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Matlab 图像编程基础</w:t>
      </w:r>
    </w:p>
    <w:p>
      <w:pPr>
        <w:pStyle w:val="SubtitleLine"/>
      </w:pPr>
      <w:r>
        <w:rPr>
          <w:rFonts w:ascii="Calibri" w:hAnsi="Calibri" w:eastAsia="Microsoft YaHei"/>
        </w:rPr>
        <w:t>来源 PPT：16-Matlab 图像编程基础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本章服务于上机和作业，重点不是图像理论，而是Matlab矩阵、控制流、函数、输入输出和基本图像处理命令。考试或作业常要求写出命令、解释矩阵索引和完成简单图像操作。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矩阵思想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Matlab以矩阵为核心，图像本质也是矩阵或三维数组。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基础命令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clc清命令窗口，clear清变量，close all关闭图窗，who/whos查看工作区变量，save/load保存或加载变量。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矩阵创建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冒号表达式、linspace、zeros、ones、reshape等用于生成和改变矩阵。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矩阵索引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A(i,j)访问第i行第j列；A(:,j)取第j列；A(i,:)取第i行；end表示末尾索引。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控制流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if判断、while循环、for循环用于实现算法流程。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图像操作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imread读取图像，imshow显示，imhist显示直方图，histeq均衡化，imwrite保存。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矩阵思想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Matlab以矩阵为核心，图像本质也是矩阵或三维数组。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涉及“矩阵思想”时，建议用“定义/公式 - 作用 - 适用条件 - 易错限制”的顺序作答。</w:t>
      </w:r>
    </w:p>
    <w:p>
      <w:pPr>
        <w:pStyle w:val="Heading2"/>
      </w:pPr>
      <w:r>
        <w:t>2. 基础命令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clc清命令窗口，clear清变量，close all关闭图窗，who/whos查看工作区变量，save/load保存或加载变量。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涉及“基础命令”时，建议用“定义/公式 - 作用 - 适用条件 - 易错限制”的顺序作答。</w:t>
      </w:r>
    </w:p>
    <w:p>
      <w:pPr>
        <w:pStyle w:val="Heading2"/>
      </w:pPr>
      <w:r>
        <w:t>3. 矩阵创建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冒号表达式、linspace、zeros、ones、reshape等用于生成和改变矩阵。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涉及“矩阵创建”时，建议用“定义/公式 - 作用 - 适用条件 - 易错限制”的顺序作答。</w:t>
      </w:r>
    </w:p>
    <w:p>
      <w:pPr>
        <w:pStyle w:val="Heading2"/>
      </w:pPr>
      <w:r>
        <w:t>4. 矩阵索引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A(i,j)访问第i行第j列；A(:,j)取第j列；A(i,:)取第i行；end表示末尾索引。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涉及“矩阵索引”时，建议用“定义/公式 - 作用 - 适用条件 - 易错限制”的顺序作答。</w:t>
      </w:r>
    </w:p>
    <w:p>
      <w:pPr>
        <w:pStyle w:val="Heading2"/>
      </w:pPr>
      <w:r>
        <w:t>5. 控制流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if判断、while循环、for循环用于实现算法流程。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涉及“控制流”时，建议用“定义/公式 - 作用 - 适用条件 - 易错限制”的顺序作答。</w:t>
      </w:r>
    </w:p>
    <w:p>
      <w:pPr>
        <w:pStyle w:val="Heading2"/>
      </w:pPr>
      <w:r>
        <w:t>6. 图像操作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imread读取图像，imshow显示，imhist显示直方图，histeq均衡化，imwrite保存。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涉及“图像操作”时，建议用“定义/公式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for循环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for i=1:n; statements; end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while循环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while condition; statements; end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if语句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if condition; statements; end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读图显示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I=imread('file.tif'); imshow(I)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直方图均衡化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I2=histeq(I); imhist(I2)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for循环：</w:t>
      </w:r>
      <w:r>
        <w:rPr>
          <w:rFonts w:ascii="Calibri" w:hAnsi="Calibri" w:eastAsia="Microsoft YaHei"/>
        </w:rPr>
        <w:t>for i=1:n; statements; end。使用时先确认输入范围、变量单位和题目是否要求归一化。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while循环：</w:t>
      </w:r>
      <w:r>
        <w:rPr>
          <w:rFonts w:ascii="Calibri" w:hAnsi="Calibri" w:eastAsia="Microsoft YaHei"/>
        </w:rPr>
        <w:t>while condition; statements; end。使用时先确认输入范围、变量单位和题目是否要求归一化。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if语句：</w:t>
      </w:r>
      <w:r>
        <w:rPr>
          <w:rFonts w:ascii="Calibri" w:hAnsi="Calibri" w:eastAsia="Microsoft YaHei"/>
        </w:rPr>
        <w:t>if condition; statements; end。使用时先确认输入范围、变量单位和题目是否要求归一化。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读图显示：</w:t>
      </w:r>
      <w:r>
        <w:rPr>
          <w:rFonts w:ascii="Calibri" w:hAnsi="Calibri" w:eastAsia="Microsoft YaHei"/>
        </w:rPr>
        <w:t>I=imread('file.tif'); imshow(I)。使用时先确认输入范围、变量单位和题目是否要求归一化。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直方图均衡化：</w:t>
      </w:r>
      <w:r>
        <w:rPr>
          <w:rFonts w:ascii="Calibri" w:hAnsi="Calibri" w:eastAsia="Microsoft YaHei"/>
        </w:rPr>
        <w:t>I2=histeq(I); imhist(I2)。使用时先确认输入范围、变量单位和题目是否要求归一化。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例题1：矩阵索引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y=[1 2 3;4 5 6]，y(:,2)和y(2,end)分别是多少？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Matlab索引从1开始。</w:t>
      </w:r>
    </w:p>
    <w:p>
      <w:pPr>
        <w:pStyle w:val="ListNumber"/>
      </w:pPr>
      <w:r>
        <w:rPr>
          <w:rFonts w:ascii="Calibri" w:hAnsi="Calibri" w:eastAsia="Microsoft YaHei"/>
        </w:rPr>
        <w:t>y(:,2)表示所有行的第2列，所以是[2;5]。</w:t>
      </w:r>
    </w:p>
    <w:p>
      <w:pPr>
        <w:pStyle w:val="ListNumber"/>
      </w:pPr>
      <w:r>
        <w:rPr>
          <w:rFonts w:ascii="Calibri" w:hAnsi="Calibri" w:eastAsia="Microsoft YaHei"/>
        </w:rPr>
        <w:t>y(2,end)表示第2行最后一列，所以是6。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y(:,2)=[2;5]，y(2,end)=6。</w:t>
      </w:r>
    </w:p>
    <w:p>
      <w:pPr>
        <w:pStyle w:val="Heading2"/>
      </w:pPr>
      <w:r>
        <w:t>例题2：逐元素运算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对矩阵t逐元素平方并逐元素相乘，应使用什么符号？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矩阵乘法用*和^，要求线性代数维度匹配。</w:t>
      </w:r>
    </w:p>
    <w:p>
      <w:pPr>
        <w:pStyle w:val="ListNumber"/>
      </w:pPr>
      <w:r>
        <w:rPr>
          <w:rFonts w:ascii="Calibri" w:hAnsi="Calibri" w:eastAsia="Microsoft YaHei"/>
        </w:rPr>
        <w:t>逐元素乘法用.*，逐元素幂用.^。</w:t>
      </w:r>
    </w:p>
    <w:p>
      <w:pPr>
        <w:pStyle w:val="ListNumber"/>
      </w:pPr>
      <w:r>
        <w:rPr>
          <w:rFonts w:ascii="Calibri" w:hAnsi="Calibri" w:eastAsia="Microsoft YaHei"/>
        </w:rPr>
        <w:t>所以逐元素平方写t.^2，逐元素相乘写a.*b。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使用.*、./、.^这一组带点运算符。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题型1：矩阵题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矩阵题：已知y=[1 2 3;4 5 6]，y(1,:)为第一行，y(:,2)为第二列，y(2:end,2:end)取右下子矩阵。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题型2：表达式题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表达式题：计算矩阵t的z=1/2*exp(2t)*log(t+sqrt(1+t.^2))时，矩阵逐元素运算要用点乘、点除、点幂。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题型3：作业题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作业题：分别读入二值、灰度、彩色图像，用whos比较logical、uint8、M×N与M×N×3的差异。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问：矩阵思想常怎么考？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答：先写核心定义：Matlab以矩阵为核心，图像本质也是矩阵或三维数组。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问：基础命令常怎么考？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答：先写核心定义：clc清命令窗口，clear清变量，close all关闭图窗，who/whos查看工作区变量，save/load保存或加载变量。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问：矩阵创建常怎么考？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答：先写核心定义：冒号表达式、linspace、zeros、ones、reshape等用于生成和改变矩阵。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答：矩阵逐元素运算要用.*, ./, .^，不能误用矩阵乘法。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答：Matlab索引从1开始，不是从0开始。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答：命令后加分号不会显示计算结果，但仍会执行。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矩阵逐元素运算要用.*, ./, .^，不能误用矩阵乘法。</w:t>
      </w:r>
    </w:p>
    <w:p>
      <w:pPr>
        <w:pStyle w:val="ListBullet"/>
      </w:pPr>
      <w:r>
        <w:rPr>
          <w:rFonts w:ascii="Calibri" w:hAnsi="Calibri" w:eastAsia="Microsoft YaHei"/>
        </w:rPr>
        <w:t>Matlab索引从1开始，不是从0开始。</w:t>
      </w:r>
    </w:p>
    <w:p>
      <w:pPr>
        <w:pStyle w:val="ListBullet"/>
      </w:pPr>
      <w:r>
        <w:rPr>
          <w:rFonts w:ascii="Calibri" w:hAnsi="Calibri" w:eastAsia="Microsoft YaHei"/>
        </w:rPr>
        <w:t>命令后加分号不会显示计算结果，但仍会执行。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矩阵思想：Matlab以矩阵为核心，图像本质也是矩阵或三维数组。</w:t>
      </w:r>
    </w:p>
    <w:p>
      <w:pPr>
        <w:pStyle w:val="ListBullet"/>
      </w:pPr>
      <w:r>
        <w:rPr>
          <w:rFonts w:ascii="Calibri" w:hAnsi="Calibri" w:eastAsia="Microsoft YaHei"/>
        </w:rPr>
        <w:t>基础命令：clc清命令窗口，clear清变量，close all关闭图窗，who/whos查看工作区变量，save/load保存或加载变量。</w:t>
      </w:r>
    </w:p>
    <w:p>
      <w:pPr>
        <w:pStyle w:val="ListBullet"/>
      </w:pPr>
      <w:r>
        <w:rPr>
          <w:rFonts w:ascii="Calibri" w:hAnsi="Calibri" w:eastAsia="Microsoft YaHei"/>
        </w:rPr>
        <w:t>矩阵创建：冒号表达式、linspace、zeros、ones、reshape等用于生成和改变矩阵。</w:t>
      </w:r>
    </w:p>
    <w:p>
      <w:pPr>
        <w:pStyle w:val="ListBullet"/>
      </w:pPr>
      <w:r>
        <w:rPr>
          <w:rFonts w:ascii="Calibri" w:hAnsi="Calibri" w:eastAsia="Microsoft YaHei"/>
        </w:rPr>
        <w:t>矩阵索引：A(i,j)访问第i行第j列；A(:,j)取第j列；A(i,:)取第i行；end表示末尾索引。</w:t>
      </w:r>
    </w:p>
    <w:p>
      <w:pPr>
        <w:pStyle w:val="ListBullet"/>
      </w:pPr>
      <w:r>
        <w:rPr>
          <w:rFonts w:ascii="Calibri" w:hAnsi="Calibri" w:eastAsia="Microsoft YaHei"/>
        </w:rPr>
        <w:t>矩阵逐元素运算要用.*, ./, .^，不能误用矩阵乘法。</w:t>
      </w:r>
    </w:p>
    <w:p>
      <w:pPr>
        <w:pStyle w:val="ListBullet"/>
      </w:pPr>
      <w:r>
        <w:rPr>
          <w:rFonts w:ascii="Calibri" w:hAnsi="Calibri" w:eastAsia="Microsoft YaHei"/>
        </w:rPr>
        <w:t>Matlab索引从1开始，不是从0开始。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Matlab 图像编程基础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