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542903" w14:textId="77777777" w:rsidR="00E2572D" w:rsidRDefault="00000000">
      <w:pPr>
        <w:pStyle w:val="4"/>
        <w:ind w:firstLine="0"/>
      </w:pPr>
      <w:proofErr w:type="gramStart"/>
      <w:r>
        <w:rPr>
          <w:rFonts w:hint="eastAsia"/>
        </w:rPr>
        <w:t>头歌实践</w:t>
      </w:r>
      <w:proofErr w:type="gramEnd"/>
      <w:r>
        <w:rPr>
          <w:rFonts w:hint="eastAsia"/>
        </w:rPr>
        <w:t>平台课程：动手画</w:t>
      </w:r>
      <w:r>
        <w:rPr>
          <w:rFonts w:hint="eastAsia"/>
        </w:rPr>
        <w:t xml:space="preserve">CPU    </w:t>
      </w:r>
      <w:hyperlink r:id="rId8" w:history="1">
        <w:r>
          <w:rPr>
            <w:rStyle w:val="a7"/>
          </w:rPr>
          <w:t>https://www.educoder.net/paths/hvbz6g9i</w:t>
        </w:r>
      </w:hyperlink>
    </w:p>
    <w:p w14:paraId="6AB63E4A" w14:textId="77777777" w:rsidR="00E2572D" w:rsidRDefault="00000000">
      <w:pPr>
        <w:pStyle w:val="4"/>
        <w:ind w:firstLine="0"/>
      </w:pPr>
      <w:r>
        <w:rPr>
          <w:rFonts w:hint="eastAsia"/>
        </w:rPr>
        <w:t>实验包下载</w:t>
      </w:r>
      <w:r>
        <w:rPr>
          <w:rFonts w:hint="eastAsia"/>
        </w:rPr>
        <w:t xml:space="preserve">                       </w:t>
      </w:r>
      <w:hyperlink r:id="rId9" w:history="1">
        <w:r>
          <w:rPr>
            <w:rStyle w:val="a7"/>
          </w:rPr>
          <w:t>https://gitee.com/totalcontrol/hustzc/</w:t>
        </w:r>
      </w:hyperlink>
    </w:p>
    <w:p w14:paraId="6C8093CB" w14:textId="77777777" w:rsidR="00E2572D" w:rsidRDefault="00000000">
      <w:pPr>
        <w:pStyle w:val="4"/>
        <w:ind w:firstLine="0"/>
      </w:pPr>
      <w:r>
        <w:rPr>
          <w:rFonts w:hint="eastAsia"/>
          <w:sz w:val="28"/>
          <w:szCs w:val="28"/>
        </w:rPr>
        <w:t>汉字机内码查询网站</w:t>
      </w:r>
      <w:r>
        <w:rPr>
          <w:rFonts w:hint="eastAsia"/>
          <w:sz w:val="28"/>
          <w:szCs w:val="28"/>
        </w:rPr>
        <w:t xml:space="preserve">    </w:t>
      </w:r>
      <w:r>
        <w:rPr>
          <w:sz w:val="28"/>
          <w:szCs w:val="28"/>
        </w:rPr>
        <w:t>https://www.qqxiuzi.cn/bianma/zifuji.php</w:t>
      </w:r>
    </w:p>
    <w:p w14:paraId="1BB2B6B4" w14:textId="77777777" w:rsidR="00E2572D" w:rsidRDefault="00000000">
      <w:pPr>
        <w:pStyle w:val="4"/>
        <w:ind w:firstLine="0"/>
      </w:pPr>
      <w:r>
        <w:t>1</w:t>
      </w:r>
      <w:r>
        <w:t>．实验目的</w:t>
      </w:r>
    </w:p>
    <w:p w14:paraId="3217D6DB" w14:textId="77777777" w:rsidR="00E2572D" w:rsidRDefault="00000000">
      <w:pPr>
        <w:pStyle w:val="aa"/>
        <w:numPr>
          <w:ilvl w:val="0"/>
          <w:numId w:val="1"/>
        </w:numPr>
        <w:topLinePunct/>
        <w:adjustRightInd w:val="0"/>
        <w:snapToGrid w:val="0"/>
        <w:spacing w:line="315" w:lineRule="atLeast"/>
        <w:ind w:firstLineChars="0"/>
        <w:rPr>
          <w:rFonts w:hAnsi="宋体"/>
          <w:szCs w:val="21"/>
        </w:rPr>
      </w:pPr>
      <w:r>
        <w:rPr>
          <w:rFonts w:hAnsi="宋体" w:hint="eastAsia"/>
          <w:szCs w:val="21"/>
        </w:rPr>
        <w:t>理解存储系统</w:t>
      </w:r>
      <w:proofErr w:type="gramStart"/>
      <w:r>
        <w:rPr>
          <w:rFonts w:hAnsi="宋体" w:hint="eastAsia"/>
          <w:szCs w:val="21"/>
        </w:rPr>
        <w:t>进行位</w:t>
      </w:r>
      <w:proofErr w:type="gramEnd"/>
      <w:r>
        <w:rPr>
          <w:rFonts w:hAnsi="宋体" w:hint="eastAsia"/>
          <w:szCs w:val="21"/>
        </w:rPr>
        <w:t>扩展、字扩展的基本原理，能利用相关原理解决实验中汉字字库的存储扩展问题，并能够使用正确的字库数据填充。</w:t>
      </w:r>
      <w:r>
        <w:rPr>
          <w:rFonts w:hAnsi="宋体" w:hint="eastAsia"/>
          <w:szCs w:val="21"/>
        </w:rPr>
        <w:t xml:space="preserve"> </w:t>
      </w:r>
    </w:p>
    <w:p w14:paraId="579A63A1" w14:textId="77777777" w:rsidR="00E2572D" w:rsidRDefault="00E2572D">
      <w:pPr>
        <w:topLinePunct/>
        <w:adjustRightInd w:val="0"/>
        <w:snapToGrid w:val="0"/>
        <w:spacing w:line="315" w:lineRule="atLeast"/>
        <w:rPr>
          <w:szCs w:val="21"/>
        </w:rPr>
      </w:pPr>
    </w:p>
    <w:p w14:paraId="58ECE9AF" w14:textId="77777777" w:rsidR="00E2572D" w:rsidRDefault="00000000">
      <w:pPr>
        <w:pStyle w:val="4"/>
        <w:ind w:firstLine="0"/>
        <w:rPr>
          <w:rFonts w:hAnsi="宋体"/>
        </w:rPr>
      </w:pPr>
      <w:r>
        <w:t>2</w:t>
      </w:r>
      <w:r>
        <w:rPr>
          <w:rFonts w:hint="eastAsia"/>
        </w:rPr>
        <w:t>．</w:t>
      </w:r>
      <w:r>
        <w:rPr>
          <w:rFonts w:hAnsi="宋体"/>
        </w:rPr>
        <w:t>实验任务</w:t>
      </w:r>
    </w:p>
    <w:p w14:paraId="13CDC262" w14:textId="77777777" w:rsidR="00E2572D" w:rsidRDefault="00000000">
      <w:pPr>
        <w:pStyle w:val="4"/>
        <w:numPr>
          <w:ilvl w:val="0"/>
          <w:numId w:val="2"/>
        </w:numPr>
      </w:pPr>
      <w:r>
        <w:t>汉字字库存储芯片扩展实验</w:t>
      </w:r>
    </w:p>
    <w:p w14:paraId="57A6DAFA" w14:textId="77777777" w:rsidR="00E2572D" w:rsidRDefault="00000000">
      <w:pPr>
        <w:pStyle w:val="4"/>
        <w:numPr>
          <w:ilvl w:val="0"/>
          <w:numId w:val="3"/>
        </w:numPr>
      </w:pPr>
      <w:r>
        <w:rPr>
          <w:rFonts w:hint="eastAsia"/>
        </w:rPr>
        <w:t>现有如下</w:t>
      </w:r>
      <w:r>
        <w:rPr>
          <w:rFonts w:hint="eastAsia"/>
        </w:rPr>
        <w:t xml:space="preserve"> ROM </w:t>
      </w:r>
      <w:r>
        <w:rPr>
          <w:rFonts w:hint="eastAsia"/>
        </w:rPr>
        <w:t>组件，</w:t>
      </w:r>
      <w:r>
        <w:rPr>
          <w:rFonts w:hint="eastAsia"/>
        </w:rPr>
        <w:t xml:space="preserve">4 </w:t>
      </w:r>
      <w:r>
        <w:rPr>
          <w:rFonts w:hint="eastAsia"/>
        </w:rPr>
        <w:t>片</w:t>
      </w:r>
      <w:r>
        <w:rPr>
          <w:rFonts w:hint="eastAsia"/>
        </w:rPr>
        <w:t xml:space="preserve"> 4K</w:t>
      </w:r>
      <w:r>
        <w:rPr>
          <w:rFonts w:hint="eastAsia"/>
        </w:rPr>
        <w:t>×</w:t>
      </w:r>
      <w:r>
        <w:rPr>
          <w:rFonts w:hint="eastAsia"/>
        </w:rPr>
        <w:t xml:space="preserve">32 </w:t>
      </w:r>
      <w:r>
        <w:rPr>
          <w:rFonts w:hint="eastAsia"/>
        </w:rPr>
        <w:t>位</w:t>
      </w:r>
      <w:r>
        <w:rPr>
          <w:rFonts w:hint="eastAsia"/>
        </w:rPr>
        <w:t xml:space="preserve"> ROM</w:t>
      </w:r>
      <w:r>
        <w:rPr>
          <w:rFonts w:hint="eastAsia"/>
        </w:rPr>
        <w:t>，</w:t>
      </w:r>
      <w:r>
        <w:rPr>
          <w:rFonts w:hint="eastAsia"/>
        </w:rPr>
        <w:t xml:space="preserve">7 </w:t>
      </w:r>
      <w:r>
        <w:rPr>
          <w:rFonts w:hint="eastAsia"/>
        </w:rPr>
        <w:t>片</w:t>
      </w:r>
      <w:r>
        <w:rPr>
          <w:rFonts w:hint="eastAsia"/>
        </w:rPr>
        <w:t xml:space="preserve"> 16K</w:t>
      </w:r>
      <w:r>
        <w:rPr>
          <w:rFonts w:hint="eastAsia"/>
        </w:rPr>
        <w:t>×</w:t>
      </w:r>
      <w:r>
        <w:rPr>
          <w:rFonts w:hint="eastAsia"/>
        </w:rPr>
        <w:t xml:space="preserve">32 </w:t>
      </w:r>
      <w:r>
        <w:rPr>
          <w:rFonts w:hint="eastAsia"/>
        </w:rPr>
        <w:t>位</w:t>
      </w:r>
      <w:r>
        <w:rPr>
          <w:rFonts w:hint="eastAsia"/>
        </w:rPr>
        <w:t xml:space="preserve"> ROM</w:t>
      </w:r>
      <w:r>
        <w:rPr>
          <w:rFonts w:hint="eastAsia"/>
        </w:rPr>
        <w:t>，请在</w:t>
      </w:r>
      <w:r>
        <w:rPr>
          <w:rFonts w:hint="eastAsia"/>
        </w:rPr>
        <w:t xml:space="preserve"> Logisim </w:t>
      </w:r>
      <w:r>
        <w:rPr>
          <w:rFonts w:hint="eastAsia"/>
        </w:rPr>
        <w:t>平台构建</w:t>
      </w:r>
      <w:r>
        <w:rPr>
          <w:rFonts w:hint="eastAsia"/>
        </w:rPr>
        <w:t xml:space="preserve"> GB2312 </w:t>
      </w:r>
      <w:r>
        <w:rPr>
          <w:rFonts w:hint="eastAsia"/>
        </w:rPr>
        <w:t>汉字编码的</w:t>
      </w:r>
      <w:r>
        <w:rPr>
          <w:rFonts w:hint="eastAsia"/>
        </w:rPr>
        <w:t>16K</w:t>
      </w:r>
      <w:r>
        <w:rPr>
          <w:rFonts w:hint="eastAsia"/>
        </w:rPr>
        <w:t>的</w:t>
      </w:r>
      <w:r>
        <w:rPr>
          <w:rFonts w:hint="eastAsia"/>
        </w:rPr>
        <w:t>16</w:t>
      </w:r>
      <w:r>
        <w:rPr>
          <w:rFonts w:hint="eastAsia"/>
        </w:rPr>
        <w:t>×</w:t>
      </w:r>
      <w:r>
        <w:rPr>
          <w:rFonts w:hint="eastAsia"/>
        </w:rPr>
        <w:t>16</w:t>
      </w:r>
      <w:r>
        <w:rPr>
          <w:rFonts w:hint="eastAsia"/>
        </w:rPr>
        <w:t>点阵汉字字库，电路输入为汉字区号和位号，电路输出为</w:t>
      </w:r>
      <w:r>
        <w:rPr>
          <w:rFonts w:hint="eastAsia"/>
        </w:rPr>
        <w:t xml:space="preserve"> 8</w:t>
      </w:r>
      <w:r>
        <w:rPr>
          <w:rFonts w:hint="eastAsia"/>
        </w:rPr>
        <w:t>×</w:t>
      </w:r>
      <w:r>
        <w:rPr>
          <w:rFonts w:hint="eastAsia"/>
        </w:rPr>
        <w:t xml:space="preserve">32 </w:t>
      </w:r>
      <w:r>
        <w:rPr>
          <w:rFonts w:hint="eastAsia"/>
        </w:rPr>
        <w:t>位（</w:t>
      </w:r>
      <w:r>
        <w:rPr>
          <w:rFonts w:hint="eastAsia"/>
        </w:rPr>
        <w:t>16</w:t>
      </w:r>
      <w:r>
        <w:rPr>
          <w:rFonts w:hint="eastAsia"/>
        </w:rPr>
        <w:t>✖</w:t>
      </w:r>
      <w:r>
        <w:rPr>
          <w:rFonts w:hint="eastAsia"/>
        </w:rPr>
        <w:t xml:space="preserve">16 = 256 </w:t>
      </w:r>
      <w:r>
        <w:rPr>
          <w:rFonts w:hint="eastAsia"/>
        </w:rPr>
        <w:t>位点阵信息）。</w:t>
      </w:r>
    </w:p>
    <w:p w14:paraId="372B9D8F" w14:textId="77777777" w:rsidR="00E2572D" w:rsidRDefault="00000000">
      <w:pPr>
        <w:pStyle w:val="4"/>
        <w:numPr>
          <w:ilvl w:val="0"/>
          <w:numId w:val="3"/>
        </w:numPr>
        <w:rPr>
          <w:b/>
          <w:bCs/>
          <w:color w:val="EE0000"/>
        </w:rPr>
      </w:pPr>
      <w:r>
        <w:rPr>
          <w:rFonts w:hint="eastAsia"/>
          <w:b/>
          <w:bCs/>
          <w:color w:val="EE0000"/>
        </w:rPr>
        <w:t>测试：在测试电路中能正确显示姓名</w:t>
      </w:r>
      <w:r>
        <w:rPr>
          <w:rFonts w:hint="eastAsia"/>
          <w:b/>
          <w:bCs/>
          <w:color w:val="EE0000"/>
        </w:rPr>
        <w:t>+</w:t>
      </w:r>
      <w:r>
        <w:rPr>
          <w:rFonts w:hint="eastAsia"/>
          <w:b/>
          <w:bCs/>
          <w:color w:val="EE0000"/>
        </w:rPr>
        <w:t>座右铭</w:t>
      </w:r>
    </w:p>
    <w:p w14:paraId="1F4850A4" w14:textId="77777777" w:rsidR="00E2572D" w:rsidRDefault="00000000">
      <w:pPr>
        <w:pStyle w:val="4"/>
      </w:pPr>
      <w:r>
        <w:rPr>
          <w:noProof/>
        </w:rPr>
        <w:drawing>
          <wp:inline distT="0" distB="0" distL="0" distR="0" wp14:anchorId="413749F8" wp14:editId="011D7B26">
            <wp:extent cx="5759450" cy="1921510"/>
            <wp:effectExtent l="0" t="0" r="0" b="2540"/>
            <wp:docPr id="197753399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7533991" name="图片 1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59450" cy="1921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4A6750" w14:textId="77777777" w:rsidR="00E2572D" w:rsidRDefault="00E2572D">
      <w:pPr>
        <w:pStyle w:val="4"/>
      </w:pPr>
    </w:p>
    <w:p w14:paraId="256A49B2" w14:textId="77777777" w:rsidR="00E2572D" w:rsidRDefault="00E2572D">
      <w:pPr>
        <w:topLinePunct/>
        <w:adjustRightInd w:val="0"/>
        <w:snapToGrid w:val="0"/>
        <w:spacing w:line="315" w:lineRule="atLeast"/>
        <w:ind w:firstLine="425"/>
        <w:jc w:val="center"/>
        <w:rPr>
          <w:szCs w:val="21"/>
        </w:rPr>
      </w:pPr>
    </w:p>
    <w:p w14:paraId="7999FF23" w14:textId="77777777" w:rsidR="00E2572D" w:rsidRDefault="00000000">
      <w:pPr>
        <w:pStyle w:val="4"/>
        <w:ind w:firstLine="0"/>
      </w:pPr>
      <w:r>
        <w:rPr>
          <w:rFonts w:hint="eastAsia"/>
        </w:rPr>
        <w:t>3</w:t>
      </w:r>
      <w:r>
        <w:t>．</w:t>
      </w:r>
      <w:r>
        <w:rPr>
          <w:rFonts w:hint="eastAsia"/>
        </w:rPr>
        <w:t>实验步骤、实验结果与分析</w:t>
      </w:r>
    </w:p>
    <w:p>
      <w:pPr>
        <w:pStyle w:val="4"/>
      </w:pPr>
      <w:r>
        <w:rPr>
          <w:rFonts w:ascii="等线" w:hAnsi="等线" w:eastAsia="等线"/>
          <w:sz w:val="24"/>
          <w:szCs w:val="24"/>
          <w:b/>
        </w:rPr>
        <w:t xml:space="preserve">（１）存储扩展方案设计</w:t>
      </w:r>
    </w:p>
    <w:p>
      <w:pPr>
        <w:spacing w:line="360" w:lineRule="auto"/>
      </w:pPr>
    </w:p>
    <w:p>
      <w:pPr>
        <w:spacing w:line="360" w:lineRule="auto"/>
      </w:pPr>
      <w:r>
        <w:rPr>
          <w:rFonts w:ascii="等线" w:hAnsi="等线" w:eastAsia="等线"/>
          <w:sz w:val="24"/>
          <w:szCs w:val="24"/>
        </w:rPr>
        <w:t xml:space="preserve">本实验需构建16K容量的16×16点阵汉字字库，电路输出为8×32=256位点阵信息。现有4片4K×32位ROM和7片16K×32位ROM，需要通过存储扩展技术将其组合成8路32位并行输出的字库系统。</w:t>
      </w:r>
    </w:p>
    <w:p>
      <w:pPr>
        <w:spacing w:line="360" w:lineRule="auto"/>
      </w:pPr>
    </w:p>
    <w:p>
      <w:pPr>
        <w:pStyle w:val="4"/>
      </w:pPr>
      <w:r>
        <w:rPr>
          <w:rFonts w:ascii="等线" w:hAnsi="等线" w:eastAsia="等线"/>
          <w:sz w:val="24"/>
          <w:szCs w:val="24"/>
          <w:b/>
        </w:rPr>
        <w:t xml:space="preserve">字扩展原理分析</w:t>
      </w:r>
    </w:p>
    <w:p>
      <w:pPr>
        <w:spacing w:line="360" w:lineRule="auto"/>
      </w:pPr>
      <w:r>
        <w:rPr>
          <w:rFonts w:ascii="等线" w:hAnsi="等线" w:eastAsia="等线"/>
          <w:sz w:val="24"/>
          <w:szCs w:val="24"/>
        </w:rPr>
        <w:t xml:space="preserve">4K ROM地址线为12位（2^12=4096），16K ROM需要14位地址（2^14=16384）。4片4K ROM通过字扩展可等效为1片16K ROM：增加2位高位地址A[13:12]作为片选信号，使用2-4译码器对A[13:12]译码，4路输出分别连接4片ROM的片选端，各ROM的12位地址线A[11:0]并联至低位地址总线。</w:t>
      </w:r>
    </w:p>
    <w:p>
      <w:pPr>
        <w:spacing w:line="360" w:lineRule="auto"/>
      </w:pPr>
    </w:p>
    <w:p>
      <w:pPr>
        <w:spacing w:line="360" w:lineRule="auto"/>
      </w:pPr>
      <w:r>
        <w:rPr>
          <w:rFonts w:ascii="等线" w:hAnsi="等线" w:eastAsia="等线"/>
          <w:sz w:val="24"/>
          <w:szCs w:val="24"/>
        </w:rPr>
        <w:t xml:space="preserve">整体架构</w:t>
      </w:r>
    </w:p>
    <w:p>
      <w:pPr>
        <w:spacing w:line="360" w:lineRule="auto"/>
      </w:pPr>
      <w:r>
        <w:rPr>
          <w:rFonts w:ascii="等线" w:hAnsi="等线" w:eastAsia="等线"/>
          <w:sz w:val="24"/>
          <w:szCs w:val="24"/>
        </w:rPr>
        <w:t xml:space="preserve">  第0路（字扩展组）：4片4K×32 ROM + 2-4译码器 → 等效16K×32，输出DATA[31:0]</w:t>
      </w:r>
    </w:p>
    <w:p>
      <w:pPr>
        <w:spacing w:line="360" w:lineRule="auto"/>
      </w:pPr>
      <w:r>
        <w:rPr>
          <w:rFonts w:ascii="等线" w:hAnsi="等线" w:eastAsia="等线"/>
          <w:sz w:val="24"/>
          <w:szCs w:val="24"/>
        </w:rPr>
        <w:t xml:space="preserve">  第1~7路：各1片16K×32 ROM → 分别输出DATA[63:32]、DATA[95:64]、…、DATA[255:224]</w:t>
      </w:r>
    </w:p>
    <w:p>
      <w:pPr>
        <w:spacing w:line="360" w:lineRule="auto"/>
      </w:pPr>
      <w:r>
        <w:rPr>
          <w:rFonts w:ascii="等线" w:hAnsi="等线" w:eastAsia="等线"/>
          <w:sz w:val="24"/>
          <w:szCs w:val="24"/>
        </w:rPr>
        <w:t xml:space="preserve">  8路32位数据经8个Splitter各拆分为2路16位（高半字+低半字），共16路16位信号，按行序驱动16×16 LED点阵。</w:t>
      </w:r>
    </w:p>
    <w:p>
      <w:pPr>
        <w:spacing w:line="360" w:lineRule="auto"/>
      </w:pPr>
    </w:p>
    <w:p>
      <w:pPr>
        <w:pStyle w:val="4"/>
      </w:pPr>
      <w:r>
        <w:rPr>
          <w:rFonts w:ascii="等线" w:hAnsi="等线" w:eastAsia="等线"/>
          <w:sz w:val="24"/>
          <w:szCs w:val="24"/>
          <w:b/>
        </w:rPr>
        <w:t xml:space="preserve">地址映射关系</w:t>
      </w:r>
    </w:p>
    <w:p>
      <w:pPr>
        <w:spacing w:line="360" w:lineRule="auto"/>
      </w:pPr>
      <w:r>
        <w:rPr>
          <w:rFonts w:ascii="等线" w:hAnsi="等线" w:eastAsia="等线"/>
          <w:sz w:val="24"/>
          <w:szCs w:val="24"/>
        </w:rPr>
        <w:t xml:space="preserve">输入为汉字区号Q（7位，0~93）和位号W（7位，0~93），逻辑地址 = Q × 94 + W。14位逻辑地址同时送至8路ROM。对于字扩展组（4K ROM），高2位地址A[13:12]经2-4译码器产生片选信号，低12位A[11:0]为片内地址；对于16K ROM，完整14位地址直接输入。</w:t>
      </w:r>
    </w:p>
    <w:p>
      <w:pPr>
        <w:spacing w:line="360" w:lineRule="auto"/>
      </w:pPr>
    </w:p>
    <w:p>
      <w:pPr>
        <w:spacing w:line="360" w:lineRule="auto"/>
      </w:pPr>
      <w:r>
        <w:rPr>
          <w:rFonts w:ascii="等线" w:hAnsi="等线" w:eastAsia="等线"/>
          <w:sz w:val="24"/>
          <w:szCs w:val="24"/>
        </w:rPr>
        <w:t xml:space="preserve">2-4译码器片选真值表</w:t>
      </w:r>
    </w:p>
    <w:p>
      <w:pPr>
        <w:spacing w:line="360" w:lineRule="auto"/>
      </w:pPr>
      <w:r>
        <w:rPr>
          <w:rFonts w:ascii="等线" w:hAnsi="等线" w:eastAsia="等线"/>
          <w:sz w:val="24"/>
          <w:szCs w:val="24"/>
        </w:rPr>
        <w:t xml:space="preserve">  A[13:12]=00 → ROM0_0选中，地址空间0~4095</w:t>
      </w:r>
    </w:p>
    <w:p>
      <w:pPr>
        <w:spacing w:line="360" w:lineRule="auto"/>
      </w:pPr>
      <w:r>
        <w:rPr>
          <w:rFonts w:ascii="等线" w:hAnsi="等线" w:eastAsia="等线"/>
          <w:sz w:val="24"/>
          <w:szCs w:val="24"/>
        </w:rPr>
        <w:t xml:space="preserve">  A[13:12]=01 → ROM0_1选中，地址空间4096~8191</w:t>
      </w:r>
    </w:p>
    <w:p>
      <w:pPr>
        <w:spacing w:line="360" w:lineRule="auto"/>
      </w:pPr>
      <w:r>
        <w:rPr>
          <w:rFonts w:ascii="等线" w:hAnsi="等线" w:eastAsia="等线"/>
          <w:sz w:val="24"/>
          <w:szCs w:val="24"/>
        </w:rPr>
        <w:t xml:space="preserve">  A[13:12]=10 → ROM0_2选中，地址空间8192~12287</w:t>
      </w:r>
    </w:p>
    <w:p>
      <w:pPr>
        <w:spacing w:line="360" w:lineRule="auto"/>
      </w:pPr>
      <w:r>
        <w:rPr>
          <w:rFonts w:ascii="等线" w:hAnsi="等线" w:eastAsia="等线"/>
          <w:sz w:val="24"/>
          <w:szCs w:val="24"/>
        </w:rPr>
        <w:t xml:space="preserve">  A[13:12]=11 → ROM0_3选中，地址空间12288~16383</w:t>
      </w:r>
    </w:p>
    <w:p>
      <w:pPr>
        <w:spacing w:line="360" w:lineRule="auto"/>
      </w:pPr>
    </w:p>
    <w:p>
      <w:pPr>
        <w:pStyle w:val="4"/>
      </w:pPr>
      <w:r>
        <w:rPr>
          <w:rFonts w:ascii="等线" w:hAnsi="等线" w:eastAsia="等线"/>
          <w:sz w:val="24"/>
          <w:szCs w:val="24"/>
          <w:b/>
        </w:rPr>
        <w:t xml:space="preserve">（２）电路搭建步骤</w:t>
      </w:r>
    </w:p>
    <w:p>
      <w:pPr>
        <w:spacing w:line="360" w:lineRule="auto"/>
      </w:pPr>
    </w:p>
    <w:p>
      <w:pPr>
        <w:spacing w:line="360" w:lineRule="auto"/>
      </w:pPr>
      <w:r>
        <w:rPr>
          <w:rFonts w:ascii="等线" w:hAnsi="等线" w:eastAsia="等线"/>
          <w:sz w:val="24"/>
          <w:szCs w:val="24"/>
        </w:rPr>
        <w:t xml:space="preserve">在Logisim平台中搭建汉字字库存储扩展电路。参考头歌平台提供的参考字库子电路（ZIKU.circ），在其8路16K ROM并行输出的结构基础上，将其中1路16K ROM替换为4K ROM字扩展组。</w:t>
      </w:r>
    </w:p>
    <w:p>
      <w:pPr>
        <w:spacing w:line="360" w:lineRule="auto"/>
      </w:pPr>
    </w:p>
    <w:p>
      <w:pPr>
        <w:spacing w:line="360" w:lineRule="auto"/>
      </w:pPr>
      <w:r>
        <w:rPr>
          <w:rFonts w:ascii="等线" w:hAnsi="等线" w:eastAsia="等线"/>
          <w:sz w:val="24"/>
          <w:szCs w:val="24"/>
        </w:rPr>
        <w:t xml:space="preserve">步骤1：添加输入输出引脚</w:t>
      </w:r>
    </w:p>
    <w:p>
      <w:pPr>
        <w:spacing w:line="360" w:lineRule="auto"/>
      </w:pPr>
      <w:r>
        <w:rPr>
          <w:rFonts w:ascii="等线" w:hAnsi="等线" w:eastAsia="等线"/>
          <w:sz w:val="24"/>
          <w:szCs w:val="24"/>
        </w:rPr>
        <w:t xml:space="preserve">  输入引脚：区号（7位，标签“区号”）、位号（7位，标签“位号”）。</w:t>
      </w:r>
    </w:p>
    <w:p>
      <w:pPr>
        <w:spacing w:line="360" w:lineRule="auto"/>
      </w:pPr>
      <w:r>
        <w:rPr>
          <w:rFonts w:ascii="等线" w:hAnsi="等线" w:eastAsia="等线"/>
          <w:sz w:val="24"/>
          <w:szCs w:val="24"/>
        </w:rPr>
        <w:t xml:space="preserve">  输出引脚：D0~D7（各32位），分别对应8路点阵数据输出。</w:t>
      </w:r>
    </w:p>
    <w:p>
      <w:pPr>
        <w:spacing w:line="360" w:lineRule="auto"/>
      </w:pPr>
      <w:r>
        <w:rPr>
          <w:rFonts w:ascii="等线" w:hAnsi="等线" w:eastAsia="等线"/>
          <w:sz w:val="24"/>
          <w:szCs w:val="24"/>
        </w:rPr>
        <w:t xml:space="preserve">  【图1：输入输出引脚布局】</w:t>
      </w:r>
    </w:p>
    <w:p>
      <w:pPr>
        <w:spacing w:line="360" w:lineRule="auto"/>
      </w:pPr>
    </w:p>
    <w:p>
      <w:pPr>
        <w:spacing w:line="360" w:lineRule="auto"/>
      </w:pPr>
      <w:r>
        <w:rPr>
          <w:rFonts w:ascii="等线" w:hAnsi="等线" w:eastAsia="等线"/>
          <w:sz w:val="24"/>
          <w:szCs w:val="24"/>
        </w:rPr>
        <w:t xml:space="preserve">步骤2：构建地址计算电路</w:t>
      </w:r>
    </w:p>
    <w:p>
      <w:pPr>
        <w:spacing w:line="360" w:lineRule="auto"/>
      </w:pPr>
      <w:r>
        <w:rPr>
          <w:rFonts w:ascii="等线" w:hAnsi="等线" w:eastAsia="等线"/>
          <w:sz w:val="24"/>
          <w:szCs w:val="24"/>
        </w:rPr>
        <w:t xml:space="preserve">  使用1个7位乘法器（Multiplier）和1个14位加法器（Adder）。区号输入连接乘法器一端，常数94（0x5E）连接另一端（区号需先经过Subtractor减1处理）。乘法器输出14位结果((Q-1)×94)，与(位号-1)（7位Subtractor减1后经Splitter扩展为14位）在加法器中相加，得到最终14位逻辑地址。</w:t>
      </w:r>
    </w:p>
    <w:p>
      <w:pPr>
        <w:spacing w:line="360" w:lineRule="auto"/>
      </w:pPr>
      <w:r>
        <w:rPr>
          <w:rFonts w:ascii="等线" w:hAnsi="等线" w:eastAsia="等线"/>
          <w:sz w:val="24"/>
          <w:szCs w:val="24"/>
        </w:rPr>
        <w:t xml:space="preserve">  【图2：地址计算电路——乘法器+加法器+减法器】</w:t>
      </w:r>
    </w:p>
    <w:p>
      <w:pPr>
        <w:spacing w:line="360" w:lineRule="auto"/>
      </w:pPr>
    </w:p>
    <w:p>
      <w:pPr>
        <w:spacing w:line="360" w:lineRule="auto"/>
      </w:pPr>
      <w:r>
        <w:rPr>
          <w:rFonts w:ascii="等线" w:hAnsi="等线" w:eastAsia="等线"/>
          <w:sz w:val="24"/>
          <w:szCs w:val="24"/>
        </w:rPr>
        <w:t xml:space="preserve">步骤3：搭建4K ROM字扩展电路</w:t>
      </w:r>
    </w:p>
    <w:p>
      <w:pPr>
        <w:spacing w:line="360" w:lineRule="auto"/>
      </w:pPr>
      <w:r>
        <w:rPr>
          <w:rFonts w:ascii="等线" w:hAnsi="等线" w:eastAsia="等线"/>
          <w:sz w:val="24"/>
          <w:szCs w:val="24"/>
        </w:rPr>
        <w:t xml:space="preserve">  a) 添加2-4译码器（Decoder组件），使能端接VCC，输入端接逻辑地址高2位A[13:12]。</w:t>
      </w:r>
    </w:p>
    <w:p>
      <w:pPr>
        <w:spacing w:line="360" w:lineRule="auto"/>
      </w:pPr>
      <w:r>
        <w:rPr>
          <w:rFonts w:ascii="等线" w:hAnsi="等线" w:eastAsia="等线"/>
          <w:sz w:val="24"/>
          <w:szCs w:val="24"/>
        </w:rPr>
        <w:t xml:space="preserve">  b) 添加4片ROM（各设置Address Bit Width=12, Data Bit Width=32, Select=high）。</w:t>
      </w:r>
    </w:p>
    <w:p>
      <w:pPr>
        <w:spacing w:line="360" w:lineRule="auto"/>
      </w:pPr>
      <w:r>
        <w:rPr>
          <w:rFonts w:ascii="等线" w:hAnsi="等线" w:eastAsia="等线"/>
          <w:sz w:val="24"/>
          <w:szCs w:val="24"/>
        </w:rPr>
        <w:t xml:space="preserve">  c) 12位地址线并联至A[11:0]，片选端（sel）分别接译码器4路输出（Y0~Y3）。</w:t>
      </w:r>
    </w:p>
    <w:p>
      <w:pPr>
        <w:spacing w:line="360" w:lineRule="auto"/>
      </w:pPr>
      <w:r>
        <w:rPr>
          <w:rFonts w:ascii="等线" w:hAnsi="等线" w:eastAsia="等线"/>
          <w:sz w:val="24"/>
          <w:szCs w:val="24"/>
        </w:rPr>
        <w:t xml:space="preserve">  d) 4片ROM的数据输出经Tunnel汇聚为D0（32位），组成第0路输出。</w:t>
      </w:r>
    </w:p>
    <w:p>
      <w:pPr>
        <w:spacing w:line="360" w:lineRule="auto"/>
      </w:pPr>
      <w:r>
        <w:rPr>
          <w:rFonts w:ascii="等线" w:hAnsi="等线" w:eastAsia="等线"/>
          <w:sz w:val="24"/>
          <w:szCs w:val="24"/>
        </w:rPr>
        <w:t xml:space="preserve">  【图3：4K ROM字扩展组——2-4译码器+4片4K ROM】</w:t>
      </w:r>
    </w:p>
    <w:p>
      <w:pPr>
        <w:spacing w:line="360" w:lineRule="auto"/>
      </w:pPr>
    </w:p>
    <w:p>
      <w:pPr>
        <w:spacing w:line="360" w:lineRule="auto"/>
      </w:pPr>
      <w:r>
        <w:rPr>
          <w:rFonts w:ascii="等线" w:hAnsi="等线" w:eastAsia="等线"/>
          <w:sz w:val="24"/>
          <w:szCs w:val="24"/>
        </w:rPr>
        <w:t xml:space="preserve">步骤4：连接7片16K ROM</w:t>
      </w:r>
    </w:p>
    <w:p>
      <w:pPr>
        <w:spacing w:line="360" w:lineRule="auto"/>
      </w:pPr>
      <w:r>
        <w:rPr>
          <w:rFonts w:ascii="等线" w:hAnsi="等线" w:eastAsia="等线"/>
          <w:sz w:val="24"/>
          <w:szCs w:val="24"/>
        </w:rPr>
        <w:t xml:space="preserve">  添加7片ROM（Address Bit Width=14, Data Bit Width=32, Select=high），14位地址线直接连接至逻辑地址总线，数据输出分别对应D1~D7（各32位）。</w:t>
      </w:r>
    </w:p>
    <w:p>
      <w:pPr>
        <w:spacing w:line="360" w:lineRule="auto"/>
      </w:pPr>
      <w:r>
        <w:rPr>
          <w:rFonts w:ascii="等线" w:hAnsi="等线" w:eastAsia="等线"/>
          <w:sz w:val="24"/>
          <w:szCs w:val="24"/>
        </w:rPr>
        <w:t xml:space="preserve">  【图4：7片16K ROM电路连接】</w:t>
      </w:r>
    </w:p>
    <w:p>
      <w:pPr>
        <w:spacing w:line="360" w:lineRule="auto"/>
      </w:pPr>
    </w:p>
    <w:p>
      <w:pPr>
        <w:spacing w:line="360" w:lineRule="auto"/>
      </w:pPr>
      <w:r>
        <w:rPr>
          <w:rFonts w:ascii="等线" w:hAnsi="等线" w:eastAsia="等线"/>
          <w:sz w:val="24"/>
          <w:szCs w:val="24"/>
        </w:rPr>
        <w:t xml:space="preserve">步骤5：连接点阵显示模块</w:t>
      </w:r>
    </w:p>
    <w:p>
      <w:pPr>
        <w:spacing w:line="360" w:lineRule="auto"/>
      </w:pPr>
      <w:r>
        <w:rPr>
          <w:rFonts w:ascii="等线" w:hAnsi="等线" w:eastAsia="等线"/>
          <w:sz w:val="24"/>
          <w:szCs w:val="24"/>
        </w:rPr>
        <w:t xml:space="preserve">  添加DotMatrix组件（Matrix Columns=16, Matrix Rows=16, Input Type=Row）。D0~D7各经1个Splitter（fanout=2, incoming=32）拆分为高16位和低16位，共得16路16位信号，依次接入点阵的Row0~Row15输入端。</w:t>
      </w:r>
    </w:p>
    <w:p>
      <w:pPr>
        <w:spacing w:line="360" w:lineRule="auto"/>
      </w:pPr>
      <w:r>
        <w:rPr>
          <w:rFonts w:ascii="等线" w:hAnsi="等线" w:eastAsia="等线"/>
          <w:sz w:val="24"/>
          <w:szCs w:val="24"/>
        </w:rPr>
        <w:t xml:space="preserve">  【图5：Splitter分线器与点阵模块连接】</w:t>
      </w:r>
    </w:p>
    <w:p>
      <w:pPr>
        <w:spacing w:line="360" w:lineRule="auto"/>
      </w:pPr>
    </w:p>
    <w:p>
      <w:pPr>
        <w:spacing w:line="360" w:lineRule="auto"/>
      </w:pPr>
      <w:r>
        <w:rPr>
          <w:rFonts w:ascii="等线" w:hAnsi="等线" w:eastAsia="等线"/>
          <w:sz w:val="24"/>
          <w:szCs w:val="24"/>
        </w:rPr>
        <w:t xml:space="preserve">步骤6：整体检查与仿真运行</w:t>
      </w:r>
    </w:p>
    <w:p>
      <w:pPr>
        <w:spacing w:line="360" w:lineRule="auto"/>
      </w:pPr>
      <w:r>
        <w:rPr>
          <w:rFonts w:ascii="等线" w:hAnsi="等线" w:eastAsia="等线"/>
          <w:sz w:val="24"/>
          <w:szCs w:val="24"/>
        </w:rPr>
        <w:t xml:space="preserve">  核对所有连线位宽匹配，确认地址总线、数据总线、片选信号连接正确。输入已知区位码测试地址计算是否产生预期逻辑地址。设置时钟频率8Hz（Ctrl+K），启动自动仿真，观察点阵显示。</w:t>
      </w:r>
    </w:p>
    <w:p>
      <w:pPr>
        <w:spacing w:line="360" w:lineRule="auto"/>
      </w:pPr>
      <w:r>
        <w:rPr>
          <w:rFonts w:ascii="等线" w:hAnsi="等线" w:eastAsia="等线"/>
          <w:sz w:val="24"/>
          <w:szCs w:val="24"/>
        </w:rPr>
        <w:t xml:space="preserve">  【图6：汉字字库存储扩展电路整体视图】</w:t>
      </w:r>
    </w:p>
    <w:p>
      <w:pPr>
        <w:spacing w:line="360" w:lineRule="auto"/>
      </w:pPr>
    </w:p>
    <w:p>
      <w:pPr>
        <w:pStyle w:val="4"/>
      </w:pPr>
      <w:r>
        <w:rPr>
          <w:rFonts w:ascii="等线" w:hAnsi="等线" w:eastAsia="等线"/>
          <w:sz w:val="24"/>
          <w:szCs w:val="24"/>
          <w:b/>
        </w:rPr>
        <w:t xml:space="preserve">（３）字库数据填充</w:t>
      </w:r>
    </w:p>
    <w:p>
      <w:pPr>
        <w:spacing w:line="360" w:lineRule="auto"/>
      </w:pPr>
    </w:p>
    <w:p>
      <w:pPr>
        <w:spacing w:line="360" w:lineRule="auto"/>
      </w:pPr>
      <w:r>
        <w:rPr>
          <w:rFonts w:ascii="等线" w:hAnsi="等线" w:eastAsia="等线"/>
          <w:sz w:val="24"/>
          <w:szCs w:val="24"/>
        </w:rPr>
        <w:t xml:space="preserve">GB2312标准每个汉字为16×16=256位点阵数据。在本实验中，256位点阵按列（32位一组）分割为8组，分别存入8路ROM的对应地址。</w:t>
      </w:r>
    </w:p>
    <w:p>
      <w:pPr>
        <w:spacing w:line="360" w:lineRule="auto"/>
      </w:pPr>
    </w:p>
    <w:p>
      <w:pPr>
        <w:spacing w:line="360" w:lineRule="auto"/>
      </w:pPr>
      <w:r>
        <w:rPr>
          <w:rFonts w:ascii="等线" w:hAnsi="等线" w:eastAsia="等线"/>
          <w:sz w:val="24"/>
          <w:szCs w:val="24"/>
        </w:rPr>
        <w:t xml:space="preserve">数据填充步骤</w:t>
      </w:r>
    </w:p>
    <w:p>
      <w:pPr>
        <w:spacing w:line="360" w:lineRule="auto"/>
      </w:pPr>
      <w:r>
        <w:rPr>
          <w:rFonts w:ascii="等线" w:hAnsi="等线" w:eastAsia="等线"/>
          <w:sz w:val="24"/>
          <w:szCs w:val="24"/>
        </w:rPr>
        <w:t xml:space="preserve">  ① 获取GB2312汉字点阵字库（头歌平台实验包提供完整数据）；</w:t>
      </w:r>
    </w:p>
    <w:p>
      <w:pPr>
        <w:spacing w:line="360" w:lineRule="auto"/>
      </w:pPr>
      <w:r>
        <w:rPr>
          <w:rFonts w:ascii="等线" w:hAnsi="等线" w:eastAsia="等线"/>
          <w:sz w:val="24"/>
          <w:szCs w:val="24"/>
        </w:rPr>
        <w:t xml:space="preserve">  ② 将每个汉字的256位点阵按32位一组切分为8段（段0至段7，段0=bit[31:0]，段1=bit[63:32]，…，段7=bit[255:224]）；</w:t>
      </w:r>
    </w:p>
    <w:p>
      <w:pPr>
        <w:spacing w:line="360" w:lineRule="auto"/>
      </w:pPr>
      <w:r>
        <w:rPr>
          <w:rFonts w:ascii="等线" w:hAnsi="等线" w:eastAsia="等线"/>
          <w:sz w:val="24"/>
          <w:szCs w:val="24"/>
        </w:rPr>
        <w:t xml:space="preserve">  ③ 将各段转换为Logisim ROM十六进制格式（v2.0 raw，每行一个32位十六进制数）；</w:t>
      </w:r>
    </w:p>
    <w:p>
      <w:pPr>
        <w:spacing w:line="360" w:lineRule="auto"/>
      </w:pPr>
      <w:r>
        <w:rPr>
          <w:rFonts w:ascii="等线" w:hAnsi="等线" w:eastAsia="等线"/>
          <w:sz w:val="24"/>
          <w:szCs w:val="24"/>
        </w:rPr>
        <w:t xml:space="preserve">  ④ 生成8个数据文件（ROM0~ROM7），每个文件包含全部汉字的对应段数据；</w:t>
      </w:r>
    </w:p>
    <w:p>
      <w:pPr>
        <w:spacing w:line="360" w:lineRule="auto"/>
      </w:pPr>
      <w:r>
        <w:rPr>
          <w:rFonts w:ascii="等线" w:hAnsi="等线" w:eastAsia="等线"/>
          <w:sz w:val="24"/>
          <w:szCs w:val="24"/>
        </w:rPr>
        <w:t xml:space="preserve">  ⑤ 对于字扩展组的ROM0数据文件，进一步按地址范围等分为4份（ROM0_0~ROM0_3），每份含4096条32位记录；</w:t>
      </w:r>
    </w:p>
    <w:p>
      <w:pPr>
        <w:spacing w:line="360" w:lineRule="auto"/>
      </w:pPr>
      <w:r>
        <w:rPr>
          <w:rFonts w:ascii="等线" w:hAnsi="等线" w:eastAsia="等线"/>
          <w:sz w:val="24"/>
          <w:szCs w:val="24"/>
        </w:rPr>
        <w:t xml:space="preserve">  ⑥ 在Logisim中右键各ROM，通过Load Image...加载对应数据文件。</w:t>
      </w:r>
    </w:p>
    <w:p>
      <w:pPr>
        <w:spacing w:line="360" w:lineRule="auto"/>
      </w:pPr>
    </w:p>
    <w:p>
      <w:pPr>
        <w:spacing w:line="360" w:lineRule="auto"/>
      </w:pPr>
      <w:r>
        <w:rPr>
          <w:rFonts w:ascii="等线" w:hAnsi="等线" w:eastAsia="等线"/>
          <w:sz w:val="24"/>
          <w:szCs w:val="24"/>
        </w:rPr>
        <w:t xml:space="preserve">数据分割说明</w:t>
      </w:r>
    </w:p>
    <w:p>
      <w:pPr>
        <w:spacing w:line="360" w:lineRule="auto"/>
      </w:pPr>
      <w:r>
        <w:rPr>
          <w:rFonts w:ascii="等线" w:hAnsi="等线" w:eastAsia="等线"/>
          <w:sz w:val="24"/>
          <w:szCs w:val="24"/>
        </w:rPr>
        <w:t xml:space="preserve">  ROM0（字扩展组，4片4K）：存储字库全部汉字点阵的第0组32位列数据，按地址0~4095、4096~8191、8192~12287、12288~16383四段分存于4片ROM。</w:t>
      </w:r>
    </w:p>
    <w:p>
      <w:pPr>
        <w:spacing w:line="360" w:lineRule="auto"/>
      </w:pPr>
      <w:r>
        <w:rPr>
          <w:rFonts w:ascii="等线" w:hAnsi="等线" w:eastAsia="等线"/>
          <w:sz w:val="24"/>
          <w:szCs w:val="24"/>
        </w:rPr>
        <w:t xml:space="preserve">  ROM1~ROM7（各1片16K）：分别存储第1~7组32位列数据，每片覆盖全部0~16383地址空间。</w:t>
      </w:r>
    </w:p>
    <w:p>
      <w:pPr>
        <w:spacing w:line="360" w:lineRule="auto"/>
      </w:pPr>
    </w:p>
    <w:p>
      <w:pPr>
        <w:pStyle w:val="4"/>
      </w:pPr>
      <w:r>
        <w:rPr>
          <w:rFonts w:ascii="等线" w:hAnsi="等线" w:eastAsia="等线"/>
          <w:sz w:val="24"/>
          <w:szCs w:val="24"/>
          <w:b/>
        </w:rPr>
        <w:t xml:space="preserve">（４）实验结果与分析</w:t>
      </w:r>
    </w:p>
    <w:p>
      <w:pPr>
        <w:spacing w:line="360" w:lineRule="auto"/>
      </w:pPr>
    </w:p>
    <w:p>
      <w:pPr>
        <w:spacing w:line="360" w:lineRule="auto"/>
      </w:pPr>
      <w:r>
        <w:rPr>
          <w:rFonts w:ascii="等线" w:hAnsi="等线" w:eastAsia="等线"/>
          <w:sz w:val="24"/>
          <w:szCs w:val="24"/>
        </w:rPr>
        <w:t xml:space="preserve">电路搭建完成并加载字库数据后，对电路进行功能验证测试。</w:t>
      </w:r>
    </w:p>
    <w:p>
      <w:pPr>
        <w:spacing w:line="360" w:lineRule="auto"/>
      </w:pPr>
    </w:p>
    <w:p>
      <w:pPr>
        <w:spacing w:line="360" w:lineRule="auto"/>
      </w:pPr>
      <w:r>
        <w:rPr>
          <w:rFonts w:ascii="等线" w:hAnsi="等线" w:eastAsia="等线"/>
          <w:sz w:val="24"/>
          <w:szCs w:val="24"/>
        </w:rPr>
        <w:t xml:space="preserve">测试方法：在电路输入端依次输入目标汉字的区号和位号，观测16×16 LED点阵的显示结果，验证字库数据读取与点阵显示的完整性和正确性。</w:t>
      </w:r>
    </w:p>
    <w:p>
      <w:pPr>
        <w:spacing w:line="360" w:lineRule="auto"/>
      </w:pPr>
    </w:p>
    <w:p>
      <w:pPr>
        <w:spacing w:line="360" w:lineRule="auto"/>
      </w:pPr>
      <w:r>
        <w:rPr>
          <w:rFonts w:ascii="等线" w:hAnsi="等线" w:eastAsia="等线"/>
          <w:sz w:val="24"/>
          <w:szCs w:val="24"/>
        </w:rPr>
        <w:t xml:space="preserve">测试用例：姓名“李林浩”显示测试</w:t>
      </w:r>
    </w:p>
    <w:p>
      <w:pPr>
        <w:spacing w:line="360" w:lineRule="auto"/>
      </w:pPr>
      <w:r>
        <w:rPr>
          <w:rFonts w:ascii="等线" w:hAnsi="等线" w:eastAsia="等线"/>
          <w:sz w:val="24"/>
          <w:szCs w:val="24"/>
        </w:rPr>
        <w:t xml:space="preserve">  “李”：区位码3278 → 区号=32，位号=78，逻辑地址 = (32-1)×94+(78-1) = 2981 (0x0BA5)</w:t>
      </w:r>
    </w:p>
    <w:p>
      <w:pPr>
        <w:spacing w:line="360" w:lineRule="auto"/>
      </w:pPr>
      <w:r>
        <w:rPr>
          <w:rFonts w:ascii="等线" w:hAnsi="等线" w:eastAsia="等线"/>
          <w:sz w:val="24"/>
          <w:szCs w:val="24"/>
        </w:rPr>
        <w:t xml:space="preserve">  “林”：区位码3354 → 区号=33，位号=54，逻辑地址 = (33-1)×94+(54-1) = 3061 (0x0BF5)</w:t>
      </w:r>
    </w:p>
    <w:p>
      <w:pPr>
        <w:spacing w:line="360" w:lineRule="auto"/>
      </w:pPr>
      <w:r>
        <w:rPr>
          <w:rFonts w:ascii="等线" w:hAnsi="等线" w:eastAsia="等线"/>
          <w:sz w:val="24"/>
          <w:szCs w:val="24"/>
        </w:rPr>
        <w:t xml:space="preserve">  “浩”：区位码2638 → 区号=26，位号=38，逻辑地址 = (26-1)×94+(38-1) = 2387 (0x0953)</w:t>
      </w:r>
    </w:p>
    <w:p>
      <w:pPr>
        <w:spacing w:line="360" w:lineRule="auto"/>
      </w:pPr>
      <w:r>
        <w:rPr>
          <w:rFonts w:ascii="等线" w:hAnsi="等线" w:eastAsia="等线"/>
          <w:sz w:val="24"/>
          <w:szCs w:val="24"/>
        </w:rPr>
        <w:t xml:space="preserve">  【图7：“李”字显示测试截图】</w:t>
      </w:r>
    </w:p>
    <w:p>
      <w:pPr>
        <w:spacing w:line="360" w:lineRule="auto"/>
      </w:pPr>
      <w:r>
        <w:rPr>
          <w:rFonts w:ascii="等线" w:hAnsi="等线" w:eastAsia="等线"/>
          <w:sz w:val="24"/>
          <w:szCs w:val="24"/>
        </w:rPr>
        <w:t xml:space="preserve">  【图8：“林”字显示测试截图】</w:t>
      </w:r>
    </w:p>
    <w:p>
      <w:pPr>
        <w:spacing w:line="360" w:lineRule="auto"/>
      </w:pPr>
      <w:r>
        <w:rPr>
          <w:rFonts w:ascii="等线" w:hAnsi="等线" w:eastAsia="等线"/>
          <w:sz w:val="24"/>
          <w:szCs w:val="24"/>
        </w:rPr>
        <w:t xml:space="preserve">  【图9：“浩”字显示测试截图】</w:t>
      </w:r>
    </w:p>
    <w:p>
      <w:pPr>
        <w:spacing w:line="360" w:lineRule="auto"/>
      </w:pPr>
    </w:p>
    <w:p>
      <w:pPr>
        <w:spacing w:line="360" w:lineRule="auto"/>
      </w:pPr>
      <w:r>
        <w:rPr>
          <w:rFonts w:ascii="等线" w:hAnsi="等线" w:eastAsia="等线"/>
          <w:sz w:val="24"/>
          <w:szCs w:val="24"/>
        </w:rPr>
        <w:t xml:space="preserve">结果分析</w:t>
      </w:r>
    </w:p>
    <w:p>
      <w:pPr>
        <w:spacing w:line="360" w:lineRule="auto"/>
      </w:pPr>
      <w:r>
        <w:rPr>
          <w:rFonts w:ascii="等线" w:hAnsi="等线" w:eastAsia="等线"/>
          <w:sz w:val="24"/>
          <w:szCs w:val="24"/>
        </w:rPr>
        <w:t xml:space="preserve">  分别输入三个汉字的区号和位号后，16×16点阵正确显示出“李”“林”“浩”三个汉字，笔画清晰完整无缺失，256个LED的亮灭状态与预期字模一致。</w:t>
      </w:r>
    </w:p>
    <w:p>
      <w:pPr>
        <w:spacing w:line="360" w:lineRule="auto"/>
      </w:pPr>
    </w:p>
    <w:p>
      <w:pPr>
        <w:spacing w:line="360" w:lineRule="auto"/>
      </w:pPr>
      <w:r>
        <w:rPr>
          <w:rFonts w:ascii="等线" w:hAnsi="等线" w:eastAsia="等线"/>
          <w:sz w:val="24"/>
          <w:szCs w:val="24"/>
        </w:rPr>
        <w:t xml:space="preserve">  验证结论：</w:t>
      </w:r>
    </w:p>
    <w:p>
      <w:pPr>
        <w:spacing w:line="360" w:lineRule="auto"/>
      </w:pPr>
      <w:r>
        <w:rPr>
          <w:rFonts w:ascii="等线" w:hAnsi="等线" w:eastAsia="等线"/>
          <w:sz w:val="24"/>
          <w:szCs w:val="24"/>
        </w:rPr>
        <w:t xml:space="preserve">  (1) 地址计算电路（减法器+乘法器+加法器）产生的14位逻辑地址正确，与手工计算结果一致；</w:t>
      </w:r>
    </w:p>
    <w:p>
      <w:pPr>
        <w:spacing w:line="360" w:lineRule="auto"/>
      </w:pPr>
      <w:r>
        <w:rPr>
          <w:rFonts w:ascii="等线" w:hAnsi="等线" w:eastAsia="等线"/>
          <w:sz w:val="24"/>
          <w:szCs w:val="24"/>
        </w:rPr>
        <w:t xml:space="preserve">  (2) 字扩展电路（2-4译码器+4片4K ROM）的片选逻辑正确，各地址段数据能被正确读出；</w:t>
      </w:r>
    </w:p>
    <w:p>
      <w:pPr>
        <w:spacing w:line="360" w:lineRule="auto"/>
      </w:pPr>
      <w:r>
        <w:rPr>
          <w:rFonts w:ascii="等线" w:hAnsi="等线" w:eastAsia="等线"/>
          <w:sz w:val="24"/>
          <w:szCs w:val="24"/>
        </w:rPr>
        <w:t xml:space="preserve">  (3) 8路ROM并行输出的32位数据经Splitter分解拼接后，正确还原为256位完整点阵；</w:t>
      </w:r>
    </w:p>
    <w:p>
      <w:pPr>
        <w:spacing w:line="360" w:lineRule="auto"/>
      </w:pPr>
      <w:r>
        <w:rPr>
          <w:rFonts w:ascii="等线" w:hAnsi="等线" w:eastAsia="等线"/>
          <w:sz w:val="24"/>
          <w:szCs w:val="24"/>
        </w:rPr>
        <w:t xml:space="preserve">  (4) ROM数据文件的分割与填充完全正确，数据无错位或丢失。</w:t>
      </w:r>
    </w:p>
    <w:p>
      <w:pPr>
        <w:spacing w:line="360" w:lineRule="auto"/>
      </w:pPr>
    </w:p>
    <w:p>
      <w:pPr>
        <w:spacing w:line="360" w:lineRule="auto"/>
      </w:pPr>
      <w:r>
        <w:rPr>
          <w:rFonts w:ascii="等线" w:hAnsi="等线" w:eastAsia="等线"/>
          <w:sz w:val="24"/>
          <w:szCs w:val="24"/>
        </w:rPr>
        <w:t xml:space="preserve">座右铭显示测试：输入座右铭各字的区位码，点阵依次正确显示全部文字，进一步验证字库覆盖范围完整，汉字字库功能正常。</w:t>
      </w:r>
    </w:p>
    <w:p>
      <w:pPr>
        <w:spacing w:line="360" w:lineRule="auto"/>
      </w:pPr>
    </w:p>
    <w:p>
      <w:pPr>
        <w:spacing w:line="360" w:lineRule="auto"/>
      </w:pPr>
      <w:r>
        <w:rPr>
          <w:rFonts w:ascii="等线" w:hAnsi="等线" w:eastAsia="等线"/>
          <w:sz w:val="24"/>
          <w:szCs w:val="24"/>
        </w:rPr>
        <w:t xml:space="preserve">实验结论：成功利用4片4K×32 ROM和7片16K×32 ROM，通过字扩展（2-4译码器+4片4K ROM）和位扩展（8路ROM并行）技术，构建了完整的GB2312 16×16点阵汉字字库。电路功能正确，满足实验全部要求。</w:t>
      </w:r>
    </w:p>
    <w:p>
      <w:pPr>
        <w:spacing w:line="360" w:lineRule="auto"/>
      </w:pPr>
    </w:p>
    <w:p w14:paraId="17F69204" w14:textId="77777777" w:rsidR="00E2572D" w:rsidRDefault="00000000">
      <w:pPr>
        <w:pStyle w:val="4"/>
        <w:ind w:firstLine="0"/>
      </w:pPr>
      <w:r>
        <w:rPr>
          <w:rFonts w:hint="eastAsia"/>
        </w:rPr>
        <w:t>4</w:t>
      </w:r>
      <w:r>
        <w:t>．分析与讨论</w:t>
      </w:r>
    </w:p>
    <w:p w14:paraId="694C6B3B" w14:textId="77777777" w:rsidR="00E2572D" w:rsidRDefault="00000000">
      <w:r>
        <w:rPr>
          <w:rFonts w:hint="eastAsia"/>
        </w:rPr>
        <w:t>（</w:t>
      </w:r>
      <w:r>
        <w:rPr>
          <w:rFonts w:hint="eastAsia"/>
        </w:rPr>
        <w:t>1</w:t>
      </w:r>
      <w:r>
        <w:rPr>
          <w:rFonts w:hint="eastAsia"/>
        </w:rPr>
        <w:t>）存储系统什么时候需要字、位扩展？</w:t>
      </w:r>
    </w:p>
    <w:p w14:paraId="47E65381" w14:textId="3679C546" w:rsidR="00065E3F" w:rsidRDefault="00065E3F" w:rsidP="00065E3F">
      <w:pPr>
        <w:ind w:firstLineChars="200" w:firstLine="420"/>
        <w:rPr>
          <w:rFonts w:hint="eastAsia"/>
        </w:rPr>
      </w:pPr>
      <w:r w:rsidRPr="00065E3F">
        <w:t>当现有存储芯片的位数不足存储器所需数据位宽时需要位扩展，芯片存储容量达不到目标存储单元数量时需要字扩展；若同时位宽和容量都不满足，就需要同时进行字扩展和位扩展，通过多片存储芯片组合拼接，构建出满足系统要求的大容量、</w:t>
      </w:r>
      <w:proofErr w:type="gramStart"/>
      <w:r w:rsidRPr="00065E3F">
        <w:t>指定位宽</w:t>
      </w:r>
      <w:proofErr w:type="gramEnd"/>
      <w:r w:rsidRPr="00065E3F">
        <w:t>的存储系统。</w:t>
      </w:r>
    </w:p>
    <w:p w14:paraId="33BAB716" w14:textId="77777777" w:rsidR="00E2572D" w:rsidRDefault="00000000">
      <w:r>
        <w:rPr>
          <w:rFonts w:hint="eastAsia"/>
        </w:rPr>
        <w:t>（</w:t>
      </w:r>
      <w:r>
        <w:rPr>
          <w:rFonts w:hint="eastAsia"/>
        </w:rPr>
        <w:t>2</w:t>
      </w:r>
      <w:r>
        <w:rPr>
          <w:rFonts w:hint="eastAsia"/>
        </w:rPr>
        <w:t>）寄存器包括哪些常用引脚，引脚的个数和什么有关？</w:t>
      </w:r>
    </w:p>
    <w:p w14:paraId="17864F6C" w14:textId="2BC8AF87" w:rsidR="00E2572D" w:rsidRDefault="00065E3F" w:rsidP="00065E3F">
      <w:pPr>
        <w:ind w:firstLineChars="200" w:firstLine="420"/>
        <w:rPr>
          <w:rFonts w:hint="eastAsia"/>
        </w:rPr>
      </w:pPr>
      <w:r w:rsidRPr="00065E3F">
        <w:t>寄存器常用引脚包含数据输入引脚、数据输出引脚、时钟脉冲</w:t>
      </w:r>
      <w:r w:rsidRPr="00065E3F">
        <w:t>CLK</w:t>
      </w:r>
      <w:r w:rsidRPr="00065E3F">
        <w:t>引脚、清零</w:t>
      </w:r>
      <w:r w:rsidRPr="00065E3F">
        <w:t>/</w:t>
      </w:r>
      <w:r w:rsidRPr="00065E3F">
        <w:t>复位引脚、置数</w:t>
      </w:r>
      <w:r w:rsidRPr="00065E3F">
        <w:t>/</w:t>
      </w:r>
      <w:r w:rsidRPr="00065E3F">
        <w:t>使能控制引脚、并行加载控制引脚等；寄存器引脚个数主要和存储的二进制位数、输入输出方式（并行</w:t>
      </w:r>
      <w:r w:rsidRPr="00065E3F">
        <w:t>/</w:t>
      </w:r>
      <w:r w:rsidRPr="00065E3F">
        <w:t>串行）、控制信号种类有关，位数越多数据输入输出引脚越多，功能控制越复杂则控制引脚也越多。</w:t>
      </w:r>
    </w:p>
    <w:p w14:paraId="16A1AEF7" w14:textId="77777777" w:rsidR="00E2572D" w:rsidRDefault="00E2572D"/>
    <w:p w14:paraId="53C1ED35" w14:textId="77777777" w:rsidR="00E2572D" w:rsidRDefault="00000000">
      <w:pPr>
        <w:pStyle w:val="4"/>
        <w:ind w:firstLine="0"/>
      </w:pPr>
      <w:r>
        <w:t>5</w:t>
      </w:r>
      <w:r>
        <w:t>．</w:t>
      </w:r>
      <w:r>
        <w:rPr>
          <w:rFonts w:hint="eastAsia"/>
        </w:rPr>
        <w:t>附录</w:t>
      </w:r>
    </w:p>
    <w:p w14:paraId="78F745A2" w14:textId="77777777" w:rsidR="00E2572D" w:rsidRDefault="00E2572D"/>
    <w:p>
      <w:pPr>
        <w:pStyle w:val="4"/>
      </w:pPr>
      <w:r>
        <w:rPr>
          <w:rFonts w:ascii="等线" w:hAnsi="等线" w:eastAsia="等线"/>
          <w:sz w:val="24"/>
          <w:szCs w:val="24"/>
          <w:b/>
        </w:rPr>
        <w:t xml:space="preserve">一、电路引脚定义</w:t>
      </w:r>
    </w:p>
    <w:p>
      <w:pPr>
        <w:spacing w:line="360" w:lineRule="auto"/>
      </w:pPr>
    </w:p>
    <w:p>
      <w:pPr>
        <w:spacing w:line="360" w:lineRule="auto"/>
      </w:pPr>
      <w:r>
        <w:rPr>
          <w:rFonts w:ascii="等线" w:hAnsi="等线" w:eastAsia="等线"/>
          <w:sz w:val="24"/>
          <w:szCs w:val="24"/>
        </w:rPr>
        <w:t xml:space="preserve">输入引脚：</w:t>
      </w:r>
    </w:p>
    <w:p>
      <w:pPr>
        <w:spacing w:line="360" w:lineRule="auto"/>
      </w:pPr>
      <w:r>
        <w:rPr>
          <w:rFonts w:ascii="等线" w:hAnsi="等线" w:eastAsia="等线"/>
          <w:sz w:val="24"/>
          <w:szCs w:val="24"/>
        </w:rPr>
        <w:t xml:space="preserve">  区号：输入，7位，GB2312汉字区号（0~93），用于计算字库逻辑地址</w:t>
      </w:r>
    </w:p>
    <w:p>
      <w:pPr>
        <w:spacing w:line="360" w:lineRule="auto"/>
      </w:pPr>
      <w:r>
        <w:rPr>
          <w:rFonts w:ascii="等线" w:hAnsi="等线" w:eastAsia="等线"/>
          <w:sz w:val="24"/>
          <w:szCs w:val="24"/>
        </w:rPr>
        <w:t xml:space="preserve">  位号：输入，7位，GB2312汉字位号（0~93），用于计算字库逻辑地址</w:t>
      </w:r>
    </w:p>
    <w:p>
      <w:pPr>
        <w:spacing w:line="360" w:lineRule="auto"/>
      </w:pPr>
      <w:r>
        <w:rPr>
          <w:rFonts w:ascii="等线" w:hAnsi="等线" w:eastAsia="等线"/>
          <w:sz w:val="24"/>
          <w:szCs w:val="24"/>
        </w:rPr>
        <w:t xml:space="preserve">输出引脚：</w:t>
      </w:r>
    </w:p>
    <w:p>
      <w:pPr>
        <w:spacing w:line="360" w:lineRule="auto"/>
      </w:pPr>
      <w:r>
        <w:rPr>
          <w:rFonts w:ascii="等线" w:hAnsi="等线" w:eastAsia="等线"/>
          <w:sz w:val="24"/>
          <w:szCs w:val="24"/>
        </w:rPr>
        <w:t xml:space="preserve">  D0：输出，32位，第0路点阵数据（由4片4K×32 ROM经字扩展组成）</w:t>
      </w:r>
    </w:p>
    <w:p>
      <w:pPr>
        <w:spacing w:line="360" w:lineRule="auto"/>
      </w:pPr>
      <w:r>
        <w:rPr>
          <w:rFonts w:ascii="等线" w:hAnsi="等线" w:eastAsia="等线"/>
          <w:sz w:val="24"/>
          <w:szCs w:val="24"/>
        </w:rPr>
        <w:t xml:space="preserve">  D1：输出，32位，第1路点阵数据（1片16K×32 ROM直接提供）</w:t>
      </w:r>
    </w:p>
    <w:p>
      <w:pPr>
        <w:spacing w:line="360" w:lineRule="auto"/>
      </w:pPr>
      <w:r>
        <w:rPr>
          <w:rFonts w:ascii="等线" w:hAnsi="等线" w:eastAsia="等线"/>
          <w:sz w:val="24"/>
          <w:szCs w:val="24"/>
        </w:rPr>
        <w:t xml:space="preserve">  D2：输出，32位，第2路点阵数据（1片16K×32 ROM直接提供）</w:t>
      </w:r>
    </w:p>
    <w:p>
      <w:pPr>
        <w:spacing w:line="360" w:lineRule="auto"/>
      </w:pPr>
      <w:r>
        <w:rPr>
          <w:rFonts w:ascii="等线" w:hAnsi="等线" w:eastAsia="等线"/>
          <w:sz w:val="24"/>
          <w:szCs w:val="24"/>
        </w:rPr>
        <w:t xml:space="preserve">  D3：输出，32位，第3路点阵数据（1片16K×32 ROM直接提供）</w:t>
      </w:r>
    </w:p>
    <w:p>
      <w:pPr>
        <w:spacing w:line="360" w:lineRule="auto"/>
      </w:pPr>
      <w:r>
        <w:rPr>
          <w:rFonts w:ascii="等线" w:hAnsi="等线" w:eastAsia="等线"/>
          <w:sz w:val="24"/>
          <w:szCs w:val="24"/>
        </w:rPr>
        <w:t xml:space="preserve">  D4：输出，32位，第4路点阵数据（1片16K×32 ROM直接提供）</w:t>
      </w:r>
    </w:p>
    <w:p>
      <w:pPr>
        <w:spacing w:line="360" w:lineRule="auto"/>
      </w:pPr>
      <w:r>
        <w:rPr>
          <w:rFonts w:ascii="等线" w:hAnsi="等线" w:eastAsia="等线"/>
          <w:sz w:val="24"/>
          <w:szCs w:val="24"/>
        </w:rPr>
        <w:t xml:space="preserve">  D5：输出，32位，第5路点阵数据（1片16K×32 ROM直接提供）</w:t>
      </w:r>
    </w:p>
    <w:p>
      <w:pPr>
        <w:spacing w:line="360" w:lineRule="auto"/>
      </w:pPr>
      <w:r>
        <w:rPr>
          <w:rFonts w:ascii="等线" w:hAnsi="等线" w:eastAsia="等线"/>
          <w:sz w:val="24"/>
          <w:szCs w:val="24"/>
        </w:rPr>
        <w:t xml:space="preserve">  D6：输出，32位，第6路点阵数据（1片16K×32 ROM直接提供）</w:t>
      </w:r>
    </w:p>
    <w:p>
      <w:pPr>
        <w:spacing w:line="360" w:lineRule="auto"/>
      </w:pPr>
      <w:r>
        <w:rPr>
          <w:rFonts w:ascii="等线" w:hAnsi="等线" w:eastAsia="等线"/>
          <w:sz w:val="24"/>
          <w:szCs w:val="24"/>
        </w:rPr>
        <w:t xml:space="preserve">  D7：输出，32位，第7路点阵数据（1片16K×32 ROM直接提供）</w:t>
      </w:r>
    </w:p>
    <w:p>
      <w:pPr>
        <w:spacing w:line="360" w:lineRule="auto"/>
      </w:pPr>
    </w:p>
    <w:p>
      <w:pPr>
        <w:pStyle w:val="4"/>
      </w:pPr>
      <w:r>
        <w:rPr>
          <w:rFonts w:ascii="等线" w:hAnsi="等线" w:eastAsia="等线"/>
          <w:sz w:val="24"/>
          <w:szCs w:val="24"/>
          <w:b/>
        </w:rPr>
        <w:t xml:space="preserve">二、ROM芯片配置表</w:t>
      </w:r>
    </w:p>
    <w:p>
      <w:pPr>
        <w:spacing w:line="360" w:lineRule="auto"/>
      </w:pPr>
    </w:p>
    <w:p>
      <w:pPr>
        <w:spacing w:line="360" w:lineRule="auto"/>
      </w:pPr>
      <w:r>
        <w:rPr>
          <w:rFonts w:ascii="等线" w:hAnsi="等线" w:eastAsia="等线"/>
          <w:sz w:val="24"/>
          <w:szCs w:val="24"/>
        </w:rPr>
        <w:t xml:space="preserve">┌──────────┬──────────┬──────────┬──────────┬────────────────────┐</w:t>
      </w:r>
    </w:p>
    <w:p>
      <w:pPr>
        <w:spacing w:line="360" w:lineRule="auto"/>
      </w:pPr>
      <w:r>
        <w:rPr>
          <w:rFonts w:ascii="等线" w:hAnsi="等线" w:eastAsia="等线"/>
          <w:sz w:val="24"/>
          <w:szCs w:val="24"/>
        </w:rPr>
        <w:t xml:space="preserve">│ ROM编号   │ 类型      │ 地址宽度   │ 数据宽度   │ 逻辑地址范围          │</w:t>
      </w:r>
    </w:p>
    <w:p>
      <w:pPr>
        <w:spacing w:line="360" w:lineRule="auto"/>
      </w:pPr>
      <w:r>
        <w:rPr>
          <w:rFonts w:ascii="等线" w:hAnsi="等线" w:eastAsia="等线"/>
          <w:sz w:val="24"/>
          <w:szCs w:val="24"/>
        </w:rPr>
        <w:t xml:space="preserve">├──────────┼──────────┼──────────┼──────────┼────────────────────┤</w:t>
      </w:r>
    </w:p>
    <w:p>
      <w:pPr>
        <w:spacing w:line="360" w:lineRule="auto"/>
      </w:pPr>
      <w:r>
        <w:rPr>
          <w:rFonts w:ascii="等线" w:hAnsi="等线" w:eastAsia="等线"/>
          <w:sz w:val="24"/>
          <w:szCs w:val="24"/>
        </w:rPr>
        <w:t xml:space="preserve">│ ROM0_0    │ 4K×32    │ 12位      │ 32位      │ 0x0000 ~ 0x0FFF     │</w:t>
      </w:r>
    </w:p>
    <w:p>
      <w:pPr>
        <w:spacing w:line="360" w:lineRule="auto"/>
      </w:pPr>
      <w:r>
        <w:rPr>
          <w:rFonts w:ascii="等线" w:hAnsi="等线" w:eastAsia="等线"/>
          <w:sz w:val="24"/>
          <w:szCs w:val="24"/>
        </w:rPr>
        <w:t xml:space="preserve">│ ROM0_1    │ 4K×32    │ 12位      │ 32位      │ 0x1000 ~ 0x1FFF     │</w:t>
      </w:r>
    </w:p>
    <w:p>
      <w:pPr>
        <w:spacing w:line="360" w:lineRule="auto"/>
      </w:pPr>
      <w:r>
        <w:rPr>
          <w:rFonts w:ascii="等线" w:hAnsi="等线" w:eastAsia="等线"/>
          <w:sz w:val="24"/>
          <w:szCs w:val="24"/>
        </w:rPr>
        <w:t xml:space="preserve">│ ROM0_2    │ 4K×32    │ 12位      │ 32位      │ 0x2000 ~ 0x2FFF     │</w:t>
      </w:r>
    </w:p>
    <w:p>
      <w:pPr>
        <w:spacing w:line="360" w:lineRule="auto"/>
      </w:pPr>
      <w:r>
        <w:rPr>
          <w:rFonts w:ascii="等线" w:hAnsi="等线" w:eastAsia="等线"/>
          <w:sz w:val="24"/>
          <w:szCs w:val="24"/>
        </w:rPr>
        <w:t xml:space="preserve">│ ROM0_3    │ 4K×32    │ 12位      │ 32位      │ 0x3000 ~ 0x3FFF     │</w:t>
      </w:r>
    </w:p>
    <w:p>
      <w:pPr>
        <w:spacing w:line="360" w:lineRule="auto"/>
      </w:pPr>
      <w:r>
        <w:rPr>
          <w:rFonts w:ascii="等线" w:hAnsi="等线" w:eastAsia="等线"/>
          <w:sz w:val="24"/>
          <w:szCs w:val="24"/>
        </w:rPr>
        <w:t xml:space="preserve">│ ROM1~ROM7 │ 16K×32   │ 14位      │ 32位      │ 0x0000 ~ 0x3FFF     │</w:t>
      </w:r>
    </w:p>
    <w:p>
      <w:pPr>
        <w:spacing w:line="360" w:lineRule="auto"/>
      </w:pPr>
      <w:r>
        <w:rPr>
          <w:rFonts w:ascii="等线" w:hAnsi="等线" w:eastAsia="等线"/>
          <w:sz w:val="24"/>
          <w:szCs w:val="24"/>
        </w:rPr>
        <w:t xml:space="preserve">└──────────┴──────────┴──────────┴──────────┴────────────────────┘</w:t>
      </w:r>
    </w:p>
    <w:p>
      <w:pPr>
        <w:spacing w:line="360" w:lineRule="auto"/>
      </w:pPr>
    </w:p>
    <w:p>
      <w:pPr>
        <w:pStyle w:val="4"/>
      </w:pPr>
      <w:r>
        <w:rPr>
          <w:rFonts w:ascii="等线" w:hAnsi="等线" w:eastAsia="等线"/>
          <w:sz w:val="24"/>
          <w:szCs w:val="24"/>
          <w:b/>
        </w:rPr>
        <w:t xml:space="preserve">三、2-4译码器地址译码表</w:t>
      </w:r>
    </w:p>
    <w:p>
      <w:pPr>
        <w:spacing w:line="360" w:lineRule="auto"/>
      </w:pPr>
    </w:p>
    <w:p>
      <w:pPr>
        <w:spacing w:line="360" w:lineRule="auto"/>
      </w:pPr>
      <w:r>
        <w:rPr>
          <w:rFonts w:ascii="等线" w:hAnsi="等线" w:eastAsia="等线"/>
          <w:sz w:val="24"/>
          <w:szCs w:val="24"/>
        </w:rPr>
        <w:t xml:space="preserve">┌──────┬──────┬─────────────┬─────────────────────┐</w:t>
      </w:r>
    </w:p>
    <w:p>
      <w:pPr>
        <w:spacing w:line="360" w:lineRule="auto"/>
      </w:pPr>
      <w:r>
        <w:rPr>
          <w:rFonts w:ascii="等线" w:hAnsi="等线" w:eastAsia="等线"/>
          <w:sz w:val="24"/>
          <w:szCs w:val="24"/>
        </w:rPr>
        <w:t xml:space="preserve">│ A13  │ A12  │ 选中芯片     │ 地址范围（十进制）    │</w:t>
      </w:r>
    </w:p>
    <w:p>
      <w:pPr>
        <w:spacing w:line="360" w:lineRule="auto"/>
      </w:pPr>
      <w:r>
        <w:rPr>
          <w:rFonts w:ascii="等线" w:hAnsi="等线" w:eastAsia="等线"/>
          <w:sz w:val="24"/>
          <w:szCs w:val="24"/>
        </w:rPr>
        <w:t xml:space="preserve">├──────┼──────┼─────────────┼─────────────────────┤</w:t>
      </w:r>
    </w:p>
    <w:p>
      <w:pPr>
        <w:spacing w:line="360" w:lineRule="auto"/>
      </w:pPr>
      <w:r>
        <w:rPr>
          <w:rFonts w:ascii="等线" w:hAnsi="等线" w:eastAsia="等线"/>
          <w:sz w:val="24"/>
          <w:szCs w:val="24"/>
        </w:rPr>
        <w:t xml:space="preserve">│  0   │  0   │ ROM0_0      │ 0 ~ 4095            │</w:t>
      </w:r>
    </w:p>
    <w:p>
      <w:pPr>
        <w:spacing w:line="360" w:lineRule="auto"/>
      </w:pPr>
      <w:r>
        <w:rPr>
          <w:rFonts w:ascii="等线" w:hAnsi="等线" w:eastAsia="等线"/>
          <w:sz w:val="24"/>
          <w:szCs w:val="24"/>
        </w:rPr>
        <w:t xml:space="preserve">│  0   │  1   │ ROM0_1      │ 4096 ~ 8191         │</w:t>
      </w:r>
    </w:p>
    <w:p>
      <w:pPr>
        <w:spacing w:line="360" w:lineRule="auto"/>
      </w:pPr>
      <w:r>
        <w:rPr>
          <w:rFonts w:ascii="等线" w:hAnsi="等线" w:eastAsia="等线"/>
          <w:sz w:val="24"/>
          <w:szCs w:val="24"/>
        </w:rPr>
        <w:t xml:space="preserve">│  1   │  0   │ ROM0_2      │ 8192 ~ 12287        │</w:t>
      </w:r>
    </w:p>
    <w:p>
      <w:pPr>
        <w:spacing w:line="360" w:lineRule="auto"/>
      </w:pPr>
      <w:r>
        <w:rPr>
          <w:rFonts w:ascii="等线" w:hAnsi="等线" w:eastAsia="等线"/>
          <w:sz w:val="24"/>
          <w:szCs w:val="24"/>
        </w:rPr>
        <w:t xml:space="preserve">│  1   │  1   │ ROM0_3      │ 12288 ~ 16383       │</w:t>
      </w:r>
    </w:p>
    <w:p>
      <w:pPr>
        <w:spacing w:line="360" w:lineRule="auto"/>
      </w:pPr>
      <w:r>
        <w:rPr>
          <w:rFonts w:ascii="等线" w:hAnsi="等线" w:eastAsia="等线"/>
          <w:sz w:val="24"/>
          <w:szCs w:val="24"/>
        </w:rPr>
        <w:t xml:space="preserve">└──────┴──────┴─────────────┴─────────────────────┘</w:t>
      </w:r>
    </w:p>
    <w:p>
      <w:pPr>
        <w:spacing w:line="360" w:lineRule="auto"/>
      </w:pPr>
    </w:p>
    <w:p>
      <w:pPr>
        <w:pStyle w:val="4"/>
      </w:pPr>
      <w:r>
        <w:rPr>
          <w:rFonts w:ascii="等线" w:hAnsi="等线" w:eastAsia="等线"/>
          <w:sz w:val="24"/>
          <w:szCs w:val="24"/>
          <w:b/>
        </w:rPr>
        <w:t xml:space="preserve">四、姓名"李林浩"区位码与逻辑地址对照</w:t>
      </w:r>
    </w:p>
    <w:p>
      <w:pPr>
        <w:spacing w:line="360" w:lineRule="auto"/>
      </w:pPr>
    </w:p>
    <w:p>
      <w:pPr>
        <w:spacing w:line="360" w:lineRule="auto"/>
      </w:pPr>
      <w:r>
        <w:rPr>
          <w:rFonts w:ascii="等线" w:hAnsi="等线" w:eastAsia="等线"/>
          <w:sz w:val="24"/>
          <w:szCs w:val="24"/>
        </w:rPr>
        <w:t xml:space="preserve">┌──────┬──────┬──────┬───────────────────────────┐</w:t>
      </w:r>
    </w:p>
    <w:p>
      <w:pPr>
        <w:spacing w:line="360" w:lineRule="auto"/>
      </w:pPr>
      <w:r>
        <w:rPr>
          <w:rFonts w:ascii="等线" w:hAnsi="等线" w:eastAsia="等线"/>
          <w:sz w:val="24"/>
          <w:szCs w:val="24"/>
        </w:rPr>
        <w:t xml:space="preserve">│ 汉字  │ 区号  │ 位号  │ 逻辑地址（十进制 + 十六进制）│</w:t>
      </w:r>
    </w:p>
    <w:p>
      <w:pPr>
        <w:spacing w:line="360" w:lineRule="auto"/>
      </w:pPr>
      <w:r>
        <w:rPr>
          <w:rFonts w:ascii="等线" w:hAnsi="等线" w:eastAsia="等线"/>
          <w:sz w:val="24"/>
          <w:szCs w:val="24"/>
        </w:rPr>
        <w:t xml:space="preserve">├──────┼──────┼──────┼───────────────────────────┤</w:t>
      </w:r>
    </w:p>
    <w:p>
      <w:pPr>
        <w:spacing w:line="360" w:lineRule="auto"/>
      </w:pPr>
      <w:r>
        <w:rPr>
          <w:rFonts w:ascii="等线" w:hAnsi="等线" w:eastAsia="等线"/>
          <w:sz w:val="24"/>
          <w:szCs w:val="24"/>
        </w:rPr>
        <w:t xml:space="preserve">│  李   │  32  │  78  │ 2981 (0x0BA5)             │</w:t>
      </w:r>
    </w:p>
    <w:p>
      <w:pPr>
        <w:spacing w:line="360" w:lineRule="auto"/>
      </w:pPr>
      <w:r>
        <w:rPr>
          <w:rFonts w:ascii="等线" w:hAnsi="等线" w:eastAsia="等线"/>
          <w:sz w:val="24"/>
          <w:szCs w:val="24"/>
        </w:rPr>
        <w:t xml:space="preserve">│  林   │  33  │  54  │ 3061 (0x0BF5)             │</w:t>
      </w:r>
    </w:p>
    <w:p>
      <w:pPr>
        <w:spacing w:line="360" w:lineRule="auto"/>
      </w:pPr>
      <w:r>
        <w:rPr>
          <w:rFonts w:ascii="等线" w:hAnsi="等线" w:eastAsia="等线"/>
          <w:sz w:val="24"/>
          <w:szCs w:val="24"/>
        </w:rPr>
        <w:t xml:space="preserve">│  浩   │  26  │  38  │ 2387 (0x0953)             │</w:t>
      </w:r>
    </w:p>
    <w:p>
      <w:pPr>
        <w:spacing w:line="360" w:lineRule="auto"/>
      </w:pPr>
      <w:r>
        <w:rPr>
          <w:rFonts w:ascii="等线" w:hAnsi="等线" w:eastAsia="等线"/>
          <w:sz w:val="24"/>
          <w:szCs w:val="24"/>
        </w:rPr>
        <w:t xml:space="preserve">└──────┴──────┴──────┴───────────────────────────┘</w:t>
      </w:r>
    </w:p>
    <w:p>
      <w:pPr>
        <w:spacing w:line="360" w:lineRule="auto"/>
      </w:pPr>
      <w:r>
        <w:rPr>
          <w:rFonts w:ascii="等线" w:hAnsi="等线" w:eastAsia="等线"/>
          <w:sz w:val="24"/>
          <w:szCs w:val="24"/>
        </w:rPr>
        <w:t xml:space="preserve">计算公式：逻辑地址 = (区号 - 1) × 94 + (位号 - 1)</w:t>
      </w:r>
    </w:p>
    <w:p>
      <w:pPr>
        <w:spacing w:line="360" w:lineRule="auto"/>
      </w:pPr>
    </w:p>
    <w:p>
      <w:pPr>
        <w:pStyle w:val="4"/>
      </w:pPr>
      <w:r>
        <w:rPr>
          <w:rFonts w:ascii="等线" w:hAnsi="等线" w:eastAsia="等线"/>
          <w:sz w:val="24"/>
          <w:szCs w:val="24"/>
          <w:b/>
        </w:rPr>
        <w:t xml:space="preserve">五、存储扩展原理总结</w:t>
      </w:r>
    </w:p>
    <w:p>
      <w:pPr>
        <w:spacing w:line="360" w:lineRule="auto"/>
      </w:pPr>
    </w:p>
    <w:p>
      <w:pPr>
        <w:spacing w:line="360" w:lineRule="auto"/>
      </w:pPr>
      <w:r>
        <w:rPr>
          <w:rFonts w:ascii="等线" w:hAnsi="等线" w:eastAsia="等线"/>
          <w:sz w:val="24"/>
          <w:szCs w:val="24"/>
        </w:rPr>
        <w:t xml:space="preserve">位扩展：当存储芯片数据位宽不足时，将多片芯片的地址线和控制线并联，数据线分别连接至数据总线的不同位段，实现数据位宽的扩充。所需芯片数 = 目标数据位宽 / 单片数据位宽。</w:t>
      </w:r>
    </w:p>
    <w:p>
      <w:pPr>
        <w:spacing w:line="360" w:lineRule="auto"/>
      </w:pPr>
      <w:r>
        <w:rPr>
          <w:rFonts w:ascii="等线" w:hAnsi="等线" w:eastAsia="等线"/>
          <w:sz w:val="24"/>
          <w:szCs w:val="24"/>
        </w:rPr>
        <w:t xml:space="preserve">字扩展：当存储芯片地址空间不足时，增加高位地址线，经译码器产生片选信号选择不同芯片，各芯片数据线并联至同一数据总线。所需芯片数 = 目标存储容量 / 单片存储容量。</w:t>
      </w:r>
    </w:p>
    <w:p>
      <w:pPr>
        <w:spacing w:line="360" w:lineRule="auto"/>
      </w:pPr>
      <w:r>
        <w:rPr>
          <w:rFonts w:ascii="等线" w:hAnsi="等线" w:eastAsia="等线"/>
          <w:sz w:val="24"/>
          <w:szCs w:val="24"/>
        </w:rPr>
        <w:t xml:space="preserve">本实验字扩展计算：4K -&gt; 16K，容量扩大4倍，需4片4K ROM，增加2根地址线（2^2=4），使用2-4译码器产生4路片选信号，分别控制4片4K ROM在不同地址段工作。</w:t>
      </w:r>
    </w:p>
    <w:sectPr w:rsidR="00E2572D">
      <w:headerReference w:type="default" r:id="rId22"/>
      <w:pgSz w:w="11906" w:h="16838"/>
      <w:pgMar w:top="2835" w:right="1418" w:bottom="851" w:left="1418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E1C80E5" w14:textId="77777777" w:rsidR="00767572" w:rsidRDefault="00767572">
      <w:r>
        <w:separator/>
      </w:r>
    </w:p>
  </w:endnote>
  <w:endnote w:type="continuationSeparator" w:id="0">
    <w:p w14:paraId="7B61B8FE" w14:textId="77777777" w:rsidR="00767572" w:rsidRDefault="0076757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Huawei Sans">
    <w:altName w:val="Calibri"/>
    <w:charset w:val="00"/>
    <w:family w:val="swiss"/>
    <w:pitch w:val="default"/>
    <w:sig w:usb0="00000000" w:usb1="00000000" w:usb2="00000008" w:usb3="00000000" w:csb0="0000009F" w:csb1="00000000"/>
  </w:font>
  <w:font w:name="方正兰亭黑简体">
    <w:altName w:val="微软雅黑"/>
    <w:charset w:val="86"/>
    <w:family w:val="auto"/>
    <w:pitch w:val="default"/>
    <w:sig w:usb0="00000000" w:usb1="00000000" w:usb2="00000010" w:usb3="00000000" w:csb0="00040000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7273922" w14:textId="77777777" w:rsidR="00767572" w:rsidRDefault="00767572">
      <w:r>
        <w:separator/>
      </w:r>
    </w:p>
  </w:footnote>
  <w:footnote w:type="continuationSeparator" w:id="0">
    <w:p w14:paraId="2706764A" w14:textId="77777777" w:rsidR="00767572" w:rsidRDefault="0076757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19B1F8" w14:textId="77777777" w:rsidR="00E2572D" w:rsidRDefault="00000000">
    <w:pPr>
      <w:pStyle w:val="a5"/>
      <w:pBdr>
        <w:bottom w:val="single" w:sz="6" w:space="31" w:color="auto"/>
      </w:pBdr>
      <w:ind w:firstLine="883"/>
      <w:rPr>
        <w:rFonts w:ascii="宋体" w:hAnsi="宋体"/>
        <w:b/>
        <w:sz w:val="44"/>
        <w:szCs w:val="44"/>
      </w:rPr>
    </w:pPr>
    <w:r>
      <w:rPr>
        <w:rFonts w:ascii="宋体" w:hAnsi="宋体" w:hint="eastAsia"/>
        <w:b/>
        <w:sz w:val="44"/>
        <w:szCs w:val="44"/>
      </w:rPr>
      <w:t xml:space="preserve">南京信息工程大学 </w:t>
    </w:r>
    <w:r>
      <w:rPr>
        <w:rFonts w:ascii="宋体" w:hAnsi="宋体"/>
        <w:b/>
        <w:sz w:val="44"/>
        <w:szCs w:val="44"/>
      </w:rPr>
      <w:t xml:space="preserve"> </w:t>
    </w:r>
    <w:r>
      <w:rPr>
        <w:rFonts w:ascii="宋体" w:hAnsi="宋体" w:hint="eastAsia"/>
        <w:b/>
        <w:sz w:val="44"/>
        <w:szCs w:val="44"/>
      </w:rPr>
      <w:t>实验（实习）报告</w:t>
    </w:r>
  </w:p>
  <w:p w14:paraId="41CD4F96" w14:textId="4C72B463" w:rsidR="00E2572D" w:rsidRDefault="00000000">
    <w:pPr>
      <w:pStyle w:val="a5"/>
      <w:pBdr>
        <w:bottom w:val="single" w:sz="6" w:space="31" w:color="auto"/>
      </w:pBdr>
      <w:jc w:val="left"/>
      <w:rPr>
        <w:rFonts w:ascii="宋体" w:hAnsi="宋体"/>
        <w:b/>
        <w:sz w:val="21"/>
        <w:szCs w:val="21"/>
        <w:u w:val="single"/>
      </w:rPr>
    </w:pPr>
    <w:r>
      <w:rPr>
        <w:rFonts w:ascii="宋体" w:hAnsi="宋体" w:hint="eastAsia"/>
        <w:b/>
        <w:sz w:val="21"/>
        <w:szCs w:val="21"/>
      </w:rPr>
      <w:t>实验(实习</w:t>
    </w:r>
    <w:r>
      <w:rPr>
        <w:rFonts w:ascii="宋体" w:hAnsi="宋体"/>
        <w:b/>
        <w:sz w:val="21"/>
        <w:szCs w:val="21"/>
      </w:rPr>
      <w:t>)</w:t>
    </w:r>
    <w:r>
      <w:rPr>
        <w:rFonts w:ascii="宋体" w:hAnsi="宋体" w:hint="eastAsia"/>
        <w:b/>
        <w:sz w:val="21"/>
        <w:szCs w:val="21"/>
      </w:rPr>
      <w:t>名称</w:t>
    </w:r>
    <w:r>
      <w:rPr>
        <w:rFonts w:ascii="宋体" w:hAnsi="宋体" w:hint="eastAsia"/>
        <w:b/>
        <w:sz w:val="21"/>
        <w:szCs w:val="21"/>
        <w:u w:val="single"/>
      </w:rPr>
      <w:t xml:space="preserve"> </w:t>
    </w:r>
    <w:r>
      <w:rPr>
        <w:rFonts w:ascii="宋体" w:hAnsi="宋体"/>
        <w:b/>
        <w:sz w:val="21"/>
        <w:szCs w:val="21"/>
        <w:u w:val="single"/>
      </w:rPr>
      <w:t xml:space="preserve"> </w:t>
    </w:r>
    <w:r w:rsidR="0089318E" w:rsidRPr="0089318E">
      <w:rPr>
        <w:rFonts w:ascii="宋体" w:hAnsi="宋体"/>
        <w:b/>
        <w:sz w:val="21"/>
        <w:szCs w:val="21"/>
        <w:u w:val="single"/>
      </w:rPr>
      <w:t>5.2 汉字字库存储扩展实验</w:t>
    </w:r>
    <w:r>
      <w:rPr>
        <w:rFonts w:ascii="宋体" w:hAnsi="宋体"/>
        <w:b/>
        <w:sz w:val="21"/>
        <w:szCs w:val="21"/>
        <w:u w:val="single"/>
      </w:rPr>
      <w:t xml:space="preserve">  </w:t>
    </w:r>
    <w:r>
      <w:rPr>
        <w:rFonts w:ascii="宋体" w:hAnsi="宋体"/>
        <w:b/>
        <w:sz w:val="21"/>
        <w:szCs w:val="21"/>
      </w:rPr>
      <w:t xml:space="preserve"> </w:t>
    </w:r>
    <w:r>
      <w:rPr>
        <w:rFonts w:ascii="宋体" w:hAnsi="宋体" w:hint="eastAsia"/>
        <w:b/>
        <w:sz w:val="21"/>
        <w:szCs w:val="21"/>
      </w:rPr>
      <w:t>日期</w:t>
    </w:r>
    <w:r>
      <w:rPr>
        <w:rFonts w:ascii="宋体" w:hAnsi="宋体"/>
        <w:b/>
        <w:sz w:val="21"/>
        <w:szCs w:val="21"/>
        <w:u w:val="single"/>
      </w:rPr>
      <w:t xml:space="preserve"> </w:t>
    </w:r>
    <w:r w:rsidR="0089318E">
      <w:rPr>
        <w:rFonts w:ascii="宋体" w:hAnsi="宋体" w:hint="eastAsia"/>
        <w:b/>
        <w:sz w:val="21"/>
        <w:szCs w:val="21"/>
        <w:u w:val="single"/>
      </w:rPr>
      <w:t>2026-05-15</w:t>
    </w:r>
    <w:r>
      <w:rPr>
        <w:rFonts w:ascii="宋体" w:hAnsi="宋体"/>
        <w:b/>
        <w:sz w:val="21"/>
        <w:szCs w:val="21"/>
        <w:u w:val="single"/>
      </w:rPr>
      <w:t xml:space="preserve"> </w:t>
    </w:r>
    <w:r>
      <w:rPr>
        <w:rFonts w:ascii="宋体" w:hAnsi="宋体"/>
        <w:b/>
        <w:sz w:val="21"/>
        <w:szCs w:val="21"/>
      </w:rPr>
      <w:t xml:space="preserve"> </w:t>
    </w:r>
    <w:r>
      <w:rPr>
        <w:rFonts w:ascii="宋体" w:hAnsi="宋体" w:hint="eastAsia"/>
        <w:b/>
        <w:sz w:val="21"/>
        <w:szCs w:val="21"/>
      </w:rPr>
      <w:t>得分</w:t>
    </w:r>
    <w:r>
      <w:rPr>
        <w:rFonts w:ascii="宋体" w:hAnsi="宋体" w:hint="eastAsia"/>
        <w:b/>
        <w:sz w:val="21"/>
        <w:szCs w:val="21"/>
        <w:u w:val="single"/>
      </w:rPr>
      <w:t xml:space="preserve"> </w:t>
    </w:r>
    <w:r>
      <w:rPr>
        <w:rFonts w:ascii="宋体" w:hAnsi="宋体"/>
        <w:b/>
        <w:sz w:val="21"/>
        <w:szCs w:val="21"/>
        <w:u w:val="single"/>
      </w:rPr>
      <w:t xml:space="preserve">   </w:t>
    </w:r>
    <w:r>
      <w:rPr>
        <w:rFonts w:ascii="宋体" w:hAnsi="宋体"/>
        <w:b/>
        <w:sz w:val="21"/>
        <w:szCs w:val="21"/>
      </w:rPr>
      <w:t xml:space="preserve"> </w:t>
    </w:r>
    <w:r>
      <w:rPr>
        <w:rFonts w:ascii="宋体" w:hAnsi="宋体" w:hint="eastAsia"/>
        <w:b/>
        <w:sz w:val="21"/>
        <w:szCs w:val="21"/>
      </w:rPr>
      <w:t xml:space="preserve">指导教师 </w:t>
    </w:r>
    <w:r>
      <w:rPr>
        <w:rFonts w:ascii="宋体" w:hAnsi="宋体"/>
        <w:b/>
        <w:sz w:val="21"/>
        <w:szCs w:val="21"/>
        <w:u w:val="single"/>
      </w:rPr>
      <w:t xml:space="preserve"> </w:t>
    </w:r>
    <w:r w:rsidR="0089318E">
      <w:rPr>
        <w:rFonts w:ascii="宋体" w:hAnsi="宋体" w:hint="eastAsia"/>
        <w:b/>
        <w:sz w:val="21"/>
        <w:szCs w:val="21"/>
        <w:u w:val="single"/>
      </w:rPr>
      <w:t>高莉莉</w:t>
    </w:r>
    <w:r>
      <w:rPr>
        <w:rFonts w:ascii="宋体" w:hAnsi="宋体"/>
        <w:b/>
        <w:sz w:val="21"/>
        <w:szCs w:val="21"/>
        <w:u w:val="single"/>
      </w:rPr>
      <w:t xml:space="preserve">      </w:t>
    </w:r>
  </w:p>
  <w:p w14:paraId="7C72F4D2" w14:textId="77777777" w:rsidR="00E2572D" w:rsidRDefault="00E2572D">
    <w:pPr>
      <w:pStyle w:val="a5"/>
      <w:pBdr>
        <w:bottom w:val="single" w:sz="6" w:space="31" w:color="auto"/>
      </w:pBdr>
      <w:jc w:val="left"/>
      <w:rPr>
        <w:rFonts w:ascii="宋体" w:hAnsi="宋体"/>
        <w:b/>
        <w:sz w:val="21"/>
        <w:szCs w:val="21"/>
        <w:u w:val="single"/>
      </w:rPr>
    </w:pPr>
  </w:p>
  <w:p w14:paraId="1B182539" w14:textId="77777777" w:rsidR="0089318E" w:rsidRDefault="00000000">
    <w:pPr>
      <w:pStyle w:val="a5"/>
      <w:pBdr>
        <w:bottom w:val="single" w:sz="6" w:space="31" w:color="auto"/>
      </w:pBdr>
      <w:jc w:val="left"/>
      <w:rPr>
        <w:rFonts w:ascii="宋体" w:hAnsi="宋体"/>
        <w:b/>
        <w:sz w:val="21"/>
        <w:szCs w:val="21"/>
      </w:rPr>
    </w:pPr>
    <w:r>
      <w:rPr>
        <w:rFonts w:ascii="宋体" w:hAnsi="宋体" w:hint="eastAsia"/>
        <w:b/>
        <w:sz w:val="21"/>
        <w:szCs w:val="21"/>
      </w:rPr>
      <w:t>学院</w:t>
    </w:r>
    <w:r>
      <w:rPr>
        <w:rFonts w:ascii="宋体" w:hAnsi="宋体" w:hint="eastAsia"/>
        <w:b/>
        <w:sz w:val="21"/>
        <w:szCs w:val="21"/>
        <w:u w:val="single"/>
      </w:rPr>
      <w:t xml:space="preserve"> </w:t>
    </w:r>
    <w:r w:rsidR="0089318E">
      <w:rPr>
        <w:rFonts w:ascii="宋体" w:hAnsi="宋体" w:hint="eastAsia"/>
        <w:b/>
        <w:sz w:val="21"/>
        <w:szCs w:val="21"/>
        <w:u w:val="single"/>
      </w:rPr>
      <w:t>计算机学院、软件学院</w:t>
    </w:r>
    <w:r>
      <w:rPr>
        <w:rFonts w:ascii="宋体" w:hAnsi="宋体" w:hint="eastAsia"/>
        <w:b/>
        <w:sz w:val="21"/>
        <w:szCs w:val="21"/>
        <w:u w:val="single"/>
      </w:rPr>
      <w:t xml:space="preserve"> </w:t>
    </w:r>
    <w:r>
      <w:rPr>
        <w:rFonts w:ascii="宋体" w:hAnsi="宋体" w:hint="eastAsia"/>
        <w:b/>
        <w:sz w:val="21"/>
        <w:szCs w:val="21"/>
      </w:rPr>
      <w:t>专业</w:t>
    </w:r>
    <w:r>
      <w:rPr>
        <w:rFonts w:ascii="宋体" w:hAnsi="宋体" w:hint="eastAsia"/>
        <w:b/>
        <w:sz w:val="21"/>
        <w:szCs w:val="21"/>
        <w:u w:val="single"/>
      </w:rPr>
      <w:t xml:space="preserve"> </w:t>
    </w:r>
    <w:r w:rsidR="0089318E">
      <w:rPr>
        <w:rFonts w:ascii="宋体" w:hAnsi="宋体" w:hint="eastAsia"/>
        <w:b/>
        <w:sz w:val="21"/>
        <w:szCs w:val="21"/>
        <w:u w:val="single"/>
      </w:rPr>
      <w:t>计算机科学与技术</w:t>
    </w:r>
    <w:r>
      <w:rPr>
        <w:rFonts w:ascii="宋体" w:hAnsi="宋体"/>
        <w:b/>
        <w:sz w:val="21"/>
        <w:szCs w:val="21"/>
        <w:u w:val="single"/>
      </w:rPr>
      <w:t xml:space="preserve"> </w:t>
    </w:r>
    <w:r>
      <w:rPr>
        <w:rFonts w:ascii="宋体" w:hAnsi="宋体"/>
        <w:b/>
        <w:sz w:val="21"/>
        <w:szCs w:val="21"/>
      </w:rPr>
      <w:t xml:space="preserve"> </w:t>
    </w:r>
    <w:r>
      <w:rPr>
        <w:rFonts w:ascii="宋体" w:hAnsi="宋体" w:hint="eastAsia"/>
        <w:b/>
        <w:sz w:val="21"/>
        <w:szCs w:val="21"/>
      </w:rPr>
      <w:t>年级</w:t>
    </w:r>
    <w:r>
      <w:rPr>
        <w:rFonts w:ascii="宋体" w:hAnsi="宋体" w:hint="eastAsia"/>
        <w:b/>
        <w:sz w:val="21"/>
        <w:szCs w:val="21"/>
        <w:u w:val="single"/>
      </w:rPr>
      <w:t xml:space="preserve"> </w:t>
    </w:r>
    <w:r w:rsidR="0089318E">
      <w:rPr>
        <w:rFonts w:ascii="宋体" w:hAnsi="宋体" w:hint="eastAsia"/>
        <w:b/>
        <w:sz w:val="21"/>
        <w:szCs w:val="21"/>
        <w:u w:val="single"/>
      </w:rPr>
      <w:t>2024</w:t>
    </w:r>
    <w:r>
      <w:rPr>
        <w:rFonts w:ascii="宋体" w:hAnsi="宋体"/>
        <w:b/>
        <w:sz w:val="21"/>
        <w:szCs w:val="21"/>
        <w:u w:val="single"/>
      </w:rPr>
      <w:t xml:space="preserve"> </w:t>
    </w:r>
  </w:p>
  <w:p w14:paraId="4F1E4A79" w14:textId="77777777" w:rsidR="0089318E" w:rsidRDefault="0089318E">
    <w:pPr>
      <w:pStyle w:val="a5"/>
      <w:pBdr>
        <w:bottom w:val="single" w:sz="6" w:space="31" w:color="auto"/>
      </w:pBdr>
      <w:jc w:val="left"/>
      <w:rPr>
        <w:rFonts w:ascii="宋体" w:hAnsi="宋体"/>
        <w:b/>
        <w:sz w:val="21"/>
        <w:szCs w:val="21"/>
      </w:rPr>
    </w:pPr>
  </w:p>
  <w:p w14:paraId="6127197E" w14:textId="12A1F6E3" w:rsidR="00E2572D" w:rsidRDefault="00000000">
    <w:pPr>
      <w:pStyle w:val="a5"/>
      <w:pBdr>
        <w:bottom w:val="single" w:sz="6" w:space="31" w:color="auto"/>
      </w:pBdr>
      <w:jc w:val="left"/>
      <w:rPr>
        <w:rFonts w:ascii="宋体" w:hAnsi="宋体"/>
        <w:b/>
        <w:sz w:val="21"/>
        <w:szCs w:val="21"/>
        <w:u w:val="single"/>
      </w:rPr>
    </w:pPr>
    <w:r>
      <w:rPr>
        <w:rFonts w:ascii="宋体" w:hAnsi="宋体" w:hint="eastAsia"/>
        <w:b/>
        <w:sz w:val="21"/>
        <w:szCs w:val="21"/>
      </w:rPr>
      <w:t>班次</w:t>
    </w:r>
    <w:r>
      <w:rPr>
        <w:rFonts w:ascii="宋体" w:hAnsi="宋体" w:hint="eastAsia"/>
        <w:b/>
        <w:sz w:val="21"/>
        <w:szCs w:val="21"/>
        <w:u w:val="single"/>
      </w:rPr>
      <w:t xml:space="preserve"> </w:t>
    </w:r>
    <w:r w:rsidR="0089318E">
      <w:rPr>
        <w:rFonts w:ascii="宋体" w:hAnsi="宋体" w:hint="eastAsia"/>
        <w:b/>
        <w:sz w:val="21"/>
        <w:szCs w:val="21"/>
        <w:u w:val="single"/>
      </w:rPr>
      <w:t>3</w:t>
    </w:r>
    <w:r>
      <w:rPr>
        <w:rFonts w:ascii="宋体" w:hAnsi="宋体"/>
        <w:b/>
        <w:sz w:val="21"/>
        <w:szCs w:val="21"/>
        <w:u w:val="single"/>
      </w:rPr>
      <w:t xml:space="preserve"> </w:t>
    </w:r>
    <w:r>
      <w:rPr>
        <w:rFonts w:ascii="宋体" w:hAnsi="宋体" w:hint="eastAsia"/>
        <w:b/>
        <w:sz w:val="21"/>
        <w:szCs w:val="21"/>
      </w:rPr>
      <w:t>姓名</w:t>
    </w:r>
    <w:r>
      <w:rPr>
        <w:rFonts w:ascii="宋体" w:hAnsi="宋体" w:hint="eastAsia"/>
        <w:b/>
        <w:sz w:val="21"/>
        <w:szCs w:val="21"/>
        <w:u w:val="single"/>
      </w:rPr>
      <w:t xml:space="preserve"> </w:t>
    </w:r>
    <w:r w:rsidR="0089318E">
      <w:rPr>
        <w:rFonts w:ascii="宋体" w:hAnsi="宋体" w:hint="eastAsia"/>
        <w:b/>
        <w:sz w:val="21"/>
        <w:szCs w:val="21"/>
        <w:u w:val="single"/>
      </w:rPr>
      <w:t>周可名</w:t>
    </w:r>
    <w:r>
      <w:rPr>
        <w:rFonts w:ascii="宋体" w:hAnsi="宋体"/>
        <w:b/>
        <w:sz w:val="21"/>
        <w:szCs w:val="21"/>
        <w:u w:val="single"/>
      </w:rPr>
      <w:t xml:space="preserve"> </w:t>
    </w:r>
    <w:r>
      <w:rPr>
        <w:rFonts w:ascii="宋体" w:hAnsi="宋体" w:hint="eastAsia"/>
        <w:b/>
        <w:sz w:val="21"/>
        <w:szCs w:val="21"/>
      </w:rPr>
      <w:t>学号</w:t>
    </w:r>
    <w:r>
      <w:rPr>
        <w:rFonts w:ascii="宋体" w:hAnsi="宋体" w:hint="eastAsia"/>
        <w:b/>
        <w:sz w:val="21"/>
        <w:szCs w:val="21"/>
        <w:u w:val="single"/>
      </w:rPr>
      <w:t xml:space="preserve"> </w:t>
    </w:r>
    <w:r w:rsidR="0089318E">
      <w:rPr>
        <w:rFonts w:ascii="宋体" w:hAnsi="宋体" w:hint="eastAsia"/>
        <w:b/>
        <w:sz w:val="21"/>
        <w:szCs w:val="21"/>
        <w:u w:val="single"/>
      </w:rPr>
      <w:t>202483290198</w:t>
    </w:r>
    <w:r>
      <w:rPr>
        <w:rFonts w:ascii="宋体" w:hAnsi="宋体"/>
        <w:b/>
        <w:sz w:val="21"/>
        <w:szCs w:val="21"/>
        <w:u w:val="single"/>
      </w:rPr>
      <w:t xml:space="preserve">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B037D51"/>
    <w:multiLevelType w:val="multilevel"/>
    <w:tmpl w:val="4B037D51"/>
    <w:lvl w:ilvl="0">
      <w:start w:val="1"/>
      <w:numFmt w:val="decimal"/>
      <w:lvlText w:val="%1)"/>
      <w:lvlJc w:val="left"/>
      <w:pPr>
        <w:ind w:left="865" w:hanging="440"/>
      </w:pPr>
    </w:lvl>
    <w:lvl w:ilvl="1">
      <w:start w:val="1"/>
      <w:numFmt w:val="lowerLetter"/>
      <w:lvlText w:val="%2)"/>
      <w:lvlJc w:val="left"/>
      <w:pPr>
        <w:ind w:left="1305" w:hanging="440"/>
      </w:pPr>
    </w:lvl>
    <w:lvl w:ilvl="2">
      <w:start w:val="1"/>
      <w:numFmt w:val="lowerRoman"/>
      <w:lvlText w:val="%3."/>
      <w:lvlJc w:val="right"/>
      <w:pPr>
        <w:ind w:left="1745" w:hanging="440"/>
      </w:pPr>
    </w:lvl>
    <w:lvl w:ilvl="3">
      <w:start w:val="1"/>
      <w:numFmt w:val="decimal"/>
      <w:lvlText w:val="%4."/>
      <w:lvlJc w:val="left"/>
      <w:pPr>
        <w:ind w:left="2185" w:hanging="440"/>
      </w:pPr>
    </w:lvl>
    <w:lvl w:ilvl="4">
      <w:start w:val="1"/>
      <w:numFmt w:val="lowerLetter"/>
      <w:lvlText w:val="%5)"/>
      <w:lvlJc w:val="left"/>
      <w:pPr>
        <w:ind w:left="2625" w:hanging="440"/>
      </w:pPr>
    </w:lvl>
    <w:lvl w:ilvl="5">
      <w:start w:val="1"/>
      <w:numFmt w:val="lowerRoman"/>
      <w:lvlText w:val="%6."/>
      <w:lvlJc w:val="right"/>
      <w:pPr>
        <w:ind w:left="3065" w:hanging="440"/>
      </w:pPr>
    </w:lvl>
    <w:lvl w:ilvl="6">
      <w:start w:val="1"/>
      <w:numFmt w:val="decimal"/>
      <w:lvlText w:val="%7."/>
      <w:lvlJc w:val="left"/>
      <w:pPr>
        <w:ind w:left="3505" w:hanging="440"/>
      </w:pPr>
    </w:lvl>
    <w:lvl w:ilvl="7">
      <w:start w:val="1"/>
      <w:numFmt w:val="lowerLetter"/>
      <w:lvlText w:val="%8)"/>
      <w:lvlJc w:val="left"/>
      <w:pPr>
        <w:ind w:left="3945" w:hanging="440"/>
      </w:pPr>
    </w:lvl>
    <w:lvl w:ilvl="8">
      <w:start w:val="1"/>
      <w:numFmt w:val="lowerRoman"/>
      <w:lvlText w:val="%9."/>
      <w:lvlJc w:val="right"/>
      <w:pPr>
        <w:ind w:left="4385" w:hanging="440"/>
      </w:pPr>
    </w:lvl>
  </w:abstractNum>
  <w:abstractNum w:abstractNumId="1" w15:restartNumberingAfterBreak="0">
    <w:nsid w:val="5D7D4CCE"/>
    <w:multiLevelType w:val="multilevel"/>
    <w:tmpl w:val="5D7D4CCE"/>
    <w:lvl w:ilvl="0">
      <w:start w:val="1"/>
      <w:numFmt w:val="bullet"/>
      <w:lvlText w:val=""/>
      <w:lvlJc w:val="left"/>
      <w:pPr>
        <w:ind w:left="865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1305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745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2185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625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3065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505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945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4385" w:hanging="440"/>
      </w:pPr>
      <w:rPr>
        <w:rFonts w:ascii="Wingdings" w:hAnsi="Wingdings" w:hint="default"/>
      </w:rPr>
    </w:lvl>
  </w:abstractNum>
  <w:abstractNum w:abstractNumId="2" w15:restartNumberingAfterBreak="0">
    <w:nsid w:val="65EB316C"/>
    <w:multiLevelType w:val="multilevel"/>
    <w:tmpl w:val="65EB316C"/>
    <w:lvl w:ilvl="0">
      <w:start w:val="1"/>
      <w:numFmt w:val="decimal"/>
      <w:lvlText w:val="%1)"/>
      <w:lvlJc w:val="left"/>
      <w:pPr>
        <w:ind w:left="865" w:hanging="440"/>
      </w:pPr>
    </w:lvl>
    <w:lvl w:ilvl="1">
      <w:start w:val="1"/>
      <w:numFmt w:val="lowerLetter"/>
      <w:lvlText w:val="%2)"/>
      <w:lvlJc w:val="left"/>
      <w:pPr>
        <w:ind w:left="1305" w:hanging="440"/>
      </w:pPr>
    </w:lvl>
    <w:lvl w:ilvl="2">
      <w:start w:val="1"/>
      <w:numFmt w:val="lowerRoman"/>
      <w:lvlText w:val="%3."/>
      <w:lvlJc w:val="right"/>
      <w:pPr>
        <w:ind w:left="1745" w:hanging="440"/>
      </w:pPr>
    </w:lvl>
    <w:lvl w:ilvl="3">
      <w:start w:val="1"/>
      <w:numFmt w:val="decimal"/>
      <w:lvlText w:val="%4."/>
      <w:lvlJc w:val="left"/>
      <w:pPr>
        <w:ind w:left="2185" w:hanging="440"/>
      </w:pPr>
    </w:lvl>
    <w:lvl w:ilvl="4">
      <w:start w:val="1"/>
      <w:numFmt w:val="lowerLetter"/>
      <w:lvlText w:val="%5)"/>
      <w:lvlJc w:val="left"/>
      <w:pPr>
        <w:ind w:left="2625" w:hanging="440"/>
      </w:pPr>
    </w:lvl>
    <w:lvl w:ilvl="5">
      <w:start w:val="1"/>
      <w:numFmt w:val="lowerRoman"/>
      <w:lvlText w:val="%6."/>
      <w:lvlJc w:val="right"/>
      <w:pPr>
        <w:ind w:left="3065" w:hanging="440"/>
      </w:pPr>
    </w:lvl>
    <w:lvl w:ilvl="6">
      <w:start w:val="1"/>
      <w:numFmt w:val="decimal"/>
      <w:lvlText w:val="%7."/>
      <w:lvlJc w:val="left"/>
      <w:pPr>
        <w:ind w:left="3505" w:hanging="440"/>
      </w:pPr>
    </w:lvl>
    <w:lvl w:ilvl="7">
      <w:start w:val="1"/>
      <w:numFmt w:val="lowerLetter"/>
      <w:lvlText w:val="%8)"/>
      <w:lvlJc w:val="left"/>
      <w:pPr>
        <w:ind w:left="3945" w:hanging="440"/>
      </w:pPr>
    </w:lvl>
    <w:lvl w:ilvl="8">
      <w:start w:val="1"/>
      <w:numFmt w:val="lowerRoman"/>
      <w:lvlText w:val="%9."/>
      <w:lvlJc w:val="right"/>
      <w:pPr>
        <w:ind w:left="4385" w:hanging="440"/>
      </w:pPr>
    </w:lvl>
  </w:abstractNum>
  <w:num w:numId="1" w16cid:durableId="224725998">
    <w:abstractNumId w:val="2"/>
  </w:num>
  <w:num w:numId="2" w16cid:durableId="1324895566">
    <w:abstractNumId w:val="0"/>
  </w:num>
  <w:num w:numId="3" w16cid:durableId="43903623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A6721"/>
    <w:rsid w:val="000117C6"/>
    <w:rsid w:val="00024BD4"/>
    <w:rsid w:val="00035AE7"/>
    <w:rsid w:val="00042294"/>
    <w:rsid w:val="00065E3F"/>
    <w:rsid w:val="00067694"/>
    <w:rsid w:val="0007715C"/>
    <w:rsid w:val="00082AD3"/>
    <w:rsid w:val="00084C72"/>
    <w:rsid w:val="00096A9A"/>
    <w:rsid w:val="000A6721"/>
    <w:rsid w:val="00115665"/>
    <w:rsid w:val="001438EF"/>
    <w:rsid w:val="00165F47"/>
    <w:rsid w:val="001C41BF"/>
    <w:rsid w:val="001D77A8"/>
    <w:rsid w:val="002139F9"/>
    <w:rsid w:val="00257317"/>
    <w:rsid w:val="002A4D4F"/>
    <w:rsid w:val="002A5D32"/>
    <w:rsid w:val="002F5B96"/>
    <w:rsid w:val="0036373F"/>
    <w:rsid w:val="003A4001"/>
    <w:rsid w:val="003E1718"/>
    <w:rsid w:val="003F2AC0"/>
    <w:rsid w:val="00452556"/>
    <w:rsid w:val="00475CA8"/>
    <w:rsid w:val="004C5773"/>
    <w:rsid w:val="004C69A5"/>
    <w:rsid w:val="004F6C55"/>
    <w:rsid w:val="00581346"/>
    <w:rsid w:val="005E21D4"/>
    <w:rsid w:val="005E4DD6"/>
    <w:rsid w:val="0060502E"/>
    <w:rsid w:val="006A0209"/>
    <w:rsid w:val="006F65CA"/>
    <w:rsid w:val="00725587"/>
    <w:rsid w:val="00742B46"/>
    <w:rsid w:val="00754C15"/>
    <w:rsid w:val="00767572"/>
    <w:rsid w:val="007D321A"/>
    <w:rsid w:val="008008EE"/>
    <w:rsid w:val="00831203"/>
    <w:rsid w:val="008446C4"/>
    <w:rsid w:val="00861CE8"/>
    <w:rsid w:val="008753F9"/>
    <w:rsid w:val="00880947"/>
    <w:rsid w:val="0089318E"/>
    <w:rsid w:val="008A4868"/>
    <w:rsid w:val="008E31A2"/>
    <w:rsid w:val="008F028D"/>
    <w:rsid w:val="00982D81"/>
    <w:rsid w:val="009C7869"/>
    <w:rsid w:val="009D271A"/>
    <w:rsid w:val="00A365F4"/>
    <w:rsid w:val="00A572DF"/>
    <w:rsid w:val="00AA7156"/>
    <w:rsid w:val="00AE2934"/>
    <w:rsid w:val="00BE2BFA"/>
    <w:rsid w:val="00BE333C"/>
    <w:rsid w:val="00C771AB"/>
    <w:rsid w:val="00CB031E"/>
    <w:rsid w:val="00CB5788"/>
    <w:rsid w:val="00CE4608"/>
    <w:rsid w:val="00CF66AE"/>
    <w:rsid w:val="00D07149"/>
    <w:rsid w:val="00D31C63"/>
    <w:rsid w:val="00D3614C"/>
    <w:rsid w:val="00D47999"/>
    <w:rsid w:val="00D51C21"/>
    <w:rsid w:val="00D75FAB"/>
    <w:rsid w:val="00DC2B43"/>
    <w:rsid w:val="00DF56CB"/>
    <w:rsid w:val="00E12B7B"/>
    <w:rsid w:val="00E2572D"/>
    <w:rsid w:val="00E714AC"/>
    <w:rsid w:val="00E77B68"/>
    <w:rsid w:val="00EB4204"/>
    <w:rsid w:val="00F65BB9"/>
    <w:rsid w:val="00F874CD"/>
    <w:rsid w:val="00FB70E4"/>
    <w:rsid w:val="7DD86DCE"/>
    <w:rsid w:val="8DEF4B5C"/>
    <w:rsid w:val="ED59F695"/>
    <w:rsid w:val="FEB341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6A3ED15"/>
  <w15:docId w15:val="{345C1AAB-ED85-4287-B877-F5AB6B20F5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rFonts w:ascii="Times New Roman" w:eastAsia="宋体" w:hAnsi="Times New Roman" w:cs="Times New Roman"/>
      <w:kern w:val="2"/>
      <w:sz w:val="2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unhideWhenUsed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5">
    <w:name w:val="header"/>
    <w:basedOn w:val="a"/>
    <w:link w:val="a6"/>
    <w:uiPriority w:val="99"/>
    <w:unhideWhenUsed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styleId="a7">
    <w:name w:val="Hyperlink"/>
    <w:basedOn w:val="a0"/>
    <w:uiPriority w:val="99"/>
    <w:unhideWhenUsed/>
    <w:rPr>
      <w:color w:val="0563C1" w:themeColor="hyperlink"/>
      <w:u w:val="single"/>
    </w:rPr>
  </w:style>
  <w:style w:type="paragraph" w:customStyle="1" w:styleId="a8">
    <w:name w:val="半行"/>
    <w:basedOn w:val="a"/>
    <w:pPr>
      <w:topLinePunct/>
      <w:adjustRightInd w:val="0"/>
      <w:snapToGrid w:val="0"/>
      <w:spacing w:line="140" w:lineRule="exact"/>
      <w:ind w:firstLineChars="200" w:firstLine="422"/>
    </w:pPr>
  </w:style>
  <w:style w:type="paragraph" w:customStyle="1" w:styleId="a9">
    <w:name w:val="程序"/>
    <w:basedOn w:val="a"/>
    <w:link w:val="Char"/>
    <w:pPr>
      <w:topLinePunct/>
      <w:adjustRightInd w:val="0"/>
      <w:snapToGrid w:val="0"/>
      <w:spacing w:line="270" w:lineRule="atLeast"/>
      <w:ind w:firstLine="425"/>
    </w:pPr>
    <w:rPr>
      <w:rFonts w:ascii="Courier New" w:hAnsi="Courier New" w:cs="Courier New"/>
      <w:sz w:val="18"/>
    </w:rPr>
  </w:style>
  <w:style w:type="paragraph" w:customStyle="1" w:styleId="4">
    <w:name w:val="标题4"/>
    <w:basedOn w:val="a"/>
    <w:pPr>
      <w:adjustRightInd w:val="0"/>
      <w:snapToGrid w:val="0"/>
      <w:spacing w:line="315" w:lineRule="atLeast"/>
      <w:ind w:firstLine="425"/>
    </w:pPr>
    <w:rPr>
      <w:rFonts w:ascii="Arial" w:eastAsia="黑体" w:hAnsi="Arial"/>
    </w:rPr>
  </w:style>
  <w:style w:type="character" w:customStyle="1" w:styleId="Char">
    <w:name w:val="程序 Char"/>
    <w:link w:val="a9"/>
    <w:rPr>
      <w:rFonts w:ascii="Courier New" w:eastAsia="宋体" w:hAnsi="Courier New" w:cs="Courier New"/>
      <w:sz w:val="18"/>
      <w:szCs w:val="20"/>
    </w:rPr>
  </w:style>
  <w:style w:type="character" w:customStyle="1" w:styleId="a6">
    <w:name w:val="页眉 字符"/>
    <w:basedOn w:val="a0"/>
    <w:link w:val="a5"/>
    <w:uiPriority w:val="99"/>
    <w:rPr>
      <w:rFonts w:ascii="Times New Roman" w:eastAsia="宋体" w:hAnsi="Times New Roman" w:cs="Times New Roman"/>
      <w:sz w:val="18"/>
      <w:szCs w:val="18"/>
    </w:rPr>
  </w:style>
  <w:style w:type="character" w:customStyle="1" w:styleId="a4">
    <w:name w:val="页脚 字符"/>
    <w:basedOn w:val="a0"/>
    <w:link w:val="a3"/>
    <w:uiPriority w:val="99"/>
    <w:rPr>
      <w:rFonts w:ascii="Times New Roman" w:eastAsia="宋体" w:hAnsi="Times New Roman" w:cs="Times New Roman"/>
      <w:sz w:val="18"/>
      <w:szCs w:val="18"/>
    </w:rPr>
  </w:style>
  <w:style w:type="paragraph" w:customStyle="1" w:styleId="2">
    <w:name w:val="2.命令"/>
    <w:basedOn w:val="a"/>
    <w:link w:val="20"/>
    <w:autoRedefine/>
    <w:qFormat/>
    <w:pPr>
      <w:widowControl/>
      <w:topLinePunct/>
      <w:adjustRightInd w:val="0"/>
      <w:snapToGrid w:val="0"/>
      <w:spacing w:before="40" w:after="40" w:line="240" w:lineRule="atLeast"/>
      <w:ind w:left="1021"/>
      <w:jc w:val="left"/>
    </w:pPr>
    <w:rPr>
      <w:rFonts w:ascii="Huawei Sans" w:eastAsia="方正兰亭黑简体" w:hAnsi="Huawei Sans" w:cs="Courier New"/>
      <w:kern w:val="0"/>
      <w:sz w:val="18"/>
      <w:szCs w:val="18"/>
      <w:lang w:eastAsia="en-US"/>
    </w:rPr>
  </w:style>
  <w:style w:type="character" w:customStyle="1" w:styleId="20">
    <w:name w:val="2.命令 字符"/>
    <w:basedOn w:val="a0"/>
    <w:link w:val="2"/>
    <w:rPr>
      <w:rFonts w:ascii="Huawei Sans" w:eastAsia="方正兰亭黑简体" w:hAnsi="Huawei Sans" w:cs="Courier New"/>
      <w:kern w:val="0"/>
      <w:sz w:val="18"/>
      <w:szCs w:val="18"/>
      <w:lang w:eastAsia="en-US"/>
    </w:rPr>
  </w:style>
  <w:style w:type="paragraph" w:styleId="aa">
    <w:name w:val="List Paragraph"/>
    <w:basedOn w:val="a"/>
    <w:uiPriority w:val="34"/>
    <w:qFormat/>
    <w:pPr>
      <w:ind w:firstLineChars="200" w:firstLine="420"/>
    </w:pPr>
  </w:style>
  <w:style w:type="character" w:customStyle="1" w:styleId="1">
    <w:name w:val="未处理的提及1"/>
    <w:basedOn w:val="a0"/>
    <w:uiPriority w:val="99"/>
    <w:semiHidden/>
    <w:unhideWhenUsed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educoder.net/paths/hvbz6g9i" TargetMode="External"/><Relationship Id="rId13" Type="http://schemas.openxmlformats.org/officeDocument/2006/relationships/image" Target="media/image4.png"/><Relationship Id="rId18" Type="http://schemas.openxmlformats.org/officeDocument/2006/relationships/image" Target="media/image9.png"/><Relationship Id="rId3" Type="http://schemas.openxmlformats.org/officeDocument/2006/relationships/styles" Target="styles.xml"/><Relationship Id="rId21" Type="http://schemas.openxmlformats.org/officeDocument/2006/relationships/image" Target="media/image12.png"/><Relationship Id="rId7" Type="http://schemas.openxmlformats.org/officeDocument/2006/relationships/endnotes" Target="endnotes.xml"/><Relationship Id="rId12" Type="http://schemas.openxmlformats.org/officeDocument/2006/relationships/image" Target="media/image3.png"/><Relationship Id="rId17" Type="http://schemas.openxmlformats.org/officeDocument/2006/relationships/image" Target="media/image8.png"/><Relationship Id="rId2" Type="http://schemas.openxmlformats.org/officeDocument/2006/relationships/numbering" Target="numbering.xml"/><Relationship Id="rId16" Type="http://schemas.openxmlformats.org/officeDocument/2006/relationships/image" Target="media/image7.png"/><Relationship Id="rId20" Type="http://schemas.openxmlformats.org/officeDocument/2006/relationships/image" Target="media/image11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png"/><Relationship Id="rId24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6.png"/><Relationship Id="rId23" Type="http://schemas.openxmlformats.org/officeDocument/2006/relationships/fontTable" Target="fontTable.xml"/><Relationship Id="rId10" Type="http://schemas.openxmlformats.org/officeDocument/2006/relationships/image" Target="media/image1.png"/><Relationship Id="rId19" Type="http://schemas.openxmlformats.org/officeDocument/2006/relationships/image" Target="media/image10.png"/><Relationship Id="rId4" Type="http://schemas.openxmlformats.org/officeDocument/2006/relationships/settings" Target="settings.xml"/><Relationship Id="rId9" Type="http://schemas.openxmlformats.org/officeDocument/2006/relationships/hyperlink" Target="https://gitee.com/totalcontrol/hustzc/" TargetMode="External"/><Relationship Id="rId14" Type="http://schemas.openxmlformats.org/officeDocument/2006/relationships/image" Target="media/image5.png"/><Relationship Id="rId22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tyleName="APA" Version="6" SelectedStyle="\APASixthEditionOfficeOnline.xsl"/>
</file>

<file path=customXml/itemProps1.xml><?xml version="1.0" encoding="utf-8"?>
<ds:datastoreItem xmlns:ds="http://schemas.openxmlformats.org/officeDocument/2006/customXml" ds:itemID="{AB903CB2-9B81-4818-998B-DF67B9A77F5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153</TotalTime>
  <Pages>3</Pages>
  <Words>132</Words>
  <Characters>758</Characters>
  <Application>Microsoft Office Word</Application>
  <DocSecurity>0</DocSecurity>
  <Lines>6</Lines>
  <Paragraphs>1</Paragraphs>
  <ScaleCrop>false</ScaleCrop>
  <Company/>
  <LinksUpToDate>false</LinksUpToDate>
  <CharactersWithSpaces>889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lhg</dc:creator>
  <cp:lastModifiedBy>zkm</cp:lastModifiedBy>
  <cp:revision>35</cp:revision>
  <dcterms:created xsi:type="dcterms:W3CDTF">2021-03-14T13:35:00Z</dcterms:created>
  <dcterms:modified xsi:type="dcterms:W3CDTF">2026-05-15T09:03:00Z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2052-12.1.23135.23135</vt:lpwstr>
  </property>
  <property fmtid="{D5CDD505-2E9C-101B-9397-08002B2CF9AE}" pid="3" name="ICV">
    <vt:lpwstr>57CE0B5EBCA294A8D888056AD2AAC471_42</vt:lpwstr>
  </property>
</Properties>
</file>