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ICT Framework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Developer Documentation</w:t>
      </w:r>
    </w:p>
    <w:p>
      <w:pPr>
        <w:spacing w:after="40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SPEA_3030 Demo — Revision 1.0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framework is a demonstration ICT (In-Circuit Test) automation system built around the SPEA 3030 tester. It provides a thin but complete vertical slice from hardware communication up to an operator-facing GUI, covering the following responsibilities: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Loading a test plan from an XML configuration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Dispatching named tests to the tester controller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Enforcing a critical-test abort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Logging pass/fail results to a rotating log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Presenting a Tkinter-based operator GUI with live status feedback</w:t>
      </w:r>
    </w:p>
    <w:p>
      <w:pPr>
        <w:spacing w:after="0"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framework is intentionally simple: it simulates hardware responses with time-delays rather than making real SPEA API calls, which makes it runnable on any development machine without lab equipment.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Project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repository is organised into three Python packages and two top-level files:</w:t>
      </w:r>
    </w:p>
    <w:p>
      <w:pPr>
        <w:spacing w:after="0" w:before="120"/>
      </w:pP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ict_framework/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controllers/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base_controller.py      # Abstract base class (ICTControllerBase)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spea_3030.py            # Concrete SPEA 3030 implementation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core/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test_sequence.py        # Orchestrates test execution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result_logger.py        # Wraps Python logging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barcode_reader.py       # Serial-number acquisition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fixture_control.py      # Thin fixture open/close wrappers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ui/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operator_gui.py         # Tkinter operator interface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main_gui.py               # Application entry point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testplan.xml              # Declarative test plan</w:t>
      </w:r>
    </w:p>
    <w:p>
      <w:pPr>
        <w:spacing w:after="0"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Design principle: </w:t>
      </w:r>
      <w:r>
        <w:rPr>
          <w:rFonts w:ascii="Arial" w:cs="Arial" w:eastAsia="Arial" w:hAnsi="Arial"/>
          <w:sz w:val="22"/>
          <w:szCs w:val="22"/>
        </w:rPr>
        <w:t xml:space="preserve">each layer depends only on the layer below it. The GUI talks to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TestSequence</w:t>
      </w:r>
      <w:r>
        <w:rPr>
          <w:rFonts w:ascii="Arial" w:cs="Arial" w:eastAsia="Arial" w:hAnsi="Arial"/>
          <w:sz w:val="22"/>
          <w:szCs w:val="22"/>
        </w:rPr>
        <w:t xml:space="preserve">, which talks to a controller that satisfies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ICTControllerBase</w:t>
      </w:r>
      <w:r>
        <w:rPr>
          <w:rFonts w:ascii="Arial" w:cs="Arial" w:eastAsia="Arial" w:hAnsi="Arial"/>
          <w:sz w:val="22"/>
          <w:szCs w:val="22"/>
        </w:rPr>
        <w:t xml:space="preserve">. Swapping the SPEA 3030 for a different tester requires only a new controller class — no changes to core or UI.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Test Plan — testplan.xml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test plan is a simple XML file that lists the tests to execute and flags which ones are critical:</w:t>
      </w:r>
    </w:p>
    <w:p>
      <w:pPr>
        <w:spacing w:after="0" w:before="120"/>
      </w:pP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&lt;testplan&gt;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&lt;test name="POWER_ON"      critical="true" /&gt;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&lt;test name="SHORTS"        critical="true" /&gt;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&lt;test name="OPENS"                          /&gt;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&lt;test name="ANALOG_MEAS"                   /&gt;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&lt;test name="BOUNDARY_SCAN"                 /&gt;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&lt;/testplan&gt;</w:t>
      </w:r>
    </w:p>
    <w:p>
      <w:pPr>
        <w:spacing w:after="0"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&lt;test&gt; element carries two meaningful attributes: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Unique test identifier passed verbatim to the controller's run_test() method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Optional boolean (default false). When true, a FAIL on this test aborts all remaining tests immediately</w:t>
            </w:r>
          </w:p>
        </w:tc>
      </w:tr>
    </w:tbl>
    <w:p>
      <w:pPr>
        <w:spacing w:after="0"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file is parsed in two places: once inside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SPEA3030Controller.load_testplan()</w:t>
      </w:r>
      <w:r>
        <w:rPr>
          <w:rFonts w:ascii="Arial" w:cs="Arial" w:eastAsia="Arial" w:hAnsi="Arial"/>
          <w:sz w:val="22"/>
          <w:szCs w:val="22"/>
        </w:rPr>
        <w:t xml:space="preserve"> (which stores the XML tree) and once inside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load_tests_from_xml()</w:t>
      </w:r>
      <w:r>
        <w:rPr>
          <w:rFonts w:ascii="Arial" w:cs="Arial" w:eastAsia="Arial" w:hAnsi="Arial"/>
          <w:sz w:val="22"/>
          <w:szCs w:val="22"/>
        </w:rPr>
        <w:t xml:space="preserve"> in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main_gui.py</w:t>
      </w:r>
      <w:r>
        <w:rPr>
          <w:rFonts w:ascii="Arial" w:cs="Arial" w:eastAsia="Arial" w:hAnsi="Arial"/>
          <w:sz w:val="22"/>
          <w:szCs w:val="22"/>
        </w:rPr>
        <w:t xml:space="preserve"> (which produces the plain list of dicts consumed by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TestSequence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Controllers Layer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4.1 ICTControllerBase — Abstract Interface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Located in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controllers/base_controller.py</w:t>
      </w:r>
      <w:r>
        <w:rPr>
          <w:rFonts w:ascii="Arial" w:cs="Arial" w:eastAsia="Arial" w:hAnsi="Arial"/>
          <w:sz w:val="22"/>
          <w:szCs w:val="22"/>
        </w:rPr>
        <w:t xml:space="preserve">. This is an abstract base class (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ABC</w:t>
      </w:r>
      <w:r>
        <w:rPr>
          <w:rFonts w:ascii="Arial" w:cs="Arial" w:eastAsia="Arial" w:hAnsi="Arial"/>
          <w:sz w:val="22"/>
          <w:szCs w:val="22"/>
        </w:rPr>
        <w:t xml:space="preserve">) that defines the complete contract any tester controller must fulfil:</w:t>
      </w:r>
    </w:p>
    <w:p>
      <w:pPr>
        <w:spacing w:after="0" w:before="120"/>
      </w:pP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ICTControllerBase(ABC):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@abstractmethod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connect(self): ...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@abstractmethod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load_testplan(self, path: str): ...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@abstractmethod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list_tests(self): ...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@abstractmethod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run_test(self, test_name: str): ...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@abstractmethod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fixture_close(self): ...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@abstractmethod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fixture_open(self): ...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@abstractmethod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disconnect(self): ...</w:t>
      </w:r>
    </w:p>
    <w:p>
      <w:pPr>
        <w:spacing w:after="0"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Using an ABC here enforces the interface at class definition time. Python raises a TypeError if a subclass is instantiated without implementing every abstract method, which catches integration errors early.</w:t>
      </w:r>
    </w:p>
    <w:p>
      <w:pPr>
        <w:spacing w:after="0" w:before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interface also enables dependency-inversion in the rest of the code: TestSequence and fixture_control.py both accept any ICTControllerBase, making unit-testing and tester substitution straightforward.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4.2 SPEA3030Controller — Concrete Implementation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Located in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controllers/spea_3030.py</w:t>
      </w:r>
      <w:r>
        <w:rPr>
          <w:rFonts w:ascii="Arial" w:cs="Arial" w:eastAsia="Arial" w:hAnsi="Arial"/>
          <w:sz w:val="22"/>
          <w:szCs w:val="22"/>
        </w:rPr>
        <w:t xml:space="preserve">. Implements all seven abstract methods for the SPEA 3030 tester. Because this is a demo, hardware calls are replaced by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time.sleep()</w:t>
      </w:r>
      <w:r>
        <w:rPr>
          <w:rFonts w:ascii="Arial" w:cs="Arial" w:eastAsia="Arial" w:hAnsi="Arial"/>
          <w:sz w:val="22"/>
          <w:szCs w:val="22"/>
        </w:rPr>
        <w:t xml:space="preserve"> delays and print statements.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Behaviour (demo)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connect()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Prints a connection message, sleeps 0.5 s, sets self.connected = True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load_testplan(path)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Parses testplan.xml into self.tree / self.root via xml.etree.ElementTree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list_tests()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Returns a list of test name strings extracted from self.root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run_test(test_name)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Sleeps 0.3 s then returns a hard-coded PASS dict {name, status, details}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fixture_close()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Prints a message and sleeps 0.5 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fixture_open()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Prints a message and sleeps 0.5 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disconnect()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Prints a message and sets self.connected = False</w:t>
            </w:r>
          </w:p>
        </w:tc>
      </w:tr>
    </w:tbl>
    <w:p>
      <w:pPr>
        <w:spacing w:after="0"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 production, </w:t>
      </w:r>
      <w:r>
        <w:rPr>
          <w:rFonts w:ascii="Arial" w:cs="Arial" w:eastAsia="Arial" w:hAnsi="Arial"/>
          <w:sz w:val="22"/>
          <w:szCs w:val="22"/>
        </w:rPr>
        <w:t xml:space="preserve">each method would wrap the real SPEA API — typically a TCP socket, a Windows DLL, or a command-line interface. Only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SPEA3030Controller</w:t>
      </w:r>
      <w:r>
        <w:rPr>
          <w:rFonts w:ascii="Arial" w:cs="Arial" w:eastAsia="Arial" w:hAnsi="Arial"/>
          <w:sz w:val="22"/>
          <w:szCs w:val="22"/>
        </w:rPr>
        <w:t xml:space="preserve"> needs to change; no other file is touched.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Core Layer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5.1 TestSequence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Located in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core/test_sequence.py</w:t>
      </w:r>
      <w:r>
        <w:rPr>
          <w:rFonts w:ascii="Arial" w:cs="Arial" w:eastAsia="Arial" w:hAnsi="Arial"/>
          <w:sz w:val="22"/>
          <w:szCs w:val="22"/>
        </w:rPr>
        <w:t xml:space="preserve">. The heart of the framework. Its single public method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run_sequence()</w:t>
      </w:r>
      <w:r>
        <w:rPr>
          <w:rFonts w:ascii="Arial" w:cs="Arial" w:eastAsia="Arial" w:hAnsi="Arial"/>
          <w:sz w:val="22"/>
          <w:szCs w:val="22"/>
        </w:rPr>
        <w:t xml:space="preserve"> accepts a serial number and a list of test descriptors and drives the entire test run:</w:t>
      </w:r>
    </w:p>
    <w:p>
      <w:pPr>
        <w:spacing w:after="0" w:before="120"/>
      </w:pP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run_sequence(self, serial: str, tests: List[Dict]) -&gt; list[dict]: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results = []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self.logger.log_info(f'=== Starting ICT for SN={serial} ===')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t in tests: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name     = t['name']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critical = t.get('critical', False)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 = self.controller.run_test(name)   # delegate to controller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results.append(result)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result['status'] != 'PASS':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self.logger.log_failure(name, result.get('details', ''))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critical: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self.logger.log_info('Critical test failed. Aborting.')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break                              # early exit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self.logger.log_summary(serial, results)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results</w:t>
      </w:r>
    </w:p>
    <w:p>
      <w:pPr>
        <w:spacing w:after="0"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behaviours to note: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Critical abort: </w:t>
      </w:r>
      <w:r>
        <w:rPr>
          <w:rFonts w:ascii="Arial" w:cs="Arial" w:eastAsia="Arial" w:hAnsi="Arial"/>
          <w:sz w:val="22"/>
          <w:szCs w:val="22"/>
        </w:rPr>
        <w:t xml:space="preserve">if a test marked critical returns anything other than 'PASS', the loop breaks immediately. Tests after the failing test are never executed and do not appear in the results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Non-critical failures: </w:t>
      </w:r>
      <w:r>
        <w:rPr>
          <w:rFonts w:ascii="Arial" w:cs="Arial" w:eastAsia="Arial" w:hAnsi="Arial"/>
          <w:sz w:val="22"/>
          <w:szCs w:val="22"/>
        </w:rPr>
        <w:t xml:space="preserve">execution continues past a non-critical failure; all remaining tests are still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Return value: </w:t>
      </w:r>
      <w:r>
        <w:rPr>
          <w:rFonts w:ascii="Arial" w:cs="Arial" w:eastAsia="Arial" w:hAnsi="Arial"/>
          <w:sz w:val="22"/>
          <w:szCs w:val="22"/>
        </w:rPr>
        <w:t xml:space="preserve">a list of result dicts (one per executed test) is returned to the caller, which in practice is the GUI. The GUI uses this list to set the final PASS/FAIL banner.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5.2 ResultLogger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Located in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core/result_logger.py</w:t>
      </w:r>
      <w:r>
        <w:rPr>
          <w:rFonts w:ascii="Arial" w:cs="Arial" w:eastAsia="Arial" w:hAnsi="Arial"/>
          <w:sz w:val="22"/>
          <w:szCs w:val="22"/>
        </w:rPr>
        <w:t xml:space="preserve">. A thin wrapper around Python's standard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logging</w:t>
      </w:r>
      <w:r>
        <w:rPr>
          <w:rFonts w:ascii="Arial" w:cs="Arial" w:eastAsia="Arial" w:hAnsi="Arial"/>
          <w:sz w:val="22"/>
          <w:szCs w:val="22"/>
        </w:rPr>
        <w:t xml:space="preserve"> module that writes timestamped records to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ict_results.log</w:t>
      </w:r>
      <w:r>
        <w:rPr>
          <w:rFonts w:ascii="Arial" w:cs="Arial" w:eastAsia="Arial" w:hAnsi="Arial"/>
          <w:sz w:val="22"/>
          <w:szCs w:val="22"/>
        </w:rPr>
        <w:t xml:space="preserve"> while also printing to stdout.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What it logs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log_info(msg)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 level — general progress messages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log_failure(test_name, details)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ERROR level — 'FAIL: &lt;name&gt; - &lt;details&gt;'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log_summary(serial, results)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 level — overall PASS/FAIL for a board</w:t>
            </w:r>
          </w:p>
        </w:tc>
      </w:tr>
    </w:tbl>
    <w:p>
      <w:pPr>
        <w:spacing w:after="0"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logger is constructed once in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main_gui.py</w:t>
      </w:r>
      <w:r>
        <w:rPr>
          <w:rFonts w:ascii="Arial" w:cs="Arial" w:eastAsia="Arial" w:hAnsi="Arial"/>
          <w:sz w:val="22"/>
          <w:szCs w:val="22"/>
        </w:rPr>
        <w:t xml:space="preserve"> and injected into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TestSequence</w:t>
      </w:r>
      <w:r>
        <w:rPr>
          <w:rFonts w:ascii="Arial" w:cs="Arial" w:eastAsia="Arial" w:hAnsi="Arial"/>
          <w:sz w:val="22"/>
          <w:szCs w:val="22"/>
        </w:rPr>
        <w:t xml:space="preserve">. Because both the GUI and the sequence share the same logger instance, all messages flow to the same log file.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5.3 BarcodeReader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Located in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core/barcode_reader.py</w:t>
      </w:r>
      <w:r>
        <w:rPr>
          <w:rFonts w:ascii="Arial" w:cs="Arial" w:eastAsia="Arial" w:hAnsi="Arial"/>
          <w:sz w:val="22"/>
          <w:szCs w:val="22"/>
        </w:rPr>
        <w:t xml:space="preserve">. In this demo,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read_barcode()</w:t>
      </w:r>
      <w:r>
        <w:rPr>
          <w:rFonts w:ascii="Arial" w:cs="Arial" w:eastAsia="Arial" w:hAnsi="Arial"/>
          <w:sz w:val="22"/>
          <w:szCs w:val="22"/>
        </w:rPr>
        <w:t xml:space="preserve"> calls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input()</w:t>
      </w:r>
      <w:r>
        <w:rPr>
          <w:rFonts w:ascii="Arial" w:cs="Arial" w:eastAsia="Arial" w:hAnsi="Arial"/>
          <w:sz w:val="22"/>
          <w:szCs w:val="22"/>
        </w:rPr>
        <w:t xml:space="preserve"> to prompt the operator at the terminal. In production, this would query a USB HID scanner or a serial port and return the decoded string.</w:t>
      </w:r>
    </w:p>
    <w:p>
      <w:pPr>
        <w:spacing w:after="0" w:before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GUI flow, the serial number is instead typed directly into the Tkinter entry field, so this module is available as a building block but is not wired up to the GUI path.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5.4 FixtureControl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Located in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core/fixture_control.py</w:t>
      </w:r>
      <w:r>
        <w:rPr>
          <w:rFonts w:ascii="Arial" w:cs="Arial" w:eastAsia="Arial" w:hAnsi="Arial"/>
          <w:sz w:val="22"/>
          <w:szCs w:val="22"/>
        </w:rPr>
        <w:t xml:space="preserve">. Two one-line convenience functions:</w:t>
      </w:r>
    </w:p>
    <w:p>
      <w:pPr>
        <w:spacing w:after="0" w:before="120"/>
      </w:pP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close_fixture(controller: ICTControllerBase):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controller.fixture_close()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open_fixture(controller: ICTControllerBase):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controller.fixture_open()</w:t>
      </w:r>
    </w:p>
    <w:p>
      <w:pPr>
        <w:spacing w:after="0"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wrappers give the rest of the codebase a named action rather than a direct method call, which keeps the core layer's vocabulary consistent and makes it easy to add pre/post logic (interlocks, sensor checks) without touching the GUI or controller.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UI Layer — OperatorGUI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Located in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ui/operator_gui.py</w:t>
      </w:r>
      <w:r>
        <w:rPr>
          <w:rFonts w:ascii="Arial" w:cs="Arial" w:eastAsia="Arial" w:hAnsi="Arial"/>
          <w:sz w:val="22"/>
          <w:szCs w:val="22"/>
        </w:rPr>
        <w:t xml:space="preserve">. A Tkinter window (600 × 500 px) that provides a minimal operator interface. It is constructed with four dependencies passed in at creation time: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root</w:t>
      </w:r>
      <w:r>
        <w:rPr>
          <w:rFonts w:ascii="Arial" w:cs="Arial" w:eastAsia="Arial" w:hAnsi="Arial"/>
          <w:sz w:val="22"/>
          <w:szCs w:val="22"/>
        </w:rPr>
        <w:t xml:space="preserve"> (the Tk instance),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controller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test_sequence</w:t>
      </w:r>
      <w:r>
        <w:rPr>
          <w:rFonts w:ascii="Arial" w:cs="Arial" w:eastAsia="Arial" w:hAnsi="Arial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load_tests_func</w:t>
      </w:r>
      <w:r>
        <w:rPr>
          <w:rFonts w:ascii="Arial" w:cs="Arial" w:eastAsia="Arial" w:hAnsi="Arial"/>
          <w:sz w:val="22"/>
          <w:szCs w:val="22"/>
        </w:rPr>
        <w:t xml:space="preserve"> (the XML loader). On construction the GUI also creates an internal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queue.Queue</w:t>
      </w:r>
      <w:r>
        <w:rPr>
          <w:rFonts w:ascii="Arial" w:cs="Arial" w:eastAsia="Arial" w:hAnsi="Arial"/>
          <w:sz w:val="22"/>
          <w:szCs w:val="22"/>
        </w:rPr>
        <w:t xml:space="preserve"> and starts the polling loop that keeps all widget updates on the main thread.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6.1 Widget Layout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Widget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serial_entry (ttk.Entry)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Operator types or scans the board serial 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start_button (ttk.Button)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Triggers start_test_thread(); disabled for the duration of a run to prevent concurrent submissions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results_box (tk.Text)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Scrollable read-only log of test progress during the run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status_label (ttk.Label)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Large PASS (green) or FAIL (red) banner shown at run end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6.2 Threading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Clicking Start calls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start_test_thread()</w:t>
      </w:r>
      <w:r>
        <w:rPr>
          <w:rFonts w:ascii="Arial" w:cs="Arial" w:eastAsia="Arial" w:hAnsi="Arial"/>
          <w:sz w:val="22"/>
          <w:szCs w:val="22"/>
        </w:rPr>
        <w:t xml:space="preserve">, which runs on the main thread, disables the Start button to block re-entry, then spawns a daemon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Thread</w:t>
      </w:r>
      <w:r>
        <w:rPr>
          <w:rFonts w:ascii="Arial" w:cs="Arial" w:eastAsia="Arial" w:hAnsi="Arial"/>
          <w:sz w:val="22"/>
          <w:szCs w:val="22"/>
        </w:rPr>
        <w:t xml:space="preserve"> targeting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_run_test()</w:t>
      </w:r>
      <w:r>
        <w:rPr>
          <w:rFonts w:ascii="Arial" w:cs="Arial" w:eastAsia="Arial" w:hAnsi="Arial"/>
          <w:sz w:val="22"/>
          <w:szCs w:val="22"/>
        </w:rPr>
        <w:t xml:space="preserve">. Worker threads are necessary because the SPEA calls (even the simulated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time.sleep()</w:t>
      </w:r>
      <w:r>
        <w:rPr>
          <w:rFonts w:ascii="Arial" w:cs="Arial" w:eastAsia="Arial" w:hAnsi="Arial"/>
          <w:sz w:val="22"/>
          <w:szCs w:val="22"/>
        </w:rPr>
        <w:t xml:space="preserve"> ones) would freeze the Tkinter event loop if run on the main thread.</w:t>
      </w:r>
    </w:p>
    <w:p>
      <w:pPr>
        <w:spacing w:after="0" w:before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Tkinter is not thread-safe: widget methods must only be called from the main thread. The GUI enforces this through 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queue.Queue</w:t>
      </w:r>
      <w:r>
        <w:rPr>
          <w:rFonts w:ascii="Arial" w:cs="Arial" w:eastAsia="Arial" w:hAnsi="Arial"/>
          <w:sz w:val="22"/>
          <w:szCs w:val="22"/>
        </w:rPr>
        <w:t xml:space="preserve"> and a polling loop: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Worker thread: </w:t>
      </w:r>
      <w:r>
        <w:rPr>
          <w:rFonts w:ascii="Arial" w:cs="Arial" w:eastAsia="Arial" w:hAnsi="Arial"/>
          <w:sz w:val="22"/>
          <w:szCs w:val="22"/>
        </w:rPr>
        <w:t xml:space="preserve">never calls any widget method directly. Instead it puts plain Python dicts onto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self._queue</w:t>
      </w:r>
      <w:r>
        <w:rPr>
          <w:rFonts w:ascii="Arial" w:cs="Arial" w:eastAsia="Arial" w:hAnsi="Arial"/>
          <w:sz w:val="22"/>
          <w:szCs w:val="22"/>
        </w:rPr>
        <w:t xml:space="preserve"> — for example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{"kind": "log", "text": "..."}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{"kind": "status", "passed": True}</w:t>
      </w:r>
      <w:r>
        <w:rPr>
          <w:rFonts w:ascii="Arial" w:cs="Arial" w:eastAsia="Arial" w:hAnsi="Arial"/>
          <w:sz w:val="22"/>
          <w:szCs w:val="22"/>
        </w:rPr>
        <w:t xml:space="preserve">. 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queue.Queue</w:t>
      </w:r>
      <w:r>
        <w:rPr>
          <w:rFonts w:ascii="Arial" w:cs="Arial" w:eastAsia="Arial" w:hAnsi="Arial"/>
          <w:sz w:val="22"/>
          <w:szCs w:val="22"/>
        </w:rPr>
        <w:t xml:space="preserve"> is thread-safe by design, so this operation carries no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Main thread —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_poll()</w:t>
      </w:r>
      <w:r>
        <w:rPr>
          <w:rFonts w:ascii="Arial" w:cs="Arial" w:eastAsia="Arial" w:hAnsi="Arial"/>
          <w:sz w:val="22"/>
          <w:szCs w:val="22"/>
        </w:rPr>
        <w:t xml:space="preserve">: registered with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root.after(50, self._poll)</w:t>
      </w:r>
      <w:r>
        <w:rPr>
          <w:rFonts w:ascii="Arial" w:cs="Arial" w:eastAsia="Arial" w:hAnsi="Arial"/>
          <w:sz w:val="22"/>
          <w:szCs w:val="22"/>
        </w:rPr>
        <w:t xml:space="preserve"> at construction time and rescheduled at the end of every call. Every 50 ms it drains the queue with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get_nowait()</w:t>
      </w:r>
      <w:r>
        <w:rPr>
          <w:rFonts w:ascii="Arial" w:cs="Arial" w:eastAsia="Arial" w:hAnsi="Arial"/>
          <w:sz w:val="22"/>
          <w:szCs w:val="22"/>
        </w:rPr>
        <w:t xml:space="preserve"> in a tight loop until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queue.Empty</w:t>
      </w:r>
      <w:r>
        <w:rPr>
          <w:rFonts w:ascii="Arial" w:cs="Arial" w:eastAsia="Arial" w:hAnsi="Arial"/>
          <w:sz w:val="22"/>
          <w:szCs w:val="22"/>
        </w:rPr>
        <w:t xml:space="preserve"> is raised, then dispatches each message to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_handle()</w:t>
      </w:r>
      <w:r>
        <w:rPr>
          <w:rFonts w:ascii="Arial" w:cs="Arial" w:eastAsia="Arial" w:hAnsi="Arial"/>
          <w:sz w:val="22"/>
          <w:szCs w:val="22"/>
        </w:rPr>
        <w:t xml:space="preserve">. Because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_poll</w:t>
      </w:r>
      <w:r>
        <w:rPr>
          <w:rFonts w:ascii="Arial" w:cs="Arial" w:eastAsia="Arial" w:hAnsi="Arial"/>
          <w:sz w:val="22"/>
          <w:szCs w:val="22"/>
        </w:rPr>
        <w:t xml:space="preserve"> and Tkinter's own event callbacks share the same thread, widget updates inside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_handle</w:t>
      </w:r>
      <w:r>
        <w:rPr>
          <w:rFonts w:ascii="Arial" w:cs="Arial" w:eastAsia="Arial" w:hAnsi="Arial"/>
          <w:sz w:val="22"/>
          <w:szCs w:val="22"/>
        </w:rPr>
        <w:t xml:space="preserve"> are always single-threaded and race-free.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Message types: </w:t>
      </w: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_handle()</w:t>
      </w:r>
      <w:r>
        <w:rPr>
          <w:rFonts w:ascii="Arial" w:cs="Arial" w:eastAsia="Arial" w:hAnsi="Arial"/>
          <w:sz w:val="22"/>
          <w:szCs w:val="22"/>
        </w:rPr>
        <w:t xml:space="preserve"> method dispatches on 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kind</w:t>
      </w:r>
      <w:r>
        <w:rPr>
          <w:rFonts w:ascii="Arial" w:cs="Arial" w:eastAsia="Arial" w:hAnsi="Arial"/>
          <w:sz w:val="22"/>
          <w:szCs w:val="22"/>
        </w:rPr>
        <w:t xml:space="preserve"> field: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"log"</w:t>
      </w:r>
      <w:r>
        <w:rPr>
          <w:rFonts w:ascii="Arial" w:cs="Arial" w:eastAsia="Arial" w:hAnsi="Arial"/>
          <w:sz w:val="22"/>
          <w:szCs w:val="22"/>
        </w:rPr>
        <w:t xml:space="preserve"> appends a line to the results box;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"status"</w:t>
      </w:r>
      <w:r>
        <w:rPr>
          <w:rFonts w:ascii="Arial" w:cs="Arial" w:eastAsia="Arial" w:hAnsi="Arial"/>
          <w:sz w:val="22"/>
          <w:szCs w:val="22"/>
        </w:rPr>
        <w:t xml:space="preserve"> sets the PASS/FAIL banner;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"button"</w:t>
      </w:r>
      <w:r>
        <w:rPr>
          <w:rFonts w:ascii="Arial" w:cs="Arial" w:eastAsia="Arial" w:hAnsi="Arial"/>
          <w:sz w:val="22"/>
          <w:szCs w:val="22"/>
        </w:rPr>
        <w:t xml:space="preserve"> enables or disables the Start button;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"clear"</w:t>
      </w:r>
      <w:r>
        <w:rPr>
          <w:rFonts w:ascii="Arial" w:cs="Arial" w:eastAsia="Arial" w:hAnsi="Arial"/>
          <w:sz w:val="22"/>
          <w:szCs w:val="22"/>
        </w:rPr>
        <w:t xml:space="preserve"> resets the results box and banner at the start of a new run.</w:t>
      </w:r>
    </w:p>
    <w:p>
      <w:pPr>
        <w:spacing w:after="0" w:before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Start button is disabled on the main thread before the worker is spawned, and re-enabled via 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{"kind": "button", "state": "normal"}</w:t>
      </w:r>
      <w:r>
        <w:rPr>
          <w:rFonts w:ascii="Arial" w:cs="Arial" w:eastAsia="Arial" w:hAnsi="Arial"/>
          <w:sz w:val="22"/>
          <w:szCs w:val="22"/>
        </w:rPr>
        <w:t xml:space="preserve"> message at the end of the run. This prevents the operator from starting a second run while one is already in progress.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6.3 Test Run Sequence (GUI)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worker function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_run_test(serial)</w:t>
      </w:r>
      <w:r>
        <w:rPr>
          <w:rFonts w:ascii="Arial" w:cs="Arial" w:eastAsia="Arial" w:hAnsi="Arial"/>
          <w:sz w:val="22"/>
          <w:szCs w:val="22"/>
        </w:rPr>
        <w:t xml:space="preserve"> performs the following steps, communicating with the GUI exclusively through the queue: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Put 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"clear"</w:t>
      </w:r>
      <w:r>
        <w:rPr>
          <w:rFonts w:ascii="Arial" w:cs="Arial" w:eastAsia="Arial" w:hAnsi="Arial"/>
          <w:sz w:val="22"/>
          <w:szCs w:val="22"/>
        </w:rPr>
        <w:t xml:space="preserve"> message — results box is wiped and banner is blanked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Put 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"log"</w:t>
      </w:r>
      <w:r>
        <w:rPr>
          <w:rFonts w:ascii="Arial" w:cs="Arial" w:eastAsia="Arial" w:hAnsi="Arial"/>
          <w:sz w:val="22"/>
          <w:szCs w:val="22"/>
        </w:rPr>
        <w:t xml:space="preserve"> message announcing the serial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controller.fixture_close()</w:t>
      </w:r>
      <w:r>
        <w:rPr>
          <w:rFonts w:ascii="Arial" w:cs="Arial" w:eastAsia="Arial" w:hAnsi="Arial"/>
          <w:sz w:val="22"/>
          <w:szCs w:val="22"/>
        </w:rPr>
        <w:t xml:space="preserve"> — board is clamped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load_tests('testplan.xml')</w:t>
      </w:r>
      <w:r>
        <w:rPr>
          <w:rFonts w:ascii="Arial" w:cs="Arial" w:eastAsia="Arial" w:hAnsi="Arial"/>
          <w:sz w:val="22"/>
          <w:szCs w:val="22"/>
        </w:rPr>
        <w:t xml:space="preserve"> — re-reads the XML every run, so plan edits take effect without restart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test_sequence.run_sequence(serial, tests)</w:t>
      </w:r>
      <w:r>
        <w:rPr>
          <w:rFonts w:ascii="Arial" w:cs="Arial" w:eastAsia="Arial" w:hAnsi="Arial"/>
          <w:sz w:val="22"/>
          <w:szCs w:val="22"/>
        </w:rPr>
        <w:t xml:space="preserve"> — blocks until complete;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TestSequence</w:t>
      </w:r>
      <w:r>
        <w:rPr>
          <w:rFonts w:ascii="Arial" w:cs="Arial" w:eastAsia="Arial" w:hAnsi="Arial"/>
          <w:sz w:val="22"/>
          <w:szCs w:val="22"/>
        </w:rPr>
        <w:t xml:space="preserve"> calls back into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self.log()</w:t>
      </w:r>
      <w:r>
        <w:rPr>
          <w:rFonts w:ascii="Arial" w:cs="Arial" w:eastAsia="Arial" w:hAnsi="Arial"/>
          <w:sz w:val="22"/>
          <w:szCs w:val="22"/>
        </w:rPr>
        <w:t xml:space="preserve"> which puts messages onto the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controller.fixture_open()</w:t>
      </w:r>
      <w:r>
        <w:rPr>
          <w:rFonts w:ascii="Arial" w:cs="Arial" w:eastAsia="Arial" w:hAnsi="Arial"/>
          <w:sz w:val="22"/>
          <w:szCs w:val="22"/>
        </w:rPr>
        <w:t xml:space="preserve"> — board is released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Put 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"status"</w:t>
      </w:r>
      <w:r>
        <w:rPr>
          <w:rFonts w:ascii="Arial" w:cs="Arial" w:eastAsia="Arial" w:hAnsi="Arial"/>
          <w:sz w:val="22"/>
          <w:szCs w:val="22"/>
        </w:rPr>
        <w:t xml:space="preserve"> message with the overall pass/fail result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Put 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"button"</w:t>
      </w:r>
      <w:r>
        <w:rPr>
          <w:rFonts w:ascii="Arial" w:cs="Arial" w:eastAsia="Arial" w:hAnsi="Arial"/>
          <w:sz w:val="22"/>
          <w:szCs w:val="22"/>
        </w:rPr>
        <w:t xml:space="preserve"> message to re-enable the Start button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Application Entry Point — main_gui.py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main()</w:t>
      </w:r>
      <w:r>
        <w:rPr>
          <w:rFonts w:ascii="Arial" w:cs="Arial" w:eastAsia="Arial" w:hAnsi="Arial"/>
          <w:sz w:val="22"/>
          <w:szCs w:val="22"/>
        </w:rPr>
        <w:t xml:space="preserve"> function is the only place in the codebase where all components are wired together:</w:t>
      </w:r>
    </w:p>
    <w:p>
      <w:pPr>
        <w:spacing w:after="0" w:before="120"/>
      </w:pP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main():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controller = SPEA3030Controller('testplan.xml')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logger     = ResultLogger()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seq        = TestSequence(controller, logger)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controller.connect()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controller.load_testplan('testplan.xml')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root = tk.Tk()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gui  = OperatorGUI(root, controller, seq, load_tests_from_xml)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root.mainloop()          # blocks until window is closed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controller.disconnect()</w:t>
      </w:r>
    </w:p>
    <w:p>
      <w:pPr>
        <w:spacing w:after="0"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few details worth noting: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load_testplan()</w:t>
      </w:r>
      <w:r>
        <w:rPr>
          <w:rFonts w:ascii="Arial" w:cs="Arial" w:eastAsia="Arial" w:hAnsi="Arial"/>
          <w:sz w:val="22"/>
          <w:szCs w:val="22"/>
        </w:rPr>
        <w:t xml:space="preserve"> is called once at startup, but the GUI also calls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load_tests_from_xml()</w:t>
      </w:r>
      <w:r>
        <w:rPr>
          <w:rFonts w:ascii="Arial" w:cs="Arial" w:eastAsia="Arial" w:hAnsi="Arial"/>
          <w:sz w:val="22"/>
          <w:szCs w:val="22"/>
        </w:rPr>
        <w:t xml:space="preserve"> on every test run. The startup call pre-populates the XML tree in the controller (e.g. for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list_tests()</w:t>
      </w:r>
      <w:r>
        <w:rPr>
          <w:rFonts w:ascii="Arial" w:cs="Arial" w:eastAsia="Arial" w:hAnsi="Arial"/>
          <w:sz w:val="22"/>
          <w:szCs w:val="22"/>
        </w:rPr>
        <w:t xml:space="preserve">); the per-run call produces the typed list consumed by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TestSequence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controller.disconnect()</w:t>
      </w:r>
      <w:r>
        <w:rPr>
          <w:rFonts w:ascii="Arial" w:cs="Arial" w:eastAsia="Arial" w:hAnsi="Arial"/>
          <w:sz w:val="22"/>
          <w:szCs w:val="22"/>
        </w:rPr>
        <w:t xml:space="preserve"> executes after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root.mainloop()</w:t>
      </w:r>
      <w:r>
        <w:rPr>
          <w:rFonts w:ascii="Arial" w:cs="Arial" w:eastAsia="Arial" w:hAnsi="Arial"/>
          <w:sz w:val="22"/>
          <w:szCs w:val="22"/>
        </w:rPr>
        <w:t xml:space="preserve"> returns, i.e., after the operator closes the window. This guarantees a clean shutdown regardless of how the window was closed.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load_tests_from_xml</w:t>
      </w:r>
      <w:r>
        <w:rPr>
          <w:rFonts w:ascii="Arial" w:cs="Arial" w:eastAsia="Arial" w:hAnsi="Arial"/>
          <w:sz w:val="22"/>
          <w:szCs w:val="22"/>
        </w:rPr>
        <w:t xml:space="preserve"> function defined in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main_gui.py</w:t>
      </w:r>
      <w:r>
        <w:rPr>
          <w:rFonts w:ascii="Arial" w:cs="Arial" w:eastAsia="Arial" w:hAnsi="Arial"/>
          <w:sz w:val="22"/>
          <w:szCs w:val="22"/>
        </w:rPr>
        <w:t xml:space="preserve"> is passed to the GUI as a callback rather than imported directly by the GUI. This keeps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OperatorGUI</w:t>
      </w:r>
      <w:r>
        <w:rPr>
          <w:rFonts w:ascii="Arial" w:cs="Arial" w:eastAsia="Arial" w:hAnsi="Arial"/>
          <w:sz w:val="22"/>
          <w:szCs w:val="22"/>
        </w:rPr>
        <w:t xml:space="preserve"> free of any dependency on the XML parsing logic.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End-to-End Data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trace follows a single board through the system:</w:t>
      </w:r>
    </w:p>
    <w:p>
      <w:pPr>
        <w:spacing w:after="0" w:before="120"/>
      </w:pP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 Operator enters serial number in GUI entry field.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 Operator clicks Start Test  -&gt;  main thread disables button,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spawns daemon worker thread.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 Main thread continues running _poll() every 50 ms.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4.  Worker puts {kind:'clear'} on queue.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_poll drains it  -&gt;  results box wiped, banner blanked.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  Worker calls controller.fixture_close()  -&gt;  board clamped.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Worker puts {kind:'log', text:'Closing fixture...'} on queue.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6.  Worker calls load_tests_from_xml('testplan.xml')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-&gt;  returns [{name:'POWER_ON', critical:True}, ...]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7.  Worker calls seq.run_sequence(serial, tests)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each test: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a. logger.log_info(...)  -&gt;  worker puts {kind:'log'} on queue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b. controller.run_test(name)  -&gt;  {name, status:'PASS', details:''}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c. If FAIL and critical  -&gt;  break loop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d. logger.log_failure(...)  -&gt;  puts {kind:'log'} on queue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logger.log_summary(serial, results)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Returns results list.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8.  Worker calls controller.fixture_open()  -&gt;  board released.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9.  Worker puts {kind:'status', passed:True/False} on queue.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Worker puts {kind:'button', state:'normal'} on queue.</w:t>
      </w:r>
    </w:p>
    <w:p>
      <w:pPr>
        <w:shd w:fill="F0F0F0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_poll drains both  -&gt;  banner updated, button re-enabled.</w:t>
      </w:r>
    </w:p>
    <w:p>
      <w:pPr>
        <w:spacing w:after="0"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logging calls in step 7 write simultaneously to stdout and to ict_results.log. The queue drains asynchronously during the run — each _poll cycle (every 50 ms) picks up whatever messages the worker has posted since the last cycle.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Extension 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framework is designed to be extended at well-defined seams: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What to extend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New tester hardware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Subclass ICTControllerBase and implement the seven abstract methods. Pass the new controller to TestSequence and OperatorGUI — nothing else changes.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Different test plan format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Replace load_tests_from_xml() with a function that returns the same list-of-dicts schema. Pass the new function as load_tests_func to OperatorGUI.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Real barcode scanner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Replace the input() call in barcode_reader.read_barcode() with the appropriate HID or serial read, then wire the return value into the serial_entry field on startup.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New GUI message 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a new 'kind' string to the dict protocol and a matching branch in _handle(). The worker puts messages; _handle() acts on them — no other file needs to change.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Richer logging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a log_pass() method to ResultLogger, or switch from rotating files to a database by changing the logging back-end inside that class.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10. Dependencies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framework uses only the Python standard library. There are no third-party packages to install: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Used for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tkinter / tkinter.ttk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Operator GUI (included with CPython on all platforms)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queue.Queue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Thread-safe message channel between worker and main/GUI thread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xml.etree.ElementTree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XML testplan parsing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logging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Timestamped file and console logging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threading.Thread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Non-blocking test execution in GUI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pathlib.Path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Cross-platform file path handling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time.sleep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Hardware delay simulation (demo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abc.ABC / abstractmethod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Abstract base class enforcement</w:t>
            </w:r>
          </w:p>
        </w:tc>
      </w:tr>
    </w:tbl>
    <w:p>
      <w:pPr>
        <w:spacing w:after="0"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Python version: </w:t>
      </w:r>
      <w:r>
        <w:rPr>
          <w:rFonts w:ascii="Arial" w:cs="Arial" w:eastAsia="Arial" w:hAnsi="Arial"/>
          <w:sz w:val="22"/>
          <w:szCs w:val="22"/>
        </w:rPr>
        <w:t xml:space="preserve">The code uses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list[dict]</w:t>
      </w:r>
      <w:r>
        <w:rPr>
          <w:rFonts w:ascii="Arial" w:cs="Arial" w:eastAsia="Arial" w:hAnsi="Arial"/>
          <w:sz w:val="22"/>
          <w:szCs w:val="22"/>
        </w:rPr>
        <w:t xml:space="preserve"> return-type hints (lowercase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list</w:t>
      </w:r>
      <w:r>
        <w:rPr>
          <w:rFonts w:ascii="Arial" w:cs="Arial" w:eastAsia="Arial" w:hAnsi="Arial"/>
          <w:sz w:val="22"/>
          <w:szCs w:val="22"/>
        </w:rPr>
        <w:t xml:space="preserve">, introduced in Python 3.9) so Python 3.9 or later is required.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2026-05-30T21:27:39.565Z</dcterms:created>
  <dcterms:modified xsi:type="dcterms:W3CDTF">2026-05-30T21:27:39.579Z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