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uc1tqd7nzh1" w:id="0"/>
      <w:bookmarkEnd w:id="0"/>
      <w:r w:rsidDel="00000000" w:rsidR="00000000" w:rsidRPr="00000000">
        <w:rPr>
          <w:rFonts w:ascii="Times New Roman" w:cs="Times New Roman" w:eastAsia="Times New Roman" w:hAnsi="Times New Roman"/>
          <w:b w:val="1"/>
          <w:bCs w:val="1"/>
          <w:sz w:val="24"/>
          <w:szCs w:val="24"/>
          <w:rtl w:val="0"/>
        </w:rPr>
        <w:t xml:space="preserve">SCI 6506 - Design Analytics Project 3: </w:t>
      </w:r>
    </w:p>
    <w:p w:rsidR="00000000" w:rsidDel="00000000" w:rsidP="00000000" w:rsidRDefault="00000000" w:rsidRPr="00000000" w14:paraId="00000002">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4qt27vm1akvm" w:id="1"/>
      <w:bookmarkEnd w:id="1"/>
      <w:r w:rsidDel="00000000" w:rsidR="00000000" w:rsidRPr="00000000">
        <w:rPr>
          <w:rFonts w:ascii="Times New Roman" w:cs="Times New Roman" w:eastAsia="Times New Roman" w:hAnsi="Times New Roman"/>
          <w:b w:val="1"/>
          <w:bCs w:val="1"/>
          <w:sz w:val="24"/>
          <w:szCs w:val="24"/>
          <w:rtl w:val="0"/>
        </w:rPr>
        <w:t xml:space="preserve">Publics in Motion Report - Science Center Plaza</w:t>
      </w:r>
    </w:p>
    <w:p w:rsidR="00000000" w:rsidDel="00000000" w:rsidP="00000000" w:rsidRDefault="00000000" w:rsidRPr="00000000" w14:paraId="00000003">
      <w:pPr>
        <w:pStyle w:val="Heading1"/>
        <w:spacing w:after="0" w:before="0" w:line="360" w:lineRule="auto"/>
        <w:jc w:val="center"/>
        <w:rPr>
          <w:rFonts w:ascii="Times New Roman" w:cs="Times New Roman" w:eastAsia="Times New Roman" w:hAnsi="Times New Roman"/>
          <w:b w:val="1"/>
          <w:bCs w:val="1"/>
          <w:sz w:val="24"/>
          <w:szCs w:val="24"/>
        </w:rPr>
      </w:pPr>
      <w:bookmarkStart w:colFirst="0" w:colLast="0" w:name="_x1tb2wqj6623" w:id="2"/>
      <w:bookmarkEnd w:id="2"/>
      <w:r w:rsidDel="00000000" w:rsidR="00000000" w:rsidRPr="00000000">
        <w:rPr>
          <w:rFonts w:ascii="Times New Roman" w:cs="Times New Roman" w:eastAsia="Times New Roman" w:hAnsi="Times New Roman"/>
          <w:b w:val="1"/>
          <w:bCs w:val="1"/>
          <w:sz w:val="24"/>
          <w:szCs w:val="24"/>
          <w:rtl w:val="0"/>
        </w:rPr>
        <w:t xml:space="preserve">Data-Informed Spatial Design through Motion Analysis</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Charu Srivastava | TAs: Sang Wang and Sophia Chen</w:t>
      </w:r>
    </w:p>
    <w:p w:rsidR="00000000" w:rsidDel="00000000" w:rsidP="00000000" w:rsidRDefault="00000000" w:rsidRPr="00000000" w14:paraId="00000005">
      <w:pPr>
        <w:pStyle w:val="Heading1"/>
        <w:spacing w:after="0" w:before="0" w:line="360" w:lineRule="auto"/>
        <w:jc w:val="center"/>
        <w:rPr>
          <w:rFonts w:ascii="Times New Roman" w:cs="Times New Roman" w:eastAsia="Times New Roman" w:hAnsi="Times New Roman"/>
          <w:sz w:val="24"/>
          <w:szCs w:val="24"/>
        </w:rPr>
      </w:pPr>
      <w:bookmarkStart w:colFirst="0" w:colLast="0" w:name="_pu0qkyt3il4a" w:id="3"/>
      <w:bookmarkEnd w:id="3"/>
      <w:r w:rsidDel="00000000" w:rsidR="00000000" w:rsidRPr="00000000">
        <w:rPr>
          <w:rFonts w:ascii="Times New Roman" w:cs="Times New Roman" w:eastAsia="Times New Roman" w:hAnsi="Times New Roman"/>
          <w:sz w:val="24"/>
          <w:szCs w:val="24"/>
          <w:rtl w:val="0"/>
        </w:rPr>
        <w:t xml:space="preserve">Harvard Science Center Plaza</w:t>
      </w:r>
    </w:p>
    <w:p w:rsidR="00000000" w:rsidDel="00000000" w:rsidP="00000000" w:rsidRDefault="00000000" w:rsidRPr="00000000" w14:paraId="00000006">
      <w:pPr>
        <w:pStyle w:val="Heading1"/>
        <w:spacing w:after="0" w:before="0" w:line="360" w:lineRule="auto"/>
        <w:jc w:val="center"/>
        <w:rPr>
          <w:rFonts w:ascii="Times New Roman" w:cs="Times New Roman" w:eastAsia="Times New Roman" w:hAnsi="Times New Roman"/>
          <w:sz w:val="24"/>
          <w:szCs w:val="24"/>
        </w:rPr>
      </w:pPr>
      <w:bookmarkStart w:colFirst="0" w:colLast="0" w:name="_2iprzbghgbsg" w:id="4"/>
      <w:bookmarkEnd w:id="4"/>
      <w:r w:rsidDel="00000000" w:rsidR="00000000" w:rsidRPr="00000000">
        <w:rPr>
          <w:rFonts w:ascii="Times New Roman" w:cs="Times New Roman" w:eastAsia="Times New Roman" w:hAnsi="Times New Roman"/>
          <w:sz w:val="24"/>
          <w:szCs w:val="24"/>
          <w:rtl w:val="0"/>
        </w:rPr>
        <w:t xml:space="preserve">Mariana Ferreira Silva,</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Raine Sha</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8syehuf7fiu" w:id="5"/>
      <w:bookmarkEnd w:id="5"/>
      <w:r w:rsidDel="00000000" w:rsidR="00000000" w:rsidRPr="00000000">
        <w:rPr>
          <w:rFonts w:ascii="Times New Roman" w:cs="Times New Roman" w:eastAsia="Times New Roman" w:hAnsi="Times New Roman"/>
          <w:b w:val="1"/>
          <w:bCs w:val="1"/>
          <w:sz w:val="24"/>
          <w:szCs w:val="24"/>
          <w:rtl w:val="0"/>
        </w:rPr>
        <w:t xml:space="preserve">1. Project Overview</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Publics in Motion investigates how patterns of human movement shape the lived experience of public space. Building on perceptual surveys (Project 1) and visual-spatial metrics derived from image analysis (Project 2), this project introduces motion analytics as a critical missing layer for understanding comfort, openness, and walkability in the Harvard Science Center Plaza.</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plaza appears geometrically open, user experience varies significantly depending on movement density, speed, and directional conflicts. By applying computer-vision techniques to video recordings of the plaza, this project quantifies how people move, slow down, linger, and intersect, and translates these behavioral patterns into evidence-based spatial design strategies.</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m3v1b4p0wgj" w:id="6"/>
      <w:bookmarkEnd w:id="6"/>
      <w:r w:rsidDel="00000000" w:rsidR="00000000" w:rsidRPr="00000000">
        <w:rPr>
          <w:rFonts w:ascii="Times New Roman" w:cs="Times New Roman" w:eastAsia="Times New Roman" w:hAnsi="Times New Roman"/>
          <w:b w:val="1"/>
          <w:bCs w:val="1"/>
          <w:color w:val="000000"/>
          <w:sz w:val="24"/>
          <w:szCs w:val="24"/>
          <w:rtl w:val="0"/>
        </w:rPr>
        <w:t xml:space="preserve">Documentation, Reproducibility, and Acknowledgements</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computational scripts, processed datasets, tracking videos, and intermediate visual outputs are documented and archived in a shared project repository. This includes the full workflow from video-based person tracking to trajectory extraction, speed calculation, and scene-level statistical summaries, supporting transparency and reproducibility.</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video tracking and trajectory extraction pipeline was developed with technical support from Sang, who very generously implemented the person detection and tracking code after the on-site video recordings were completed. Subsequent analysis, interpretation, and spatial reasoning were conducted by the project team based on the statistical plots, distributions, and visual outputs generated through this pipeline.</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generation of density and speed-weighted heatmaps, large language model assistance (ChatGPT) was used to support prompt formulation and visualization logic. These tools were employed as analytical aids, while all spatial interpretation, validation, and design conclusions remained the responsibility of the project authors.</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complete archive of code, processed data, and exploratory work is available in the project folder:</w:t>
      </w:r>
      <w:r w:rsidDel="00000000" w:rsidR="00000000" w:rsidRPr="00000000">
        <w:rPr>
          <w:rFonts w:ascii="Times New Roman" w:cs="Times New Roman" w:eastAsia="Times New Roman" w:hAnsi="Times New Roman"/>
          <w:sz w:val="24"/>
          <w:szCs w:val="24"/>
          <w:rtl w:val="0"/>
        </w:rPr>
        <w:t xml:space="preserve"> </w:t>
      </w:r>
      <w:hyperlink r:id="rId6">
        <w:r w:rsidDel="00000000" w:rsidR="00000000" w:rsidRPr="00000000">
          <w:rPr>
            <w:rFonts w:ascii="Times New Roman" w:cs="Times New Roman" w:eastAsia="Times New Roman" w:hAnsi="Times New Roman"/>
            <w:color w:val="1155cc"/>
            <w:sz w:val="24"/>
            <w:szCs w:val="24"/>
            <w:u w:val="single"/>
            <w:rtl w:val="0"/>
          </w:rPr>
          <w:t xml:space="preserve">Project Folder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z2qnytpcst6t" w:id="7"/>
      <w:bookmarkEnd w:id="7"/>
      <w:r w:rsidDel="00000000" w:rsidR="00000000" w:rsidRPr="00000000">
        <w:rPr>
          <w:rFonts w:ascii="Times New Roman" w:cs="Times New Roman" w:eastAsia="Times New Roman" w:hAnsi="Times New Roman"/>
          <w:b w:val="1"/>
          <w:bCs w:val="1"/>
          <w:sz w:val="24"/>
          <w:szCs w:val="24"/>
          <w:rtl w:val="0"/>
        </w:rPr>
        <w:t xml:space="preserve">2. Research Question and Hypothesis</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34ag3u5fa39" w:id="8"/>
      <w:bookmarkEnd w:id="8"/>
      <w:r w:rsidDel="00000000" w:rsidR="00000000" w:rsidRPr="00000000">
        <w:rPr>
          <w:rFonts w:ascii="Times New Roman" w:cs="Times New Roman" w:eastAsia="Times New Roman" w:hAnsi="Times New Roman"/>
          <w:b w:val="1"/>
          <w:bCs w:val="1"/>
          <w:color w:val="000000"/>
          <w:sz w:val="24"/>
          <w:szCs w:val="24"/>
          <w:rtl w:val="0"/>
        </w:rPr>
        <w:t xml:space="preserve">2.1 Research Question</w:t>
      </w:r>
    </w:p>
    <w:p w:rsidR="00000000" w:rsidDel="00000000" w:rsidP="00000000" w:rsidRDefault="00000000" w:rsidRPr="00000000" w14:paraId="0000001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can computer-vision models quantify and classify human movement speeds in the Science Center Plaza, and how do these motion patterns relate to perceptions of openness, crowding, and comfort identified in earlier survey-based research?</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798uc3eqqjl" w:id="9"/>
      <w:bookmarkEnd w:id="9"/>
      <w:r w:rsidDel="00000000" w:rsidR="00000000" w:rsidRPr="00000000">
        <w:rPr>
          <w:rFonts w:ascii="Times New Roman" w:cs="Times New Roman" w:eastAsia="Times New Roman" w:hAnsi="Times New Roman"/>
          <w:b w:val="1"/>
          <w:bCs w:val="1"/>
          <w:color w:val="000000"/>
          <w:sz w:val="24"/>
          <w:szCs w:val="24"/>
          <w:rtl w:val="0"/>
        </w:rPr>
        <w:t xml:space="preserve">Hypothesis</w:t>
      </w:r>
    </w:p>
    <w:p w:rsidR="00000000" w:rsidDel="00000000" w:rsidP="00000000" w:rsidRDefault="00000000" w:rsidRPr="00000000" w14:paraId="0000001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Zones characterized by higher movement speeds and directional conflicts correlate with lower perceived comfort and openness, while zones with slower speeds and lingering behavior align with areas of social interaction, resting, and staying. Motion analytics can therefore inform where public space should support lingering, where circulation should be reinforced, and where spatial conflicts should be resolved.</w:t>
      </w:r>
    </w:p>
    <w:p w:rsidR="00000000" w:rsidDel="00000000" w:rsidP="00000000" w:rsidRDefault="00000000" w:rsidRPr="00000000" w14:paraId="00000015">
      <w:pPr>
        <w:pStyle w:val="Heading2"/>
        <w:keepNext w:val="0"/>
        <w:keepLines w:val="0"/>
        <w:spacing w:after="80" w:lineRule="auto"/>
        <w:rPr>
          <w:sz w:val="24"/>
          <w:szCs w:val="24"/>
        </w:rPr>
      </w:pPr>
      <w:bookmarkStart w:colFirst="0" w:colLast="0" w:name="_fujxm4s3hfr3" w:id="10"/>
      <w:bookmarkEnd w:id="10"/>
      <w:r w:rsidDel="00000000" w:rsidR="00000000" w:rsidRPr="00000000">
        <w:rPr>
          <w:rFonts w:ascii="Times New Roman" w:cs="Times New Roman" w:eastAsia="Times New Roman" w:hAnsi="Times New Roman"/>
          <w:b w:val="1"/>
          <w:bCs w:val="1"/>
          <w:sz w:val="24"/>
          <w:szCs w:val="24"/>
          <w:rtl w:val="0"/>
        </w:rPr>
        <w:t xml:space="preserve">3. Methodology</w: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yxkesiml84z" w:id="11"/>
      <w:bookmarkEnd w:id="11"/>
      <w:r w:rsidDel="00000000" w:rsidR="00000000" w:rsidRPr="00000000">
        <w:rPr>
          <w:rFonts w:ascii="Times New Roman" w:cs="Times New Roman" w:eastAsia="Times New Roman" w:hAnsi="Times New Roman"/>
          <w:b w:val="1"/>
          <w:bCs w:val="1"/>
          <w:color w:val="000000"/>
          <w:sz w:val="24"/>
          <w:szCs w:val="24"/>
          <w:rtl w:val="0"/>
        </w:rPr>
        <w:t xml:space="preserve">3.1 Data Collection</w:t>
      </w:r>
    </w:p>
    <w:p w:rsidR="00000000" w:rsidDel="00000000" w:rsidP="00000000" w:rsidRDefault="00000000" w:rsidRPr="00000000" w14:paraId="0000001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footage was recorded from five fixed camera locations across the Science Center Plaza, capturing distinct spatial conditions:</w:t>
      </w:r>
    </w:p>
    <w:p w:rsidR="00000000" w:rsidDel="00000000" w:rsidP="00000000" w:rsidRDefault="00000000" w:rsidRPr="00000000" w14:paraId="00000018">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Memorial Hall corridor</w:t>
        <w:br w:type="textWrapping"/>
      </w:r>
    </w:p>
    <w:p w:rsidR="00000000" w:rsidDel="00000000" w:rsidP="00000000" w:rsidRDefault="00000000" w:rsidRPr="00000000" w14:paraId="00000019">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Center building entrance</w:t>
        <w:br w:type="textWrapping"/>
      </w:r>
    </w:p>
    <w:p w:rsidR="00000000" w:rsidDel="00000000" w:rsidP="00000000" w:rsidRDefault="00000000" w:rsidRPr="00000000" w14:paraId="0000001A">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plaza crossing</w:t>
        <w:br w:type="textWrapping"/>
      </w:r>
    </w:p>
    <w:p w:rsidR="00000000" w:rsidDel="00000000" w:rsidP="00000000" w:rsidRDefault="00000000" w:rsidRPr="00000000" w14:paraId="0000001B">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 Yard gate (lateral and frontal views)</w:t>
        <w:br w:type="textWrapping"/>
      </w:r>
    </w:p>
    <w:p w:rsidR="00000000" w:rsidDel="00000000" w:rsidP="00000000" w:rsidRDefault="00000000" w:rsidRPr="00000000" w14:paraId="0000001C">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plaza spine</w:t>
        <w:br w:type="textWrapping"/>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Recordings were taken at different times of day (daytime and nighttime) to capture temporal variation in movement behavior.</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libgw34llhj" w:id="12"/>
      <w:bookmarkEnd w:id="12"/>
      <w:r w:rsidDel="00000000" w:rsidR="00000000" w:rsidRPr="00000000">
        <w:rPr>
          <w:rFonts w:ascii="Times New Roman" w:cs="Times New Roman" w:eastAsia="Times New Roman" w:hAnsi="Times New Roman"/>
          <w:b w:val="1"/>
          <w:bCs w:val="1"/>
          <w:color w:val="000000"/>
          <w:sz w:val="24"/>
          <w:szCs w:val="24"/>
          <w:rtl w:val="0"/>
        </w:rPr>
        <w:t xml:space="preserve">3.2 Detection, Tracking, and Speed Classification</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computer-vision pipelines, each moving subject was assigned a persistent ID across frames. Trajectories were converted into movement speeds (m/s) and classified into five velocity categories:</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tbl>
      <w:tblPr>
        <w:tblStyle w:val="Table1"/>
        <w:tblW w:w="7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4680"/>
        <w:tblGridChange w:id="0">
          <w:tblGrid>
            <w:gridCol w:w="2985"/>
            <w:gridCol w:w="46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 (&lt; 0.2 m/s)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Staying / standing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V2 (0.2–1.2 m/s)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walking / lingering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V3 (1.2–2.0 m/s)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walking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V4 (&gt; 2.0 m/s)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walking / running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V5 (&gt; 3.0 m/s)</w:t>
            </w:r>
          </w:p>
        </w:tc>
        <w:tc>
          <w:tcPr>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Cycling / wheeled movement</w:t>
            </w:r>
          </w:p>
        </w:tc>
      </w:tr>
    </w:tbl>
    <w:p w:rsidR="00000000" w:rsidDel="00000000" w:rsidP="00000000" w:rsidRDefault="00000000" w:rsidRPr="00000000" w14:paraId="0000002D">
      <w:pPr>
        <w:spacing w:after="240" w:before="240" w:lineRule="auto"/>
        <w:ind w:firstLine="72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For each camera view, “video scenes” were treated as the unit of analysis.</w: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956kzdtw470" w:id="13"/>
      <w:bookmarkEnd w:id="13"/>
      <w:r w:rsidDel="00000000" w:rsidR="00000000" w:rsidRPr="00000000">
        <w:rPr>
          <w:rFonts w:ascii="Times New Roman" w:cs="Times New Roman" w:eastAsia="Times New Roman" w:hAnsi="Times New Roman"/>
          <w:b w:val="1"/>
          <w:bCs w:val="1"/>
          <w:color w:val="000000"/>
          <w:sz w:val="24"/>
          <w:szCs w:val="24"/>
          <w:rtl w:val="0"/>
        </w:rPr>
        <w:t xml:space="preserve">3.3 Scene-Based Motion Profiles</w:t>
      </w:r>
    </w:p>
    <w:p w:rsidR="00000000" w:rsidDel="00000000" w:rsidP="00000000" w:rsidRDefault="00000000" w:rsidRPr="00000000" w14:paraId="0000002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scene was characterized by its mean speed, median speed, distribution shape, and dominant velocity class:</w:t>
      </w:r>
    </w:p>
    <w:p w:rsidR="00000000" w:rsidDel="00000000" w:rsidP="00000000" w:rsidRDefault="00000000" w:rsidRPr="00000000" w14:paraId="00000030">
      <w:pPr>
        <w:numPr>
          <w:ilvl w:val="0"/>
          <w:numId w:val="21"/>
        </w:numPr>
        <w:spacing w:after="240" w:before="240" w:lineRule="auto"/>
        <w:ind w:left="720" w:hanging="360"/>
        <w:rPr>
          <w:rFonts w:ascii="Urbanist" w:cs="Urbanist" w:eastAsia="Urbanist" w:hAnsi="Urbanist"/>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Scene 01 - Memorial Hall Corridor (Day): </w:t>
      </w:r>
      <w:r w:rsidDel="00000000" w:rsidR="00000000" w:rsidRPr="00000000">
        <w:rPr>
          <w:rFonts w:ascii="Times New Roman" w:cs="Times New Roman" w:eastAsia="Times New Roman" w:hAnsi="Times New Roman"/>
          <w:sz w:val="24"/>
          <w:szCs w:val="24"/>
          <w:rtl w:val="0"/>
        </w:rPr>
        <w:t xml:space="preserve">A high-throughput corridor dominated by V3 - V4 speeds, indicating a strong commuting desire line with minimal lingering.</w:t>
      </w:r>
    </w:p>
    <w:p w:rsidR="00000000" w:rsidDel="00000000" w:rsidP="00000000" w:rsidRDefault="00000000" w:rsidRPr="00000000" w14:paraId="00000031">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1.95 m/s</w:t>
      </w:r>
    </w:p>
    <w:p w:rsidR="00000000" w:rsidDel="00000000" w:rsidP="00000000" w:rsidRDefault="00000000" w:rsidRPr="00000000" w14:paraId="00000032">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1.87 m/s</w:t>
      </w:r>
    </w:p>
    <w:p w:rsidR="00000000" w:rsidDel="00000000" w:rsidP="00000000" w:rsidRDefault="00000000" w:rsidRPr="00000000" w14:paraId="00000033">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Dominant category:</w:t>
      </w:r>
      <w:r w:rsidDel="00000000" w:rsidR="00000000" w:rsidRPr="00000000">
        <w:rPr>
          <w:rFonts w:ascii="Times New Roman" w:cs="Times New Roman" w:eastAsia="Times New Roman" w:hAnsi="Times New Roman"/>
          <w:sz w:val="24"/>
          <w:szCs w:val="24"/>
          <w:rtl w:val="0"/>
        </w:rPr>
        <w:t xml:space="preserve"> V3 (Normal walking) with pockets of V4 (Fast walking)</w:t>
      </w:r>
    </w:p>
    <w:p w:rsidR="00000000" w:rsidDel="00000000" w:rsidP="00000000" w:rsidRDefault="00000000" w:rsidRPr="00000000" w14:paraId="00000034">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Fonts w:ascii="Times New Roman" w:cs="Times New Roman" w:eastAsia="Times New Roman" w:hAnsi="Times New Roman"/>
          <w:sz w:val="24"/>
          <w:szCs w:val="24"/>
          <w:rtl w:val="0"/>
        </w:rPr>
        <w:t xml:space="preserve"> Relatively tight cluster around 1.5 - 2.5 m/s, minimal slow behavior.</w:t>
      </w:r>
    </w:p>
    <w:p w:rsidR="00000000" w:rsidDel="00000000" w:rsidP="00000000" w:rsidRDefault="00000000" w:rsidRPr="00000000" w14:paraId="00000035">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signature:</w:t>
      </w:r>
      <w:r w:rsidDel="00000000" w:rsidR="00000000" w:rsidRPr="00000000">
        <w:rPr>
          <w:rFonts w:ascii="Times New Roman" w:cs="Times New Roman" w:eastAsia="Times New Roman" w:hAnsi="Times New Roman"/>
          <w:sz w:val="24"/>
          <w:szCs w:val="24"/>
          <w:rtl w:val="0"/>
        </w:rPr>
        <w:t xml:space="preserve"> A high-throughput movement corridor, functioning primarily as a passing and commuting zone.</w:t>
      </w:r>
    </w:p>
    <w:p w:rsidR="00000000" w:rsidDel="00000000" w:rsidP="00000000" w:rsidRDefault="00000000" w:rsidRPr="00000000" w14:paraId="00000036">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This scene suggests a strong, consistent desire line. Its fast and unified flow also indicates potential conflict with any slow or lingering activity near the entrance.</w:t>
      </w:r>
    </w:p>
    <w:p w:rsidR="00000000" w:rsidDel="00000000" w:rsidP="00000000" w:rsidRDefault="00000000" w:rsidRPr="00000000" w14:paraId="00000037">
      <w:pPr>
        <w:numPr>
          <w:ilvl w:val="0"/>
          <w:numId w:val="21"/>
        </w:numPr>
        <w:spacing w:after="240" w:before="240" w:lineRule="auto"/>
        <w:ind w:left="720" w:hanging="360"/>
        <w:rPr>
          <w:rFonts w:ascii="Urbanist" w:cs="Urbanist" w:eastAsia="Urbanist" w:hAnsi="Urbanist"/>
          <w:sz w:val="24"/>
          <w:szCs w:val="24"/>
        </w:rPr>
      </w:pPr>
      <w:r w:rsidDel="00000000" w:rsidR="00000000" w:rsidRPr="00000000">
        <w:rPr>
          <w:rFonts w:ascii="Times New Roman" w:cs="Times New Roman" w:eastAsia="Times New Roman" w:hAnsi="Times New Roman"/>
          <w:b w:val="1"/>
          <w:bCs w:val="1"/>
          <w:sz w:val="24"/>
          <w:szCs w:val="24"/>
          <w:rtl w:val="0"/>
        </w:rPr>
        <w:t xml:space="preserve">Scene 02 - Science Center Entrance (Day):</w:t>
      </w:r>
      <w:r w:rsidDel="00000000" w:rsidR="00000000" w:rsidRPr="00000000">
        <w:rPr>
          <w:rFonts w:ascii="Times New Roman" w:cs="Times New Roman" w:eastAsia="Times New Roman" w:hAnsi="Times New Roman"/>
          <w:sz w:val="24"/>
          <w:szCs w:val="24"/>
          <w:rtl w:val="0"/>
        </w:rPr>
        <w:t xml:space="preserve"> A mixed-use zone with overlapping slow (V1 - V2) and fast (V3 - V5) behaviors, including extreme speed outliers, suggesting unregulated bike/scooter crossings.</w:t>
      </w:r>
    </w:p>
    <w:p w:rsidR="00000000" w:rsidDel="00000000" w:rsidP="00000000" w:rsidRDefault="00000000" w:rsidRPr="00000000" w14:paraId="00000038">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1.71 m/s</w:t>
      </w:r>
    </w:p>
    <w:p w:rsidR="00000000" w:rsidDel="00000000" w:rsidP="00000000" w:rsidRDefault="00000000" w:rsidRPr="00000000" w14:paraId="00000039">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1.33 m/s</w:t>
      </w:r>
    </w:p>
    <w:p w:rsidR="00000000" w:rsidDel="00000000" w:rsidP="00000000" w:rsidRDefault="00000000" w:rsidRPr="00000000" w14:paraId="0000003A">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Dominant category: </w:t>
      </w:r>
      <w:r w:rsidDel="00000000" w:rsidR="00000000" w:rsidRPr="00000000">
        <w:rPr>
          <w:rFonts w:ascii="Times New Roman" w:cs="Times New Roman" w:eastAsia="Times New Roman" w:hAnsi="Times New Roman"/>
          <w:sz w:val="24"/>
          <w:szCs w:val="24"/>
          <w:rtl w:val="0"/>
        </w:rPr>
        <w:t xml:space="preserve">V2 - V3 (Slow walk to normal walk)</w:t>
      </w:r>
    </w:p>
    <w:p w:rsidR="00000000" w:rsidDel="00000000" w:rsidP="00000000" w:rsidRDefault="00000000" w:rsidRPr="00000000" w14:paraId="0000003B">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Fonts w:ascii="Times New Roman" w:cs="Times New Roman" w:eastAsia="Times New Roman" w:hAnsi="Times New Roman"/>
          <w:sz w:val="24"/>
          <w:szCs w:val="24"/>
          <w:rtl w:val="0"/>
        </w:rPr>
        <w:t xml:space="preserve"> Long right tail; presence of extremely fast outliers (cyclists or runners).</w:t>
      </w:r>
    </w:p>
    <w:p w:rsidR="00000000" w:rsidDel="00000000" w:rsidP="00000000" w:rsidRDefault="00000000" w:rsidRPr="00000000" w14:paraId="0000003C">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signature:</w:t>
      </w:r>
      <w:r w:rsidDel="00000000" w:rsidR="00000000" w:rsidRPr="00000000">
        <w:rPr>
          <w:rFonts w:ascii="Times New Roman" w:cs="Times New Roman" w:eastAsia="Times New Roman" w:hAnsi="Times New Roman"/>
          <w:sz w:val="24"/>
          <w:szCs w:val="24"/>
          <w:rtl w:val="0"/>
        </w:rPr>
        <w:t xml:space="preserve"> A mixed-use zone with both slow wandering and fast pass-through motion.</w:t>
      </w:r>
    </w:p>
    <w:p w:rsidR="00000000" w:rsidDel="00000000" w:rsidP="00000000" w:rsidRDefault="00000000" w:rsidRPr="00000000" w14:paraId="0000003D">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The presence of extreme fast outliers indicates unregulated high-speed crossings, consistent with scooter/bike intrusions into pedestrian areas.</w:t>
      </w:r>
    </w:p>
    <w:p w:rsidR="00000000" w:rsidDel="00000000" w:rsidP="00000000" w:rsidRDefault="00000000" w:rsidRPr="00000000" w14:paraId="0000003E">
      <w:pPr>
        <w:numPr>
          <w:ilvl w:val="0"/>
          <w:numId w:val="21"/>
        </w:numPr>
        <w:spacing w:after="240" w:before="240" w:lineRule="auto"/>
        <w:ind w:left="720" w:hanging="360"/>
        <w:rPr>
          <w:rFonts w:ascii="Urbanist" w:cs="Urbanist" w:eastAsia="Urbanist" w:hAnsi="Urbanist"/>
          <w:sz w:val="24"/>
          <w:szCs w:val="24"/>
        </w:rPr>
      </w:pPr>
      <w:r w:rsidDel="00000000" w:rsidR="00000000" w:rsidRPr="00000000">
        <w:rPr>
          <w:rFonts w:ascii="Times New Roman" w:cs="Times New Roman" w:eastAsia="Times New Roman" w:hAnsi="Times New Roman"/>
          <w:b w:val="1"/>
          <w:bCs w:val="1"/>
          <w:sz w:val="24"/>
          <w:szCs w:val="24"/>
          <w:rtl w:val="0"/>
        </w:rPr>
        <w:t xml:space="preserve">Scene 03 - Science Center Entrance (Night)</w:t>
      </w:r>
      <w:r w:rsidDel="00000000" w:rsidR="00000000" w:rsidRPr="00000000">
        <w:rPr>
          <w:rFonts w:ascii="Times New Roman" w:cs="Times New Roman" w:eastAsia="Times New Roman" w:hAnsi="Times New Roman"/>
          <w:sz w:val="24"/>
          <w:szCs w:val="24"/>
          <w:rtl w:val="0"/>
        </w:rPr>
        <w:t xml:space="preserve">: Faster and more uniform movement compared to daytime, indicating reduced social activity and more goal-oriented circulation.</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1.97 m/s</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1.69 m/s</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Dominant category:</w:t>
      </w:r>
      <w:r w:rsidDel="00000000" w:rsidR="00000000" w:rsidRPr="00000000">
        <w:rPr>
          <w:rFonts w:ascii="Times New Roman" w:cs="Times New Roman" w:eastAsia="Times New Roman" w:hAnsi="Times New Roman"/>
          <w:sz w:val="24"/>
          <w:szCs w:val="24"/>
          <w:rtl w:val="0"/>
        </w:rPr>
        <w:t xml:space="preserve"> V2-V3, slightly faster at night</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w:t>
      </w:r>
      <w:r w:rsidDel="00000000" w:rsidR="00000000" w:rsidRPr="00000000">
        <w:rPr>
          <w:rFonts w:ascii="Times New Roman" w:cs="Times New Roman" w:eastAsia="Times New Roman" w:hAnsi="Times New Roman"/>
          <w:sz w:val="24"/>
          <w:szCs w:val="24"/>
          <w:rtl w:val="0"/>
        </w:rPr>
        <w:t xml:space="preserve">Broader distribution, indicating more behavioral variability.</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signature: </w:t>
      </w:r>
      <w:r w:rsidDel="00000000" w:rsidR="00000000" w:rsidRPr="00000000">
        <w:rPr>
          <w:rFonts w:ascii="Times New Roman" w:cs="Times New Roman" w:eastAsia="Times New Roman" w:hAnsi="Times New Roman"/>
          <w:sz w:val="24"/>
          <w:szCs w:val="24"/>
          <w:rtl w:val="0"/>
        </w:rPr>
        <w:t xml:space="preserve">Nighttime behavior shifts toward quicker passage, with reduced lingering.</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 </w:t>
      </w:r>
      <w:r w:rsidDel="00000000" w:rsidR="00000000" w:rsidRPr="00000000">
        <w:rPr>
          <w:rFonts w:ascii="Times New Roman" w:cs="Times New Roman" w:eastAsia="Times New Roman" w:hAnsi="Times New Roman"/>
          <w:sz w:val="24"/>
          <w:szCs w:val="24"/>
          <w:rtl w:val="0"/>
        </w:rPr>
        <w:t xml:space="preserve">This supports our hypothesis: time of day modifies walkability. Social clustering decreases at night; design might need nighttime lighting to encourage safe lingering.</w:t>
      </w:r>
    </w:p>
    <w:p w:rsidR="00000000" w:rsidDel="00000000" w:rsidP="00000000" w:rsidRDefault="00000000" w:rsidRPr="00000000" w14:paraId="00000045">
      <w:pPr>
        <w:numPr>
          <w:ilvl w:val="0"/>
          <w:numId w:val="21"/>
        </w:numPr>
        <w:spacing w:after="240" w:before="240" w:lineRule="auto"/>
        <w:ind w:left="720" w:hanging="360"/>
        <w:rPr>
          <w:rFonts w:ascii="Urbanist" w:cs="Urbanist" w:eastAsia="Urbanist" w:hAnsi="Urbanist"/>
          <w:sz w:val="24"/>
          <w:szCs w:val="24"/>
        </w:rPr>
      </w:pPr>
      <w:r w:rsidDel="00000000" w:rsidR="00000000" w:rsidRPr="00000000">
        <w:rPr>
          <w:rFonts w:ascii="Times New Roman" w:cs="Times New Roman" w:eastAsia="Times New Roman" w:hAnsi="Times New Roman"/>
          <w:b w:val="1"/>
          <w:bCs w:val="1"/>
          <w:sz w:val="24"/>
          <w:szCs w:val="24"/>
          <w:rtl w:val="0"/>
        </w:rPr>
        <w:t xml:space="preserve">Scene 04 - Harvard Yard Gate (Lateral View):</w:t>
      </w:r>
      <w:r w:rsidDel="00000000" w:rsidR="00000000" w:rsidRPr="00000000">
        <w:rPr>
          <w:rFonts w:ascii="Times New Roman" w:cs="Times New Roman" w:eastAsia="Times New Roman" w:hAnsi="Times New Roman"/>
          <w:sz w:val="24"/>
          <w:szCs w:val="24"/>
          <w:rtl w:val="0"/>
        </w:rPr>
        <w:t xml:space="preserve"> Predominantly V1-V2 speeds caused by geometric constriction rather than social staying. The gate acts as a funnel, compressing flows and generating micro-congestion.</w:t>
      </w:r>
    </w:p>
    <w:p w:rsidR="00000000" w:rsidDel="00000000" w:rsidP="00000000" w:rsidRDefault="00000000" w:rsidRPr="00000000" w14:paraId="00000046">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0.95 m/s</w:t>
      </w:r>
    </w:p>
    <w:p w:rsidR="00000000" w:rsidDel="00000000" w:rsidP="00000000" w:rsidRDefault="00000000" w:rsidRPr="00000000" w14:paraId="00000047">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 </w:t>
      </w:r>
      <w:r w:rsidDel="00000000" w:rsidR="00000000" w:rsidRPr="00000000">
        <w:rPr>
          <w:rFonts w:ascii="Times New Roman" w:cs="Times New Roman" w:eastAsia="Times New Roman" w:hAnsi="Times New Roman"/>
          <w:sz w:val="24"/>
          <w:szCs w:val="24"/>
          <w:rtl w:val="0"/>
        </w:rPr>
        <w:t xml:space="preserve">0.54 m/s</w:t>
      </w:r>
    </w:p>
    <w:p w:rsidR="00000000" w:rsidDel="00000000" w:rsidP="00000000" w:rsidRDefault="00000000" w:rsidRPr="00000000" w14:paraId="00000048">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Dominant category:</w:t>
      </w:r>
      <w:r w:rsidDel="00000000" w:rsidR="00000000" w:rsidRPr="00000000">
        <w:rPr>
          <w:rFonts w:ascii="Times New Roman" w:cs="Times New Roman" w:eastAsia="Times New Roman" w:hAnsi="Times New Roman"/>
          <w:sz w:val="24"/>
          <w:szCs w:val="24"/>
          <w:rtl w:val="0"/>
        </w:rPr>
        <w:t xml:space="preserve"> V1 - V2 (Slow movement)</w:t>
      </w:r>
    </w:p>
    <w:p w:rsidR="00000000" w:rsidDel="00000000" w:rsidP="00000000" w:rsidRDefault="00000000" w:rsidRPr="00000000" w14:paraId="00000049">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Fonts w:ascii="Times New Roman" w:cs="Times New Roman" w:eastAsia="Times New Roman" w:hAnsi="Times New Roman"/>
          <w:sz w:val="24"/>
          <w:szCs w:val="24"/>
          <w:rtl w:val="0"/>
        </w:rPr>
        <w:t xml:space="preserve"> Strong left skew, minimal fast behavior</w:t>
      </w:r>
    </w:p>
    <w:p w:rsidR="00000000" w:rsidDel="00000000" w:rsidP="00000000" w:rsidRDefault="00000000" w:rsidRPr="00000000" w14:paraId="0000004A">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signature:</w:t>
      </w:r>
      <w:r w:rsidDel="00000000" w:rsidR="00000000" w:rsidRPr="00000000">
        <w:rPr>
          <w:rFonts w:ascii="Times New Roman" w:cs="Times New Roman" w:eastAsia="Times New Roman" w:hAnsi="Times New Roman"/>
          <w:sz w:val="24"/>
          <w:szCs w:val="24"/>
          <w:rtl w:val="0"/>
        </w:rPr>
        <w:t xml:space="preserve"> This area functions as a transition bottleneck, where people naturally decelerate to pass through the narrow Harvard Yard gate. The slow speeds reflect forced geometric constraint, not social staying.</w:t>
      </w:r>
    </w:p>
    <w:p w:rsidR="00000000" w:rsidDel="00000000" w:rsidP="00000000" w:rsidRDefault="00000000" w:rsidRPr="00000000" w14:paraId="0000004B">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The gate acts as a funnel, compressing flows and producing micro-congestion. This creates a spatial vulnerability: if high-speed flows from nearby paths intersect this zone, conflicts become more likely. Design should focus on smoothing flow or clarifying pre-gate pathways rather than reinforcing lingering behavior.</w:t>
      </w:r>
    </w:p>
    <w:p w:rsidR="00000000" w:rsidDel="00000000" w:rsidP="00000000" w:rsidRDefault="00000000" w:rsidRPr="00000000" w14:paraId="0000004C">
      <w:pPr>
        <w:numPr>
          <w:ilvl w:val="0"/>
          <w:numId w:val="21"/>
        </w:numPr>
        <w:spacing w:after="240" w:before="240" w:lineRule="auto"/>
        <w:ind w:left="720" w:hanging="360"/>
        <w:rPr>
          <w:rFonts w:ascii="Urbanist" w:cs="Urbanist" w:eastAsia="Urbanist" w:hAnsi="Urbanist"/>
          <w:sz w:val="24"/>
          <w:szCs w:val="24"/>
        </w:rPr>
      </w:pPr>
      <w:r w:rsidDel="00000000" w:rsidR="00000000" w:rsidRPr="00000000">
        <w:rPr>
          <w:rFonts w:ascii="Times New Roman" w:cs="Times New Roman" w:eastAsia="Times New Roman" w:hAnsi="Times New Roman"/>
          <w:b w:val="1"/>
          <w:bCs w:val="1"/>
          <w:sz w:val="24"/>
          <w:szCs w:val="24"/>
          <w:rtl w:val="0"/>
        </w:rPr>
        <w:t xml:space="preserve">Scene 05 - Harvard Yard Gate (Front View):</w:t>
      </w:r>
      <w:r w:rsidDel="00000000" w:rsidR="00000000" w:rsidRPr="00000000">
        <w:rPr>
          <w:rFonts w:ascii="Times New Roman" w:cs="Times New Roman" w:eastAsia="Times New Roman" w:hAnsi="Times New Roman"/>
          <w:sz w:val="24"/>
          <w:szCs w:val="24"/>
          <w:rtl w:val="0"/>
        </w:rPr>
        <w:t xml:space="preserve"> A stable transitional zone with moderate V3 speeds and balanced distribution, functioning as a flexible buffer between plaza and yard.</w:t>
      </w:r>
    </w:p>
    <w:p w:rsidR="00000000" w:rsidDel="00000000" w:rsidP="00000000" w:rsidRDefault="00000000" w:rsidRPr="00000000" w14:paraId="0000004D">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1.80 m/s</w:t>
      </w:r>
    </w:p>
    <w:p w:rsidR="00000000" w:rsidDel="00000000" w:rsidP="00000000" w:rsidRDefault="00000000" w:rsidRPr="00000000" w14:paraId="0000004E">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1.65 m/s</w:t>
      </w:r>
    </w:p>
    <w:p w:rsidR="00000000" w:rsidDel="00000000" w:rsidP="00000000" w:rsidRDefault="00000000" w:rsidRPr="00000000" w14:paraId="0000004F">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Dominant category:</w:t>
      </w:r>
      <w:r w:rsidDel="00000000" w:rsidR="00000000" w:rsidRPr="00000000">
        <w:rPr>
          <w:rFonts w:ascii="Times New Roman" w:cs="Times New Roman" w:eastAsia="Times New Roman" w:hAnsi="Times New Roman"/>
          <w:sz w:val="24"/>
          <w:szCs w:val="24"/>
          <w:rtl w:val="0"/>
        </w:rPr>
        <w:t xml:space="preserve"> V3 (Normal walk)</w:t>
      </w:r>
    </w:p>
    <w:p w:rsidR="00000000" w:rsidDel="00000000" w:rsidP="00000000" w:rsidRDefault="00000000" w:rsidRPr="00000000" w14:paraId="00000050">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w:t>
      </w:r>
      <w:r w:rsidDel="00000000" w:rsidR="00000000" w:rsidRPr="00000000">
        <w:rPr>
          <w:rFonts w:ascii="Times New Roman" w:cs="Times New Roman" w:eastAsia="Times New Roman" w:hAnsi="Times New Roman"/>
          <w:sz w:val="24"/>
          <w:szCs w:val="24"/>
          <w:rtl w:val="0"/>
        </w:rPr>
        <w:t xml:space="preserve">Balanced; no extreme outliers.</w:t>
      </w:r>
    </w:p>
    <w:p w:rsidR="00000000" w:rsidDel="00000000" w:rsidP="00000000" w:rsidRDefault="00000000" w:rsidRPr="00000000" w14:paraId="00000051">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signature:</w:t>
      </w:r>
      <w:r w:rsidDel="00000000" w:rsidR="00000000" w:rsidRPr="00000000">
        <w:rPr>
          <w:rFonts w:ascii="Times New Roman" w:cs="Times New Roman" w:eastAsia="Times New Roman" w:hAnsi="Times New Roman"/>
          <w:sz w:val="24"/>
          <w:szCs w:val="24"/>
          <w:rtl w:val="0"/>
        </w:rPr>
        <w:t xml:space="preserve"> A stable transitional zone,  neither purely stay-oriented nor a high-speed corridor.</w:t>
      </w:r>
    </w:p>
    <w:p w:rsidR="00000000" w:rsidDel="00000000" w:rsidP="00000000" w:rsidRDefault="00000000" w:rsidRPr="00000000" w14:paraId="00000052">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This is a “middle-speed landscape” where flexible programming could work. Interventions here can modulate flow without obstructing major paths.</w:t>
      </w:r>
    </w:p>
    <w:p w:rsidR="00000000" w:rsidDel="00000000" w:rsidP="00000000" w:rsidRDefault="00000000" w:rsidRPr="00000000" w14:paraId="00000053">
      <w:pPr>
        <w:numPr>
          <w:ilvl w:val="0"/>
          <w:numId w:val="21"/>
        </w:numPr>
        <w:spacing w:after="240" w:before="240" w:lineRule="auto"/>
        <w:ind w:left="720" w:hanging="360"/>
        <w:rPr>
          <w:rFonts w:ascii="Urbanist" w:cs="Urbanist" w:eastAsia="Urbanist" w:hAnsi="Urbanist"/>
          <w:sz w:val="24"/>
          <w:szCs w:val="24"/>
        </w:rPr>
      </w:pPr>
      <w:r w:rsidDel="00000000" w:rsidR="00000000" w:rsidRPr="00000000">
        <w:rPr>
          <w:rFonts w:ascii="Times New Roman" w:cs="Times New Roman" w:eastAsia="Times New Roman" w:hAnsi="Times New Roman"/>
          <w:b w:val="1"/>
          <w:bCs w:val="1"/>
          <w:sz w:val="24"/>
          <w:szCs w:val="24"/>
          <w:rtl w:val="0"/>
        </w:rPr>
        <w:t xml:space="preserve">Scene 06 - Science Center Plaza Main Area:</w:t>
      </w:r>
      <w:r w:rsidDel="00000000" w:rsidR="00000000" w:rsidRPr="00000000">
        <w:rPr>
          <w:rFonts w:ascii="Times New Roman" w:cs="Times New Roman" w:eastAsia="Times New Roman" w:hAnsi="Times New Roman"/>
          <w:sz w:val="24"/>
          <w:szCs w:val="24"/>
          <w:rtl w:val="0"/>
        </w:rPr>
        <w:t xml:space="preserve"> The fastest and most consistent movement zone, dominated by V3 - V4 speeds, confirming its role as the plaza’s primary commuter path.</w:t>
      </w:r>
    </w:p>
    <w:p w:rsidR="00000000" w:rsidDel="00000000" w:rsidP="00000000" w:rsidRDefault="00000000" w:rsidRPr="00000000" w14:paraId="0000005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2.10 m/s</w:t>
      </w:r>
    </w:p>
    <w:p w:rsidR="00000000" w:rsidDel="00000000" w:rsidP="00000000" w:rsidRDefault="00000000" w:rsidRPr="00000000" w14:paraId="0000005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2.00 m/s</w:t>
      </w:r>
    </w:p>
    <w:p w:rsidR="00000000" w:rsidDel="00000000" w:rsidP="00000000" w:rsidRDefault="00000000" w:rsidRPr="00000000" w14:paraId="0000005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Dominant category:</w:t>
      </w:r>
      <w:r w:rsidDel="00000000" w:rsidR="00000000" w:rsidRPr="00000000">
        <w:rPr>
          <w:rFonts w:ascii="Times New Roman" w:cs="Times New Roman" w:eastAsia="Times New Roman" w:hAnsi="Times New Roman"/>
          <w:sz w:val="24"/>
          <w:szCs w:val="24"/>
          <w:rtl w:val="0"/>
        </w:rPr>
        <w:t xml:space="preserve"> V3 - V4 (Normal to Fast walk)</w:t>
      </w:r>
    </w:p>
    <w:p w:rsidR="00000000" w:rsidDel="00000000" w:rsidP="00000000" w:rsidRDefault="00000000" w:rsidRPr="00000000" w14:paraId="0000005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w:t>
      </w:r>
      <w:r w:rsidDel="00000000" w:rsidR="00000000" w:rsidRPr="00000000">
        <w:rPr>
          <w:rFonts w:ascii="Times New Roman" w:cs="Times New Roman" w:eastAsia="Times New Roman" w:hAnsi="Times New Roman"/>
          <w:sz w:val="24"/>
          <w:szCs w:val="24"/>
          <w:rtl w:val="0"/>
        </w:rPr>
        <w:t xml:space="preserve"> Clustered at 1.5 - 3 m/s, indicating consistent forward motion.</w:t>
      </w:r>
    </w:p>
    <w:p w:rsidR="00000000" w:rsidDel="00000000" w:rsidP="00000000" w:rsidRDefault="00000000" w:rsidRPr="00000000" w14:paraId="0000005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Behavioral signature:</w:t>
      </w:r>
      <w:r w:rsidDel="00000000" w:rsidR="00000000" w:rsidRPr="00000000">
        <w:rPr>
          <w:rFonts w:ascii="Times New Roman" w:cs="Times New Roman" w:eastAsia="Times New Roman" w:hAnsi="Times New Roman"/>
          <w:sz w:val="24"/>
          <w:szCs w:val="24"/>
          <w:rtl w:val="0"/>
        </w:rPr>
        <w:t xml:space="preserve"> A commuter-oriented spine of the plaza.</w:t>
      </w:r>
    </w:p>
    <w:p w:rsidR="00000000" w:rsidDel="00000000" w:rsidP="00000000" w:rsidRDefault="00000000" w:rsidRPr="00000000" w14:paraId="0000005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Fonts w:ascii="Times New Roman" w:cs="Times New Roman" w:eastAsia="Times New Roman" w:hAnsi="Times New Roman"/>
          <w:sz w:val="24"/>
          <w:szCs w:val="24"/>
          <w:rtl w:val="0"/>
        </w:rPr>
        <w:t xml:space="preserve"> This confirms its role as the primary desire line. Design should support fast movement here, clarify direction, and reduce lateral interference.</w:t>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m3kde0uo23ri" w:id="14"/>
      <w:bookmarkEnd w:id="14"/>
      <w:r w:rsidDel="00000000" w:rsidR="00000000" w:rsidRPr="00000000">
        <w:rPr>
          <w:rFonts w:ascii="Times New Roman" w:cs="Times New Roman" w:eastAsia="Times New Roman" w:hAnsi="Times New Roman"/>
          <w:b w:val="1"/>
          <w:bCs w:val="1"/>
          <w:color w:val="000000"/>
          <w:sz w:val="24"/>
          <w:szCs w:val="24"/>
          <w:rtl w:val="0"/>
        </w:rPr>
        <w:t xml:space="preserve">3.4 Time-of-Day Comparison</w:t>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daytime and nighttime recordings of the same location (Science Center Entrance) revealed a clear temporal shift:</w:t>
      </w:r>
    </w:p>
    <w:p w:rsidR="00000000" w:rsidDel="00000000" w:rsidP="00000000" w:rsidRDefault="00000000" w:rsidRPr="00000000" w14:paraId="0000005C">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Daytime: Slower median speeds, more lingering, broader distributions, and social clustering. (Mean speed: 1.71 m/s and Median: 1.33 m/s)</w:t>
        <w:br w:type="textWrapping"/>
      </w:r>
    </w:p>
    <w:p w:rsidR="00000000" w:rsidDel="00000000" w:rsidP="00000000" w:rsidRDefault="00000000" w:rsidRPr="00000000" w14:paraId="0000005D">
      <w:pPr>
        <w:numPr>
          <w:ilvl w:val="0"/>
          <w:numId w:val="13"/>
        </w:numPr>
        <w:spacing w:after="240" w:before="0" w:beforeAutospacing="0" w:lineRule="auto"/>
        <w:ind w:left="720" w:hanging="360"/>
        <w:rPr>
          <w:rFonts w:ascii="Urbanist" w:cs="Urbanist" w:eastAsia="Urbanist" w:hAnsi="Urbanist"/>
          <w:sz w:val="24"/>
          <w:szCs w:val="24"/>
        </w:rPr>
      </w:pPr>
      <w:r w:rsidDel="00000000" w:rsidR="00000000" w:rsidRPr="00000000">
        <w:rPr>
          <w:rFonts w:ascii="Times New Roman" w:cs="Times New Roman" w:eastAsia="Times New Roman" w:hAnsi="Times New Roman"/>
          <w:sz w:val="24"/>
          <w:szCs w:val="24"/>
          <w:rtl w:val="0"/>
        </w:rPr>
        <w:t xml:space="preserve">Nighttime: Faster, tighter speed distributions with fewer slow walkers, indicating purposeful, commuter-oriented movement. (</w:t>
      </w:r>
      <w:r w:rsidDel="00000000" w:rsidR="00000000" w:rsidRPr="00000000">
        <w:rPr>
          <w:rFonts w:ascii="Times New Roman" w:cs="Times New Roman" w:eastAsia="Times New Roman" w:hAnsi="Times New Roman"/>
          <w:b w:val="1"/>
          <w:bCs w:val="1"/>
          <w:sz w:val="24"/>
          <w:szCs w:val="24"/>
          <w:rtl w:val="0"/>
        </w:rPr>
        <w:t xml:space="preserve">Mean speed:</w:t>
      </w:r>
      <w:r w:rsidDel="00000000" w:rsidR="00000000" w:rsidRPr="00000000">
        <w:rPr>
          <w:rFonts w:ascii="Times New Roman" w:cs="Times New Roman" w:eastAsia="Times New Roman" w:hAnsi="Times New Roman"/>
          <w:sz w:val="24"/>
          <w:szCs w:val="24"/>
          <w:rtl w:val="0"/>
        </w:rPr>
        <w:t xml:space="preserve"> 1.97 m/s and </w:t>
      </w:r>
      <w:r w:rsidDel="00000000" w:rsidR="00000000" w:rsidRPr="00000000">
        <w:rPr>
          <w:rFonts w:ascii="Times New Roman" w:cs="Times New Roman" w:eastAsia="Times New Roman" w:hAnsi="Times New Roman"/>
          <w:b w:val="1"/>
          <w:bCs w:val="1"/>
          <w:sz w:val="24"/>
          <w:szCs w:val="24"/>
          <w:rtl w:val="0"/>
        </w:rPr>
        <w:t xml:space="preserve">Median:</w:t>
      </w:r>
      <w:r w:rsidDel="00000000" w:rsidR="00000000" w:rsidRPr="00000000">
        <w:rPr>
          <w:rFonts w:ascii="Times New Roman" w:cs="Times New Roman" w:eastAsia="Times New Roman" w:hAnsi="Times New Roman"/>
          <w:sz w:val="24"/>
          <w:szCs w:val="24"/>
          <w:rtl w:val="0"/>
        </w:rPr>
        <w:t xml:space="preserve"> 1.69 m/s)</w:t>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confirms that walkability is time-dependent, and that design must accommodate both social use during the day and safe, legible passage at night.</w:t>
      </w:r>
    </w:p>
    <w:p w:rsidR="00000000" w:rsidDel="00000000" w:rsidP="00000000" w:rsidRDefault="00000000" w:rsidRPr="00000000" w14:paraId="0000005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nfqg3n6w5hj" w:id="15"/>
      <w:bookmarkEnd w:id="15"/>
      <w:r w:rsidDel="00000000" w:rsidR="00000000" w:rsidRPr="00000000">
        <w:rPr>
          <w:rFonts w:ascii="Times New Roman" w:cs="Times New Roman" w:eastAsia="Times New Roman" w:hAnsi="Times New Roman"/>
          <w:b w:val="1"/>
          <w:bCs w:val="1"/>
          <w:sz w:val="24"/>
          <w:szCs w:val="24"/>
          <w:rtl w:val="0"/>
        </w:rPr>
        <w:t xml:space="preserve">4. Motion Mapping and Conflict Identification</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raw video footage into spatially meaningful motion data, this project employed a computer-vision pipeline that transforms observed movement into measurable trajectories, speeds, and spatial patterns.</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video tracking detects individuals within each frame and assigns a persistent ID to each person across time. Each person is therefore represented as a moving entity whose position is tracked frame by frame. Using visible spatial references within the scene, such as brick dimensions, curb widths, and known architectural elements, a planar ground model is constructed for each camera view. This step allows perspective video footage to be transformed into a top-down coordinate system.</w:t>
      </w:r>
    </w:p>
    <w:p w:rsidR="00000000" w:rsidDel="00000000" w:rsidP="00000000" w:rsidRDefault="00000000" w:rsidRPr="00000000" w14:paraId="00000062">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process, each tracked individual is associated with:</w:t>
      </w:r>
    </w:p>
    <w:p w:rsidR="00000000" w:rsidDel="00000000" w:rsidP="00000000" w:rsidRDefault="00000000" w:rsidRPr="00000000" w14:paraId="00000063">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x-y position on the ground plane,</w:t>
        <w:br w:type="textWrapping"/>
      </w:r>
    </w:p>
    <w:p w:rsidR="00000000" w:rsidDel="00000000" w:rsidP="00000000" w:rsidRDefault="00000000" w:rsidRPr="00000000" w14:paraId="0000006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displacement between consecutive frames,</w:t>
        <w:br w:type="textWrapping"/>
      </w:r>
    </w:p>
    <w:p w:rsidR="00000000" w:rsidDel="00000000" w:rsidP="00000000" w:rsidRDefault="00000000" w:rsidRPr="00000000" w14:paraId="00000065">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an estimated real-world speed.</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each scene becomes a top-down motion dataset, where each point represents a person moving through space with a measurable velocity.</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ind w:left="0" w:firstLine="0"/>
        <w:rPr>
          <w:rFonts w:ascii="Times New Roman" w:cs="Times New Roman" w:eastAsia="Times New Roman" w:hAnsi="Times New Roman"/>
          <w:b w:val="1"/>
          <w:bCs w:val="1"/>
          <w:sz w:val="24"/>
          <w:szCs w:val="24"/>
        </w:rPr>
      </w:pPr>
      <w:bookmarkStart w:colFirst="0" w:colLast="0" w:name="_shozefs456fz" w:id="16"/>
      <w:bookmarkEnd w:id="16"/>
      <w:r w:rsidDel="00000000" w:rsidR="00000000" w:rsidRPr="00000000">
        <w:rPr>
          <w:rFonts w:ascii="Times New Roman" w:cs="Times New Roman" w:eastAsia="Times New Roman" w:hAnsi="Times New Roman"/>
          <w:b w:val="1"/>
          <w:bCs w:val="1"/>
          <w:sz w:val="24"/>
          <w:szCs w:val="24"/>
          <w:rtl w:val="0"/>
        </w:rPr>
        <w:t xml:space="preserve">4.1 Spatial Alignment, Heatmaps, and Conflict Mapping</w:t>
      </w:r>
    </w:p>
    <w:p w:rsidR="00000000" w:rsidDel="00000000" w:rsidP="00000000" w:rsidRDefault="00000000" w:rsidRPr="00000000" w14:paraId="00000068">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comparison across multiple camera views, all scenes were aligned within a shared spatial coordinate system. A satellite image of the Science Center Plaza was used as a base reference for scale, orientation, and distance calibration. Each scene’s top-down projection was aligned according to known spatial dimensions and dominant flow directions. Once aligned, the satellite background was removed, producing a single combined top-down motion representation of the plaza. This unified dataset served as the input for subsequent computational analysis, enabling the generation of two complementary heatmaps:</w:t>
      </w:r>
    </w:p>
    <w:p w:rsidR="00000000" w:rsidDel="00000000" w:rsidP="00000000" w:rsidRDefault="00000000" w:rsidRPr="00000000" w14:paraId="00000069">
      <w:pPr>
        <w:pStyle w:val="Heading3"/>
        <w:keepNext w:val="0"/>
        <w:keepLines w:val="0"/>
        <w:numPr>
          <w:ilvl w:val="0"/>
          <w:numId w:val="8"/>
        </w:numPr>
        <w:spacing w:after="0" w:afterAutospacing="0" w:before="280" w:lineRule="auto"/>
        <w:ind w:left="720" w:hanging="360"/>
        <w:rPr>
          <w:rFonts w:ascii="Times New Roman" w:cs="Times New Roman" w:eastAsia="Times New Roman" w:hAnsi="Times New Roman"/>
          <w:sz w:val="24"/>
          <w:szCs w:val="24"/>
        </w:rPr>
      </w:pPr>
      <w:bookmarkStart w:colFirst="0" w:colLast="0" w:name="_5imoo7m5mc0p" w:id="17"/>
      <w:bookmarkEnd w:id="17"/>
      <w:r w:rsidDel="00000000" w:rsidR="00000000" w:rsidRPr="00000000">
        <w:rPr>
          <w:rFonts w:ascii="Times New Roman" w:cs="Times New Roman" w:eastAsia="Times New Roman" w:hAnsi="Times New Roman"/>
          <w:b w:val="1"/>
          <w:bCs w:val="1"/>
          <w:color w:val="000000"/>
          <w:sz w:val="24"/>
          <w:szCs w:val="24"/>
          <w:rtl w:val="0"/>
        </w:rPr>
        <w:t xml:space="preserve">Presence and Density Heatmap: </w:t>
      </w:r>
      <w:r w:rsidDel="00000000" w:rsidR="00000000" w:rsidRPr="00000000">
        <w:rPr>
          <w:rFonts w:ascii="Times New Roman" w:cs="Times New Roman" w:eastAsia="Times New Roman" w:hAnsi="Times New Roman"/>
          <w:sz w:val="24"/>
          <w:szCs w:val="24"/>
          <w:rtl w:val="0"/>
        </w:rPr>
        <w:t xml:space="preserve">This map is based on the frequency with which tracked points appear at specific locations. Areas with higher concentrations of points indicate higher presence or crowding. This visualization is used to identify primary circulation routes, secondary paths, and underutilized areas, as well as to estimate how much of the plaza functions as movement space versus staying space.</w:t>
      </w:r>
    </w:p>
    <w:p w:rsidR="00000000" w:rsidDel="00000000" w:rsidP="00000000" w:rsidRDefault="00000000" w:rsidRPr="00000000" w14:paraId="0000006A">
      <w:pPr>
        <w:pStyle w:val="Heading3"/>
        <w:keepNext w:val="0"/>
        <w:keepLines w:val="0"/>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bookmarkStart w:colFirst="0" w:colLast="0" w:name="_3j1ihyxd8ymy" w:id="18"/>
      <w:bookmarkEnd w:id="18"/>
      <w:r w:rsidDel="00000000" w:rsidR="00000000" w:rsidRPr="00000000">
        <w:rPr>
          <w:rFonts w:ascii="Times New Roman" w:cs="Times New Roman" w:eastAsia="Times New Roman" w:hAnsi="Times New Roman"/>
          <w:b w:val="1"/>
          <w:bCs w:val="1"/>
          <w:color w:val="000000"/>
          <w:sz w:val="24"/>
          <w:szCs w:val="24"/>
          <w:rtl w:val="0"/>
        </w:rPr>
        <w:t xml:space="preserve">Speed-Weighted Heatmap: </w:t>
      </w:r>
      <w:r w:rsidDel="00000000" w:rsidR="00000000" w:rsidRPr="00000000">
        <w:rPr>
          <w:rFonts w:ascii="Times New Roman" w:cs="Times New Roman" w:eastAsia="Times New Roman" w:hAnsi="Times New Roman"/>
          <w:sz w:val="24"/>
          <w:szCs w:val="24"/>
          <w:rtl w:val="0"/>
        </w:rPr>
        <w:t xml:space="preserve">In this map, each tracked point contributes intensity proportional to its speed: faster movement increases intensity, while slower or stationary behavior contributes less. This visualization highlights high-speed corridors, slow-moving pockets, and areas where rapid and slow behaviors coexist. The speed-weighted heatmap is particularly useful for identifying potential speed-related conflicts within the plaza.</w:t>
      </w:r>
    </w:p>
    <w:p w:rsidR="00000000" w:rsidDel="00000000" w:rsidP="00000000" w:rsidRDefault="00000000" w:rsidRPr="00000000" w14:paraId="0000006B">
      <w:pPr>
        <w:pStyle w:val="Heading3"/>
        <w:keepNext w:val="0"/>
        <w:keepLines w:val="0"/>
        <w:numPr>
          <w:ilvl w:val="0"/>
          <w:numId w:val="8"/>
        </w:numPr>
        <w:spacing w:before="0" w:beforeAutospacing="0" w:lineRule="auto"/>
        <w:ind w:left="720" w:hanging="360"/>
        <w:rPr>
          <w:rFonts w:ascii="Times New Roman" w:cs="Times New Roman" w:eastAsia="Times New Roman" w:hAnsi="Times New Roman"/>
          <w:sz w:val="24"/>
          <w:szCs w:val="24"/>
        </w:rPr>
      </w:pPr>
      <w:bookmarkStart w:colFirst="0" w:colLast="0" w:name="_h63aoln8i3nk" w:id="19"/>
      <w:bookmarkEnd w:id="19"/>
      <w:r w:rsidDel="00000000" w:rsidR="00000000" w:rsidRPr="00000000">
        <w:rPr>
          <w:rFonts w:ascii="Times New Roman" w:cs="Times New Roman" w:eastAsia="Times New Roman" w:hAnsi="Times New Roman"/>
          <w:b w:val="1"/>
          <w:bCs w:val="1"/>
          <w:color w:val="000000"/>
          <w:sz w:val="24"/>
          <w:szCs w:val="24"/>
          <w:rtl w:val="0"/>
        </w:rPr>
        <w:t xml:space="preserve">Conflict Point Mapping: </w:t>
      </w:r>
      <w:r w:rsidDel="00000000" w:rsidR="00000000" w:rsidRPr="00000000">
        <w:rPr>
          <w:rFonts w:ascii="Times New Roman" w:cs="Times New Roman" w:eastAsia="Times New Roman" w:hAnsi="Times New Roman"/>
          <w:sz w:val="24"/>
          <w:szCs w:val="24"/>
          <w:rtl w:val="0"/>
        </w:rPr>
        <w:t xml:space="preserve">Building on the heatmaps, a conflict map was generated by overlaying movement patterns with scene classifications and observed behaviors. This allowed identification of locations where spatial configuration and movement behavior are misaligned. While multiple conflict points were detected, analysis focused on three representative cases that consistently emerged across both qualitative observation and quantitative data: the Science Center entrance, the central plaza crossing, and the Harvard Yard gate.</w: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p1rt34nslef" w:id="20"/>
      <w:bookmarkEnd w:id="20"/>
      <w:r w:rsidDel="00000000" w:rsidR="00000000" w:rsidRPr="00000000">
        <w:rPr>
          <w:rFonts w:ascii="Times New Roman" w:cs="Times New Roman" w:eastAsia="Times New Roman" w:hAnsi="Times New Roman"/>
          <w:b w:val="1"/>
          <w:bCs w:val="1"/>
          <w:color w:val="000000"/>
          <w:sz w:val="24"/>
          <w:szCs w:val="24"/>
          <w:rtl w:val="0"/>
        </w:rPr>
        <w:t xml:space="preserve">4.2 Conflicts</w:t>
      </w:r>
    </w:p>
    <w:p w:rsidR="00000000" w:rsidDel="00000000" w:rsidP="00000000" w:rsidRDefault="00000000" w:rsidRPr="00000000" w14:paraId="0000006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Overlaying speed data, trajectory intersections, and scene typologies revealed three recurring types of spatial conflict:</w:t>
      </w:r>
    </w:p>
    <w:p w:rsidR="00000000" w:rsidDel="00000000" w:rsidP="00000000" w:rsidRDefault="00000000" w:rsidRPr="00000000" w14:paraId="0000006E">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Stopping × Passing Conflicts</w:t>
      </w:r>
      <w:r w:rsidDel="00000000" w:rsidR="00000000" w:rsidRPr="00000000">
        <w:rPr>
          <w:rFonts w:ascii="Times New Roman" w:cs="Times New Roman" w:eastAsia="Times New Roman" w:hAnsi="Times New Roman"/>
          <w:sz w:val="24"/>
          <w:szCs w:val="24"/>
          <w:rtl w:val="0"/>
        </w:rPr>
        <w:t xml:space="preserve">: Slow or stationary users (V1-V2) intersect with fast flows (V3-V5), especially near building entrances.</w:t>
        <w:br w:type="textWrapping"/>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Cross-Directional Path Conflicts:</w:t>
      </w:r>
      <w:r w:rsidDel="00000000" w:rsidR="00000000" w:rsidRPr="00000000">
        <w:rPr>
          <w:rFonts w:ascii="Times New Roman" w:cs="Times New Roman" w:eastAsia="Times New Roman" w:hAnsi="Times New Roman"/>
          <w:sz w:val="24"/>
          <w:szCs w:val="24"/>
          <w:rtl w:val="0"/>
        </w:rPr>
        <w:t xml:space="preserve"> Multiple strong desire lines intersect at oblique or perpendicular angles, producing confusion and hesitation.</w:t>
        <w:br w:type="textWrapping"/>
      </w:r>
    </w:p>
    <w:p w:rsidR="00000000" w:rsidDel="00000000" w:rsidP="00000000" w:rsidRDefault="00000000" w:rsidRPr="00000000" w14:paraId="00000070">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Geometric Constriction Conflicts: </w:t>
      </w:r>
      <w:r w:rsidDel="00000000" w:rsidR="00000000" w:rsidRPr="00000000">
        <w:rPr>
          <w:rFonts w:ascii="Times New Roman" w:cs="Times New Roman" w:eastAsia="Times New Roman" w:hAnsi="Times New Roman"/>
          <w:sz w:val="24"/>
          <w:szCs w:val="24"/>
          <w:rtl w:val="0"/>
        </w:rPr>
        <w:t xml:space="preserve">Narrow passages or gates compress movement, forcing deceleration and increasing congestion.</w:t>
        <w:br w:type="textWrapping"/>
      </w:r>
    </w:p>
    <w:p w:rsidR="00000000" w:rsidDel="00000000" w:rsidP="00000000" w:rsidRDefault="00000000" w:rsidRPr="00000000" w14:paraId="0000007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cataloging all conflicts, the project focuses on three representative sites, one for each type of conflict: Science Center entrance, Central plaza crossing and the Harvard Yard gate. These locations were consistently identified both quantitatively and through qualitative on-site observation.</w:t>
      </w:r>
    </w:p>
    <w:p w:rsidR="00000000" w:rsidDel="00000000" w:rsidP="00000000" w:rsidRDefault="00000000" w:rsidRPr="00000000" w14:paraId="0000007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9ewfx4ih6yz" w:id="21"/>
      <w:bookmarkEnd w:id="21"/>
      <w:r w:rsidDel="00000000" w:rsidR="00000000" w:rsidRPr="00000000">
        <w:rPr>
          <w:rFonts w:ascii="Times New Roman" w:cs="Times New Roman" w:eastAsia="Times New Roman" w:hAnsi="Times New Roman"/>
          <w:b w:val="1"/>
          <w:bCs w:val="1"/>
          <w:sz w:val="24"/>
          <w:szCs w:val="24"/>
          <w:rtl w:val="0"/>
        </w:rPr>
        <w:t xml:space="preserve">5. Design Interpretation and Intervention Logic</w:t>
      </w:r>
    </w:p>
    <w:p w:rsidR="00000000" w:rsidDel="00000000" w:rsidP="00000000" w:rsidRDefault="00000000" w:rsidRPr="00000000" w14:paraId="0000007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hz9kk86p1kk" w:id="22"/>
      <w:bookmarkEnd w:id="22"/>
      <w:r w:rsidDel="00000000" w:rsidR="00000000" w:rsidRPr="00000000">
        <w:rPr>
          <w:rFonts w:ascii="Times New Roman" w:cs="Times New Roman" w:eastAsia="Times New Roman" w:hAnsi="Times New Roman"/>
          <w:b w:val="1"/>
          <w:bCs w:val="1"/>
          <w:color w:val="000000"/>
          <w:sz w:val="24"/>
          <w:szCs w:val="24"/>
          <w:rtl w:val="0"/>
        </w:rPr>
        <w:t xml:space="preserve">5.1 Human–Machine Correspondence</w:t>
      </w:r>
    </w:p>
    <w:p w:rsidR="00000000" w:rsidDel="00000000" w:rsidP="00000000" w:rsidRDefault="00000000" w:rsidRPr="00000000" w14:paraId="0000007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motion-tracking analysis reinforces and sharpens many of the perceptual and behavioral insights observed during Projects 1 and 2. Several patterns that were felt intuitively on-site now appear quantitatively:</w:t>
      </w:r>
    </w:p>
    <w:p w:rsidR="00000000" w:rsidDel="00000000" w:rsidP="00000000" w:rsidRDefault="00000000" w:rsidRPr="00000000" w14:paraId="00000075">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Entrance congestion perceived in Project: Confirmed by high-density clusters of V1 - V2 lingering behavior at the Science Center entrance, intersected by V3 - V5 passing flows.</w:t>
      </w:r>
    </w:p>
    <w:p w:rsidR="00000000" w:rsidDel="00000000" w:rsidP="00000000" w:rsidRDefault="00000000" w:rsidRPr="00000000" w14:paraId="0000007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“crowded middle sensation” observed qualitatively: supported by cross-directional trajectories forming a four-way conflict zone in the plaza’s center, where fast commuters hesitate or curve paths.</w:t>
      </w:r>
    </w:p>
    <w:p w:rsidR="00000000" w:rsidDel="00000000" w:rsidP="00000000" w:rsidRDefault="00000000" w:rsidRPr="00000000" w14:paraId="00000077">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 effect perceived at the Harvard Yard gate: captured in the data as a geometric constriction: speeds drop sharply as trajectories compress through the narrow opening.</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 gradients noted in Project 2 (light, openness, obstruction) - These align with behavioral clusters: high-stay zones tend to appear in more open and visually framed areas, while constrained or visually dense areas correlate with faster passing flows.</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be9jbxos9x4" w:id="23"/>
      <w:bookmarkEnd w:id="23"/>
      <w:r w:rsidDel="00000000" w:rsidR="00000000" w:rsidRPr="00000000">
        <w:rPr>
          <w:rFonts w:ascii="Times New Roman" w:cs="Times New Roman" w:eastAsia="Times New Roman" w:hAnsi="Times New Roman"/>
          <w:b w:val="1"/>
          <w:bCs w:val="1"/>
          <w:color w:val="000000"/>
          <w:sz w:val="24"/>
          <w:szCs w:val="24"/>
          <w:rtl w:val="0"/>
        </w:rPr>
        <w:t xml:space="preserve">5.2 Revisiting the Design Questions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numPr>
          <w:ilvl w:val="0"/>
          <w:numId w:val="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Entrance (Stopping × Passing Conflict): </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entrance consistently shows a concentration of V3, V4 speeds, with people accelerating to enter or exit the building. Yet this is also where individuals wait, meet friends, or check their phones (V1, V2). This overlap of fast and slow behaviors produces friction, an ambiente that feels crowded and stressful even when density is not high.</w:t>
      </w:r>
    </w:p>
    <w:p w:rsidR="00000000" w:rsidDel="00000000" w:rsidP="00000000" w:rsidRDefault="00000000" w:rsidRPr="00000000" w14:paraId="0000007E">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can lingering activity (V1 - V2) be separated from fast-moving flows (V3 - V4) at the building entrance so people can stop without blocking circulation?</w:t>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entrance needs a clearer separation between “stop-friendly” space and “walk-through” space so that people can linger without obstructing circulation.</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Crossing Zone (Cross-Directional Conflict)</w:t>
      </w:r>
    </w:p>
    <w:p w:rsidR="00000000" w:rsidDel="00000000" w:rsidP="00000000" w:rsidRDefault="00000000" w:rsidRPr="00000000" w14:paraId="0000008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of the plaza presents intersecting desire lines leading toward the Yard, the Science Center steps, and the food truck area. The motion data maps several strong V3-V5 flows crossing at oblique angles, confirming why users often described this area as confusing or chaotic.</w:t>
      </w:r>
    </w:p>
    <w:p w:rsidR="00000000" w:rsidDel="00000000" w:rsidP="00000000" w:rsidRDefault="00000000" w:rsidRPr="00000000" w14:paraId="0000008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can the main walking routes be clarified or reinforced to reduce multi-directional ambiguity? </w:t>
      </w:r>
    </w:p>
    <w:p w:rsidR="00000000" w:rsidDel="00000000" w:rsidP="00000000" w:rsidRDefault="00000000" w:rsidRPr="00000000" w14:paraId="00000088">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The space should communicate where the dominant flows are, helping pedestrians anticipate directionality and naturally organize themselves.</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Harvard Yard Gate (Geometric Constriction)</w:t>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Yard entrance forms a natural bottleneck: the opening is narrow, visibility is limited, and people instinctively slow down (V1-V2) as they pass through. The tracking data shows a marked compression of speed here, validating our qualitative observations of hesitation and clustering.</w:t>
      </w:r>
    </w:p>
    <w:p w:rsidR="00000000" w:rsidDel="00000000" w:rsidP="00000000" w:rsidRDefault="00000000" w:rsidRPr="00000000" w14:paraId="0000008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can flow compression slowdowns at the gate be eased or redistributed to reduce bottlenecks as people enter and exit Harvard Yard?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Implication:</w:t>
      </w:r>
      <w:r w:rsidDel="00000000" w:rsidR="00000000" w:rsidRPr="00000000">
        <w:rPr>
          <w:rFonts w:ascii="Times New Roman" w:cs="Times New Roman" w:eastAsia="Times New Roman" w:hAnsi="Times New Roman"/>
          <w:sz w:val="24"/>
          <w:szCs w:val="24"/>
          <w:rtl w:val="0"/>
        </w:rPr>
        <w:t xml:space="preserve"> Spatial cues or small adjustments could prepare people for the narrowing ahead or gently redistribute flows before compression occurs.</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45tb7fhkhqn" w:id="24"/>
      <w:bookmarkEnd w:id="24"/>
      <w:r w:rsidDel="00000000" w:rsidR="00000000" w:rsidRPr="00000000">
        <w:rPr>
          <w:rFonts w:ascii="Times New Roman" w:cs="Times New Roman" w:eastAsia="Times New Roman" w:hAnsi="Times New Roman"/>
          <w:b w:val="1"/>
          <w:bCs w:val="1"/>
          <w:color w:val="000000"/>
          <w:sz w:val="24"/>
          <w:szCs w:val="24"/>
          <w:rtl w:val="0"/>
        </w:rPr>
        <w:t xml:space="preserve">5.3 Informed Design Strategies</w:t>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Science Center Entrance (Stopping × Passing)</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Fast commuters and slow lingerers occupy the same space. </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Allow both behaviors to happen safely and comfortably.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left="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Strategies:</w:t>
      </w:r>
    </w:p>
    <w:p w:rsidR="00000000" w:rsidDel="00000000" w:rsidP="00000000" w:rsidRDefault="00000000" w:rsidRPr="00000000" w14:paraId="00000098">
      <w:pPr>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15"/>
        </w:numPr>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 pocket: already kind of exists, but we could reinforce it by slightly offsetting it from the entrance, making it clearly visible and shaded, where V1-V2 activities naturally migrate</w:t>
      </w:r>
    </w:p>
    <w:p w:rsidR="00000000" w:rsidDel="00000000" w:rsidP="00000000" w:rsidRDefault="00000000" w:rsidRPr="00000000" w14:paraId="0000009A">
      <w:pPr>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6"/>
        </w:numPr>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Walk-through lane: with ground-level lighting or tonal bands to subtly mark a continuous walk-through lane for V3 - V4 flows.</w:t>
      </w:r>
    </w:p>
    <w:p w:rsidR="00000000" w:rsidDel="00000000" w:rsidP="00000000" w:rsidRDefault="00000000" w:rsidRPr="00000000" w14:paraId="0000009C">
      <w:pPr>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18"/>
        </w:numPr>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micro-seating elements (leaning rails or short perches) placed away from the main door axis. Add movable seating, shade, and nighttime lighting to reinforce the “stay zone.”</w:t>
      </w:r>
    </w:p>
    <w:p w:rsidR="00000000" w:rsidDel="00000000" w:rsidP="00000000" w:rsidRDefault="00000000" w:rsidRPr="00000000" w14:paraId="0000009E">
      <w:pPr>
        <w:ind w:left="60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6"/>
        </w:numPr>
        <w:ind w:left="7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soft planter edge that organizes circulation without restricting sightlines.</w:t>
      </w:r>
    </w:p>
    <w:p w:rsidR="00000000" w:rsidDel="00000000" w:rsidP="00000000" w:rsidRDefault="00000000" w:rsidRPr="00000000" w14:paraId="000000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Central Plaza Crossing (Cross-Directional)</w:t>
      </w:r>
    </w:p>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Several desire lines intersect, creating unpredictable movement patterns. </w:t>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Help people intuitively understand where the dominant flows move.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Strategies:</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slightly differentiated pavement tones that highlight the strongest desire line. (Automated Feedback Loop)</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directional ground lighting (even subtle, low-energy LEDs) to signal flow direction after dark. (Automated Feedback Loop)</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small-scale landscape elements or low seating to gently break perpendicular crossings.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 clearer “heart” of the plaza - a defined open field where movement is expected, and social activities cluster around the perimeter (already exists when the tent is not there? </w:t>
      </w:r>
    </w:p>
    <w:p w:rsidR="00000000" w:rsidDel="00000000" w:rsidP="00000000" w:rsidRDefault="00000000" w:rsidRPr="00000000" w14:paraId="000000A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Harvard Yard Gate (Geometric Constriction)</w:t>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Challenge:</w:t>
      </w:r>
      <w:r w:rsidDel="00000000" w:rsidR="00000000" w:rsidRPr="00000000">
        <w:rPr>
          <w:rFonts w:ascii="Times New Roman" w:cs="Times New Roman" w:eastAsia="Times New Roman" w:hAnsi="Times New Roman"/>
          <w:sz w:val="24"/>
          <w:szCs w:val="24"/>
          <w:rtl w:val="0"/>
        </w:rPr>
        <w:t xml:space="preserve"> A narrow opening forces users to slow down and compress </w:t>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 </w:t>
      </w:r>
      <w:r w:rsidDel="00000000" w:rsidR="00000000" w:rsidRPr="00000000">
        <w:rPr>
          <w:rFonts w:ascii="Times New Roman" w:cs="Times New Roman" w:eastAsia="Times New Roman" w:hAnsi="Times New Roman"/>
          <w:sz w:val="24"/>
          <w:szCs w:val="24"/>
          <w:rtl w:val="0"/>
        </w:rPr>
        <w:t xml:space="preserve">Reduce crowding, improve predictability, and make the slowdown feel intentional.</w:t>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Strategies: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“pre-gate” funnel zone using lighting, paving texture, or greenery to prepare users for the narrowing. (sometimes the farmers market occupy this responsibility)</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secondary micro-path or bypass route for cyclists or faster walkers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Slightly widen or recess the entry area to create a smoother transition instead of a hard pinch point.</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zjzyk2jxq52" w:id="25"/>
      <w:bookmarkEnd w:id="25"/>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B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projects, this work progressively reframed the Science Center Plaza from a static spatial artifact into a dynamic system shaped by human behavior, feedback, and temporal variation. Rather than treating public space as a fixed geometry, the course framework encouraged an understanding of space as an active environment.</w:t>
      </w:r>
    </w:p>
    <w:p w:rsidR="00000000" w:rsidDel="00000000" w:rsidP="00000000" w:rsidRDefault="00000000" w:rsidRPr="00000000" w14:paraId="000000B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1 foregrounded human perception through surveys and on-site observation, capturing how users describe openness, comfort, clarity, and congestion. A key insight at this stage was that perceived experience often diverged from formal spatial characteristics. Even in areas that appeared visually open, users reported feelings of crowding and confusion. This early contradiction revealed the limits of relying only on geometry or visual assessment and suggested that experience is relational, emerging from interactions between people, space, and movement.</w:t>
      </w:r>
    </w:p>
    <w:p w:rsidR="00000000" w:rsidDel="00000000" w:rsidP="00000000" w:rsidRDefault="00000000" w:rsidRPr="00000000" w14:paraId="000000B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2 extended this investigation through computational image analysis, translating visual qualities such as openness, lighting, greenery, and obstruction into measurable metrics. While these indicators confirmed that the plaza performs well visually, they also exposed an important limitation: static environmental metrics cannot fully explain experiential outcomes. This finding aligns with the course’s emphasis on feedback systems, what a space looks like does not automatically determine how it is used or felt.</w:t>
      </w:r>
    </w:p>
    <w:p w:rsidR="00000000" w:rsidDel="00000000" w:rsidP="00000000" w:rsidRDefault="00000000" w:rsidRPr="00000000" w14:paraId="000000B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3 addressed this gap by introducing motion as a central analytic layer. By quantifying speed, density, and directional flows, the project revealed how kinetic behavior mediates spatial experience. Areas that appeared generous and open could function as high-speed corridors, bottlenecks, or conflict zones depending on how movement patterns overlapped. Conversely, slow movement was not always associated with comfort or social staying; in some cases, it resulted from geometric constraints that forced deceleration, as observed at the Harvard Yard gate. These findings emphasize a core lesson of the course: intelligence in environments emerges through behavior over time, not through form alone.</w:t>
      </w:r>
    </w:p>
    <w:p w:rsidR="00000000" w:rsidDel="00000000" w:rsidP="00000000" w:rsidRDefault="00000000" w:rsidRPr="00000000" w14:paraId="000000B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time-based comparison further reinforced this systems perspective. The same spatial configuration supported different behaviors during the day and at night, shifting from a partially social environment to a primarily commuter-oriented one. This temporal sensitivity highlights how public spaces operate as adaptive systems whose performance varies with context, activity cycles, and user intent.</w:t>
      </w:r>
    </w:p>
    <w:p w:rsidR="00000000" w:rsidDel="00000000" w:rsidP="00000000" w:rsidRDefault="00000000" w:rsidRPr="00000000" w14:paraId="000000B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the project underscores the value of combining human judgment and machine evaluation. Qualitative observation and surveys were essential for framing meaningful questions and interpreting comfort, stress, and social behavior. Computational tools, in turn, enabled the detection of patterns, such as speed distributions, desire lines, and conflict points, that are difficult to perceive at the human scale. Neither approach alone would have been sufficient; together, they formed a feedback loop in which human insight guided analysis, and machine outputs refined spatial understanding.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Urban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1zO2L04oOoWGEg61baUNuIAdDMDCrM5k?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rbanist-regular.ttf"/><Relationship Id="rId2" Type="http://schemas.openxmlformats.org/officeDocument/2006/relationships/font" Target="fonts/Urbanist-bold.ttf"/><Relationship Id="rId3" Type="http://schemas.openxmlformats.org/officeDocument/2006/relationships/font" Target="fonts/Urbanist-italic.ttf"/><Relationship Id="rId4" Type="http://schemas.openxmlformats.org/officeDocument/2006/relationships/font" Target="fonts/Urbani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