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E829" w14:textId="7ED877A2" w:rsidR="005D2003" w:rsidRDefault="00FA50B3" w:rsidP="00E7360D">
      <w:pPr>
        <w:spacing w:line="480" w:lineRule="auto"/>
      </w:pPr>
      <w:r>
        <w:t>Ryan Coyne</w:t>
      </w:r>
    </w:p>
    <w:p w14:paraId="31FC98F0" w14:textId="6F05043C" w:rsidR="00FA50B3" w:rsidRDefault="00FA50B3" w:rsidP="00E7360D">
      <w:pPr>
        <w:spacing w:line="480" w:lineRule="auto"/>
      </w:pPr>
      <w:r>
        <w:t>Kathryn Garner, Crystal Juarbe</w:t>
      </w:r>
    </w:p>
    <w:p w14:paraId="2326D193" w14:textId="4930E613" w:rsidR="00FA50B3" w:rsidRDefault="00064CA3" w:rsidP="00E7360D">
      <w:pPr>
        <w:spacing w:line="480" w:lineRule="auto"/>
      </w:pPr>
      <w:r>
        <w:t>BIO L411-11</w:t>
      </w:r>
    </w:p>
    <w:p w14:paraId="6F2DEE2F" w14:textId="1199CC37" w:rsidR="00064CA3" w:rsidRDefault="00064CA3" w:rsidP="00E7360D">
      <w:pPr>
        <w:spacing w:line="480" w:lineRule="auto"/>
      </w:pPr>
      <w:r>
        <w:t>9/28/2023</w:t>
      </w:r>
    </w:p>
    <w:p w14:paraId="2066E176" w14:textId="44421FF1" w:rsidR="00064CA3" w:rsidRDefault="001B0711" w:rsidP="00E7360D">
      <w:pPr>
        <w:spacing w:line="480" w:lineRule="auto"/>
        <w:jc w:val="center"/>
      </w:pPr>
      <w:r>
        <w:t>Effectiveness of Photosynthesis Under Red Light</w:t>
      </w:r>
    </w:p>
    <w:p w14:paraId="5A8E0F13" w14:textId="16E526F1" w:rsidR="00064CA3" w:rsidRPr="00064CA3" w:rsidRDefault="00064CA3" w:rsidP="00E7360D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7610BBA0" w14:textId="5F14A710" w:rsidR="001A4C10" w:rsidRDefault="00064CA3" w:rsidP="00932403">
      <w:pPr>
        <w:spacing w:line="480" w:lineRule="auto"/>
      </w:pPr>
      <w:r>
        <w:tab/>
      </w:r>
    </w:p>
    <w:p w14:paraId="4011EC91" w14:textId="61A2050D" w:rsidR="008504D0" w:rsidRDefault="008504D0" w:rsidP="00E7360D">
      <w:pPr>
        <w:spacing w:line="480" w:lineRule="auto"/>
        <w:rPr>
          <w:u w:val="single"/>
        </w:rPr>
      </w:pPr>
      <w:r>
        <w:rPr>
          <w:u w:val="single"/>
        </w:rPr>
        <w:t>Experimental Design and Methods</w:t>
      </w:r>
    </w:p>
    <w:p w14:paraId="2ACF0024" w14:textId="77777777" w:rsidR="00932403" w:rsidRDefault="00932403" w:rsidP="00E7360D">
      <w:pPr>
        <w:spacing w:line="480" w:lineRule="auto"/>
      </w:pPr>
    </w:p>
    <w:p w14:paraId="10187085" w14:textId="3A214E8B" w:rsidR="00A27756" w:rsidRDefault="008504D0" w:rsidP="00E7360D">
      <w:pPr>
        <w:spacing w:line="480" w:lineRule="auto"/>
        <w:rPr>
          <w:u w:val="single"/>
        </w:rPr>
      </w:pPr>
      <w:r>
        <w:rPr>
          <w:u w:val="single"/>
        </w:rPr>
        <w:t>Results</w:t>
      </w:r>
    </w:p>
    <w:p w14:paraId="13554886" w14:textId="77777777" w:rsidR="00932403" w:rsidRDefault="00932403">
      <w:pPr>
        <w:pStyle w:val="Heading1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63279326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6CDBCF4E" w14:textId="62453028" w:rsidR="00944DDA" w:rsidRPr="00944DDA" w:rsidRDefault="00944DDA">
          <w:pPr>
            <w:pStyle w:val="Heading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u w:val="single"/>
              <w:lang w:eastAsia="ja-JP"/>
              <w14:ligatures w14:val="standardContextual"/>
            </w:rPr>
          </w:pPr>
          <w:r w:rsidRPr="00944DDA"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u w:val="single"/>
              <w:lang w:eastAsia="ja-JP"/>
              <w14:ligatures w14:val="standardContextual"/>
            </w:rPr>
            <w:t>Works Cited</w:t>
          </w:r>
        </w:p>
        <w:p w14:paraId="2A22C380" w14:textId="77777777" w:rsidR="00944DDA" w:rsidRDefault="00944DDA" w:rsidP="00944DDA">
          <w:pPr>
            <w:pStyle w:val="Bibliography"/>
            <w:ind w:left="720" w:hanging="720"/>
            <w:rPr>
              <w:noProof/>
              <w:kern w:val="0"/>
              <w:sz w:val="24"/>
              <w:szCs w:val="24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Hall, D. H., Lints, R., &amp; Altun, Z. (2005). Nematode Neurons: Anatomy and Anatomical Methods in Caenorhabditis elegans. </w:t>
          </w:r>
          <w:r>
            <w:rPr>
              <w:i/>
              <w:iCs/>
              <w:noProof/>
            </w:rPr>
            <w:t>International Review of Neurobiology</w:t>
          </w:r>
          <w:r>
            <w:rPr>
              <w:noProof/>
            </w:rPr>
            <w:t>, 1-35.</w:t>
          </w:r>
        </w:p>
        <w:p w14:paraId="12B2D321" w14:textId="77777777" w:rsidR="00944DDA" w:rsidRDefault="00944DDA" w:rsidP="00944DD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Niu, L., Li, Y., Zong, P., Shui, Y., Chen, B., &amp; Wang, Z.-W. (2020). Melatonin promotes sleep by activating the BK channel in C.elegans. </w:t>
          </w:r>
          <w:r>
            <w:rPr>
              <w:i/>
              <w:iCs/>
              <w:noProof/>
            </w:rPr>
            <w:t>Proceedings of the National Academy of Sciences</w:t>
          </w:r>
          <w:r>
            <w:rPr>
              <w:noProof/>
            </w:rPr>
            <w:t>, 25128-25137.</w:t>
          </w:r>
        </w:p>
        <w:p w14:paraId="47ACCEB5" w14:textId="02289501" w:rsidR="00944DDA" w:rsidRDefault="00944DDA" w:rsidP="00944DDA">
          <w:r>
            <w:rPr>
              <w:b/>
              <w:bCs/>
            </w:rPr>
            <w:fldChar w:fldCharType="end"/>
          </w:r>
        </w:p>
      </w:sdtContent>
    </w:sdt>
    <w:p w14:paraId="191D63C4" w14:textId="3CF0E4A5" w:rsidR="004A7308" w:rsidRDefault="004A7308" w:rsidP="00DF0926">
      <w:pPr>
        <w:spacing w:line="480" w:lineRule="auto"/>
        <w:rPr>
          <w:u w:val="single"/>
        </w:rPr>
      </w:pPr>
      <w:r>
        <w:rPr>
          <w:u w:val="single"/>
        </w:rPr>
        <w:t>Appendix</w:t>
      </w:r>
    </w:p>
    <w:p w14:paraId="41FF5DF4" w14:textId="0D3494E4" w:rsidR="004A7308" w:rsidRDefault="004A7308" w:rsidP="00DF0926">
      <w:pPr>
        <w:spacing w:line="480" w:lineRule="auto"/>
      </w:pPr>
      <w:r>
        <w:t>Measurements:</w:t>
      </w:r>
    </w:p>
    <w:p w14:paraId="5AFD1F9A" w14:textId="53781D0D" w:rsidR="004A7308" w:rsidRPr="004A7308" w:rsidRDefault="004A7308" w:rsidP="00DF0926">
      <w:pPr>
        <w:spacing w:line="480" w:lineRule="auto"/>
      </w:pPr>
      <w:r w:rsidRPr="004A7308">
        <w:rPr>
          <w:noProof/>
        </w:rPr>
        <w:lastRenderedPageBreak/>
        <w:drawing>
          <wp:inline distT="0" distB="0" distL="0" distR="0" wp14:anchorId="79B8DED4" wp14:editId="0757EEFD">
            <wp:extent cx="5943600" cy="1334135"/>
            <wp:effectExtent l="0" t="0" r="0" b="0"/>
            <wp:docPr id="1041852224" name="Picture 1" descr="A white shee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52224" name="Picture 1" descr="A white sheet with black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308" w:rsidRPr="004A73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B369" w14:textId="77777777" w:rsidR="0096371E" w:rsidRDefault="0096371E" w:rsidP="00CA659B">
      <w:pPr>
        <w:spacing w:after="0" w:line="240" w:lineRule="auto"/>
      </w:pPr>
      <w:r>
        <w:separator/>
      </w:r>
    </w:p>
  </w:endnote>
  <w:endnote w:type="continuationSeparator" w:id="0">
    <w:p w14:paraId="1BD618B4" w14:textId="77777777" w:rsidR="0096371E" w:rsidRDefault="0096371E" w:rsidP="00CA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397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6B836" w14:textId="29DEC09A" w:rsidR="00CA659B" w:rsidRDefault="00CA65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00B154" w14:textId="77777777" w:rsidR="00CA659B" w:rsidRDefault="00CA6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4825" w14:textId="77777777" w:rsidR="0096371E" w:rsidRDefault="0096371E" w:rsidP="00CA659B">
      <w:pPr>
        <w:spacing w:after="0" w:line="240" w:lineRule="auto"/>
      </w:pPr>
      <w:r>
        <w:separator/>
      </w:r>
    </w:p>
  </w:footnote>
  <w:footnote w:type="continuationSeparator" w:id="0">
    <w:p w14:paraId="2A321A34" w14:textId="77777777" w:rsidR="0096371E" w:rsidRDefault="0096371E" w:rsidP="00CA6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B3"/>
    <w:rsid w:val="000141A1"/>
    <w:rsid w:val="00030FB2"/>
    <w:rsid w:val="00064CA3"/>
    <w:rsid w:val="00136ACB"/>
    <w:rsid w:val="001A4C10"/>
    <w:rsid w:val="001B0711"/>
    <w:rsid w:val="001B2D01"/>
    <w:rsid w:val="001B670B"/>
    <w:rsid w:val="00210934"/>
    <w:rsid w:val="00236A9C"/>
    <w:rsid w:val="00290355"/>
    <w:rsid w:val="002B766C"/>
    <w:rsid w:val="00355767"/>
    <w:rsid w:val="00381D78"/>
    <w:rsid w:val="00414849"/>
    <w:rsid w:val="004A7308"/>
    <w:rsid w:val="005354CC"/>
    <w:rsid w:val="00572DE1"/>
    <w:rsid w:val="00581AA5"/>
    <w:rsid w:val="005D2003"/>
    <w:rsid w:val="00673105"/>
    <w:rsid w:val="00683A03"/>
    <w:rsid w:val="006919F4"/>
    <w:rsid w:val="006B5078"/>
    <w:rsid w:val="00806E86"/>
    <w:rsid w:val="008504D0"/>
    <w:rsid w:val="00857453"/>
    <w:rsid w:val="008A1E77"/>
    <w:rsid w:val="00932403"/>
    <w:rsid w:val="00944DDA"/>
    <w:rsid w:val="0096371E"/>
    <w:rsid w:val="00966C05"/>
    <w:rsid w:val="00972C97"/>
    <w:rsid w:val="009A390A"/>
    <w:rsid w:val="009C0754"/>
    <w:rsid w:val="00A15A52"/>
    <w:rsid w:val="00A27756"/>
    <w:rsid w:val="00BE294E"/>
    <w:rsid w:val="00C56FB1"/>
    <w:rsid w:val="00C7528A"/>
    <w:rsid w:val="00CA188A"/>
    <w:rsid w:val="00CA20D7"/>
    <w:rsid w:val="00CA659B"/>
    <w:rsid w:val="00CD504D"/>
    <w:rsid w:val="00CD73A3"/>
    <w:rsid w:val="00CF25CA"/>
    <w:rsid w:val="00CF36F4"/>
    <w:rsid w:val="00D221FC"/>
    <w:rsid w:val="00D734ED"/>
    <w:rsid w:val="00D927CE"/>
    <w:rsid w:val="00DC7583"/>
    <w:rsid w:val="00DF0926"/>
    <w:rsid w:val="00E7360D"/>
    <w:rsid w:val="00EF0077"/>
    <w:rsid w:val="00EF228A"/>
    <w:rsid w:val="00FA50B3"/>
    <w:rsid w:val="00FB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E531"/>
  <w15:chartTrackingRefBased/>
  <w15:docId w15:val="{596B5288-2659-45DB-8535-6AEF36C8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4CA3"/>
  </w:style>
  <w:style w:type="character" w:customStyle="1" w:styleId="DateChar">
    <w:name w:val="Date Char"/>
    <w:basedOn w:val="DefaultParagraphFont"/>
    <w:link w:val="Date"/>
    <w:uiPriority w:val="99"/>
    <w:semiHidden/>
    <w:rsid w:val="00064CA3"/>
  </w:style>
  <w:style w:type="character" w:styleId="PlaceholderText">
    <w:name w:val="Placeholder Text"/>
    <w:basedOn w:val="DefaultParagraphFont"/>
    <w:uiPriority w:val="99"/>
    <w:semiHidden/>
    <w:rsid w:val="00C56FB1"/>
    <w:rPr>
      <w:color w:val="808080"/>
    </w:rPr>
  </w:style>
  <w:style w:type="table" w:styleId="TableGrid">
    <w:name w:val="Table Grid"/>
    <w:basedOn w:val="TableNormal"/>
    <w:uiPriority w:val="39"/>
    <w:rsid w:val="00972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9B"/>
  </w:style>
  <w:style w:type="paragraph" w:styleId="Footer">
    <w:name w:val="footer"/>
    <w:basedOn w:val="Normal"/>
    <w:link w:val="FooterChar"/>
    <w:uiPriority w:val="99"/>
    <w:unhideWhenUsed/>
    <w:rsid w:val="00CA6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9B"/>
  </w:style>
  <w:style w:type="character" w:customStyle="1" w:styleId="Heading1Char">
    <w:name w:val="Heading 1 Char"/>
    <w:basedOn w:val="DefaultParagraphFont"/>
    <w:link w:val="Heading1"/>
    <w:uiPriority w:val="9"/>
    <w:rsid w:val="00944DD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44DDA"/>
  </w:style>
  <w:style w:type="paragraph" w:styleId="Revision">
    <w:name w:val="Revision"/>
    <w:hidden/>
    <w:uiPriority w:val="99"/>
    <w:semiHidden/>
    <w:rsid w:val="00D22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Dav05</b:Tag>
    <b:SourceType>JournalArticle</b:SourceType>
    <b:Guid>{4D71A1A7-F92E-45EB-86A6-E7AD2973E401}</b:Guid>
    <b:Title>Nematode Neurons: Anatomy and Anatomical Methods in Caenorhabditis elegans</b:Title>
    <b:Year>2005</b:Year>
    <b:Author>
      <b:Author>
        <b:NameList>
          <b:Person>
            <b:Last>Hall</b:Last>
            <b:Middle>H.</b:Middle>
            <b:First>David</b:First>
          </b:Person>
          <b:Person>
            <b:Last>Lints</b:Last>
            <b:First>Robyn</b:First>
          </b:Person>
          <b:Person>
            <b:Last>Altun</b:Last>
            <b:First>Zeynep</b:First>
          </b:Person>
        </b:NameList>
      </b:Author>
    </b:Author>
    <b:JournalName>International Review of Neurobiology</b:JournalName>
    <b:Pages>1-35</b:Pages>
    <b:RefOrder>1</b:RefOrder>
  </b:Source>
  <b:Source>
    <b:Tag>Niu20</b:Tag>
    <b:SourceType>JournalArticle</b:SourceType>
    <b:Guid>{33F742D3-976B-4B18-8484-EBFB110441CB}</b:Guid>
    <b:Title>Melatonin promotes sleep by activating the BK channel in C.elegans</b:Title>
    <b:JournalName>Proceedings of the National Academy of Sciences</b:JournalName>
    <b:Year>2020</b:Year>
    <b:Pages>25128-25137</b:Pages>
    <b:Author>
      <b:Author>
        <b:NameList>
          <b:Person>
            <b:Last>Niu</b:Last>
            <b:First>Longgang</b:First>
          </b:Person>
          <b:Person>
            <b:Last>Li</b:Last>
            <b:First>Yan</b:First>
          </b:Person>
          <b:Person>
            <b:Last>Zong</b:Last>
            <b:First>Pengyu</b:First>
          </b:Person>
          <b:Person>
            <b:Last>Shui</b:Last>
            <b:First>Yuan</b:First>
          </b:Person>
          <b:Person>
            <b:Last>Chen</b:Last>
            <b:First>Bojun</b:First>
          </b:Person>
          <b:Person>
            <b:Last>Wang</b:Last>
            <b:First>Zhao-Wen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71DEAC4-34FE-4755-9713-03C35B99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26</cp:revision>
  <dcterms:created xsi:type="dcterms:W3CDTF">2023-09-28T23:24:00Z</dcterms:created>
  <dcterms:modified xsi:type="dcterms:W3CDTF">2023-11-16T19:06:00Z</dcterms:modified>
</cp:coreProperties>
</file>