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8A8" w:rsidRDefault="00A178A8">
      <w:pPr>
        <w:jc w:val="center"/>
        <w:rPr>
          <w:rFonts w:ascii="宋体" w:hAnsi="宋体"/>
          <w:b/>
          <w:bCs/>
          <w:sz w:val="28"/>
          <w:szCs w:val="28"/>
        </w:rPr>
      </w:pPr>
    </w:p>
    <w:p w:rsidR="00A178A8" w:rsidRDefault="00D13D2F" w:rsidP="0082296E">
      <w:pPr>
        <w:spacing w:line="360" w:lineRule="auto"/>
        <w:jc w:val="center"/>
        <w:rPr>
          <w:rFonts w:ascii="宋体" w:hAnsi="宋体"/>
          <w:b/>
          <w:bCs/>
          <w:sz w:val="28"/>
          <w:szCs w:val="28"/>
        </w:rPr>
      </w:pPr>
      <w:r>
        <w:rPr>
          <w:rFonts w:ascii="宋体" w:hAnsi="宋体" w:hint="eastAsia"/>
          <w:b/>
          <w:bCs/>
          <w:sz w:val="28"/>
          <w:szCs w:val="28"/>
        </w:rPr>
        <w:t>武汉大学计算机学院</w:t>
      </w:r>
    </w:p>
    <w:p w:rsidR="00A178A8" w:rsidRDefault="00D13D2F" w:rsidP="0082296E">
      <w:pPr>
        <w:spacing w:line="360" w:lineRule="auto"/>
        <w:jc w:val="center"/>
        <w:rPr>
          <w:rFonts w:ascii="宋体" w:hAnsi="宋体"/>
          <w:b/>
          <w:bCs/>
          <w:sz w:val="28"/>
          <w:szCs w:val="28"/>
        </w:rPr>
      </w:pPr>
      <w:r>
        <w:rPr>
          <w:rFonts w:ascii="宋体" w:hAnsi="宋体" w:hint="eastAsia"/>
          <w:b/>
          <w:bCs/>
          <w:sz w:val="28"/>
          <w:szCs w:val="28"/>
        </w:rPr>
        <w:t>20</w:t>
      </w:r>
      <w:r w:rsidR="000328D9">
        <w:rPr>
          <w:rFonts w:ascii="宋体" w:hAnsi="宋体" w:hint="eastAsia"/>
          <w:b/>
          <w:bCs/>
          <w:sz w:val="28"/>
          <w:szCs w:val="28"/>
        </w:rPr>
        <w:t>20</w:t>
      </w:r>
      <w:r>
        <w:rPr>
          <w:rFonts w:ascii="宋体" w:hAnsi="宋体" w:hint="eastAsia"/>
          <w:b/>
          <w:bCs/>
          <w:sz w:val="28"/>
          <w:szCs w:val="28"/>
        </w:rPr>
        <w:t>-202</w:t>
      </w:r>
      <w:r w:rsidR="000328D9">
        <w:rPr>
          <w:rFonts w:ascii="宋体" w:hAnsi="宋体" w:hint="eastAsia"/>
          <w:b/>
          <w:bCs/>
          <w:sz w:val="28"/>
          <w:szCs w:val="28"/>
        </w:rPr>
        <w:t>1</w:t>
      </w:r>
      <w:r w:rsidR="00964A19">
        <w:rPr>
          <w:rFonts w:ascii="宋体" w:hAnsi="宋体" w:hint="eastAsia"/>
          <w:b/>
          <w:bCs/>
          <w:sz w:val="28"/>
          <w:szCs w:val="28"/>
        </w:rPr>
        <w:t>学年</w:t>
      </w:r>
      <w:r>
        <w:rPr>
          <w:rFonts w:ascii="宋体" w:hAnsi="宋体" w:hint="eastAsia"/>
          <w:b/>
          <w:bCs/>
          <w:sz w:val="28"/>
          <w:szCs w:val="28"/>
        </w:rPr>
        <w:t>第一学期20</w:t>
      </w:r>
      <w:r w:rsidR="000328D9">
        <w:rPr>
          <w:rFonts w:ascii="宋体" w:hAnsi="宋体" w:hint="eastAsia"/>
          <w:b/>
          <w:bCs/>
          <w:sz w:val="28"/>
          <w:szCs w:val="28"/>
        </w:rPr>
        <w:t>20</w:t>
      </w:r>
      <w:r>
        <w:rPr>
          <w:rFonts w:ascii="宋体" w:hAnsi="宋体" w:hint="eastAsia"/>
          <w:b/>
          <w:bCs/>
          <w:sz w:val="28"/>
          <w:szCs w:val="28"/>
        </w:rPr>
        <w:t>级</w:t>
      </w:r>
    </w:p>
    <w:p w:rsidR="00A178A8" w:rsidRDefault="00D13D2F" w:rsidP="0082296E">
      <w:pPr>
        <w:spacing w:line="360" w:lineRule="auto"/>
        <w:jc w:val="center"/>
        <w:rPr>
          <w:rFonts w:ascii="宋体" w:hAnsi="宋体"/>
          <w:b/>
          <w:bCs/>
          <w:sz w:val="28"/>
          <w:szCs w:val="28"/>
        </w:rPr>
      </w:pPr>
      <w:r>
        <w:rPr>
          <w:rFonts w:ascii="宋体" w:hAnsi="宋体" w:hint="eastAsia"/>
          <w:b/>
          <w:bCs/>
          <w:sz w:val="28"/>
          <w:szCs w:val="28"/>
        </w:rPr>
        <w:t>《</w:t>
      </w:r>
      <w:r>
        <w:rPr>
          <w:rFonts w:hint="eastAsia"/>
          <w:b/>
          <w:sz w:val="28"/>
          <w:szCs w:val="28"/>
        </w:rPr>
        <w:t>认知过程的信息处理</w:t>
      </w:r>
      <w:r>
        <w:rPr>
          <w:rFonts w:ascii="宋体" w:hAnsi="宋体" w:hint="eastAsia"/>
          <w:b/>
          <w:bCs/>
          <w:sz w:val="28"/>
          <w:szCs w:val="28"/>
        </w:rPr>
        <w:t>》课程考试试卷（</w:t>
      </w:r>
      <w:r w:rsidR="00964A19">
        <w:rPr>
          <w:rFonts w:ascii="宋体" w:hAnsi="宋体"/>
          <w:b/>
          <w:bCs/>
          <w:sz w:val="28"/>
          <w:szCs w:val="28"/>
        </w:rPr>
        <w:t>B</w:t>
      </w:r>
      <w:r>
        <w:rPr>
          <w:rFonts w:ascii="宋体" w:hAnsi="宋体" w:hint="eastAsia"/>
          <w:b/>
          <w:bCs/>
          <w:sz w:val="28"/>
          <w:szCs w:val="28"/>
        </w:rPr>
        <w:t>）（开卷)</w:t>
      </w:r>
    </w:p>
    <w:p w:rsidR="000328D9" w:rsidRDefault="000328D9" w:rsidP="003A71DD">
      <w:pPr>
        <w:spacing w:line="276" w:lineRule="auto"/>
        <w:rPr>
          <w:rFonts w:ascii="Times New Roman" w:hAnsi="Times New Roman" w:cs="Times New Roman"/>
          <w:b/>
          <w:bCs/>
        </w:rPr>
      </w:pPr>
    </w:p>
    <w:p w:rsidR="000328D9" w:rsidRPr="0082296E" w:rsidRDefault="000328D9" w:rsidP="003A71DD">
      <w:pPr>
        <w:numPr>
          <w:ilvl w:val="0"/>
          <w:numId w:val="1"/>
        </w:numPr>
        <w:spacing w:line="276" w:lineRule="auto"/>
        <w:ind w:leftChars="-1" w:left="487" w:hangingChars="203" w:hanging="489"/>
        <w:rPr>
          <w:rFonts w:asciiTheme="minorEastAsia" w:hAnsiTheme="minorEastAsia" w:cs="Times New Roman"/>
          <w:b/>
          <w:sz w:val="24"/>
          <w:szCs w:val="24"/>
        </w:rPr>
      </w:pPr>
      <w:r w:rsidRPr="0082296E">
        <w:rPr>
          <w:rFonts w:asciiTheme="minorEastAsia" w:hAnsiTheme="minorEastAsia" w:cs="Times New Roman" w:hint="eastAsia"/>
          <w:b/>
          <w:sz w:val="24"/>
          <w:szCs w:val="24"/>
        </w:rPr>
        <w:t>填空题（共6题，每题5分）</w:t>
      </w:r>
    </w:p>
    <w:p w:rsidR="007A145A" w:rsidRPr="00EB2A15" w:rsidRDefault="007A145A" w:rsidP="003A71DD">
      <w:pPr>
        <w:spacing w:line="276" w:lineRule="auto"/>
        <w:ind w:left="-428" w:firstLineChars="200" w:firstLine="420"/>
        <w:rPr>
          <w:rFonts w:asciiTheme="minorEastAsia" w:hAnsiTheme="minorEastAsia" w:cs="Times New Roman"/>
        </w:rPr>
      </w:pPr>
      <w:r w:rsidRPr="00EB2A15">
        <w:rPr>
          <w:rFonts w:asciiTheme="minorEastAsia" w:hAnsiTheme="minorEastAsia" w:cs="Times New Roman" w:hint="eastAsia"/>
        </w:rPr>
        <w:t>1、</w:t>
      </w:r>
      <w:r w:rsidR="000328D9" w:rsidRPr="00EB2A15">
        <w:rPr>
          <w:rFonts w:asciiTheme="minorEastAsia" w:hAnsiTheme="minorEastAsia" w:cs="Times New Roman" w:hint="eastAsia"/>
        </w:rPr>
        <w:t>认知科学是一门研究信息如何在大脑中</w:t>
      </w:r>
      <w:r w:rsidR="000328D9" w:rsidRPr="00EB2A15">
        <w:rPr>
          <w:rFonts w:asciiTheme="minorEastAsia" w:hAnsiTheme="minorEastAsia" w:cs="Times New Roman" w:hint="eastAsia"/>
          <w:u w:val="single"/>
        </w:rPr>
        <w:t xml:space="preserve">   </w:t>
      </w:r>
      <w:r w:rsidR="00784B0D" w:rsidRPr="00EB2A15">
        <w:rPr>
          <w:rFonts w:asciiTheme="minorEastAsia" w:hAnsiTheme="minorEastAsia" w:cs="Times New Roman" w:hint="eastAsia"/>
          <w:u w:val="single"/>
        </w:rPr>
        <w:t>⑴</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及</w:t>
      </w:r>
      <w:r w:rsidR="000328D9" w:rsidRPr="00EB2A15">
        <w:rPr>
          <w:rFonts w:asciiTheme="minorEastAsia" w:hAnsiTheme="minorEastAsia" w:cs="Times New Roman" w:hint="eastAsia"/>
          <w:u w:val="single"/>
        </w:rPr>
        <w:t xml:space="preserve">   </w:t>
      </w:r>
      <w:r w:rsidR="00784B0D" w:rsidRPr="00EB2A15">
        <w:rPr>
          <w:rFonts w:asciiTheme="minorEastAsia" w:hAnsiTheme="minorEastAsia" w:cs="Times New Roman" w:hint="eastAsia"/>
          <w:u w:val="single"/>
        </w:rPr>
        <w:t>⑵</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的跨领域学科，涉及语言学、心理学、脑神经科学、人工智能、人类学、哲学等多个交叉学科和研究领域；认知计算偏向于借助认知科学理论来构建</w:t>
      </w:r>
      <w:r w:rsidR="000328D9" w:rsidRPr="00EB2A15">
        <w:rPr>
          <w:rFonts w:asciiTheme="minorEastAsia" w:hAnsiTheme="minorEastAsia" w:cs="Times New Roman" w:hint="eastAsia"/>
          <w:u w:val="single"/>
        </w:rPr>
        <w:t xml:space="preserve">   </w:t>
      </w:r>
      <w:r w:rsidR="00784B0D" w:rsidRPr="00EB2A15">
        <w:rPr>
          <w:rFonts w:asciiTheme="minorEastAsia" w:hAnsiTheme="minorEastAsia" w:cs="Times New Roman" w:hint="eastAsia"/>
          <w:u w:val="single"/>
        </w:rPr>
        <w:t>⑶</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，从而模拟人的</w:t>
      </w:r>
      <w:r w:rsidR="000328D9" w:rsidRPr="00EB2A15">
        <w:rPr>
          <w:rFonts w:asciiTheme="minorEastAsia" w:hAnsiTheme="minorEastAsia" w:cs="Times New Roman" w:hint="eastAsia"/>
          <w:u w:val="single"/>
        </w:rPr>
        <w:t xml:space="preserve">     </w:t>
      </w:r>
      <w:r w:rsidR="00784B0D" w:rsidRPr="00EB2A15">
        <w:rPr>
          <w:rFonts w:asciiTheme="minorEastAsia" w:hAnsiTheme="minorEastAsia" w:cs="Times New Roman" w:hint="eastAsia"/>
          <w:u w:val="single"/>
        </w:rPr>
        <w:t>⑷</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和</w:t>
      </w:r>
      <w:r w:rsidR="000328D9" w:rsidRPr="00EB2A15">
        <w:rPr>
          <w:rFonts w:asciiTheme="minorEastAsia" w:hAnsiTheme="minorEastAsia" w:cs="Times New Roman" w:hint="eastAsia"/>
          <w:u w:val="single"/>
        </w:rPr>
        <w:t xml:space="preserve">     </w:t>
      </w:r>
      <w:r w:rsidR="00784B0D" w:rsidRPr="00EB2A15">
        <w:rPr>
          <w:rFonts w:asciiTheme="minorEastAsia" w:hAnsiTheme="minorEastAsia" w:cs="Times New Roman" w:hint="eastAsia"/>
          <w:u w:val="single"/>
        </w:rPr>
        <w:t>⑸</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过程，使机器具备某种程度的“类脑”认知智能。</w:t>
      </w:r>
    </w:p>
    <w:p w:rsidR="007A145A" w:rsidRPr="00EB2A15" w:rsidRDefault="00B70264" w:rsidP="003A71DD">
      <w:pPr>
        <w:spacing w:line="276" w:lineRule="auto"/>
        <w:ind w:left="-428" w:firstLineChars="200" w:firstLine="420"/>
        <w:rPr>
          <w:rFonts w:asciiTheme="minorEastAsia" w:hAnsiTheme="minorEastAsia" w:cs="Times New Roman"/>
        </w:rPr>
      </w:pPr>
      <w:r>
        <w:rPr>
          <w:rFonts w:asciiTheme="minorEastAsia" w:hAnsiTheme="minorEastAsia" w:cs="Times New Roman" w:hint="eastAsia"/>
        </w:rPr>
        <w:t>2</w:t>
      </w:r>
      <w:r w:rsidR="007A145A" w:rsidRPr="00EB2A15">
        <w:rPr>
          <w:rFonts w:asciiTheme="minorEastAsia" w:hAnsiTheme="minorEastAsia" w:cs="Times New Roman" w:hint="eastAsia"/>
        </w:rPr>
        <w:t>、</w:t>
      </w:r>
      <w:r w:rsidR="000328D9" w:rsidRPr="00EB2A15">
        <w:rPr>
          <w:rFonts w:asciiTheme="minorEastAsia" w:hAnsiTheme="minorEastAsia" w:cs="Times New Roman" w:hint="eastAsia"/>
        </w:rPr>
        <w:t>深度学习是机器学习的一个分支，使用多层神经网络结构模拟人脑的</w:t>
      </w:r>
      <w:r w:rsidR="000328D9" w:rsidRPr="00EB2A15">
        <w:rPr>
          <w:rFonts w:asciiTheme="minorEastAsia" w:hAnsiTheme="minorEastAsia" w:cs="Times New Roman" w:hint="eastAsia"/>
          <w:u w:val="single"/>
        </w:rPr>
        <w:t xml:space="preserve">  </w:t>
      </w:r>
      <w:r w:rsidR="00D85667" w:rsidRPr="00EB2A15">
        <w:rPr>
          <w:rFonts w:asciiTheme="minorEastAsia" w:hAnsiTheme="minorEastAsia" w:cs="Times New Roman" w:hint="eastAsia"/>
          <w:u w:val="single"/>
        </w:rPr>
        <w:t>⑴</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信息处理方式，是认知计算高级分析方法中的一种方法，在认知系统中被用来提高模型的</w:t>
      </w:r>
      <w:r w:rsidR="000328D9" w:rsidRPr="00EB2A15">
        <w:rPr>
          <w:rFonts w:asciiTheme="minorEastAsia" w:hAnsiTheme="minorEastAsia" w:cs="Times New Roman" w:hint="eastAsia"/>
          <w:u w:val="single"/>
        </w:rPr>
        <w:t xml:space="preserve">  </w:t>
      </w:r>
      <w:r w:rsidR="00D85667" w:rsidRPr="00EB2A15">
        <w:rPr>
          <w:rFonts w:asciiTheme="minorEastAsia" w:hAnsiTheme="minorEastAsia" w:cs="Times New Roman" w:hint="eastAsia"/>
          <w:u w:val="single"/>
        </w:rPr>
        <w:t>⑵</w:t>
      </w:r>
      <w:r w:rsidR="000328D9" w:rsidRPr="00EB2A15">
        <w:rPr>
          <w:rFonts w:asciiTheme="minorEastAsia" w:hAnsiTheme="minorEastAsia" w:cs="Times New Roman" w:hint="eastAsia"/>
          <w:u w:val="single"/>
        </w:rPr>
        <w:t xml:space="preserve">  </w:t>
      </w:r>
      <w:r w:rsidR="00431E69">
        <w:rPr>
          <w:rFonts w:asciiTheme="minorEastAsia" w:hAnsiTheme="minorEastAsia" w:cs="Times New Roman" w:hint="eastAsia"/>
        </w:rPr>
        <w:t>，</w:t>
      </w:r>
      <w:r w:rsidR="000328D9" w:rsidRPr="00EB2A15">
        <w:rPr>
          <w:rFonts w:asciiTheme="minorEastAsia" w:hAnsiTheme="minorEastAsia" w:cs="Times New Roman" w:hint="eastAsia"/>
        </w:rPr>
        <w:t>以做出更好的预测。深度学习方法不需要事先提取有关原始数据的</w:t>
      </w:r>
      <w:r w:rsidR="000328D9" w:rsidRPr="00EB2A15">
        <w:rPr>
          <w:rFonts w:asciiTheme="minorEastAsia" w:hAnsiTheme="minorEastAsia" w:cs="Times New Roman" w:hint="eastAsia"/>
          <w:u w:val="single"/>
        </w:rPr>
        <w:t xml:space="preserve">  </w:t>
      </w:r>
      <w:r w:rsidR="00D85667" w:rsidRPr="00EB2A15">
        <w:rPr>
          <w:rFonts w:asciiTheme="minorEastAsia" w:hAnsiTheme="minorEastAsia" w:cs="Times New Roman" w:hint="eastAsia"/>
          <w:u w:val="single"/>
        </w:rPr>
        <w:t>⑶</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，因为它具有数据</w:t>
      </w:r>
      <w:r w:rsidR="000328D9" w:rsidRPr="00EB2A15">
        <w:rPr>
          <w:rFonts w:asciiTheme="minorEastAsia" w:hAnsiTheme="minorEastAsia" w:cs="Times New Roman" w:hint="eastAsia"/>
          <w:u w:val="single"/>
        </w:rPr>
        <w:t xml:space="preserve"> </w:t>
      </w:r>
      <w:r w:rsidR="00D85667" w:rsidRPr="00EB2A15">
        <w:rPr>
          <w:rFonts w:asciiTheme="minorEastAsia" w:hAnsiTheme="minorEastAsia" w:cs="Times New Roman"/>
          <w:u w:val="single"/>
        </w:rPr>
        <w:t xml:space="preserve"> </w:t>
      </w:r>
      <w:r w:rsidR="00D85667" w:rsidRPr="00EB2A15">
        <w:rPr>
          <w:rFonts w:asciiTheme="minorEastAsia" w:hAnsiTheme="minorEastAsia" w:cs="Times New Roman" w:hint="eastAsia"/>
          <w:u w:val="single"/>
        </w:rPr>
        <w:t xml:space="preserve">⑷ </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学习能力，并且特别适合处理</w:t>
      </w:r>
      <w:r w:rsidR="000328D9" w:rsidRPr="00EB2A15">
        <w:rPr>
          <w:rFonts w:asciiTheme="minorEastAsia" w:hAnsiTheme="minorEastAsia" w:cs="Times New Roman" w:hint="eastAsia"/>
          <w:u w:val="single"/>
        </w:rPr>
        <w:t xml:space="preserve">   </w:t>
      </w:r>
      <w:r w:rsidR="00D85667" w:rsidRPr="00EB2A15">
        <w:rPr>
          <w:rFonts w:asciiTheme="minorEastAsia" w:hAnsiTheme="minorEastAsia" w:cs="Times New Roman" w:hint="eastAsia"/>
          <w:u w:val="single"/>
        </w:rPr>
        <w:t>⑸</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数据。</w:t>
      </w:r>
    </w:p>
    <w:p w:rsidR="000328D9" w:rsidRPr="00EB2A15" w:rsidRDefault="00B70264" w:rsidP="003A71DD">
      <w:pPr>
        <w:spacing w:line="276" w:lineRule="auto"/>
        <w:ind w:left="-428" w:firstLineChars="200" w:firstLine="420"/>
        <w:rPr>
          <w:rFonts w:asciiTheme="minorEastAsia" w:hAnsiTheme="minorEastAsia" w:cs="Times New Roman"/>
        </w:rPr>
      </w:pPr>
      <w:r>
        <w:rPr>
          <w:rFonts w:asciiTheme="minorEastAsia" w:hAnsiTheme="minorEastAsia" w:cs="Times New Roman" w:hint="eastAsia"/>
        </w:rPr>
        <w:t>3</w:t>
      </w:r>
      <w:r w:rsidR="007A145A" w:rsidRPr="00EB2A15">
        <w:rPr>
          <w:rFonts w:asciiTheme="minorEastAsia" w:hAnsiTheme="minorEastAsia" w:cs="Times New Roman" w:hint="eastAsia"/>
        </w:rPr>
        <w:t>、</w:t>
      </w:r>
      <w:r w:rsidR="000328D9" w:rsidRPr="00EB2A15">
        <w:rPr>
          <w:rFonts w:asciiTheme="minorEastAsia" w:hAnsiTheme="minorEastAsia" w:cs="Times New Roman" w:hint="eastAsia"/>
        </w:rPr>
        <w:t>认知计算与仿人机器人技术相结合可以构建具有情感交互能力的机器人，</w:t>
      </w:r>
      <w:r w:rsidR="000328D9" w:rsidRPr="00EB2A15">
        <w:rPr>
          <w:rFonts w:asciiTheme="minorEastAsia" w:hAnsiTheme="minorEastAsia" w:cs="Times New Roman" w:hint="eastAsia"/>
          <w:u w:val="single"/>
        </w:rPr>
        <w:t xml:space="preserve">  </w:t>
      </w:r>
      <w:r w:rsidR="00EB728A" w:rsidRPr="00EB2A15">
        <w:rPr>
          <w:rFonts w:asciiTheme="minorEastAsia" w:hAnsiTheme="minorEastAsia" w:cs="Times New Roman" w:hint="eastAsia"/>
          <w:u w:val="single"/>
        </w:rPr>
        <w:t>⑴</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是人形机器人智力与数据存储中心的大脑。前端机器人将捕获的人脸表情图像发送到远端的</w:t>
      </w:r>
      <w:r w:rsidR="000328D9" w:rsidRPr="00EB2A15">
        <w:rPr>
          <w:rFonts w:asciiTheme="minorEastAsia" w:hAnsiTheme="minorEastAsia" w:cs="Times New Roman" w:hint="eastAsia"/>
          <w:u w:val="single"/>
        </w:rPr>
        <w:t xml:space="preserve">  </w:t>
      </w:r>
      <w:r w:rsidR="00EB728A" w:rsidRPr="00EB2A15">
        <w:rPr>
          <w:rFonts w:asciiTheme="minorEastAsia" w:hAnsiTheme="minorEastAsia" w:cs="Times New Roman" w:hint="eastAsia"/>
          <w:u w:val="single"/>
        </w:rPr>
        <w:t>⑵</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进行表情识别，认知系统（认知云平台）基于训练</w:t>
      </w:r>
      <w:r w:rsidR="00D57C92" w:rsidRPr="00EB2A15">
        <w:rPr>
          <w:rFonts w:asciiTheme="minorEastAsia" w:hAnsiTheme="minorEastAsia" w:cs="Times New Roman" w:hint="eastAsia"/>
        </w:rPr>
        <w:t>好</w:t>
      </w:r>
      <w:r w:rsidR="000328D9" w:rsidRPr="00EB2A15">
        <w:rPr>
          <w:rFonts w:asciiTheme="minorEastAsia" w:hAnsiTheme="minorEastAsia" w:cs="Times New Roman" w:hint="eastAsia"/>
        </w:rPr>
        <w:t>的模型识别机器人传来的人脸表情，从而识别出人的</w:t>
      </w:r>
      <w:r w:rsidR="000328D9" w:rsidRPr="00EB2A15">
        <w:rPr>
          <w:rFonts w:asciiTheme="minorEastAsia" w:hAnsiTheme="minorEastAsia" w:cs="Times New Roman" w:hint="eastAsia"/>
          <w:u w:val="single"/>
        </w:rPr>
        <w:t xml:space="preserve">  </w:t>
      </w:r>
      <w:r w:rsidR="00EB728A" w:rsidRPr="00EB2A15">
        <w:rPr>
          <w:rFonts w:asciiTheme="minorEastAsia" w:hAnsiTheme="minorEastAsia" w:cs="Times New Roman" w:hint="eastAsia"/>
          <w:u w:val="single"/>
        </w:rPr>
        <w:t>⑶</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状态（如高兴、沮丧等）。同时，机器人还可以接收</w:t>
      </w:r>
      <w:r w:rsidR="003F5A67">
        <w:rPr>
          <w:rFonts w:asciiTheme="minorEastAsia" w:hAnsiTheme="minorEastAsia" w:cs="Times New Roman" w:hint="eastAsia"/>
        </w:rPr>
        <w:t>人</w:t>
      </w:r>
      <w:r w:rsidR="000328D9" w:rsidRPr="00EB2A15">
        <w:rPr>
          <w:rFonts w:asciiTheme="minorEastAsia" w:hAnsiTheme="minorEastAsia" w:cs="Times New Roman" w:hint="eastAsia"/>
        </w:rPr>
        <w:t>的语音信号、生理信号（例如心率、血压等）</w:t>
      </w:r>
      <w:r w:rsidR="003F5A67">
        <w:rPr>
          <w:rFonts w:asciiTheme="minorEastAsia" w:hAnsiTheme="minorEastAsia" w:cs="Times New Roman" w:hint="eastAsia"/>
        </w:rPr>
        <w:t>及</w:t>
      </w:r>
      <w:r w:rsidR="000328D9" w:rsidRPr="00EB2A15">
        <w:rPr>
          <w:rFonts w:asciiTheme="minorEastAsia" w:hAnsiTheme="minorEastAsia" w:cs="Times New Roman" w:hint="eastAsia"/>
        </w:rPr>
        <w:t>周围环境信号等，将</w:t>
      </w:r>
      <w:r w:rsidR="003F5A67">
        <w:rPr>
          <w:rFonts w:asciiTheme="minorEastAsia" w:hAnsiTheme="minorEastAsia" w:cs="Times New Roman" w:hint="eastAsia"/>
        </w:rPr>
        <w:t>这些</w:t>
      </w:r>
      <w:r w:rsidR="000328D9" w:rsidRPr="00EB2A15">
        <w:rPr>
          <w:rFonts w:asciiTheme="minorEastAsia" w:hAnsiTheme="minorEastAsia" w:cs="Times New Roman" w:hint="eastAsia"/>
        </w:rPr>
        <w:t>数据发送给远端的</w:t>
      </w:r>
      <w:r w:rsidR="000328D9" w:rsidRPr="00EB2A15">
        <w:rPr>
          <w:rFonts w:asciiTheme="minorEastAsia" w:hAnsiTheme="minorEastAsia" w:cs="Times New Roman" w:hint="eastAsia"/>
          <w:u w:val="single"/>
        </w:rPr>
        <w:t xml:space="preserve">  </w:t>
      </w:r>
      <w:r w:rsidR="00EB728A" w:rsidRPr="00EB2A15">
        <w:rPr>
          <w:rFonts w:asciiTheme="minorEastAsia" w:hAnsiTheme="minorEastAsia" w:cs="Times New Roman" w:hint="eastAsia"/>
          <w:u w:val="single"/>
        </w:rPr>
        <w:t>⑷</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。最后，认知系统通过数据融合预测用户的情绪状态。认知系统基于情感预测的结果向前端机器人发送情感</w:t>
      </w:r>
      <w:r w:rsidR="000328D9" w:rsidRPr="00EB2A15">
        <w:rPr>
          <w:rFonts w:asciiTheme="minorEastAsia" w:hAnsiTheme="minorEastAsia" w:cs="Times New Roman" w:hint="eastAsia"/>
          <w:u w:val="single"/>
        </w:rPr>
        <w:t xml:space="preserve"> </w:t>
      </w:r>
      <w:r w:rsidR="00D57C92" w:rsidRPr="00EB2A15">
        <w:rPr>
          <w:rFonts w:asciiTheme="minorEastAsia" w:hAnsiTheme="minorEastAsia" w:cs="Times New Roman"/>
          <w:u w:val="single"/>
        </w:rPr>
        <w:t xml:space="preserve"> </w:t>
      </w:r>
      <w:r w:rsidR="00EB728A" w:rsidRPr="00EB2A15">
        <w:rPr>
          <w:rFonts w:asciiTheme="minorEastAsia" w:hAnsiTheme="minorEastAsia" w:cs="Times New Roman" w:hint="eastAsia"/>
          <w:u w:val="single"/>
        </w:rPr>
        <w:t>⑸</w:t>
      </w:r>
      <w:r w:rsidR="000328D9" w:rsidRPr="00EB2A15">
        <w:rPr>
          <w:rFonts w:asciiTheme="minorEastAsia" w:hAnsiTheme="minorEastAsia" w:cs="Times New Roman" w:hint="eastAsia"/>
          <w:u w:val="single"/>
        </w:rPr>
        <w:t xml:space="preserve">  </w:t>
      </w:r>
      <w:r w:rsidR="000328D9" w:rsidRPr="00EB2A15">
        <w:rPr>
          <w:rFonts w:asciiTheme="minorEastAsia" w:hAnsiTheme="minorEastAsia" w:cs="Times New Roman" w:hint="eastAsia"/>
        </w:rPr>
        <w:t>指令，指示机器人采取适当的行为动作。</w:t>
      </w:r>
    </w:p>
    <w:p w:rsidR="00964A19" w:rsidRDefault="00B70264" w:rsidP="00964A19">
      <w:pPr>
        <w:spacing w:line="276" w:lineRule="auto"/>
        <w:ind w:left="-428" w:firstLineChars="200" w:firstLine="420"/>
        <w:rPr>
          <w:rFonts w:ascii="Times New Roman" w:hAnsi="Times New Roman" w:cs="Times New Roman"/>
        </w:rPr>
      </w:pPr>
      <w:r>
        <w:rPr>
          <w:rFonts w:asciiTheme="minorEastAsia" w:hAnsiTheme="minorEastAsia" w:cs="Times New Roman" w:hint="eastAsia"/>
        </w:rPr>
        <w:t>4</w:t>
      </w:r>
      <w:r w:rsidR="00964A19">
        <w:rPr>
          <w:rFonts w:asciiTheme="minorEastAsia" w:hAnsiTheme="minorEastAsia" w:cs="Times New Roman" w:hint="eastAsia"/>
        </w:rPr>
        <w:t>、</w:t>
      </w:r>
      <w:r w:rsidR="00964A19">
        <w:rPr>
          <w:rFonts w:ascii="Times New Roman" w:hAnsi="Times New Roman" w:cs="Times New Roman" w:hint="eastAsia"/>
        </w:rPr>
        <w:t>认知系统需要足够多的数据来发掘其中所包含的模式和价值，充足的数据对于保障认知系统分析结果的可靠性与一致性至关重要，认知系统的认知能力大都取决于大数据分析。认知数据具有大数据的“</w:t>
      </w:r>
      <w:r w:rsidR="00964A19">
        <w:rPr>
          <w:rFonts w:ascii="Times New Roman" w:hAnsi="Times New Roman" w:cs="Times New Roman" w:hint="eastAsia"/>
        </w:rPr>
        <w:t>5V</w:t>
      </w:r>
      <w:r w:rsidR="00964A19">
        <w:rPr>
          <w:rFonts w:ascii="Times New Roman" w:hAnsi="Times New Roman" w:cs="Times New Roman" w:hint="eastAsia"/>
        </w:rPr>
        <w:t>”特性，亦即</w:t>
      </w:r>
      <w:r w:rsidR="00964A19">
        <w:rPr>
          <w:rFonts w:ascii="Times New Roman" w:hAnsi="Times New Roman" w:cs="Times New Roman" w:hint="eastAsia"/>
          <w:u w:val="single"/>
        </w:rPr>
        <w:t xml:space="preserve">   </w:t>
      </w:r>
      <w:r w:rsidR="008431D3">
        <w:rPr>
          <w:rFonts w:ascii="宋体" w:eastAsia="宋体" w:hAnsi="宋体" w:cs="Times New Roman" w:hint="eastAsia"/>
          <w:u w:val="single"/>
        </w:rPr>
        <w:t>⑴</w:t>
      </w:r>
      <w:r w:rsidR="00964A19">
        <w:rPr>
          <w:rFonts w:ascii="Times New Roman" w:hAnsi="Times New Roman" w:cs="Times New Roman" w:hint="eastAsia"/>
          <w:u w:val="single"/>
        </w:rPr>
        <w:t xml:space="preserve">    </w:t>
      </w:r>
      <w:r w:rsidR="00964A19">
        <w:rPr>
          <w:rFonts w:ascii="Times New Roman" w:hAnsi="Times New Roman" w:cs="Times New Roman" w:hint="eastAsia"/>
        </w:rPr>
        <w:t>、</w:t>
      </w:r>
      <w:r w:rsidR="00964A19">
        <w:rPr>
          <w:rFonts w:ascii="Times New Roman" w:hAnsi="Times New Roman" w:cs="Times New Roman" w:hint="eastAsia"/>
          <w:u w:val="single"/>
        </w:rPr>
        <w:t xml:space="preserve">   </w:t>
      </w:r>
      <w:r w:rsidR="008431D3">
        <w:rPr>
          <w:rFonts w:ascii="宋体" w:eastAsia="宋体" w:hAnsi="宋体" w:cs="Times New Roman" w:hint="eastAsia"/>
          <w:u w:val="single"/>
        </w:rPr>
        <w:t>⑵</w:t>
      </w:r>
      <w:r w:rsidR="00964A19">
        <w:rPr>
          <w:rFonts w:ascii="Times New Roman" w:hAnsi="Times New Roman" w:cs="Times New Roman" w:hint="eastAsia"/>
          <w:u w:val="single"/>
        </w:rPr>
        <w:t xml:space="preserve">    </w:t>
      </w:r>
      <w:r w:rsidR="00964A19">
        <w:rPr>
          <w:rFonts w:ascii="Times New Roman" w:hAnsi="Times New Roman" w:cs="Times New Roman" w:hint="eastAsia"/>
        </w:rPr>
        <w:t>、</w:t>
      </w:r>
      <w:r w:rsidR="00964A19">
        <w:rPr>
          <w:rFonts w:ascii="Times New Roman" w:hAnsi="Times New Roman" w:cs="Times New Roman" w:hint="eastAsia"/>
          <w:u w:val="single"/>
        </w:rPr>
        <w:t xml:space="preserve">   </w:t>
      </w:r>
      <w:r w:rsidR="008431D3">
        <w:rPr>
          <w:rFonts w:ascii="宋体" w:eastAsia="宋体" w:hAnsi="宋体" w:cs="Times New Roman" w:hint="eastAsia"/>
          <w:u w:val="single"/>
        </w:rPr>
        <w:t>⑶</w:t>
      </w:r>
      <w:r w:rsidR="00964A19">
        <w:rPr>
          <w:rFonts w:ascii="Times New Roman" w:hAnsi="Times New Roman" w:cs="Times New Roman" w:hint="eastAsia"/>
          <w:u w:val="single"/>
        </w:rPr>
        <w:t xml:space="preserve">    </w:t>
      </w:r>
      <w:r w:rsidR="00964A19">
        <w:rPr>
          <w:rFonts w:ascii="Times New Roman" w:hAnsi="Times New Roman" w:cs="Times New Roman" w:hint="eastAsia"/>
        </w:rPr>
        <w:t>、</w:t>
      </w:r>
      <w:r w:rsidR="00964A19">
        <w:rPr>
          <w:rFonts w:ascii="Times New Roman" w:hAnsi="Times New Roman" w:cs="Times New Roman" w:hint="eastAsia"/>
          <w:u w:val="single"/>
        </w:rPr>
        <w:t xml:space="preserve">   </w:t>
      </w:r>
      <w:r w:rsidR="008431D3">
        <w:rPr>
          <w:rFonts w:ascii="宋体" w:eastAsia="宋体" w:hAnsi="宋体" w:cs="Times New Roman" w:hint="eastAsia"/>
          <w:u w:val="single"/>
        </w:rPr>
        <w:t>⑷</w:t>
      </w:r>
      <w:r w:rsidR="00964A19">
        <w:rPr>
          <w:rFonts w:ascii="Times New Roman" w:hAnsi="Times New Roman" w:cs="Times New Roman" w:hint="eastAsia"/>
          <w:u w:val="single"/>
        </w:rPr>
        <w:t xml:space="preserve">    </w:t>
      </w:r>
      <w:r w:rsidR="00964A19">
        <w:rPr>
          <w:rFonts w:ascii="Times New Roman" w:hAnsi="Times New Roman" w:cs="Times New Roman" w:hint="eastAsia"/>
        </w:rPr>
        <w:t>、</w:t>
      </w:r>
      <w:r w:rsidR="00964A19">
        <w:rPr>
          <w:rFonts w:ascii="Times New Roman" w:hAnsi="Times New Roman" w:cs="Times New Roman" w:hint="eastAsia"/>
          <w:u w:val="single"/>
        </w:rPr>
        <w:t xml:space="preserve">   </w:t>
      </w:r>
      <w:r w:rsidR="008431D3">
        <w:rPr>
          <w:rFonts w:ascii="宋体" w:eastAsia="宋体" w:hAnsi="宋体" w:cs="Times New Roman" w:hint="eastAsia"/>
          <w:u w:val="single"/>
        </w:rPr>
        <w:t>⑸</w:t>
      </w:r>
      <w:r w:rsidR="00964A19">
        <w:rPr>
          <w:rFonts w:ascii="Times New Roman" w:hAnsi="Times New Roman" w:cs="Times New Roman" w:hint="eastAsia"/>
          <w:u w:val="single"/>
        </w:rPr>
        <w:t xml:space="preserve">    </w:t>
      </w:r>
      <w:r w:rsidR="00964A19">
        <w:rPr>
          <w:rFonts w:ascii="Times New Roman" w:hAnsi="Times New Roman" w:cs="Times New Roman" w:hint="eastAsia"/>
        </w:rPr>
        <w:t>。</w:t>
      </w:r>
    </w:p>
    <w:p w:rsidR="00964A19" w:rsidRDefault="00B70264" w:rsidP="00964A19">
      <w:pPr>
        <w:spacing w:line="276" w:lineRule="auto"/>
        <w:ind w:left="-428" w:firstLineChars="200" w:firstLine="420"/>
        <w:rPr>
          <w:rFonts w:ascii="Times New Roman" w:hAnsi="Times New Roman" w:cs="Times New Roman"/>
        </w:rPr>
      </w:pPr>
      <w:r>
        <w:rPr>
          <w:rFonts w:ascii="Times New Roman" w:hAnsi="Times New Roman" w:cs="Times New Roman" w:hint="eastAsia"/>
        </w:rPr>
        <w:t>5</w:t>
      </w:r>
      <w:r w:rsidR="00964A19">
        <w:rPr>
          <w:rFonts w:ascii="Times New Roman" w:hAnsi="Times New Roman" w:cs="Times New Roman" w:hint="eastAsia"/>
        </w:rPr>
        <w:t>、</w:t>
      </w:r>
      <w:r w:rsidR="00964A19" w:rsidRPr="00711284">
        <w:rPr>
          <w:rFonts w:ascii="Times New Roman" w:hAnsi="Times New Roman" w:cs="Times New Roman" w:hint="eastAsia"/>
        </w:rPr>
        <w:t>认知系统需要具备高效利用数据资源和实现复杂算法的能力，实现认知系统最有效的方法是利用云计算技术，</w:t>
      </w:r>
      <w:proofErr w:type="gramStart"/>
      <w:r w:rsidR="00964A19" w:rsidRPr="00711284">
        <w:rPr>
          <w:rFonts w:ascii="Times New Roman" w:hAnsi="Times New Roman" w:cs="Times New Roman" w:hint="eastAsia"/>
        </w:rPr>
        <w:t>云计算</w:t>
      </w:r>
      <w:proofErr w:type="gramEnd"/>
      <w:r w:rsidR="00964A19" w:rsidRPr="00711284">
        <w:rPr>
          <w:rFonts w:ascii="Times New Roman" w:hAnsi="Times New Roman" w:cs="Times New Roman" w:hint="eastAsia"/>
        </w:rPr>
        <w:t>模式允许开发者结合分布式计算系统整合</w:t>
      </w:r>
      <w:r w:rsidR="00964A19">
        <w:rPr>
          <w:rFonts w:ascii="Times New Roman" w:hAnsi="Times New Roman" w:cs="Times New Roman" w:hint="eastAsia"/>
        </w:rPr>
        <w:t>共享</w:t>
      </w:r>
      <w:r w:rsidR="00964A19" w:rsidRPr="00711284">
        <w:rPr>
          <w:rFonts w:ascii="Times New Roman" w:hAnsi="Times New Roman" w:cs="Times New Roman" w:hint="eastAsia"/>
        </w:rPr>
        <w:t>资源，以支持大型认知负载。因此，</w:t>
      </w:r>
      <w:r w:rsidR="00964A19" w:rsidRPr="00711284">
        <w:rPr>
          <w:rFonts w:ascii="Times New Roman" w:hAnsi="Times New Roman" w:cs="Times New Roman" w:hint="eastAsia"/>
          <w:u w:val="single"/>
        </w:rPr>
        <w:t xml:space="preserve"> </w:t>
      </w:r>
      <w:r w:rsidR="00964A19" w:rsidRPr="00711284">
        <w:rPr>
          <w:rFonts w:ascii="Times New Roman" w:hAnsi="Times New Roman" w:cs="Times New Roman"/>
          <w:u w:val="single"/>
        </w:rPr>
        <w:t xml:space="preserve"> </w:t>
      </w:r>
      <w:r w:rsidR="00964A19">
        <w:rPr>
          <w:rFonts w:ascii="Times New Roman" w:hAnsi="Times New Roman" w:cs="Times New Roman"/>
          <w:u w:val="single"/>
        </w:rPr>
        <w:t xml:space="preserve">  </w:t>
      </w:r>
      <w:r w:rsidR="008431D3">
        <w:rPr>
          <w:rFonts w:ascii="宋体" w:eastAsia="宋体" w:hAnsi="宋体" w:cs="Times New Roman" w:hint="eastAsia"/>
          <w:u w:val="single"/>
        </w:rPr>
        <w:t>⑴</w:t>
      </w:r>
      <w:r w:rsidR="00964A19" w:rsidRPr="00711284">
        <w:rPr>
          <w:rFonts w:ascii="Times New Roman" w:hAnsi="Times New Roman" w:cs="Times New Roman"/>
          <w:u w:val="single"/>
        </w:rPr>
        <w:t xml:space="preserve">    </w:t>
      </w:r>
      <w:r w:rsidR="00964A19" w:rsidRPr="00711284">
        <w:rPr>
          <w:rFonts w:ascii="Times New Roman" w:hAnsi="Times New Roman" w:cs="Times New Roman" w:hint="eastAsia"/>
        </w:rPr>
        <w:t>与</w:t>
      </w:r>
      <w:r w:rsidR="00964A19" w:rsidRPr="00711284">
        <w:rPr>
          <w:rFonts w:ascii="Times New Roman" w:hAnsi="Times New Roman" w:cs="Times New Roman" w:hint="eastAsia"/>
          <w:u w:val="single"/>
        </w:rPr>
        <w:t xml:space="preserve"> </w:t>
      </w:r>
      <w:r w:rsidR="00964A19" w:rsidRPr="00711284">
        <w:rPr>
          <w:rFonts w:ascii="Times New Roman" w:hAnsi="Times New Roman" w:cs="Times New Roman"/>
          <w:u w:val="single"/>
        </w:rPr>
        <w:t xml:space="preserve">   </w:t>
      </w:r>
      <w:r w:rsidR="008431D3">
        <w:rPr>
          <w:rFonts w:ascii="宋体" w:eastAsia="宋体" w:hAnsi="宋体" w:cs="Times New Roman" w:hint="eastAsia"/>
          <w:u w:val="single"/>
        </w:rPr>
        <w:t>⑵</w:t>
      </w:r>
      <w:r w:rsidR="00964A19">
        <w:rPr>
          <w:rFonts w:ascii="Times New Roman" w:hAnsi="Times New Roman" w:cs="Times New Roman"/>
          <w:u w:val="single"/>
        </w:rPr>
        <w:t xml:space="preserve">  </w:t>
      </w:r>
      <w:r w:rsidR="00964A19" w:rsidRPr="00711284">
        <w:rPr>
          <w:rFonts w:ascii="Times New Roman" w:hAnsi="Times New Roman" w:cs="Times New Roman"/>
          <w:u w:val="single"/>
        </w:rPr>
        <w:t xml:space="preserve">  </w:t>
      </w:r>
      <w:r w:rsidR="00964A19" w:rsidRPr="00711284">
        <w:rPr>
          <w:rFonts w:ascii="Times New Roman" w:hAnsi="Times New Roman" w:cs="Times New Roman" w:hint="eastAsia"/>
        </w:rPr>
        <w:t>架构成为大型认知计算不可或缺的底层设施。</w:t>
      </w:r>
      <w:proofErr w:type="gramStart"/>
      <w:r w:rsidR="00964A19" w:rsidRPr="00711284">
        <w:rPr>
          <w:rFonts w:ascii="Times New Roman" w:hAnsi="Times New Roman" w:cs="Times New Roman" w:hint="eastAsia"/>
        </w:rPr>
        <w:t>云计算</w:t>
      </w:r>
      <w:proofErr w:type="gramEnd"/>
      <w:r w:rsidR="00964A19" w:rsidRPr="00711284">
        <w:rPr>
          <w:rFonts w:ascii="Times New Roman" w:hAnsi="Times New Roman" w:cs="Times New Roman" w:hint="eastAsia"/>
        </w:rPr>
        <w:t>服务从基础设施、到平台、到软件，通常的三种服务模式是</w:t>
      </w:r>
      <w:r w:rsidR="00964A19" w:rsidRPr="00711284">
        <w:rPr>
          <w:rFonts w:ascii="Times New Roman" w:hAnsi="Times New Roman" w:cs="Times New Roman" w:hint="eastAsia"/>
          <w:u w:val="single"/>
        </w:rPr>
        <w:t xml:space="preserve"> </w:t>
      </w:r>
      <w:r w:rsidR="008431D3">
        <w:rPr>
          <w:rFonts w:ascii="Times New Roman" w:hAnsi="Times New Roman" w:cs="Times New Roman"/>
          <w:u w:val="single"/>
        </w:rPr>
        <w:t xml:space="preserve">   </w:t>
      </w:r>
      <w:r w:rsidR="008431D3">
        <w:rPr>
          <w:rFonts w:ascii="宋体" w:eastAsia="宋体" w:hAnsi="宋体" w:cs="Times New Roman" w:hint="eastAsia"/>
          <w:u w:val="single"/>
        </w:rPr>
        <w:t xml:space="preserve">⑶ </w:t>
      </w:r>
      <w:r w:rsidR="008431D3">
        <w:rPr>
          <w:rFonts w:ascii="宋体" w:eastAsia="宋体" w:hAnsi="宋体" w:cs="Times New Roman"/>
          <w:u w:val="single"/>
        </w:rPr>
        <w:t xml:space="preserve"> </w:t>
      </w:r>
      <w:r w:rsidR="00964A19" w:rsidRPr="00711284">
        <w:rPr>
          <w:rFonts w:ascii="Times New Roman" w:hAnsi="Times New Roman" w:cs="Times New Roman"/>
          <w:u w:val="single"/>
        </w:rPr>
        <w:t xml:space="preserve"> </w:t>
      </w:r>
      <w:r w:rsidR="00964A19" w:rsidRPr="00711284">
        <w:rPr>
          <w:rFonts w:ascii="Times New Roman" w:hAnsi="Times New Roman" w:cs="Times New Roman" w:hint="eastAsia"/>
        </w:rPr>
        <w:t>、</w:t>
      </w:r>
      <w:r w:rsidR="00964A19" w:rsidRPr="00711284">
        <w:rPr>
          <w:rFonts w:ascii="Times New Roman" w:hAnsi="Times New Roman" w:cs="Times New Roman" w:hint="eastAsia"/>
          <w:u w:val="single"/>
        </w:rPr>
        <w:t xml:space="preserve"> </w:t>
      </w:r>
      <w:r w:rsidR="00964A19" w:rsidRPr="00711284">
        <w:rPr>
          <w:rFonts w:ascii="Times New Roman" w:hAnsi="Times New Roman" w:cs="Times New Roman"/>
          <w:u w:val="single"/>
        </w:rPr>
        <w:t xml:space="preserve">   </w:t>
      </w:r>
      <w:r w:rsidR="008431D3">
        <w:rPr>
          <w:rFonts w:ascii="宋体" w:eastAsia="宋体" w:hAnsi="宋体" w:cs="Times New Roman" w:hint="eastAsia"/>
          <w:u w:val="single"/>
        </w:rPr>
        <w:t>⑷</w:t>
      </w:r>
      <w:r w:rsidR="00964A19" w:rsidRPr="00711284">
        <w:rPr>
          <w:rFonts w:ascii="Times New Roman" w:hAnsi="Times New Roman" w:cs="Times New Roman"/>
          <w:u w:val="single"/>
        </w:rPr>
        <w:t xml:space="preserve">   </w:t>
      </w:r>
      <w:r w:rsidR="00964A19" w:rsidRPr="00711284">
        <w:rPr>
          <w:rFonts w:ascii="Times New Roman" w:hAnsi="Times New Roman" w:cs="Times New Roman" w:hint="eastAsia"/>
        </w:rPr>
        <w:t>、</w:t>
      </w:r>
      <w:r w:rsidR="00964A19" w:rsidRPr="00711284">
        <w:rPr>
          <w:rFonts w:ascii="Times New Roman" w:hAnsi="Times New Roman" w:cs="Times New Roman" w:hint="eastAsia"/>
          <w:u w:val="single"/>
        </w:rPr>
        <w:t xml:space="preserve"> </w:t>
      </w:r>
      <w:r w:rsidR="00964A19" w:rsidRPr="00711284">
        <w:rPr>
          <w:rFonts w:ascii="Times New Roman" w:hAnsi="Times New Roman" w:cs="Times New Roman"/>
          <w:u w:val="single"/>
        </w:rPr>
        <w:t xml:space="preserve">  </w:t>
      </w:r>
      <w:r w:rsidR="008431D3">
        <w:rPr>
          <w:rFonts w:ascii="宋体" w:eastAsia="宋体" w:hAnsi="宋体" w:cs="Times New Roman" w:hint="eastAsia"/>
          <w:u w:val="single"/>
        </w:rPr>
        <w:t>⑸</w:t>
      </w:r>
      <w:r w:rsidR="00964A19" w:rsidRPr="00711284">
        <w:rPr>
          <w:rFonts w:ascii="Times New Roman" w:hAnsi="Times New Roman" w:cs="Times New Roman"/>
          <w:u w:val="single"/>
        </w:rPr>
        <w:t xml:space="preserve">    </w:t>
      </w:r>
      <w:r w:rsidR="00964A19" w:rsidRPr="00711284">
        <w:rPr>
          <w:rFonts w:ascii="Times New Roman" w:hAnsi="Times New Roman" w:cs="Times New Roman" w:hint="eastAsia"/>
        </w:rPr>
        <w:t>。</w:t>
      </w:r>
    </w:p>
    <w:p w:rsidR="001C4BA3" w:rsidRPr="00711284" w:rsidRDefault="00B70264" w:rsidP="00964A19">
      <w:pPr>
        <w:spacing w:line="276" w:lineRule="auto"/>
        <w:ind w:left="-428" w:firstLineChars="200" w:firstLine="420"/>
        <w:rPr>
          <w:rFonts w:ascii="Times New Roman" w:hAnsi="Times New Roman" w:cs="Times New Roman"/>
        </w:rPr>
      </w:pPr>
      <w:r>
        <w:rPr>
          <w:rFonts w:ascii="Times New Roman" w:hAnsi="Times New Roman" w:cs="Times New Roman" w:hint="eastAsia"/>
        </w:rPr>
        <w:t>6</w:t>
      </w:r>
      <w:r w:rsidR="001C4BA3">
        <w:rPr>
          <w:rFonts w:ascii="Times New Roman" w:hAnsi="Times New Roman" w:cs="Times New Roman" w:hint="eastAsia"/>
        </w:rPr>
        <w:t>、</w:t>
      </w:r>
      <w:r w:rsidR="001C4BA3">
        <w:rPr>
          <w:rFonts w:ascii="Times New Roman" w:hAnsi="Times New Roman" w:cs="Times New Roman" w:hint="eastAsia"/>
        </w:rPr>
        <w:t>I</w:t>
      </w:r>
      <w:r w:rsidR="001C4BA3">
        <w:rPr>
          <w:rFonts w:ascii="Times New Roman" w:hAnsi="Times New Roman" w:cs="Times New Roman"/>
        </w:rPr>
        <w:t>BM Watson</w:t>
      </w:r>
      <w:r w:rsidR="001C4BA3">
        <w:rPr>
          <w:rFonts w:ascii="Times New Roman" w:hAnsi="Times New Roman" w:cs="Times New Roman" w:hint="eastAsia"/>
        </w:rPr>
        <w:t>的核心组件</w:t>
      </w:r>
      <w:proofErr w:type="spellStart"/>
      <w:r w:rsidR="001C4BA3">
        <w:rPr>
          <w:rFonts w:ascii="Times New Roman" w:hAnsi="Times New Roman" w:cs="Times New Roman" w:hint="eastAsia"/>
        </w:rPr>
        <w:t>Deep</w:t>
      </w:r>
      <w:r w:rsidR="001C4BA3">
        <w:rPr>
          <w:rFonts w:ascii="Times New Roman" w:hAnsi="Times New Roman" w:cs="Times New Roman"/>
        </w:rPr>
        <w:t>QA</w:t>
      </w:r>
      <w:proofErr w:type="spellEnd"/>
      <w:r w:rsidR="001C4BA3">
        <w:rPr>
          <w:rFonts w:ascii="Times New Roman" w:hAnsi="Times New Roman" w:cs="Times New Roman" w:hint="eastAsia"/>
        </w:rPr>
        <w:t>的软件架构是根据</w:t>
      </w:r>
      <w:r w:rsidR="001C4BA3">
        <w:rPr>
          <w:rFonts w:ascii="Times New Roman" w:hAnsi="Times New Roman" w:cs="Times New Roman" w:hint="eastAsia"/>
          <w:u w:val="single"/>
        </w:rPr>
        <w:t xml:space="preserve"> </w:t>
      </w:r>
      <w:r w:rsidR="001C4BA3">
        <w:rPr>
          <w:rFonts w:ascii="Times New Roman" w:hAnsi="Times New Roman" w:cs="Times New Roman"/>
          <w:u w:val="single"/>
        </w:rPr>
        <w:t xml:space="preserve">   </w:t>
      </w:r>
      <w:r w:rsidR="008431D3">
        <w:rPr>
          <w:rFonts w:ascii="宋体" w:eastAsia="宋体" w:hAnsi="宋体" w:cs="Times New Roman" w:hint="eastAsia"/>
          <w:u w:val="single"/>
        </w:rPr>
        <w:t>⑴</w:t>
      </w:r>
      <w:r w:rsidR="001C4BA3">
        <w:rPr>
          <w:rFonts w:ascii="Times New Roman" w:hAnsi="Times New Roman" w:cs="Times New Roman"/>
          <w:u w:val="single"/>
        </w:rPr>
        <w:t xml:space="preserve">     </w:t>
      </w:r>
      <w:r w:rsidR="001C4BA3">
        <w:rPr>
          <w:rFonts w:ascii="Times New Roman" w:hAnsi="Times New Roman" w:cs="Times New Roman" w:hint="eastAsia"/>
        </w:rPr>
        <w:t>标准建立的。之所以选择非结构化信息管理架构（</w:t>
      </w:r>
      <w:r w:rsidR="001C4BA3">
        <w:rPr>
          <w:rFonts w:ascii="Times New Roman" w:hAnsi="Times New Roman" w:cs="Times New Roman" w:hint="eastAsia"/>
        </w:rPr>
        <w:t>U</w:t>
      </w:r>
      <w:r w:rsidR="001C4BA3">
        <w:rPr>
          <w:rFonts w:ascii="Times New Roman" w:hAnsi="Times New Roman" w:cs="Times New Roman"/>
        </w:rPr>
        <w:t>IMA</w:t>
      </w:r>
      <w:r w:rsidR="001C4BA3">
        <w:rPr>
          <w:rFonts w:ascii="Times New Roman" w:hAnsi="Times New Roman" w:cs="Times New Roman" w:hint="eastAsia"/>
        </w:rPr>
        <w:t>）作为</w:t>
      </w:r>
      <w:proofErr w:type="spellStart"/>
      <w:r w:rsidR="001C4BA3">
        <w:rPr>
          <w:rFonts w:ascii="Times New Roman" w:hAnsi="Times New Roman" w:cs="Times New Roman" w:hint="eastAsia"/>
        </w:rPr>
        <w:t>D</w:t>
      </w:r>
      <w:r w:rsidR="001C4BA3">
        <w:rPr>
          <w:rFonts w:ascii="Times New Roman" w:hAnsi="Times New Roman" w:cs="Times New Roman"/>
        </w:rPr>
        <w:t>eepQA</w:t>
      </w:r>
      <w:proofErr w:type="spellEnd"/>
      <w:r w:rsidR="001C4BA3">
        <w:rPr>
          <w:rFonts w:ascii="Times New Roman" w:hAnsi="Times New Roman" w:cs="Times New Roman" w:hint="eastAsia"/>
        </w:rPr>
        <w:t>数百个分析组件的</w:t>
      </w:r>
      <w:r w:rsidR="001C4BA3">
        <w:rPr>
          <w:rFonts w:ascii="Times New Roman" w:hAnsi="Times New Roman" w:cs="Times New Roman" w:hint="eastAsia"/>
          <w:u w:val="single"/>
        </w:rPr>
        <w:t xml:space="preserve"> </w:t>
      </w:r>
      <w:r w:rsidR="001C4BA3">
        <w:rPr>
          <w:rFonts w:ascii="Times New Roman" w:hAnsi="Times New Roman" w:cs="Times New Roman"/>
          <w:u w:val="single"/>
        </w:rPr>
        <w:t xml:space="preserve">   </w:t>
      </w:r>
      <w:r w:rsidR="008431D3">
        <w:rPr>
          <w:rFonts w:ascii="宋体" w:eastAsia="宋体" w:hAnsi="宋体" w:cs="Times New Roman" w:hint="eastAsia"/>
          <w:u w:val="single"/>
        </w:rPr>
        <w:t>⑵</w:t>
      </w:r>
      <w:r w:rsidR="001C4BA3">
        <w:rPr>
          <w:rFonts w:ascii="Times New Roman" w:hAnsi="Times New Roman" w:cs="Times New Roman"/>
          <w:u w:val="single"/>
        </w:rPr>
        <w:t xml:space="preserve">     </w:t>
      </w:r>
      <w:r w:rsidR="001C4BA3">
        <w:rPr>
          <w:rFonts w:ascii="Times New Roman" w:hAnsi="Times New Roman" w:cs="Times New Roman" w:hint="eastAsia"/>
        </w:rPr>
        <w:t>，是因为它能达到大量分布式机器之间的</w:t>
      </w:r>
      <w:r w:rsidR="001C4BA3">
        <w:rPr>
          <w:rFonts w:ascii="Times New Roman" w:hAnsi="Times New Roman" w:cs="Times New Roman" w:hint="eastAsia"/>
          <w:u w:val="single"/>
        </w:rPr>
        <w:t xml:space="preserve"> </w:t>
      </w:r>
      <w:r w:rsidR="001C4BA3">
        <w:rPr>
          <w:rFonts w:ascii="Times New Roman" w:hAnsi="Times New Roman" w:cs="Times New Roman"/>
          <w:u w:val="single"/>
        </w:rPr>
        <w:t xml:space="preserve">   </w:t>
      </w:r>
      <w:r w:rsidR="008431D3">
        <w:rPr>
          <w:rFonts w:ascii="宋体" w:eastAsia="宋体" w:hAnsi="宋体" w:cs="Times New Roman" w:hint="eastAsia"/>
          <w:u w:val="single"/>
        </w:rPr>
        <w:t>⑶</w:t>
      </w:r>
      <w:r w:rsidR="001C4BA3">
        <w:rPr>
          <w:rFonts w:ascii="Times New Roman" w:hAnsi="Times New Roman" w:cs="Times New Roman"/>
          <w:u w:val="single"/>
        </w:rPr>
        <w:t xml:space="preserve">     </w:t>
      </w:r>
      <w:r w:rsidR="001C4BA3">
        <w:rPr>
          <w:rFonts w:ascii="Times New Roman" w:hAnsi="Times New Roman" w:cs="Times New Roman" w:hint="eastAsia"/>
        </w:rPr>
        <w:t>、</w:t>
      </w:r>
      <w:r w:rsidR="001C4BA3">
        <w:rPr>
          <w:rFonts w:ascii="Times New Roman" w:hAnsi="Times New Roman" w:cs="Times New Roman" w:hint="eastAsia"/>
          <w:u w:val="single"/>
        </w:rPr>
        <w:t xml:space="preserve"> </w:t>
      </w:r>
      <w:r w:rsidR="001C4BA3">
        <w:rPr>
          <w:rFonts w:ascii="Times New Roman" w:hAnsi="Times New Roman" w:cs="Times New Roman"/>
          <w:u w:val="single"/>
        </w:rPr>
        <w:t xml:space="preserve">   </w:t>
      </w:r>
      <w:r w:rsidR="008431D3">
        <w:rPr>
          <w:rFonts w:ascii="宋体" w:eastAsia="宋体" w:hAnsi="宋体" w:cs="Times New Roman" w:hint="eastAsia"/>
          <w:u w:val="single"/>
        </w:rPr>
        <w:t>⑷</w:t>
      </w:r>
      <w:r w:rsidR="001C4BA3">
        <w:rPr>
          <w:rFonts w:ascii="Times New Roman" w:hAnsi="Times New Roman" w:cs="Times New Roman"/>
          <w:u w:val="single"/>
        </w:rPr>
        <w:t xml:space="preserve">     </w:t>
      </w:r>
      <w:r w:rsidR="001C4BA3">
        <w:rPr>
          <w:rFonts w:ascii="Times New Roman" w:hAnsi="Times New Roman" w:cs="Times New Roman" w:hint="eastAsia"/>
        </w:rPr>
        <w:t>及</w:t>
      </w:r>
      <w:r w:rsidR="001C4BA3">
        <w:rPr>
          <w:rFonts w:ascii="Times New Roman" w:hAnsi="Times New Roman" w:cs="Times New Roman" w:hint="eastAsia"/>
          <w:u w:val="single"/>
        </w:rPr>
        <w:t xml:space="preserve"> </w:t>
      </w:r>
      <w:r w:rsidR="001C4BA3">
        <w:rPr>
          <w:rFonts w:ascii="Times New Roman" w:hAnsi="Times New Roman" w:cs="Times New Roman"/>
          <w:u w:val="single"/>
        </w:rPr>
        <w:t xml:space="preserve">   </w:t>
      </w:r>
      <w:r w:rsidR="008431D3">
        <w:rPr>
          <w:rFonts w:ascii="宋体" w:eastAsia="宋体" w:hAnsi="宋体" w:cs="Times New Roman" w:hint="eastAsia"/>
          <w:u w:val="single"/>
        </w:rPr>
        <w:t>⑸</w:t>
      </w:r>
      <w:r w:rsidR="001C4BA3">
        <w:rPr>
          <w:rFonts w:ascii="Times New Roman" w:hAnsi="Times New Roman" w:cs="Times New Roman"/>
          <w:u w:val="single"/>
        </w:rPr>
        <w:t xml:space="preserve">     </w:t>
      </w:r>
      <w:r w:rsidR="001C4BA3">
        <w:rPr>
          <w:rFonts w:ascii="Times New Roman" w:hAnsi="Times New Roman" w:cs="Times New Roman" w:hint="eastAsia"/>
        </w:rPr>
        <w:t>的要求。</w:t>
      </w:r>
    </w:p>
    <w:p w:rsidR="003A71DD" w:rsidRDefault="003A71DD" w:rsidP="003A71DD">
      <w:pPr>
        <w:spacing w:line="276" w:lineRule="auto"/>
        <w:rPr>
          <w:rFonts w:ascii="Times New Roman" w:hAnsi="Times New Roman" w:cs="Times New Roman"/>
          <w:b/>
          <w:bCs/>
        </w:rPr>
      </w:pPr>
    </w:p>
    <w:p w:rsidR="007A145A" w:rsidRPr="0082296E" w:rsidRDefault="007A5383" w:rsidP="003A71DD">
      <w:pPr>
        <w:spacing w:line="276" w:lineRule="auto"/>
        <w:rPr>
          <w:rFonts w:asciiTheme="minorEastAsia" w:hAnsiTheme="minorEastAsia" w:cs="Times New Roman"/>
          <w:b/>
          <w:bCs/>
          <w:sz w:val="24"/>
          <w:szCs w:val="24"/>
        </w:rPr>
      </w:pPr>
      <w:r w:rsidRPr="0082296E">
        <w:rPr>
          <w:rFonts w:asciiTheme="minorEastAsia" w:hAnsiTheme="minorEastAsia" w:cs="Times New Roman" w:hint="eastAsia"/>
          <w:b/>
          <w:bCs/>
          <w:sz w:val="24"/>
          <w:szCs w:val="24"/>
        </w:rPr>
        <w:t>二、简答题（共5题，每题6分）</w:t>
      </w:r>
    </w:p>
    <w:p w:rsidR="007A5383" w:rsidRPr="0082296E" w:rsidRDefault="007A5383" w:rsidP="003A71DD">
      <w:pPr>
        <w:spacing w:line="276" w:lineRule="auto"/>
        <w:rPr>
          <w:rFonts w:asciiTheme="minorEastAsia" w:hAnsiTheme="minorEastAsia" w:cs="Times New Roman"/>
          <w:b/>
          <w:bCs/>
        </w:rPr>
      </w:pPr>
      <w:r w:rsidRPr="0082296E">
        <w:rPr>
          <w:rFonts w:asciiTheme="minorEastAsia" w:hAnsiTheme="minorEastAsia" w:cs="Times New Roman"/>
        </w:rPr>
        <w:t>1</w:t>
      </w:r>
      <w:r w:rsidR="005F3CDA" w:rsidRPr="0082296E">
        <w:rPr>
          <w:rFonts w:asciiTheme="minorEastAsia" w:hAnsiTheme="minorEastAsia" w:cs="Times New Roman" w:hint="eastAsia"/>
        </w:rPr>
        <w:t>、</w:t>
      </w:r>
      <w:r w:rsidR="004233CF">
        <w:rPr>
          <w:rFonts w:asciiTheme="minorEastAsia" w:hAnsiTheme="minorEastAsia" w:cs="Times New Roman" w:hint="eastAsia"/>
        </w:rPr>
        <w:t>深度学习与浅层学习相比有哪些优势？深度学习的基本实现步骤是哪些？</w:t>
      </w:r>
      <w:r w:rsidR="00C360BB" w:rsidRPr="0082296E">
        <w:rPr>
          <w:rFonts w:asciiTheme="minorEastAsia" w:hAnsiTheme="minorEastAsia" w:cs="Times New Roman" w:hint="eastAsia"/>
        </w:rPr>
        <w:t>。</w:t>
      </w:r>
    </w:p>
    <w:p w:rsidR="007A5383" w:rsidRPr="0082296E" w:rsidRDefault="007A5383" w:rsidP="003A71DD">
      <w:pPr>
        <w:spacing w:line="276" w:lineRule="auto"/>
        <w:rPr>
          <w:rFonts w:asciiTheme="minorEastAsia" w:hAnsiTheme="minorEastAsia" w:cs="Times New Roman"/>
        </w:rPr>
      </w:pPr>
      <w:r w:rsidRPr="0082296E">
        <w:rPr>
          <w:rFonts w:asciiTheme="minorEastAsia" w:hAnsiTheme="minorEastAsia" w:cs="Times New Roman"/>
        </w:rPr>
        <w:t>2</w:t>
      </w:r>
      <w:r w:rsidR="005F3CDA" w:rsidRPr="0082296E">
        <w:rPr>
          <w:rFonts w:asciiTheme="minorEastAsia" w:hAnsiTheme="minorEastAsia" w:cs="Times New Roman" w:hint="eastAsia"/>
        </w:rPr>
        <w:t>、</w:t>
      </w:r>
      <w:r w:rsidR="004233CF">
        <w:rPr>
          <w:rFonts w:ascii="Times New Roman" w:hAnsi="Times New Roman" w:cs="Times New Roman"/>
        </w:rPr>
        <w:t>什么是结构化数据？非结构化数据、半结构化数据及结构化数据有什么</w:t>
      </w:r>
      <w:r w:rsidR="00E57EAC">
        <w:rPr>
          <w:rFonts w:ascii="Times New Roman" w:hAnsi="Times New Roman" w:cs="Times New Roman" w:hint="eastAsia"/>
        </w:rPr>
        <w:t>不同</w:t>
      </w:r>
      <w:r w:rsidR="004233CF">
        <w:rPr>
          <w:rFonts w:ascii="Times New Roman" w:hAnsi="Times New Roman" w:cs="Times New Roman" w:hint="eastAsia"/>
        </w:rPr>
        <w:t>？</w:t>
      </w:r>
    </w:p>
    <w:p w:rsidR="00CC2C4A" w:rsidRPr="0082296E" w:rsidRDefault="007A5383" w:rsidP="003A71DD">
      <w:pPr>
        <w:spacing w:line="276" w:lineRule="auto"/>
        <w:rPr>
          <w:rFonts w:asciiTheme="minorEastAsia" w:hAnsiTheme="minorEastAsia" w:cs="Times New Roman"/>
        </w:rPr>
      </w:pPr>
      <w:r w:rsidRPr="0082296E">
        <w:rPr>
          <w:rFonts w:asciiTheme="minorEastAsia" w:hAnsiTheme="minorEastAsia" w:cs="Times New Roman"/>
        </w:rPr>
        <w:t>3</w:t>
      </w:r>
      <w:r w:rsidR="005F3CDA" w:rsidRPr="0082296E">
        <w:rPr>
          <w:rFonts w:asciiTheme="minorEastAsia" w:hAnsiTheme="minorEastAsia" w:cs="Times New Roman" w:hint="eastAsia"/>
        </w:rPr>
        <w:t>、</w:t>
      </w:r>
      <w:proofErr w:type="spellStart"/>
      <w:r w:rsidR="00CC2C4A" w:rsidRPr="0082296E">
        <w:rPr>
          <w:rFonts w:asciiTheme="minorEastAsia" w:hAnsiTheme="minorEastAsia" w:cs="Times New Roman" w:hint="eastAsia"/>
        </w:rPr>
        <w:t>AlphaGo</w:t>
      </w:r>
      <w:proofErr w:type="spellEnd"/>
      <w:r w:rsidR="00CC2C4A" w:rsidRPr="0082296E">
        <w:rPr>
          <w:rFonts w:asciiTheme="minorEastAsia" w:hAnsiTheme="minorEastAsia" w:cs="Times New Roman" w:hint="eastAsia"/>
        </w:rPr>
        <w:t>策略网络和估值网络的作用分别是什么？两者有何区别？</w:t>
      </w:r>
    </w:p>
    <w:p w:rsidR="007A5383" w:rsidRPr="0082296E" w:rsidRDefault="007A5383" w:rsidP="003A71DD">
      <w:pPr>
        <w:spacing w:line="276" w:lineRule="auto"/>
        <w:rPr>
          <w:rFonts w:asciiTheme="minorEastAsia" w:hAnsiTheme="minorEastAsia" w:cs="Times New Roman"/>
        </w:rPr>
      </w:pPr>
      <w:r w:rsidRPr="0082296E">
        <w:rPr>
          <w:rFonts w:asciiTheme="minorEastAsia" w:hAnsiTheme="minorEastAsia" w:cs="Times New Roman"/>
        </w:rPr>
        <w:lastRenderedPageBreak/>
        <w:t>4</w:t>
      </w:r>
      <w:r w:rsidR="005F3CDA" w:rsidRPr="0082296E">
        <w:rPr>
          <w:rFonts w:asciiTheme="minorEastAsia" w:hAnsiTheme="minorEastAsia" w:cs="Times New Roman" w:hint="eastAsia"/>
        </w:rPr>
        <w:t>、</w:t>
      </w:r>
      <w:r w:rsidR="00083FB9" w:rsidRPr="00083FB9">
        <w:rPr>
          <w:rFonts w:asciiTheme="minorEastAsia" w:hAnsiTheme="minorEastAsia" w:cs="Times New Roman" w:hint="eastAsia"/>
          <w:szCs w:val="21"/>
        </w:rPr>
        <w:t>请简述</w:t>
      </w:r>
      <w:r w:rsidR="00083FB9" w:rsidRPr="00083FB9">
        <w:rPr>
          <w:rFonts w:ascii="宋体" w:eastAsia="宋体" w:hAnsi="宋体"/>
          <w:szCs w:val="21"/>
        </w:rPr>
        <w:t>Google Duplex</w:t>
      </w:r>
      <w:r w:rsidR="00292090">
        <w:rPr>
          <w:rFonts w:ascii="宋体" w:eastAsia="宋体" w:hAnsi="宋体" w:hint="eastAsia"/>
          <w:szCs w:val="21"/>
        </w:rPr>
        <w:t>的</w:t>
      </w:r>
      <w:r w:rsidR="00083FB9" w:rsidRPr="00083FB9">
        <w:rPr>
          <w:rFonts w:ascii="宋体" w:eastAsia="宋体" w:hAnsi="宋体" w:hint="eastAsia"/>
          <w:szCs w:val="21"/>
        </w:rPr>
        <w:t>三个</w:t>
      </w:r>
      <w:r w:rsidR="00083FB9" w:rsidRPr="00083FB9">
        <w:rPr>
          <w:rFonts w:ascii="宋体" w:eastAsia="宋体" w:hAnsi="宋体"/>
          <w:szCs w:val="21"/>
        </w:rPr>
        <w:t>主要模块，并分别说明</w:t>
      </w:r>
      <w:r w:rsidR="00083FB9" w:rsidRPr="00083FB9">
        <w:rPr>
          <w:rFonts w:ascii="宋体" w:eastAsia="宋体" w:hAnsi="宋体" w:hint="eastAsia"/>
          <w:szCs w:val="21"/>
        </w:rPr>
        <w:t>其</w:t>
      </w:r>
      <w:r w:rsidR="00083FB9" w:rsidRPr="00083FB9">
        <w:rPr>
          <w:rFonts w:ascii="宋体" w:eastAsia="宋体" w:hAnsi="宋体"/>
          <w:szCs w:val="21"/>
        </w:rPr>
        <w:t>功能</w:t>
      </w:r>
      <w:r w:rsidRPr="00083FB9">
        <w:rPr>
          <w:rFonts w:asciiTheme="minorEastAsia" w:hAnsiTheme="minorEastAsia" w:cs="Times New Roman"/>
          <w:szCs w:val="21"/>
        </w:rPr>
        <w:t>。</w:t>
      </w:r>
    </w:p>
    <w:p w:rsidR="007A5383" w:rsidRPr="0082296E" w:rsidRDefault="007A5383" w:rsidP="003A71DD">
      <w:pPr>
        <w:spacing w:line="276" w:lineRule="auto"/>
        <w:rPr>
          <w:rFonts w:asciiTheme="minorEastAsia" w:hAnsiTheme="minorEastAsia" w:cs="Times New Roman"/>
          <w:szCs w:val="21"/>
        </w:rPr>
      </w:pPr>
      <w:r w:rsidRPr="0082296E">
        <w:rPr>
          <w:rFonts w:asciiTheme="minorEastAsia" w:hAnsiTheme="minorEastAsia" w:cs="Times New Roman"/>
        </w:rPr>
        <w:t>5</w:t>
      </w:r>
      <w:r w:rsidR="005F3CDA" w:rsidRPr="0082296E">
        <w:rPr>
          <w:rFonts w:asciiTheme="minorEastAsia" w:hAnsiTheme="minorEastAsia" w:cs="Times New Roman" w:hint="eastAsia"/>
        </w:rPr>
        <w:t>、</w:t>
      </w:r>
      <w:r w:rsidRPr="0082296E">
        <w:rPr>
          <w:rFonts w:asciiTheme="minorEastAsia" w:hAnsiTheme="minorEastAsia" w:cs="Times New Roman"/>
          <w:szCs w:val="21"/>
        </w:rPr>
        <w:t>简述</w:t>
      </w:r>
      <w:r w:rsidRPr="0082296E">
        <w:rPr>
          <w:rFonts w:asciiTheme="minorEastAsia" w:hAnsiTheme="minorEastAsia" w:cs="Times New Roman" w:hint="eastAsia"/>
          <w:szCs w:val="21"/>
        </w:rPr>
        <w:t>机器定理证明中</w:t>
      </w:r>
      <w:r w:rsidRPr="0082296E">
        <w:rPr>
          <w:rFonts w:asciiTheme="minorEastAsia" w:hAnsiTheme="minorEastAsia" w:cs="Times New Roman"/>
          <w:szCs w:val="21"/>
        </w:rPr>
        <w:t>“吴方法”</w:t>
      </w:r>
      <w:r w:rsidRPr="0082296E">
        <w:rPr>
          <w:rFonts w:asciiTheme="minorEastAsia" w:hAnsiTheme="minorEastAsia" w:cs="Times New Roman" w:hint="eastAsia"/>
          <w:szCs w:val="21"/>
        </w:rPr>
        <w:t>证明</w:t>
      </w:r>
      <w:r w:rsidR="00BC538F" w:rsidRPr="0082296E">
        <w:rPr>
          <w:rFonts w:asciiTheme="minorEastAsia" w:hAnsiTheme="minorEastAsia" w:cs="Times New Roman" w:hint="eastAsia"/>
          <w:szCs w:val="21"/>
        </w:rPr>
        <w:t>初等</w:t>
      </w:r>
      <w:r w:rsidRPr="0082296E">
        <w:rPr>
          <w:rFonts w:asciiTheme="minorEastAsia" w:hAnsiTheme="minorEastAsia" w:cs="Times New Roman" w:hint="eastAsia"/>
          <w:szCs w:val="21"/>
        </w:rPr>
        <w:t>几何定理</w:t>
      </w:r>
      <w:r w:rsidRPr="0082296E">
        <w:rPr>
          <w:rFonts w:asciiTheme="minorEastAsia" w:hAnsiTheme="minorEastAsia" w:cs="Times New Roman"/>
          <w:szCs w:val="21"/>
        </w:rPr>
        <w:t>的核心思想与基本步骤。</w:t>
      </w:r>
    </w:p>
    <w:p w:rsidR="0082296E" w:rsidRDefault="0082296E" w:rsidP="003A71DD">
      <w:pPr>
        <w:spacing w:line="276" w:lineRule="auto"/>
        <w:rPr>
          <w:rFonts w:ascii="Times New Roman" w:hAnsi="Times New Roman" w:cs="Times New Roman"/>
          <w:szCs w:val="21"/>
        </w:rPr>
      </w:pPr>
    </w:p>
    <w:p w:rsidR="003531FD" w:rsidRPr="00ED7314" w:rsidRDefault="003531FD" w:rsidP="003A71DD">
      <w:pPr>
        <w:spacing w:line="276" w:lineRule="auto"/>
        <w:rPr>
          <w:rFonts w:asciiTheme="minorEastAsia" w:hAnsiTheme="minorEastAsia" w:cs="Times New Roman"/>
          <w:b/>
          <w:sz w:val="24"/>
          <w:szCs w:val="24"/>
        </w:rPr>
      </w:pPr>
      <w:r w:rsidRPr="00ED7314">
        <w:rPr>
          <w:rFonts w:asciiTheme="minorEastAsia" w:hAnsiTheme="minorEastAsia" w:cs="Times New Roman" w:hint="eastAsia"/>
          <w:b/>
          <w:sz w:val="24"/>
          <w:szCs w:val="24"/>
        </w:rPr>
        <w:t>三、分析</w:t>
      </w:r>
      <w:r w:rsidR="00B3707D" w:rsidRPr="00ED7314">
        <w:rPr>
          <w:rFonts w:asciiTheme="minorEastAsia" w:hAnsiTheme="minorEastAsia" w:cs="Times New Roman" w:hint="eastAsia"/>
          <w:b/>
          <w:sz w:val="24"/>
          <w:szCs w:val="24"/>
        </w:rPr>
        <w:t>与计算</w:t>
      </w:r>
      <w:r w:rsidRPr="00ED7314">
        <w:rPr>
          <w:rFonts w:asciiTheme="minorEastAsia" w:hAnsiTheme="minorEastAsia" w:cs="Times New Roman" w:hint="eastAsia"/>
          <w:b/>
          <w:sz w:val="24"/>
          <w:szCs w:val="24"/>
        </w:rPr>
        <w:t>题（共</w:t>
      </w:r>
      <w:r w:rsidR="00292090">
        <w:rPr>
          <w:rFonts w:asciiTheme="minorEastAsia" w:hAnsiTheme="minorEastAsia" w:cs="Times New Roman" w:hint="eastAsia"/>
          <w:b/>
          <w:sz w:val="24"/>
          <w:szCs w:val="24"/>
        </w:rPr>
        <w:t>3</w:t>
      </w:r>
      <w:r w:rsidRPr="00ED7314">
        <w:rPr>
          <w:rFonts w:asciiTheme="minorEastAsia" w:hAnsiTheme="minorEastAsia" w:cs="Times New Roman" w:hint="eastAsia"/>
          <w:b/>
          <w:sz w:val="24"/>
          <w:szCs w:val="24"/>
        </w:rPr>
        <w:t>题，</w:t>
      </w:r>
      <w:r w:rsidR="00292090">
        <w:rPr>
          <w:rFonts w:asciiTheme="minorEastAsia" w:hAnsiTheme="minorEastAsia" w:cs="Times New Roman" w:hint="eastAsia"/>
          <w:b/>
          <w:sz w:val="24"/>
          <w:szCs w:val="24"/>
        </w:rPr>
        <w:t>选做2题，</w:t>
      </w:r>
      <w:r w:rsidRPr="00ED7314">
        <w:rPr>
          <w:rFonts w:asciiTheme="minorEastAsia" w:hAnsiTheme="minorEastAsia" w:cs="Times New Roman" w:hint="eastAsia"/>
          <w:b/>
          <w:sz w:val="24"/>
          <w:szCs w:val="24"/>
        </w:rPr>
        <w:t>每题10分）</w:t>
      </w:r>
    </w:p>
    <w:p w:rsidR="009237EB" w:rsidRDefault="00153C09" w:rsidP="003A71DD">
      <w:pPr>
        <w:spacing w:line="276" w:lineRule="auto"/>
      </w:pPr>
      <w:r w:rsidRPr="00153C09">
        <w:rPr>
          <w:rFonts w:ascii="Times New Roman" w:hAnsi="Times New Roman" w:cs="Times New Roman" w:hint="eastAsia"/>
          <w:bCs/>
        </w:rPr>
        <w:t>1</w:t>
      </w:r>
      <w:r w:rsidRPr="00153C09">
        <w:rPr>
          <w:rFonts w:ascii="Times New Roman" w:hAnsi="Times New Roman" w:cs="Times New Roman" w:hint="eastAsia"/>
          <w:bCs/>
        </w:rPr>
        <w:t>、</w:t>
      </w:r>
      <w:r w:rsidR="009237EB">
        <w:rPr>
          <w:rFonts w:ascii="宋体" w:hAnsi="宋体" w:hint="eastAsia"/>
        </w:rPr>
        <w:t>假设三角形的顶点坐标为</w:t>
      </w:r>
      <w:r w:rsidR="009237EB">
        <w:rPr>
          <w:rFonts w:cs="Calibri" w:hint="eastAsia"/>
        </w:rPr>
        <w:t>A=(0,0), B=(u</w:t>
      </w:r>
      <w:r w:rsidR="009237EB">
        <w:rPr>
          <w:rFonts w:hint="eastAsia"/>
          <w:vertAlign w:val="subscript"/>
        </w:rPr>
        <w:t>1</w:t>
      </w:r>
      <w:r w:rsidR="009237EB">
        <w:rPr>
          <w:rFonts w:hint="eastAsia"/>
        </w:rPr>
        <w:t>,u</w:t>
      </w:r>
      <w:r w:rsidR="009237EB">
        <w:rPr>
          <w:rFonts w:hint="eastAsia"/>
          <w:vertAlign w:val="subscript"/>
        </w:rPr>
        <w:t>2</w:t>
      </w:r>
      <w:r w:rsidR="009237EB">
        <w:rPr>
          <w:rFonts w:hint="eastAsia"/>
        </w:rPr>
        <w:t>),C=(u</w:t>
      </w:r>
      <w:r w:rsidR="009237EB">
        <w:rPr>
          <w:rFonts w:hint="eastAsia"/>
          <w:vertAlign w:val="subscript"/>
        </w:rPr>
        <w:t>3</w:t>
      </w:r>
      <w:r w:rsidR="009237EB">
        <w:rPr>
          <w:rFonts w:hint="eastAsia"/>
        </w:rPr>
        <w:t>,0)</w:t>
      </w:r>
      <w:r w:rsidR="009237EB">
        <w:rPr>
          <w:rFonts w:ascii="宋体" w:hAnsi="宋体" w:hint="eastAsia"/>
        </w:rPr>
        <w:t>。</w:t>
      </w:r>
      <w:r w:rsidR="009237EB">
        <w:rPr>
          <w:rFonts w:cs="Calibri" w:hint="eastAsia"/>
        </w:rPr>
        <w:t>D,E,F</w:t>
      </w:r>
      <w:r w:rsidR="009237EB">
        <w:rPr>
          <w:rFonts w:ascii="宋体" w:hAnsi="宋体" w:hint="eastAsia"/>
        </w:rPr>
        <w:t>分别为顶点</w:t>
      </w:r>
      <w:r w:rsidR="009237EB">
        <w:rPr>
          <w:rFonts w:cs="Calibri" w:hint="eastAsia"/>
        </w:rPr>
        <w:t>C,A,B</w:t>
      </w:r>
      <w:r w:rsidR="009237EB">
        <w:rPr>
          <w:rFonts w:ascii="宋体" w:hAnsi="宋体" w:hint="eastAsia"/>
        </w:rPr>
        <w:t>到线段</w:t>
      </w:r>
      <w:r w:rsidR="009237EB">
        <w:rPr>
          <w:rFonts w:cs="Calibri" w:hint="eastAsia"/>
        </w:rPr>
        <w:t>AB,BC,AC</w:t>
      </w:r>
      <w:r w:rsidR="009237EB">
        <w:rPr>
          <w:rFonts w:ascii="宋体" w:hAnsi="宋体" w:hint="eastAsia"/>
        </w:rPr>
        <w:t>的垂足，其坐标分别为</w:t>
      </w:r>
      <w:r w:rsidR="009237EB">
        <w:rPr>
          <w:rFonts w:cs="Calibri" w:hint="eastAsia"/>
        </w:rPr>
        <w:t>(x</w:t>
      </w:r>
      <w:r w:rsidR="009237EB">
        <w:rPr>
          <w:rFonts w:hint="eastAsia"/>
          <w:vertAlign w:val="subscript"/>
        </w:rPr>
        <w:t>1</w:t>
      </w:r>
      <w:r w:rsidR="009237EB">
        <w:rPr>
          <w:rFonts w:hint="eastAsia"/>
        </w:rPr>
        <w:t>,x</w:t>
      </w:r>
      <w:r w:rsidR="009237EB">
        <w:rPr>
          <w:rFonts w:hint="eastAsia"/>
          <w:vertAlign w:val="subscript"/>
        </w:rPr>
        <w:t>2</w:t>
      </w:r>
      <w:r w:rsidR="009237EB">
        <w:rPr>
          <w:rFonts w:hint="eastAsia"/>
        </w:rPr>
        <w:t>),(x</w:t>
      </w:r>
      <w:r w:rsidR="009237EB">
        <w:rPr>
          <w:rFonts w:hint="eastAsia"/>
          <w:vertAlign w:val="subscript"/>
        </w:rPr>
        <w:t>3</w:t>
      </w:r>
      <w:r w:rsidR="009237EB">
        <w:rPr>
          <w:rFonts w:hint="eastAsia"/>
        </w:rPr>
        <w:t>,x</w:t>
      </w:r>
      <w:r w:rsidR="009237EB">
        <w:rPr>
          <w:rFonts w:hint="eastAsia"/>
          <w:vertAlign w:val="subscript"/>
        </w:rPr>
        <w:t>4</w:t>
      </w:r>
      <w:r w:rsidR="009237EB">
        <w:rPr>
          <w:rFonts w:hint="eastAsia"/>
        </w:rPr>
        <w:t>),(u</w:t>
      </w:r>
      <w:r w:rsidR="009237EB">
        <w:rPr>
          <w:rFonts w:hint="eastAsia"/>
          <w:vertAlign w:val="subscript"/>
        </w:rPr>
        <w:t>1</w:t>
      </w:r>
      <w:r w:rsidR="009237EB">
        <w:rPr>
          <w:rFonts w:hint="eastAsia"/>
        </w:rPr>
        <w:t>,0)</w:t>
      </w:r>
      <w:r w:rsidR="009237EB">
        <w:rPr>
          <w:rFonts w:ascii="宋体" w:hAnsi="宋体" w:hint="eastAsia"/>
        </w:rPr>
        <w:t>。求证</w:t>
      </w:r>
      <w:r w:rsidR="009237EB">
        <w:rPr>
          <w:rFonts w:cs="Calibri" w:hint="eastAsia"/>
        </w:rPr>
        <w:t>CD,BF</w:t>
      </w:r>
      <w:r w:rsidR="009237EB">
        <w:rPr>
          <w:rFonts w:ascii="宋体" w:hAnsi="宋体" w:hint="eastAsia"/>
        </w:rPr>
        <w:t>和</w:t>
      </w:r>
      <w:r w:rsidR="009237EB">
        <w:rPr>
          <w:rFonts w:cs="Calibri" w:hint="eastAsia"/>
        </w:rPr>
        <w:t>AE</w:t>
      </w:r>
      <w:r w:rsidR="00083FB9">
        <w:rPr>
          <w:rFonts w:ascii="宋体" w:hAnsi="宋体" w:hint="eastAsia"/>
        </w:rPr>
        <w:t>相交于一点。试将该几何问题转化为代数</w:t>
      </w:r>
      <w:r w:rsidR="004A0D38">
        <w:rPr>
          <w:rFonts w:ascii="宋体" w:hAnsi="宋体" w:hint="eastAsia"/>
        </w:rPr>
        <w:t>描述</w:t>
      </w:r>
      <w:r w:rsidR="009237EB">
        <w:rPr>
          <w:rFonts w:ascii="宋体" w:hAnsi="宋体" w:hint="eastAsia"/>
        </w:rPr>
        <w:t xml:space="preserve">。 </w:t>
      </w:r>
      <w:r w:rsidR="009237EB">
        <w:rPr>
          <w:rFonts w:hint="eastAsia"/>
        </w:rPr>
        <w:t xml:space="preserve"> </w:t>
      </w:r>
    </w:p>
    <w:p w:rsidR="009237EB" w:rsidRDefault="004E3E41" w:rsidP="004E3E41">
      <w:pPr>
        <w:spacing w:line="276" w:lineRule="auto"/>
        <w:ind w:firstLineChars="1100" w:firstLine="2310"/>
      </w:pPr>
      <w:r>
        <w:rPr>
          <w:noProof/>
        </w:rPr>
        <w:drawing>
          <wp:inline distT="0" distB="0" distL="0" distR="0">
            <wp:extent cx="2696845" cy="212725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2127250"/>
                    </a:xfrm>
                    <a:prstGeom prst="rect">
                      <a:avLst/>
                    </a:prstGeom>
                    <a:noFill/>
                    <a:ln>
                      <a:noFill/>
                    </a:ln>
                    <a:effectLst/>
                  </pic:spPr>
                </pic:pic>
              </a:graphicData>
            </a:graphic>
          </wp:inline>
        </w:drawing>
      </w:r>
      <w:r w:rsidR="009237EB">
        <w:rPr>
          <w:rFonts w:hint="eastAsia"/>
        </w:rPr>
        <w:t xml:space="preserve">                          </w:t>
      </w:r>
    </w:p>
    <w:p w:rsidR="000328D9" w:rsidRDefault="009237EB" w:rsidP="003A71DD">
      <w:pPr>
        <w:spacing w:before="100" w:beforeAutospacing="1" w:after="100" w:afterAutospacing="1" w:line="276" w:lineRule="auto"/>
        <w:rPr>
          <w:rFonts w:ascii="Times New Roman" w:hAnsi="Times New Roman" w:cs="Times New Roman"/>
          <w:bCs/>
        </w:rPr>
      </w:pPr>
      <w:r>
        <w:rPr>
          <w:rFonts w:ascii="Times New Roman" w:hAnsi="Times New Roman" w:cs="Times New Roman" w:hint="eastAsia"/>
          <w:bCs/>
        </w:rPr>
        <w:t>2</w:t>
      </w:r>
      <w:r>
        <w:rPr>
          <w:rFonts w:ascii="Times New Roman" w:hAnsi="Times New Roman" w:cs="Times New Roman" w:hint="eastAsia"/>
          <w:bCs/>
        </w:rPr>
        <w:t>、</w:t>
      </w:r>
      <w:r w:rsidR="003E68C4">
        <w:rPr>
          <w:rFonts w:ascii="Times New Roman" w:hAnsi="Times New Roman" w:cs="Times New Roman" w:hint="eastAsia"/>
          <w:bCs/>
        </w:rPr>
        <w:t>在以下博弈树中，正方形代表“本方”，圆形代表“对方”，数字代表本方的</w:t>
      </w:r>
      <w:r w:rsidR="003A71DD">
        <w:rPr>
          <w:rFonts w:ascii="Times New Roman" w:hAnsi="Times New Roman" w:cs="Times New Roman" w:hint="eastAsia"/>
          <w:bCs/>
        </w:rPr>
        <w:t>利</w:t>
      </w:r>
      <w:r w:rsidR="003E68C4">
        <w:rPr>
          <w:rFonts w:ascii="Times New Roman" w:hAnsi="Times New Roman" w:cs="Times New Roman" w:hint="eastAsia"/>
          <w:bCs/>
        </w:rPr>
        <w:t>益值，假设叶子节点的</w:t>
      </w:r>
      <w:r w:rsidR="003A71DD">
        <w:rPr>
          <w:rFonts w:ascii="Times New Roman" w:hAnsi="Times New Roman" w:cs="Times New Roman" w:hint="eastAsia"/>
          <w:bCs/>
        </w:rPr>
        <w:t>利益</w:t>
      </w:r>
      <w:r w:rsidR="003E68C4">
        <w:rPr>
          <w:rFonts w:ascii="Times New Roman" w:hAnsi="Times New Roman" w:cs="Times New Roman" w:hint="eastAsia"/>
          <w:bCs/>
        </w:rPr>
        <w:t>值已由估值函数得到（如图所示）</w:t>
      </w:r>
      <w:r w:rsidR="004E3E41">
        <w:rPr>
          <w:rFonts w:ascii="Times New Roman" w:hAnsi="Times New Roman" w:cs="Times New Roman" w:hint="eastAsia"/>
          <w:bCs/>
        </w:rPr>
        <w:t>。</w:t>
      </w:r>
      <w:r w:rsidR="003E68C4">
        <w:rPr>
          <w:rFonts w:ascii="Times New Roman" w:hAnsi="Times New Roman" w:cs="Times New Roman" w:hint="eastAsia"/>
          <w:bCs/>
        </w:rPr>
        <w:t>依据极小极大原理，</w:t>
      </w:r>
      <w:r w:rsidR="004E3E41">
        <w:rPr>
          <w:rFonts w:ascii="Times New Roman" w:hAnsi="Times New Roman" w:cs="Times New Roman" w:hint="eastAsia"/>
          <w:bCs/>
        </w:rPr>
        <w:t>请</w:t>
      </w:r>
      <w:r w:rsidR="003A71DD">
        <w:rPr>
          <w:rFonts w:ascii="Times New Roman" w:hAnsi="Times New Roman" w:cs="Times New Roman" w:hint="eastAsia"/>
          <w:bCs/>
        </w:rPr>
        <w:t>填充树中其它</w:t>
      </w:r>
      <w:r w:rsidR="009761DA">
        <w:rPr>
          <w:rFonts w:ascii="Times New Roman" w:hAnsi="Times New Roman" w:cs="Times New Roman" w:hint="eastAsia"/>
          <w:bCs/>
        </w:rPr>
        <w:t>4</w:t>
      </w:r>
      <w:r w:rsidR="009761DA">
        <w:rPr>
          <w:rFonts w:ascii="Times New Roman" w:hAnsi="Times New Roman" w:cs="Times New Roman" w:hint="eastAsia"/>
          <w:bCs/>
        </w:rPr>
        <w:t>个</w:t>
      </w:r>
      <w:r w:rsidR="003A71DD">
        <w:rPr>
          <w:rFonts w:ascii="Times New Roman" w:hAnsi="Times New Roman" w:cs="Times New Roman" w:hint="eastAsia"/>
          <w:bCs/>
        </w:rPr>
        <w:t>节点的利益值。</w:t>
      </w:r>
    </w:p>
    <w:p w:rsidR="004E3E41" w:rsidRDefault="004E3E41" w:rsidP="00292090">
      <w:pPr>
        <w:spacing w:before="100" w:beforeAutospacing="1" w:after="100" w:afterAutospacing="1" w:line="276" w:lineRule="auto"/>
        <w:ind w:firstLineChars="700" w:firstLine="1470"/>
        <w:rPr>
          <w:rFonts w:ascii="Times New Roman" w:hAnsi="Times New Roman" w:cs="Times New Roman"/>
          <w:bCs/>
        </w:rPr>
      </w:pPr>
      <w:r>
        <w:rPr>
          <w:noProof/>
        </w:rPr>
        <w:drawing>
          <wp:inline distT="0" distB="0" distL="0" distR="0">
            <wp:extent cx="3730625" cy="1364974"/>
            <wp:effectExtent l="0" t="0" r="317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645" cy="1370836"/>
                    </a:xfrm>
                    <a:prstGeom prst="rect">
                      <a:avLst/>
                    </a:prstGeom>
                    <a:noFill/>
                    <a:ln>
                      <a:noFill/>
                    </a:ln>
                  </pic:spPr>
                </pic:pic>
              </a:graphicData>
            </a:graphic>
          </wp:inline>
        </w:drawing>
      </w:r>
    </w:p>
    <w:p w:rsidR="003A71DD" w:rsidRDefault="004233CF" w:rsidP="00123A05">
      <w:r>
        <w:rPr>
          <w:rFonts w:ascii="Times New Roman" w:hAnsi="Times New Roman" w:cs="Times New Roman" w:hint="eastAsia"/>
          <w:bCs/>
        </w:rPr>
        <w:t>3</w:t>
      </w:r>
      <w:r>
        <w:rPr>
          <w:rFonts w:ascii="Times New Roman" w:hAnsi="Times New Roman" w:cs="Times New Roman" w:hint="eastAsia"/>
          <w:bCs/>
        </w:rPr>
        <w:t>、</w:t>
      </w:r>
      <w:r w:rsidR="00123A05" w:rsidRPr="00123A05">
        <w:rPr>
          <w:rFonts w:asciiTheme="minorEastAsia" w:hAnsiTheme="minorEastAsia" w:hint="eastAsia"/>
        </w:rPr>
        <w:t>已知F</w:t>
      </w:r>
      <w:r w:rsidR="00123A05" w:rsidRPr="00123A05">
        <w:rPr>
          <w:rFonts w:asciiTheme="minorEastAsia" w:hAnsiTheme="minorEastAsia" w:hint="eastAsia"/>
          <w:vertAlign w:val="subscript"/>
        </w:rPr>
        <w:t>1</w:t>
      </w:r>
      <w:r w:rsidR="00123A05" w:rsidRPr="00123A05">
        <w:rPr>
          <w:rFonts w:asciiTheme="minorEastAsia" w:hAnsiTheme="minorEastAsia" w:hint="eastAsia"/>
        </w:rPr>
        <w:t>=</w:t>
      </w:r>
      <w:r w:rsidR="00123A05" w:rsidRPr="00123A05">
        <w:rPr>
          <w:rFonts w:asciiTheme="minorEastAsia" w:hAnsiTheme="minorEastAsia"/>
        </w:rPr>
        <w:t xml:space="preserve"> </w:t>
      </w:r>
      <w:r w:rsidR="00123A05" w:rsidRPr="00123A05">
        <w:rPr>
          <w:rFonts w:asciiTheme="minorEastAsia" w:hAnsiTheme="minorEastAsia" w:hint="eastAsia"/>
        </w:rPr>
        <w:t>(u</w:t>
      </w:r>
      <w:r w:rsidR="00123A05" w:rsidRPr="00123A05">
        <w:rPr>
          <w:rFonts w:asciiTheme="minorEastAsia" w:hAnsiTheme="minorEastAsia" w:hint="eastAsia"/>
          <w:vertAlign w:val="subscript"/>
        </w:rPr>
        <w:t>1</w:t>
      </w:r>
      <w:r w:rsidR="00123A05" w:rsidRPr="00123A05">
        <w:rPr>
          <w:rFonts w:asciiTheme="minorEastAsia" w:hAnsiTheme="minorEastAsia" w:hint="eastAsia"/>
        </w:rPr>
        <w:t>-u</w:t>
      </w:r>
      <w:r w:rsidR="00123A05" w:rsidRPr="00123A05">
        <w:rPr>
          <w:rFonts w:asciiTheme="minorEastAsia" w:hAnsiTheme="minorEastAsia" w:hint="eastAsia"/>
          <w:vertAlign w:val="subscript"/>
        </w:rPr>
        <w:t>3</w:t>
      </w:r>
      <w:r w:rsidR="00123A05" w:rsidRPr="00123A05">
        <w:rPr>
          <w:rFonts w:asciiTheme="minorEastAsia" w:hAnsiTheme="minorEastAsia" w:hint="eastAsia"/>
        </w:rPr>
        <w:t>)x</w:t>
      </w:r>
      <w:r w:rsidR="00123A05" w:rsidRPr="00123A05">
        <w:rPr>
          <w:rFonts w:asciiTheme="minorEastAsia" w:hAnsiTheme="minorEastAsia" w:hint="eastAsia"/>
          <w:vertAlign w:val="subscript"/>
        </w:rPr>
        <w:t>2</w:t>
      </w:r>
      <w:r w:rsidR="00123A05" w:rsidRPr="00123A05">
        <w:rPr>
          <w:rFonts w:asciiTheme="minorEastAsia" w:hAnsiTheme="minorEastAsia" w:hint="eastAsia"/>
        </w:rPr>
        <w:t>-x</w:t>
      </w:r>
      <w:r w:rsidR="00123A05" w:rsidRPr="00123A05">
        <w:rPr>
          <w:rFonts w:asciiTheme="minorEastAsia" w:hAnsiTheme="minorEastAsia" w:hint="eastAsia"/>
          <w:vertAlign w:val="subscript"/>
        </w:rPr>
        <w:t>5</w:t>
      </w:r>
      <w:r w:rsidR="00123A05" w:rsidRPr="00123A05">
        <w:rPr>
          <w:rFonts w:asciiTheme="minorEastAsia" w:hAnsiTheme="minorEastAsia" w:hint="eastAsia"/>
        </w:rPr>
        <w:t>(x</w:t>
      </w:r>
      <w:r w:rsidR="00123A05" w:rsidRPr="00123A05">
        <w:rPr>
          <w:rFonts w:asciiTheme="minorEastAsia" w:hAnsiTheme="minorEastAsia" w:hint="eastAsia"/>
          <w:vertAlign w:val="subscript"/>
        </w:rPr>
        <w:t>1</w:t>
      </w:r>
      <w:r w:rsidR="00123A05" w:rsidRPr="00123A05">
        <w:rPr>
          <w:rFonts w:asciiTheme="minorEastAsia" w:hAnsiTheme="minorEastAsia" w:hint="eastAsia"/>
        </w:rPr>
        <w:t>-x</w:t>
      </w:r>
      <w:r w:rsidR="00123A05" w:rsidRPr="00123A05">
        <w:rPr>
          <w:rFonts w:asciiTheme="minorEastAsia" w:hAnsiTheme="minorEastAsia" w:hint="eastAsia"/>
          <w:vertAlign w:val="subscript"/>
        </w:rPr>
        <w:t>3</w:t>
      </w:r>
      <w:r w:rsidR="00123A05" w:rsidRPr="00123A05">
        <w:rPr>
          <w:rFonts w:asciiTheme="minorEastAsia" w:hAnsiTheme="minorEastAsia" w:hint="eastAsia"/>
        </w:rPr>
        <w:t>)=0，</w:t>
      </w:r>
      <w:r w:rsidR="00123A05" w:rsidRPr="00123A05">
        <w:rPr>
          <w:rFonts w:asciiTheme="minorEastAsia" w:hAnsiTheme="minorEastAsia"/>
        </w:rPr>
        <w:t>F</w:t>
      </w:r>
      <w:r w:rsidR="00123A05" w:rsidRPr="00123A05">
        <w:rPr>
          <w:rFonts w:asciiTheme="minorEastAsia" w:hAnsiTheme="minorEastAsia"/>
          <w:vertAlign w:val="subscript"/>
        </w:rPr>
        <w:t>2</w:t>
      </w:r>
      <w:r w:rsidR="00123A05" w:rsidRPr="00123A05">
        <w:rPr>
          <w:rFonts w:asciiTheme="minorEastAsia" w:hAnsiTheme="minorEastAsia" w:hint="eastAsia"/>
        </w:rPr>
        <w:t>=</w:t>
      </w:r>
      <w:r w:rsidR="00123A05" w:rsidRPr="00123A05">
        <w:rPr>
          <w:rFonts w:asciiTheme="minorEastAsia" w:hAnsiTheme="minorEastAsia"/>
        </w:rPr>
        <w:t xml:space="preserve"> </w:t>
      </w:r>
      <w:r w:rsidR="00123A05" w:rsidRPr="00123A05">
        <w:rPr>
          <w:rFonts w:asciiTheme="minorEastAsia" w:hAnsiTheme="minorEastAsia" w:hint="eastAsia"/>
        </w:rPr>
        <w:t>x</w:t>
      </w:r>
      <w:r w:rsidR="00123A05" w:rsidRPr="00123A05">
        <w:rPr>
          <w:rFonts w:asciiTheme="minorEastAsia" w:hAnsiTheme="minorEastAsia" w:hint="eastAsia"/>
          <w:vertAlign w:val="subscript"/>
        </w:rPr>
        <w:t>1</w:t>
      </w:r>
      <w:r w:rsidR="00123A05" w:rsidRPr="00123A05">
        <w:rPr>
          <w:rFonts w:asciiTheme="minorEastAsia" w:hAnsiTheme="minorEastAsia" w:hint="eastAsia"/>
        </w:rPr>
        <w:t>x</w:t>
      </w:r>
      <w:r w:rsidR="00123A05" w:rsidRPr="00123A05">
        <w:rPr>
          <w:rFonts w:asciiTheme="minorEastAsia" w:hAnsiTheme="minorEastAsia" w:hint="eastAsia"/>
          <w:vertAlign w:val="subscript"/>
        </w:rPr>
        <w:t>4</w:t>
      </w:r>
      <w:r w:rsidR="00123A05" w:rsidRPr="00123A05">
        <w:rPr>
          <w:rFonts w:asciiTheme="minorEastAsia" w:hAnsiTheme="minorEastAsia" w:hint="eastAsia"/>
        </w:rPr>
        <w:t>-x</w:t>
      </w:r>
      <w:r w:rsidR="00123A05" w:rsidRPr="00123A05">
        <w:rPr>
          <w:rFonts w:asciiTheme="minorEastAsia" w:hAnsiTheme="minorEastAsia" w:hint="eastAsia"/>
          <w:vertAlign w:val="subscript"/>
        </w:rPr>
        <w:t>3</w:t>
      </w:r>
      <w:r w:rsidR="00123A05" w:rsidRPr="00123A05">
        <w:rPr>
          <w:rFonts w:asciiTheme="minorEastAsia" w:hAnsiTheme="minorEastAsia" w:hint="eastAsia"/>
        </w:rPr>
        <w:t>x</w:t>
      </w:r>
      <w:r w:rsidR="00123A05" w:rsidRPr="00123A05">
        <w:rPr>
          <w:rFonts w:asciiTheme="minorEastAsia" w:hAnsiTheme="minorEastAsia" w:hint="eastAsia"/>
          <w:vertAlign w:val="subscript"/>
        </w:rPr>
        <w:t>6</w:t>
      </w:r>
      <w:r w:rsidR="00123A05" w:rsidRPr="00123A05">
        <w:rPr>
          <w:rFonts w:asciiTheme="minorEastAsia" w:hAnsiTheme="minorEastAsia" w:hint="eastAsia"/>
        </w:rPr>
        <w:t>=0，F</w:t>
      </w:r>
      <w:r w:rsidR="00123A05" w:rsidRPr="00123A05">
        <w:rPr>
          <w:rFonts w:asciiTheme="minorEastAsia" w:hAnsiTheme="minorEastAsia" w:hint="eastAsia"/>
          <w:vertAlign w:val="subscript"/>
        </w:rPr>
        <w:t>3</w:t>
      </w:r>
      <w:r w:rsidR="00123A05" w:rsidRPr="00123A05">
        <w:rPr>
          <w:rFonts w:asciiTheme="minorEastAsia" w:hAnsiTheme="minorEastAsia" w:hint="eastAsia"/>
        </w:rPr>
        <w:t>= x</w:t>
      </w:r>
      <w:r w:rsidR="00123A05" w:rsidRPr="00123A05">
        <w:rPr>
          <w:rFonts w:asciiTheme="minorEastAsia" w:hAnsiTheme="minorEastAsia" w:hint="eastAsia"/>
          <w:vertAlign w:val="subscript"/>
        </w:rPr>
        <w:t>5</w:t>
      </w:r>
      <w:r w:rsidR="00123A05" w:rsidRPr="00123A05">
        <w:rPr>
          <w:rFonts w:asciiTheme="minorEastAsia" w:hAnsiTheme="minorEastAsia" w:hint="eastAsia"/>
        </w:rPr>
        <w:t>-x</w:t>
      </w:r>
      <w:r w:rsidR="00123A05" w:rsidRPr="00123A05">
        <w:rPr>
          <w:rFonts w:asciiTheme="minorEastAsia" w:hAnsiTheme="minorEastAsia" w:hint="eastAsia"/>
          <w:vertAlign w:val="subscript"/>
        </w:rPr>
        <w:t>6</w:t>
      </w:r>
      <w:r w:rsidR="00123A05" w:rsidRPr="00123A05">
        <w:rPr>
          <w:rFonts w:asciiTheme="minorEastAsia" w:hAnsiTheme="minorEastAsia" w:hint="eastAsia"/>
        </w:rPr>
        <w:t>=0。求F</w:t>
      </w:r>
      <w:r w:rsidR="00123A05" w:rsidRPr="00123A05">
        <w:rPr>
          <w:rFonts w:asciiTheme="minorEastAsia" w:hAnsiTheme="minorEastAsia" w:hint="eastAsia"/>
          <w:vertAlign w:val="subscript"/>
        </w:rPr>
        <w:t>2</w:t>
      </w:r>
      <w:r w:rsidR="00123A05" w:rsidRPr="00123A05">
        <w:rPr>
          <w:rFonts w:asciiTheme="minorEastAsia" w:hAnsiTheme="minorEastAsia" w:hint="eastAsia"/>
        </w:rPr>
        <w:t>关于F</w:t>
      </w:r>
      <w:r w:rsidR="00123A05" w:rsidRPr="00123A05">
        <w:rPr>
          <w:rFonts w:asciiTheme="minorEastAsia" w:hAnsiTheme="minorEastAsia" w:hint="eastAsia"/>
          <w:vertAlign w:val="subscript"/>
        </w:rPr>
        <w:t>3</w:t>
      </w:r>
      <w:r w:rsidR="00123A05" w:rsidRPr="00123A05">
        <w:rPr>
          <w:rFonts w:asciiTheme="minorEastAsia" w:hAnsiTheme="minorEastAsia" w:hint="eastAsia"/>
        </w:rPr>
        <w:t>以及变元x</w:t>
      </w:r>
      <w:r w:rsidR="00123A05" w:rsidRPr="00123A05">
        <w:rPr>
          <w:rFonts w:asciiTheme="minorEastAsia" w:hAnsiTheme="minorEastAsia" w:hint="eastAsia"/>
          <w:vertAlign w:val="subscript"/>
        </w:rPr>
        <w:t>6</w:t>
      </w:r>
      <w:r w:rsidR="00123A05" w:rsidRPr="00123A05">
        <w:rPr>
          <w:rFonts w:asciiTheme="minorEastAsia" w:hAnsiTheme="minorEastAsia" w:hint="eastAsia"/>
        </w:rPr>
        <w:t>的带余除法的余式（记为F</w:t>
      </w:r>
      <w:r w:rsidR="00123A05" w:rsidRPr="00123A05">
        <w:rPr>
          <w:rFonts w:asciiTheme="minorEastAsia" w:hAnsiTheme="minorEastAsia" w:hint="eastAsia"/>
          <w:vertAlign w:val="subscript"/>
        </w:rPr>
        <w:t>4</w:t>
      </w:r>
      <w:r w:rsidR="00123A05" w:rsidRPr="00123A05">
        <w:rPr>
          <w:rFonts w:asciiTheme="minorEastAsia" w:hAnsiTheme="minorEastAsia" w:hint="eastAsia"/>
        </w:rPr>
        <w:t>），F</w:t>
      </w:r>
      <w:r w:rsidR="00123A05" w:rsidRPr="00123A05">
        <w:rPr>
          <w:rFonts w:asciiTheme="minorEastAsia" w:hAnsiTheme="minorEastAsia" w:hint="eastAsia"/>
          <w:vertAlign w:val="subscript"/>
        </w:rPr>
        <w:t>1</w:t>
      </w:r>
      <w:r w:rsidR="00123A05" w:rsidRPr="00123A05">
        <w:rPr>
          <w:rFonts w:asciiTheme="minorEastAsia" w:hAnsiTheme="minorEastAsia" w:hint="eastAsia"/>
        </w:rPr>
        <w:t>关于F</w:t>
      </w:r>
      <w:r w:rsidR="00123A05" w:rsidRPr="00123A05">
        <w:rPr>
          <w:rFonts w:asciiTheme="minorEastAsia" w:hAnsiTheme="minorEastAsia" w:hint="eastAsia"/>
          <w:vertAlign w:val="subscript"/>
        </w:rPr>
        <w:t>4</w:t>
      </w:r>
      <w:r w:rsidR="00123A05" w:rsidRPr="00123A05">
        <w:rPr>
          <w:rFonts w:asciiTheme="minorEastAsia" w:hAnsiTheme="minorEastAsia" w:hint="eastAsia"/>
        </w:rPr>
        <w:t>以及变元x</w:t>
      </w:r>
      <w:r w:rsidR="00123A05" w:rsidRPr="00123A05">
        <w:rPr>
          <w:rFonts w:asciiTheme="minorEastAsia" w:hAnsiTheme="minorEastAsia" w:hint="eastAsia"/>
          <w:vertAlign w:val="subscript"/>
        </w:rPr>
        <w:t>5</w:t>
      </w:r>
      <w:r w:rsidR="00123A05" w:rsidRPr="00123A05">
        <w:rPr>
          <w:rFonts w:asciiTheme="minorEastAsia" w:hAnsiTheme="minorEastAsia" w:hint="eastAsia"/>
        </w:rPr>
        <w:t>的带余除法的余式（记为F</w:t>
      </w:r>
      <w:r w:rsidR="00123A05" w:rsidRPr="00123A05">
        <w:rPr>
          <w:rFonts w:asciiTheme="minorEastAsia" w:hAnsiTheme="minorEastAsia" w:hint="eastAsia"/>
          <w:vertAlign w:val="subscript"/>
        </w:rPr>
        <w:t>5</w:t>
      </w:r>
      <w:r w:rsidR="00123A05" w:rsidRPr="00123A05">
        <w:rPr>
          <w:rFonts w:asciiTheme="minorEastAsia" w:hAnsiTheme="minorEastAsia" w:hint="eastAsia"/>
        </w:rPr>
        <w:t>）。</w:t>
      </w:r>
      <w:r w:rsidR="00123A05">
        <w:rPr>
          <w:rFonts w:asciiTheme="minorEastAsia" w:hAnsiTheme="minorEastAsia" w:hint="eastAsia"/>
        </w:rPr>
        <w:t>上述</w:t>
      </w:r>
      <w:r w:rsidR="00123A05" w:rsidRPr="00123A05">
        <w:rPr>
          <w:rFonts w:asciiTheme="minorEastAsia" w:hAnsiTheme="minorEastAsia" w:hint="eastAsia"/>
        </w:rPr>
        <w:t>过程的非退化条件是什么？</w:t>
      </w:r>
    </w:p>
    <w:p w:rsidR="00123A05" w:rsidRPr="00123A05" w:rsidRDefault="00123A05" w:rsidP="00123A05">
      <w:pPr>
        <w:rPr>
          <w:rFonts w:ascii="Times New Roman" w:hAnsi="Times New Roman" w:cs="Times New Roman"/>
          <w:bCs/>
        </w:rPr>
      </w:pPr>
    </w:p>
    <w:p w:rsidR="000328D9" w:rsidRPr="00ED7314" w:rsidRDefault="007E7285" w:rsidP="003A71DD">
      <w:pPr>
        <w:spacing w:line="276" w:lineRule="auto"/>
        <w:rPr>
          <w:rFonts w:asciiTheme="minorEastAsia" w:hAnsiTheme="minorEastAsia" w:cs="Times New Roman"/>
          <w:b/>
          <w:bCs/>
          <w:sz w:val="24"/>
          <w:szCs w:val="24"/>
        </w:rPr>
      </w:pPr>
      <w:r w:rsidRPr="00ED7314">
        <w:rPr>
          <w:rFonts w:asciiTheme="minorEastAsia" w:hAnsiTheme="minorEastAsia" w:cs="Times New Roman" w:hint="eastAsia"/>
          <w:b/>
          <w:bCs/>
          <w:sz w:val="24"/>
          <w:szCs w:val="24"/>
        </w:rPr>
        <w:t>四、论述题（共</w:t>
      </w:r>
      <w:r w:rsidR="00E432BB" w:rsidRPr="00ED7314">
        <w:rPr>
          <w:rFonts w:asciiTheme="minorEastAsia" w:hAnsiTheme="minorEastAsia" w:cs="Times New Roman" w:hint="eastAsia"/>
          <w:b/>
          <w:bCs/>
          <w:sz w:val="24"/>
          <w:szCs w:val="24"/>
        </w:rPr>
        <w:t>2</w:t>
      </w:r>
      <w:r w:rsidRPr="00ED7314">
        <w:rPr>
          <w:rFonts w:asciiTheme="minorEastAsia" w:hAnsiTheme="minorEastAsia" w:cs="Times New Roman" w:hint="eastAsia"/>
          <w:b/>
          <w:bCs/>
          <w:sz w:val="24"/>
          <w:szCs w:val="24"/>
        </w:rPr>
        <w:t>题</w:t>
      </w:r>
      <w:r w:rsidR="00BF4785" w:rsidRPr="00ED7314">
        <w:rPr>
          <w:rFonts w:asciiTheme="minorEastAsia" w:hAnsiTheme="minorEastAsia" w:cs="Times New Roman" w:hint="eastAsia"/>
          <w:b/>
          <w:bCs/>
          <w:sz w:val="24"/>
          <w:szCs w:val="24"/>
        </w:rPr>
        <w:t>，</w:t>
      </w:r>
      <w:r w:rsidR="00824441">
        <w:rPr>
          <w:rFonts w:asciiTheme="minorEastAsia" w:hAnsiTheme="minorEastAsia" w:cs="Times New Roman" w:hint="eastAsia"/>
          <w:b/>
          <w:bCs/>
          <w:sz w:val="24"/>
          <w:szCs w:val="24"/>
        </w:rPr>
        <w:t>每题</w:t>
      </w:r>
      <w:r w:rsidR="00153C09" w:rsidRPr="00ED7314">
        <w:rPr>
          <w:rFonts w:asciiTheme="minorEastAsia" w:hAnsiTheme="minorEastAsia" w:cs="Times New Roman" w:hint="eastAsia"/>
          <w:b/>
          <w:bCs/>
          <w:sz w:val="24"/>
          <w:szCs w:val="24"/>
        </w:rPr>
        <w:t>20分</w:t>
      </w:r>
      <w:r w:rsidR="00824441" w:rsidRPr="00ED7314">
        <w:rPr>
          <w:rFonts w:asciiTheme="minorEastAsia" w:hAnsiTheme="minorEastAsia" w:cs="Times New Roman" w:hint="eastAsia"/>
          <w:b/>
          <w:bCs/>
          <w:sz w:val="24"/>
          <w:szCs w:val="24"/>
        </w:rPr>
        <w:t>，</w:t>
      </w:r>
      <w:r w:rsidR="00824441">
        <w:rPr>
          <w:rFonts w:asciiTheme="minorEastAsia" w:hAnsiTheme="minorEastAsia" w:cs="Times New Roman" w:hint="eastAsia"/>
          <w:b/>
          <w:bCs/>
          <w:sz w:val="24"/>
          <w:szCs w:val="24"/>
        </w:rPr>
        <w:t>选做1</w:t>
      </w:r>
      <w:bookmarkStart w:id="0" w:name="_GoBack"/>
      <w:bookmarkEnd w:id="0"/>
      <w:r w:rsidR="00824441" w:rsidRPr="00ED7314">
        <w:rPr>
          <w:rFonts w:asciiTheme="minorEastAsia" w:hAnsiTheme="minorEastAsia" w:cs="Times New Roman" w:hint="eastAsia"/>
          <w:b/>
          <w:bCs/>
          <w:sz w:val="24"/>
          <w:szCs w:val="24"/>
        </w:rPr>
        <w:t>题</w:t>
      </w:r>
      <w:r w:rsidRPr="00ED7314">
        <w:rPr>
          <w:rFonts w:asciiTheme="minorEastAsia" w:hAnsiTheme="minorEastAsia" w:cs="Times New Roman" w:hint="eastAsia"/>
          <w:b/>
          <w:bCs/>
          <w:sz w:val="24"/>
          <w:szCs w:val="24"/>
        </w:rPr>
        <w:t>）</w:t>
      </w:r>
    </w:p>
    <w:p w:rsidR="00153C09" w:rsidRDefault="00153C09" w:rsidP="003A71DD">
      <w:pPr>
        <w:spacing w:line="276"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、结合</w:t>
      </w:r>
      <w:r>
        <w:rPr>
          <w:rFonts w:ascii="Times New Roman" w:hAnsi="Times New Roman" w:cs="Times New Roman" w:hint="eastAsia"/>
        </w:rPr>
        <w:t>I</w:t>
      </w:r>
      <w:r>
        <w:rPr>
          <w:rFonts w:ascii="Times New Roman" w:hAnsi="Times New Roman" w:cs="Times New Roman"/>
        </w:rPr>
        <w:t>BM Watson</w:t>
      </w:r>
      <w:r w:rsidR="00E432BB">
        <w:rPr>
          <w:rFonts w:ascii="Times New Roman" w:hAnsi="Times New Roman" w:cs="Times New Roman" w:hint="eastAsia"/>
        </w:rPr>
        <w:t>的</w:t>
      </w:r>
      <w:r>
        <w:rPr>
          <w:rFonts w:ascii="Times New Roman" w:hAnsi="Times New Roman" w:cs="Times New Roman" w:hint="eastAsia"/>
        </w:rPr>
        <w:t>创新技术与</w:t>
      </w:r>
      <w:r w:rsidR="00E432BB">
        <w:rPr>
          <w:rFonts w:ascii="Times New Roman" w:hAnsi="Times New Roman" w:cs="Times New Roman" w:hint="eastAsia"/>
        </w:rPr>
        <w:t>应用</w:t>
      </w:r>
      <w:r>
        <w:rPr>
          <w:rFonts w:ascii="Times New Roman" w:hAnsi="Times New Roman" w:cs="Times New Roman" w:hint="eastAsia"/>
        </w:rPr>
        <w:t>实践，</w:t>
      </w:r>
      <w:r w:rsidR="00E432BB">
        <w:rPr>
          <w:rFonts w:ascii="Times New Roman" w:hAnsi="Times New Roman" w:cs="Times New Roman" w:hint="eastAsia"/>
        </w:rPr>
        <w:t>畅</w:t>
      </w:r>
      <w:r>
        <w:rPr>
          <w:rFonts w:ascii="Times New Roman" w:hAnsi="Times New Roman" w:cs="Times New Roman" w:hint="eastAsia"/>
        </w:rPr>
        <w:t>想与展望认知系统的未来。</w:t>
      </w:r>
    </w:p>
    <w:p w:rsidR="00E432BB" w:rsidRDefault="00E432BB" w:rsidP="003A71DD">
      <w:pPr>
        <w:spacing w:line="276" w:lineRule="auto"/>
        <w:rPr>
          <w:rFonts w:ascii="Times New Roman" w:hAnsi="Times New Roman" w:cs="Times New Roman"/>
          <w:b/>
          <w:bCs/>
        </w:rPr>
      </w:pPr>
      <w:r>
        <w:rPr>
          <w:rFonts w:ascii="Times New Roman" w:hAnsi="Times New Roman" w:cs="Times New Roman" w:hint="eastAsia"/>
        </w:rPr>
        <w:t>2</w:t>
      </w:r>
      <w:r>
        <w:rPr>
          <w:rFonts w:ascii="Times New Roman" w:hAnsi="Times New Roman" w:cs="Times New Roman" w:hint="eastAsia"/>
        </w:rPr>
        <w:t>、请</w:t>
      </w:r>
      <w:r w:rsidR="00E04CDE">
        <w:rPr>
          <w:rFonts w:ascii="Times New Roman" w:hAnsi="Times New Roman" w:cs="Times New Roman" w:hint="eastAsia"/>
        </w:rPr>
        <w:t>畅谈</w:t>
      </w:r>
      <w:r>
        <w:rPr>
          <w:rFonts w:ascii="Times New Roman" w:hAnsi="Times New Roman" w:cs="Times New Roman" w:hint="eastAsia"/>
        </w:rPr>
        <w:t>、分析</w:t>
      </w:r>
      <w:r>
        <w:rPr>
          <w:rFonts w:ascii="Times New Roman" w:hAnsi="Times New Roman" w:cs="Times New Roman" w:hint="eastAsia"/>
        </w:rPr>
        <w:t>5</w:t>
      </w:r>
      <w:r>
        <w:rPr>
          <w:rFonts w:ascii="Times New Roman" w:hAnsi="Times New Roman" w:cs="Times New Roman"/>
        </w:rPr>
        <w:t>G</w:t>
      </w:r>
      <w:r>
        <w:rPr>
          <w:rFonts w:ascii="Times New Roman" w:hAnsi="Times New Roman" w:cs="Times New Roman" w:hint="eastAsia"/>
        </w:rPr>
        <w:t>认知系统技术的</w:t>
      </w:r>
      <w:r w:rsidR="00ED7314">
        <w:rPr>
          <w:rFonts w:ascii="Times New Roman" w:hAnsi="Times New Roman" w:cs="Times New Roman" w:hint="eastAsia"/>
        </w:rPr>
        <w:t>未来</w:t>
      </w:r>
      <w:r>
        <w:rPr>
          <w:rFonts w:ascii="Times New Roman" w:hAnsi="Times New Roman" w:cs="Times New Roman" w:hint="eastAsia"/>
        </w:rPr>
        <w:t>应用场景。</w:t>
      </w:r>
    </w:p>
    <w:p w:rsidR="000328D9" w:rsidRDefault="000328D9" w:rsidP="003A71DD">
      <w:pPr>
        <w:spacing w:line="276" w:lineRule="auto"/>
        <w:rPr>
          <w:rFonts w:ascii="Times New Roman" w:hAnsi="Times New Roman" w:cs="Times New Roman"/>
          <w:b/>
          <w:bCs/>
        </w:rPr>
      </w:pPr>
    </w:p>
    <w:p w:rsidR="000328D9" w:rsidRDefault="000328D9" w:rsidP="003A71DD">
      <w:pPr>
        <w:spacing w:line="276" w:lineRule="auto"/>
        <w:rPr>
          <w:rFonts w:ascii="Times New Roman" w:hAnsi="Times New Roman" w:cs="Times New Roman"/>
          <w:b/>
          <w:bCs/>
        </w:rPr>
      </w:pPr>
    </w:p>
    <w:p w:rsidR="000328D9" w:rsidRDefault="000328D9" w:rsidP="003A71DD">
      <w:pPr>
        <w:spacing w:line="276" w:lineRule="auto"/>
        <w:rPr>
          <w:rFonts w:ascii="Times New Roman" w:hAnsi="Times New Roman" w:cs="Times New Roman"/>
          <w:b/>
          <w:bCs/>
        </w:rPr>
      </w:pPr>
    </w:p>
    <w:p w:rsidR="00A253C3" w:rsidRDefault="00A253C3" w:rsidP="003A71DD">
      <w:pPr>
        <w:spacing w:line="276" w:lineRule="auto"/>
        <w:rPr>
          <w:rFonts w:ascii="Times New Roman" w:hAnsi="Times New Roman" w:cs="Times New Roman"/>
          <w:b/>
          <w:bCs/>
        </w:rPr>
      </w:pPr>
    </w:p>
    <w:sectPr w:rsidR="00A253C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236" w:rsidRDefault="00470236" w:rsidP="00316FA6">
      <w:r>
        <w:separator/>
      </w:r>
    </w:p>
  </w:endnote>
  <w:endnote w:type="continuationSeparator" w:id="0">
    <w:p w:rsidR="00470236" w:rsidRDefault="00470236" w:rsidP="0031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687830"/>
      <w:docPartObj>
        <w:docPartGallery w:val="Page Numbers (Bottom of Page)"/>
        <w:docPartUnique/>
      </w:docPartObj>
    </w:sdtPr>
    <w:sdtContent>
      <w:p w:rsidR="00E04AC0" w:rsidRDefault="00E04AC0">
        <w:pPr>
          <w:pStyle w:val="a3"/>
          <w:jc w:val="center"/>
        </w:pPr>
        <w:r>
          <w:fldChar w:fldCharType="begin"/>
        </w:r>
        <w:r>
          <w:instrText>PAGE   \* MERGEFORMAT</w:instrText>
        </w:r>
        <w:r>
          <w:fldChar w:fldCharType="separate"/>
        </w:r>
        <w:r w:rsidRPr="00E04AC0">
          <w:rPr>
            <w:noProof/>
            <w:lang w:val="zh-CN"/>
          </w:rPr>
          <w:t>2</w:t>
        </w:r>
        <w:r>
          <w:fldChar w:fldCharType="end"/>
        </w:r>
      </w:p>
    </w:sdtContent>
  </w:sdt>
  <w:p w:rsidR="00E04AC0" w:rsidRDefault="00E04AC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236" w:rsidRDefault="00470236" w:rsidP="00316FA6">
      <w:r>
        <w:separator/>
      </w:r>
    </w:p>
  </w:footnote>
  <w:footnote w:type="continuationSeparator" w:id="0">
    <w:p w:rsidR="00470236" w:rsidRDefault="00470236" w:rsidP="00316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067"/>
    <w:multiLevelType w:val="hybridMultilevel"/>
    <w:tmpl w:val="24CCFB74"/>
    <w:lvl w:ilvl="0" w:tplc="145A2696">
      <w:start w:val="1"/>
      <w:numFmt w:val="japaneseCounting"/>
      <w:lvlText w:val="%1、"/>
      <w:lvlJc w:val="left"/>
      <w:pPr>
        <w:ind w:left="420" w:hanging="420"/>
      </w:pPr>
      <w:rPr>
        <w:rFonts w:hint="default"/>
        <w:lang w:val="en-US"/>
      </w:rPr>
    </w:lvl>
    <w:lvl w:ilvl="1" w:tplc="3DA667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065755"/>
    <w:multiLevelType w:val="hybridMultilevel"/>
    <w:tmpl w:val="948067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E3D627E"/>
    <w:multiLevelType w:val="singleLevel"/>
    <w:tmpl w:val="3E3D627E"/>
    <w:lvl w:ilvl="0">
      <w:start w:val="1"/>
      <w:numFmt w:val="decimal"/>
      <w:suff w:val="nothing"/>
      <w:lvlText w:val="%1、"/>
      <w:lvlJc w:val="left"/>
    </w:lvl>
  </w:abstractNum>
  <w:abstractNum w:abstractNumId="3" w15:restartNumberingAfterBreak="0">
    <w:nsid w:val="49E05CEB"/>
    <w:multiLevelType w:val="hybridMultilevel"/>
    <w:tmpl w:val="DEB0C31E"/>
    <w:lvl w:ilvl="0" w:tplc="67406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E752AF"/>
    <w:multiLevelType w:val="hybridMultilevel"/>
    <w:tmpl w:val="F7B0E462"/>
    <w:lvl w:ilvl="0" w:tplc="7A5E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055C88"/>
    <w:multiLevelType w:val="hybridMultilevel"/>
    <w:tmpl w:val="153635F4"/>
    <w:lvl w:ilvl="0" w:tplc="6D8AAB3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39F5C0"/>
    <w:multiLevelType w:val="singleLevel"/>
    <w:tmpl w:val="6339F5C0"/>
    <w:lvl w:ilvl="0">
      <w:start w:val="1"/>
      <w:numFmt w:val="chineseCounting"/>
      <w:suff w:val="nothing"/>
      <w:lvlText w:val="%1、"/>
      <w:lvlJc w:val="left"/>
      <w:rPr>
        <w:rFonts w:hint="eastAsia"/>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FA"/>
    <w:rsid w:val="000328D9"/>
    <w:rsid w:val="00045762"/>
    <w:rsid w:val="00053229"/>
    <w:rsid w:val="00062C25"/>
    <w:rsid w:val="00063366"/>
    <w:rsid w:val="000705DC"/>
    <w:rsid w:val="000778AD"/>
    <w:rsid w:val="00083FB9"/>
    <w:rsid w:val="000A2DB4"/>
    <w:rsid w:val="000A396B"/>
    <w:rsid w:val="000E2E5E"/>
    <w:rsid w:val="00114BF5"/>
    <w:rsid w:val="00123A05"/>
    <w:rsid w:val="001348A2"/>
    <w:rsid w:val="00136BF7"/>
    <w:rsid w:val="001373E7"/>
    <w:rsid w:val="00145EE0"/>
    <w:rsid w:val="0015104E"/>
    <w:rsid w:val="00153C09"/>
    <w:rsid w:val="001C2CE7"/>
    <w:rsid w:val="001C4BA3"/>
    <w:rsid w:val="001C4D24"/>
    <w:rsid w:val="00220D82"/>
    <w:rsid w:val="00240EE2"/>
    <w:rsid w:val="00253E75"/>
    <w:rsid w:val="002733B6"/>
    <w:rsid w:val="00292090"/>
    <w:rsid w:val="002A1FEA"/>
    <w:rsid w:val="002B5B5B"/>
    <w:rsid w:val="002E5386"/>
    <w:rsid w:val="002F741F"/>
    <w:rsid w:val="002F7433"/>
    <w:rsid w:val="00310B55"/>
    <w:rsid w:val="00316FA6"/>
    <w:rsid w:val="0032769B"/>
    <w:rsid w:val="00332367"/>
    <w:rsid w:val="00334469"/>
    <w:rsid w:val="00347DFC"/>
    <w:rsid w:val="003531FD"/>
    <w:rsid w:val="00360079"/>
    <w:rsid w:val="00367627"/>
    <w:rsid w:val="00382514"/>
    <w:rsid w:val="003A71DD"/>
    <w:rsid w:val="003E68C4"/>
    <w:rsid w:val="003F5A67"/>
    <w:rsid w:val="00420468"/>
    <w:rsid w:val="00421F80"/>
    <w:rsid w:val="004233CF"/>
    <w:rsid w:val="004249EA"/>
    <w:rsid w:val="00425280"/>
    <w:rsid w:val="00431B81"/>
    <w:rsid w:val="00431E69"/>
    <w:rsid w:val="00445F2F"/>
    <w:rsid w:val="0045351F"/>
    <w:rsid w:val="00463DFA"/>
    <w:rsid w:val="00470236"/>
    <w:rsid w:val="00477EC4"/>
    <w:rsid w:val="004812E8"/>
    <w:rsid w:val="004A0D38"/>
    <w:rsid w:val="004C68AB"/>
    <w:rsid w:val="004E3E41"/>
    <w:rsid w:val="004E5F5E"/>
    <w:rsid w:val="00503E2A"/>
    <w:rsid w:val="00520FF8"/>
    <w:rsid w:val="00593483"/>
    <w:rsid w:val="005A3D28"/>
    <w:rsid w:val="005B37FD"/>
    <w:rsid w:val="005E174F"/>
    <w:rsid w:val="005F3CDA"/>
    <w:rsid w:val="00602DE9"/>
    <w:rsid w:val="00634286"/>
    <w:rsid w:val="006476C1"/>
    <w:rsid w:val="00676CF9"/>
    <w:rsid w:val="00685832"/>
    <w:rsid w:val="006A00C2"/>
    <w:rsid w:val="006A0A22"/>
    <w:rsid w:val="006A50BC"/>
    <w:rsid w:val="006B01FA"/>
    <w:rsid w:val="006D7675"/>
    <w:rsid w:val="006E0C8A"/>
    <w:rsid w:val="006E6609"/>
    <w:rsid w:val="006F2F13"/>
    <w:rsid w:val="00703C2A"/>
    <w:rsid w:val="00711284"/>
    <w:rsid w:val="007228BC"/>
    <w:rsid w:val="0072628D"/>
    <w:rsid w:val="00731AE5"/>
    <w:rsid w:val="007329F2"/>
    <w:rsid w:val="00742FA3"/>
    <w:rsid w:val="00775216"/>
    <w:rsid w:val="00784B0D"/>
    <w:rsid w:val="007A145A"/>
    <w:rsid w:val="007A5383"/>
    <w:rsid w:val="007E2988"/>
    <w:rsid w:val="007E7285"/>
    <w:rsid w:val="0082296E"/>
    <w:rsid w:val="00824441"/>
    <w:rsid w:val="00825490"/>
    <w:rsid w:val="008276E6"/>
    <w:rsid w:val="008431D3"/>
    <w:rsid w:val="008A704C"/>
    <w:rsid w:val="008B7E59"/>
    <w:rsid w:val="008C2BF6"/>
    <w:rsid w:val="008D2CCE"/>
    <w:rsid w:val="008E6E48"/>
    <w:rsid w:val="00906636"/>
    <w:rsid w:val="009237EB"/>
    <w:rsid w:val="00964A19"/>
    <w:rsid w:val="00966EE7"/>
    <w:rsid w:val="009761DA"/>
    <w:rsid w:val="009E6DAD"/>
    <w:rsid w:val="00A178A8"/>
    <w:rsid w:val="00A22B0B"/>
    <w:rsid w:val="00A242C2"/>
    <w:rsid w:val="00A253C3"/>
    <w:rsid w:val="00A435DE"/>
    <w:rsid w:val="00B3707D"/>
    <w:rsid w:val="00B4099A"/>
    <w:rsid w:val="00B419A8"/>
    <w:rsid w:val="00B440A9"/>
    <w:rsid w:val="00B52016"/>
    <w:rsid w:val="00B635ED"/>
    <w:rsid w:val="00B70264"/>
    <w:rsid w:val="00B72B74"/>
    <w:rsid w:val="00B74E63"/>
    <w:rsid w:val="00BA013E"/>
    <w:rsid w:val="00BB35B7"/>
    <w:rsid w:val="00BC3CE4"/>
    <w:rsid w:val="00BC538F"/>
    <w:rsid w:val="00BF4785"/>
    <w:rsid w:val="00C0416F"/>
    <w:rsid w:val="00C15025"/>
    <w:rsid w:val="00C3070F"/>
    <w:rsid w:val="00C360BB"/>
    <w:rsid w:val="00C430C6"/>
    <w:rsid w:val="00C53476"/>
    <w:rsid w:val="00C57086"/>
    <w:rsid w:val="00C61FE2"/>
    <w:rsid w:val="00CB170B"/>
    <w:rsid w:val="00CC2C4A"/>
    <w:rsid w:val="00D107A2"/>
    <w:rsid w:val="00D13D2F"/>
    <w:rsid w:val="00D57C92"/>
    <w:rsid w:val="00D57EE6"/>
    <w:rsid w:val="00D62F50"/>
    <w:rsid w:val="00D63E17"/>
    <w:rsid w:val="00D854A2"/>
    <w:rsid w:val="00D85667"/>
    <w:rsid w:val="00D95E37"/>
    <w:rsid w:val="00DB3528"/>
    <w:rsid w:val="00DB68E6"/>
    <w:rsid w:val="00DB78C8"/>
    <w:rsid w:val="00DD1B04"/>
    <w:rsid w:val="00DE4DAE"/>
    <w:rsid w:val="00E04AC0"/>
    <w:rsid w:val="00E04CDE"/>
    <w:rsid w:val="00E13DF4"/>
    <w:rsid w:val="00E1758D"/>
    <w:rsid w:val="00E24F82"/>
    <w:rsid w:val="00E2776B"/>
    <w:rsid w:val="00E30D90"/>
    <w:rsid w:val="00E3165C"/>
    <w:rsid w:val="00E42E70"/>
    <w:rsid w:val="00E432BB"/>
    <w:rsid w:val="00E57EAC"/>
    <w:rsid w:val="00E71E7C"/>
    <w:rsid w:val="00E96AC1"/>
    <w:rsid w:val="00EB2A15"/>
    <w:rsid w:val="00EB440F"/>
    <w:rsid w:val="00EB728A"/>
    <w:rsid w:val="00ED7314"/>
    <w:rsid w:val="00F03C09"/>
    <w:rsid w:val="00F14220"/>
    <w:rsid w:val="00F86686"/>
    <w:rsid w:val="00FB09E0"/>
    <w:rsid w:val="00FD7F01"/>
    <w:rsid w:val="00FE6FCE"/>
    <w:rsid w:val="0953177B"/>
    <w:rsid w:val="0C4E3C94"/>
    <w:rsid w:val="147560D2"/>
    <w:rsid w:val="1C183B7E"/>
    <w:rsid w:val="25D06EF7"/>
    <w:rsid w:val="2BA53636"/>
    <w:rsid w:val="2D047226"/>
    <w:rsid w:val="316E3719"/>
    <w:rsid w:val="322F0C79"/>
    <w:rsid w:val="3A67330F"/>
    <w:rsid w:val="3A7C35BE"/>
    <w:rsid w:val="3C747A24"/>
    <w:rsid w:val="3FB45833"/>
    <w:rsid w:val="40893C04"/>
    <w:rsid w:val="49E54C61"/>
    <w:rsid w:val="621F1F3B"/>
    <w:rsid w:val="71AA0377"/>
    <w:rsid w:val="71C477C7"/>
    <w:rsid w:val="7216517B"/>
    <w:rsid w:val="742F46DB"/>
    <w:rsid w:val="763465A6"/>
    <w:rsid w:val="7E641453"/>
    <w:rsid w:val="7E93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23394"/>
  <w15:docId w15:val="{6BB50F12-1C85-4FA6-81D3-FEE0AA5D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273</Words>
  <Characters>1561</Characters>
  <Application>Microsoft Office Word</Application>
  <DocSecurity>0</DocSecurity>
  <Lines>13</Lines>
  <Paragraphs>3</Paragraphs>
  <ScaleCrop>false</ScaleCrop>
  <Company>MS</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丁立新</cp:lastModifiedBy>
  <cp:revision>5</cp:revision>
  <dcterms:created xsi:type="dcterms:W3CDTF">2020-12-14T07:22:00Z</dcterms:created>
  <dcterms:modified xsi:type="dcterms:W3CDTF">2020-12-14T07:28:00Z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