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62" w:rsidRDefault="00317762" w:rsidP="00317762">
      <w:pPr>
        <w:rPr>
          <w:rFonts w:hint="eastAsia"/>
        </w:rPr>
      </w:pPr>
      <w:r>
        <w:rPr>
          <w:rFonts w:hint="eastAsia"/>
        </w:rPr>
        <w:t>参考答案：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一、单项选择题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1B,2B,3B,D4,5B,6A,7C,8B,9B,10A,11A,12A,13A,14C,15B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二、填空题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增益，</w:t>
      </w:r>
      <w:r>
        <w:rPr>
          <w:rFonts w:hint="eastAsia"/>
        </w:rPr>
        <w:t>(2)</w:t>
      </w:r>
      <w:r>
        <w:rPr>
          <w:rFonts w:hint="eastAsia"/>
        </w:rPr>
        <w:t>通频带，</w:t>
      </w:r>
      <w:r>
        <w:rPr>
          <w:rFonts w:hint="eastAsia"/>
        </w:rPr>
        <w:t>(3)</w:t>
      </w:r>
      <w:r>
        <w:rPr>
          <w:rFonts w:hint="eastAsia"/>
        </w:rPr>
        <w:t>选择性，｛其他的也可以如输入阻抗，输出阻抗等｝</w:t>
      </w:r>
      <w:r>
        <w:rPr>
          <w:rFonts w:hint="eastAsia"/>
        </w:rPr>
        <w:t>(4)</w:t>
      </w:r>
      <w:r>
        <w:rPr>
          <w:rFonts w:hint="eastAsia"/>
        </w:rPr>
        <w:t>谐振回路</w:t>
      </w:r>
      <w:r>
        <w:rPr>
          <w:rFonts w:hint="eastAsia"/>
        </w:rPr>
        <w:t>(5)</w:t>
      </w:r>
      <w:r>
        <w:rPr>
          <w:rFonts w:hint="eastAsia"/>
        </w:rPr>
        <w:t>反偏</w:t>
      </w:r>
      <w:r>
        <w:rPr>
          <w:rFonts w:hint="eastAsia"/>
        </w:rPr>
        <w:t>(6)</w:t>
      </w:r>
      <w:r>
        <w:rPr>
          <w:rFonts w:hint="eastAsia"/>
        </w:rPr>
        <w:t>临界</w:t>
      </w:r>
      <w:r>
        <w:rPr>
          <w:rFonts w:hint="eastAsia"/>
        </w:rPr>
        <w:t>(7)</w:t>
      </w:r>
      <w:r>
        <w:rPr>
          <w:rFonts w:hint="eastAsia"/>
        </w:rPr>
        <w:t>欠压</w:t>
      </w: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(12)</w:t>
      </w:r>
      <w:r>
        <w:rPr>
          <w:rFonts w:hint="eastAsia"/>
        </w:rPr>
        <w:t>欠压</w:t>
      </w:r>
      <w:r>
        <w:rPr>
          <w:rFonts w:hint="eastAsia"/>
        </w:rPr>
        <w:t>,(13)</w:t>
      </w:r>
      <w:r>
        <w:rPr>
          <w:rFonts w:hint="eastAsia"/>
        </w:rPr>
        <w:t>过压</w:t>
      </w:r>
      <w:r>
        <w:rPr>
          <w:rFonts w:hint="eastAsia"/>
        </w:rPr>
        <w:t>,(14)</w:t>
      </w:r>
      <w:r w:rsidRPr="00EC2445">
        <w:rPr>
          <w:position w:val="-10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15.75pt" o:ole="">
            <v:imagedata r:id="rId6" o:title=""/>
          </v:shape>
          <o:OLEObject Type="Embed" ProgID="Equation.DSMT4" ShapeID="_x0000_i1025" DrawAspect="Content" ObjectID="_1339132807" r:id="rId7"/>
        </w:object>
      </w:r>
      <w:r>
        <w:rPr>
          <w:rFonts w:hint="eastAsia"/>
        </w:rPr>
        <w:t>(15)</w:t>
      </w:r>
      <w:r w:rsidRPr="00EC2445">
        <w:rPr>
          <w:position w:val="-10"/>
        </w:rPr>
        <w:object w:dxaOrig="1420" w:dyaOrig="320">
          <v:shape id="_x0000_i1026" type="#_x0000_t75" style="width:71.25pt;height:15.75pt" o:ole="">
            <v:imagedata r:id="rId8" o:title=""/>
          </v:shape>
          <o:OLEObject Type="Embed" ProgID="Equation.DSMT4" ShapeID="_x0000_i1026" DrawAspect="Content" ObjectID="_1339132808" r:id="rId9"/>
        </w:object>
      </w:r>
      <w:r>
        <w:rPr>
          <w:rFonts w:hint="eastAsia"/>
        </w:rPr>
        <w:t>,(16)</w:t>
      </w:r>
      <w:r>
        <w:rPr>
          <w:rFonts w:hint="eastAsia"/>
        </w:rPr>
        <w:t>放大区靠近截至区</w:t>
      </w:r>
      <w:r>
        <w:rPr>
          <w:rFonts w:hint="eastAsia"/>
        </w:rPr>
        <w:t>,(17)</w:t>
      </w:r>
      <w:r>
        <w:rPr>
          <w:rFonts w:hint="eastAsia"/>
        </w:rPr>
        <w:t>调频调幅波</w:t>
      </w:r>
      <w:r>
        <w:rPr>
          <w:rFonts w:hint="eastAsia"/>
        </w:rPr>
        <w:t>,(18)</w:t>
      </w:r>
      <w:r>
        <w:rPr>
          <w:rFonts w:hint="eastAsia"/>
        </w:rPr>
        <w:t>包络检波</w:t>
      </w:r>
      <w:r>
        <w:rPr>
          <w:rFonts w:hint="eastAsia"/>
        </w:rPr>
        <w:t>,(19)13.8MHz</w:t>
      </w:r>
      <w:r w:rsidRPr="00834276">
        <w:rPr>
          <w:position w:val="-30"/>
        </w:rPr>
        <w:object w:dxaOrig="4860" w:dyaOrig="680">
          <v:shape id="_x0000_i1027" type="#_x0000_t75" style="width:243pt;height:33.75pt" o:ole="">
            <v:imagedata r:id="rId10" o:title=""/>
          </v:shape>
          <o:OLEObject Type="Embed" ProgID="Equation.DSMT4" ShapeID="_x0000_i1027" DrawAspect="Content" ObjectID="_1339132809" r:id="rId11"/>
        </w:objec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三、简答题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1,2,3</w:t>
      </w:r>
      <w:r>
        <w:rPr>
          <w:rFonts w:hint="eastAsia"/>
        </w:rPr>
        <w:t>略，参见教材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4</w:t>
      </w:r>
      <w:r w:rsidRPr="00C66C04">
        <w:rPr>
          <w:rFonts w:hint="eastAsia"/>
        </w:rPr>
        <w:t xml:space="preserve"> </w:t>
      </w:r>
      <w:r>
        <w:rPr>
          <w:rFonts w:hint="eastAsia"/>
        </w:rPr>
        <w:t>R</w:t>
      </w:r>
      <w:r w:rsidRPr="002256BD">
        <w:rPr>
          <w:rFonts w:hint="eastAsia"/>
          <w:vertAlign w:val="subscript"/>
        </w:rPr>
        <w:t>p</w:t>
      </w:r>
      <w:r>
        <w:rPr>
          <w:rFonts w:hint="eastAsia"/>
        </w:rPr>
        <w:t>小，导致放大器进入欠压状态。原因是放大器由临界状态进入欠压状态时，集电极电流脉冲高度增大，导致</w:t>
      </w:r>
      <w:r>
        <w:rPr>
          <w:rFonts w:hint="eastAsia"/>
        </w:rPr>
        <w:t>I</w:t>
      </w:r>
      <w:r w:rsidRPr="00AA31C7">
        <w:rPr>
          <w:rFonts w:hint="eastAsia"/>
          <w:vertAlign w:val="subscript"/>
        </w:rPr>
        <w:t>C0</w:t>
      </w:r>
      <w:r>
        <w:rPr>
          <w:rFonts w:hint="eastAsia"/>
        </w:rPr>
        <w:t>和</w:t>
      </w:r>
      <w:r>
        <w:rPr>
          <w:rFonts w:hint="eastAsia"/>
        </w:rPr>
        <w:t>I</w:t>
      </w:r>
      <w:r w:rsidRPr="00AA31C7">
        <w:rPr>
          <w:rFonts w:hint="eastAsia"/>
          <w:vertAlign w:val="subscript"/>
        </w:rPr>
        <w:t>clm</w:t>
      </w:r>
      <w:r>
        <w:rPr>
          <w:rFonts w:hint="eastAsia"/>
        </w:rPr>
        <w:t>略有增大，但</w:t>
      </w:r>
      <w:r>
        <w:rPr>
          <w:rFonts w:hint="eastAsia"/>
        </w:rPr>
        <w:t>V</w:t>
      </w:r>
      <w:r w:rsidRPr="00AA31C7">
        <w:rPr>
          <w:rFonts w:hint="eastAsia"/>
          <w:vertAlign w:val="subscript"/>
        </w:rPr>
        <w:t>cm</w:t>
      </w:r>
      <w:r>
        <w:rPr>
          <w:rFonts w:hint="eastAsia"/>
        </w:rPr>
        <w:t>因</w:t>
      </w:r>
      <w:r>
        <w:rPr>
          <w:rFonts w:hint="eastAsia"/>
        </w:rPr>
        <w:t>R</w:t>
      </w:r>
      <w:r w:rsidRPr="002256BD">
        <w:rPr>
          <w:rFonts w:hint="eastAsia"/>
          <w:vertAlign w:val="subscript"/>
        </w:rPr>
        <w:t>p</w:t>
      </w:r>
      <w:r>
        <w:rPr>
          <w:rFonts w:hint="eastAsia"/>
        </w:rPr>
        <w:t>而减小，结果是</w:t>
      </w:r>
      <w:r>
        <w:rPr>
          <w:rFonts w:hint="eastAsia"/>
        </w:rPr>
        <w:t>P</w:t>
      </w:r>
      <w:r w:rsidRPr="00AA31C7">
        <w:rPr>
          <w:rFonts w:hint="eastAsia"/>
          <w:vertAlign w:val="subscript"/>
        </w:rPr>
        <w:t>o</w:t>
      </w:r>
      <w:r>
        <w:rPr>
          <w:rFonts w:hint="eastAsia"/>
        </w:rPr>
        <w:t>减小，</w:t>
      </w:r>
      <w:r>
        <w:rPr>
          <w:rFonts w:hint="eastAsia"/>
        </w:rPr>
        <w:t>P</w:t>
      </w:r>
      <w:r w:rsidRPr="00AA31C7">
        <w:rPr>
          <w:rFonts w:hint="eastAsia"/>
          <w:vertAlign w:val="subscript"/>
        </w:rPr>
        <w:t>D</w:t>
      </w:r>
      <w:r>
        <w:rPr>
          <w:rFonts w:hint="eastAsia"/>
        </w:rPr>
        <w:t>增大，η</w:t>
      </w:r>
      <w:r w:rsidRPr="00AA31C7">
        <w:rPr>
          <w:rFonts w:hint="eastAsia"/>
          <w:vertAlign w:val="subscript"/>
        </w:rPr>
        <w:t>c</w:t>
      </w:r>
      <w:r>
        <w:rPr>
          <w:rFonts w:hint="eastAsia"/>
        </w:rPr>
        <w:t>减小。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略，参见教材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  <w:b/>
          <w:bCs/>
        </w:rPr>
        <w:t>参见：</w:t>
      </w:r>
      <w:r w:rsidRPr="00B1329C">
        <w:rPr>
          <w:rFonts w:hint="eastAsia"/>
        </w:rPr>
        <w:t>图负载特性曲线。</w:t>
      </w:r>
    </w:p>
    <w:p w:rsidR="00317762" w:rsidRDefault="00317762" w:rsidP="00317762">
      <w:pPr>
        <w:rPr>
          <w:rFonts w:hint="eastAsia"/>
        </w:rPr>
      </w:pPr>
      <w:r w:rsidRPr="00C66C04">
        <w:rPr>
          <w:rFonts w:hint="eastAsia"/>
        </w:rPr>
        <w:t>四、画图和判断题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参见教材第一章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2,(a)</w:t>
      </w:r>
      <w:r w:rsidRPr="00C12A6C">
        <w:rPr>
          <w:rFonts w:hint="eastAsia"/>
        </w:rPr>
        <w:t xml:space="preserve"> </w:t>
      </w:r>
      <w:r>
        <w:rPr>
          <w:rFonts w:hint="eastAsia"/>
        </w:rPr>
        <w:t>电路中当</w:t>
      </w:r>
      <w:r>
        <w:rPr>
          <w:rFonts w:hint="eastAsia"/>
        </w:rPr>
        <w:t>T</w:t>
      </w:r>
      <w:r w:rsidRPr="00663B9B">
        <w:rPr>
          <w:rFonts w:hint="eastAsia"/>
          <w:vertAlign w:val="subscript"/>
        </w:rPr>
        <w:t>2</w:t>
      </w:r>
      <w:r>
        <w:rPr>
          <w:rFonts w:hint="eastAsia"/>
        </w:rPr>
        <w:t>基极上加正极性电压时，经跟随器</w:t>
      </w:r>
      <w:r>
        <w:rPr>
          <w:rFonts w:hint="eastAsia"/>
        </w:rPr>
        <w:t>T</w:t>
      </w:r>
      <w:r w:rsidRPr="00663B9B">
        <w:rPr>
          <w:rFonts w:hint="eastAsia"/>
          <w:vertAlign w:val="subscript"/>
        </w:rPr>
        <w:t>2</w:t>
      </w:r>
      <w:r>
        <w:rPr>
          <w:rFonts w:hint="eastAsia"/>
        </w:rPr>
        <w:t>和共基放大器</w:t>
      </w:r>
      <w:r>
        <w:rPr>
          <w:rFonts w:hint="eastAsia"/>
        </w:rPr>
        <w:t>T</w:t>
      </w:r>
      <w:r w:rsidRPr="00663B9B">
        <w:rPr>
          <w:rFonts w:hint="eastAsia"/>
          <w:vertAlign w:val="subscript"/>
        </w:rPr>
        <w:t>1</w:t>
      </w:r>
      <w:r>
        <w:rPr>
          <w:rFonts w:hint="eastAsia"/>
        </w:rPr>
        <w:t>，得到的反馈电压为负极性，构成负反馈。不满足正反馈条件，不振。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可以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4829175" cy="2019300"/>
            <wp:effectExtent l="1905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3.</w:t>
      </w: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）第一级电路不是共发电路，不合题设要求；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</w:t>
      </w:r>
      <w:r w:rsidRPr="00B94C4F">
        <w:rPr>
          <w:rFonts w:hint="eastAsia"/>
          <w:vertAlign w:val="subscript"/>
        </w:rPr>
        <w:t>1</w:t>
      </w:r>
      <w:r>
        <w:rPr>
          <w:rFonts w:hint="eastAsia"/>
        </w:rPr>
        <w:t>管基极和输入回路之间无隔直电容，造成</w:t>
      </w:r>
      <w:r>
        <w:rPr>
          <w:rFonts w:hint="eastAsia"/>
        </w:rPr>
        <w:t>T</w:t>
      </w:r>
      <w:r w:rsidRPr="00B94C4F">
        <w:rPr>
          <w:rFonts w:hint="eastAsia"/>
          <w:vertAlign w:val="subscript"/>
        </w:rPr>
        <w:t>1</w:t>
      </w:r>
      <w:r>
        <w:rPr>
          <w:rFonts w:hint="eastAsia"/>
        </w:rPr>
        <w:t>管基极对地直流短路，无法提供所需偏置。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</w:t>
      </w:r>
      <w:r w:rsidRPr="00B94C4F">
        <w:rPr>
          <w:rFonts w:hint="eastAsia"/>
          <w:vertAlign w:val="subscript"/>
        </w:rPr>
        <w:t>2</w:t>
      </w:r>
      <w:r>
        <w:rPr>
          <w:rFonts w:hint="eastAsia"/>
        </w:rPr>
        <w:t>基极电阻</w:t>
      </w:r>
      <w:r>
        <w:rPr>
          <w:rFonts w:hint="eastAsia"/>
        </w:rPr>
        <w:t>R</w:t>
      </w:r>
      <w:r w:rsidRPr="00B94C4F">
        <w:rPr>
          <w:rFonts w:hint="eastAsia"/>
          <w:vertAlign w:val="subscript"/>
        </w:rPr>
        <w:t>4</w:t>
      </w:r>
      <w:r>
        <w:rPr>
          <w:rFonts w:hint="eastAsia"/>
        </w:rPr>
        <w:t>上无旁路电容，减弱了自给偏置效应；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）电流表上无旁路电容，导致交流信号流过电流表，既影响电流表的准确度，又消耗交流信号能量。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T</w:t>
      </w:r>
      <w:r w:rsidRPr="00D84652">
        <w:rPr>
          <w:rFonts w:hint="eastAsia"/>
          <w:vertAlign w:val="subscript"/>
        </w:rPr>
        <w:t>2</w:t>
      </w:r>
      <w:r>
        <w:rPr>
          <w:rFonts w:hint="eastAsia"/>
        </w:rPr>
        <w:t>管集电极上电容</w:t>
      </w:r>
      <w:r>
        <w:rPr>
          <w:rFonts w:hint="eastAsia"/>
        </w:rPr>
        <w:t>C</w:t>
      </w:r>
      <w:r w:rsidRPr="00425C11">
        <w:rPr>
          <w:rFonts w:hint="eastAsia"/>
          <w:vertAlign w:val="subscript"/>
        </w:rPr>
        <w:t>5</w:t>
      </w:r>
      <w:r>
        <w:rPr>
          <w:rFonts w:hint="eastAsia"/>
        </w:rPr>
        <w:t>将直流电源隔断，应去除。</w:t>
      </w:r>
    </w:p>
    <w:p w:rsidR="00317762" w:rsidRDefault="00317762" w:rsidP="00317762">
      <w:pPr>
        <w:rPr>
          <w:rFonts w:hint="eastAsia"/>
        </w:rPr>
      </w:pP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五、计算题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lastRenderedPageBreak/>
        <w:t>1,2</w:t>
      </w:r>
      <w:r>
        <w:rPr>
          <w:rFonts w:hint="eastAsia"/>
        </w:rPr>
        <w:t>略，参见教材</w:t>
      </w:r>
    </w:p>
    <w:p w:rsidR="00317762" w:rsidRDefault="00317762" w:rsidP="00317762">
      <w:pPr>
        <w:rPr>
          <w:rFonts w:hint="eastAsia"/>
        </w:rPr>
      </w:pPr>
      <w:r>
        <w:rPr>
          <w:rFonts w:hint="eastAsia"/>
        </w:rPr>
        <w:t>3</w:t>
      </w:r>
    </w:p>
    <w:p w:rsidR="00317762" w:rsidRDefault="00317762" w:rsidP="00317762">
      <w:pPr>
        <w:rPr>
          <w:rFonts w:hint="eastAsia"/>
          <w:sz w:val="24"/>
        </w:rPr>
      </w:pPr>
      <w:r>
        <w:rPr>
          <w:rFonts w:hint="eastAsia"/>
          <w:sz w:val="24"/>
        </w:rPr>
        <w:t>为了计算放大器的增益，应求出与谐振回路并联的总电导</w:t>
      </w:r>
      <w:r w:rsidRPr="005D3115">
        <w:rPr>
          <w:position w:val="-14"/>
          <w:sz w:val="24"/>
        </w:rPr>
        <w:object w:dxaOrig="1980" w:dyaOrig="400">
          <v:shape id="_x0000_i1028" type="#_x0000_t75" style="width:99pt;height:20.25pt" o:ole="">
            <v:imagedata r:id="rId13" o:title=""/>
          </v:shape>
          <o:OLEObject Type="Embed" ProgID="Equation.DSMT4" ShapeID="_x0000_i1028" DrawAspect="Content" ObjectID="_1339132810" r:id="rId14"/>
        </w:object>
      </w:r>
      <w:r>
        <w:rPr>
          <w:rFonts w:hint="eastAsia"/>
          <w:sz w:val="24"/>
        </w:rPr>
        <w:t>，为此，首先计算出接入系数</w:t>
      </w:r>
      <w:r w:rsidRPr="005D3115">
        <w:rPr>
          <w:rFonts w:hint="eastAsia"/>
          <w:i/>
          <w:sz w:val="24"/>
        </w:rPr>
        <w:t>p</w:t>
      </w:r>
      <w:r w:rsidRPr="005D3115">
        <w:rPr>
          <w:rFonts w:hint="eastAsia"/>
          <w:i/>
          <w:sz w:val="24"/>
          <w:vertAlign w:val="subscript"/>
        </w:rPr>
        <w:t>1</w:t>
      </w:r>
      <w:r>
        <w:rPr>
          <w:rFonts w:hint="eastAsia"/>
          <w:sz w:val="24"/>
        </w:rPr>
        <w:t>与</w:t>
      </w:r>
      <w:r w:rsidRPr="005D3115">
        <w:rPr>
          <w:rFonts w:hint="eastAsia"/>
          <w:i/>
          <w:sz w:val="24"/>
        </w:rPr>
        <w:t>p</w:t>
      </w:r>
      <w:r w:rsidRPr="005D3115">
        <w:rPr>
          <w:rFonts w:hint="eastAsia"/>
          <w:i/>
          <w:sz w:val="24"/>
          <w:vertAlign w:val="subscript"/>
        </w:rPr>
        <w:t>2</w:t>
      </w:r>
      <w:r>
        <w:rPr>
          <w:rFonts w:hint="eastAsia"/>
          <w:i/>
          <w:sz w:val="24"/>
          <w:vertAlign w:val="subscript"/>
        </w:rPr>
        <w:t>,</w:t>
      </w:r>
      <w:r w:rsidRPr="005D3115">
        <w:rPr>
          <w:rFonts w:hint="eastAsia"/>
          <w:sz w:val="24"/>
        </w:rPr>
        <w:t>有</w:t>
      </w:r>
      <w:r>
        <w:rPr>
          <w:rFonts w:hint="eastAsia"/>
          <w:sz w:val="24"/>
        </w:rPr>
        <w:t>：</w:t>
      </w:r>
    </w:p>
    <w:p w:rsidR="00317762" w:rsidRDefault="00317762" w:rsidP="00317762">
      <w:pPr>
        <w:ind w:firstLineChars="300" w:firstLine="720"/>
        <w:rPr>
          <w:rFonts w:hint="eastAsia"/>
          <w:sz w:val="24"/>
        </w:rPr>
      </w:pPr>
      <w:r w:rsidRPr="005D3115">
        <w:rPr>
          <w:position w:val="-30"/>
          <w:sz w:val="24"/>
        </w:rPr>
        <w:object w:dxaOrig="3200" w:dyaOrig="680">
          <v:shape id="_x0000_i1029" type="#_x0000_t75" style="width:159.75pt;height:33.75pt" o:ole="">
            <v:imagedata r:id="rId15" o:title=""/>
          </v:shape>
          <o:OLEObject Type="Embed" ProgID="Equation.DSMT4" ShapeID="_x0000_i1029" DrawAspect="Content" ObjectID="_1339132811" r:id="rId16"/>
        </w:object>
      </w:r>
    </w:p>
    <w:p w:rsidR="00317762" w:rsidRDefault="00317762" w:rsidP="00317762">
      <w:pPr>
        <w:rPr>
          <w:rFonts w:hint="eastAsia"/>
          <w:sz w:val="24"/>
        </w:rPr>
      </w:pPr>
      <w:r>
        <w:rPr>
          <w:rFonts w:hint="eastAsia"/>
          <w:sz w:val="24"/>
        </w:rPr>
        <w:t>因而</w:t>
      </w:r>
      <w:r>
        <w:rPr>
          <w:rFonts w:hint="eastAsia"/>
          <w:sz w:val="24"/>
        </w:rPr>
        <w:t xml:space="preserve">  </w:t>
      </w:r>
      <w:r w:rsidRPr="0028390D">
        <w:rPr>
          <w:position w:val="-58"/>
          <w:sz w:val="24"/>
        </w:rPr>
        <w:object w:dxaOrig="3480" w:dyaOrig="1280">
          <v:shape id="_x0000_i1030" type="#_x0000_t75" style="width:174pt;height:63.75pt" o:ole="">
            <v:imagedata r:id="rId17" o:title=""/>
          </v:shape>
          <o:OLEObject Type="Embed" ProgID="Equation.DSMT4" ShapeID="_x0000_i1030" DrawAspect="Content" ObjectID="_1339132812" r:id="rId18"/>
        </w:object>
      </w:r>
    </w:p>
    <w:p w:rsidR="00317762" w:rsidRDefault="00317762" w:rsidP="00317762">
      <w:pPr>
        <w:rPr>
          <w:rFonts w:hint="eastAsia"/>
          <w:sz w:val="24"/>
        </w:rPr>
      </w:pPr>
      <w:r>
        <w:rPr>
          <w:rFonts w:hint="eastAsia"/>
          <w:sz w:val="24"/>
        </w:rPr>
        <w:t>谐振回路固有的谐振电导为：</w:t>
      </w:r>
    </w:p>
    <w:p w:rsidR="00317762" w:rsidRDefault="00317762" w:rsidP="00317762">
      <w:pPr>
        <w:ind w:firstLineChars="300" w:firstLine="720"/>
        <w:rPr>
          <w:rFonts w:hint="eastAsia"/>
          <w:sz w:val="24"/>
        </w:rPr>
      </w:pPr>
      <w:r w:rsidRPr="005D3115">
        <w:rPr>
          <w:position w:val="-30"/>
          <w:sz w:val="24"/>
        </w:rPr>
        <w:object w:dxaOrig="2460" w:dyaOrig="680">
          <v:shape id="_x0000_i1031" type="#_x0000_t75" style="width:123pt;height:33.75pt" o:ole="">
            <v:imagedata r:id="rId19" o:title=""/>
          </v:shape>
          <o:OLEObject Type="Embed" ProgID="Equation.DSMT4" ShapeID="_x0000_i1031" DrawAspect="Content" ObjectID="_1339132813" r:id="rId20"/>
        </w:object>
      </w:r>
      <w:r>
        <w:rPr>
          <w:rFonts w:hint="eastAsia"/>
          <w:sz w:val="24"/>
        </w:rPr>
        <w:t xml:space="preserve"> </w:t>
      </w:r>
    </w:p>
    <w:p w:rsidR="00317762" w:rsidRDefault="00317762" w:rsidP="00317762">
      <w:pPr>
        <w:rPr>
          <w:rFonts w:hint="eastAsia"/>
          <w:sz w:val="24"/>
        </w:rPr>
      </w:pPr>
      <w:r>
        <w:rPr>
          <w:rFonts w:hint="eastAsia"/>
          <w:sz w:val="24"/>
        </w:rPr>
        <w:t>于是：</w:t>
      </w:r>
      <w:r w:rsidRPr="005D3115">
        <w:rPr>
          <w:position w:val="-14"/>
          <w:sz w:val="24"/>
        </w:rPr>
        <w:object w:dxaOrig="1980" w:dyaOrig="400">
          <v:shape id="_x0000_i1032" type="#_x0000_t75" style="width:99pt;height:20.25pt" o:ole="">
            <v:imagedata r:id="rId13" o:title=""/>
          </v:shape>
          <o:OLEObject Type="Embed" ProgID="Equation.DSMT4" ShapeID="_x0000_i1032" DrawAspect="Content" ObjectID="_1339132814" r:id="rId21"/>
        </w:object>
      </w:r>
      <w:r>
        <w:rPr>
          <w:rFonts w:hint="eastAsia"/>
          <w:sz w:val="24"/>
        </w:rPr>
        <w:t>=228.25x10</w:t>
      </w:r>
      <w:r w:rsidRPr="00231654">
        <w:rPr>
          <w:rFonts w:hint="eastAsia"/>
          <w:sz w:val="24"/>
          <w:vertAlign w:val="superscript"/>
        </w:rPr>
        <w:t>-6</w:t>
      </w:r>
      <w:r>
        <w:rPr>
          <w:rFonts w:hint="eastAsia"/>
          <w:sz w:val="24"/>
        </w:rPr>
        <w:t>S</w:t>
      </w:r>
    </w:p>
    <w:p w:rsidR="00317762" w:rsidRDefault="00317762" w:rsidP="00317762">
      <w:pPr>
        <w:rPr>
          <w:rFonts w:hint="eastAsia"/>
          <w:sz w:val="24"/>
        </w:rPr>
      </w:pPr>
      <w:r>
        <w:rPr>
          <w:rFonts w:hint="eastAsia"/>
          <w:sz w:val="24"/>
        </w:rPr>
        <w:t>谐振时的电压增益为：</w:t>
      </w:r>
    </w:p>
    <w:p w:rsidR="00317762" w:rsidRDefault="00317762" w:rsidP="00317762">
      <w:pPr>
        <w:ind w:firstLineChars="300" w:firstLine="720"/>
        <w:rPr>
          <w:rFonts w:hint="eastAsia"/>
          <w:sz w:val="24"/>
        </w:rPr>
      </w:pPr>
      <w:r w:rsidRPr="0022367B">
        <w:rPr>
          <w:position w:val="-32"/>
          <w:sz w:val="24"/>
        </w:rPr>
        <w:object w:dxaOrig="2160" w:dyaOrig="740">
          <v:shape id="_x0000_i1033" type="#_x0000_t75" style="width:108pt;height:36.75pt" o:ole="">
            <v:imagedata r:id="rId22" o:title=""/>
          </v:shape>
          <o:OLEObject Type="Embed" ProgID="Equation.DSMT4" ShapeID="_x0000_i1033" DrawAspect="Content" ObjectID="_1339132815" r:id="rId23"/>
        </w:object>
      </w:r>
    </w:p>
    <w:p w:rsidR="00317762" w:rsidRDefault="00317762" w:rsidP="00317762">
      <w:pPr>
        <w:rPr>
          <w:rFonts w:hint="eastAsia"/>
          <w:sz w:val="24"/>
        </w:rPr>
      </w:pPr>
      <w:r>
        <w:rPr>
          <w:rFonts w:hint="eastAsia"/>
          <w:sz w:val="24"/>
        </w:rPr>
        <w:t>功率增益为：</w:t>
      </w:r>
    </w:p>
    <w:p w:rsidR="00317762" w:rsidRDefault="00317762" w:rsidP="00317762">
      <w:pPr>
        <w:ind w:firstLineChars="300" w:firstLine="720"/>
        <w:rPr>
          <w:rFonts w:hint="eastAsia"/>
          <w:sz w:val="24"/>
        </w:rPr>
      </w:pPr>
      <w:r w:rsidRPr="005723AE">
        <w:rPr>
          <w:position w:val="-14"/>
          <w:sz w:val="24"/>
        </w:rPr>
        <w:object w:dxaOrig="1980" w:dyaOrig="400">
          <v:shape id="_x0000_i1034" type="#_x0000_t75" style="width:99pt;height:20.25pt" o:ole="">
            <v:imagedata r:id="rId24" o:title=""/>
          </v:shape>
          <o:OLEObject Type="Embed" ProgID="Equation.DSMT4" ShapeID="_x0000_i1034" DrawAspect="Content" ObjectID="_1339132816" r:id="rId25"/>
        </w:object>
      </w:r>
    </w:p>
    <w:p w:rsidR="00317762" w:rsidRDefault="00317762" w:rsidP="00317762">
      <w:pPr>
        <w:rPr>
          <w:rFonts w:hint="eastAsia"/>
          <w:sz w:val="24"/>
        </w:rPr>
      </w:pPr>
      <w:r>
        <w:rPr>
          <w:rFonts w:hint="eastAsia"/>
          <w:sz w:val="24"/>
        </w:rPr>
        <w:t>此时回路的有载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值为：</w:t>
      </w:r>
    </w:p>
    <w:p w:rsidR="00317762" w:rsidRDefault="00317762" w:rsidP="00317762">
      <w:pPr>
        <w:ind w:firstLineChars="300" w:firstLine="720"/>
        <w:rPr>
          <w:rFonts w:hint="eastAsia"/>
          <w:sz w:val="24"/>
        </w:rPr>
      </w:pPr>
      <w:r w:rsidRPr="005723AE">
        <w:rPr>
          <w:position w:val="-34"/>
          <w:sz w:val="24"/>
        </w:rPr>
        <w:object w:dxaOrig="1939" w:dyaOrig="720">
          <v:shape id="_x0000_i1035" type="#_x0000_t75" style="width:96.75pt;height:36pt" o:ole="">
            <v:imagedata r:id="rId26" o:title=""/>
          </v:shape>
          <o:OLEObject Type="Embed" ProgID="Equation.DSMT4" ShapeID="_x0000_i1035" DrawAspect="Content" ObjectID="_1339132817" r:id="rId27"/>
        </w:object>
      </w:r>
    </w:p>
    <w:p w:rsidR="00317762" w:rsidRDefault="00317762" w:rsidP="00317762">
      <w:pPr>
        <w:rPr>
          <w:rFonts w:hint="eastAsia"/>
          <w:sz w:val="24"/>
        </w:rPr>
      </w:pPr>
      <w:r>
        <w:rPr>
          <w:rFonts w:hint="eastAsia"/>
          <w:sz w:val="24"/>
        </w:rPr>
        <w:t>因而通频带为：</w:t>
      </w:r>
    </w:p>
    <w:p w:rsidR="00317762" w:rsidRDefault="00317762" w:rsidP="00317762">
      <w:pPr>
        <w:ind w:firstLineChars="300" w:firstLine="720"/>
        <w:rPr>
          <w:rFonts w:hint="eastAsia"/>
          <w:sz w:val="24"/>
        </w:rPr>
      </w:pPr>
      <w:r w:rsidRPr="005723AE">
        <w:rPr>
          <w:position w:val="-30"/>
          <w:sz w:val="24"/>
        </w:rPr>
        <w:object w:dxaOrig="2340" w:dyaOrig="680">
          <v:shape id="_x0000_i1036" type="#_x0000_t75" style="width:117pt;height:33.75pt" o:ole="">
            <v:imagedata r:id="rId28" o:title=""/>
          </v:shape>
          <o:OLEObject Type="Embed" ProgID="Equation.DSMT4" ShapeID="_x0000_i1036" DrawAspect="Content" ObjectID="_1339132818" r:id="rId29"/>
        </w:object>
      </w:r>
    </w:p>
    <w:p w:rsidR="008F50C8" w:rsidRDefault="008F50C8"/>
    <w:sectPr w:rsidR="008F5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92F" w:rsidRDefault="004D792F" w:rsidP="00317762">
      <w:r>
        <w:separator/>
      </w:r>
    </w:p>
  </w:endnote>
  <w:endnote w:type="continuationSeparator" w:id="0">
    <w:p w:rsidR="004D792F" w:rsidRDefault="004D792F" w:rsidP="00317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92F" w:rsidRDefault="004D792F" w:rsidP="00317762">
      <w:r>
        <w:separator/>
      </w:r>
    </w:p>
  </w:footnote>
  <w:footnote w:type="continuationSeparator" w:id="0">
    <w:p w:rsidR="004D792F" w:rsidRDefault="004D792F" w:rsidP="003177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762"/>
    <w:rsid w:val="00317762"/>
    <w:rsid w:val="004D792F"/>
    <w:rsid w:val="008F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7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7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7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dyh</dc:creator>
  <cp:keywords/>
  <dc:description/>
  <cp:lastModifiedBy>dyh</cp:lastModifiedBy>
  <cp:revision>2</cp:revision>
  <dcterms:created xsi:type="dcterms:W3CDTF">2010-06-27T00:34:00Z</dcterms:created>
  <dcterms:modified xsi:type="dcterms:W3CDTF">2010-06-27T00:34:00Z</dcterms:modified>
</cp:coreProperties>
</file>