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913" w:rsidRPr="00CC6913" w:rsidRDefault="00CC6913" w:rsidP="00CC6913">
      <w:pPr>
        <w:rPr>
          <w:rFonts w:hint="eastAsia"/>
        </w:rPr>
      </w:pPr>
      <w:r>
        <w:rPr>
          <w:rFonts w:hint="eastAsia"/>
          <w:b/>
          <w:bCs/>
          <w:sz w:val="30"/>
        </w:rPr>
        <w:t>2011</w:t>
      </w:r>
      <w:r>
        <w:rPr>
          <w:rFonts w:hint="eastAsia"/>
          <w:b/>
          <w:bCs/>
          <w:sz w:val="30"/>
        </w:rPr>
        <w:t>—</w:t>
      </w:r>
      <w:r>
        <w:rPr>
          <w:rFonts w:hint="eastAsia"/>
          <w:b/>
          <w:bCs/>
          <w:sz w:val="30"/>
        </w:rPr>
        <w:t>2012</w:t>
      </w:r>
      <w:r>
        <w:rPr>
          <w:rFonts w:hint="eastAsia"/>
          <w:b/>
          <w:bCs/>
          <w:sz w:val="30"/>
        </w:rPr>
        <w:t>《通信电子线路》试卷（</w:t>
      </w:r>
      <w:r>
        <w:rPr>
          <w:rFonts w:hint="eastAsia"/>
          <w:b/>
          <w:bCs/>
          <w:sz w:val="30"/>
        </w:rPr>
        <w:t>A</w:t>
      </w:r>
      <w:r>
        <w:rPr>
          <w:rFonts w:hint="eastAsia"/>
          <w:b/>
          <w:bCs/>
          <w:sz w:val="30"/>
        </w:rPr>
        <w:t>）参考答案</w:t>
      </w:r>
    </w:p>
    <w:p w:rsidR="00756FD2" w:rsidRDefault="00756FD2" w:rsidP="00756FD2">
      <w:pPr>
        <w:spacing w:line="360" w:lineRule="auto"/>
        <w:rPr>
          <w:szCs w:val="21"/>
        </w:rPr>
      </w:pPr>
      <w:r w:rsidRPr="00905110">
        <w:rPr>
          <w:rFonts w:hint="eastAsia"/>
        </w:rPr>
        <w:t>一、</w:t>
      </w:r>
      <w:r>
        <w:rPr>
          <w:rFonts w:hint="eastAsia"/>
          <w:szCs w:val="21"/>
        </w:rPr>
        <w:t>选择题（每小题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分、共２４分）将正确选项前的字母填在括号内</w:t>
      </w:r>
    </w:p>
    <w:p w:rsidR="00064B9B" w:rsidRDefault="00756FD2" w:rsidP="00756FD2">
      <w:pPr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zCs w:val="21"/>
        </w:rPr>
        <w:t>C   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BC   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A D   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    5</w:t>
      </w:r>
      <w:r>
        <w:rPr>
          <w:rFonts w:hint="eastAsia"/>
          <w:szCs w:val="21"/>
        </w:rPr>
        <w:t>、ＡＢＤ</w:t>
      </w:r>
      <w:r>
        <w:rPr>
          <w:rFonts w:hint="eastAsia"/>
          <w:szCs w:val="21"/>
        </w:rPr>
        <w:t xml:space="preserve">   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A   </w:t>
      </w:r>
    </w:p>
    <w:p w:rsidR="00756FD2" w:rsidRDefault="00756FD2" w:rsidP="00756FD2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   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     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     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   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      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</w:t>
      </w:r>
    </w:p>
    <w:p w:rsidR="00756FD2" w:rsidRDefault="00756FD2" w:rsidP="00756FD2">
      <w:pPr>
        <w:rPr>
          <w:szCs w:val="21"/>
        </w:rPr>
      </w:pPr>
      <w:r>
        <w:rPr>
          <w:rFonts w:hint="eastAsia"/>
          <w:szCs w:val="21"/>
        </w:rPr>
        <w:t>二、填空题（每空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</w:p>
    <w:p w:rsidR="00756FD2" w:rsidRPr="00756FD2" w:rsidRDefault="00756FD2" w:rsidP="00756FD2">
      <w:r>
        <w:rPr>
          <w:rFonts w:hint="eastAsia"/>
        </w:rPr>
        <w:t>1</w:t>
      </w:r>
      <w:r>
        <w:rPr>
          <w:rFonts w:hint="eastAsia"/>
        </w:rPr>
        <w:t>、</w:t>
      </w:r>
      <w:r w:rsidRPr="004463CB">
        <w:rPr>
          <w:rFonts w:eastAsia="楷体_GB2312" w:hint="eastAsia"/>
          <w:bCs/>
          <w:szCs w:val="21"/>
          <w:u w:val="single"/>
        </w:rPr>
        <w:t>串联型晶体振荡器</w:t>
      </w:r>
      <w:r w:rsidRPr="00756FD2">
        <w:rPr>
          <w:rFonts w:eastAsia="楷体_GB2312" w:hint="eastAsia"/>
          <w:bCs/>
          <w:szCs w:val="21"/>
        </w:rPr>
        <w:t>、</w:t>
      </w:r>
      <w:r w:rsidRPr="004463CB">
        <w:rPr>
          <w:rFonts w:eastAsia="楷体_GB2312" w:hint="eastAsia"/>
          <w:bCs/>
          <w:szCs w:val="21"/>
          <w:u w:val="single"/>
        </w:rPr>
        <w:t>并联型晶体振荡器</w:t>
      </w:r>
    </w:p>
    <w:p w:rsidR="00756FD2" w:rsidRPr="00756FD2" w:rsidRDefault="00756FD2" w:rsidP="00756FD2">
      <w:r>
        <w:rPr>
          <w:rFonts w:hint="eastAsia"/>
        </w:rPr>
        <w:t>2</w:t>
      </w:r>
      <w:r>
        <w:rPr>
          <w:rFonts w:hint="eastAsia"/>
        </w:rPr>
        <w:t>、</w:t>
      </w:r>
      <w:r w:rsidRPr="004463CB">
        <w:rPr>
          <w:rFonts w:eastAsia="楷体_GB2312" w:hint="eastAsia"/>
          <w:bCs/>
          <w:szCs w:val="21"/>
          <w:u w:val="single"/>
        </w:rPr>
        <w:t>欠压</w:t>
      </w:r>
      <w:r>
        <w:rPr>
          <w:rFonts w:eastAsia="楷体_GB2312" w:hint="eastAsia"/>
          <w:bCs/>
          <w:szCs w:val="21"/>
        </w:rPr>
        <w:t xml:space="preserve">    </w:t>
      </w:r>
      <w:r w:rsidRPr="004463CB">
        <w:rPr>
          <w:rFonts w:eastAsia="楷体_GB2312" w:hint="eastAsia"/>
          <w:bCs/>
          <w:szCs w:val="21"/>
          <w:u w:val="single"/>
        </w:rPr>
        <w:t>过压</w:t>
      </w:r>
    </w:p>
    <w:p w:rsidR="00756FD2" w:rsidRDefault="00756FD2" w:rsidP="00756FD2">
      <w:r>
        <w:rPr>
          <w:rFonts w:hint="eastAsia"/>
        </w:rPr>
        <w:t>3</w:t>
      </w:r>
      <w:r>
        <w:rPr>
          <w:rFonts w:hint="eastAsia"/>
        </w:rPr>
        <w:t>、</w:t>
      </w:r>
      <w:r w:rsidRPr="004463CB">
        <w:rPr>
          <w:rFonts w:eastAsia="楷体_GB2312" w:hint="eastAsia"/>
          <w:bCs/>
          <w:szCs w:val="21"/>
          <w:u w:val="single"/>
        </w:rPr>
        <w:t>单向导电性</w:t>
      </w:r>
    </w:p>
    <w:p w:rsidR="00756FD2" w:rsidRDefault="00756FD2" w:rsidP="00756FD2">
      <w:pPr>
        <w:rPr>
          <w:rFonts w:eastAsia="楷体_GB2312"/>
          <w:bCs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4463CB">
        <w:rPr>
          <w:rFonts w:eastAsia="楷体_GB2312" w:hint="eastAsia"/>
          <w:bCs/>
          <w:szCs w:val="21"/>
          <w:u w:val="single"/>
        </w:rPr>
        <w:t>直接调频</w:t>
      </w:r>
      <w:r>
        <w:rPr>
          <w:rFonts w:eastAsia="楷体_GB2312" w:hint="eastAsia"/>
          <w:bCs/>
          <w:szCs w:val="21"/>
        </w:rPr>
        <w:t xml:space="preserve">  </w:t>
      </w:r>
      <w:r w:rsidRPr="004463CB">
        <w:rPr>
          <w:rFonts w:eastAsia="楷体_GB2312" w:hint="eastAsia"/>
          <w:bCs/>
          <w:szCs w:val="21"/>
          <w:u w:val="single"/>
        </w:rPr>
        <w:t>间接调频</w:t>
      </w:r>
      <w:r>
        <w:rPr>
          <w:rFonts w:eastAsia="楷体_GB2312" w:hint="eastAsia"/>
          <w:bCs/>
          <w:szCs w:val="21"/>
        </w:rPr>
        <w:t xml:space="preserve">   </w:t>
      </w:r>
      <w:r w:rsidRPr="004463CB">
        <w:rPr>
          <w:rFonts w:eastAsia="楷体_GB2312" w:hint="eastAsia"/>
          <w:bCs/>
          <w:szCs w:val="21"/>
          <w:u w:val="single"/>
        </w:rPr>
        <w:t>间接调频</w:t>
      </w:r>
    </w:p>
    <w:p w:rsidR="00756FD2" w:rsidRDefault="00756FD2" w:rsidP="00756FD2">
      <w:pPr>
        <w:rPr>
          <w:rFonts w:eastAsia="楷体_GB2312" w:hint="eastAsia"/>
          <w:bCs/>
          <w:szCs w:val="21"/>
          <w:u w:val="single"/>
        </w:rPr>
      </w:pPr>
      <w:r>
        <w:rPr>
          <w:rFonts w:eastAsia="楷体_GB2312" w:hint="eastAsia"/>
          <w:bCs/>
          <w:szCs w:val="21"/>
        </w:rPr>
        <w:t>5</w:t>
      </w:r>
      <w:r>
        <w:rPr>
          <w:rFonts w:eastAsia="楷体_GB2312" w:hint="eastAsia"/>
          <w:bCs/>
          <w:szCs w:val="21"/>
        </w:rPr>
        <w:t>、</w:t>
      </w:r>
      <w:r w:rsidR="00742A51" w:rsidRPr="004463CB">
        <w:rPr>
          <w:rFonts w:eastAsia="楷体_GB2312" w:hint="eastAsia"/>
          <w:bCs/>
          <w:szCs w:val="21"/>
          <w:u w:val="single"/>
        </w:rPr>
        <w:t>丙</w:t>
      </w:r>
      <w:r w:rsidR="00742A51">
        <w:rPr>
          <w:rFonts w:eastAsia="楷体_GB2312" w:hint="eastAsia"/>
          <w:bCs/>
          <w:szCs w:val="21"/>
        </w:rPr>
        <w:t xml:space="preserve">  </w:t>
      </w:r>
      <w:r w:rsidR="00742A51" w:rsidRPr="004463CB">
        <w:rPr>
          <w:rFonts w:eastAsia="楷体_GB2312" w:hint="eastAsia"/>
          <w:bCs/>
          <w:szCs w:val="21"/>
          <w:u w:val="single"/>
        </w:rPr>
        <w:t>周期性余弦脉冲</w:t>
      </w:r>
    </w:p>
    <w:p w:rsidR="00206F51" w:rsidRPr="009162BC" w:rsidRDefault="00206F51" w:rsidP="00EA364F">
      <w:pPr>
        <w:rPr>
          <w:rFonts w:ascii="宋体" w:hAnsi="宋体" w:hint="eastAsia"/>
          <w:szCs w:val="21"/>
        </w:rPr>
      </w:pPr>
      <w:r w:rsidRPr="004463CB">
        <w:rPr>
          <w:rFonts w:hint="eastAsia"/>
          <w:szCs w:val="21"/>
        </w:rPr>
        <w:t>三、（</w:t>
      </w:r>
      <w:r w:rsidRPr="004463CB">
        <w:rPr>
          <w:rFonts w:hint="eastAsia"/>
          <w:szCs w:val="21"/>
        </w:rPr>
        <w:t>10</w:t>
      </w:r>
      <w:r w:rsidRPr="004463CB">
        <w:rPr>
          <w:rFonts w:hint="eastAsia"/>
          <w:szCs w:val="21"/>
        </w:rPr>
        <w:t>分）</w:t>
      </w:r>
      <w:r w:rsidRPr="009162BC">
        <w:rPr>
          <w:rFonts w:ascii="宋体" w:hAnsi="宋体" w:hint="eastAsia"/>
          <w:szCs w:val="21"/>
        </w:rPr>
        <w:t>为了计算放大器的增益，应求出与谐振回路并联的总电导</w:t>
      </w:r>
      <w:r w:rsidRPr="009162BC">
        <w:rPr>
          <w:rFonts w:ascii="宋体" w:hAnsi="宋体"/>
          <w:position w:val="-14"/>
          <w:szCs w:val="21"/>
        </w:rPr>
        <w:object w:dxaOrig="1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20.25pt" o:ole="">
            <v:imagedata r:id="rId7" o:title=""/>
          </v:shape>
          <o:OLEObject Type="Embed" ProgID="Equation.DSMT4" ShapeID="_x0000_i1025" DrawAspect="Content" ObjectID="_1402085579" r:id="rId8"/>
        </w:object>
      </w:r>
      <w:r w:rsidRPr="009162BC">
        <w:rPr>
          <w:rFonts w:ascii="宋体" w:hAnsi="宋体" w:hint="eastAsia"/>
          <w:szCs w:val="21"/>
        </w:rPr>
        <w:t>，为此，首先计算出接入系数</w:t>
      </w:r>
      <w:r w:rsidRPr="009162BC">
        <w:rPr>
          <w:rFonts w:ascii="宋体" w:hAnsi="宋体" w:hint="eastAsia"/>
          <w:i/>
          <w:szCs w:val="21"/>
        </w:rPr>
        <w:t>p</w:t>
      </w:r>
      <w:r w:rsidRPr="009162BC">
        <w:rPr>
          <w:rFonts w:ascii="宋体" w:hAnsi="宋体" w:hint="eastAsia"/>
          <w:i/>
          <w:szCs w:val="21"/>
          <w:vertAlign w:val="subscript"/>
        </w:rPr>
        <w:t>1</w:t>
      </w:r>
      <w:r w:rsidRPr="009162BC">
        <w:rPr>
          <w:rFonts w:ascii="宋体" w:hAnsi="宋体" w:hint="eastAsia"/>
          <w:szCs w:val="21"/>
        </w:rPr>
        <w:t>与</w:t>
      </w:r>
      <w:r w:rsidRPr="009162BC">
        <w:rPr>
          <w:rFonts w:ascii="宋体" w:hAnsi="宋体" w:hint="eastAsia"/>
          <w:i/>
          <w:szCs w:val="21"/>
        </w:rPr>
        <w:t>p</w:t>
      </w:r>
      <w:r w:rsidRPr="009162BC">
        <w:rPr>
          <w:rFonts w:ascii="宋体" w:hAnsi="宋体" w:hint="eastAsia"/>
          <w:i/>
          <w:szCs w:val="21"/>
          <w:vertAlign w:val="subscript"/>
        </w:rPr>
        <w:t>2,</w:t>
      </w:r>
      <w:r w:rsidRPr="009162BC">
        <w:rPr>
          <w:rFonts w:ascii="宋体" w:hAnsi="宋体" w:hint="eastAsia"/>
          <w:szCs w:val="21"/>
        </w:rPr>
        <w:t>有：</w:t>
      </w:r>
      <w:r w:rsidRPr="009162BC">
        <w:rPr>
          <w:rFonts w:ascii="宋体" w:hAnsi="宋体"/>
          <w:position w:val="-30"/>
          <w:szCs w:val="21"/>
        </w:rPr>
        <w:object w:dxaOrig="3200" w:dyaOrig="680">
          <v:shape id="_x0000_i1026" type="#_x0000_t75" style="width:159.75pt;height:33.75pt" o:ole="">
            <v:imagedata r:id="rId9" o:title=""/>
          </v:shape>
          <o:OLEObject Type="Embed" ProgID="Equation.DSMT4" ShapeID="_x0000_i1026" DrawAspect="Content" ObjectID="_1402085580" r:id="rId10"/>
        </w:object>
      </w:r>
    </w:p>
    <w:p w:rsidR="00206F51" w:rsidRPr="009162BC" w:rsidRDefault="00206F51" w:rsidP="00206F51">
      <w:pPr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 xml:space="preserve">因而  </w:t>
      </w:r>
      <w:r w:rsidRPr="009162BC">
        <w:rPr>
          <w:rFonts w:ascii="宋体" w:hAnsi="宋体"/>
          <w:position w:val="-58"/>
          <w:szCs w:val="21"/>
        </w:rPr>
        <w:object w:dxaOrig="4900" w:dyaOrig="1280">
          <v:shape id="_x0000_i1031" type="#_x0000_t75" style="width:245.25pt;height:63.75pt" o:ole="">
            <v:imagedata r:id="rId11" o:title=""/>
          </v:shape>
          <o:OLEObject Type="Embed" ProgID="Equation.DSMT4" ShapeID="_x0000_i1031" DrawAspect="Content" ObjectID="_1402085581" r:id="rId12"/>
        </w:object>
      </w:r>
    </w:p>
    <w:p w:rsidR="00206F51" w:rsidRPr="009162BC" w:rsidRDefault="00206F51" w:rsidP="00206F51">
      <w:pPr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>谐振回路固有的谐振电导为：</w:t>
      </w:r>
    </w:p>
    <w:p w:rsidR="00206F51" w:rsidRPr="009162BC" w:rsidRDefault="00206F51" w:rsidP="00206F51">
      <w:pPr>
        <w:ind w:firstLineChars="300" w:firstLine="630"/>
        <w:rPr>
          <w:rFonts w:ascii="宋体" w:hAnsi="宋体" w:hint="eastAsia"/>
          <w:szCs w:val="21"/>
        </w:rPr>
      </w:pPr>
      <w:r w:rsidRPr="009162BC">
        <w:rPr>
          <w:rFonts w:ascii="宋体" w:hAnsi="宋体"/>
          <w:position w:val="-30"/>
          <w:szCs w:val="21"/>
        </w:rPr>
        <w:object w:dxaOrig="2439" w:dyaOrig="680">
          <v:shape id="_x0000_i1027" type="#_x0000_t75" style="width:122.25pt;height:33.75pt" o:ole="">
            <v:imagedata r:id="rId13" o:title=""/>
          </v:shape>
          <o:OLEObject Type="Embed" ProgID="Equation.DSMT4" ShapeID="_x0000_i1027" DrawAspect="Content" ObjectID="_1402085582" r:id="rId14"/>
        </w:object>
      </w:r>
      <w:r w:rsidRPr="009162BC">
        <w:rPr>
          <w:rFonts w:ascii="宋体" w:hAnsi="宋体" w:hint="eastAsia"/>
          <w:szCs w:val="21"/>
        </w:rPr>
        <w:t xml:space="preserve"> </w:t>
      </w:r>
    </w:p>
    <w:p w:rsidR="00206F51" w:rsidRPr="009162BC" w:rsidRDefault="00206F51" w:rsidP="00206F51">
      <w:pPr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>于是：</w:t>
      </w:r>
      <w:r w:rsidRPr="009162BC">
        <w:rPr>
          <w:rFonts w:ascii="宋体" w:hAnsi="宋体"/>
          <w:position w:val="-14"/>
          <w:szCs w:val="21"/>
        </w:rPr>
        <w:object w:dxaOrig="1900" w:dyaOrig="400">
          <v:shape id="_x0000_i1028" type="#_x0000_t75" style="width:95.25pt;height:20.25pt" o:ole="">
            <v:imagedata r:id="rId15" o:title=""/>
          </v:shape>
          <o:OLEObject Type="Embed" ProgID="Equation.DSMT4" ShapeID="_x0000_i1028" DrawAspect="Content" ObjectID="_1402085583" r:id="rId16"/>
        </w:object>
      </w:r>
      <w:r w:rsidRPr="009162BC">
        <w:rPr>
          <w:rFonts w:ascii="宋体" w:hAnsi="宋体" w:hint="eastAsia"/>
          <w:szCs w:val="21"/>
        </w:rPr>
        <w:t>=228.25x10</w:t>
      </w:r>
      <w:r w:rsidRPr="009162BC">
        <w:rPr>
          <w:rFonts w:ascii="宋体" w:hAnsi="宋体" w:hint="eastAsia"/>
          <w:szCs w:val="21"/>
          <w:vertAlign w:val="superscript"/>
        </w:rPr>
        <w:t>-6</w:t>
      </w:r>
      <w:r w:rsidRPr="009162BC">
        <w:rPr>
          <w:rFonts w:ascii="宋体" w:hAnsi="宋体" w:hint="eastAsia"/>
          <w:szCs w:val="21"/>
        </w:rPr>
        <w:t>S</w:t>
      </w:r>
    </w:p>
    <w:p w:rsidR="00206F51" w:rsidRPr="009162BC" w:rsidRDefault="00206F51" w:rsidP="00206F51">
      <w:pPr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>谐振时的电压增益为：</w:t>
      </w:r>
    </w:p>
    <w:p w:rsidR="00206F51" w:rsidRPr="009162BC" w:rsidRDefault="00206F51" w:rsidP="00206F51">
      <w:pPr>
        <w:ind w:firstLineChars="300" w:firstLine="630"/>
        <w:rPr>
          <w:rFonts w:ascii="宋体" w:hAnsi="宋体" w:hint="eastAsia"/>
          <w:szCs w:val="21"/>
        </w:rPr>
      </w:pPr>
      <w:r w:rsidRPr="002067DC">
        <w:rPr>
          <w:rFonts w:ascii="宋体" w:hAnsi="宋体"/>
          <w:position w:val="-32"/>
          <w:szCs w:val="21"/>
        </w:rPr>
        <w:object w:dxaOrig="2320" w:dyaOrig="740">
          <v:shape id="_x0000_i1032" type="#_x0000_t75" style="width:116.25pt;height:36.75pt" o:ole="">
            <v:imagedata r:id="rId17" o:title=""/>
          </v:shape>
          <o:OLEObject Type="Embed" ProgID="Equation.DSMT4" ShapeID="_x0000_i1032" DrawAspect="Content" ObjectID="_1402085584" r:id="rId18"/>
        </w:object>
      </w:r>
    </w:p>
    <w:p w:rsidR="00206F51" w:rsidRPr="009162BC" w:rsidRDefault="00206F51" w:rsidP="00206F51">
      <w:pPr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>此时回路的有载Q值为：</w:t>
      </w:r>
    </w:p>
    <w:p w:rsidR="00206F51" w:rsidRPr="009162BC" w:rsidRDefault="00206F51" w:rsidP="00206F51">
      <w:pPr>
        <w:ind w:firstLineChars="300" w:firstLine="630"/>
        <w:rPr>
          <w:rFonts w:ascii="宋体" w:hAnsi="宋体" w:hint="eastAsia"/>
          <w:szCs w:val="21"/>
        </w:rPr>
      </w:pPr>
      <w:r w:rsidRPr="002067DC">
        <w:rPr>
          <w:rFonts w:ascii="宋体" w:hAnsi="宋体"/>
          <w:position w:val="-32"/>
          <w:szCs w:val="21"/>
        </w:rPr>
        <w:object w:dxaOrig="1880" w:dyaOrig="700">
          <v:shape id="_x0000_i1029" type="#_x0000_t75" style="width:93.75pt;height:35.25pt" o:ole="">
            <v:imagedata r:id="rId19" o:title=""/>
          </v:shape>
          <o:OLEObject Type="Embed" ProgID="Equation.DSMT4" ShapeID="_x0000_i1029" DrawAspect="Content" ObjectID="_1402085585" r:id="rId20"/>
        </w:object>
      </w:r>
    </w:p>
    <w:p w:rsidR="00206F51" w:rsidRPr="009162BC" w:rsidRDefault="00206F51" w:rsidP="00206F51">
      <w:pPr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>因而通频带为：</w:t>
      </w:r>
    </w:p>
    <w:p w:rsidR="00206F51" w:rsidRDefault="00206F51" w:rsidP="00206F51">
      <w:pPr>
        <w:ind w:firstLineChars="300" w:firstLine="630"/>
        <w:rPr>
          <w:rFonts w:ascii="宋体" w:hAnsi="宋体" w:hint="eastAsia"/>
          <w:szCs w:val="21"/>
        </w:rPr>
      </w:pPr>
      <w:r w:rsidRPr="009162BC">
        <w:rPr>
          <w:rFonts w:ascii="宋体" w:hAnsi="宋体"/>
          <w:position w:val="-30"/>
          <w:szCs w:val="21"/>
        </w:rPr>
        <w:object w:dxaOrig="2340" w:dyaOrig="680">
          <v:shape id="_x0000_i1030" type="#_x0000_t75" style="width:117pt;height:33.75pt" o:ole="">
            <v:imagedata r:id="rId21" o:title=""/>
          </v:shape>
          <o:OLEObject Type="Embed" ProgID="Equation.DSMT4" ShapeID="_x0000_i1030" DrawAspect="Content" ObjectID="_1402085586" r:id="rId22"/>
        </w:object>
      </w:r>
    </w:p>
    <w:p w:rsidR="00EA364F" w:rsidRPr="009162BC" w:rsidRDefault="00EA364F" w:rsidP="00EA364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四、</w:t>
      </w:r>
      <w:r w:rsidRPr="004463CB">
        <w:rPr>
          <w:rFonts w:hint="eastAsia"/>
          <w:szCs w:val="21"/>
        </w:rPr>
        <w:t>（</w:t>
      </w:r>
      <w:r w:rsidRPr="004463CB">
        <w:rPr>
          <w:rFonts w:hint="eastAsia"/>
          <w:szCs w:val="21"/>
        </w:rPr>
        <w:t>1</w:t>
      </w:r>
      <w:r>
        <w:rPr>
          <w:rFonts w:hint="eastAsia"/>
          <w:szCs w:val="21"/>
        </w:rPr>
        <w:t>4</w:t>
      </w:r>
      <w:r w:rsidRPr="004463CB">
        <w:rPr>
          <w:rFonts w:hint="eastAsia"/>
          <w:szCs w:val="21"/>
        </w:rPr>
        <w:t>分）</w:t>
      </w:r>
      <w:r w:rsidRPr="009162BC">
        <w:rPr>
          <w:rFonts w:ascii="宋体" w:hAnsi="宋体" w:hint="eastAsia"/>
          <w:szCs w:val="21"/>
        </w:rPr>
        <w:t>由</w:t>
      </w:r>
      <w:r w:rsidRPr="009162BC">
        <w:rPr>
          <w:rFonts w:ascii="宋体" w:hAnsi="宋体"/>
          <w:position w:val="-12"/>
          <w:szCs w:val="21"/>
        </w:rPr>
        <w:object w:dxaOrig="1140" w:dyaOrig="360">
          <v:shape id="_x0000_i1033" type="#_x0000_t75" style="width:57pt;height:18pt" o:ole="">
            <v:imagedata r:id="rId23" o:title=""/>
          </v:shape>
          <o:OLEObject Type="Embed" ProgID="Equation.3" ShapeID="_x0000_i1033" DrawAspect="Content" ObjectID="_1402085587" r:id="rId24"/>
        </w:object>
      </w:r>
      <w:r w:rsidRPr="009162BC">
        <w:rPr>
          <w:rFonts w:ascii="宋体" w:hAnsi="宋体" w:hint="eastAsia"/>
          <w:szCs w:val="21"/>
        </w:rPr>
        <w:t>，当</w:t>
      </w:r>
      <w:r w:rsidRPr="00EA364F">
        <w:rPr>
          <w:rFonts w:ascii="宋体" w:hAnsi="宋体"/>
          <w:position w:val="-14"/>
          <w:szCs w:val="21"/>
        </w:rPr>
        <w:object w:dxaOrig="1240" w:dyaOrig="380">
          <v:shape id="_x0000_i1039" type="#_x0000_t75" style="width:62.25pt;height:18.75pt" o:ole="">
            <v:imagedata r:id="rId25" o:title=""/>
          </v:shape>
          <o:OLEObject Type="Embed" ProgID="Equation.DSMT4" ShapeID="_x0000_i1039" DrawAspect="Content" ObjectID="_1402085588" r:id="rId26"/>
        </w:object>
      </w:r>
      <w:r w:rsidRPr="009162BC">
        <w:rPr>
          <w:rFonts w:ascii="宋体" w:hAnsi="宋体" w:hint="eastAsia"/>
          <w:szCs w:val="21"/>
        </w:rPr>
        <w:t>时，</w:t>
      </w:r>
      <w:r w:rsidRPr="009162BC">
        <w:rPr>
          <w:rFonts w:ascii="宋体" w:hAnsi="宋体"/>
          <w:position w:val="-12"/>
          <w:szCs w:val="21"/>
        </w:rPr>
        <w:object w:dxaOrig="960" w:dyaOrig="360">
          <v:shape id="_x0000_i1034" type="#_x0000_t75" style="width:48pt;height:18pt" o:ole="">
            <v:imagedata r:id="rId27" o:title=""/>
          </v:shape>
          <o:OLEObject Type="Embed" ProgID="Equation.3" ShapeID="_x0000_i1034" DrawAspect="Content" ObjectID="_1402085589" r:id="rId28"/>
        </w:object>
      </w:r>
      <w:r w:rsidRPr="009162BC">
        <w:rPr>
          <w:rFonts w:ascii="宋体" w:hAnsi="宋体" w:hint="eastAsia"/>
          <w:szCs w:val="21"/>
        </w:rPr>
        <w:t>，因此得</w:t>
      </w:r>
    </w:p>
    <w:p w:rsidR="00EA364F" w:rsidRPr="009162BC" w:rsidRDefault="00EA364F" w:rsidP="00EA364F">
      <w:pPr>
        <w:ind w:firstLineChars="200" w:firstLine="420"/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 xml:space="preserve">     </w:t>
      </w:r>
      <w:r w:rsidRPr="009162BC">
        <w:rPr>
          <w:rFonts w:ascii="宋体" w:hAnsi="宋体"/>
          <w:position w:val="-30"/>
          <w:szCs w:val="21"/>
        </w:rPr>
        <w:object w:dxaOrig="3240" w:dyaOrig="680">
          <v:shape id="_x0000_i1038" type="#_x0000_t75" style="width:162pt;height:33.75pt" o:ole="">
            <v:imagedata r:id="rId29" o:title=""/>
          </v:shape>
          <o:OLEObject Type="Embed" ProgID="Equation.DSMT4" ShapeID="_x0000_i1038" DrawAspect="Content" ObjectID="_1402085590" r:id="rId30"/>
        </w:object>
      </w:r>
    </w:p>
    <w:p w:rsidR="00EA364F" w:rsidRPr="009162BC" w:rsidRDefault="00EA364F" w:rsidP="00EA364F">
      <w:pPr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lastRenderedPageBreak/>
        <w:t xml:space="preserve">     V</w:t>
      </w:r>
      <w:r w:rsidRPr="009162BC">
        <w:rPr>
          <w:rFonts w:ascii="宋体" w:hAnsi="宋体" w:hint="eastAsia"/>
          <w:szCs w:val="21"/>
          <w:vertAlign w:val="subscript"/>
        </w:rPr>
        <w:t>cm</w:t>
      </w:r>
      <w:r w:rsidRPr="009162BC">
        <w:rPr>
          <w:rFonts w:ascii="宋体" w:hAnsi="宋体" w:hint="eastAsia"/>
          <w:szCs w:val="21"/>
        </w:rPr>
        <w:t>＝V</w:t>
      </w:r>
      <w:r w:rsidRPr="009162BC">
        <w:rPr>
          <w:rFonts w:ascii="宋体" w:hAnsi="宋体" w:hint="eastAsia"/>
          <w:szCs w:val="21"/>
          <w:vertAlign w:val="subscript"/>
        </w:rPr>
        <w:t>CC</w:t>
      </w:r>
      <w:r w:rsidRPr="009162BC">
        <w:rPr>
          <w:rFonts w:ascii="宋体" w:hAnsi="宋体" w:hint="eastAsia"/>
          <w:szCs w:val="21"/>
        </w:rPr>
        <w:t>－υ</w:t>
      </w:r>
      <w:r w:rsidRPr="009162BC">
        <w:rPr>
          <w:rFonts w:ascii="宋体" w:hAnsi="宋体" w:hint="eastAsia"/>
          <w:szCs w:val="21"/>
          <w:vertAlign w:val="subscript"/>
        </w:rPr>
        <w:t>CE</w:t>
      </w:r>
      <w:r>
        <w:rPr>
          <w:rFonts w:ascii="宋体" w:hAnsi="宋体" w:hint="eastAsia"/>
          <w:szCs w:val="21"/>
          <w:vertAlign w:val="subscript"/>
        </w:rPr>
        <w:t>（sat）</w:t>
      </w:r>
      <w:r w:rsidRPr="009162BC">
        <w:rPr>
          <w:rFonts w:ascii="宋体" w:hAnsi="宋体" w:hint="eastAsia"/>
          <w:szCs w:val="21"/>
        </w:rPr>
        <w:t>＝（24－2.75）V＝21.25V</w:t>
      </w:r>
    </w:p>
    <w:p w:rsidR="00EA364F" w:rsidRPr="009162BC" w:rsidRDefault="00EA364F" w:rsidP="00EA364F">
      <w:pPr>
        <w:ind w:firstLineChars="200" w:firstLine="420"/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 xml:space="preserve"> I</w:t>
      </w:r>
      <w:r w:rsidRPr="009162BC">
        <w:rPr>
          <w:rFonts w:ascii="宋体" w:hAnsi="宋体" w:hint="eastAsia"/>
          <w:szCs w:val="21"/>
          <w:vertAlign w:val="subscript"/>
        </w:rPr>
        <w:t>cm1</w:t>
      </w:r>
      <w:r w:rsidRPr="009162BC">
        <w:rPr>
          <w:rFonts w:ascii="宋体" w:hAnsi="宋体" w:hint="eastAsia"/>
          <w:szCs w:val="21"/>
        </w:rPr>
        <w:t>＝i</w:t>
      </w:r>
      <w:r w:rsidRPr="009162BC">
        <w:rPr>
          <w:rFonts w:ascii="宋体" w:hAnsi="宋体" w:hint="eastAsia"/>
          <w:szCs w:val="21"/>
          <w:vertAlign w:val="subscript"/>
        </w:rPr>
        <w:t>Cmax</w:t>
      </w:r>
      <w:r w:rsidRPr="009162BC">
        <w:rPr>
          <w:rFonts w:ascii="宋体" w:hAnsi="宋体" w:hint="eastAsia"/>
          <w:szCs w:val="21"/>
        </w:rPr>
        <w:t>α</w:t>
      </w:r>
      <w:r w:rsidRPr="009162BC">
        <w:rPr>
          <w:rFonts w:ascii="宋体" w:hAnsi="宋体" w:hint="eastAsia"/>
          <w:szCs w:val="21"/>
          <w:vertAlign w:val="subscript"/>
        </w:rPr>
        <w:t>1</w:t>
      </w:r>
      <w:r w:rsidRPr="009162BC">
        <w:rPr>
          <w:rFonts w:ascii="宋体" w:hAnsi="宋体" w:hint="eastAsia"/>
          <w:szCs w:val="21"/>
        </w:rPr>
        <w:t>（θ</w:t>
      </w:r>
      <w:r w:rsidRPr="009162BC">
        <w:rPr>
          <w:rFonts w:ascii="宋体" w:hAnsi="宋体" w:hint="eastAsia"/>
          <w:szCs w:val="21"/>
          <w:vertAlign w:val="subscript"/>
        </w:rPr>
        <w:t>c</w:t>
      </w:r>
      <w:r w:rsidRPr="009162BC">
        <w:rPr>
          <w:rFonts w:ascii="宋体" w:hAnsi="宋体" w:hint="eastAsia"/>
          <w:szCs w:val="21"/>
        </w:rPr>
        <w:t>）＝（2.2×0.436）A＝</w:t>
      </w:r>
      <w:smartTag w:uri="urn:schemas-microsoft-com:office:smarttags" w:element="chmetcnv">
        <w:smartTagPr>
          <w:attr w:name="UnitName" w:val="a"/>
          <w:attr w:name="SourceValue" w:val=".96"/>
          <w:attr w:name="HasSpace" w:val="False"/>
          <w:attr w:name="Negative" w:val="False"/>
          <w:attr w:name="NumberType" w:val="1"/>
          <w:attr w:name="TCSC" w:val="0"/>
        </w:smartTagPr>
        <w:r w:rsidRPr="009162BC">
          <w:rPr>
            <w:rFonts w:ascii="宋体" w:hAnsi="宋体" w:hint="eastAsia"/>
            <w:szCs w:val="21"/>
          </w:rPr>
          <w:t>0.96A</w:t>
        </w:r>
      </w:smartTag>
      <w:r w:rsidRPr="009162BC">
        <w:rPr>
          <w:rFonts w:ascii="宋体" w:hAnsi="宋体" w:hint="eastAsia"/>
          <w:szCs w:val="21"/>
        </w:rPr>
        <w:t xml:space="preserve">   ［α</w:t>
      </w:r>
      <w:r w:rsidRPr="009162BC">
        <w:rPr>
          <w:rFonts w:ascii="宋体" w:hAnsi="宋体" w:hint="eastAsia"/>
          <w:szCs w:val="21"/>
          <w:vertAlign w:val="subscript"/>
        </w:rPr>
        <w:t>1</w:t>
      </w:r>
      <w:r w:rsidRPr="009162BC">
        <w:rPr>
          <w:rFonts w:ascii="宋体" w:hAnsi="宋体" w:hint="eastAsia"/>
          <w:szCs w:val="21"/>
        </w:rPr>
        <w:t>（70°）＝0.436］</w:t>
      </w:r>
    </w:p>
    <w:p w:rsidR="00EA364F" w:rsidRPr="009162BC" w:rsidRDefault="00EA364F" w:rsidP="00EA364F">
      <w:pPr>
        <w:ind w:firstLineChars="200" w:firstLine="420"/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 xml:space="preserve">  </w:t>
      </w:r>
      <w:r w:rsidRPr="009162BC">
        <w:rPr>
          <w:rFonts w:ascii="宋体" w:hAnsi="宋体"/>
          <w:position w:val="-24"/>
          <w:szCs w:val="21"/>
        </w:rPr>
        <w:object w:dxaOrig="4500" w:dyaOrig="620">
          <v:shape id="_x0000_i1035" type="#_x0000_t75" style="width:225pt;height:30.75pt" o:ole="">
            <v:imagedata r:id="rId31" o:title=""/>
          </v:shape>
          <o:OLEObject Type="Embed" ProgID="Equation.3" ShapeID="_x0000_i1035" DrawAspect="Content" ObjectID="_1402085591" r:id="rId32"/>
        </w:object>
      </w:r>
    </w:p>
    <w:p w:rsidR="00EA364F" w:rsidRPr="009162BC" w:rsidRDefault="00EA364F" w:rsidP="00EA364F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9162BC">
        <w:rPr>
          <w:rFonts w:ascii="宋体" w:hAnsi="宋体" w:hint="eastAsia"/>
          <w:szCs w:val="21"/>
        </w:rPr>
        <w:t>I</w:t>
      </w:r>
      <w:r w:rsidRPr="009162BC">
        <w:rPr>
          <w:rFonts w:ascii="宋体" w:hAnsi="宋体" w:hint="eastAsia"/>
          <w:szCs w:val="21"/>
          <w:vertAlign w:val="subscript"/>
        </w:rPr>
        <w:t>C0</w:t>
      </w:r>
      <w:r w:rsidRPr="009162BC">
        <w:rPr>
          <w:rFonts w:ascii="宋体" w:hAnsi="宋体" w:hint="eastAsia"/>
          <w:szCs w:val="21"/>
        </w:rPr>
        <w:t>＝i</w:t>
      </w:r>
      <w:r w:rsidRPr="009162BC">
        <w:rPr>
          <w:rFonts w:ascii="宋体" w:hAnsi="宋体" w:hint="eastAsia"/>
          <w:szCs w:val="21"/>
          <w:vertAlign w:val="subscript"/>
        </w:rPr>
        <w:t>Cmax</w:t>
      </w:r>
      <w:r w:rsidRPr="009162BC">
        <w:rPr>
          <w:rFonts w:ascii="宋体" w:hAnsi="宋体" w:hint="eastAsia"/>
          <w:szCs w:val="21"/>
        </w:rPr>
        <w:t>α</w:t>
      </w:r>
      <w:r w:rsidRPr="009162BC">
        <w:rPr>
          <w:rFonts w:ascii="宋体" w:hAnsi="宋体" w:hint="eastAsia"/>
          <w:szCs w:val="21"/>
          <w:vertAlign w:val="subscript"/>
        </w:rPr>
        <w:t>0</w:t>
      </w:r>
      <w:r w:rsidRPr="009162BC">
        <w:rPr>
          <w:rFonts w:ascii="宋体" w:hAnsi="宋体" w:hint="eastAsia"/>
          <w:szCs w:val="21"/>
        </w:rPr>
        <w:t>（θ</w:t>
      </w:r>
      <w:r w:rsidRPr="009162BC">
        <w:rPr>
          <w:rFonts w:ascii="宋体" w:hAnsi="宋体" w:hint="eastAsia"/>
          <w:szCs w:val="21"/>
          <w:vertAlign w:val="subscript"/>
        </w:rPr>
        <w:t>c</w:t>
      </w:r>
      <w:r w:rsidRPr="009162BC">
        <w:rPr>
          <w:rFonts w:ascii="宋体" w:hAnsi="宋体" w:hint="eastAsia"/>
          <w:szCs w:val="21"/>
        </w:rPr>
        <w:t>）＝（2.2×0.253）A＝</w:t>
      </w:r>
      <w:smartTag w:uri="urn:schemas-microsoft-com:office:smarttags" w:element="chmetcnv">
        <w:smartTagPr>
          <w:attr w:name="UnitName" w:val="a"/>
          <w:attr w:name="SourceValue" w:val=".557"/>
          <w:attr w:name="HasSpace" w:val="False"/>
          <w:attr w:name="Negative" w:val="False"/>
          <w:attr w:name="NumberType" w:val="1"/>
          <w:attr w:name="TCSC" w:val="0"/>
        </w:smartTagPr>
        <w:r w:rsidRPr="009162BC">
          <w:rPr>
            <w:rFonts w:ascii="宋体" w:hAnsi="宋体" w:hint="eastAsia"/>
            <w:szCs w:val="21"/>
          </w:rPr>
          <w:t>0.557A</w:t>
        </w:r>
      </w:smartTag>
      <w:r w:rsidRPr="009162BC">
        <w:rPr>
          <w:rFonts w:ascii="宋体" w:hAnsi="宋体" w:hint="eastAsia"/>
          <w:szCs w:val="21"/>
        </w:rPr>
        <w:t xml:space="preserve">   ［α</w:t>
      </w:r>
      <w:r>
        <w:rPr>
          <w:rFonts w:ascii="宋体" w:hAnsi="宋体" w:hint="eastAsia"/>
          <w:szCs w:val="21"/>
          <w:vertAlign w:val="subscript"/>
        </w:rPr>
        <w:t>0</w:t>
      </w:r>
      <w:r w:rsidRPr="009162BC">
        <w:rPr>
          <w:rFonts w:ascii="宋体" w:hAnsi="宋体" w:hint="eastAsia"/>
          <w:szCs w:val="21"/>
        </w:rPr>
        <w:t>（70°）＝0.253］</w:t>
      </w:r>
    </w:p>
    <w:p w:rsidR="00EA364F" w:rsidRPr="009162BC" w:rsidRDefault="00EA364F" w:rsidP="00EA364F">
      <w:pPr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</w:t>
      </w:r>
      <w:r w:rsidRPr="009162BC">
        <w:rPr>
          <w:rFonts w:ascii="宋体" w:hAnsi="宋体" w:hint="eastAsia"/>
          <w:szCs w:val="21"/>
        </w:rPr>
        <w:t xml:space="preserve"> P</w:t>
      </w:r>
      <w:r w:rsidRPr="009162BC">
        <w:rPr>
          <w:rFonts w:ascii="宋体" w:hAnsi="宋体" w:hint="eastAsia"/>
          <w:szCs w:val="21"/>
          <w:vertAlign w:val="subscript"/>
        </w:rPr>
        <w:t>D</w:t>
      </w:r>
      <w:r w:rsidRPr="009162BC">
        <w:rPr>
          <w:rFonts w:ascii="宋体" w:hAnsi="宋体" w:hint="eastAsia"/>
          <w:szCs w:val="21"/>
        </w:rPr>
        <w:t>＝V</w:t>
      </w:r>
      <w:r w:rsidRPr="009162BC">
        <w:rPr>
          <w:rFonts w:ascii="宋体" w:hAnsi="宋体" w:hint="eastAsia"/>
          <w:szCs w:val="21"/>
          <w:vertAlign w:val="subscript"/>
        </w:rPr>
        <w:t>CC</w:t>
      </w:r>
      <w:r w:rsidRPr="009162BC">
        <w:rPr>
          <w:rFonts w:ascii="宋体" w:hAnsi="宋体" w:hint="eastAsia"/>
          <w:szCs w:val="21"/>
        </w:rPr>
        <w:t>I</w:t>
      </w:r>
      <w:r w:rsidRPr="009162BC">
        <w:rPr>
          <w:rFonts w:ascii="宋体" w:hAnsi="宋体" w:hint="eastAsia"/>
          <w:szCs w:val="21"/>
          <w:vertAlign w:val="subscript"/>
        </w:rPr>
        <w:t>C0</w:t>
      </w:r>
      <w:r w:rsidRPr="009162BC">
        <w:rPr>
          <w:rFonts w:ascii="宋体" w:hAnsi="宋体" w:hint="eastAsia"/>
          <w:szCs w:val="21"/>
        </w:rPr>
        <w:t>＝（24V）×（</w:t>
      </w:r>
      <w:smartTag w:uri="urn:schemas-microsoft-com:office:smarttags" w:element="chmetcnv">
        <w:smartTagPr>
          <w:attr w:name="UnitName" w:val="a"/>
          <w:attr w:name="SourceValue" w:val=".557"/>
          <w:attr w:name="HasSpace" w:val="False"/>
          <w:attr w:name="Negative" w:val="False"/>
          <w:attr w:name="NumberType" w:val="1"/>
          <w:attr w:name="TCSC" w:val="0"/>
        </w:smartTagPr>
        <w:r w:rsidRPr="009162BC">
          <w:rPr>
            <w:rFonts w:ascii="宋体" w:hAnsi="宋体" w:hint="eastAsia"/>
            <w:szCs w:val="21"/>
          </w:rPr>
          <w:t>0.557A</w:t>
        </w:r>
      </w:smartTag>
      <w:r w:rsidRPr="009162BC">
        <w:rPr>
          <w:rFonts w:ascii="宋体" w:hAnsi="宋体" w:hint="eastAsia"/>
          <w:szCs w:val="21"/>
        </w:rPr>
        <w:t>）＝13.36W</w:t>
      </w:r>
    </w:p>
    <w:p w:rsidR="00EA364F" w:rsidRPr="009162BC" w:rsidRDefault="00EA364F" w:rsidP="00EA364F">
      <w:pPr>
        <w:ind w:firstLineChars="200" w:firstLine="420"/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 xml:space="preserve">  </w:t>
      </w:r>
      <w:r w:rsidRPr="009162BC">
        <w:rPr>
          <w:rFonts w:ascii="宋体" w:hAnsi="宋体"/>
          <w:position w:val="-30"/>
          <w:szCs w:val="21"/>
        </w:rPr>
        <w:object w:dxaOrig="3340" w:dyaOrig="700">
          <v:shape id="_x0000_i1036" type="#_x0000_t75" style="width:167.25pt;height:35.25pt" o:ole="">
            <v:imagedata r:id="rId33" o:title=""/>
          </v:shape>
          <o:OLEObject Type="Embed" ProgID="Equation.3" ShapeID="_x0000_i1036" DrawAspect="Content" ObjectID="_1402085592" r:id="rId34"/>
        </w:object>
      </w:r>
    </w:p>
    <w:p w:rsidR="00EA364F" w:rsidRPr="009162BC" w:rsidRDefault="00EA364F" w:rsidP="00EA364F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9162BC">
        <w:rPr>
          <w:rFonts w:ascii="宋体" w:hAnsi="宋体" w:hint="eastAsia"/>
          <w:szCs w:val="21"/>
        </w:rPr>
        <w:t xml:space="preserve"> P</w:t>
      </w:r>
      <w:r w:rsidRPr="009162BC">
        <w:rPr>
          <w:rFonts w:ascii="宋体" w:hAnsi="宋体" w:hint="eastAsia"/>
          <w:szCs w:val="21"/>
          <w:vertAlign w:val="subscript"/>
        </w:rPr>
        <w:t>c</w:t>
      </w:r>
      <w:r w:rsidRPr="009162BC">
        <w:rPr>
          <w:rFonts w:ascii="宋体" w:hAnsi="宋体" w:hint="eastAsia"/>
          <w:szCs w:val="21"/>
        </w:rPr>
        <w:t>＝P</w:t>
      </w:r>
      <w:r w:rsidRPr="009162BC">
        <w:rPr>
          <w:rFonts w:ascii="宋体" w:hAnsi="宋体" w:hint="eastAsia"/>
          <w:szCs w:val="21"/>
          <w:vertAlign w:val="subscript"/>
        </w:rPr>
        <w:t>D</w:t>
      </w:r>
      <w:r w:rsidRPr="009162BC">
        <w:rPr>
          <w:rFonts w:ascii="宋体" w:hAnsi="宋体" w:hint="eastAsia"/>
          <w:szCs w:val="21"/>
        </w:rPr>
        <w:t>－P</w:t>
      </w:r>
      <w:r w:rsidRPr="009162BC">
        <w:rPr>
          <w:rFonts w:ascii="宋体" w:hAnsi="宋体" w:hint="eastAsia"/>
          <w:szCs w:val="21"/>
          <w:vertAlign w:val="subscript"/>
        </w:rPr>
        <w:t>o</w:t>
      </w:r>
      <w:r w:rsidRPr="009162BC">
        <w:rPr>
          <w:rFonts w:ascii="宋体" w:hAnsi="宋体" w:hint="eastAsia"/>
          <w:szCs w:val="21"/>
        </w:rPr>
        <w:t>＝（13.36－10.2）W＝3.16W＜P</w:t>
      </w:r>
      <w:r w:rsidRPr="009162BC">
        <w:rPr>
          <w:rFonts w:ascii="宋体" w:hAnsi="宋体" w:hint="eastAsia"/>
          <w:szCs w:val="21"/>
          <w:vertAlign w:val="subscript"/>
        </w:rPr>
        <w:t>CM</w:t>
      </w:r>
      <w:r w:rsidRPr="009162BC">
        <w:rPr>
          <w:rFonts w:ascii="宋体" w:hAnsi="宋体" w:hint="eastAsia"/>
          <w:szCs w:val="21"/>
        </w:rPr>
        <w:t xml:space="preserve">    （安全工作）</w:t>
      </w:r>
    </w:p>
    <w:p w:rsidR="00EA364F" w:rsidRDefault="00EA364F" w:rsidP="00EA364F">
      <w:pPr>
        <w:ind w:firstLineChars="300" w:firstLine="630"/>
        <w:rPr>
          <w:rFonts w:ascii="宋体" w:hAnsi="宋体" w:hint="eastAsia"/>
          <w:szCs w:val="21"/>
        </w:rPr>
      </w:pPr>
      <w:r w:rsidRPr="009162BC">
        <w:rPr>
          <w:rFonts w:ascii="宋体" w:hAnsi="宋体"/>
          <w:position w:val="-30"/>
          <w:szCs w:val="21"/>
        </w:rPr>
        <w:object w:dxaOrig="2860" w:dyaOrig="700">
          <v:shape id="_x0000_i1037" type="#_x0000_t75" style="width:143.25pt;height:35.25pt" o:ole="">
            <v:imagedata r:id="rId35" o:title=""/>
          </v:shape>
          <o:OLEObject Type="Embed" ProgID="Equation.3" ShapeID="_x0000_i1037" DrawAspect="Content" ObjectID="_1402085593" r:id="rId36"/>
        </w:object>
      </w:r>
    </w:p>
    <w:p w:rsidR="0059669E" w:rsidRDefault="0059669E" w:rsidP="0059669E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集电极供电电压增大</w:t>
      </w:r>
      <w:r w:rsidR="00275A4C" w:rsidRPr="009162BC">
        <w:rPr>
          <w:rFonts w:ascii="宋体" w:hAnsi="宋体" w:hint="eastAsia"/>
          <w:szCs w:val="21"/>
        </w:rPr>
        <w:t>时，放大器由临界转入</w:t>
      </w:r>
      <w:r>
        <w:rPr>
          <w:rFonts w:ascii="宋体" w:hAnsi="宋体" w:hint="eastAsia"/>
          <w:szCs w:val="21"/>
        </w:rPr>
        <w:t>欠</w:t>
      </w:r>
      <w:r w:rsidR="00275A4C" w:rsidRPr="009162BC">
        <w:rPr>
          <w:rFonts w:ascii="宋体" w:hAnsi="宋体" w:hint="eastAsia"/>
          <w:szCs w:val="21"/>
        </w:rPr>
        <w:t>压</w:t>
      </w:r>
      <w:r>
        <w:rPr>
          <w:rFonts w:ascii="宋体" w:hAnsi="宋体" w:hint="eastAsia"/>
          <w:szCs w:val="21"/>
        </w:rPr>
        <w:t>工作</w:t>
      </w:r>
      <w:r w:rsidR="00275A4C" w:rsidRPr="009162BC">
        <w:rPr>
          <w:rFonts w:ascii="宋体" w:hAnsi="宋体" w:hint="eastAsia"/>
          <w:szCs w:val="21"/>
        </w:rPr>
        <w:t>状态。</w:t>
      </w:r>
    </w:p>
    <w:p w:rsidR="00275A4C" w:rsidRPr="009162BC" w:rsidRDefault="0059669E" w:rsidP="0059669E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基极偏压增大，放大器的工作状态由临界状态转入过压工作状态。</w:t>
      </w:r>
    </w:p>
    <w:p w:rsidR="00C10817" w:rsidRDefault="00C10817" w:rsidP="00C10817">
      <w:pPr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五、</w:t>
      </w:r>
      <w:r w:rsidRPr="009162BC">
        <w:rPr>
          <w:rFonts w:ascii="宋体" w:hAnsi="宋体" w:hint="eastAsia"/>
          <w:szCs w:val="21"/>
        </w:rPr>
        <w:t>（1）交流等效电路如图所示，该电路属于皮尔斯（克拉泼）电路。</w:t>
      </w:r>
    </w:p>
    <w:p w:rsidR="00C10817" w:rsidRPr="00C10817" w:rsidRDefault="00C10817" w:rsidP="00C10817">
      <w:pPr>
        <w:ind w:firstLineChars="300" w:firstLine="630"/>
        <w:rPr>
          <w:rFonts w:ascii="宋体" w:hAnsi="宋体" w:hint="eastAsia"/>
          <w:szCs w:val="21"/>
        </w:rPr>
      </w:pPr>
      <w:r w:rsidRPr="00C10817">
        <w:rPr>
          <w:rFonts w:ascii="宋体" w:hAnsi="宋体" w:hint="eastAsia"/>
          <w:szCs w:val="21"/>
        </w:rPr>
        <w:drawing>
          <wp:inline distT="0" distB="0" distL="0" distR="0">
            <wp:extent cx="3476625" cy="1647825"/>
            <wp:effectExtent l="19050" t="0" r="9525" b="0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817" w:rsidRPr="009162BC" w:rsidRDefault="00C10817" w:rsidP="00C10817">
      <w:pPr>
        <w:ind w:firstLineChars="200" w:firstLine="420"/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>（2）若把晶体换为1MHz，要想电路起振，ce间必须呈现容性，4.7μH和330pF并联回路的谐振频率为</w:t>
      </w:r>
      <w:r w:rsidRPr="009162BC">
        <w:rPr>
          <w:rFonts w:ascii="宋体" w:hAnsi="宋体"/>
          <w:position w:val="-32"/>
          <w:szCs w:val="21"/>
        </w:rPr>
        <w:object w:dxaOrig="4620" w:dyaOrig="700">
          <v:shape id="_x0000_i1040" type="#_x0000_t75" style="width:231pt;height:35.25pt" o:ole="">
            <v:imagedata r:id="rId38" o:title=""/>
          </v:shape>
          <o:OLEObject Type="Embed" ProgID="Equation.3" ShapeID="_x0000_i1040" DrawAspect="Content" ObjectID="_1402085594" r:id="rId39"/>
        </w:object>
      </w:r>
    </w:p>
    <w:p w:rsidR="00C10817" w:rsidRPr="009162BC" w:rsidRDefault="00C10817" w:rsidP="00C10817">
      <w:pPr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 xml:space="preserve">                    </w:t>
      </w:r>
      <w:r w:rsidRPr="009162BC">
        <w:rPr>
          <w:rFonts w:ascii="宋体" w:hAnsi="宋体"/>
          <w:position w:val="-24"/>
          <w:szCs w:val="21"/>
        </w:rPr>
        <w:object w:dxaOrig="4520" w:dyaOrig="620">
          <v:shape id="_x0000_i1041" type="#_x0000_t75" style="width:225.75pt;height:30.75pt" o:ole="">
            <v:imagedata r:id="rId40" o:title=""/>
          </v:shape>
          <o:OLEObject Type="Embed" ProgID="Equation.3" ShapeID="_x0000_i1041" DrawAspect="Content" ObjectID="_1402085595" r:id="rId41"/>
        </w:object>
      </w:r>
    </w:p>
    <w:p w:rsidR="00C10817" w:rsidRPr="009162BC" w:rsidRDefault="00C10817" w:rsidP="00C10817">
      <w:pPr>
        <w:ind w:firstLine="435"/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>4MHz＝</w:t>
      </w:r>
      <w:r w:rsidRPr="009162BC">
        <w:rPr>
          <w:rFonts w:ascii="宋体" w:hAnsi="宋体" w:hint="eastAsia"/>
          <w:i/>
          <w:szCs w:val="21"/>
        </w:rPr>
        <w:t>f</w:t>
      </w:r>
      <w:r w:rsidRPr="009162BC">
        <w:rPr>
          <w:rFonts w:ascii="宋体" w:hAnsi="宋体" w:hint="eastAsia"/>
          <w:szCs w:val="21"/>
          <w:vertAlign w:val="subscript"/>
        </w:rPr>
        <w:t>0</w:t>
      </w:r>
      <w:r w:rsidRPr="009162BC">
        <w:rPr>
          <w:rFonts w:ascii="宋体" w:hAnsi="宋体" w:hint="eastAsia"/>
          <w:szCs w:val="21"/>
        </w:rPr>
        <w:t>＞</w:t>
      </w:r>
      <w:r w:rsidR="007B397E">
        <w:rPr>
          <w:rFonts w:ascii="宋体" w:hAnsi="宋体" w:hint="eastAsia"/>
          <w:szCs w:val="21"/>
        </w:rPr>
        <w:t>3</w:t>
      </w:r>
      <w:r w:rsidRPr="009162BC">
        <w:rPr>
          <w:rFonts w:ascii="宋体" w:hAnsi="宋体" w:hint="eastAsia"/>
          <w:szCs w:val="21"/>
        </w:rPr>
        <w:t>MHz，回路对于</w:t>
      </w:r>
      <w:r w:rsidR="007B397E">
        <w:rPr>
          <w:rFonts w:ascii="宋体" w:hAnsi="宋体" w:hint="eastAsia"/>
          <w:szCs w:val="21"/>
        </w:rPr>
        <w:t>3</w:t>
      </w:r>
      <w:r w:rsidRPr="009162BC">
        <w:rPr>
          <w:rFonts w:ascii="宋体" w:hAnsi="宋体" w:hint="eastAsia"/>
          <w:szCs w:val="21"/>
        </w:rPr>
        <w:t>MHz呈现感性，不满足LC三端振荡器相位平衡的判断法则，所以把晶体换为</w:t>
      </w:r>
      <w:r w:rsidR="007B397E">
        <w:rPr>
          <w:rFonts w:ascii="宋体" w:hAnsi="宋体" w:hint="eastAsia"/>
          <w:szCs w:val="21"/>
        </w:rPr>
        <w:t>3</w:t>
      </w:r>
      <w:r w:rsidRPr="009162BC">
        <w:rPr>
          <w:rFonts w:ascii="宋体" w:hAnsi="宋体" w:hint="eastAsia"/>
          <w:szCs w:val="21"/>
        </w:rPr>
        <w:t>MHz后，该电路不能起振。</w:t>
      </w:r>
    </w:p>
    <w:p w:rsidR="00C10817" w:rsidRPr="009162BC" w:rsidRDefault="00C10817" w:rsidP="00C10817">
      <w:pPr>
        <w:ind w:firstLine="435"/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>（3）因为图中已标明石英晶体的标称频率为</w:t>
      </w:r>
      <w:r w:rsidR="007B397E">
        <w:rPr>
          <w:rFonts w:ascii="宋体" w:hAnsi="宋体" w:hint="eastAsia"/>
          <w:szCs w:val="21"/>
        </w:rPr>
        <w:t>6.6</w:t>
      </w:r>
      <w:r w:rsidRPr="009162BC">
        <w:rPr>
          <w:rFonts w:ascii="宋体" w:hAnsi="宋体" w:hint="eastAsia"/>
          <w:szCs w:val="21"/>
        </w:rPr>
        <w:t>M，所以该振荡器的工作频率即为</w:t>
      </w:r>
      <w:r w:rsidR="007B397E">
        <w:rPr>
          <w:rFonts w:ascii="宋体" w:hAnsi="宋体" w:hint="eastAsia"/>
          <w:szCs w:val="21"/>
        </w:rPr>
        <w:t>6.5</w:t>
      </w:r>
      <w:r w:rsidRPr="009162BC">
        <w:rPr>
          <w:rFonts w:ascii="宋体" w:hAnsi="宋体" w:hint="eastAsia"/>
          <w:szCs w:val="21"/>
        </w:rPr>
        <w:t>M。</w:t>
      </w:r>
    </w:p>
    <w:p w:rsidR="00C10817" w:rsidRPr="009162BC" w:rsidRDefault="00C10817" w:rsidP="00C10817">
      <w:pPr>
        <w:ind w:firstLine="435"/>
        <w:rPr>
          <w:rFonts w:ascii="宋体" w:hAnsi="宋体" w:hint="eastAsia"/>
          <w:szCs w:val="21"/>
        </w:rPr>
      </w:pPr>
      <w:r w:rsidRPr="009162BC">
        <w:rPr>
          <w:rFonts w:ascii="宋体" w:hAnsi="宋体" w:hint="eastAsia"/>
          <w:szCs w:val="21"/>
        </w:rPr>
        <w:t>（4）该电路采用的稳频措施：① 采用晶体振荡的克拉泼电路；② 振荡与射极跟随器是松耦合；③ 用射极跟随器进行隔离；④ 电源进行稳压，以保晶体管参数的稳定性。</w:t>
      </w:r>
    </w:p>
    <w:p w:rsidR="00F42493" w:rsidRPr="00B54A5F" w:rsidRDefault="00F42493" w:rsidP="00F4249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六、</w:t>
      </w:r>
      <w:r w:rsidR="00F615F4" w:rsidRPr="004463CB">
        <w:rPr>
          <w:rFonts w:ascii="宋体" w:hint="eastAsia"/>
          <w:szCs w:val="21"/>
        </w:rPr>
        <w:t>（</w:t>
      </w:r>
      <w:r w:rsidR="00F615F4">
        <w:rPr>
          <w:rFonts w:ascii="宋体" w:hint="eastAsia"/>
          <w:szCs w:val="21"/>
        </w:rPr>
        <w:t>10</w:t>
      </w:r>
      <w:r w:rsidR="00F615F4" w:rsidRPr="004463CB">
        <w:rPr>
          <w:rFonts w:ascii="宋体" w:hint="eastAsia"/>
          <w:szCs w:val="21"/>
        </w:rPr>
        <w:t>分）</w:t>
      </w:r>
      <w:r w:rsidRPr="00CA22FA">
        <w:rPr>
          <w:rFonts w:ascii="宋体" w:hAnsi="宋体" w:hint="eastAsia"/>
          <w:szCs w:val="21"/>
        </w:rPr>
        <w:t>（1）</w:t>
      </w:r>
      <w:r w:rsidRPr="00B54A5F">
        <w:rPr>
          <w:rFonts w:ascii="宋体" w:hAnsi="宋体" w:hint="eastAsia"/>
          <w:szCs w:val="21"/>
        </w:rPr>
        <w:t>电流</w:t>
      </w:r>
      <w:r>
        <w:rPr>
          <w:rFonts w:ascii="宋体" w:hAnsi="宋体" w:hint="eastAsia"/>
          <w:szCs w:val="21"/>
        </w:rPr>
        <w:t>源的电流为：</w:t>
      </w:r>
      <w:r w:rsidRPr="00B54A5F">
        <w:rPr>
          <w:position w:val="-30"/>
        </w:rPr>
        <w:object w:dxaOrig="2460" w:dyaOrig="720">
          <v:shape id="_x0000_i1047" type="#_x0000_t75" style="width:123pt;height:36pt" o:ole="">
            <v:imagedata r:id="rId42" o:title=""/>
          </v:shape>
          <o:OLEObject Type="Embed" ProgID="Equation.DSMT4" ShapeID="_x0000_i1047" DrawAspect="Content" ObjectID="_1402085596" r:id="rId43"/>
        </w:object>
      </w:r>
    </w:p>
    <w:p w:rsidR="00F42493" w:rsidRDefault="00F42493" w:rsidP="00F42493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T</w:t>
      </w:r>
      <w:r w:rsidRPr="00A74646"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和T</w:t>
      </w:r>
      <w:r w:rsidRPr="00A74646"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组成一个共集-共基放大器。</w:t>
      </w:r>
    </w:p>
    <w:p w:rsidR="00F42493" w:rsidRDefault="00F42493" w:rsidP="00F42493">
      <w:pPr>
        <w:jc w:val="left"/>
        <w:rPr>
          <w:rFonts w:hint="eastAsia"/>
        </w:rPr>
      </w:pPr>
      <w:r w:rsidRPr="006C3382">
        <w:rPr>
          <w:position w:val="-12"/>
        </w:rPr>
        <w:object w:dxaOrig="1320" w:dyaOrig="580">
          <v:shape id="_x0000_i1042" type="#_x0000_t75" style="width:66pt;height:29.25pt" o:ole="">
            <v:imagedata r:id="rId44" o:title=""/>
          </v:shape>
          <o:OLEObject Type="Embed" ProgID="Equation.DSMT4" ShapeID="_x0000_i1042" DrawAspect="Content" ObjectID="_1402085597" r:id="rId45"/>
        </w:object>
      </w: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42493" w:rsidRDefault="00F42493" w:rsidP="00F4249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Pr="006C3382">
        <w:rPr>
          <w:position w:val="-12"/>
        </w:rPr>
        <w:object w:dxaOrig="1359" w:dyaOrig="580">
          <v:shape id="_x0000_i1043" type="#_x0000_t75" style="width:68.25pt;height:29.25pt" o:ole="">
            <v:imagedata r:id="rId46" o:title=""/>
          </v:shape>
          <o:OLEObject Type="Embed" ProgID="Equation.DSMT4" ShapeID="_x0000_i1043" DrawAspect="Content" ObjectID="_1402085598" r:id="rId47"/>
        </w:object>
      </w:r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42493" w:rsidRDefault="00F42493" w:rsidP="00F42493">
      <w:pPr>
        <w:jc w:val="left"/>
        <w:rPr>
          <w:rFonts w:hint="eastAsia"/>
        </w:rPr>
      </w:pPr>
      <w:r>
        <w:rPr>
          <w:rFonts w:hint="eastAsia"/>
        </w:rPr>
        <w:lastRenderedPageBreak/>
        <w:t>用（</w:t>
      </w:r>
      <w:r>
        <w:rPr>
          <w:rFonts w:hint="eastAsia"/>
        </w:rPr>
        <w:t>1</w:t>
      </w:r>
      <w:r>
        <w:rPr>
          <w:rFonts w:hint="eastAsia"/>
        </w:rPr>
        <w:t>）式除以（</w:t>
      </w:r>
      <w:r>
        <w:rPr>
          <w:rFonts w:hint="eastAsia"/>
        </w:rPr>
        <w:t>2</w:t>
      </w:r>
      <w:r>
        <w:rPr>
          <w:rFonts w:hint="eastAsia"/>
        </w:rPr>
        <w:t>）式可得：</w:t>
      </w:r>
      <w:r w:rsidRPr="006C3382">
        <w:rPr>
          <w:position w:val="-30"/>
        </w:rPr>
        <w:object w:dxaOrig="1920" w:dyaOrig="760">
          <v:shape id="_x0000_i1044" type="#_x0000_t75" style="width:96pt;height:38.25pt" o:ole="">
            <v:imagedata r:id="rId48" o:title=""/>
          </v:shape>
          <o:OLEObject Type="Embed" ProgID="Equation.DSMT4" ShapeID="_x0000_i1044" DrawAspect="Content" ObjectID="_1402085599" r:id="rId49"/>
        </w:object>
      </w:r>
    </w:p>
    <w:p w:rsidR="00F42493" w:rsidRDefault="00F42493" w:rsidP="00F42493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）式可得：</w:t>
      </w:r>
      <w:r w:rsidRPr="006C3382">
        <w:rPr>
          <w:position w:val="-30"/>
        </w:rPr>
        <w:object w:dxaOrig="3980" w:dyaOrig="760">
          <v:shape id="_x0000_i1045" type="#_x0000_t75" style="width:198.75pt;height:38.25pt" o:ole="">
            <v:imagedata r:id="rId50" o:title=""/>
          </v:shape>
          <o:OLEObject Type="Embed" ProgID="Equation.DSMT4" ShapeID="_x0000_i1045" DrawAspect="Content" ObjectID="_1402085600" r:id="rId51"/>
        </w:object>
      </w:r>
    </w:p>
    <w:p w:rsidR="00F42493" w:rsidRDefault="00F42493" w:rsidP="00CC6913">
      <w:pPr>
        <w:jc w:val="left"/>
        <w:rPr>
          <w:rFonts w:ascii="宋体" w:hAnsi="宋体" w:hint="eastAsia"/>
          <w:szCs w:val="21"/>
        </w:rPr>
      </w:pPr>
      <w:r>
        <w:rPr>
          <w:rFonts w:hint="eastAsia"/>
        </w:rPr>
        <w:t>可得：</w:t>
      </w:r>
      <w:r w:rsidRPr="00CA22FA">
        <w:rPr>
          <w:position w:val="-44"/>
        </w:rPr>
        <w:object w:dxaOrig="1219" w:dyaOrig="820">
          <v:shape id="_x0000_i1046" type="#_x0000_t75" style="width:60.75pt;height:41.25pt" o:ole="">
            <v:imagedata r:id="rId52" o:title=""/>
          </v:shape>
          <o:OLEObject Type="Embed" ProgID="Equation.DSMT4" ShapeID="_x0000_i1046" DrawAspect="Content" ObjectID="_1402085601" r:id="rId53"/>
        </w:object>
      </w:r>
      <w:r w:rsidR="00CC6913">
        <w:rPr>
          <w:rFonts w:hint="eastAsia"/>
        </w:rPr>
        <w:t xml:space="preserve">     </w:t>
      </w:r>
      <w:r>
        <w:rPr>
          <w:rFonts w:ascii="宋体" w:hAnsi="宋体" w:hint="eastAsia"/>
          <w:szCs w:val="21"/>
        </w:rPr>
        <w:t>输出电压的表达式为</w:t>
      </w:r>
    </w:p>
    <w:p w:rsidR="00F42493" w:rsidRDefault="00F42493" w:rsidP="00F4249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 w:rsidRPr="00F42493">
        <w:rPr>
          <w:position w:val="-50"/>
        </w:rPr>
        <w:object w:dxaOrig="4640" w:dyaOrig="920">
          <v:shape id="_x0000_i1048" type="#_x0000_t75" style="width:265.5pt;height:52.5pt" o:ole="">
            <v:imagedata r:id="rId54" o:title=""/>
          </v:shape>
          <o:OLEObject Type="Embed" ProgID="Equation.DSMT4" ShapeID="_x0000_i1048" DrawAspect="Content" ObjectID="_1402085602" r:id="rId55"/>
        </w:objec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F42493" w:rsidRDefault="00F42493" w:rsidP="00F4249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（2）将（1）得到的表达式展开可以得：</w:t>
      </w:r>
    </w:p>
    <w:p w:rsidR="00F42493" w:rsidRPr="001669DB" w:rsidRDefault="00F42493" w:rsidP="00F42493">
      <w:pPr>
        <w:rPr>
          <w:rFonts w:ascii="宋体" w:hAnsi="宋体" w:hint="eastAsia"/>
          <w:szCs w:val="21"/>
        </w:rPr>
      </w:pPr>
      <w:r w:rsidRPr="00F42493">
        <w:rPr>
          <w:position w:val="-84"/>
        </w:rPr>
        <w:object w:dxaOrig="6780" w:dyaOrig="1800">
          <v:shape id="_x0000_i1049" type="#_x0000_t75" style="width:387.75pt;height:102.75pt" o:ole="">
            <v:imagedata r:id="rId56" o:title=""/>
          </v:shape>
          <o:OLEObject Type="Embed" ProgID="Equation.DSMT4" ShapeID="_x0000_i1049" DrawAspect="Content" ObjectID="_1402085603" r:id="rId57"/>
        </w:object>
      </w:r>
    </w:p>
    <w:p w:rsidR="00F42493" w:rsidRPr="009162BC" w:rsidRDefault="00F42493" w:rsidP="00F4249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从表达式可以看出电路不可能将载波信号滤除，故电路不可能实现双边带调制。</w:t>
      </w:r>
    </w:p>
    <w:p w:rsidR="00F615F4" w:rsidRDefault="00F615F4" w:rsidP="00C73D28">
      <w:pPr>
        <w:rPr>
          <w:rFonts w:ascii="宋体" w:hint="eastAsia"/>
          <w:szCs w:val="21"/>
        </w:rPr>
      </w:pPr>
      <w:r>
        <w:rPr>
          <w:rFonts w:hint="eastAsia"/>
          <w:szCs w:val="21"/>
        </w:rPr>
        <w:t>七</w:t>
      </w:r>
      <w:r w:rsidRPr="004463CB">
        <w:rPr>
          <w:rFonts w:hint="eastAsia"/>
          <w:szCs w:val="21"/>
        </w:rPr>
        <w:t>、</w:t>
      </w:r>
      <w:r w:rsidRPr="004463CB"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12</w:t>
      </w:r>
      <w:r w:rsidRPr="004463CB">
        <w:rPr>
          <w:rFonts w:ascii="宋体" w:hint="eastAsia"/>
          <w:szCs w:val="21"/>
        </w:rPr>
        <w:t>分）</w:t>
      </w:r>
      <w:r w:rsidR="00E26500">
        <w:rPr>
          <w:rFonts w:ascii="宋体" w:hint="eastAsia"/>
          <w:szCs w:val="21"/>
        </w:rPr>
        <w:t>（1）</w:t>
      </w:r>
      <w:r w:rsidRPr="004463CB">
        <w:rPr>
          <w:rFonts w:ascii="宋体" w:hint="eastAsia"/>
          <w:szCs w:val="21"/>
        </w:rPr>
        <w:t>输出信号的中心频率</w:t>
      </w:r>
      <w:r w:rsidRPr="00F615F4">
        <w:rPr>
          <w:rFonts w:ascii="宋体" w:hAnsi="宋体"/>
          <w:position w:val="-12"/>
          <w:szCs w:val="21"/>
        </w:rPr>
        <w:object w:dxaOrig="2480" w:dyaOrig="360">
          <v:shape id="_x0000_i1050" type="#_x0000_t75" style="width:123.75pt;height:18pt" o:ole="">
            <v:imagedata r:id="rId58" o:title=""/>
          </v:shape>
          <o:OLEObject Type="Embed" ProgID="Equation.DSMT4" ShapeID="_x0000_i1050" DrawAspect="Content" ObjectID="_1402085604" r:id="rId59"/>
        </w:object>
      </w:r>
    </w:p>
    <w:p w:rsidR="00F615F4" w:rsidRDefault="00E26500" w:rsidP="00275A4C">
      <w:pPr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  </w:t>
      </w:r>
      <w:r w:rsidRPr="004463CB">
        <w:rPr>
          <w:rFonts w:ascii="宋体" w:hint="eastAsia"/>
          <w:szCs w:val="21"/>
        </w:rPr>
        <w:t>最大频偏</w:t>
      </w:r>
      <w:r>
        <w:rPr>
          <w:rFonts w:ascii="宋体" w:hint="eastAsia"/>
          <w:szCs w:val="21"/>
        </w:rPr>
        <w:t xml:space="preserve"> </w:t>
      </w:r>
      <w:r w:rsidRPr="00F615F4">
        <w:rPr>
          <w:rFonts w:ascii="宋体" w:hAnsi="宋体"/>
          <w:position w:val="-12"/>
          <w:szCs w:val="21"/>
        </w:rPr>
        <w:object w:dxaOrig="2220" w:dyaOrig="360">
          <v:shape id="_x0000_i1051" type="#_x0000_t75" style="width:111pt;height:18pt" o:ole="">
            <v:imagedata r:id="rId60" o:title=""/>
          </v:shape>
          <o:OLEObject Type="Embed" ProgID="Equation.DSMT4" ShapeID="_x0000_i1051" DrawAspect="Content" ObjectID="_1402085605" r:id="rId61"/>
        </w:object>
      </w:r>
    </w:p>
    <w:p w:rsidR="00E26500" w:rsidRDefault="00E26500" w:rsidP="00E26500">
      <w:pPr>
        <w:ind w:firstLineChars="250" w:firstLine="525"/>
        <w:rPr>
          <w:rFonts w:ascii="宋体" w:hAnsi="宋体" w:hint="eastAsia"/>
          <w:szCs w:val="21"/>
        </w:rPr>
      </w:pPr>
      <w:r>
        <w:rPr>
          <w:rFonts w:ascii="宋体" w:hint="eastAsia"/>
          <w:szCs w:val="21"/>
        </w:rPr>
        <w:t>（2）</w:t>
      </w:r>
      <w:r w:rsidRPr="004463CB">
        <w:rPr>
          <w:rFonts w:ascii="宋体" w:hint="eastAsia"/>
          <w:szCs w:val="21"/>
        </w:rPr>
        <w:t>放大器1</w:t>
      </w:r>
      <w:r>
        <w:rPr>
          <w:rFonts w:ascii="宋体" w:hint="eastAsia"/>
          <w:szCs w:val="21"/>
        </w:rPr>
        <w:t xml:space="preserve">的中心频率为 </w:t>
      </w:r>
      <w:r w:rsidRPr="00F615F4">
        <w:rPr>
          <w:rFonts w:ascii="宋体" w:hAnsi="宋体"/>
          <w:position w:val="-12"/>
          <w:szCs w:val="21"/>
        </w:rPr>
        <w:object w:dxaOrig="1320" w:dyaOrig="360">
          <v:shape id="_x0000_i1052" type="#_x0000_t75" style="width:66pt;height:18pt" o:ole="">
            <v:imagedata r:id="rId62" o:title=""/>
          </v:shape>
          <o:OLEObject Type="Embed" ProgID="Equation.DSMT4" ShapeID="_x0000_i1052" DrawAspect="Content" ObjectID="_1402085606" r:id="rId63"/>
        </w:object>
      </w:r>
      <w:r w:rsidR="00C73D28">
        <w:rPr>
          <w:rFonts w:ascii="宋体" w:hAnsi="宋体" w:hint="eastAsia"/>
          <w:szCs w:val="21"/>
        </w:rPr>
        <w:t>，</w:t>
      </w:r>
      <w:r w:rsidRPr="00E26500">
        <w:rPr>
          <w:rFonts w:ascii="宋体" w:hAnsi="宋体"/>
          <w:position w:val="-30"/>
          <w:szCs w:val="21"/>
        </w:rPr>
        <w:object w:dxaOrig="2700" w:dyaOrig="680">
          <v:shape id="_x0000_i1053" type="#_x0000_t75" style="width:135pt;height:33.75pt" o:ole="">
            <v:imagedata r:id="rId64" o:title=""/>
          </v:shape>
          <o:OLEObject Type="Embed" ProgID="Equation.DSMT4" ShapeID="_x0000_i1053" DrawAspect="Content" ObjectID="_1402085607" r:id="rId65"/>
        </w:object>
      </w:r>
    </w:p>
    <w:p w:rsidR="00E26500" w:rsidRDefault="00E26500" w:rsidP="00E26500">
      <w:pPr>
        <w:ind w:firstLineChars="250" w:firstLine="525"/>
        <w:rPr>
          <w:rFonts w:ascii="宋体" w:hAnsi="宋体" w:hint="eastAsia"/>
          <w:szCs w:val="21"/>
        </w:rPr>
      </w:pPr>
      <w:r w:rsidRPr="00E26500">
        <w:rPr>
          <w:rFonts w:ascii="宋体" w:hAnsi="宋体"/>
          <w:position w:val="-14"/>
          <w:szCs w:val="21"/>
        </w:rPr>
        <w:object w:dxaOrig="3980" w:dyaOrig="380">
          <v:shape id="_x0000_i1054" type="#_x0000_t75" style="width:198.75pt;height:18.75pt" o:ole="">
            <v:imagedata r:id="rId66" o:title=""/>
          </v:shape>
          <o:OLEObject Type="Embed" ProgID="Equation.DSMT4" ShapeID="_x0000_i1054" DrawAspect="Content" ObjectID="_1402085608" r:id="rId67"/>
        </w:object>
      </w:r>
      <w:r w:rsidR="00C73D28">
        <w:rPr>
          <w:rFonts w:ascii="宋体" w:hAnsi="宋体" w:hint="eastAsia"/>
          <w:szCs w:val="21"/>
        </w:rPr>
        <w:t>，</w:t>
      </w:r>
      <w:r>
        <w:rPr>
          <w:rFonts w:ascii="宋体" w:hint="eastAsia"/>
          <w:szCs w:val="21"/>
        </w:rPr>
        <w:t xml:space="preserve"> </w:t>
      </w:r>
      <w:r w:rsidRPr="004463CB">
        <w:rPr>
          <w:rFonts w:ascii="宋体" w:hint="eastAsia"/>
          <w:szCs w:val="21"/>
        </w:rPr>
        <w:t>放大器</w:t>
      </w:r>
      <w:r>
        <w:rPr>
          <w:rFonts w:ascii="宋体" w:hint="eastAsia"/>
          <w:szCs w:val="21"/>
        </w:rPr>
        <w:t xml:space="preserve">2的中心频率为 </w:t>
      </w:r>
      <w:r w:rsidRPr="00F615F4">
        <w:rPr>
          <w:rFonts w:ascii="宋体" w:hAnsi="宋体"/>
          <w:position w:val="-12"/>
          <w:szCs w:val="21"/>
        </w:rPr>
        <w:object w:dxaOrig="1300" w:dyaOrig="360">
          <v:shape id="_x0000_i1055" type="#_x0000_t75" style="width:65.25pt;height:18pt" o:ole="">
            <v:imagedata r:id="rId68" o:title=""/>
          </v:shape>
          <o:OLEObject Type="Embed" ProgID="Equation.DSMT4" ShapeID="_x0000_i1055" DrawAspect="Content" ObjectID="_1402085609" r:id="rId69"/>
        </w:object>
      </w:r>
    </w:p>
    <w:p w:rsidR="00E26500" w:rsidRDefault="00E26500" w:rsidP="00E26500">
      <w:pPr>
        <w:ind w:firstLineChars="250" w:firstLine="525"/>
        <w:rPr>
          <w:rFonts w:ascii="宋体" w:hint="eastAsia"/>
          <w:szCs w:val="21"/>
        </w:rPr>
      </w:pPr>
      <w:r w:rsidRPr="00E26500">
        <w:rPr>
          <w:rFonts w:ascii="宋体" w:hAnsi="宋体"/>
          <w:position w:val="-30"/>
          <w:szCs w:val="21"/>
        </w:rPr>
        <w:object w:dxaOrig="2120" w:dyaOrig="680">
          <v:shape id="_x0000_i1056" type="#_x0000_t75" style="width:105.75pt;height:33.75pt" o:ole="">
            <v:imagedata r:id="rId70" o:title=""/>
          </v:shape>
          <o:OLEObject Type="Embed" ProgID="Equation.DSMT4" ShapeID="_x0000_i1056" DrawAspect="Content" ObjectID="_1402085610" r:id="rId71"/>
        </w:object>
      </w:r>
      <w:r w:rsidR="00C73D28">
        <w:rPr>
          <w:rFonts w:ascii="宋体" w:hAnsi="宋体" w:hint="eastAsia"/>
          <w:szCs w:val="21"/>
        </w:rPr>
        <w:t>，</w:t>
      </w:r>
      <w:r w:rsidRPr="00E26500">
        <w:rPr>
          <w:rFonts w:ascii="宋体" w:hAnsi="宋体"/>
          <w:position w:val="-14"/>
          <w:szCs w:val="21"/>
        </w:rPr>
        <w:object w:dxaOrig="3320" w:dyaOrig="380">
          <v:shape id="_x0000_i1057" type="#_x0000_t75" style="width:165.75pt;height:18.75pt" o:ole="">
            <v:imagedata r:id="rId72" o:title=""/>
          </v:shape>
          <o:OLEObject Type="Embed" ProgID="Equation.DSMT4" ShapeID="_x0000_i1057" DrawAspect="Content" ObjectID="_1402085611" r:id="rId73"/>
        </w:object>
      </w:r>
    </w:p>
    <w:p w:rsidR="00F615F4" w:rsidRDefault="00E26500" w:rsidP="00275A4C">
      <w:pPr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  （3）画出任何一种实现的方法就可以。</w:t>
      </w:r>
    </w:p>
    <w:p w:rsidR="00E63F3A" w:rsidRDefault="00F615F4" w:rsidP="006B12B3">
      <w:pPr>
        <w:rPr>
          <w:rFonts w:ascii="宋体" w:hAnsi="宋体" w:hint="eastAsia"/>
          <w:szCs w:val="21"/>
        </w:rPr>
      </w:pPr>
      <w:r>
        <w:rPr>
          <w:rFonts w:hint="eastAsia"/>
        </w:rPr>
        <w:t>八、</w:t>
      </w:r>
      <w:r w:rsidRPr="004463CB"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8</w:t>
      </w:r>
      <w:r w:rsidRPr="004463CB">
        <w:rPr>
          <w:rFonts w:ascii="宋体" w:hint="eastAsia"/>
          <w:szCs w:val="21"/>
        </w:rPr>
        <w:t>分）</w:t>
      </w:r>
      <w:r w:rsidR="00C73D28">
        <w:rPr>
          <w:rFonts w:ascii="宋体" w:hAnsi="宋体" w:hint="eastAsia"/>
          <w:szCs w:val="21"/>
        </w:rPr>
        <w:t>输出频率的表达式为：</w:t>
      </w:r>
      <w:r w:rsidR="00C73D28" w:rsidRPr="00C73D28">
        <w:rPr>
          <w:rFonts w:ascii="宋体" w:hAnsi="宋体"/>
          <w:position w:val="-12"/>
          <w:szCs w:val="21"/>
        </w:rPr>
        <w:object w:dxaOrig="4640" w:dyaOrig="360">
          <v:shape id="_x0000_i1059" type="#_x0000_t75" style="width:231.75pt;height:18pt" o:ole="">
            <v:imagedata r:id="rId74" o:title=""/>
          </v:shape>
          <o:OLEObject Type="Embed" ProgID="Equation.DSMT4" ShapeID="_x0000_i1059" DrawAspect="Content" ObjectID="_1402085612" r:id="rId75"/>
        </w:object>
      </w:r>
    </w:p>
    <w:p w:rsidR="00E63F3A" w:rsidRDefault="00E63F3A" w:rsidP="00E63F3A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可见输出的频率范围是：76MHz到86MHz之间。</w:t>
      </w:r>
    </w:p>
    <w:p w:rsidR="00C73D28" w:rsidRPr="00F42493" w:rsidRDefault="00C73D28" w:rsidP="00E63F3A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相邻频率的间隔 </w:t>
      </w:r>
      <w:r w:rsidRPr="00C73D28">
        <w:rPr>
          <w:rFonts w:ascii="宋体" w:hAnsi="宋体"/>
          <w:position w:val="-12"/>
          <w:szCs w:val="21"/>
        </w:rPr>
        <w:object w:dxaOrig="1359" w:dyaOrig="360">
          <v:shape id="_x0000_i1058" type="#_x0000_t75" style="width:68.25pt;height:18pt" o:ole="">
            <v:imagedata r:id="rId76" o:title=""/>
          </v:shape>
          <o:OLEObject Type="Embed" ProgID="Equation.DSMT4" ShapeID="_x0000_i1058" DrawAspect="Content" ObjectID="_1402085613" r:id="rId77"/>
        </w:object>
      </w:r>
    </w:p>
    <w:sectPr w:rsidR="00C73D28" w:rsidRPr="00F42493" w:rsidSect="00064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460" w:rsidRDefault="00B74460" w:rsidP="00756FD2">
      <w:r>
        <w:separator/>
      </w:r>
    </w:p>
  </w:endnote>
  <w:endnote w:type="continuationSeparator" w:id="1">
    <w:p w:rsidR="00B74460" w:rsidRDefault="00B74460" w:rsidP="00756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460" w:rsidRDefault="00B74460" w:rsidP="00756FD2">
      <w:r>
        <w:separator/>
      </w:r>
    </w:p>
  </w:footnote>
  <w:footnote w:type="continuationSeparator" w:id="1">
    <w:p w:rsidR="00B74460" w:rsidRDefault="00B74460" w:rsidP="00756F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B3C"/>
    <w:multiLevelType w:val="hybridMultilevel"/>
    <w:tmpl w:val="56881652"/>
    <w:lvl w:ilvl="0" w:tplc="258CB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FD2"/>
    <w:rsid w:val="00064B9B"/>
    <w:rsid w:val="00206F51"/>
    <w:rsid w:val="00275A4C"/>
    <w:rsid w:val="0059669E"/>
    <w:rsid w:val="006B12B3"/>
    <w:rsid w:val="00742A51"/>
    <w:rsid w:val="00756FD2"/>
    <w:rsid w:val="00797776"/>
    <w:rsid w:val="007B397E"/>
    <w:rsid w:val="00B51481"/>
    <w:rsid w:val="00B74460"/>
    <w:rsid w:val="00C10817"/>
    <w:rsid w:val="00C73D28"/>
    <w:rsid w:val="00CC6913"/>
    <w:rsid w:val="00E26500"/>
    <w:rsid w:val="00E31C6E"/>
    <w:rsid w:val="00E63F3A"/>
    <w:rsid w:val="00EA364F"/>
    <w:rsid w:val="00F42493"/>
    <w:rsid w:val="00F61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F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F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FD2"/>
    <w:rPr>
      <w:sz w:val="18"/>
      <w:szCs w:val="18"/>
    </w:rPr>
  </w:style>
  <w:style w:type="paragraph" w:styleId="a5">
    <w:name w:val="List Paragraph"/>
    <w:basedOn w:val="a"/>
    <w:uiPriority w:val="34"/>
    <w:qFormat/>
    <w:rsid w:val="00756FD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C108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08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319</Words>
  <Characters>1820</Characters>
  <Application>Microsoft Office Word</Application>
  <DocSecurity>0</DocSecurity>
  <Lines>15</Lines>
  <Paragraphs>4</Paragraphs>
  <ScaleCrop>false</ScaleCrop>
  <Company>whtr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2012-06-08T03:28:00Z</dcterms:created>
  <dcterms:modified xsi:type="dcterms:W3CDTF">2012-06-24T15:23:00Z</dcterms:modified>
</cp:coreProperties>
</file>