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中国国防-论述题</w:t>
      </w:r>
    </w:p>
    <w:p>
      <w:pPr>
        <w:pStyle w:val="3"/>
        <w:jc w:val="left"/>
        <w:rPr>
          <w:rFonts w:ascii="微软雅黑" w:hAnsi="微软雅黑" w:eastAsia="微软雅黑"/>
        </w:rPr>
      </w:pPr>
      <w:r>
        <w:rPr>
          <w:rFonts w:hint="eastAsia" w:ascii="微软雅黑" w:hAnsi="微软雅黑" w:eastAsia="微软雅黑"/>
        </w:rPr>
        <w:t>题目目录：</w:t>
      </w:r>
    </w:p>
    <w:p>
      <w:pPr>
        <w:numPr>
          <w:ilvl w:val="0"/>
          <w:numId w:val="1"/>
        </w:numPr>
        <w:jc w:val="left"/>
      </w:pPr>
      <w:r>
        <w:t>试论“天下兴亡，匹夫有责”给当代大学生的启迪</w:t>
      </w:r>
      <w:r>
        <w:rPr>
          <w:rFonts w:hint="eastAsia"/>
        </w:rPr>
        <w:t>。</w:t>
      </w:r>
    </w:p>
    <w:p>
      <w:pPr>
        <w:numPr>
          <w:ilvl w:val="0"/>
          <w:numId w:val="1"/>
        </w:numPr>
        <w:jc w:val="left"/>
      </w:pPr>
      <w:r>
        <w:t>维护中国的核心利益必须加强国防实力。</w:t>
      </w:r>
    </w:p>
    <w:p>
      <w:pPr>
        <w:numPr>
          <w:ilvl w:val="0"/>
          <w:numId w:val="1"/>
        </w:numPr>
        <w:jc w:val="left"/>
      </w:pPr>
      <w:r>
        <w:t>谈谈在高等学校开展国防教育的意义。</w:t>
      </w:r>
    </w:p>
    <w:p>
      <w:pPr>
        <w:pStyle w:val="3"/>
        <w:jc w:val="left"/>
        <w:rPr>
          <w:rFonts w:ascii="微软雅黑" w:hAnsi="微软雅黑" w:eastAsia="微软雅黑"/>
        </w:rPr>
      </w:pPr>
      <w:r>
        <w:rPr>
          <w:rFonts w:hint="eastAsia" w:ascii="微软雅黑" w:hAnsi="微软雅黑" w:eastAsia="微软雅黑"/>
        </w:rPr>
        <w:t>题目解析：</w:t>
      </w:r>
    </w:p>
    <w:p>
      <w:pPr>
        <w:pStyle w:val="12"/>
        <w:numPr>
          <w:ilvl w:val="0"/>
          <w:numId w:val="2"/>
        </w:numPr>
        <w:ind w:firstLineChars="0"/>
        <w:jc w:val="left"/>
        <w:rPr>
          <w:b/>
        </w:rPr>
      </w:pPr>
      <w:r>
        <w:rPr>
          <w:b/>
        </w:rPr>
        <w:t>试论“天下兴亡，匹夫有责”给当代大学生的启迪</w:t>
      </w:r>
    </w:p>
    <w:p>
      <w:pPr>
        <w:pStyle w:val="12"/>
        <w:numPr>
          <w:ilvl w:val="0"/>
          <w:numId w:val="3"/>
        </w:numPr>
        <w:ind w:firstLineChars="0"/>
        <w:jc w:val="left"/>
      </w:pPr>
      <w:r>
        <w:rPr>
          <w:rFonts w:hint="eastAsia"/>
        </w:rPr>
        <w:t>“天下兴亡，匹夫有责”</w:t>
      </w:r>
      <w:r>
        <w:t xml:space="preserve">  这句话是顾炎武在《日知录·正始》中提出的概念，原句是：“保国者，其君其臣肉食者谋之；保天下者，匹夫之贱与有责焉耳矣。”意思就是：国家之事的兴亡，保护国家不致被倾覆，是帝王将相文武大臣的职责，与普通的百姓无关；而天下大事的兴盛、灭亡，每一个老百姓都有义不容辞的责任。如今，“天下兴亡，匹夫有责”被普遍用来强调公民的爱国心与责任观。一个国家的繁荣富强或山河飘零，绝不单单是国家领导人肩上的担子，而应当是每一公民的责任。只有整个国家上上下下都齐心协力，努力做好本职工作，关心国家大事，这个国家</w:t>
      </w:r>
      <w:r>
        <w:rPr>
          <w:rFonts w:hint="eastAsia"/>
        </w:rPr>
        <w:t>才能兴盛。</w:t>
      </w:r>
    </w:p>
    <w:p>
      <w:pPr>
        <w:pStyle w:val="12"/>
        <w:numPr>
          <w:ilvl w:val="0"/>
          <w:numId w:val="3"/>
        </w:numPr>
        <w:ind w:firstLineChars="0"/>
        <w:jc w:val="left"/>
      </w:pPr>
      <w:r>
        <w:rPr>
          <w:rFonts w:hint="eastAsia"/>
        </w:rPr>
        <w:t>中国当代大学生不是以个体而存在的，我们是生活在“社会主义”这把保护伞下的。国家和民族的命运与我们紧紧地联系在一起，国家的荣辱兴衰与我们休戚与共。因此，当代大学生既是幸逢盛世，无比幸福的一代，又是责任重大，任务艰巨的一代。二十一世纪的大学生虽然不再需要抛头颅，洒热血，但我们肩负起了建设社会主义现代化强国和实现中华民族伟大复兴的历史使命。“天下兴亡，匹夫有责”要求当代大学生踏踏实实地履行好自己的义务，义不容辞地挑起时代赋予的重担。</w:t>
      </w:r>
    </w:p>
    <w:p>
      <w:pPr>
        <w:pStyle w:val="12"/>
        <w:numPr>
          <w:ilvl w:val="0"/>
          <w:numId w:val="3"/>
        </w:numPr>
        <w:ind w:firstLineChars="0"/>
        <w:jc w:val="left"/>
      </w:pPr>
      <w:r>
        <w:rPr>
          <w:rFonts w:hint="eastAsia"/>
        </w:rPr>
        <w:t>我们具体应做到以下几点：</w:t>
      </w:r>
    </w:p>
    <w:p>
      <w:pPr>
        <w:pStyle w:val="12"/>
        <w:numPr>
          <w:ilvl w:val="0"/>
          <w:numId w:val="4"/>
        </w:numPr>
        <w:ind w:firstLineChars="0"/>
        <w:jc w:val="left"/>
      </w:pPr>
      <w:r>
        <w:rPr>
          <w:rFonts w:hint="eastAsia"/>
        </w:rPr>
        <w:t>首先，大学生一定要关心祖国和民族的命运。我们应该多多关心时事，了解我国的基本国情与当今世界的发展趋势。心怀祖国，不能仅仅纸上谈兵，而要付诸行动，在关键时刻积极投入国防，履行义务。</w:t>
      </w:r>
    </w:p>
    <w:p>
      <w:pPr>
        <w:pStyle w:val="12"/>
        <w:numPr>
          <w:ilvl w:val="0"/>
          <w:numId w:val="4"/>
        </w:numPr>
        <w:ind w:firstLineChars="0"/>
        <w:jc w:val="left"/>
      </w:pPr>
      <w:r>
        <w:rPr>
          <w:rFonts w:hint="eastAsia"/>
        </w:rPr>
        <w:t>其次，大学生要做好自己的本职工作，努力学习科学文化知识，提高自己的综合素质，用扎扎实实的文化基础武装头脑，投身国家的建设，迎接时代的挑战。</w:t>
      </w:r>
    </w:p>
    <w:p>
      <w:pPr>
        <w:pStyle w:val="12"/>
        <w:numPr>
          <w:ilvl w:val="0"/>
          <w:numId w:val="4"/>
        </w:numPr>
        <w:ind w:firstLineChars="0"/>
        <w:jc w:val="left"/>
      </w:pPr>
      <w:r>
        <w:rPr>
          <w:rFonts w:hint="eastAsia"/>
        </w:rPr>
        <w:t>同时我们还要响应党和国家的号召，顺应人民群众的需要。扎根基层，尽自己的所能去服务社会，奉献社会，为实现中华民族繁荣富强贡献自己的一份力量。</w:t>
      </w:r>
    </w:p>
    <w:p>
      <w:pPr>
        <w:pStyle w:val="12"/>
        <w:numPr>
          <w:ilvl w:val="0"/>
          <w:numId w:val="3"/>
        </w:numPr>
        <w:ind w:firstLineChars="0"/>
        <w:jc w:val="left"/>
      </w:pPr>
      <w:r>
        <w:rPr>
          <w:rFonts w:hint="eastAsia"/>
        </w:rPr>
        <w:t>总而言之，作为我国社会主义事业的建设者和接班人，当代大学生要牢记“天下兴亡，匹夫有责”，在新的历史起点上推动中国特色社会主义航船继续破浪前进。</w:t>
      </w:r>
    </w:p>
    <w:p>
      <w:pPr>
        <w:pStyle w:val="12"/>
        <w:numPr>
          <w:ilvl w:val="0"/>
          <w:numId w:val="2"/>
        </w:numPr>
        <w:ind w:firstLineChars="0"/>
        <w:jc w:val="left"/>
        <w:rPr>
          <w:b/>
        </w:rPr>
      </w:pPr>
      <w:r>
        <w:rPr>
          <w:b/>
        </w:rPr>
        <w:t>维护中国的核心利益必须加强国防实力</w:t>
      </w:r>
    </w:p>
    <w:p>
      <w:pPr>
        <w:pStyle w:val="12"/>
        <w:numPr>
          <w:ilvl w:val="0"/>
          <w:numId w:val="5"/>
        </w:numPr>
        <w:ind w:firstLineChars="0"/>
        <w:jc w:val="left"/>
      </w:pPr>
      <w:r>
        <w:rPr>
          <w:rFonts w:hint="eastAsia"/>
        </w:rPr>
        <w:t>国防实力指的是一个国家的军事实力和经济实力。是指为捍卫国家主权、领土完整，防备外来侵略和颠覆，所进行的军事及与军事有关的政治、外交、经济、文化等方面的建设和斗争方面的实力。要加强我国国防实力，需要不断加强我国国防建设，贯彻落实国防政策。国防政策是国家政策的组成部分，是国家在一定时期制定的关于国防建设和国防斗争的基本行动准则。我国目前奉行的是防御性的国防政策，依照宪法和法律，中国武装力量肩负对外抵抗侵略、保卫祖国，对内维护社会大局稳定、保卫人民和平劳动的神圣职责。建设与国家安全和发展利益相适应的巩固国防和强大军队，是中国现代化建设的战略任务，是中国各族人民的共同事业。</w:t>
      </w:r>
    </w:p>
    <w:p>
      <w:pPr>
        <w:pStyle w:val="12"/>
        <w:numPr>
          <w:ilvl w:val="0"/>
          <w:numId w:val="5"/>
        </w:numPr>
        <w:ind w:firstLineChars="0"/>
        <w:jc w:val="left"/>
      </w:pPr>
      <w:r>
        <w:rPr>
          <w:rFonts w:hint="eastAsia"/>
        </w:rPr>
        <w:t>我国国防政策的主要职责有四个：维护国家主权、安全、发展利益，维护社会和谐稳定，推进国防和军队现代化，维护世界和平稳定。而“中国核心利益”包括：国家主权，国家安全，领土完整，国家统一。这与我国的国防政策，国防建设，国防实力高度符合。而要确保我国的核心利益不被侵犯，就要彻底落实我国的国防政策，而这就需要我国不断增加我国的国防实力。首先，军事实力需要不断提升，军事实力是战场上的决定性因素，一个精良的部队，不仅拥有最杰出的领导者，素质最高的战士，先进的战斗物资，还拥有强大的精神动力，和优秀的战斗策略。只有精神与物质上，两者的契合，在战争中从全方面战胜对手。这是战争年代，而若是和平年代，经济实力就发挥主要作用。一个国家拥有强大的经济实力，就拥有了在国际地位中，强大的话语权，在国际贸易中起着强大的作用，保证国家机器的正常运转，甚至能拥有极大程度影响世界的能力。面对这样的压力，自然不会有国家冒着本国经济政治社会文化动荡的风险，侵犯我国的核心利益。</w:t>
      </w:r>
    </w:p>
    <w:p>
      <w:pPr>
        <w:pStyle w:val="12"/>
        <w:numPr>
          <w:ilvl w:val="0"/>
          <w:numId w:val="5"/>
        </w:numPr>
        <w:ind w:firstLineChars="0"/>
        <w:jc w:val="left"/>
      </w:pPr>
      <w:r>
        <w:rPr>
          <w:rFonts w:hint="eastAsia"/>
        </w:rPr>
        <w:t>因此，维护中国的核心利益必须加强国防实力。</w:t>
      </w:r>
    </w:p>
    <w:p>
      <w:pPr>
        <w:pStyle w:val="12"/>
        <w:numPr>
          <w:ilvl w:val="0"/>
          <w:numId w:val="2"/>
        </w:numPr>
        <w:ind w:firstLineChars="0"/>
        <w:jc w:val="left"/>
        <w:rPr>
          <w:b/>
        </w:rPr>
      </w:pPr>
      <w:r>
        <w:rPr>
          <w:b/>
        </w:rPr>
        <w:t>谈谈在高等学校开展国防教育的意义</w:t>
      </w:r>
    </w:p>
    <w:p>
      <w:pPr>
        <w:pStyle w:val="12"/>
        <w:numPr>
          <w:ilvl w:val="0"/>
          <w:numId w:val="6"/>
        </w:numPr>
        <w:ind w:firstLineChars="0"/>
        <w:jc w:val="left"/>
      </w:pPr>
      <w:r>
        <w:rPr>
          <w:rFonts w:hint="eastAsia"/>
        </w:rPr>
        <w:t>高校开展国防教育是贯彻落实法律法规的要求。</w:t>
      </w:r>
    </w:p>
    <w:p>
      <w:pPr>
        <w:jc w:val="left"/>
      </w:pPr>
      <w:r>
        <w:rPr>
          <w:rFonts w:hint="eastAsia"/>
        </w:rPr>
        <w:t>《中华人民共和国国防教育法》（以下简称《国防教育法》）规定，普及和加强国防教育是全社会的共同责任。学校国防教育是全民国防教育的基础，是实施素质教育的重要内容。高等学校应当设置适当的国防教育课程，并应当将课堂教学与军事训练相结合，对学生进行国防教育。并将国防教育列入学校的工作和教学计划，采取有效措施，保证国防教育的质量和效果。教育部制定的《普通高等学校军事课教学大纲》中对此强调指出，学生军训是普通高校本、专科学生的必修课，学校要纳入教学计划。普通高校本、专科的军事理论课教学时间为</w:t>
      </w:r>
      <w:r>
        <w:t>36学时，军事技能课训练时间为2～3周。</w:t>
      </w:r>
    </w:p>
    <w:p>
      <w:pPr>
        <w:pStyle w:val="12"/>
        <w:numPr>
          <w:ilvl w:val="0"/>
          <w:numId w:val="6"/>
        </w:numPr>
        <w:ind w:firstLineChars="0"/>
        <w:jc w:val="left"/>
      </w:pPr>
      <w:r>
        <w:rPr>
          <w:rFonts w:hint="eastAsia"/>
        </w:rPr>
        <w:t>高校开展国防教育是当前国际形势的需要。</w:t>
      </w:r>
    </w:p>
    <w:p>
      <w:pPr>
        <w:jc w:val="left"/>
      </w:pPr>
      <w:r>
        <w:rPr>
          <w:rFonts w:hint="eastAsia"/>
        </w:rPr>
        <w:t>当今世界多极化成为主流，军备竞赛由数量转为质量的竞赛。尽管和平与发展是当今时代主题，但霸权主义和强权政治仍然存在。国际敌对势力处心积虑遏制中国的发展，千方百计地推行西化，将战略重点放在台湾和西藏及新疆等地区。同时还千方百计进行思想渗透，与我们争夺下一代，或策划颠覆破坏活动，企图搞垮国家政权，或搜集情报，窃取中国政治、军事、经济、科技等重要情报。而且中国周边环境也存在较大危机，我们必须时刻提高警惕，掌握必要的国防常识，随时为祖国领土完整和主权独立做出贡献。</w:t>
      </w:r>
    </w:p>
    <w:p>
      <w:pPr>
        <w:pStyle w:val="12"/>
        <w:numPr>
          <w:ilvl w:val="0"/>
          <w:numId w:val="6"/>
        </w:numPr>
        <w:ind w:firstLineChars="0"/>
        <w:jc w:val="left"/>
      </w:pPr>
      <w:r>
        <w:rPr>
          <w:rFonts w:hint="eastAsia"/>
        </w:rPr>
        <w:t>高校开展国防教育是加强国防建设的需要。</w:t>
      </w:r>
    </w:p>
    <w:p>
      <w:pPr>
        <w:jc w:val="left"/>
      </w:pPr>
      <w:r>
        <w:rPr>
          <w:rFonts w:hint="eastAsia"/>
        </w:rPr>
        <w:t>高校是培养强大国防预备役力量的重要阵地。现代高技术战争，需要高质量、高素质的兵员和强大的预备役力量，而军校的培养远远不能满足现代战争的需要。作为培养高级专业技术人才的高校，理所应当承担这份责任和义务。《中华人民共和国兵役法》规定，受过军训的大学生是预备役军官的重要来源和战争动员的主要对象。</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bookmarkStart w:id="0" w:name="_GoBack"/>
    <w:bookmarkEnd w:id="0"/>
    <w:r>
      <w:rPr>
        <w:rFonts w:hint="eastAsia" w:ascii="宋体" w:hAnsi="宋体" w:eastAsia="宋体" w:cs="Times New Roman"/>
        <w:sz w:val="18"/>
        <w:szCs w:val="18"/>
      </w:rPr>
      <w:t>学年下学期经济与管理学院学习部复习宝典</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31B17"/>
    <w:multiLevelType w:val="multilevel"/>
    <w:tmpl w:val="32731B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0797F8A"/>
    <w:multiLevelType w:val="multilevel"/>
    <w:tmpl w:val="50797F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4CB1BAC"/>
    <w:multiLevelType w:val="multilevel"/>
    <w:tmpl w:val="64CB1BA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4E50215"/>
    <w:multiLevelType w:val="multilevel"/>
    <w:tmpl w:val="64E5021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5914683"/>
    <w:multiLevelType w:val="multilevel"/>
    <w:tmpl w:val="6591468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F2237A"/>
    <w:multiLevelType w:val="multilevel"/>
    <w:tmpl w:val="71F2237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DA"/>
    <w:rsid w:val="00001D85"/>
    <w:rsid w:val="002807D6"/>
    <w:rsid w:val="006A22B4"/>
    <w:rsid w:val="006F63E5"/>
    <w:rsid w:val="007D30ED"/>
    <w:rsid w:val="00853433"/>
    <w:rsid w:val="008B4A99"/>
    <w:rsid w:val="00AE23E9"/>
    <w:rsid w:val="00D55F7B"/>
    <w:rsid w:val="00E812DA"/>
    <w:rsid w:val="4079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4"/>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character" w:customStyle="1" w:styleId="10">
    <w:name w:val="标题 1 字符"/>
    <w:basedOn w:val="7"/>
    <w:link w:val="2"/>
    <w:uiPriority w:val="9"/>
    <w:rPr>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352</Words>
  <Characters>2013</Characters>
  <Lines>16</Lines>
  <Paragraphs>4</Paragraphs>
  <TotalTime>8</TotalTime>
  <ScaleCrop>false</ScaleCrop>
  <LinksUpToDate>false</LinksUpToDate>
  <CharactersWithSpaces>2361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2019-05-28T11:59:00Z</dcterms:created>
  <dc:creator>融 雪</dc:creator>
  <cp:lastModifiedBy>你的英雄</cp:lastModifiedBy>
  <dcterms:modified xsi:type="dcterms:W3CDTF">2021-05-17T10:31:34Z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