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jc w:val="left"/>
        <w:rPr>
          <w:rFonts w:ascii="微软雅黑" w:hAnsi="微软雅黑" w:eastAsia="微软雅黑"/>
        </w:rPr>
      </w:pPr>
      <w:r>
        <w:rPr>
          <w:rFonts w:hint="eastAsia" w:ascii="微软雅黑" w:hAnsi="微软雅黑" w:eastAsia="微软雅黑"/>
        </w:rPr>
        <w:t>简答题</w:t>
      </w:r>
    </w:p>
    <w:p>
      <w:pPr>
        <w:pStyle w:val="3"/>
        <w:numPr>
          <w:ilvl w:val="0"/>
          <w:numId w:val="2"/>
        </w:numPr>
        <w:jc w:val="left"/>
        <w:rPr>
          <w:rFonts w:ascii="微软雅黑" w:hAnsi="微软雅黑" w:eastAsia="微软雅黑"/>
        </w:rPr>
      </w:pPr>
      <w:r>
        <w:rPr>
          <w:rFonts w:hint="eastAsia" w:ascii="微软雅黑" w:hAnsi="微软雅黑" w:eastAsia="微软雅黑"/>
        </w:rPr>
        <w:t>周边安全</w:t>
      </w:r>
    </w:p>
    <w:p>
      <w:pPr>
        <w:pStyle w:val="12"/>
        <w:numPr>
          <w:ilvl w:val="0"/>
          <w:numId w:val="3"/>
        </w:numPr>
        <w:ind w:firstLineChars="0"/>
        <w:jc w:val="left"/>
        <w:rPr>
          <w:rFonts w:ascii="微软雅黑" w:hAnsi="微软雅黑" w:eastAsia="微软雅黑"/>
        </w:rPr>
      </w:pPr>
      <w:r>
        <w:rPr>
          <w:rFonts w:ascii="微软雅黑" w:hAnsi="微软雅黑" w:eastAsia="微软雅黑"/>
        </w:rPr>
        <w:t>中国未来将面对长期、复杂、多元的安全威胁主要包括哪些方面</w:t>
      </w:r>
      <w:r>
        <w:rPr>
          <w:rFonts w:hint="eastAsia" w:ascii="微软雅黑" w:hAnsi="微软雅黑" w:eastAsia="微软雅黑"/>
        </w:rPr>
        <w:t>？</w:t>
      </w:r>
    </w:p>
    <w:p>
      <w:pPr>
        <w:pStyle w:val="12"/>
        <w:numPr>
          <w:ilvl w:val="0"/>
          <w:numId w:val="3"/>
        </w:numPr>
        <w:ind w:firstLineChars="0"/>
        <w:jc w:val="left"/>
        <w:rPr>
          <w:rFonts w:ascii="微软雅黑" w:hAnsi="微软雅黑" w:eastAsia="微软雅黑"/>
        </w:rPr>
      </w:pPr>
      <w:r>
        <w:rPr>
          <w:rFonts w:ascii="微软雅黑" w:hAnsi="微软雅黑" w:eastAsia="微软雅黑"/>
        </w:rPr>
        <w:t>简述国际战略环境的基本概念及其重点研究的内容。</w:t>
      </w:r>
    </w:p>
    <w:p>
      <w:pPr>
        <w:pStyle w:val="12"/>
        <w:numPr>
          <w:ilvl w:val="0"/>
          <w:numId w:val="3"/>
        </w:numPr>
        <w:ind w:firstLineChars="0"/>
        <w:jc w:val="left"/>
        <w:rPr>
          <w:rFonts w:ascii="微软雅黑" w:hAnsi="微软雅黑" w:eastAsia="微软雅黑"/>
        </w:rPr>
      </w:pPr>
      <w:r>
        <w:rPr>
          <w:rFonts w:ascii="微软雅黑" w:hAnsi="微软雅黑" w:eastAsia="微软雅黑"/>
        </w:rPr>
        <w:t>简述国际战略格局在演变过程中呈现出的明显特征。</w:t>
      </w:r>
    </w:p>
    <w:p>
      <w:pPr>
        <w:pStyle w:val="12"/>
        <w:numPr>
          <w:ilvl w:val="0"/>
          <w:numId w:val="3"/>
        </w:numPr>
        <w:ind w:firstLineChars="0"/>
        <w:jc w:val="left"/>
        <w:rPr>
          <w:rFonts w:ascii="微软雅黑" w:hAnsi="微软雅黑" w:eastAsia="微软雅黑"/>
        </w:rPr>
      </w:pPr>
      <w:r>
        <w:rPr>
          <w:rFonts w:ascii="微软雅黑" w:hAnsi="微软雅黑" w:eastAsia="微软雅黑"/>
        </w:rPr>
        <w:t>国际战略格局基本特征有哪些？</w:t>
      </w:r>
    </w:p>
    <w:p>
      <w:pPr>
        <w:pStyle w:val="12"/>
        <w:numPr>
          <w:ilvl w:val="0"/>
          <w:numId w:val="3"/>
        </w:numPr>
        <w:ind w:firstLineChars="0"/>
        <w:jc w:val="left"/>
        <w:rPr>
          <w:rFonts w:ascii="微软雅黑" w:hAnsi="微软雅黑" w:eastAsia="微软雅黑"/>
        </w:rPr>
      </w:pPr>
      <w:r>
        <w:rPr>
          <w:rFonts w:ascii="微软雅黑" w:hAnsi="微软雅黑" w:eastAsia="微软雅黑"/>
        </w:rPr>
        <w:t xml:space="preserve">国际战略格局的发展趋势 </w:t>
      </w:r>
      <w:r>
        <w:rPr>
          <w:rFonts w:hint="eastAsia" w:ascii="微软雅黑" w:hAnsi="微软雅黑" w:eastAsia="微软雅黑"/>
        </w:rPr>
        <w:t>。</w:t>
      </w:r>
    </w:p>
    <w:p>
      <w:pPr>
        <w:pStyle w:val="12"/>
        <w:numPr>
          <w:ilvl w:val="0"/>
          <w:numId w:val="3"/>
        </w:numPr>
        <w:ind w:firstLineChars="0"/>
        <w:jc w:val="left"/>
        <w:rPr>
          <w:rFonts w:ascii="微软雅黑" w:hAnsi="微软雅黑" w:eastAsia="微软雅黑"/>
        </w:rPr>
      </w:pPr>
      <w:r>
        <w:rPr>
          <w:rFonts w:ascii="微软雅黑" w:hAnsi="微软雅黑" w:eastAsia="微软雅黑"/>
        </w:rPr>
        <w:t>中国在南海问题上，应该避免那些不利的趋势？</w:t>
      </w:r>
    </w:p>
    <w:p>
      <w:pPr>
        <w:pStyle w:val="12"/>
        <w:numPr>
          <w:ilvl w:val="0"/>
          <w:numId w:val="3"/>
        </w:numPr>
        <w:ind w:firstLineChars="0"/>
        <w:jc w:val="left"/>
        <w:rPr>
          <w:rFonts w:ascii="微软雅黑" w:hAnsi="微软雅黑" w:eastAsia="微软雅黑"/>
        </w:rPr>
      </w:pPr>
      <w:r>
        <w:rPr>
          <w:rFonts w:ascii="微软雅黑" w:hAnsi="微软雅黑" w:eastAsia="微软雅黑"/>
        </w:rPr>
        <w:t>简析战略与战略环境间相互关系。</w:t>
      </w:r>
    </w:p>
    <w:p>
      <w:pPr>
        <w:pStyle w:val="12"/>
        <w:numPr>
          <w:ilvl w:val="0"/>
          <w:numId w:val="3"/>
        </w:numPr>
        <w:ind w:firstLineChars="0"/>
        <w:jc w:val="left"/>
        <w:rPr>
          <w:rFonts w:ascii="微软雅黑" w:hAnsi="微软雅黑" w:eastAsia="微软雅黑"/>
        </w:rPr>
      </w:pPr>
      <w:r>
        <w:rPr>
          <w:rFonts w:ascii="微软雅黑" w:hAnsi="微软雅黑" w:eastAsia="微软雅黑"/>
        </w:rPr>
        <w:t>简述中国周边安全战略的基本构想以及应采取的战略方针。</w:t>
      </w:r>
    </w:p>
    <w:p>
      <w:pPr>
        <w:pStyle w:val="12"/>
        <w:numPr>
          <w:ilvl w:val="0"/>
          <w:numId w:val="3"/>
        </w:numPr>
        <w:ind w:firstLineChars="0"/>
        <w:jc w:val="left"/>
        <w:rPr>
          <w:rFonts w:ascii="微软雅黑" w:hAnsi="微软雅黑" w:eastAsia="微软雅黑"/>
        </w:rPr>
      </w:pPr>
      <w:r>
        <w:rPr>
          <w:rFonts w:ascii="微软雅黑" w:hAnsi="微软雅黑" w:eastAsia="微软雅黑"/>
        </w:rPr>
        <w:t xml:space="preserve">为什么说社会经济形态的变革必然引起战争形态的变化？ </w:t>
      </w:r>
    </w:p>
    <w:p>
      <w:pPr>
        <w:pStyle w:val="12"/>
        <w:numPr>
          <w:ilvl w:val="0"/>
          <w:numId w:val="3"/>
        </w:numPr>
        <w:ind w:firstLineChars="0"/>
        <w:jc w:val="left"/>
        <w:rPr>
          <w:rFonts w:ascii="微软雅黑" w:hAnsi="微软雅黑" w:eastAsia="微软雅黑"/>
        </w:rPr>
      </w:pPr>
      <w:r>
        <w:rPr>
          <w:rFonts w:ascii="微软雅黑" w:hAnsi="微软雅黑" w:eastAsia="微软雅黑"/>
        </w:rPr>
        <w:t>影响中国周边安全环境的不利因素</w:t>
      </w:r>
      <w:r>
        <w:rPr>
          <w:rFonts w:hint="eastAsia" w:ascii="微软雅黑" w:hAnsi="微软雅黑" w:eastAsia="微软雅黑"/>
        </w:rPr>
        <w:t>。</w:t>
      </w:r>
    </w:p>
    <w:p>
      <w:pPr>
        <w:pStyle w:val="3"/>
        <w:numPr>
          <w:ilvl w:val="0"/>
          <w:numId w:val="2"/>
        </w:numPr>
        <w:jc w:val="left"/>
        <w:rPr>
          <w:rFonts w:ascii="微软雅黑" w:hAnsi="微软雅黑" w:eastAsia="微软雅黑"/>
        </w:rPr>
      </w:pPr>
      <w:r>
        <w:rPr>
          <w:rFonts w:hint="eastAsia" w:ascii="微软雅黑" w:hAnsi="微软雅黑" w:eastAsia="微软雅黑"/>
        </w:rPr>
        <w:t>军事思想</w:t>
      </w:r>
    </w:p>
    <w:p>
      <w:pPr>
        <w:pStyle w:val="12"/>
        <w:numPr>
          <w:ilvl w:val="0"/>
          <w:numId w:val="4"/>
        </w:numPr>
        <w:ind w:firstLineChars="0"/>
        <w:jc w:val="left"/>
        <w:rPr>
          <w:rFonts w:ascii="微软雅黑" w:hAnsi="微软雅黑" w:eastAsia="微软雅黑"/>
        </w:rPr>
      </w:pPr>
      <w:r>
        <w:rPr>
          <w:rFonts w:ascii="微软雅黑" w:hAnsi="微软雅黑" w:eastAsia="微软雅黑"/>
        </w:rPr>
        <w:t xml:space="preserve">毛泽东军事思想的科学含义及主要内容 </w:t>
      </w:r>
      <w:r>
        <w:rPr>
          <w:rFonts w:hint="eastAsia" w:ascii="微软雅黑" w:hAnsi="微软雅黑" w:eastAsia="微软雅黑"/>
        </w:rPr>
        <w:t>。</w:t>
      </w:r>
    </w:p>
    <w:p>
      <w:pPr>
        <w:pStyle w:val="12"/>
        <w:numPr>
          <w:ilvl w:val="0"/>
          <w:numId w:val="4"/>
        </w:numPr>
        <w:ind w:firstLineChars="0"/>
        <w:jc w:val="left"/>
        <w:rPr>
          <w:rFonts w:ascii="微软雅黑" w:hAnsi="微软雅黑" w:eastAsia="微软雅黑"/>
        </w:rPr>
      </w:pPr>
      <w:r>
        <w:rPr>
          <w:rFonts w:ascii="微软雅黑" w:hAnsi="微软雅黑" w:eastAsia="微软雅黑"/>
        </w:rPr>
        <w:t xml:space="preserve">简述毛泽东人民战争思想主要内容 </w:t>
      </w:r>
      <w:r>
        <w:rPr>
          <w:rFonts w:hint="eastAsia" w:ascii="微软雅黑" w:hAnsi="微软雅黑" w:eastAsia="微软雅黑"/>
        </w:rPr>
        <w:t>。</w:t>
      </w:r>
    </w:p>
    <w:p>
      <w:pPr>
        <w:pStyle w:val="12"/>
        <w:numPr>
          <w:ilvl w:val="0"/>
          <w:numId w:val="4"/>
        </w:numPr>
        <w:ind w:firstLineChars="0"/>
        <w:jc w:val="left"/>
        <w:rPr>
          <w:rFonts w:ascii="微软雅黑" w:hAnsi="微软雅黑" w:eastAsia="微软雅黑"/>
        </w:rPr>
      </w:pPr>
      <w:r>
        <w:rPr>
          <w:rFonts w:ascii="微软雅黑" w:hAnsi="微软雅黑" w:eastAsia="微软雅黑"/>
        </w:rPr>
        <w:t>邓小平新时期军队建设思想的科学含义与主要内容？</w:t>
      </w:r>
    </w:p>
    <w:p>
      <w:pPr>
        <w:pStyle w:val="12"/>
        <w:numPr>
          <w:ilvl w:val="0"/>
          <w:numId w:val="4"/>
        </w:numPr>
        <w:ind w:firstLineChars="0"/>
        <w:jc w:val="left"/>
        <w:rPr>
          <w:rFonts w:ascii="微软雅黑" w:hAnsi="微软雅黑" w:eastAsia="微软雅黑"/>
        </w:rPr>
      </w:pPr>
      <w:r>
        <w:rPr>
          <w:rFonts w:ascii="微软雅黑" w:hAnsi="微软雅黑" w:eastAsia="微软雅黑"/>
        </w:rPr>
        <w:t xml:space="preserve">军事与战争的区别与联系 </w:t>
      </w:r>
      <w:r>
        <w:rPr>
          <w:rFonts w:hint="eastAsia" w:ascii="微软雅黑" w:hAnsi="微软雅黑" w:eastAsia="微软雅黑"/>
        </w:rPr>
        <w:t>。</w:t>
      </w:r>
    </w:p>
    <w:p>
      <w:pPr>
        <w:pStyle w:val="12"/>
        <w:numPr>
          <w:ilvl w:val="0"/>
          <w:numId w:val="4"/>
        </w:numPr>
        <w:ind w:firstLineChars="0"/>
        <w:jc w:val="left"/>
        <w:rPr>
          <w:rFonts w:ascii="微软雅黑" w:hAnsi="微软雅黑" w:eastAsia="微软雅黑"/>
        </w:rPr>
      </w:pPr>
      <w:r>
        <w:rPr>
          <w:rFonts w:ascii="微软雅黑" w:hAnsi="微软雅黑" w:eastAsia="微软雅黑"/>
        </w:rPr>
        <w:t>如何理解《孙子兵法》“道者，令民与上同意也”的意涵？</w:t>
      </w:r>
    </w:p>
    <w:p>
      <w:pPr>
        <w:pStyle w:val="12"/>
        <w:numPr>
          <w:ilvl w:val="0"/>
          <w:numId w:val="4"/>
        </w:numPr>
        <w:ind w:firstLineChars="0"/>
        <w:jc w:val="left"/>
        <w:rPr>
          <w:rFonts w:ascii="微软雅黑" w:hAnsi="微软雅黑" w:eastAsia="微软雅黑"/>
        </w:rPr>
      </w:pPr>
      <w:r>
        <w:rPr>
          <w:rFonts w:ascii="微软雅黑" w:hAnsi="微软雅黑" w:eastAsia="微软雅黑"/>
        </w:rPr>
        <w:t>《孙子兵法》提出速胜思想的原因及其措施有哪些？</w:t>
      </w:r>
    </w:p>
    <w:p>
      <w:pPr>
        <w:pStyle w:val="12"/>
        <w:numPr>
          <w:ilvl w:val="0"/>
          <w:numId w:val="4"/>
        </w:numPr>
        <w:ind w:firstLineChars="0"/>
        <w:jc w:val="left"/>
        <w:rPr>
          <w:rFonts w:ascii="微软雅黑" w:hAnsi="微软雅黑" w:eastAsia="微软雅黑"/>
        </w:rPr>
      </w:pPr>
      <w:r>
        <w:rPr>
          <w:rFonts w:ascii="微软雅黑" w:hAnsi="微软雅黑" w:eastAsia="微软雅黑"/>
        </w:rPr>
        <w:t>《孙子兵法》在作战形式和作战指导上有哪些主要观念？</w:t>
      </w:r>
    </w:p>
    <w:p>
      <w:pPr>
        <w:pStyle w:val="12"/>
        <w:numPr>
          <w:ilvl w:val="0"/>
          <w:numId w:val="4"/>
        </w:numPr>
        <w:ind w:firstLineChars="0"/>
        <w:jc w:val="left"/>
        <w:rPr>
          <w:rFonts w:ascii="微软雅黑" w:hAnsi="微软雅黑" w:eastAsia="微软雅黑"/>
        </w:rPr>
      </w:pPr>
      <w:r>
        <w:rPr>
          <w:rFonts w:ascii="微软雅黑" w:hAnsi="微软雅黑" w:eastAsia="微软雅黑"/>
        </w:rPr>
        <w:t>毛泽东军事思想在理论上初步形成的标志是什么？</w:t>
      </w:r>
    </w:p>
    <w:p>
      <w:pPr>
        <w:pStyle w:val="12"/>
        <w:numPr>
          <w:ilvl w:val="0"/>
          <w:numId w:val="4"/>
        </w:numPr>
        <w:ind w:firstLineChars="0"/>
        <w:jc w:val="left"/>
        <w:rPr>
          <w:rFonts w:ascii="微软雅黑" w:hAnsi="微软雅黑" w:eastAsia="微软雅黑"/>
        </w:rPr>
      </w:pPr>
      <w:r>
        <w:rPr>
          <w:rFonts w:ascii="微软雅黑" w:hAnsi="微软雅黑" w:eastAsia="微软雅黑"/>
        </w:rPr>
        <w:t>毛泽东军事思想在理论上形成严谨科学体系的标志是什么？</w:t>
      </w:r>
    </w:p>
    <w:p>
      <w:pPr>
        <w:pStyle w:val="12"/>
        <w:numPr>
          <w:ilvl w:val="0"/>
          <w:numId w:val="4"/>
        </w:numPr>
        <w:ind w:firstLineChars="0"/>
        <w:jc w:val="left"/>
        <w:rPr>
          <w:rFonts w:ascii="微软雅黑" w:hAnsi="微软雅黑" w:eastAsia="微软雅黑"/>
        </w:rPr>
      </w:pPr>
      <w:r>
        <w:rPr>
          <w:rFonts w:ascii="微软雅黑" w:hAnsi="微软雅黑" w:eastAsia="微软雅黑"/>
        </w:rPr>
        <w:t>毛泽东战争观的主要内容有哪些？</w:t>
      </w:r>
    </w:p>
    <w:p>
      <w:pPr>
        <w:pStyle w:val="12"/>
        <w:numPr>
          <w:ilvl w:val="0"/>
          <w:numId w:val="4"/>
        </w:numPr>
        <w:ind w:firstLineChars="0"/>
        <w:jc w:val="left"/>
        <w:rPr>
          <w:rFonts w:ascii="微软雅黑" w:hAnsi="微软雅黑" w:eastAsia="微软雅黑"/>
        </w:rPr>
      </w:pPr>
      <w:r>
        <w:rPr>
          <w:rFonts w:ascii="微软雅黑" w:hAnsi="微软雅黑" w:eastAsia="微软雅黑"/>
        </w:rPr>
        <w:t>习近平总体国家安全观的内容有哪些？</w:t>
      </w:r>
    </w:p>
    <w:p>
      <w:pPr>
        <w:pStyle w:val="12"/>
        <w:numPr>
          <w:ilvl w:val="0"/>
          <w:numId w:val="4"/>
        </w:numPr>
        <w:ind w:firstLineChars="0"/>
        <w:jc w:val="left"/>
        <w:rPr>
          <w:rFonts w:ascii="微软雅黑" w:hAnsi="微软雅黑" w:eastAsia="微软雅黑"/>
        </w:rPr>
      </w:pPr>
      <w:r>
        <w:rPr>
          <w:rFonts w:ascii="微软雅黑" w:hAnsi="微软雅黑" w:eastAsia="微软雅黑"/>
        </w:rPr>
        <w:t>什么是战略？如何区分直接战略和间接战略？</w:t>
      </w:r>
    </w:p>
    <w:p>
      <w:pPr>
        <w:pStyle w:val="3"/>
        <w:numPr>
          <w:ilvl w:val="0"/>
          <w:numId w:val="2"/>
        </w:numPr>
        <w:jc w:val="left"/>
        <w:rPr>
          <w:rFonts w:ascii="微软雅黑" w:hAnsi="微软雅黑" w:eastAsia="微软雅黑"/>
        </w:rPr>
      </w:pPr>
      <w:r>
        <w:rPr>
          <w:rFonts w:hint="eastAsia" w:ascii="微软雅黑" w:hAnsi="微软雅黑" w:eastAsia="微软雅黑"/>
        </w:rPr>
        <w:t>中国国防</w:t>
      </w:r>
    </w:p>
    <w:p>
      <w:pPr>
        <w:pStyle w:val="12"/>
        <w:numPr>
          <w:ilvl w:val="0"/>
          <w:numId w:val="5"/>
        </w:numPr>
        <w:ind w:firstLineChars="0"/>
        <w:jc w:val="left"/>
        <w:rPr>
          <w:rFonts w:ascii="微软雅黑" w:hAnsi="微软雅黑" w:eastAsia="微软雅黑"/>
        </w:rPr>
      </w:pPr>
      <w:r>
        <w:rPr>
          <w:rFonts w:ascii="微软雅黑" w:hAnsi="微软雅黑" w:eastAsia="微软雅黑"/>
        </w:rPr>
        <w:t>简述国防的基本类型有哪几种类型，并说明我国的国防属于哪种类型。</w:t>
      </w:r>
    </w:p>
    <w:p>
      <w:pPr>
        <w:pStyle w:val="12"/>
        <w:numPr>
          <w:ilvl w:val="0"/>
          <w:numId w:val="5"/>
        </w:numPr>
        <w:ind w:firstLineChars="0"/>
        <w:jc w:val="left"/>
        <w:rPr>
          <w:rFonts w:ascii="微软雅黑" w:hAnsi="微软雅黑" w:eastAsia="微软雅黑"/>
        </w:rPr>
      </w:pPr>
      <w:r>
        <w:rPr>
          <w:rFonts w:ascii="微软雅黑" w:hAnsi="微软雅黑" w:eastAsia="微软雅黑"/>
        </w:rPr>
        <w:t>简述我国的国防政策。</w:t>
      </w:r>
    </w:p>
    <w:p>
      <w:pPr>
        <w:pStyle w:val="12"/>
        <w:numPr>
          <w:ilvl w:val="0"/>
          <w:numId w:val="5"/>
        </w:numPr>
        <w:ind w:firstLineChars="0"/>
        <w:jc w:val="left"/>
        <w:rPr>
          <w:rFonts w:ascii="微软雅黑" w:hAnsi="微软雅黑" w:eastAsia="微软雅黑"/>
        </w:rPr>
      </w:pPr>
      <w:r>
        <w:rPr>
          <w:rFonts w:ascii="微软雅黑" w:hAnsi="微软雅黑" w:eastAsia="微软雅黑"/>
        </w:rPr>
        <w:t>简述新型国防观更加重视的几个方面。</w:t>
      </w:r>
    </w:p>
    <w:p>
      <w:pPr>
        <w:pStyle w:val="12"/>
        <w:numPr>
          <w:ilvl w:val="0"/>
          <w:numId w:val="5"/>
        </w:numPr>
        <w:ind w:firstLineChars="0"/>
        <w:jc w:val="left"/>
        <w:rPr>
          <w:rFonts w:ascii="微软雅黑" w:hAnsi="微软雅黑" w:eastAsia="微软雅黑"/>
        </w:rPr>
      </w:pPr>
      <w:r>
        <w:rPr>
          <w:rFonts w:ascii="微软雅黑" w:hAnsi="微软雅黑" w:eastAsia="微软雅黑"/>
        </w:rPr>
        <w:t>大学生的国防义务有哪些？</w:t>
      </w:r>
    </w:p>
    <w:p>
      <w:pPr>
        <w:pStyle w:val="12"/>
        <w:numPr>
          <w:ilvl w:val="0"/>
          <w:numId w:val="5"/>
        </w:numPr>
        <w:ind w:firstLineChars="0"/>
        <w:jc w:val="left"/>
        <w:rPr>
          <w:rFonts w:ascii="微软雅黑" w:hAnsi="微软雅黑" w:eastAsia="微软雅黑"/>
        </w:rPr>
      </w:pPr>
      <w:r>
        <w:rPr>
          <w:rFonts w:ascii="微软雅黑" w:hAnsi="微软雅黑" w:eastAsia="微软雅黑"/>
        </w:rPr>
        <w:t>我国的主要国防政策有哪些？</w:t>
      </w:r>
    </w:p>
    <w:p>
      <w:pPr>
        <w:pStyle w:val="12"/>
        <w:numPr>
          <w:ilvl w:val="0"/>
          <w:numId w:val="5"/>
        </w:numPr>
        <w:ind w:firstLineChars="0"/>
        <w:jc w:val="left"/>
        <w:rPr>
          <w:rFonts w:ascii="微软雅黑" w:hAnsi="微软雅黑" w:eastAsia="微软雅黑"/>
        </w:rPr>
      </w:pPr>
      <w:r>
        <w:rPr>
          <w:rFonts w:ascii="微软雅黑" w:hAnsi="微软雅黑" w:eastAsia="微软雅黑"/>
        </w:rPr>
        <w:t>什么是国防动员，它是如何分类的？</w:t>
      </w:r>
    </w:p>
    <w:p>
      <w:pPr>
        <w:pStyle w:val="12"/>
        <w:numPr>
          <w:ilvl w:val="0"/>
          <w:numId w:val="5"/>
        </w:numPr>
        <w:ind w:firstLineChars="0"/>
        <w:jc w:val="left"/>
        <w:rPr>
          <w:rFonts w:ascii="微软雅黑" w:hAnsi="微软雅黑" w:eastAsia="微软雅黑"/>
        </w:rPr>
      </w:pPr>
      <w:r>
        <w:rPr>
          <w:rFonts w:ascii="微软雅黑" w:hAnsi="微软雅黑" w:eastAsia="微软雅黑"/>
        </w:rPr>
        <w:t>我国国防的基本特征</w:t>
      </w:r>
      <w:r>
        <w:rPr>
          <w:rFonts w:hint="eastAsia" w:ascii="微软雅黑" w:hAnsi="微软雅黑" w:eastAsia="微软雅黑"/>
        </w:rPr>
        <w:t>。</w:t>
      </w:r>
    </w:p>
    <w:p>
      <w:pPr>
        <w:pStyle w:val="2"/>
        <w:numPr>
          <w:ilvl w:val="0"/>
          <w:numId w:val="1"/>
        </w:numPr>
        <w:jc w:val="left"/>
        <w:rPr>
          <w:rFonts w:ascii="微软雅黑" w:hAnsi="微软雅黑" w:eastAsia="微软雅黑"/>
        </w:rPr>
      </w:pPr>
      <w:r>
        <w:rPr>
          <w:rFonts w:hint="eastAsia" w:ascii="微软雅黑" w:hAnsi="微软雅黑" w:eastAsia="微软雅黑"/>
        </w:rPr>
        <w:t>论述题</w:t>
      </w:r>
    </w:p>
    <w:p>
      <w:pPr>
        <w:pStyle w:val="3"/>
        <w:numPr>
          <w:ilvl w:val="0"/>
          <w:numId w:val="6"/>
        </w:numPr>
        <w:jc w:val="left"/>
        <w:rPr>
          <w:rFonts w:ascii="微软雅黑" w:hAnsi="微软雅黑" w:eastAsia="微软雅黑"/>
        </w:rPr>
      </w:pPr>
      <w:r>
        <w:rPr>
          <w:rFonts w:hint="eastAsia" w:ascii="微软雅黑" w:hAnsi="微软雅黑" w:eastAsia="微软雅黑"/>
        </w:rPr>
        <w:t>周边安全</w:t>
      </w:r>
    </w:p>
    <w:p>
      <w:pPr>
        <w:pStyle w:val="12"/>
        <w:numPr>
          <w:ilvl w:val="0"/>
          <w:numId w:val="7"/>
        </w:numPr>
        <w:ind w:firstLineChars="0"/>
        <w:jc w:val="left"/>
        <w:rPr>
          <w:rFonts w:ascii="微软雅黑" w:hAnsi="微软雅黑" w:eastAsia="微软雅黑"/>
        </w:rPr>
      </w:pPr>
      <w:r>
        <w:rPr>
          <w:rFonts w:ascii="微软雅黑" w:hAnsi="微软雅黑" w:eastAsia="微软雅黑"/>
        </w:rPr>
        <w:t>如何应对国际恐怖主义对我国造成的安全威胁。</w:t>
      </w:r>
    </w:p>
    <w:p>
      <w:pPr>
        <w:pStyle w:val="12"/>
        <w:numPr>
          <w:ilvl w:val="0"/>
          <w:numId w:val="7"/>
        </w:numPr>
        <w:ind w:firstLineChars="0"/>
        <w:jc w:val="left"/>
        <w:rPr>
          <w:rFonts w:ascii="微软雅黑" w:hAnsi="微软雅黑" w:eastAsia="微软雅黑"/>
        </w:rPr>
      </w:pPr>
      <w:r>
        <w:rPr>
          <w:rFonts w:ascii="微软雅黑" w:hAnsi="微软雅黑" w:eastAsia="微软雅黑"/>
        </w:rPr>
        <w:t>试论中国应如何应对朝鲜半岛无核化进程中朝韩对话及朝美对话带来的新变化。</w:t>
      </w:r>
    </w:p>
    <w:p>
      <w:pPr>
        <w:pStyle w:val="12"/>
        <w:numPr>
          <w:ilvl w:val="0"/>
          <w:numId w:val="7"/>
        </w:numPr>
        <w:ind w:firstLineChars="0"/>
        <w:jc w:val="left"/>
        <w:rPr>
          <w:rFonts w:ascii="微软雅黑" w:hAnsi="微软雅黑" w:eastAsia="微软雅黑"/>
        </w:rPr>
      </w:pPr>
      <w:r>
        <w:rPr>
          <w:rFonts w:ascii="微软雅黑" w:hAnsi="微软雅黑" w:eastAsia="微软雅黑"/>
        </w:rPr>
        <w:t>试论如何应对美国打着“自由航行”的旗号挑战中国对南海拥有主权主张的行为。</w:t>
      </w:r>
    </w:p>
    <w:p>
      <w:pPr>
        <w:pStyle w:val="12"/>
        <w:numPr>
          <w:ilvl w:val="0"/>
          <w:numId w:val="7"/>
        </w:numPr>
        <w:ind w:firstLineChars="0"/>
        <w:jc w:val="left"/>
        <w:rPr>
          <w:rFonts w:ascii="微软雅黑" w:hAnsi="微软雅黑" w:eastAsia="微软雅黑"/>
        </w:rPr>
      </w:pPr>
      <w:r>
        <w:rPr>
          <w:rFonts w:ascii="微软雅黑" w:hAnsi="微软雅黑" w:eastAsia="微软雅黑"/>
        </w:rPr>
        <w:t>以南海问题为个案，谈谈中国海洋安全所面临的矛盾与挑战</w:t>
      </w:r>
      <w:r>
        <w:rPr>
          <w:rFonts w:hint="eastAsia" w:ascii="微软雅黑" w:hAnsi="微软雅黑" w:eastAsia="微软雅黑"/>
        </w:rPr>
        <w:t>。</w:t>
      </w:r>
    </w:p>
    <w:p>
      <w:pPr>
        <w:pStyle w:val="12"/>
        <w:numPr>
          <w:ilvl w:val="0"/>
          <w:numId w:val="7"/>
        </w:numPr>
        <w:ind w:firstLineChars="0"/>
        <w:jc w:val="left"/>
        <w:rPr>
          <w:rFonts w:ascii="微软雅黑" w:hAnsi="微软雅黑" w:eastAsia="微软雅黑"/>
        </w:rPr>
      </w:pPr>
      <w:r>
        <w:rPr>
          <w:rFonts w:hint="eastAsia" w:ascii="微软雅黑" w:hAnsi="微软雅黑" w:eastAsia="微软雅黑"/>
        </w:rPr>
        <w:t>论</w:t>
      </w:r>
      <w:r>
        <w:rPr>
          <w:rFonts w:ascii="微软雅黑" w:hAnsi="微软雅黑" w:eastAsia="微软雅黑"/>
        </w:rPr>
        <w:t>美国在亚太地区的军事布局对我国安全的影响与挑战</w:t>
      </w:r>
      <w:r>
        <w:rPr>
          <w:rFonts w:hint="eastAsia" w:ascii="微软雅黑" w:hAnsi="微软雅黑" w:eastAsia="微软雅黑"/>
        </w:rPr>
        <w:t>。</w:t>
      </w:r>
    </w:p>
    <w:p>
      <w:pPr>
        <w:pStyle w:val="12"/>
        <w:numPr>
          <w:ilvl w:val="0"/>
          <w:numId w:val="7"/>
        </w:numPr>
        <w:ind w:firstLineChars="0"/>
        <w:jc w:val="left"/>
        <w:rPr>
          <w:rFonts w:ascii="微软雅黑" w:hAnsi="微软雅黑" w:eastAsia="微软雅黑"/>
        </w:rPr>
      </w:pPr>
      <w:r>
        <w:rPr>
          <w:rFonts w:hint="eastAsia" w:ascii="微软雅黑" w:hAnsi="微软雅黑" w:eastAsia="微软雅黑"/>
        </w:rPr>
        <w:t>论</w:t>
      </w:r>
      <w:r>
        <w:rPr>
          <w:rFonts w:ascii="微软雅黑" w:hAnsi="微软雅黑" w:eastAsia="微软雅黑"/>
        </w:rPr>
        <w:t xml:space="preserve">中印领土争端对我国安全的压力 </w:t>
      </w:r>
      <w:r>
        <w:rPr>
          <w:rFonts w:hint="eastAsia" w:ascii="微软雅黑" w:hAnsi="微软雅黑" w:eastAsia="微软雅黑"/>
        </w:rPr>
        <w:t>。</w:t>
      </w:r>
    </w:p>
    <w:p>
      <w:pPr>
        <w:pStyle w:val="12"/>
        <w:numPr>
          <w:ilvl w:val="0"/>
          <w:numId w:val="7"/>
        </w:numPr>
        <w:ind w:firstLineChars="0"/>
        <w:jc w:val="left"/>
        <w:rPr>
          <w:rFonts w:ascii="微软雅黑" w:hAnsi="微软雅黑" w:eastAsia="微软雅黑"/>
        </w:rPr>
      </w:pPr>
      <w:r>
        <w:rPr>
          <w:rFonts w:ascii="微软雅黑" w:hAnsi="微软雅黑" w:eastAsia="微软雅黑"/>
        </w:rPr>
        <w:t>为什么说中日关系发展仍需面对一些深层次矛盾和风险。</w:t>
      </w:r>
    </w:p>
    <w:p>
      <w:pPr>
        <w:pStyle w:val="12"/>
        <w:numPr>
          <w:ilvl w:val="0"/>
          <w:numId w:val="7"/>
        </w:numPr>
        <w:ind w:firstLineChars="0"/>
        <w:jc w:val="left"/>
        <w:rPr>
          <w:rFonts w:ascii="微软雅黑" w:hAnsi="微软雅黑" w:eastAsia="微软雅黑"/>
        </w:rPr>
      </w:pPr>
      <w:r>
        <w:rPr>
          <w:rFonts w:ascii="微软雅黑" w:hAnsi="微软雅黑" w:eastAsia="微软雅黑"/>
        </w:rPr>
        <w:t xml:space="preserve">影响中国周边安全环境的不利因素及应对策略 </w:t>
      </w:r>
      <w:r>
        <w:rPr>
          <w:rFonts w:hint="eastAsia" w:ascii="微软雅黑" w:hAnsi="微软雅黑" w:eastAsia="微软雅黑"/>
        </w:rPr>
        <w:t>。</w:t>
      </w:r>
    </w:p>
    <w:p>
      <w:pPr>
        <w:pStyle w:val="12"/>
        <w:numPr>
          <w:ilvl w:val="0"/>
          <w:numId w:val="7"/>
        </w:numPr>
        <w:ind w:firstLineChars="0"/>
        <w:jc w:val="left"/>
        <w:rPr>
          <w:rFonts w:ascii="微软雅黑" w:hAnsi="微软雅黑" w:eastAsia="微软雅黑"/>
        </w:rPr>
      </w:pPr>
      <w:r>
        <w:rPr>
          <w:rFonts w:ascii="微软雅黑" w:hAnsi="微软雅黑" w:eastAsia="微软雅黑"/>
        </w:rPr>
        <w:t xml:space="preserve">试论如何“塑造”我国良好的周边安全环境 </w:t>
      </w:r>
      <w:r>
        <w:rPr>
          <w:rFonts w:hint="eastAsia" w:ascii="微软雅黑" w:hAnsi="微软雅黑" w:eastAsia="微软雅黑"/>
        </w:rPr>
        <w:t>。</w:t>
      </w:r>
    </w:p>
    <w:p>
      <w:pPr>
        <w:pStyle w:val="12"/>
        <w:numPr>
          <w:ilvl w:val="0"/>
          <w:numId w:val="7"/>
        </w:numPr>
        <w:ind w:firstLineChars="0"/>
        <w:jc w:val="left"/>
        <w:rPr>
          <w:rFonts w:ascii="微软雅黑" w:hAnsi="微软雅黑" w:eastAsia="微软雅黑"/>
        </w:rPr>
      </w:pPr>
      <w:r>
        <w:rPr>
          <w:rFonts w:ascii="微软雅黑" w:hAnsi="微软雅黑" w:eastAsia="微软雅黑"/>
        </w:rPr>
        <w:t>如何为中国和平崛起打造一个有利的周边环境</w:t>
      </w:r>
      <w:r>
        <w:rPr>
          <w:rFonts w:hint="eastAsia" w:ascii="微软雅黑" w:hAnsi="微软雅黑" w:eastAsia="微软雅黑"/>
        </w:rPr>
        <w:t>。</w:t>
      </w:r>
    </w:p>
    <w:p>
      <w:pPr>
        <w:pStyle w:val="3"/>
        <w:numPr>
          <w:ilvl w:val="0"/>
          <w:numId w:val="6"/>
        </w:numPr>
        <w:jc w:val="left"/>
        <w:rPr>
          <w:rFonts w:ascii="微软雅黑" w:hAnsi="微软雅黑" w:eastAsia="微软雅黑"/>
        </w:rPr>
      </w:pPr>
      <w:bookmarkStart w:id="0" w:name="_Hlk9965976"/>
      <w:r>
        <w:rPr>
          <w:rFonts w:hint="eastAsia" w:ascii="微软雅黑" w:hAnsi="微软雅黑" w:eastAsia="微软雅黑"/>
        </w:rPr>
        <w:t>中国国防</w:t>
      </w:r>
    </w:p>
    <w:p>
      <w:pPr>
        <w:pStyle w:val="12"/>
        <w:numPr>
          <w:ilvl w:val="0"/>
          <w:numId w:val="8"/>
        </w:numPr>
        <w:ind w:firstLineChars="0"/>
        <w:jc w:val="left"/>
        <w:rPr>
          <w:rFonts w:ascii="微软雅黑" w:hAnsi="微软雅黑" w:eastAsia="微软雅黑"/>
        </w:rPr>
      </w:pPr>
      <w:r>
        <w:rPr>
          <w:rFonts w:ascii="微软雅黑" w:hAnsi="微软雅黑" w:eastAsia="微软雅黑"/>
        </w:rPr>
        <w:t>试论“天下兴亡，匹夫有责”给当代大学生的启迪</w:t>
      </w:r>
      <w:r>
        <w:rPr>
          <w:rFonts w:hint="eastAsia" w:ascii="微软雅黑" w:hAnsi="微软雅黑" w:eastAsia="微软雅黑"/>
        </w:rPr>
        <w:t>。</w:t>
      </w:r>
    </w:p>
    <w:p>
      <w:pPr>
        <w:pStyle w:val="12"/>
        <w:numPr>
          <w:ilvl w:val="0"/>
          <w:numId w:val="8"/>
        </w:numPr>
        <w:ind w:firstLineChars="0"/>
        <w:jc w:val="left"/>
        <w:rPr>
          <w:rFonts w:ascii="微软雅黑" w:hAnsi="微软雅黑" w:eastAsia="微软雅黑"/>
        </w:rPr>
      </w:pPr>
      <w:r>
        <w:rPr>
          <w:rFonts w:ascii="微软雅黑" w:hAnsi="微软雅黑" w:eastAsia="微软雅黑"/>
        </w:rPr>
        <w:t>维护中国的核心利益必须加强国防实力。</w:t>
      </w:r>
    </w:p>
    <w:p>
      <w:pPr>
        <w:pStyle w:val="12"/>
        <w:numPr>
          <w:ilvl w:val="0"/>
          <w:numId w:val="8"/>
        </w:numPr>
        <w:ind w:firstLineChars="0"/>
        <w:jc w:val="left"/>
        <w:rPr>
          <w:rFonts w:ascii="微软雅黑" w:hAnsi="微软雅黑" w:eastAsia="微软雅黑"/>
        </w:rPr>
      </w:pPr>
      <w:r>
        <w:rPr>
          <w:rFonts w:ascii="微软雅黑" w:hAnsi="微软雅黑" w:eastAsia="微软雅黑"/>
        </w:rPr>
        <w:t>谈谈在高等学校开展国防教育的意义。</w:t>
      </w:r>
      <w:bookmarkEnd w:id="0"/>
    </w:p>
    <w:p>
      <w:pPr>
        <w:pStyle w:val="2"/>
        <w:numPr>
          <w:ilvl w:val="0"/>
          <w:numId w:val="1"/>
        </w:numPr>
        <w:rPr>
          <w:rFonts w:ascii="微软雅黑" w:hAnsi="微软雅黑" w:eastAsia="微软雅黑"/>
        </w:rPr>
      </w:pPr>
      <w:r>
        <w:rPr>
          <w:rFonts w:hint="eastAsia" w:ascii="微软雅黑" w:hAnsi="微软雅黑" w:eastAsia="微软雅黑"/>
        </w:rPr>
        <w:t>军事高技术</w:t>
      </w:r>
    </w:p>
    <w:p>
      <w:pPr>
        <w:pStyle w:val="12"/>
        <w:numPr>
          <w:ilvl w:val="0"/>
          <w:numId w:val="9"/>
        </w:numPr>
        <w:ind w:firstLineChars="0"/>
        <w:rPr>
          <w:rFonts w:ascii="微软雅黑" w:hAnsi="微软雅黑" w:eastAsia="微软雅黑"/>
        </w:rPr>
      </w:pPr>
      <w:r>
        <w:rPr>
          <w:rFonts w:ascii="微软雅黑" w:hAnsi="微软雅黑" w:eastAsia="微软雅黑"/>
        </w:rPr>
        <w:t>隐身技术的基本概念及分类</w:t>
      </w:r>
      <w:r>
        <w:rPr>
          <w:rFonts w:hint="eastAsia" w:ascii="微软雅黑" w:hAnsi="微软雅黑" w:eastAsia="微软雅黑"/>
        </w:rPr>
        <w:t>。</w:t>
      </w:r>
    </w:p>
    <w:p>
      <w:pPr>
        <w:pStyle w:val="12"/>
        <w:numPr>
          <w:ilvl w:val="0"/>
          <w:numId w:val="9"/>
        </w:numPr>
        <w:ind w:firstLineChars="0"/>
        <w:rPr>
          <w:rFonts w:ascii="微软雅黑" w:hAnsi="微软雅黑" w:eastAsia="微软雅黑"/>
        </w:rPr>
      </w:pPr>
      <w:r>
        <w:rPr>
          <w:rFonts w:ascii="微软雅黑" w:hAnsi="微软雅黑" w:eastAsia="微软雅黑"/>
        </w:rPr>
        <w:t>信息化战争及其基本特征</w:t>
      </w:r>
      <w:r>
        <w:rPr>
          <w:rFonts w:hint="eastAsia" w:ascii="微软雅黑" w:hAnsi="微软雅黑" w:eastAsia="微软雅黑"/>
        </w:rPr>
        <w:t>。</w:t>
      </w:r>
    </w:p>
    <w:p>
      <w:pPr>
        <w:pStyle w:val="12"/>
        <w:numPr>
          <w:ilvl w:val="0"/>
          <w:numId w:val="9"/>
        </w:numPr>
        <w:ind w:firstLineChars="0"/>
        <w:rPr>
          <w:rFonts w:ascii="微软雅黑" w:hAnsi="微软雅黑" w:eastAsia="微软雅黑"/>
        </w:rPr>
      </w:pPr>
      <w:r>
        <w:rPr>
          <w:rFonts w:ascii="微软雅黑" w:hAnsi="微软雅黑" w:eastAsia="微软雅黑"/>
        </w:rPr>
        <w:t>简述电子对抗对现代信息化战争的影响</w:t>
      </w:r>
      <w:r>
        <w:rPr>
          <w:rFonts w:hint="eastAsia" w:ascii="微软雅黑" w:hAnsi="微软雅黑" w:eastAsia="微软雅黑"/>
        </w:rPr>
        <w:t>。</w:t>
      </w:r>
    </w:p>
    <w:p>
      <w:pPr>
        <w:pStyle w:val="12"/>
        <w:numPr>
          <w:ilvl w:val="0"/>
          <w:numId w:val="9"/>
        </w:numPr>
        <w:ind w:firstLineChars="0"/>
        <w:rPr>
          <w:rFonts w:ascii="微软雅黑" w:hAnsi="微软雅黑" w:eastAsia="微软雅黑"/>
        </w:rPr>
      </w:pPr>
      <w:r>
        <w:rPr>
          <w:rFonts w:ascii="微软雅黑" w:hAnsi="微软雅黑" w:eastAsia="微软雅黑"/>
        </w:rPr>
        <w:t>伪装隐身对信息化战争的影响。</w:t>
      </w:r>
      <w:r>
        <w:rPr>
          <w:rFonts w:hint="eastAsia" w:ascii="微软雅黑" w:hAnsi="微软雅黑" w:eastAsia="微软雅黑"/>
        </w:rPr>
        <w:t>。</w:t>
      </w:r>
    </w:p>
    <w:p>
      <w:pPr>
        <w:pStyle w:val="12"/>
        <w:numPr>
          <w:ilvl w:val="0"/>
          <w:numId w:val="9"/>
        </w:numPr>
        <w:ind w:firstLineChars="0"/>
        <w:rPr>
          <w:rFonts w:ascii="微软雅黑" w:hAnsi="微软雅黑" w:eastAsia="微软雅黑"/>
        </w:rPr>
      </w:pPr>
      <w:r>
        <w:rPr>
          <w:rFonts w:ascii="微软雅黑" w:hAnsi="微软雅黑" w:eastAsia="微软雅黑"/>
        </w:rPr>
        <w:t>简述精确制导武器在信息化战争中的作用和地位</w:t>
      </w:r>
      <w:r>
        <w:rPr>
          <w:rFonts w:hint="eastAsia" w:ascii="微软雅黑" w:hAnsi="微软雅黑" w:eastAsia="微软雅黑"/>
        </w:rPr>
        <w:t>。</w:t>
      </w:r>
    </w:p>
    <w:p>
      <w:pPr>
        <w:pStyle w:val="12"/>
        <w:numPr>
          <w:ilvl w:val="0"/>
          <w:numId w:val="9"/>
        </w:numPr>
        <w:ind w:firstLineChars="0"/>
        <w:rPr>
          <w:rFonts w:ascii="微软雅黑" w:hAnsi="微软雅黑" w:eastAsia="微软雅黑"/>
        </w:rPr>
      </w:pPr>
      <w:r>
        <w:rPr>
          <w:rFonts w:ascii="微软雅黑" w:hAnsi="微软雅黑" w:eastAsia="微软雅黑"/>
        </w:rPr>
        <w:t>简述航天技术在信息化战争中的作用与地位</w:t>
      </w:r>
      <w:r>
        <w:rPr>
          <w:rFonts w:hint="eastAsia" w:ascii="微软雅黑" w:hAnsi="微软雅黑" w:eastAsia="微软雅黑"/>
        </w:rPr>
        <w:t>。</w:t>
      </w:r>
    </w:p>
    <w:p>
      <w:pPr>
        <w:pStyle w:val="12"/>
        <w:numPr>
          <w:ilvl w:val="0"/>
          <w:numId w:val="9"/>
        </w:numPr>
        <w:ind w:firstLineChars="0"/>
        <w:rPr>
          <w:rFonts w:ascii="微软雅黑" w:hAnsi="微软雅黑" w:eastAsia="微软雅黑"/>
        </w:rPr>
      </w:pPr>
      <w:r>
        <w:rPr>
          <w:rFonts w:ascii="微软雅黑" w:hAnsi="微软雅黑" w:eastAsia="微软雅黑"/>
        </w:rPr>
        <w:t>指挥自动化系统在现代战争中的作用是什么？为什么说它是兵力倍增器？</w:t>
      </w:r>
    </w:p>
    <w:p>
      <w:pPr>
        <w:pStyle w:val="12"/>
        <w:numPr>
          <w:ilvl w:val="0"/>
          <w:numId w:val="9"/>
        </w:numPr>
        <w:ind w:firstLineChars="0"/>
        <w:rPr>
          <w:rFonts w:ascii="微软雅黑" w:hAnsi="微软雅黑" w:eastAsia="微软雅黑"/>
        </w:rPr>
      </w:pPr>
      <w:r>
        <w:rPr>
          <w:rFonts w:ascii="微软雅黑" w:hAnsi="微软雅黑" w:eastAsia="微软雅黑"/>
        </w:rPr>
        <w:t>军事高技术的特点有哪些?他对现代战争有什么影响？</w:t>
      </w:r>
    </w:p>
    <w:p>
      <w:pPr>
        <w:pStyle w:val="12"/>
        <w:numPr>
          <w:ilvl w:val="0"/>
          <w:numId w:val="9"/>
        </w:numPr>
        <w:ind w:firstLineChars="0"/>
        <w:rPr>
          <w:rFonts w:ascii="微软雅黑" w:hAnsi="微软雅黑" w:eastAsia="微软雅黑"/>
        </w:rPr>
      </w:pPr>
      <w:r>
        <w:rPr>
          <w:rFonts w:ascii="微软雅黑" w:hAnsi="微软雅黑" w:eastAsia="微软雅黑"/>
        </w:rPr>
        <w:t>目前,反卫星系统包括哪几种方式</w:t>
      </w:r>
      <w:r>
        <w:rPr>
          <w:rFonts w:hint="eastAsia" w:ascii="微软雅黑" w:hAnsi="微软雅黑" w:eastAsia="微软雅黑"/>
        </w:rPr>
        <w:t>。</w:t>
      </w:r>
    </w:p>
    <w:p>
      <w:pPr>
        <w:pStyle w:val="12"/>
        <w:numPr>
          <w:ilvl w:val="0"/>
          <w:numId w:val="9"/>
        </w:numPr>
        <w:ind w:firstLineChars="0"/>
        <w:rPr>
          <w:rFonts w:ascii="微软雅黑" w:hAnsi="微软雅黑" w:eastAsia="微软雅黑"/>
        </w:rPr>
      </w:pPr>
      <w:r>
        <w:rPr>
          <w:rFonts w:ascii="微软雅黑" w:hAnsi="微软雅黑" w:eastAsia="微软雅黑"/>
        </w:rPr>
        <w:t>导弹和精确制导弹药的区别是什么？</w:t>
      </w:r>
    </w:p>
    <w:p>
      <w:pPr>
        <w:pStyle w:val="12"/>
        <w:numPr>
          <w:ilvl w:val="0"/>
          <w:numId w:val="9"/>
        </w:numPr>
        <w:ind w:firstLineChars="0"/>
        <w:rPr>
          <w:rFonts w:ascii="微软雅黑" w:hAnsi="微软雅黑" w:eastAsia="微软雅黑"/>
        </w:rPr>
      </w:pPr>
      <w:r>
        <w:rPr>
          <w:rFonts w:hint="eastAsia" w:ascii="微软雅黑" w:hAnsi="微软雅黑" w:eastAsia="微软雅黑"/>
        </w:rPr>
        <w:t>当前最先进的精确制导武器主要标志是什么？</w:t>
      </w:r>
    </w:p>
    <w:p>
      <w:pPr>
        <w:pStyle w:val="12"/>
        <w:numPr>
          <w:ilvl w:val="0"/>
          <w:numId w:val="9"/>
        </w:numPr>
        <w:ind w:firstLineChars="0"/>
        <w:rPr>
          <w:rFonts w:ascii="微软雅黑" w:hAnsi="微软雅黑" w:eastAsia="微软雅黑"/>
        </w:rPr>
      </w:pPr>
      <w:r>
        <w:rPr>
          <w:rFonts w:hint="eastAsia" w:ascii="微软雅黑" w:hAnsi="微软雅黑" w:eastAsia="微软雅黑"/>
        </w:rPr>
        <w:t>简述</w:t>
      </w:r>
      <w:r>
        <w:rPr>
          <w:rFonts w:ascii="微软雅黑" w:hAnsi="微软雅黑" w:eastAsia="微软雅黑"/>
        </w:rPr>
        <w:t>军队指挥自动化系统在信息化战争中的地位和作用</w:t>
      </w:r>
      <w:r>
        <w:rPr>
          <w:rFonts w:hint="eastAsia" w:ascii="微软雅黑" w:hAnsi="微软雅黑" w:eastAsia="微软雅黑"/>
        </w:rPr>
        <w:t>。</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ascii="宋体" w:hAnsi="宋体" w:eastAsia="宋体"/>
      </w:rPr>
    </w:pPr>
    <w:r>
      <w:rPr>
        <w:rFonts w:hint="eastAsia" w:ascii="宋体" w:hAnsi="宋体" w:eastAsia="宋体"/>
      </w:rPr>
      <w:t>由各班学委收集，学习部整理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1"/>
      </w:pBdr>
      <w:tabs>
        <w:tab w:val="center" w:pos="4153"/>
        <w:tab w:val="right" w:pos="8306"/>
      </w:tabs>
      <w:snapToGrid w:val="0"/>
      <w:jc w:val="center"/>
      <w:rPr>
        <w:rFonts w:ascii="宋体" w:hAnsi="宋体" w:eastAsia="宋体" w:cs="Times New Roman"/>
        <w:sz w:val="18"/>
        <w:szCs w:val="18"/>
      </w:rPr>
    </w:pPr>
    <w:r>
      <w:rPr>
        <w:rFonts w:hint="eastAsia" w:ascii="宋体" w:hAnsi="宋体" w:eastAsia="宋体" w:cs="Times New Roman"/>
        <w:sz w:val="18"/>
        <w:szCs w:val="18"/>
      </w:rPr>
      <w:t>20</w:t>
    </w:r>
    <w:r>
      <w:rPr>
        <w:rFonts w:hint="eastAsia" w:ascii="宋体" w:hAnsi="宋体" w:eastAsia="宋体" w:cs="Times New Roman"/>
        <w:sz w:val="18"/>
        <w:szCs w:val="18"/>
        <w:lang w:val="en-US" w:eastAsia="zh-CN"/>
      </w:rPr>
      <w:t>20</w:t>
    </w:r>
    <w:r>
      <w:rPr>
        <w:rFonts w:hint="eastAsia" w:ascii="宋体" w:hAnsi="宋体" w:eastAsia="宋体" w:cs="Times New Roman"/>
        <w:sz w:val="18"/>
        <w:szCs w:val="18"/>
      </w:rPr>
      <w:t>-202</w:t>
    </w:r>
    <w:r>
      <w:rPr>
        <w:rFonts w:hint="eastAsia" w:ascii="宋体" w:hAnsi="宋体" w:eastAsia="宋体" w:cs="Times New Roman"/>
        <w:sz w:val="18"/>
        <w:szCs w:val="18"/>
        <w:lang w:val="en-US" w:eastAsia="zh-CN"/>
      </w:rPr>
      <w:t>1</w:t>
    </w:r>
    <w:bookmarkStart w:id="1" w:name="_GoBack"/>
    <w:bookmarkEnd w:id="1"/>
    <w:r>
      <w:rPr>
        <w:rFonts w:hint="eastAsia" w:ascii="宋体" w:hAnsi="宋体" w:eastAsia="宋体" w:cs="Times New Roman"/>
        <w:sz w:val="18"/>
        <w:szCs w:val="18"/>
      </w:rPr>
      <w:t>学年下学期经济与管理学院学习部复习宝典</w:t>
    </w:r>
  </w:p>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8158DE"/>
    <w:multiLevelType w:val="multilevel"/>
    <w:tmpl w:val="478158D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9E63179"/>
    <w:multiLevelType w:val="multilevel"/>
    <w:tmpl w:val="49E6317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3077F80"/>
    <w:multiLevelType w:val="multilevel"/>
    <w:tmpl w:val="53077F8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CC2488D"/>
    <w:multiLevelType w:val="multilevel"/>
    <w:tmpl w:val="5CC2488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4CB1BAC"/>
    <w:multiLevelType w:val="multilevel"/>
    <w:tmpl w:val="64CB1BA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52E63B3"/>
    <w:multiLevelType w:val="multilevel"/>
    <w:tmpl w:val="652E63B3"/>
    <w:lvl w:ilvl="0" w:tentative="0">
      <w:start w:val="1"/>
      <w:numFmt w:val="japaneseCounting"/>
      <w:lvlText w:val="（%1）"/>
      <w:lvlJc w:val="left"/>
      <w:pPr>
        <w:ind w:left="996" w:hanging="99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B045509"/>
    <w:multiLevelType w:val="multilevel"/>
    <w:tmpl w:val="6B045509"/>
    <w:lvl w:ilvl="0" w:tentative="0">
      <w:start w:val="1"/>
      <w:numFmt w:val="japaneseCounting"/>
      <w:lvlText w:val="%1、"/>
      <w:lvlJc w:val="left"/>
      <w:pPr>
        <w:ind w:left="912" w:hanging="91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77D3E55"/>
    <w:multiLevelType w:val="multilevel"/>
    <w:tmpl w:val="777D3E55"/>
    <w:lvl w:ilvl="0" w:tentative="0">
      <w:start w:val="1"/>
      <w:numFmt w:val="japaneseCounting"/>
      <w:lvlText w:val="（%1）"/>
      <w:lvlJc w:val="left"/>
      <w:pPr>
        <w:ind w:left="996" w:hanging="996"/>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FAC355D"/>
    <w:multiLevelType w:val="multilevel"/>
    <w:tmpl w:val="7FAC355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5"/>
  </w:num>
  <w:num w:numId="3">
    <w:abstractNumId w:val="3"/>
  </w:num>
  <w:num w:numId="4">
    <w:abstractNumId w:val="8"/>
  </w:num>
  <w:num w:numId="5">
    <w:abstractNumId w:val="0"/>
  </w:num>
  <w:num w:numId="6">
    <w:abstractNumId w:val="7"/>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CBA"/>
    <w:rsid w:val="001F2D29"/>
    <w:rsid w:val="00245A5D"/>
    <w:rsid w:val="002807D6"/>
    <w:rsid w:val="00331BF5"/>
    <w:rsid w:val="005039FA"/>
    <w:rsid w:val="005361FE"/>
    <w:rsid w:val="00571E70"/>
    <w:rsid w:val="00602C33"/>
    <w:rsid w:val="00627DA0"/>
    <w:rsid w:val="007109EC"/>
    <w:rsid w:val="00796692"/>
    <w:rsid w:val="007D7996"/>
    <w:rsid w:val="00800F4C"/>
    <w:rsid w:val="00886B1D"/>
    <w:rsid w:val="008B761C"/>
    <w:rsid w:val="00C93DFD"/>
    <w:rsid w:val="00C94140"/>
    <w:rsid w:val="00CE117B"/>
    <w:rsid w:val="00D06F8B"/>
    <w:rsid w:val="00D40AB1"/>
    <w:rsid w:val="00D50CBA"/>
    <w:rsid w:val="00D616F3"/>
    <w:rsid w:val="00EB1E32"/>
    <w:rsid w:val="50E44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Light" w:hAnsi="微软雅黑 Light" w:eastAsia="微软雅黑 Light"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Light" w:hAnsi="微软雅黑 Light" w:eastAsia="微软雅黑 Light" w:cstheme="minorBidi"/>
      <w:kern w:val="2"/>
      <w:sz w:val="24"/>
      <w:szCs w:val="24"/>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153"/>
        <w:tab w:val="right" w:pos="8306"/>
      </w:tabs>
      <w:snapToGrid w:val="0"/>
      <w:jc w:val="left"/>
    </w:pPr>
    <w:rPr>
      <w:sz w:val="18"/>
      <w:szCs w:val="18"/>
    </w:rPr>
  </w:style>
  <w:style w:type="paragraph" w:styleId="5">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字符"/>
    <w:basedOn w:val="7"/>
    <w:link w:val="5"/>
    <w:qFormat/>
    <w:uiPriority w:val="99"/>
    <w:rPr>
      <w:sz w:val="18"/>
      <w:szCs w:val="18"/>
    </w:rPr>
  </w:style>
  <w:style w:type="character" w:customStyle="1" w:styleId="9">
    <w:name w:val="页脚 字符"/>
    <w:basedOn w:val="7"/>
    <w:link w:val="4"/>
    <w:uiPriority w:val="99"/>
    <w:rPr>
      <w:sz w:val="18"/>
      <w:szCs w:val="18"/>
    </w:rPr>
  </w:style>
  <w:style w:type="character" w:customStyle="1" w:styleId="10">
    <w:name w:val="标题 1 字符"/>
    <w:basedOn w:val="7"/>
    <w:link w:val="2"/>
    <w:uiPriority w:val="9"/>
    <w:rPr>
      <w:b/>
      <w:bCs/>
      <w:kern w:val="44"/>
      <w:sz w:val="44"/>
      <w:szCs w:val="44"/>
    </w:rPr>
  </w:style>
  <w:style w:type="character" w:customStyle="1" w:styleId="11">
    <w:name w:val="标题 2 字符"/>
    <w:basedOn w:val="7"/>
    <w:link w:val="3"/>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5D70DC-94C6-4AA8-ADA9-0A163DF9F73F}">
  <ds:schemaRefs/>
</ds:datastoreItem>
</file>

<file path=docProps/app.xml><?xml version="1.0" encoding="utf-8"?>
<Properties xmlns="http://schemas.openxmlformats.org/officeDocument/2006/extended-properties" xmlns:vt="http://schemas.openxmlformats.org/officeDocument/2006/docPropsVTypes">
  <Template>Normal</Template>
  <Pages>1</Pages>
  <Words>178</Words>
  <Characters>1017</Characters>
  <Lines>8</Lines>
  <Paragraphs>2</Paragraphs>
  <TotalTime>27</TotalTime>
  <ScaleCrop>false</ScaleCrop>
  <LinksUpToDate>false</LinksUpToDate>
  <CharactersWithSpaces>1193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2019-05-28T02:17:00Z</dcterms:created>
  <dc:creator>融 雪</dc:creator>
  <cp:lastModifiedBy>你的英雄</cp:lastModifiedBy>
  <dcterms:modified xsi:type="dcterms:W3CDTF">2021-05-17T10:30:23Z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