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武汉大学201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-201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学年第二学期期末考试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线性代数C试题（A卷）</w:t>
      </w:r>
    </w:p>
    <w:p>
      <w:pPr>
        <w:adjustRightInd w:val="0"/>
        <w:snapToGrid w:val="0"/>
        <w:spacing w:line="360" w:lineRule="auto"/>
        <w:rPr>
          <w:szCs w:val="21"/>
        </w:rPr>
      </w:pPr>
      <w:bookmarkStart w:id="0" w:name="_Hlk9779494"/>
      <w:r>
        <w:rPr>
          <w:rFonts w:hint="eastAsia"/>
        </w:rPr>
        <w:t>一、（10分）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68"/>
          <w:szCs w:val="21"/>
        </w:rPr>
        <w:object>
          <v:shape id="_x0000_i1025" o:spt="75" type="#_x0000_t75" style="height:73.8pt;width:1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，试计算</w:t>
      </w:r>
      <w:r>
        <w:rPr>
          <w:rFonts w:ascii="宋体" w:hAnsi="宋体"/>
          <w:position w:val="-12"/>
          <w:szCs w:val="21"/>
        </w:rPr>
        <w:object>
          <v:shape id="_x0000_i1026" o:spt="75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hint="eastAsia"/>
          <w:szCs w:val="21"/>
        </w:rPr>
        <w:t>。</w:t>
      </w:r>
    </w:p>
    <w:bookmarkEnd w:id="0"/>
    <w:p>
      <w:pPr>
        <w:adjustRightInd w:val="0"/>
        <w:snapToGrid w:val="0"/>
        <w:spacing w:before="156" w:beforeLines="50" w:line="360" w:lineRule="auto"/>
        <w:ind w:left="1252" w:hanging="1251" w:hangingChars="596"/>
      </w:pPr>
      <w:r>
        <w:rPr>
          <w:rFonts w:hint="eastAsia" w:ascii="宋体" w:hAnsi="宋体"/>
          <w:bCs/>
        </w:rPr>
        <w:t>二、</w:t>
      </w:r>
      <w:r>
        <w:rPr>
          <w:rFonts w:hint="eastAsia"/>
        </w:rPr>
        <w:t>（12分）求向量组</w:t>
      </w:r>
      <w:r>
        <w:rPr>
          <w:position w:val="-12"/>
        </w:rPr>
        <w:object>
          <v:shape id="_x0000_i1028" o:spt="75" type="#_x0000_t75" style="height:18pt;width:27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spacing w:before="156" w:beforeLines="50" w:line="360" w:lineRule="auto"/>
        <w:ind w:left="1251" w:leftChars="200" w:hanging="831" w:hangingChars="396"/>
      </w:pPr>
      <w:r>
        <w:rPr>
          <w:rFonts w:hint="eastAsia"/>
        </w:rPr>
        <w:t>的秩和一个极大线性无关组并将其余向量用极大线性无关组表示。</w:t>
      </w:r>
    </w:p>
    <w:p>
      <w:pPr>
        <w:adjustRightInd w:val="0"/>
        <w:snapToGrid w:val="0"/>
        <w:spacing w:before="312" w:beforeLines="100" w:line="360" w:lineRule="auto"/>
      </w:pPr>
      <w:r>
        <w:rPr>
          <w:rFonts w:hint="eastAsia" w:ascii="宋体" w:hAnsi="宋体"/>
        </w:rPr>
        <w:t>三</w:t>
      </w:r>
      <w:r>
        <w:rPr>
          <w:rFonts w:hint="eastAsia" w:ascii="黑体" w:hAnsi="宋体" w:eastAsia="黑体"/>
        </w:rPr>
        <w:t>、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 xml:space="preserve">分）设矩阵为 </w:t>
      </w:r>
      <w:r>
        <w:rPr>
          <w:position w:val="-50"/>
        </w:rPr>
        <w:object>
          <v:shape id="_x0000_i1029" o:spt="75" type="#_x0000_t75" style="height:55.8pt;width:7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030" o:spt="75" type="#_x0000_t75" style="height:55.8pt;width:8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</w:t>
      </w:r>
      <w:r>
        <w:rPr>
          <w:position w:val="-10"/>
        </w:rPr>
        <w:object>
          <v:shape id="_x0000_i1031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；      （2）求</w:t>
      </w:r>
      <w:r>
        <w:rPr>
          <w:position w:val="-4"/>
        </w:rPr>
        <w:object>
          <v:shape id="_x0000_i1032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spacing w:before="120" w:after="120" w:line="360" w:lineRule="auto"/>
        <w:textAlignment w:val="bottom"/>
        <w:rPr>
          <w:szCs w:val="21"/>
        </w:rPr>
      </w:pPr>
      <w:r>
        <w:rPr>
          <w:rFonts w:hint="eastAsia"/>
        </w:rPr>
        <w:t>四、（1</w:t>
      </w:r>
      <w:r>
        <w:t>4</w:t>
      </w:r>
      <w:r>
        <w:rPr>
          <w:rFonts w:hint="eastAsia"/>
        </w:rPr>
        <w:t>分）</w:t>
      </w:r>
      <w:r>
        <w:rPr>
          <w:rFonts w:hint="eastAsia"/>
          <w:szCs w:val="21"/>
        </w:rPr>
        <w:t>已知</w:t>
      </w:r>
      <w:r>
        <w:rPr>
          <w:position w:val="-50"/>
          <w:szCs w:val="21"/>
        </w:rPr>
        <w:object>
          <v:shape id="_x0000_i1033" o:spt="75" type="#_x0000_t75" style="height:55.8pt;width:18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adjustRightInd w:val="0"/>
        <w:snapToGrid w:val="0"/>
        <w:spacing w:line="360" w:lineRule="auto"/>
        <w:ind w:firstLine="315" w:firstLineChars="150"/>
        <w:textAlignment w:val="bottom"/>
        <w:rPr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问</w:t>
      </w:r>
      <w:r>
        <w:rPr>
          <w:position w:val="-10"/>
          <w:szCs w:val="21"/>
        </w:rPr>
        <w:object>
          <v:shape id="_x0000_i1034" o:spt="75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szCs w:val="21"/>
        </w:rPr>
        <w:t>为何值时，</w:t>
      </w:r>
      <w:r>
        <w:rPr>
          <w:position w:val="-10"/>
          <w:szCs w:val="21"/>
        </w:rPr>
        <w:object>
          <v:shape id="_x0000_i1035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szCs w:val="21"/>
        </w:rPr>
        <w:t>？   （2）求矩阵方程</w:t>
      </w:r>
      <w:r>
        <w:rPr>
          <w:position w:val="-4"/>
          <w:szCs w:val="21"/>
        </w:rPr>
        <w:object>
          <v:shape id="_x0000_i1036" o:spt="75" type="#_x0000_t75" style="height:13.2pt;width:4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  <w:szCs w:val="21"/>
        </w:rPr>
        <w:t>的全部解。</w:t>
      </w:r>
    </w:p>
    <w:p>
      <w:pPr>
        <w:adjustRightInd w:val="0"/>
        <w:snapToGrid w:val="0"/>
        <w:spacing w:before="312" w:beforeLines="100" w:line="360" w:lineRule="auto"/>
        <w:ind w:left="420" w:hanging="420" w:hangingChars="200"/>
        <w:textAlignment w:val="bottom"/>
        <w:rPr>
          <w:rFonts w:ascii="宋体"/>
          <w:kern w:val="0"/>
          <w:szCs w:val="20"/>
          <w:lang w:val="zh-CN"/>
        </w:rPr>
      </w:pPr>
      <w:r>
        <w:rPr>
          <w:rFonts w:hint="eastAsia" w:ascii="宋体"/>
          <w:bCs/>
        </w:rPr>
        <w:t>五、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分）</w:t>
      </w:r>
      <w:r>
        <w:rPr>
          <w:rFonts w:hint="eastAsia" w:ascii="宋体"/>
          <w:lang w:val="zh-CN"/>
        </w:rPr>
        <w:t>设齐次线性方程组</w:t>
      </w:r>
      <w:r>
        <w:rPr>
          <w:rFonts w:hint="eastAsia" w:ascii="宋体"/>
          <w:kern w:val="0"/>
          <w:position w:val="-50"/>
          <w:szCs w:val="20"/>
          <w:vertAlign w:val="subscript"/>
          <w:lang w:val="zh-CN"/>
        </w:rPr>
        <w:object>
          <v:shape id="_x0000_i1037" o:spt="75" type="#_x0000_t75" style="height:55.8pt;width:95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宋体"/>
          <w:lang w:val="zh-CN"/>
        </w:rPr>
        <w:t>的系数阵为</w:t>
      </w:r>
      <w:r>
        <w:rPr>
          <w:rFonts w:hint="eastAsia" w:ascii="宋体"/>
          <w:vertAlign w:val="subscript"/>
          <w:lang w:val="zh-CN"/>
        </w:rPr>
        <w:object>
          <v:shape id="_x0000_i103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/>
          <w:lang w:val="zh-CN"/>
        </w:rPr>
        <w:t>，若</w:t>
      </w:r>
      <w:r>
        <w:rPr>
          <w:lang w:val="zh-CN"/>
        </w:rPr>
        <w:t>3</w:t>
      </w:r>
      <w:r>
        <w:rPr>
          <w:rFonts w:hint="eastAsia" w:ascii="宋体"/>
          <w:lang w:val="zh-CN"/>
        </w:rPr>
        <w:t>阶非零阵</w:t>
      </w:r>
      <w:r>
        <w:rPr>
          <w:rFonts w:hint="eastAsia" w:ascii="宋体"/>
          <w:vertAlign w:val="subscript"/>
          <w:lang w:val="zh-CN"/>
        </w:rPr>
        <w:object>
          <v:shape id="_x0000_i103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/>
          <w:lang w:val="zh-CN"/>
        </w:rPr>
        <w:t>满足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40" o:spt="75" type="#_x0000_t75" style="height:13.8pt;width:40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/>
          <w:lang w:val="zh-CN"/>
        </w:rPr>
        <w:t>，（1）求</w:t>
      </w:r>
      <w:r>
        <w:rPr>
          <w:rFonts w:ascii="宋体"/>
          <w:position w:val="-14"/>
          <w:lang w:val="zh-CN"/>
        </w:rPr>
        <w:object>
          <v:shape id="_x0000_i1041" o:spt="75" type="#_x0000_t75" style="height:19.8pt;width:16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/>
          <w:lang w:val="zh-CN"/>
        </w:rPr>
        <w:t>的值；</w:t>
      </w:r>
      <w:r>
        <w:rPr>
          <w:rFonts w:ascii="宋体"/>
        </w:rPr>
        <w:t xml:space="preserve"> </w:t>
      </w:r>
      <w:r>
        <w:rPr>
          <w:rFonts w:hint="eastAsia" w:ascii="宋体"/>
          <w:lang w:val="zh-CN"/>
        </w:rPr>
        <w:t>（2）求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42" o:spt="75" type="#_x0000_t75" style="height:13.8pt;width:11.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/>
          <w:kern w:val="0"/>
          <w:szCs w:val="20"/>
          <w:lang w:val="zh-CN"/>
        </w:rPr>
        <w:t>；</w:t>
      </w:r>
      <w:r>
        <w:rPr>
          <w:rFonts w:hint="eastAsia" w:ascii="宋体"/>
          <w:lang w:val="zh-CN"/>
        </w:rPr>
        <w:t>（3）求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043" o:spt="75" type="#_x0000_t75" style="height:20.4pt;width:20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/>
          <w:lang w:val="zh-CN"/>
        </w:rPr>
        <w:t>的值。</w:t>
      </w:r>
    </w:p>
    <w:p>
      <w:pPr>
        <w:adjustRightInd w:val="0"/>
        <w:snapToGrid w:val="0"/>
        <w:spacing w:line="360" w:lineRule="auto"/>
      </w:pPr>
      <w:r>
        <w:rPr>
          <w:rFonts w:hint="eastAsia"/>
          <w:bCs/>
          <w:szCs w:val="21"/>
        </w:rPr>
        <w:t>六、</w:t>
      </w:r>
      <w:r>
        <w:rPr>
          <w:rFonts w:hint="eastAsia"/>
          <w:szCs w:val="21"/>
        </w:rPr>
        <w:t>（1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  <w:r>
        <w:rPr>
          <w:rFonts w:hint="eastAsia"/>
        </w:rPr>
        <w:t>设实向量</w:t>
      </w:r>
      <w:r>
        <w:rPr>
          <w:position w:val="-12"/>
        </w:rPr>
        <w:object>
          <v:shape id="_x0000_i1044" o:spt="75" type="#_x0000_t75" style="height:19.8pt;width:9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045" o:spt="75" type="#_x0000_t75" style="height:17.4pt;width:3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6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</w:rPr>
        <w:t>，矩阵</w:t>
      </w:r>
      <w:r>
        <w:rPr>
          <w:position w:val="-6"/>
        </w:rPr>
        <w:object>
          <v:shape id="_x0000_i1047" o:spt="75" type="#_x0000_t75" style="height:15.6pt;width:65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（1）试说明矩阵</w:t>
      </w:r>
      <w:r>
        <w:rPr>
          <w:position w:val="-4"/>
        </w:rPr>
        <w:object>
          <v:shape id="_x0000_i104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 xml:space="preserve">能相似于对角阵； 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（2）求可逆矩阵</w:t>
      </w:r>
      <w:r>
        <w:rPr>
          <w:position w:val="-4"/>
        </w:rPr>
        <w:object>
          <v:shape id="_x0000_i104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</w:rPr>
        <w:t>，使</w:t>
      </w:r>
      <w:r>
        <w:rPr>
          <w:position w:val="-4"/>
        </w:rPr>
        <w:object>
          <v:shape id="_x0000_i1050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</w:rPr>
        <w:t xml:space="preserve">为对角阵，并写出此对角阵；  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（3）求行列式</w:t>
      </w:r>
      <w:r>
        <w:rPr>
          <w:position w:val="-10"/>
        </w:rPr>
        <w:object>
          <v:shape id="_x0000_i1051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</w:rPr>
        <w:t>.</w:t>
      </w:r>
    </w:p>
    <w:p>
      <w:pPr>
        <w:adjustRightInd w:val="0"/>
        <w:snapToGrid w:val="0"/>
        <w:spacing w:line="360" w:lineRule="auto"/>
        <w:ind w:left="420" w:hanging="420" w:hangingChars="200"/>
      </w:pPr>
      <w:r>
        <w:rPr>
          <w:rFonts w:hint="eastAsia"/>
        </w:rPr>
        <w:t>七、（10分）设</w:t>
      </w:r>
      <w:r>
        <w:rPr>
          <w:position w:val="-6"/>
        </w:rPr>
        <w:object>
          <v:shape id="_x0000_i1052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/>
        </w:rPr>
        <w:t>均是同阶方阵，</w:t>
      </w:r>
      <w:r>
        <w:rPr>
          <w:position w:val="-4"/>
        </w:rPr>
        <w:object>
          <v:shape id="_x0000_i105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/>
        </w:rPr>
        <w:t>是可逆矩阵，且满足</w:t>
      </w:r>
      <w:r>
        <w:rPr>
          <w:position w:val="-6"/>
        </w:rPr>
        <w:object>
          <v:shape id="_x0000_i1054" o:spt="75" type="#_x0000_t75" style="height:16.2pt;width:79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/>
        </w:rPr>
        <w:t>，证明</w:t>
      </w:r>
      <w:r>
        <w:rPr>
          <w:position w:val="-4"/>
        </w:rPr>
        <w:object>
          <v:shape id="_x0000_i105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56" o:spt="75" type="#_x0000_t75" style="height:15pt;width:40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4"/>
        </w:rPr>
        <w:object>
          <v:shape id="_x0000_i1057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/>
        </w:rPr>
        <w:t xml:space="preserve"> 都是可逆矩阵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ind w:left="420" w:hanging="420" w:hangingChars="200"/>
      </w:pPr>
      <w:r>
        <w:rPr>
          <w:rFonts w:hint="eastAsia"/>
        </w:rPr>
        <w:t>八、（</w:t>
      </w:r>
      <w:r>
        <w:t>8</w:t>
      </w:r>
      <w:r>
        <w:rPr>
          <w:rFonts w:hint="eastAsia"/>
        </w:rPr>
        <w:t>分）记</w:t>
      </w:r>
      <w:r>
        <w:rPr>
          <w:rFonts w:hint="eastAsia"/>
          <w:position w:val="-20"/>
        </w:rPr>
        <w:object>
          <v:shape id="_x0000_i1058" o:spt="75" type="#_x0000_t75" style="height:22.2pt;width:91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int="eastAsia"/>
        </w:rPr>
        <w:t>，则方程组</w:t>
      </w:r>
      <w:r>
        <w:rPr>
          <w:rFonts w:hint="eastAsia"/>
          <w:position w:val="-6"/>
        </w:rPr>
        <w:object>
          <v:shape id="_x0000_i1059" o:spt="75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有形如</w:t>
      </w:r>
      <w:r>
        <w:rPr>
          <w:rFonts w:hint="eastAsia"/>
          <w:position w:val="-12"/>
        </w:rPr>
        <w:object>
          <v:shape id="_x0000_i106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/>
          <w:lang w:val="zh-CN"/>
        </w:rPr>
        <w:t>解的一个充分必要条件是</w:t>
      </w:r>
      <w:r>
        <w:rPr>
          <w:position w:val="-12"/>
        </w:rPr>
        <w:object>
          <v:shape id="_x0000_i1061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/>
        </w:rPr>
        <w:t>可由</w:t>
      </w:r>
      <w:r>
        <w:rPr>
          <w:rFonts w:hint="eastAsia"/>
          <w:position w:val="-12"/>
        </w:rPr>
        <w:object>
          <v:shape id="_x0000_i1062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eastAsia"/>
        </w:rPr>
        <w:t>线性表示。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由各班学委收集，学习部整理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</w:t>
    </w:r>
    <w:r>
      <w:rPr>
        <w:rFonts w:hint="eastAsia"/>
        <w:lang w:val="en-US" w:eastAsia="zh-CN"/>
      </w:rPr>
      <w:t>20-2021</w:t>
    </w:r>
    <w:bookmarkStart w:id="1" w:name="_GoBack"/>
    <w:bookmarkEnd w:id="1"/>
    <w:r>
      <w:rPr>
        <w:rFonts w:hint="eastAsia"/>
      </w:rPr>
      <w:t>学年下学期经济与管理学院学习部复习宝典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9CD"/>
    <w:rsid w:val="00006E3A"/>
    <w:rsid w:val="000510CA"/>
    <w:rsid w:val="00054CED"/>
    <w:rsid w:val="000634D8"/>
    <w:rsid w:val="00105681"/>
    <w:rsid w:val="00133AF0"/>
    <w:rsid w:val="001B1086"/>
    <w:rsid w:val="001B29CD"/>
    <w:rsid w:val="001D543B"/>
    <w:rsid w:val="00277ACF"/>
    <w:rsid w:val="002D2A91"/>
    <w:rsid w:val="0030261B"/>
    <w:rsid w:val="003324B4"/>
    <w:rsid w:val="00346CF3"/>
    <w:rsid w:val="003C770E"/>
    <w:rsid w:val="00402E10"/>
    <w:rsid w:val="00431334"/>
    <w:rsid w:val="00444EB3"/>
    <w:rsid w:val="00445E96"/>
    <w:rsid w:val="00474690"/>
    <w:rsid w:val="004A536D"/>
    <w:rsid w:val="004E68D4"/>
    <w:rsid w:val="00543297"/>
    <w:rsid w:val="00587F20"/>
    <w:rsid w:val="005A7140"/>
    <w:rsid w:val="006006ED"/>
    <w:rsid w:val="00691374"/>
    <w:rsid w:val="006E07E1"/>
    <w:rsid w:val="006F2FDF"/>
    <w:rsid w:val="00784720"/>
    <w:rsid w:val="007B448E"/>
    <w:rsid w:val="00811F26"/>
    <w:rsid w:val="00862F5D"/>
    <w:rsid w:val="00894CC3"/>
    <w:rsid w:val="008D2368"/>
    <w:rsid w:val="008D46AA"/>
    <w:rsid w:val="008E05EC"/>
    <w:rsid w:val="00926DB0"/>
    <w:rsid w:val="009C12F8"/>
    <w:rsid w:val="009D0D18"/>
    <w:rsid w:val="009D4962"/>
    <w:rsid w:val="009F54FE"/>
    <w:rsid w:val="00A65A95"/>
    <w:rsid w:val="00AF4280"/>
    <w:rsid w:val="00B63C1A"/>
    <w:rsid w:val="00B7595D"/>
    <w:rsid w:val="00BC5E84"/>
    <w:rsid w:val="00BF0622"/>
    <w:rsid w:val="00C01989"/>
    <w:rsid w:val="00C35722"/>
    <w:rsid w:val="00C63517"/>
    <w:rsid w:val="00C82C9E"/>
    <w:rsid w:val="00D27611"/>
    <w:rsid w:val="00D83E8B"/>
    <w:rsid w:val="00E23E6E"/>
    <w:rsid w:val="00E51054"/>
    <w:rsid w:val="00E75A79"/>
    <w:rsid w:val="00EE24B3"/>
    <w:rsid w:val="00F3765D"/>
    <w:rsid w:val="00FE4ABD"/>
    <w:rsid w:val="024F6ABB"/>
    <w:rsid w:val="0E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3" Type="http://schemas.openxmlformats.org/officeDocument/2006/relationships/fontTable" Target="fontTable.xml"/><Relationship Id="rId82" Type="http://schemas.openxmlformats.org/officeDocument/2006/relationships/customXml" Target="../customXml/item1.xml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1126</Characters>
  <Lines>9</Lines>
  <Paragraphs>2</Paragraphs>
  <TotalTime>104</TotalTime>
  <ScaleCrop>false</ScaleCrop>
  <LinksUpToDate>false</LinksUpToDate>
  <CharactersWithSpaces>1321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immortal</cp:lastModifiedBy>
  <cp:lastPrinted>2016-06-14T03:11:00Z</cp:lastPrinted>
  <dcterms:modified xsi:type="dcterms:W3CDTF">2021-05-21T10:28:00Z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