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8348A1" w:rsidRPr="000A3CF8" w:rsidRDefault="008348A1" w:rsidP="00010EB6">
      <w:pPr>
        <w:jc w:val="center"/>
        <w:rPr>
          <w:rFonts w:ascii="宋体" w:hAnsi="宋体" w:hint="eastAsia"/>
          <w:b/>
          <w:bCs/>
          <w:sz w:val="36"/>
        </w:rPr>
      </w:pPr>
    </w:p>
    <w:p w:rsidR="00010EB6" w:rsidRPr="00E87E99" w:rsidRDefault="00E21A3C" w:rsidP="00010EB6">
      <w:pPr>
        <w:jc w:val="center"/>
        <w:rPr>
          <w:rFonts w:ascii="华文中宋" w:eastAsia="华文中宋" w:hAnsi="华文中宋" w:hint="eastAsia"/>
          <w:b/>
          <w:bCs/>
          <w:sz w:val="44"/>
          <w:szCs w:val="44"/>
        </w:rPr>
      </w:pPr>
      <w:r w:rsidRPr="00E87E99">
        <w:rPr>
          <w:rFonts w:ascii="华文中宋" w:eastAsia="华文中宋" w:hAnsi="华文中宋" w:hint="eastAsia"/>
          <w:b/>
          <w:bCs/>
          <w:sz w:val="44"/>
          <w:szCs w:val="44"/>
        </w:rPr>
        <w:t>选矿厂</w:t>
      </w:r>
      <w:r w:rsidR="00E548D0" w:rsidRPr="00E87E99">
        <w:rPr>
          <w:rFonts w:ascii="华文中宋" w:eastAsia="华文中宋" w:hAnsi="华文中宋" w:hint="eastAsia"/>
          <w:b/>
          <w:bCs/>
          <w:sz w:val="44"/>
          <w:szCs w:val="44"/>
        </w:rPr>
        <w:t>安全生产标准化</w:t>
      </w:r>
      <w:r w:rsidR="001717B2" w:rsidRPr="00E87E99">
        <w:rPr>
          <w:rFonts w:ascii="华文中宋" w:eastAsia="华文中宋" w:hAnsi="华文中宋" w:hint="eastAsia"/>
          <w:b/>
          <w:bCs/>
          <w:sz w:val="44"/>
          <w:szCs w:val="44"/>
        </w:rPr>
        <w:t>评分办法</w:t>
      </w: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0A3CF8" w:rsidRDefault="00010EB6" w:rsidP="00010EB6">
      <w:pPr>
        <w:jc w:val="center"/>
        <w:rPr>
          <w:rFonts w:ascii="宋体" w:hAnsi="宋体" w:hint="eastAsia"/>
          <w:b/>
          <w:bCs/>
          <w:sz w:val="36"/>
        </w:rPr>
      </w:pPr>
    </w:p>
    <w:p w:rsidR="00010EB6" w:rsidRPr="00D128AC" w:rsidRDefault="00D128AC" w:rsidP="00010EB6">
      <w:pPr>
        <w:jc w:val="center"/>
        <w:rPr>
          <w:rFonts w:ascii="华文中宋" w:eastAsia="华文中宋" w:hAnsi="华文中宋" w:hint="eastAsia"/>
          <w:b/>
          <w:bCs/>
          <w:sz w:val="36"/>
        </w:rPr>
      </w:pPr>
      <w:r w:rsidRPr="00D128AC">
        <w:rPr>
          <w:rFonts w:ascii="华文中宋" w:eastAsia="华文中宋" w:hAnsi="华文中宋" w:hint="eastAsia"/>
          <w:b/>
          <w:bCs/>
          <w:sz w:val="36"/>
        </w:rPr>
        <w:t>国家安全生产监督管理总局</w:t>
      </w:r>
    </w:p>
    <w:p w:rsidR="009B26E5" w:rsidRPr="00E87E99" w:rsidRDefault="00010EB6" w:rsidP="001045BE">
      <w:pPr>
        <w:jc w:val="center"/>
        <w:rPr>
          <w:rFonts w:ascii="宋体" w:hAnsi="宋体" w:hint="eastAsia"/>
          <w:bCs/>
          <w:sz w:val="32"/>
          <w:szCs w:val="32"/>
        </w:rPr>
      </w:pPr>
      <w:r w:rsidRPr="00E87E99">
        <w:rPr>
          <w:rFonts w:ascii="宋体" w:hAnsi="宋体" w:hint="eastAsia"/>
          <w:bCs/>
          <w:sz w:val="32"/>
          <w:szCs w:val="32"/>
        </w:rPr>
        <w:t>二○</w:t>
      </w:r>
      <w:r w:rsidR="00BB3C0A" w:rsidRPr="00E87E99">
        <w:rPr>
          <w:rFonts w:ascii="宋体" w:hAnsi="宋体" w:hint="eastAsia"/>
          <w:bCs/>
          <w:sz w:val="32"/>
          <w:szCs w:val="32"/>
        </w:rPr>
        <w:t>一三年十一月</w:t>
      </w:r>
    </w:p>
    <w:p w:rsidR="000B7A14" w:rsidRPr="00BB3C0A" w:rsidRDefault="000B7A14" w:rsidP="001045BE">
      <w:pPr>
        <w:jc w:val="center"/>
        <w:rPr>
          <w:rFonts w:ascii="宋体" w:hAnsi="宋体" w:hint="eastAsia"/>
          <w:bCs/>
          <w:sz w:val="30"/>
          <w:szCs w:val="30"/>
        </w:rPr>
      </w:pPr>
    </w:p>
    <w:p w:rsidR="009B26E5" w:rsidRPr="000A3CF8" w:rsidRDefault="009B26E5" w:rsidP="001045BE">
      <w:pPr>
        <w:jc w:val="center"/>
        <w:rPr>
          <w:rFonts w:ascii="宋体" w:hAnsi="宋体" w:hint="eastAsia"/>
          <w:bCs/>
          <w:sz w:val="30"/>
          <w:szCs w:val="30"/>
        </w:rPr>
      </w:pPr>
    </w:p>
    <w:p w:rsidR="009B26E5" w:rsidRPr="000A3CF8" w:rsidRDefault="009B26E5" w:rsidP="001045BE">
      <w:pPr>
        <w:jc w:val="center"/>
        <w:rPr>
          <w:rFonts w:ascii="宋体" w:hAnsi="宋体" w:hint="eastAsia"/>
          <w:bCs/>
          <w:sz w:val="30"/>
          <w:szCs w:val="30"/>
        </w:rPr>
      </w:pPr>
    </w:p>
    <w:p w:rsidR="00AA68C7" w:rsidRPr="000A3CF8" w:rsidRDefault="001045BE" w:rsidP="001045BE">
      <w:pPr>
        <w:jc w:val="center"/>
        <w:rPr>
          <w:rFonts w:ascii="宋体" w:hAnsi="宋体" w:hint="eastAsia"/>
          <w:b/>
          <w:spacing w:val="6"/>
          <w:sz w:val="36"/>
          <w:szCs w:val="36"/>
        </w:rPr>
      </w:pPr>
      <w:bookmarkStart w:id="0" w:name="_GoBack"/>
      <w:bookmarkEnd w:id="0"/>
      <w:r w:rsidRPr="000A3CF8">
        <w:rPr>
          <w:rFonts w:ascii="宋体" w:hAnsi="宋体" w:hint="eastAsia"/>
          <w:b/>
          <w:spacing w:val="6"/>
          <w:sz w:val="36"/>
          <w:szCs w:val="36"/>
        </w:rPr>
        <w:lastRenderedPageBreak/>
        <w:t>目</w:t>
      </w:r>
      <w:r w:rsidR="0052032E" w:rsidRPr="000A3CF8">
        <w:rPr>
          <w:rFonts w:ascii="宋体" w:hAnsi="宋体" w:hint="eastAsia"/>
          <w:b/>
          <w:spacing w:val="6"/>
          <w:sz w:val="36"/>
          <w:szCs w:val="36"/>
        </w:rPr>
        <w:t xml:space="preserve">  </w:t>
      </w:r>
      <w:r w:rsidRPr="000A3CF8">
        <w:rPr>
          <w:rFonts w:ascii="宋体" w:hAnsi="宋体" w:hint="eastAsia"/>
          <w:b/>
          <w:spacing w:val="6"/>
          <w:sz w:val="36"/>
          <w:szCs w:val="36"/>
        </w:rPr>
        <w:t>录</w:t>
      </w:r>
    </w:p>
    <w:p w:rsidR="00A052FF" w:rsidRPr="00A052FF" w:rsidRDefault="009B26E5">
      <w:pPr>
        <w:pStyle w:val="TOC1"/>
        <w:tabs>
          <w:tab w:val="right" w:leader="dot" w:pos="8296"/>
        </w:tabs>
        <w:rPr>
          <w:rFonts w:ascii="Times New Roman" w:hAnsi="Times New Roman" w:cs="Times New Roman"/>
          <w:b w:val="0"/>
          <w:bCs w:val="0"/>
          <w:caps w:val="0"/>
          <w:noProof/>
          <w:sz w:val="21"/>
          <w:szCs w:val="24"/>
        </w:rPr>
      </w:pPr>
      <w:r w:rsidRPr="00A052FF">
        <w:rPr>
          <w:rFonts w:ascii="宋体" w:hAnsi="宋体"/>
          <w:b w:val="0"/>
          <w:spacing w:val="6"/>
          <w:sz w:val="21"/>
          <w:szCs w:val="21"/>
        </w:rPr>
        <w:fldChar w:fldCharType="begin"/>
      </w:r>
      <w:r w:rsidRPr="00A052FF">
        <w:rPr>
          <w:rFonts w:ascii="宋体" w:hAnsi="宋体"/>
          <w:b w:val="0"/>
          <w:spacing w:val="6"/>
          <w:sz w:val="21"/>
          <w:szCs w:val="21"/>
        </w:rPr>
        <w:instrText xml:space="preserve"> </w:instrText>
      </w:r>
      <w:r w:rsidRPr="00A052FF">
        <w:rPr>
          <w:rFonts w:ascii="宋体" w:hAnsi="宋体" w:hint="eastAsia"/>
          <w:b w:val="0"/>
          <w:spacing w:val="6"/>
          <w:sz w:val="21"/>
          <w:szCs w:val="21"/>
        </w:rPr>
        <w:instrText>TOC \o "1-3" \h \z \u</w:instrText>
      </w:r>
      <w:r w:rsidRPr="00A052FF">
        <w:rPr>
          <w:rFonts w:ascii="宋体" w:hAnsi="宋体"/>
          <w:b w:val="0"/>
          <w:spacing w:val="6"/>
          <w:sz w:val="21"/>
          <w:szCs w:val="21"/>
        </w:rPr>
        <w:instrText xml:space="preserve"> </w:instrText>
      </w:r>
      <w:r w:rsidRPr="00A052FF">
        <w:rPr>
          <w:rFonts w:ascii="宋体" w:hAnsi="宋体"/>
          <w:b w:val="0"/>
          <w:spacing w:val="6"/>
          <w:sz w:val="21"/>
          <w:szCs w:val="21"/>
        </w:rPr>
        <w:fldChar w:fldCharType="separate"/>
      </w:r>
      <w:hyperlink w:anchor="_Toc357011307" w:history="1">
        <w:r w:rsidR="00A052FF" w:rsidRPr="00A052FF">
          <w:rPr>
            <w:rStyle w:val="af7"/>
            <w:rFonts w:ascii="宋体" w:hAnsi="宋体" w:hint="eastAsia"/>
            <w:noProof/>
          </w:rPr>
          <w:t>一、说明</w:t>
        </w:r>
        <w:r w:rsidR="00A052FF" w:rsidRPr="00A052FF">
          <w:rPr>
            <w:noProof/>
            <w:webHidden/>
          </w:rPr>
          <w:tab/>
        </w:r>
        <w:r w:rsidR="00A052FF" w:rsidRPr="00A052FF">
          <w:rPr>
            <w:noProof/>
            <w:webHidden/>
          </w:rPr>
          <w:fldChar w:fldCharType="begin"/>
        </w:r>
        <w:r w:rsidR="00A052FF" w:rsidRPr="00A052FF">
          <w:rPr>
            <w:noProof/>
            <w:webHidden/>
          </w:rPr>
          <w:instrText xml:space="preserve"> PAGEREF _Toc357011307 \h </w:instrText>
        </w:r>
        <w:r w:rsidR="00A052FF" w:rsidRPr="00A052FF">
          <w:rPr>
            <w:noProof/>
          </w:rPr>
        </w:r>
        <w:r w:rsidR="00A052FF" w:rsidRPr="00A052FF">
          <w:rPr>
            <w:noProof/>
            <w:webHidden/>
          </w:rPr>
          <w:fldChar w:fldCharType="separate"/>
        </w:r>
        <w:r w:rsidR="00107D5B">
          <w:rPr>
            <w:noProof/>
            <w:webHidden/>
          </w:rPr>
          <w:t>1</w:t>
        </w:r>
        <w:r w:rsidR="00A052FF" w:rsidRPr="00A052FF">
          <w:rPr>
            <w:noProof/>
            <w:webHidden/>
          </w:rPr>
          <w:fldChar w:fldCharType="end"/>
        </w:r>
      </w:hyperlink>
    </w:p>
    <w:p w:rsidR="00A052FF" w:rsidRPr="00A052FF" w:rsidRDefault="00A052FF">
      <w:pPr>
        <w:pStyle w:val="TOC1"/>
        <w:tabs>
          <w:tab w:val="right" w:leader="dot" w:pos="8296"/>
        </w:tabs>
        <w:rPr>
          <w:rFonts w:ascii="Times New Roman" w:hAnsi="Times New Roman" w:cs="Times New Roman"/>
          <w:b w:val="0"/>
          <w:bCs w:val="0"/>
          <w:caps w:val="0"/>
          <w:noProof/>
          <w:sz w:val="21"/>
          <w:szCs w:val="24"/>
        </w:rPr>
      </w:pPr>
      <w:hyperlink w:anchor="_Toc357011308" w:history="1">
        <w:r w:rsidRPr="00A052FF">
          <w:rPr>
            <w:rStyle w:val="af7"/>
            <w:rFonts w:ascii="宋体" w:hAnsi="宋体" w:hint="eastAsia"/>
            <w:noProof/>
          </w:rPr>
          <w:t>二、选矿厂安全生产标准化评分办法</w:t>
        </w:r>
        <w:r w:rsidRPr="00A052FF">
          <w:rPr>
            <w:noProof/>
            <w:webHidden/>
          </w:rPr>
          <w:tab/>
        </w:r>
        <w:r w:rsidRPr="00A052FF">
          <w:rPr>
            <w:noProof/>
            <w:webHidden/>
          </w:rPr>
          <w:fldChar w:fldCharType="begin"/>
        </w:r>
        <w:r w:rsidRPr="00A052FF">
          <w:rPr>
            <w:noProof/>
            <w:webHidden/>
          </w:rPr>
          <w:instrText xml:space="preserve"> PAGEREF _Toc357011308 \h </w:instrText>
        </w:r>
        <w:r w:rsidRPr="00A052FF">
          <w:rPr>
            <w:noProof/>
          </w:rPr>
        </w:r>
        <w:r w:rsidRPr="00A052FF">
          <w:rPr>
            <w:noProof/>
            <w:webHidden/>
          </w:rPr>
          <w:fldChar w:fldCharType="separate"/>
        </w:r>
        <w:r w:rsidR="00107D5B">
          <w:rPr>
            <w:noProof/>
            <w:webHidden/>
          </w:rPr>
          <w:t>3</w:t>
        </w:r>
        <w:r w:rsidRPr="00A052FF">
          <w:rPr>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09" w:history="1">
        <w:r w:rsidRPr="00A052FF">
          <w:rPr>
            <w:rStyle w:val="af7"/>
            <w:rFonts w:ascii="宋体" w:hAnsi="宋体"/>
            <w:noProof/>
          </w:rPr>
          <w:t>1</w:t>
        </w:r>
        <w:r w:rsidRPr="00A052FF">
          <w:rPr>
            <w:rStyle w:val="af7"/>
            <w:rFonts w:ascii="宋体" w:hAnsi="宋体" w:hint="eastAsia"/>
            <w:noProof/>
          </w:rPr>
          <w:t>．安全生产组织保障</w:t>
        </w:r>
        <w:r w:rsidRPr="00A052FF">
          <w:rPr>
            <w:noProof/>
            <w:webHidden/>
          </w:rPr>
          <w:tab/>
        </w:r>
        <w:r w:rsidRPr="00A052FF">
          <w:rPr>
            <w:noProof/>
            <w:webHidden/>
          </w:rPr>
          <w:fldChar w:fldCharType="begin"/>
        </w:r>
        <w:r w:rsidRPr="00A052FF">
          <w:rPr>
            <w:noProof/>
            <w:webHidden/>
          </w:rPr>
          <w:instrText xml:space="preserve"> PAGEREF _Toc357011309 \h </w:instrText>
        </w:r>
        <w:r w:rsidRPr="00A052FF">
          <w:rPr>
            <w:noProof/>
          </w:rPr>
        </w:r>
        <w:r w:rsidRPr="00A052FF">
          <w:rPr>
            <w:noProof/>
            <w:webHidden/>
          </w:rPr>
          <w:fldChar w:fldCharType="separate"/>
        </w:r>
        <w:r w:rsidR="00107D5B">
          <w:rPr>
            <w:noProof/>
            <w:webHidden/>
          </w:rPr>
          <w:t>3</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0" w:history="1">
        <w:r w:rsidRPr="00A052FF">
          <w:rPr>
            <w:rStyle w:val="af7"/>
            <w:rFonts w:ascii="宋体" w:hAnsi="宋体"/>
            <w:i w:val="0"/>
            <w:noProof/>
          </w:rPr>
          <w:t xml:space="preserve">1.1 </w:t>
        </w:r>
        <w:r w:rsidRPr="00A052FF">
          <w:rPr>
            <w:rStyle w:val="af7"/>
            <w:rFonts w:ascii="宋体" w:hAnsi="宋体" w:hint="eastAsia"/>
            <w:i w:val="0"/>
            <w:noProof/>
          </w:rPr>
          <w:t>目标（</w:t>
        </w:r>
        <w:r w:rsidRPr="00A052FF">
          <w:rPr>
            <w:rStyle w:val="af7"/>
            <w:rFonts w:ascii="宋体" w:hAnsi="宋体"/>
            <w:i w:val="0"/>
            <w:noProof/>
          </w:rPr>
          <w:t>50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_Toc357011310 \h </w:instrText>
        </w:r>
        <w:r w:rsidRPr="00A052FF">
          <w:rPr>
            <w:i w:val="0"/>
            <w:noProof/>
          </w:rPr>
        </w:r>
        <w:r w:rsidRPr="00A052FF">
          <w:rPr>
            <w:i w:val="0"/>
            <w:noProof/>
            <w:webHidden/>
          </w:rPr>
          <w:fldChar w:fldCharType="separate"/>
        </w:r>
        <w:r w:rsidR="00107D5B">
          <w:rPr>
            <w:i w:val="0"/>
            <w:noProof/>
            <w:webHidden/>
          </w:rPr>
          <w:t>3</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1" w:history="1">
        <w:r w:rsidRPr="00A052FF">
          <w:rPr>
            <w:rStyle w:val="af7"/>
            <w:rFonts w:ascii="宋体" w:hAnsi="宋体"/>
            <w:i w:val="0"/>
            <w:noProof/>
          </w:rPr>
          <w:t xml:space="preserve">1.2 </w:t>
        </w:r>
        <w:r w:rsidRPr="00A052FF">
          <w:rPr>
            <w:rStyle w:val="af7"/>
            <w:rFonts w:ascii="宋体" w:hAnsi="宋体" w:hint="eastAsia"/>
            <w:i w:val="0"/>
            <w:noProof/>
          </w:rPr>
          <w:t>安全生产法律法规与其他要求（</w:t>
        </w:r>
        <w:r w:rsidRPr="00A052FF">
          <w:rPr>
            <w:rStyle w:val="af7"/>
            <w:rFonts w:ascii="宋体" w:hAnsi="宋体"/>
            <w:i w:val="0"/>
            <w:noProof/>
          </w:rPr>
          <w:t>60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_Toc357011311 \h </w:instrText>
        </w:r>
        <w:r w:rsidRPr="00A052FF">
          <w:rPr>
            <w:i w:val="0"/>
            <w:noProof/>
          </w:rPr>
        </w:r>
        <w:r w:rsidRPr="00A052FF">
          <w:rPr>
            <w:i w:val="0"/>
            <w:noProof/>
            <w:webHidden/>
          </w:rPr>
          <w:fldChar w:fldCharType="separate"/>
        </w:r>
        <w:r w:rsidR="00107D5B">
          <w:rPr>
            <w:i w:val="0"/>
            <w:noProof/>
            <w:webHidden/>
          </w:rPr>
          <w:t>4</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2" w:history="1">
        <w:r w:rsidRPr="00A052FF">
          <w:rPr>
            <w:rStyle w:val="af7"/>
            <w:rFonts w:ascii="宋体" w:hAnsi="宋体"/>
            <w:i w:val="0"/>
            <w:noProof/>
          </w:rPr>
          <w:t xml:space="preserve">1.3 </w:t>
        </w:r>
        <w:r w:rsidRPr="00A052FF">
          <w:rPr>
            <w:rStyle w:val="af7"/>
            <w:rFonts w:ascii="宋体" w:hAnsi="宋体" w:hint="eastAsia"/>
            <w:i w:val="0"/>
            <w:noProof/>
          </w:rPr>
          <w:t>安全机构设置与人员任命（</w:t>
        </w:r>
        <w:r w:rsidRPr="00A052FF">
          <w:rPr>
            <w:rStyle w:val="af7"/>
            <w:rFonts w:ascii="宋体" w:hAnsi="宋体"/>
            <w:i w:val="0"/>
            <w:noProof/>
          </w:rPr>
          <w:t>60</w:t>
        </w:r>
        <w:r w:rsidRPr="00A052FF">
          <w:rPr>
            <w:rStyle w:val="af7"/>
            <w:rFonts w:ascii="宋体" w:hAnsi="宋体" w:hint="eastAsia"/>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_Toc357011312 \h </w:instrText>
        </w:r>
        <w:r w:rsidRPr="00A052FF">
          <w:rPr>
            <w:i w:val="0"/>
            <w:noProof/>
          </w:rPr>
        </w:r>
        <w:r w:rsidRPr="00A052FF">
          <w:rPr>
            <w:i w:val="0"/>
            <w:noProof/>
            <w:webHidden/>
          </w:rPr>
          <w:fldChar w:fldCharType="separate"/>
        </w:r>
        <w:r w:rsidR="00107D5B">
          <w:rPr>
            <w:i w:val="0"/>
            <w:noProof/>
            <w:webHidden/>
          </w:rPr>
          <w:t>6</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3" w:history="1">
        <w:r w:rsidRPr="00A052FF">
          <w:rPr>
            <w:rStyle w:val="af7"/>
            <w:rFonts w:ascii="宋体" w:hAnsi="宋体"/>
            <w:i w:val="0"/>
            <w:noProof/>
          </w:rPr>
          <w:t xml:space="preserve">1.4 </w:t>
        </w:r>
        <w:r w:rsidRPr="00A052FF">
          <w:rPr>
            <w:rStyle w:val="af7"/>
            <w:rFonts w:ascii="宋体" w:hAnsi="宋体" w:hint="eastAsia"/>
            <w:i w:val="0"/>
            <w:noProof/>
          </w:rPr>
          <w:t>安全生产责任制（</w:t>
        </w:r>
        <w:r w:rsidRPr="00A052FF">
          <w:rPr>
            <w:rStyle w:val="af7"/>
            <w:rFonts w:ascii="宋体" w:hAnsi="宋体"/>
            <w:i w:val="0"/>
            <w:noProof/>
          </w:rPr>
          <w:t>70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_Toc357011313 \h </w:instrText>
        </w:r>
        <w:r w:rsidRPr="00A052FF">
          <w:rPr>
            <w:i w:val="0"/>
            <w:noProof/>
          </w:rPr>
        </w:r>
        <w:r w:rsidRPr="00A052FF">
          <w:rPr>
            <w:i w:val="0"/>
            <w:noProof/>
            <w:webHidden/>
          </w:rPr>
          <w:fldChar w:fldCharType="separate"/>
        </w:r>
        <w:r w:rsidR="00107D5B">
          <w:rPr>
            <w:i w:val="0"/>
            <w:noProof/>
            <w:webHidden/>
          </w:rPr>
          <w:t>7</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4" w:history="1">
        <w:r w:rsidRPr="00A052FF">
          <w:rPr>
            <w:rStyle w:val="af7"/>
            <w:rFonts w:ascii="宋体" w:hAnsi="宋体"/>
            <w:i w:val="0"/>
            <w:noProof/>
          </w:rPr>
          <w:t xml:space="preserve">1.5 </w:t>
        </w:r>
        <w:r w:rsidRPr="00A052FF">
          <w:rPr>
            <w:rStyle w:val="af7"/>
            <w:rFonts w:ascii="宋体" w:hAnsi="宋体" w:hint="eastAsia"/>
            <w:i w:val="0"/>
            <w:noProof/>
          </w:rPr>
          <w:t>文件与资料控制（</w:t>
        </w:r>
        <w:r w:rsidRPr="00A052FF">
          <w:rPr>
            <w:rStyle w:val="af7"/>
            <w:rFonts w:ascii="宋体" w:hAnsi="宋体"/>
            <w:i w:val="0"/>
            <w:noProof/>
          </w:rPr>
          <w:t>50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_Toc357011314 \h </w:instrText>
        </w:r>
        <w:r w:rsidRPr="00A052FF">
          <w:rPr>
            <w:i w:val="0"/>
            <w:noProof/>
          </w:rPr>
        </w:r>
        <w:r w:rsidRPr="00A052FF">
          <w:rPr>
            <w:i w:val="0"/>
            <w:noProof/>
            <w:webHidden/>
          </w:rPr>
          <w:fldChar w:fldCharType="separate"/>
        </w:r>
        <w:r w:rsidR="00107D5B">
          <w:rPr>
            <w:i w:val="0"/>
            <w:noProof/>
            <w:webHidden/>
          </w:rPr>
          <w:t>8</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5" w:history="1">
        <w:r w:rsidRPr="00A052FF">
          <w:rPr>
            <w:rStyle w:val="af7"/>
            <w:rFonts w:ascii="宋体" w:hAnsi="宋体"/>
            <w:i w:val="0"/>
            <w:noProof/>
          </w:rPr>
          <w:t xml:space="preserve">1.6 </w:t>
        </w:r>
        <w:r w:rsidRPr="00A052FF">
          <w:rPr>
            <w:rStyle w:val="af7"/>
            <w:rFonts w:ascii="宋体" w:hAnsi="宋体" w:hint="eastAsia"/>
            <w:i w:val="0"/>
            <w:noProof/>
          </w:rPr>
          <w:t>外部联系与内部沟通（</w:t>
        </w:r>
        <w:r w:rsidRPr="00A052FF">
          <w:rPr>
            <w:rStyle w:val="af7"/>
            <w:rFonts w:ascii="宋体" w:hAnsi="宋体"/>
            <w:i w:val="0"/>
            <w:noProof/>
          </w:rPr>
          <w:t>50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_Toc357011315 \h </w:instrText>
        </w:r>
        <w:r w:rsidRPr="00A052FF">
          <w:rPr>
            <w:i w:val="0"/>
            <w:noProof/>
          </w:rPr>
        </w:r>
        <w:r w:rsidRPr="00A052FF">
          <w:rPr>
            <w:i w:val="0"/>
            <w:noProof/>
            <w:webHidden/>
          </w:rPr>
          <w:fldChar w:fldCharType="separate"/>
        </w:r>
        <w:r w:rsidR="00107D5B">
          <w:rPr>
            <w:i w:val="0"/>
            <w:noProof/>
            <w:webHidden/>
          </w:rPr>
          <w:t>9</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6" w:history="1">
        <w:r w:rsidRPr="00A052FF">
          <w:rPr>
            <w:rStyle w:val="af7"/>
            <w:rFonts w:ascii="宋体" w:hAnsi="宋体"/>
            <w:i w:val="0"/>
            <w:noProof/>
          </w:rPr>
          <w:t xml:space="preserve">1.7 </w:t>
        </w:r>
        <w:r w:rsidRPr="00A052FF">
          <w:rPr>
            <w:rStyle w:val="af7"/>
            <w:rFonts w:ascii="宋体" w:hAnsi="宋体" w:hint="eastAsia"/>
            <w:i w:val="0"/>
            <w:noProof/>
          </w:rPr>
          <w:t>供应商和承包商管理（</w:t>
        </w:r>
        <w:r w:rsidRPr="00A052FF">
          <w:rPr>
            <w:rStyle w:val="af7"/>
            <w:rFonts w:ascii="宋体" w:hAnsi="宋体"/>
            <w:i w:val="0"/>
            <w:noProof/>
          </w:rPr>
          <w:t>50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_Toc357011316 \h </w:instrText>
        </w:r>
        <w:r w:rsidRPr="00A052FF">
          <w:rPr>
            <w:i w:val="0"/>
            <w:noProof/>
          </w:rPr>
        </w:r>
        <w:r w:rsidRPr="00A052FF">
          <w:rPr>
            <w:i w:val="0"/>
            <w:noProof/>
            <w:webHidden/>
          </w:rPr>
          <w:fldChar w:fldCharType="separate"/>
        </w:r>
        <w:r w:rsidR="00107D5B">
          <w:rPr>
            <w:i w:val="0"/>
            <w:noProof/>
            <w:webHidden/>
          </w:rPr>
          <w:t>11</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7" w:history="1">
        <w:r w:rsidRPr="00A052FF">
          <w:rPr>
            <w:rStyle w:val="af7"/>
            <w:rFonts w:ascii="宋体" w:hAnsi="宋体"/>
            <w:i w:val="0"/>
            <w:noProof/>
          </w:rPr>
          <w:t xml:space="preserve">1.8 </w:t>
        </w:r>
        <w:r w:rsidRPr="00A052FF">
          <w:rPr>
            <w:rStyle w:val="af7"/>
            <w:rFonts w:ascii="宋体" w:hAnsi="宋体" w:hint="eastAsia"/>
            <w:i w:val="0"/>
            <w:noProof/>
          </w:rPr>
          <w:t>安全投入和工伤保险（</w:t>
        </w:r>
        <w:r w:rsidRPr="00A052FF">
          <w:rPr>
            <w:rStyle w:val="af7"/>
            <w:rFonts w:ascii="宋体" w:hAnsi="宋体"/>
            <w:i w:val="0"/>
            <w:noProof/>
          </w:rPr>
          <w:t>80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_Toc357011317 \h </w:instrText>
        </w:r>
        <w:r w:rsidRPr="00A052FF">
          <w:rPr>
            <w:i w:val="0"/>
            <w:noProof/>
          </w:rPr>
        </w:r>
        <w:r w:rsidRPr="00A052FF">
          <w:rPr>
            <w:i w:val="0"/>
            <w:noProof/>
            <w:webHidden/>
          </w:rPr>
          <w:fldChar w:fldCharType="separate"/>
        </w:r>
        <w:r w:rsidR="00107D5B">
          <w:rPr>
            <w:i w:val="0"/>
            <w:noProof/>
            <w:webHidden/>
          </w:rPr>
          <w:t>12</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18" w:history="1">
        <w:r w:rsidRPr="00A052FF">
          <w:rPr>
            <w:rStyle w:val="af7"/>
            <w:rFonts w:ascii="宋体" w:hAnsi="宋体"/>
            <w:i w:val="0"/>
            <w:noProof/>
          </w:rPr>
          <w:t xml:space="preserve">1.9 </w:t>
        </w:r>
        <w:r w:rsidRPr="00A052FF">
          <w:rPr>
            <w:rStyle w:val="af7"/>
            <w:rFonts w:ascii="宋体" w:hAnsi="宋体" w:hint="eastAsia"/>
            <w:i w:val="0"/>
            <w:noProof/>
          </w:rPr>
          <w:t>员工参与（</w:t>
        </w:r>
        <w:r w:rsidRPr="00A052FF">
          <w:rPr>
            <w:rStyle w:val="af7"/>
            <w:rFonts w:ascii="宋体" w:hAnsi="宋体"/>
            <w:i w:val="0"/>
            <w:noProof/>
          </w:rPr>
          <w:t>40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_Toc357011318 \h </w:instrText>
        </w:r>
        <w:r w:rsidRPr="00A052FF">
          <w:rPr>
            <w:i w:val="0"/>
            <w:noProof/>
          </w:rPr>
        </w:r>
        <w:r w:rsidRPr="00A052FF">
          <w:rPr>
            <w:i w:val="0"/>
            <w:noProof/>
            <w:webHidden/>
          </w:rPr>
          <w:fldChar w:fldCharType="separate"/>
        </w:r>
        <w:r w:rsidR="00107D5B">
          <w:rPr>
            <w:i w:val="0"/>
            <w:noProof/>
            <w:webHidden/>
          </w:rPr>
          <w:t>14</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19" w:history="1">
        <w:r w:rsidRPr="00A052FF">
          <w:rPr>
            <w:rStyle w:val="af7"/>
            <w:rFonts w:ascii="宋体" w:hAnsi="宋体"/>
            <w:noProof/>
          </w:rPr>
          <w:t xml:space="preserve">2. </w:t>
        </w:r>
        <w:r w:rsidRPr="00A052FF">
          <w:rPr>
            <w:rStyle w:val="af7"/>
            <w:rFonts w:ascii="宋体" w:hAnsi="宋体" w:hint="eastAsia"/>
            <w:noProof/>
          </w:rPr>
          <w:t>风险管理</w:t>
        </w:r>
        <w:r w:rsidRPr="00A052FF">
          <w:rPr>
            <w:noProof/>
            <w:webHidden/>
          </w:rPr>
          <w:tab/>
        </w:r>
        <w:r w:rsidRPr="00A052FF">
          <w:rPr>
            <w:noProof/>
            <w:webHidden/>
          </w:rPr>
          <w:fldChar w:fldCharType="begin"/>
        </w:r>
        <w:r w:rsidRPr="00A052FF">
          <w:rPr>
            <w:noProof/>
            <w:webHidden/>
          </w:rPr>
          <w:instrText xml:space="preserve"> PAGEREF _Toc357011319 \h </w:instrText>
        </w:r>
        <w:r w:rsidRPr="00A052FF">
          <w:rPr>
            <w:noProof/>
          </w:rPr>
        </w:r>
        <w:r w:rsidRPr="00A052FF">
          <w:rPr>
            <w:noProof/>
            <w:webHidden/>
          </w:rPr>
          <w:fldChar w:fldCharType="separate"/>
        </w:r>
        <w:r w:rsidR="00107D5B">
          <w:rPr>
            <w:noProof/>
            <w:webHidden/>
          </w:rPr>
          <w:t>15</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0" w:history="1">
        <w:r w:rsidRPr="00A052FF">
          <w:rPr>
            <w:rStyle w:val="af7"/>
            <w:rFonts w:ascii="宋体" w:hAnsi="宋体"/>
            <w:i w:val="0"/>
            <w:noProof/>
          </w:rPr>
          <w:t xml:space="preserve">2.1 </w:t>
        </w:r>
        <w:r w:rsidRPr="00A052FF">
          <w:rPr>
            <w:rStyle w:val="af7"/>
            <w:rFonts w:ascii="宋体" w:hAnsi="宋体" w:hint="eastAsia"/>
            <w:i w:val="0"/>
            <w:noProof/>
          </w:rPr>
          <w:t>危险源辨识与评价要求</w:t>
        </w:r>
        <w:r w:rsidR="00B84BA6">
          <w:rPr>
            <w:rStyle w:val="af7"/>
            <w:rFonts w:ascii="宋体" w:hAnsi="宋体"/>
            <w:i w:val="0"/>
            <w:noProof/>
          </w:rPr>
          <w:t>（</w:t>
        </w:r>
        <w:r w:rsidRPr="00A052FF">
          <w:rPr>
            <w:rStyle w:val="af7"/>
            <w:rFonts w:ascii="宋体" w:hAnsi="宋体"/>
            <w:i w:val="0"/>
            <w:noProof/>
          </w:rPr>
          <w:t>80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_Toc357011320 \h </w:instrText>
        </w:r>
        <w:r w:rsidRPr="00A052FF">
          <w:rPr>
            <w:i w:val="0"/>
            <w:noProof/>
          </w:rPr>
        </w:r>
        <w:r w:rsidRPr="00A052FF">
          <w:rPr>
            <w:i w:val="0"/>
            <w:noProof/>
            <w:webHidden/>
          </w:rPr>
          <w:fldChar w:fldCharType="separate"/>
        </w:r>
        <w:r w:rsidR="00107D5B">
          <w:rPr>
            <w:i w:val="0"/>
            <w:noProof/>
            <w:webHidden/>
          </w:rPr>
          <w:t>15</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1" w:history="1">
        <w:r w:rsidRPr="00A052FF">
          <w:rPr>
            <w:rStyle w:val="af7"/>
            <w:rFonts w:ascii="宋体" w:hAnsi="宋体"/>
            <w:i w:val="0"/>
            <w:noProof/>
          </w:rPr>
          <w:t xml:space="preserve">2.2 </w:t>
        </w:r>
        <w:r w:rsidRPr="00A052FF">
          <w:rPr>
            <w:rStyle w:val="af7"/>
            <w:rFonts w:ascii="宋体" w:hAnsi="宋体" w:hint="eastAsia"/>
            <w:i w:val="0"/>
            <w:noProof/>
          </w:rPr>
          <w:t>风险评价（</w:t>
        </w:r>
        <w:r w:rsidRPr="00A052FF">
          <w:rPr>
            <w:rStyle w:val="af7"/>
            <w:rFonts w:ascii="宋体" w:hAnsi="宋体"/>
            <w:i w:val="0"/>
            <w:noProof/>
          </w:rPr>
          <w:t>100</w:t>
        </w:r>
        <w:r w:rsidRPr="00A052FF">
          <w:rPr>
            <w:rStyle w:val="af7"/>
            <w:rFonts w:ascii="宋体" w:hAnsi="宋体" w:hint="eastAsia"/>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_Toc357011321 \h </w:instrText>
        </w:r>
        <w:r w:rsidRPr="00A052FF">
          <w:rPr>
            <w:i w:val="0"/>
            <w:noProof/>
          </w:rPr>
        </w:r>
        <w:r w:rsidRPr="00A052FF">
          <w:rPr>
            <w:i w:val="0"/>
            <w:noProof/>
            <w:webHidden/>
          </w:rPr>
          <w:fldChar w:fldCharType="separate"/>
        </w:r>
        <w:r w:rsidR="00107D5B">
          <w:rPr>
            <w:i w:val="0"/>
            <w:noProof/>
            <w:webHidden/>
          </w:rPr>
          <w:t>17</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2" w:history="1">
        <w:r w:rsidRPr="00A052FF">
          <w:rPr>
            <w:rStyle w:val="af7"/>
            <w:rFonts w:ascii="宋体" w:hAnsi="宋体"/>
            <w:i w:val="0"/>
            <w:noProof/>
          </w:rPr>
          <w:t xml:space="preserve">2.3 </w:t>
        </w:r>
        <w:r w:rsidRPr="00A052FF">
          <w:rPr>
            <w:rStyle w:val="af7"/>
            <w:rFonts w:ascii="宋体" w:hAnsi="宋体" w:hint="eastAsia"/>
            <w:i w:val="0"/>
            <w:noProof/>
          </w:rPr>
          <w:t>关键任务识别与控制（</w:t>
        </w:r>
        <w:r w:rsidRPr="00A052FF">
          <w:rPr>
            <w:rStyle w:val="af7"/>
            <w:rFonts w:ascii="宋体" w:hAnsi="宋体"/>
            <w:i w:val="0"/>
            <w:noProof/>
          </w:rPr>
          <w:t>100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_Toc357011322 \h </w:instrText>
        </w:r>
        <w:r w:rsidRPr="00A052FF">
          <w:rPr>
            <w:i w:val="0"/>
            <w:noProof/>
          </w:rPr>
        </w:r>
        <w:r w:rsidRPr="00A052FF">
          <w:rPr>
            <w:i w:val="0"/>
            <w:noProof/>
            <w:webHidden/>
          </w:rPr>
          <w:fldChar w:fldCharType="separate"/>
        </w:r>
        <w:r w:rsidR="00107D5B">
          <w:rPr>
            <w:i w:val="0"/>
            <w:noProof/>
            <w:webHidden/>
          </w:rPr>
          <w:t>19</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23" w:history="1">
        <w:r w:rsidRPr="00A052FF">
          <w:rPr>
            <w:rStyle w:val="af7"/>
            <w:rFonts w:ascii="宋体" w:hAnsi="宋体"/>
            <w:noProof/>
          </w:rPr>
          <w:t>3</w:t>
        </w:r>
        <w:r w:rsidRPr="00A052FF">
          <w:rPr>
            <w:rStyle w:val="af7"/>
            <w:rFonts w:ascii="宋体" w:hAnsi="宋体" w:hint="eastAsia"/>
            <w:noProof/>
          </w:rPr>
          <w:t>．安全教育培训</w:t>
        </w:r>
        <w:r w:rsidRPr="00A052FF">
          <w:rPr>
            <w:noProof/>
            <w:webHidden/>
          </w:rPr>
          <w:tab/>
        </w:r>
        <w:r w:rsidRPr="00A052FF">
          <w:rPr>
            <w:noProof/>
            <w:webHidden/>
          </w:rPr>
          <w:fldChar w:fldCharType="begin"/>
        </w:r>
        <w:r w:rsidRPr="00A052FF">
          <w:rPr>
            <w:noProof/>
            <w:webHidden/>
          </w:rPr>
          <w:instrText xml:space="preserve"> PAGEREF _Toc357011323 \h </w:instrText>
        </w:r>
        <w:r w:rsidRPr="00A052FF">
          <w:rPr>
            <w:noProof/>
          </w:rPr>
        </w:r>
        <w:r w:rsidRPr="00A052FF">
          <w:rPr>
            <w:noProof/>
            <w:webHidden/>
          </w:rPr>
          <w:fldChar w:fldCharType="separate"/>
        </w:r>
        <w:r w:rsidR="00107D5B">
          <w:rPr>
            <w:noProof/>
            <w:webHidden/>
          </w:rPr>
          <w:t>21</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4" w:history="1">
        <w:r w:rsidRPr="00A052FF">
          <w:rPr>
            <w:rStyle w:val="af7"/>
            <w:rFonts w:ascii="宋体" w:hAnsi="宋体"/>
            <w:i w:val="0"/>
            <w:noProof/>
          </w:rPr>
          <w:t xml:space="preserve">3.1 </w:t>
        </w:r>
        <w:r w:rsidRPr="00A052FF">
          <w:rPr>
            <w:rStyle w:val="af7"/>
            <w:rFonts w:ascii="宋体" w:hAnsi="宋体" w:hint="eastAsia"/>
            <w:i w:val="0"/>
            <w:noProof/>
          </w:rPr>
          <w:t>员工安全意识（</w:t>
        </w:r>
        <w:r w:rsidRPr="00A052FF">
          <w:rPr>
            <w:rStyle w:val="af7"/>
            <w:rFonts w:ascii="宋体" w:hAnsi="宋体"/>
            <w:i w:val="0"/>
            <w:noProof/>
          </w:rPr>
          <w:t>60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_Toc357011324 \h </w:instrText>
        </w:r>
        <w:r w:rsidRPr="00A052FF">
          <w:rPr>
            <w:i w:val="0"/>
            <w:noProof/>
          </w:rPr>
        </w:r>
        <w:r w:rsidRPr="00A052FF">
          <w:rPr>
            <w:i w:val="0"/>
            <w:noProof/>
            <w:webHidden/>
          </w:rPr>
          <w:fldChar w:fldCharType="separate"/>
        </w:r>
        <w:r w:rsidR="00107D5B">
          <w:rPr>
            <w:i w:val="0"/>
            <w:noProof/>
            <w:webHidden/>
          </w:rPr>
          <w:t>21</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5" w:history="1">
        <w:r w:rsidRPr="00A052FF">
          <w:rPr>
            <w:rStyle w:val="af7"/>
            <w:rFonts w:ascii="宋体" w:hAnsi="宋体"/>
            <w:i w:val="0"/>
            <w:noProof/>
          </w:rPr>
          <w:t xml:space="preserve">3.2 </w:t>
        </w:r>
        <w:r w:rsidRPr="00A052FF">
          <w:rPr>
            <w:rStyle w:val="af7"/>
            <w:rFonts w:ascii="宋体" w:hAnsi="宋体" w:hint="eastAsia"/>
            <w:i w:val="0"/>
            <w:noProof/>
          </w:rPr>
          <w:t>培训（</w:t>
        </w:r>
        <w:r w:rsidRPr="00A052FF">
          <w:rPr>
            <w:rStyle w:val="af7"/>
            <w:rFonts w:ascii="宋体" w:hAnsi="宋体"/>
            <w:i w:val="0"/>
            <w:noProof/>
          </w:rPr>
          <w:t>100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_Toc357011325 \h </w:instrText>
        </w:r>
        <w:r w:rsidRPr="00A052FF">
          <w:rPr>
            <w:i w:val="0"/>
            <w:noProof/>
          </w:rPr>
        </w:r>
        <w:r w:rsidRPr="00A052FF">
          <w:rPr>
            <w:i w:val="0"/>
            <w:noProof/>
            <w:webHidden/>
          </w:rPr>
          <w:fldChar w:fldCharType="separate"/>
        </w:r>
        <w:r w:rsidR="00107D5B">
          <w:rPr>
            <w:i w:val="0"/>
            <w:noProof/>
            <w:webHidden/>
          </w:rPr>
          <w:t>22</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26" w:history="1">
        <w:r w:rsidRPr="00A052FF">
          <w:rPr>
            <w:rStyle w:val="af7"/>
            <w:rFonts w:ascii="宋体" w:hAnsi="宋体"/>
            <w:noProof/>
          </w:rPr>
          <w:t xml:space="preserve">4. </w:t>
        </w:r>
        <w:r w:rsidRPr="00A052FF">
          <w:rPr>
            <w:rStyle w:val="af7"/>
            <w:rFonts w:ascii="宋体" w:hAnsi="宋体" w:hint="eastAsia"/>
            <w:noProof/>
          </w:rPr>
          <w:t>生产工艺系统安全管理</w:t>
        </w:r>
        <w:r w:rsidRPr="00A052FF">
          <w:rPr>
            <w:noProof/>
            <w:webHidden/>
          </w:rPr>
          <w:tab/>
        </w:r>
        <w:r w:rsidRPr="00A052FF">
          <w:rPr>
            <w:noProof/>
            <w:webHidden/>
          </w:rPr>
          <w:fldChar w:fldCharType="begin"/>
        </w:r>
        <w:r w:rsidRPr="00A052FF">
          <w:rPr>
            <w:noProof/>
            <w:webHidden/>
          </w:rPr>
          <w:instrText xml:space="preserve"> PAGEREF _Toc357011326 \h </w:instrText>
        </w:r>
        <w:r w:rsidRPr="00A052FF">
          <w:rPr>
            <w:noProof/>
          </w:rPr>
        </w:r>
        <w:r w:rsidRPr="00A052FF">
          <w:rPr>
            <w:noProof/>
            <w:webHidden/>
          </w:rPr>
          <w:fldChar w:fldCharType="separate"/>
        </w:r>
        <w:r w:rsidR="00107D5B">
          <w:rPr>
            <w:noProof/>
            <w:webHidden/>
          </w:rPr>
          <w:t>24</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7" w:history="1">
        <w:r w:rsidRPr="00A052FF">
          <w:rPr>
            <w:rStyle w:val="af7"/>
            <w:rFonts w:ascii="宋体" w:hAnsi="宋体"/>
            <w:i w:val="0"/>
            <w:noProof/>
          </w:rPr>
          <w:t xml:space="preserve">4.1 </w:t>
        </w:r>
        <w:r w:rsidRPr="00A052FF">
          <w:rPr>
            <w:rStyle w:val="af7"/>
            <w:rFonts w:ascii="宋体" w:hAnsi="宋体" w:hint="eastAsia"/>
            <w:i w:val="0"/>
            <w:noProof/>
          </w:rPr>
          <w:t>选矿工艺（</w:t>
        </w:r>
        <w:r w:rsidRPr="00A052FF">
          <w:rPr>
            <w:rStyle w:val="af7"/>
            <w:rFonts w:ascii="宋体" w:hAnsi="宋体"/>
            <w:i w:val="0"/>
            <w:noProof/>
          </w:rPr>
          <w:t>180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_Toc357011327 \h </w:instrText>
        </w:r>
        <w:r w:rsidRPr="00A052FF">
          <w:rPr>
            <w:i w:val="0"/>
            <w:noProof/>
          </w:rPr>
        </w:r>
        <w:r w:rsidRPr="00A052FF">
          <w:rPr>
            <w:i w:val="0"/>
            <w:noProof/>
            <w:webHidden/>
          </w:rPr>
          <w:fldChar w:fldCharType="separate"/>
        </w:r>
        <w:r w:rsidR="00107D5B">
          <w:rPr>
            <w:i w:val="0"/>
            <w:noProof/>
            <w:webHidden/>
          </w:rPr>
          <w:t>24</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28" w:history="1">
        <w:r w:rsidRPr="00A052FF">
          <w:rPr>
            <w:rStyle w:val="af7"/>
            <w:rFonts w:ascii="宋体" w:hAnsi="宋体"/>
            <w:i w:val="0"/>
            <w:noProof/>
          </w:rPr>
          <w:t xml:space="preserve">4.2 </w:t>
        </w:r>
        <w:r w:rsidRPr="00A052FF">
          <w:rPr>
            <w:rStyle w:val="af7"/>
            <w:rFonts w:ascii="宋体" w:hAnsi="宋体" w:hint="eastAsia"/>
            <w:i w:val="0"/>
            <w:noProof/>
          </w:rPr>
          <w:t>变化管理（</w:t>
        </w:r>
        <w:r w:rsidRPr="00A052FF">
          <w:rPr>
            <w:rStyle w:val="af7"/>
            <w:rFonts w:ascii="宋体" w:hAnsi="宋体"/>
            <w:i w:val="0"/>
            <w:noProof/>
          </w:rPr>
          <w:t>120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_Toc357011328 \h </w:instrText>
        </w:r>
        <w:r w:rsidRPr="00A052FF">
          <w:rPr>
            <w:i w:val="0"/>
            <w:noProof/>
          </w:rPr>
        </w:r>
        <w:r w:rsidRPr="00A052FF">
          <w:rPr>
            <w:i w:val="0"/>
            <w:noProof/>
            <w:webHidden/>
          </w:rPr>
          <w:fldChar w:fldCharType="separate"/>
        </w:r>
        <w:r w:rsidR="00107D5B">
          <w:rPr>
            <w:i w:val="0"/>
            <w:noProof/>
            <w:webHidden/>
          </w:rPr>
          <w:t>27</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29" w:history="1">
        <w:r w:rsidRPr="00A052FF">
          <w:rPr>
            <w:rStyle w:val="af7"/>
            <w:rFonts w:ascii="宋体" w:hAnsi="宋体"/>
            <w:noProof/>
          </w:rPr>
          <w:t xml:space="preserve">5. </w:t>
        </w:r>
        <w:r w:rsidRPr="00A052FF">
          <w:rPr>
            <w:rStyle w:val="af7"/>
            <w:rFonts w:ascii="宋体" w:hAnsi="宋体" w:hint="eastAsia"/>
            <w:noProof/>
          </w:rPr>
          <w:t>机电安全管理</w:t>
        </w:r>
        <w:r w:rsidRPr="00A052FF">
          <w:rPr>
            <w:noProof/>
            <w:webHidden/>
          </w:rPr>
          <w:tab/>
        </w:r>
        <w:r w:rsidRPr="00A052FF">
          <w:rPr>
            <w:noProof/>
            <w:webHidden/>
          </w:rPr>
          <w:fldChar w:fldCharType="begin"/>
        </w:r>
        <w:r w:rsidRPr="00A052FF">
          <w:rPr>
            <w:noProof/>
            <w:webHidden/>
          </w:rPr>
          <w:instrText xml:space="preserve"> PAGEREF _Toc357011329 \h </w:instrText>
        </w:r>
        <w:r w:rsidRPr="00A052FF">
          <w:rPr>
            <w:noProof/>
          </w:rPr>
        </w:r>
        <w:r w:rsidRPr="00A052FF">
          <w:rPr>
            <w:noProof/>
            <w:webHidden/>
          </w:rPr>
          <w:fldChar w:fldCharType="separate"/>
        </w:r>
        <w:r w:rsidR="00107D5B">
          <w:rPr>
            <w:noProof/>
            <w:webHidden/>
          </w:rPr>
          <w:t>29</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0" w:history="1">
        <w:r w:rsidRPr="00A052FF">
          <w:rPr>
            <w:rStyle w:val="af7"/>
            <w:rFonts w:ascii="宋体" w:hAnsi="宋体"/>
            <w:i w:val="0"/>
            <w:noProof/>
          </w:rPr>
          <w:t xml:space="preserve">5.1 </w:t>
        </w:r>
        <w:r w:rsidRPr="00A052FF">
          <w:rPr>
            <w:rStyle w:val="af7"/>
            <w:rFonts w:ascii="宋体" w:hAnsi="宋体" w:hint="eastAsia"/>
            <w:i w:val="0"/>
            <w:noProof/>
          </w:rPr>
          <w:t>基本要求</w:t>
        </w:r>
        <w:r w:rsidR="00B84BA6">
          <w:rPr>
            <w:rStyle w:val="af7"/>
            <w:rFonts w:ascii="宋体" w:hAnsi="宋体"/>
            <w:i w:val="0"/>
            <w:noProof/>
          </w:rPr>
          <w:t>（</w:t>
        </w:r>
        <w:r w:rsidRPr="00A052FF">
          <w:rPr>
            <w:rStyle w:val="af7"/>
            <w:rFonts w:ascii="宋体" w:hAnsi="宋体"/>
            <w:i w:val="0"/>
            <w:noProof/>
          </w:rPr>
          <w:t>120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_Toc357011330 \h </w:instrText>
        </w:r>
        <w:r w:rsidRPr="00A052FF">
          <w:rPr>
            <w:i w:val="0"/>
            <w:noProof/>
          </w:rPr>
        </w:r>
        <w:r w:rsidRPr="00A052FF">
          <w:rPr>
            <w:i w:val="0"/>
            <w:noProof/>
            <w:webHidden/>
          </w:rPr>
          <w:fldChar w:fldCharType="separate"/>
        </w:r>
        <w:r w:rsidR="00107D5B">
          <w:rPr>
            <w:i w:val="0"/>
            <w:noProof/>
            <w:webHidden/>
          </w:rPr>
          <w:t>29</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1" w:history="1">
        <w:r w:rsidRPr="00A052FF">
          <w:rPr>
            <w:rStyle w:val="af7"/>
            <w:rFonts w:ascii="宋体" w:hAnsi="宋体"/>
            <w:i w:val="0"/>
            <w:noProof/>
          </w:rPr>
          <w:t xml:space="preserve">5.2 </w:t>
        </w:r>
        <w:r w:rsidRPr="00A052FF">
          <w:rPr>
            <w:rStyle w:val="af7"/>
            <w:rFonts w:ascii="宋体" w:hAnsi="宋体" w:hint="eastAsia"/>
            <w:i w:val="0"/>
            <w:noProof/>
          </w:rPr>
          <w:t>设备设施维护（</w:t>
        </w:r>
        <w:r w:rsidRPr="00A052FF">
          <w:rPr>
            <w:rStyle w:val="af7"/>
            <w:rFonts w:ascii="宋体" w:hAnsi="宋体"/>
            <w:i w:val="0"/>
            <w:noProof/>
          </w:rPr>
          <w:t>180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_Toc357011331 \h </w:instrText>
        </w:r>
        <w:r w:rsidRPr="00A052FF">
          <w:rPr>
            <w:i w:val="0"/>
            <w:noProof/>
          </w:rPr>
        </w:r>
        <w:r w:rsidRPr="00A052FF">
          <w:rPr>
            <w:i w:val="0"/>
            <w:noProof/>
            <w:webHidden/>
          </w:rPr>
          <w:fldChar w:fldCharType="separate"/>
        </w:r>
        <w:r w:rsidR="00107D5B">
          <w:rPr>
            <w:i w:val="0"/>
            <w:noProof/>
            <w:webHidden/>
          </w:rPr>
          <w:t>31</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32" w:history="1">
        <w:r w:rsidRPr="00A052FF">
          <w:rPr>
            <w:rStyle w:val="af7"/>
            <w:rFonts w:ascii="宋体" w:hAnsi="宋体"/>
            <w:noProof/>
          </w:rPr>
          <w:t xml:space="preserve">6. </w:t>
        </w:r>
        <w:r w:rsidRPr="00A052FF">
          <w:rPr>
            <w:rStyle w:val="af7"/>
            <w:rFonts w:ascii="宋体" w:hAnsi="宋体" w:hint="eastAsia"/>
            <w:noProof/>
          </w:rPr>
          <w:t>作业现场安全管理</w:t>
        </w:r>
        <w:r w:rsidRPr="00A052FF">
          <w:rPr>
            <w:noProof/>
            <w:webHidden/>
          </w:rPr>
          <w:tab/>
        </w:r>
        <w:r w:rsidRPr="00A052FF">
          <w:rPr>
            <w:noProof/>
            <w:webHidden/>
          </w:rPr>
          <w:fldChar w:fldCharType="begin"/>
        </w:r>
        <w:r w:rsidRPr="00A052FF">
          <w:rPr>
            <w:noProof/>
            <w:webHidden/>
          </w:rPr>
          <w:instrText xml:space="preserve"> PAGEREF _Toc357011332 \h </w:instrText>
        </w:r>
        <w:r w:rsidRPr="00A052FF">
          <w:rPr>
            <w:noProof/>
          </w:rPr>
        </w:r>
        <w:r w:rsidRPr="00A052FF">
          <w:rPr>
            <w:noProof/>
            <w:webHidden/>
          </w:rPr>
          <w:fldChar w:fldCharType="separate"/>
        </w:r>
        <w:r w:rsidR="00107D5B">
          <w:rPr>
            <w:noProof/>
            <w:webHidden/>
          </w:rPr>
          <w:t>33</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3" w:history="1">
        <w:r w:rsidRPr="00A052FF">
          <w:rPr>
            <w:rStyle w:val="af7"/>
            <w:rFonts w:ascii="宋体" w:hAnsi="宋体"/>
            <w:i w:val="0"/>
            <w:noProof/>
          </w:rPr>
          <w:t xml:space="preserve">6.1 </w:t>
        </w:r>
        <w:r w:rsidRPr="00A052FF">
          <w:rPr>
            <w:rStyle w:val="af7"/>
            <w:rFonts w:ascii="宋体" w:hAnsi="宋体" w:hint="eastAsia"/>
            <w:i w:val="0"/>
            <w:noProof/>
          </w:rPr>
          <w:t>作业环境（</w:t>
        </w:r>
        <w:r w:rsidRPr="00A052FF">
          <w:rPr>
            <w:rStyle w:val="af7"/>
            <w:rFonts w:ascii="宋体" w:hAnsi="宋体"/>
            <w:i w:val="0"/>
            <w:noProof/>
          </w:rPr>
          <w:t>120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_Toc357011333 \h </w:instrText>
        </w:r>
        <w:r w:rsidRPr="00A052FF">
          <w:rPr>
            <w:i w:val="0"/>
            <w:noProof/>
          </w:rPr>
        </w:r>
        <w:r w:rsidRPr="00A052FF">
          <w:rPr>
            <w:i w:val="0"/>
            <w:noProof/>
            <w:webHidden/>
          </w:rPr>
          <w:fldChar w:fldCharType="separate"/>
        </w:r>
        <w:r w:rsidR="00107D5B">
          <w:rPr>
            <w:i w:val="0"/>
            <w:noProof/>
            <w:webHidden/>
          </w:rPr>
          <w:t>33</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4" w:history="1">
        <w:r w:rsidRPr="00A052FF">
          <w:rPr>
            <w:rStyle w:val="af7"/>
            <w:rFonts w:ascii="宋体" w:hAnsi="宋体"/>
            <w:i w:val="0"/>
            <w:noProof/>
          </w:rPr>
          <w:t xml:space="preserve">6.2 </w:t>
        </w:r>
        <w:r w:rsidRPr="00A052FF">
          <w:rPr>
            <w:rStyle w:val="af7"/>
            <w:rFonts w:ascii="宋体" w:hAnsi="宋体" w:hint="eastAsia"/>
            <w:i w:val="0"/>
            <w:noProof/>
          </w:rPr>
          <w:t>作业过程（</w:t>
        </w:r>
        <w:r w:rsidRPr="00A052FF">
          <w:rPr>
            <w:rStyle w:val="af7"/>
            <w:rFonts w:ascii="宋体" w:hAnsi="宋体"/>
            <w:i w:val="0"/>
            <w:noProof/>
          </w:rPr>
          <w:t>200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_Toc357011334 \h </w:instrText>
        </w:r>
        <w:r w:rsidRPr="00A052FF">
          <w:rPr>
            <w:i w:val="0"/>
            <w:noProof/>
          </w:rPr>
        </w:r>
        <w:r w:rsidRPr="00A052FF">
          <w:rPr>
            <w:i w:val="0"/>
            <w:noProof/>
            <w:webHidden/>
          </w:rPr>
          <w:fldChar w:fldCharType="separate"/>
        </w:r>
        <w:r w:rsidR="00107D5B">
          <w:rPr>
            <w:i w:val="0"/>
            <w:noProof/>
            <w:webHidden/>
          </w:rPr>
          <w:t>35</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5" w:history="1">
        <w:r w:rsidRPr="00A052FF">
          <w:rPr>
            <w:rStyle w:val="af7"/>
            <w:rFonts w:ascii="宋体" w:hAnsi="宋体"/>
            <w:i w:val="0"/>
            <w:noProof/>
          </w:rPr>
          <w:t xml:space="preserve">6.3 </w:t>
        </w:r>
        <w:r w:rsidRPr="00A052FF">
          <w:rPr>
            <w:rStyle w:val="af7"/>
            <w:rFonts w:ascii="宋体" w:hAnsi="宋体" w:hint="eastAsia"/>
            <w:i w:val="0"/>
            <w:noProof/>
          </w:rPr>
          <w:t>劳动防护用品（</w:t>
        </w:r>
        <w:r w:rsidRPr="00A052FF">
          <w:rPr>
            <w:rStyle w:val="af7"/>
            <w:rFonts w:ascii="宋体" w:hAnsi="宋体"/>
            <w:i w:val="0"/>
            <w:noProof/>
          </w:rPr>
          <w:t>80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_Toc357011335 \h </w:instrText>
        </w:r>
        <w:r w:rsidRPr="00A052FF">
          <w:rPr>
            <w:i w:val="0"/>
            <w:noProof/>
          </w:rPr>
        </w:r>
        <w:r w:rsidRPr="00A052FF">
          <w:rPr>
            <w:i w:val="0"/>
            <w:noProof/>
            <w:webHidden/>
          </w:rPr>
          <w:fldChar w:fldCharType="separate"/>
        </w:r>
        <w:r w:rsidR="00107D5B">
          <w:rPr>
            <w:i w:val="0"/>
            <w:noProof/>
            <w:webHidden/>
          </w:rPr>
          <w:t>38</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36" w:history="1">
        <w:r w:rsidRPr="00A052FF">
          <w:rPr>
            <w:rStyle w:val="af7"/>
            <w:rFonts w:ascii="宋体" w:hAnsi="宋体"/>
            <w:noProof/>
          </w:rPr>
          <w:t>7</w:t>
        </w:r>
        <w:r w:rsidRPr="00A052FF">
          <w:rPr>
            <w:rStyle w:val="af7"/>
            <w:rFonts w:ascii="宋体" w:hAnsi="宋体" w:hint="eastAsia"/>
            <w:noProof/>
          </w:rPr>
          <w:t>．职业卫生管理</w:t>
        </w:r>
        <w:r w:rsidRPr="00A052FF">
          <w:rPr>
            <w:noProof/>
            <w:webHidden/>
          </w:rPr>
          <w:tab/>
        </w:r>
        <w:r w:rsidR="00BB3C0A">
          <w:rPr>
            <w:rFonts w:hint="eastAsia"/>
            <w:noProof/>
            <w:webHidden/>
          </w:rPr>
          <w:t>39</w:t>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7" w:history="1">
        <w:r w:rsidRPr="00A052FF">
          <w:rPr>
            <w:rStyle w:val="af7"/>
            <w:rFonts w:ascii="宋体" w:hAnsi="宋体"/>
            <w:i w:val="0"/>
            <w:noProof/>
          </w:rPr>
          <w:t xml:space="preserve">7.1 </w:t>
        </w:r>
        <w:r w:rsidRPr="00A052FF">
          <w:rPr>
            <w:rStyle w:val="af7"/>
            <w:rFonts w:ascii="宋体" w:hAnsi="宋体" w:hint="eastAsia"/>
            <w:i w:val="0"/>
            <w:noProof/>
          </w:rPr>
          <w:t>健康监护（</w:t>
        </w:r>
        <w:r w:rsidRPr="00A052FF">
          <w:rPr>
            <w:rStyle w:val="af7"/>
            <w:rFonts w:ascii="宋体" w:hAnsi="宋体"/>
            <w:i w:val="0"/>
            <w:noProof/>
          </w:rPr>
          <w:t>60</w:t>
        </w:r>
        <w:r w:rsidRPr="00A052FF">
          <w:rPr>
            <w:rStyle w:val="af7"/>
            <w:rFonts w:ascii="宋体" w:hAnsi="宋体" w:hint="eastAsia"/>
            <w:i w:val="0"/>
            <w:noProof/>
          </w:rPr>
          <w:t>分）</w:t>
        </w:r>
        <w:r w:rsidRPr="00A052FF">
          <w:rPr>
            <w:i w:val="0"/>
            <w:noProof/>
            <w:webHidden/>
          </w:rPr>
          <w:tab/>
        </w:r>
        <w:r w:rsidR="00BB3C0A">
          <w:rPr>
            <w:rFonts w:hint="eastAsia"/>
            <w:i w:val="0"/>
            <w:noProof/>
            <w:webHidden/>
          </w:rPr>
          <w:t>39</w:t>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8" w:history="1">
        <w:r w:rsidRPr="00A052FF">
          <w:rPr>
            <w:rStyle w:val="af7"/>
            <w:rFonts w:ascii="宋体" w:hAnsi="宋体"/>
            <w:i w:val="0"/>
            <w:noProof/>
          </w:rPr>
          <w:t xml:space="preserve">7.2 </w:t>
        </w:r>
        <w:r w:rsidR="00CA1B07">
          <w:rPr>
            <w:rStyle w:val="af7"/>
            <w:rFonts w:ascii="宋体" w:hAnsi="宋体" w:hint="eastAsia"/>
            <w:i w:val="0"/>
            <w:noProof/>
          </w:rPr>
          <w:t>职业病危害</w:t>
        </w:r>
        <w:r w:rsidRPr="00A052FF">
          <w:rPr>
            <w:rStyle w:val="af7"/>
            <w:rFonts w:ascii="宋体" w:hAnsi="宋体" w:hint="eastAsia"/>
            <w:i w:val="0"/>
            <w:noProof/>
          </w:rPr>
          <w:t>控制（</w:t>
        </w:r>
        <w:r w:rsidRPr="00A052FF">
          <w:rPr>
            <w:rStyle w:val="af7"/>
            <w:rFonts w:ascii="宋体" w:hAnsi="宋体"/>
            <w:i w:val="0"/>
            <w:noProof/>
          </w:rPr>
          <w:t>80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_Toc357011338 \h </w:instrText>
        </w:r>
        <w:r w:rsidRPr="00A052FF">
          <w:rPr>
            <w:i w:val="0"/>
            <w:noProof/>
          </w:rPr>
        </w:r>
        <w:r w:rsidRPr="00A052FF">
          <w:rPr>
            <w:i w:val="0"/>
            <w:noProof/>
            <w:webHidden/>
          </w:rPr>
          <w:fldChar w:fldCharType="separate"/>
        </w:r>
        <w:r w:rsidR="00107D5B">
          <w:rPr>
            <w:i w:val="0"/>
            <w:noProof/>
            <w:webHidden/>
          </w:rPr>
          <w:t>41</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39" w:history="1">
        <w:r w:rsidRPr="00A052FF">
          <w:rPr>
            <w:rStyle w:val="af7"/>
            <w:rFonts w:ascii="宋体" w:hAnsi="宋体"/>
            <w:i w:val="0"/>
            <w:noProof/>
          </w:rPr>
          <w:t xml:space="preserve">7.3 </w:t>
        </w:r>
        <w:r w:rsidRPr="00A052FF">
          <w:rPr>
            <w:rStyle w:val="af7"/>
            <w:rFonts w:ascii="宋体" w:hAnsi="宋体" w:hint="eastAsia"/>
            <w:i w:val="0"/>
            <w:noProof/>
          </w:rPr>
          <w:t>职业卫生监测（</w:t>
        </w:r>
        <w:r w:rsidRPr="00A052FF">
          <w:rPr>
            <w:rStyle w:val="af7"/>
            <w:rFonts w:ascii="宋体" w:hAnsi="宋体"/>
            <w:i w:val="0"/>
            <w:noProof/>
          </w:rPr>
          <w:t>60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_Toc357011339 \h </w:instrText>
        </w:r>
        <w:r w:rsidRPr="00A052FF">
          <w:rPr>
            <w:i w:val="0"/>
            <w:noProof/>
          </w:rPr>
        </w:r>
        <w:r w:rsidRPr="00A052FF">
          <w:rPr>
            <w:i w:val="0"/>
            <w:noProof/>
            <w:webHidden/>
          </w:rPr>
          <w:fldChar w:fldCharType="separate"/>
        </w:r>
        <w:r w:rsidR="00107D5B">
          <w:rPr>
            <w:i w:val="0"/>
            <w:noProof/>
            <w:webHidden/>
          </w:rPr>
          <w:t>42</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40" w:history="1">
        <w:r w:rsidRPr="00A052FF">
          <w:rPr>
            <w:rStyle w:val="af7"/>
            <w:rFonts w:ascii="宋体" w:hAnsi="宋体"/>
            <w:noProof/>
          </w:rPr>
          <w:t>8</w:t>
        </w:r>
        <w:r w:rsidRPr="00A052FF">
          <w:rPr>
            <w:rStyle w:val="af7"/>
            <w:rFonts w:ascii="宋体" w:hAnsi="宋体" w:hint="eastAsia"/>
            <w:noProof/>
          </w:rPr>
          <w:t>．检查</w:t>
        </w:r>
        <w:r w:rsidRPr="00A052FF">
          <w:rPr>
            <w:noProof/>
            <w:webHidden/>
          </w:rPr>
          <w:tab/>
        </w:r>
        <w:r w:rsidRPr="00A052FF">
          <w:rPr>
            <w:noProof/>
            <w:webHidden/>
          </w:rPr>
          <w:fldChar w:fldCharType="begin"/>
        </w:r>
        <w:r w:rsidRPr="00A052FF">
          <w:rPr>
            <w:noProof/>
            <w:webHidden/>
          </w:rPr>
          <w:instrText xml:space="preserve"> PAGEREF _Toc357011340 \h </w:instrText>
        </w:r>
        <w:r w:rsidRPr="00A052FF">
          <w:rPr>
            <w:noProof/>
          </w:rPr>
        </w:r>
        <w:r w:rsidRPr="00A052FF">
          <w:rPr>
            <w:noProof/>
            <w:webHidden/>
          </w:rPr>
          <w:fldChar w:fldCharType="separate"/>
        </w:r>
        <w:r w:rsidR="00107D5B">
          <w:rPr>
            <w:noProof/>
            <w:webHidden/>
          </w:rPr>
          <w:t>44</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1" w:history="1">
        <w:r w:rsidRPr="00A052FF">
          <w:rPr>
            <w:rStyle w:val="af7"/>
            <w:rFonts w:ascii="宋体" w:hAnsi="宋体"/>
            <w:i w:val="0"/>
            <w:noProof/>
          </w:rPr>
          <w:t xml:space="preserve">8.1 </w:t>
        </w:r>
        <w:r w:rsidRPr="00A052FF">
          <w:rPr>
            <w:rStyle w:val="af7"/>
            <w:rFonts w:ascii="宋体" w:hAnsi="宋体" w:hint="eastAsia"/>
            <w:i w:val="0"/>
            <w:noProof/>
          </w:rPr>
          <w:t>一般要求</w:t>
        </w:r>
        <w:r w:rsidR="00B84BA6">
          <w:rPr>
            <w:rStyle w:val="af7"/>
            <w:rFonts w:ascii="宋体" w:hAnsi="宋体"/>
            <w:i w:val="0"/>
            <w:noProof/>
          </w:rPr>
          <w:t>（</w:t>
        </w:r>
        <w:r w:rsidRPr="00A052FF">
          <w:rPr>
            <w:rStyle w:val="af7"/>
            <w:rFonts w:ascii="宋体" w:hAnsi="宋体"/>
            <w:i w:val="0"/>
            <w:noProof/>
          </w:rPr>
          <w:t>60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_Toc357011341 \h </w:instrText>
        </w:r>
        <w:r w:rsidRPr="00A052FF">
          <w:rPr>
            <w:i w:val="0"/>
            <w:noProof/>
          </w:rPr>
        </w:r>
        <w:r w:rsidRPr="00A052FF">
          <w:rPr>
            <w:i w:val="0"/>
            <w:noProof/>
            <w:webHidden/>
          </w:rPr>
          <w:fldChar w:fldCharType="separate"/>
        </w:r>
        <w:r w:rsidR="00107D5B">
          <w:rPr>
            <w:i w:val="0"/>
            <w:noProof/>
            <w:webHidden/>
          </w:rPr>
          <w:t>44</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2" w:history="1">
        <w:r w:rsidRPr="00A052FF">
          <w:rPr>
            <w:rStyle w:val="af7"/>
            <w:rFonts w:ascii="宋体" w:hAnsi="宋体"/>
            <w:i w:val="0"/>
            <w:noProof/>
          </w:rPr>
          <w:t xml:space="preserve">8.2 </w:t>
        </w:r>
        <w:r w:rsidRPr="00A052FF">
          <w:rPr>
            <w:rStyle w:val="af7"/>
            <w:rFonts w:ascii="宋体" w:hAnsi="宋体" w:hint="eastAsia"/>
            <w:i w:val="0"/>
            <w:noProof/>
          </w:rPr>
          <w:t>巡回检查</w:t>
        </w:r>
        <w:r w:rsidR="00B84BA6">
          <w:rPr>
            <w:rStyle w:val="af7"/>
            <w:rFonts w:ascii="宋体" w:hAnsi="宋体"/>
            <w:i w:val="0"/>
            <w:noProof/>
          </w:rPr>
          <w:t>（</w:t>
        </w:r>
        <w:r w:rsidRPr="00A052FF">
          <w:rPr>
            <w:rStyle w:val="af7"/>
            <w:rFonts w:ascii="宋体" w:hAnsi="宋体"/>
            <w:i w:val="0"/>
            <w:noProof/>
          </w:rPr>
          <w:t>70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_Toc357011342 \h </w:instrText>
        </w:r>
        <w:r w:rsidRPr="00A052FF">
          <w:rPr>
            <w:i w:val="0"/>
            <w:noProof/>
          </w:rPr>
        </w:r>
        <w:r w:rsidRPr="00A052FF">
          <w:rPr>
            <w:i w:val="0"/>
            <w:noProof/>
            <w:webHidden/>
          </w:rPr>
          <w:fldChar w:fldCharType="separate"/>
        </w:r>
        <w:r w:rsidR="00107D5B">
          <w:rPr>
            <w:i w:val="0"/>
            <w:noProof/>
            <w:webHidden/>
          </w:rPr>
          <w:t>45</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3" w:history="1">
        <w:r w:rsidRPr="00A052FF">
          <w:rPr>
            <w:rStyle w:val="af7"/>
            <w:rFonts w:ascii="宋体" w:hAnsi="宋体"/>
            <w:i w:val="0"/>
            <w:noProof/>
          </w:rPr>
          <w:t xml:space="preserve">8.3 </w:t>
        </w:r>
        <w:r w:rsidRPr="00A052FF">
          <w:rPr>
            <w:rStyle w:val="af7"/>
            <w:rFonts w:ascii="宋体" w:hAnsi="宋体" w:hint="eastAsia"/>
            <w:i w:val="0"/>
            <w:noProof/>
          </w:rPr>
          <w:t>例行检查（</w:t>
        </w:r>
        <w:r w:rsidRPr="00A052FF">
          <w:rPr>
            <w:rStyle w:val="af7"/>
            <w:rFonts w:ascii="宋体" w:hAnsi="宋体"/>
            <w:i w:val="0"/>
            <w:noProof/>
          </w:rPr>
          <w:t>70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_Toc357011343 \h </w:instrText>
        </w:r>
        <w:r w:rsidRPr="00A052FF">
          <w:rPr>
            <w:i w:val="0"/>
            <w:noProof/>
          </w:rPr>
        </w:r>
        <w:r w:rsidRPr="00A052FF">
          <w:rPr>
            <w:i w:val="0"/>
            <w:noProof/>
            <w:webHidden/>
          </w:rPr>
          <w:fldChar w:fldCharType="separate"/>
        </w:r>
        <w:r w:rsidR="00107D5B">
          <w:rPr>
            <w:i w:val="0"/>
            <w:noProof/>
            <w:webHidden/>
          </w:rPr>
          <w:t>46</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4" w:history="1">
        <w:r w:rsidRPr="00A052FF">
          <w:rPr>
            <w:rStyle w:val="af7"/>
            <w:rFonts w:ascii="宋体" w:hAnsi="宋体"/>
            <w:i w:val="0"/>
            <w:noProof/>
          </w:rPr>
          <w:t xml:space="preserve">8.4 </w:t>
        </w:r>
        <w:r w:rsidRPr="00A052FF">
          <w:rPr>
            <w:rStyle w:val="af7"/>
            <w:rFonts w:ascii="宋体" w:hAnsi="宋体" w:hint="eastAsia"/>
            <w:i w:val="0"/>
            <w:noProof/>
          </w:rPr>
          <w:t>专业检查（</w:t>
        </w:r>
        <w:r w:rsidRPr="00A052FF">
          <w:rPr>
            <w:rStyle w:val="af7"/>
            <w:rFonts w:ascii="宋体" w:hAnsi="宋体"/>
            <w:i w:val="0"/>
            <w:noProof/>
          </w:rPr>
          <w:t>90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_Toc357011344 \h </w:instrText>
        </w:r>
        <w:r w:rsidRPr="00A052FF">
          <w:rPr>
            <w:i w:val="0"/>
            <w:noProof/>
          </w:rPr>
        </w:r>
        <w:r w:rsidRPr="00A052FF">
          <w:rPr>
            <w:i w:val="0"/>
            <w:noProof/>
            <w:webHidden/>
          </w:rPr>
          <w:fldChar w:fldCharType="separate"/>
        </w:r>
        <w:r w:rsidR="00107D5B">
          <w:rPr>
            <w:i w:val="0"/>
            <w:noProof/>
            <w:webHidden/>
          </w:rPr>
          <w:t>47</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5" w:history="1">
        <w:r w:rsidRPr="00A052FF">
          <w:rPr>
            <w:rStyle w:val="af7"/>
            <w:rFonts w:ascii="宋体" w:hAnsi="宋体"/>
            <w:i w:val="0"/>
            <w:noProof/>
          </w:rPr>
          <w:t xml:space="preserve">8.5 </w:t>
        </w:r>
        <w:r w:rsidRPr="00A052FF">
          <w:rPr>
            <w:rStyle w:val="af7"/>
            <w:rFonts w:ascii="宋体" w:hAnsi="宋体" w:hint="eastAsia"/>
            <w:i w:val="0"/>
            <w:noProof/>
          </w:rPr>
          <w:t>综合检查（</w:t>
        </w:r>
        <w:r w:rsidRPr="00A052FF">
          <w:rPr>
            <w:rStyle w:val="af7"/>
            <w:rFonts w:ascii="宋体" w:hAnsi="宋体"/>
            <w:i w:val="0"/>
            <w:noProof/>
          </w:rPr>
          <w:t>70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_Toc357011345 \h </w:instrText>
        </w:r>
        <w:r w:rsidRPr="00A052FF">
          <w:rPr>
            <w:i w:val="0"/>
            <w:noProof/>
          </w:rPr>
        </w:r>
        <w:r w:rsidRPr="00A052FF">
          <w:rPr>
            <w:i w:val="0"/>
            <w:noProof/>
            <w:webHidden/>
          </w:rPr>
          <w:fldChar w:fldCharType="separate"/>
        </w:r>
        <w:r w:rsidR="00107D5B">
          <w:rPr>
            <w:i w:val="0"/>
            <w:noProof/>
            <w:webHidden/>
          </w:rPr>
          <w:t>48</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6" w:history="1">
        <w:r w:rsidRPr="00A052FF">
          <w:rPr>
            <w:rStyle w:val="af7"/>
            <w:rFonts w:ascii="宋体" w:hAnsi="宋体"/>
            <w:i w:val="0"/>
            <w:noProof/>
          </w:rPr>
          <w:t xml:space="preserve">8.6 </w:t>
        </w:r>
        <w:r w:rsidRPr="00A052FF">
          <w:rPr>
            <w:rStyle w:val="af7"/>
            <w:rFonts w:ascii="宋体" w:hAnsi="宋体" w:hint="eastAsia"/>
            <w:i w:val="0"/>
            <w:noProof/>
          </w:rPr>
          <w:t>纠正和预防措施（</w:t>
        </w:r>
        <w:r w:rsidRPr="00A052FF">
          <w:rPr>
            <w:rStyle w:val="af7"/>
            <w:rFonts w:ascii="宋体" w:hAnsi="宋体"/>
            <w:i w:val="0"/>
            <w:noProof/>
          </w:rPr>
          <w:t>40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_Toc357011346 \h </w:instrText>
        </w:r>
        <w:r w:rsidRPr="00A052FF">
          <w:rPr>
            <w:i w:val="0"/>
            <w:noProof/>
          </w:rPr>
        </w:r>
        <w:r w:rsidRPr="00A052FF">
          <w:rPr>
            <w:i w:val="0"/>
            <w:noProof/>
            <w:webHidden/>
          </w:rPr>
          <w:fldChar w:fldCharType="separate"/>
        </w:r>
        <w:r w:rsidR="00107D5B">
          <w:rPr>
            <w:i w:val="0"/>
            <w:noProof/>
            <w:webHidden/>
          </w:rPr>
          <w:t>49</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47" w:history="1">
        <w:r w:rsidRPr="00A052FF">
          <w:rPr>
            <w:rStyle w:val="af7"/>
            <w:rFonts w:ascii="宋体" w:hAnsi="宋体"/>
            <w:noProof/>
          </w:rPr>
          <w:t xml:space="preserve">9. </w:t>
        </w:r>
        <w:r w:rsidRPr="00A052FF">
          <w:rPr>
            <w:rStyle w:val="af7"/>
            <w:rFonts w:ascii="宋体" w:hAnsi="宋体" w:hint="eastAsia"/>
            <w:noProof/>
          </w:rPr>
          <w:t>应急管理</w:t>
        </w:r>
        <w:r w:rsidRPr="00A052FF">
          <w:rPr>
            <w:noProof/>
            <w:webHidden/>
          </w:rPr>
          <w:tab/>
        </w:r>
        <w:r w:rsidRPr="00A052FF">
          <w:rPr>
            <w:noProof/>
            <w:webHidden/>
          </w:rPr>
          <w:fldChar w:fldCharType="begin"/>
        </w:r>
        <w:r w:rsidRPr="00A052FF">
          <w:rPr>
            <w:noProof/>
            <w:webHidden/>
          </w:rPr>
          <w:instrText xml:space="preserve"> PAGEREF _Toc357011347 \h </w:instrText>
        </w:r>
        <w:r w:rsidRPr="00A052FF">
          <w:rPr>
            <w:noProof/>
          </w:rPr>
        </w:r>
        <w:r w:rsidRPr="00A052FF">
          <w:rPr>
            <w:noProof/>
            <w:webHidden/>
          </w:rPr>
          <w:fldChar w:fldCharType="separate"/>
        </w:r>
        <w:r w:rsidR="00107D5B">
          <w:rPr>
            <w:noProof/>
            <w:webHidden/>
          </w:rPr>
          <w:t>50</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8" w:history="1">
        <w:r w:rsidRPr="00A052FF">
          <w:rPr>
            <w:rStyle w:val="af7"/>
            <w:rFonts w:ascii="宋体" w:hAnsi="宋体"/>
            <w:i w:val="0"/>
            <w:noProof/>
          </w:rPr>
          <w:t xml:space="preserve">9.1 </w:t>
        </w:r>
        <w:r w:rsidRPr="00A052FF">
          <w:rPr>
            <w:rStyle w:val="af7"/>
            <w:rFonts w:ascii="宋体" w:hAnsi="宋体" w:hint="eastAsia"/>
            <w:i w:val="0"/>
            <w:noProof/>
          </w:rPr>
          <w:t>应急准备</w:t>
        </w:r>
        <w:r w:rsidR="00B84BA6">
          <w:rPr>
            <w:rStyle w:val="af7"/>
            <w:rFonts w:ascii="宋体" w:hAnsi="宋体"/>
            <w:i w:val="0"/>
            <w:noProof/>
          </w:rPr>
          <w:t>（</w:t>
        </w:r>
        <w:r w:rsidRPr="00A052FF">
          <w:rPr>
            <w:rStyle w:val="af7"/>
            <w:rFonts w:ascii="宋体" w:hAnsi="宋体"/>
            <w:i w:val="0"/>
            <w:noProof/>
          </w:rPr>
          <w:t>40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_Toc357011348 \h </w:instrText>
        </w:r>
        <w:r w:rsidRPr="00A052FF">
          <w:rPr>
            <w:i w:val="0"/>
            <w:noProof/>
          </w:rPr>
        </w:r>
        <w:r w:rsidRPr="00A052FF">
          <w:rPr>
            <w:i w:val="0"/>
            <w:noProof/>
            <w:webHidden/>
          </w:rPr>
          <w:fldChar w:fldCharType="separate"/>
        </w:r>
        <w:r w:rsidR="00107D5B">
          <w:rPr>
            <w:i w:val="0"/>
            <w:noProof/>
            <w:webHidden/>
          </w:rPr>
          <w:t>50</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49" w:history="1">
        <w:r w:rsidRPr="00A052FF">
          <w:rPr>
            <w:rStyle w:val="af7"/>
            <w:rFonts w:ascii="宋体" w:hAnsi="宋体"/>
            <w:i w:val="0"/>
            <w:noProof/>
          </w:rPr>
          <w:t xml:space="preserve">9.2 </w:t>
        </w:r>
        <w:r w:rsidRPr="00A052FF">
          <w:rPr>
            <w:rStyle w:val="af7"/>
            <w:rFonts w:ascii="宋体" w:hAnsi="宋体" w:hint="eastAsia"/>
            <w:i w:val="0"/>
            <w:noProof/>
          </w:rPr>
          <w:t>应急预案（</w:t>
        </w:r>
        <w:r w:rsidRPr="00A052FF">
          <w:rPr>
            <w:rStyle w:val="af7"/>
            <w:rFonts w:ascii="宋体" w:hAnsi="宋体"/>
            <w:i w:val="0"/>
            <w:noProof/>
          </w:rPr>
          <w:t>40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_Toc357011349 \h </w:instrText>
        </w:r>
        <w:r w:rsidRPr="00A052FF">
          <w:rPr>
            <w:i w:val="0"/>
            <w:noProof/>
          </w:rPr>
        </w:r>
        <w:r w:rsidRPr="00A052FF">
          <w:rPr>
            <w:i w:val="0"/>
            <w:noProof/>
            <w:webHidden/>
          </w:rPr>
          <w:fldChar w:fldCharType="separate"/>
        </w:r>
        <w:r w:rsidR="00107D5B">
          <w:rPr>
            <w:i w:val="0"/>
            <w:noProof/>
            <w:webHidden/>
          </w:rPr>
          <w:t>51</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0" w:history="1">
        <w:r w:rsidRPr="00A052FF">
          <w:rPr>
            <w:rStyle w:val="af7"/>
            <w:rFonts w:ascii="宋体" w:hAnsi="宋体"/>
            <w:i w:val="0"/>
            <w:noProof/>
          </w:rPr>
          <w:t xml:space="preserve">9.3 </w:t>
        </w:r>
        <w:r w:rsidRPr="00A052FF">
          <w:rPr>
            <w:rStyle w:val="af7"/>
            <w:rFonts w:ascii="宋体" w:hAnsi="宋体" w:hint="eastAsia"/>
            <w:i w:val="0"/>
            <w:noProof/>
          </w:rPr>
          <w:t>应急响应</w:t>
        </w:r>
        <w:r w:rsidR="00B84BA6">
          <w:rPr>
            <w:rStyle w:val="af7"/>
            <w:rFonts w:ascii="宋体" w:hAnsi="宋体"/>
            <w:i w:val="0"/>
            <w:noProof/>
          </w:rPr>
          <w:t>（</w:t>
        </w:r>
        <w:r w:rsidRPr="00A052FF">
          <w:rPr>
            <w:rStyle w:val="af7"/>
            <w:rFonts w:ascii="宋体" w:hAnsi="宋体"/>
            <w:i w:val="0"/>
            <w:noProof/>
          </w:rPr>
          <w:t>40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_Toc357011350 \h </w:instrText>
        </w:r>
        <w:r w:rsidRPr="00A052FF">
          <w:rPr>
            <w:i w:val="0"/>
            <w:noProof/>
          </w:rPr>
        </w:r>
        <w:r w:rsidRPr="00A052FF">
          <w:rPr>
            <w:i w:val="0"/>
            <w:noProof/>
            <w:webHidden/>
          </w:rPr>
          <w:fldChar w:fldCharType="separate"/>
        </w:r>
        <w:r w:rsidR="00107D5B">
          <w:rPr>
            <w:i w:val="0"/>
            <w:noProof/>
            <w:webHidden/>
          </w:rPr>
          <w:t>53</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1" w:history="1">
        <w:r w:rsidRPr="00A052FF">
          <w:rPr>
            <w:rStyle w:val="af7"/>
            <w:rFonts w:ascii="宋体" w:hAnsi="宋体"/>
            <w:i w:val="0"/>
            <w:noProof/>
          </w:rPr>
          <w:t xml:space="preserve">9.4 </w:t>
        </w:r>
        <w:r w:rsidRPr="00A052FF">
          <w:rPr>
            <w:rStyle w:val="af7"/>
            <w:rFonts w:ascii="宋体" w:hAnsi="宋体" w:hint="eastAsia"/>
            <w:i w:val="0"/>
            <w:noProof/>
          </w:rPr>
          <w:t>应急保障</w:t>
        </w:r>
        <w:r w:rsidR="00B84BA6">
          <w:rPr>
            <w:rStyle w:val="af7"/>
            <w:rFonts w:ascii="宋体" w:hAnsi="宋体"/>
            <w:i w:val="0"/>
            <w:noProof/>
          </w:rPr>
          <w:t>（</w:t>
        </w:r>
        <w:r w:rsidRPr="00A052FF">
          <w:rPr>
            <w:rStyle w:val="af7"/>
            <w:rFonts w:ascii="宋体" w:hAnsi="宋体"/>
            <w:i w:val="0"/>
            <w:noProof/>
          </w:rPr>
          <w:t>40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_Toc357011351 \h </w:instrText>
        </w:r>
        <w:r w:rsidRPr="00A052FF">
          <w:rPr>
            <w:i w:val="0"/>
            <w:noProof/>
          </w:rPr>
        </w:r>
        <w:r w:rsidRPr="00A052FF">
          <w:rPr>
            <w:i w:val="0"/>
            <w:noProof/>
            <w:webHidden/>
          </w:rPr>
          <w:fldChar w:fldCharType="separate"/>
        </w:r>
        <w:r w:rsidR="00107D5B">
          <w:rPr>
            <w:i w:val="0"/>
            <w:noProof/>
            <w:webHidden/>
          </w:rPr>
          <w:t>54</w:t>
        </w:r>
        <w:r w:rsidRPr="00A052FF">
          <w:rPr>
            <w:i w:val="0"/>
            <w:noProof/>
            <w:webHidden/>
          </w:rPr>
          <w:fldChar w:fldCharType="end"/>
        </w:r>
      </w:hyperlink>
    </w:p>
    <w:p w:rsidR="00A052FF" w:rsidRPr="00802246" w:rsidRDefault="00A052FF">
      <w:pPr>
        <w:pStyle w:val="TOC3"/>
        <w:tabs>
          <w:tab w:val="right" w:leader="dot" w:pos="8296"/>
        </w:tabs>
        <w:rPr>
          <w:rFonts w:ascii="宋体" w:hAnsi="宋体" w:cs="Times New Roman"/>
          <w:i w:val="0"/>
          <w:iCs w:val="0"/>
          <w:noProof/>
          <w:sz w:val="21"/>
          <w:szCs w:val="24"/>
        </w:rPr>
      </w:pPr>
      <w:hyperlink w:anchor="_Toc357011352" w:history="1">
        <w:r w:rsidRPr="00802246">
          <w:rPr>
            <w:rStyle w:val="af7"/>
            <w:rFonts w:ascii="宋体" w:hAnsi="宋体"/>
            <w:i w:val="0"/>
            <w:noProof/>
          </w:rPr>
          <w:t xml:space="preserve">9.5 </w:t>
        </w:r>
        <w:r w:rsidRPr="00802246">
          <w:rPr>
            <w:rStyle w:val="af7"/>
            <w:rFonts w:ascii="宋体" w:hAnsi="宋体" w:hint="eastAsia"/>
            <w:i w:val="0"/>
            <w:noProof/>
          </w:rPr>
          <w:t>应急评审与改进</w:t>
        </w:r>
        <w:r w:rsidR="00B84BA6">
          <w:rPr>
            <w:rStyle w:val="af7"/>
            <w:rFonts w:ascii="宋体" w:hAnsi="宋体"/>
            <w:i w:val="0"/>
            <w:noProof/>
          </w:rPr>
          <w:t>（</w:t>
        </w:r>
        <w:r w:rsidRPr="00802246">
          <w:rPr>
            <w:rStyle w:val="af7"/>
            <w:rFonts w:ascii="宋体" w:hAnsi="宋体"/>
            <w:i w:val="0"/>
            <w:noProof/>
          </w:rPr>
          <w:t>40</w:t>
        </w:r>
        <w:r w:rsidRPr="00802246">
          <w:rPr>
            <w:rStyle w:val="af7"/>
            <w:rFonts w:ascii="宋体" w:hAnsi="宋体" w:hint="eastAsia"/>
            <w:i w:val="0"/>
            <w:noProof/>
          </w:rPr>
          <w:t>分</w:t>
        </w:r>
        <w:r w:rsidR="00B84BA6">
          <w:rPr>
            <w:rStyle w:val="af7"/>
            <w:rFonts w:ascii="宋体" w:hAnsi="宋体"/>
            <w:i w:val="0"/>
            <w:noProof/>
          </w:rPr>
          <w:t>）</w:t>
        </w:r>
        <w:r w:rsidRPr="00802246">
          <w:rPr>
            <w:i w:val="0"/>
            <w:noProof/>
            <w:webHidden/>
          </w:rPr>
          <w:tab/>
        </w:r>
        <w:r w:rsidRPr="00802246">
          <w:rPr>
            <w:rFonts w:ascii="宋体" w:hAnsi="宋体"/>
            <w:i w:val="0"/>
            <w:noProof/>
            <w:webHidden/>
          </w:rPr>
          <w:fldChar w:fldCharType="begin"/>
        </w:r>
        <w:r w:rsidRPr="00802246">
          <w:rPr>
            <w:rFonts w:ascii="宋体" w:hAnsi="宋体"/>
            <w:i w:val="0"/>
            <w:noProof/>
            <w:webHidden/>
          </w:rPr>
          <w:instrText xml:space="preserve"> PAGEREF _Toc357011352 \h </w:instrText>
        </w:r>
        <w:r w:rsidRPr="00802246">
          <w:rPr>
            <w:rFonts w:ascii="宋体" w:hAnsi="宋体"/>
            <w:i w:val="0"/>
            <w:noProof/>
          </w:rPr>
        </w:r>
        <w:r w:rsidRPr="00802246">
          <w:rPr>
            <w:rFonts w:ascii="宋体" w:hAnsi="宋体"/>
            <w:i w:val="0"/>
            <w:noProof/>
            <w:webHidden/>
          </w:rPr>
          <w:fldChar w:fldCharType="separate"/>
        </w:r>
        <w:r w:rsidR="00107D5B">
          <w:rPr>
            <w:rFonts w:ascii="宋体" w:hAnsi="宋体"/>
            <w:i w:val="0"/>
            <w:noProof/>
            <w:webHidden/>
          </w:rPr>
          <w:t>56</w:t>
        </w:r>
        <w:r w:rsidRPr="00802246">
          <w:rPr>
            <w:rFonts w:ascii="宋体" w:hAnsi="宋体"/>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53" w:history="1">
        <w:r w:rsidRPr="00A052FF">
          <w:rPr>
            <w:rStyle w:val="af7"/>
            <w:rFonts w:ascii="宋体" w:hAnsi="宋体"/>
            <w:noProof/>
          </w:rPr>
          <w:t>10</w:t>
        </w:r>
        <w:r w:rsidRPr="00A052FF">
          <w:rPr>
            <w:rStyle w:val="af7"/>
            <w:rFonts w:ascii="宋体" w:hAnsi="宋体" w:hint="eastAsia"/>
            <w:noProof/>
          </w:rPr>
          <w:t>．事故、事件报告、调查与分析</w:t>
        </w:r>
        <w:r w:rsidRPr="00A052FF">
          <w:rPr>
            <w:noProof/>
            <w:webHidden/>
          </w:rPr>
          <w:tab/>
        </w:r>
        <w:r w:rsidRPr="00A052FF">
          <w:rPr>
            <w:noProof/>
            <w:webHidden/>
          </w:rPr>
          <w:fldChar w:fldCharType="begin"/>
        </w:r>
        <w:r w:rsidRPr="00A052FF">
          <w:rPr>
            <w:noProof/>
            <w:webHidden/>
          </w:rPr>
          <w:instrText xml:space="preserve"> PAGEREF _Toc357011353 \h </w:instrText>
        </w:r>
        <w:r w:rsidRPr="00A052FF">
          <w:rPr>
            <w:noProof/>
          </w:rPr>
        </w:r>
        <w:r w:rsidRPr="00A052FF">
          <w:rPr>
            <w:noProof/>
            <w:webHidden/>
          </w:rPr>
          <w:fldChar w:fldCharType="separate"/>
        </w:r>
        <w:r w:rsidR="00107D5B">
          <w:rPr>
            <w:noProof/>
            <w:webHidden/>
          </w:rPr>
          <w:t>57</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4" w:history="1">
        <w:r w:rsidRPr="00A052FF">
          <w:rPr>
            <w:rStyle w:val="af7"/>
            <w:rFonts w:ascii="宋体" w:hAnsi="宋体"/>
            <w:i w:val="0"/>
            <w:noProof/>
          </w:rPr>
          <w:t xml:space="preserve">10.1 </w:t>
        </w:r>
        <w:r w:rsidRPr="00A052FF">
          <w:rPr>
            <w:rStyle w:val="af7"/>
            <w:rFonts w:ascii="宋体" w:hAnsi="宋体" w:hint="eastAsia"/>
            <w:i w:val="0"/>
            <w:noProof/>
          </w:rPr>
          <w:t>报告（</w:t>
        </w:r>
        <w:r w:rsidRPr="00A052FF">
          <w:rPr>
            <w:rStyle w:val="af7"/>
            <w:rFonts w:ascii="宋体" w:hAnsi="宋体"/>
            <w:i w:val="0"/>
            <w:noProof/>
          </w:rPr>
          <w:t>30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_Toc357011354 \h </w:instrText>
        </w:r>
        <w:r w:rsidRPr="00A052FF">
          <w:rPr>
            <w:i w:val="0"/>
            <w:noProof/>
          </w:rPr>
        </w:r>
        <w:r w:rsidRPr="00A052FF">
          <w:rPr>
            <w:i w:val="0"/>
            <w:noProof/>
            <w:webHidden/>
          </w:rPr>
          <w:fldChar w:fldCharType="separate"/>
        </w:r>
        <w:r w:rsidR="00107D5B">
          <w:rPr>
            <w:i w:val="0"/>
            <w:noProof/>
            <w:webHidden/>
          </w:rPr>
          <w:t>57</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5" w:history="1">
        <w:r w:rsidRPr="00A052FF">
          <w:rPr>
            <w:rStyle w:val="af7"/>
            <w:rFonts w:ascii="宋体" w:hAnsi="宋体"/>
            <w:i w:val="0"/>
            <w:noProof/>
          </w:rPr>
          <w:t xml:space="preserve">10.2 </w:t>
        </w:r>
        <w:r w:rsidRPr="00A052FF">
          <w:rPr>
            <w:rStyle w:val="af7"/>
            <w:rFonts w:ascii="宋体" w:hAnsi="宋体" w:hint="eastAsia"/>
            <w:i w:val="0"/>
            <w:noProof/>
          </w:rPr>
          <w:t>调查（</w:t>
        </w:r>
        <w:r w:rsidRPr="00A052FF">
          <w:rPr>
            <w:rStyle w:val="af7"/>
            <w:rFonts w:ascii="宋体" w:hAnsi="宋体"/>
            <w:i w:val="0"/>
            <w:noProof/>
          </w:rPr>
          <w:t>50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_Toc357011355 \h </w:instrText>
        </w:r>
        <w:r w:rsidRPr="00A052FF">
          <w:rPr>
            <w:i w:val="0"/>
            <w:noProof/>
          </w:rPr>
        </w:r>
        <w:r w:rsidRPr="00A052FF">
          <w:rPr>
            <w:i w:val="0"/>
            <w:noProof/>
            <w:webHidden/>
          </w:rPr>
          <w:fldChar w:fldCharType="separate"/>
        </w:r>
        <w:r w:rsidR="00107D5B">
          <w:rPr>
            <w:i w:val="0"/>
            <w:noProof/>
            <w:webHidden/>
          </w:rPr>
          <w:t>58</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6" w:history="1">
        <w:r w:rsidRPr="00A052FF">
          <w:rPr>
            <w:rStyle w:val="af7"/>
            <w:rFonts w:ascii="宋体" w:hAnsi="宋体"/>
            <w:i w:val="0"/>
            <w:noProof/>
          </w:rPr>
          <w:t xml:space="preserve">10.3 </w:t>
        </w:r>
        <w:r w:rsidRPr="00A052FF">
          <w:rPr>
            <w:rStyle w:val="af7"/>
            <w:rFonts w:ascii="宋体" w:hAnsi="宋体" w:hint="eastAsia"/>
            <w:i w:val="0"/>
            <w:noProof/>
          </w:rPr>
          <w:t>统计与分析（</w:t>
        </w:r>
        <w:r w:rsidRPr="00A052FF">
          <w:rPr>
            <w:rStyle w:val="af7"/>
            <w:rFonts w:ascii="宋体" w:hAnsi="宋体"/>
            <w:i w:val="0"/>
            <w:noProof/>
          </w:rPr>
          <w:t>30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_Toc357011356 \h </w:instrText>
        </w:r>
        <w:r w:rsidRPr="00A052FF">
          <w:rPr>
            <w:i w:val="0"/>
            <w:noProof/>
          </w:rPr>
        </w:r>
        <w:r w:rsidRPr="00A052FF">
          <w:rPr>
            <w:i w:val="0"/>
            <w:noProof/>
            <w:webHidden/>
          </w:rPr>
          <w:fldChar w:fldCharType="separate"/>
        </w:r>
        <w:r w:rsidR="00107D5B">
          <w:rPr>
            <w:i w:val="0"/>
            <w:noProof/>
            <w:webHidden/>
          </w:rPr>
          <w:t>60</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7" w:history="1">
        <w:r w:rsidRPr="00A052FF">
          <w:rPr>
            <w:rStyle w:val="af7"/>
            <w:rFonts w:ascii="宋体" w:hAnsi="宋体"/>
            <w:i w:val="0"/>
            <w:noProof/>
          </w:rPr>
          <w:t xml:space="preserve">10.4 </w:t>
        </w:r>
        <w:r w:rsidRPr="00A052FF">
          <w:rPr>
            <w:rStyle w:val="af7"/>
            <w:rFonts w:ascii="宋体" w:hAnsi="宋体" w:hint="eastAsia"/>
            <w:i w:val="0"/>
            <w:noProof/>
          </w:rPr>
          <w:t>事故、事件回顾（</w:t>
        </w:r>
        <w:r w:rsidRPr="00A052FF">
          <w:rPr>
            <w:rStyle w:val="af7"/>
            <w:rFonts w:ascii="宋体" w:hAnsi="宋体"/>
            <w:i w:val="0"/>
            <w:noProof/>
          </w:rPr>
          <w:t>30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_Toc357011357 \h </w:instrText>
        </w:r>
        <w:r w:rsidRPr="00A052FF">
          <w:rPr>
            <w:i w:val="0"/>
            <w:noProof/>
          </w:rPr>
        </w:r>
        <w:r w:rsidRPr="00A052FF">
          <w:rPr>
            <w:i w:val="0"/>
            <w:noProof/>
            <w:webHidden/>
          </w:rPr>
          <w:fldChar w:fldCharType="separate"/>
        </w:r>
        <w:r w:rsidR="00107D5B">
          <w:rPr>
            <w:i w:val="0"/>
            <w:noProof/>
            <w:webHidden/>
          </w:rPr>
          <w:t>61</w:t>
        </w:r>
        <w:r w:rsidRPr="00A052FF">
          <w:rPr>
            <w:i w:val="0"/>
            <w:noProof/>
            <w:webHidden/>
          </w:rPr>
          <w:fldChar w:fldCharType="end"/>
        </w:r>
      </w:hyperlink>
    </w:p>
    <w:p w:rsidR="00A052FF" w:rsidRPr="00A052FF" w:rsidRDefault="00A052FF">
      <w:pPr>
        <w:pStyle w:val="TOC2"/>
        <w:tabs>
          <w:tab w:val="right" w:leader="dot" w:pos="8296"/>
        </w:tabs>
        <w:rPr>
          <w:rFonts w:ascii="Times New Roman" w:hAnsi="Times New Roman" w:cs="Times New Roman"/>
          <w:smallCaps w:val="0"/>
          <w:noProof/>
          <w:sz w:val="21"/>
          <w:szCs w:val="24"/>
        </w:rPr>
      </w:pPr>
      <w:hyperlink w:anchor="_Toc357011358" w:history="1">
        <w:r w:rsidRPr="00A052FF">
          <w:rPr>
            <w:rStyle w:val="af7"/>
            <w:rFonts w:ascii="宋体" w:hAnsi="宋体"/>
            <w:noProof/>
          </w:rPr>
          <w:t>11</w:t>
        </w:r>
        <w:r w:rsidRPr="00A052FF">
          <w:rPr>
            <w:rStyle w:val="af7"/>
            <w:rFonts w:ascii="宋体" w:hAnsi="宋体" w:hint="eastAsia"/>
            <w:noProof/>
          </w:rPr>
          <w:t>．绩效测量与评价</w:t>
        </w:r>
        <w:r w:rsidRPr="00A052FF">
          <w:rPr>
            <w:noProof/>
            <w:webHidden/>
          </w:rPr>
          <w:tab/>
        </w:r>
        <w:r w:rsidRPr="00A052FF">
          <w:rPr>
            <w:noProof/>
            <w:webHidden/>
          </w:rPr>
          <w:fldChar w:fldCharType="begin"/>
        </w:r>
        <w:r w:rsidRPr="00A052FF">
          <w:rPr>
            <w:noProof/>
            <w:webHidden/>
          </w:rPr>
          <w:instrText xml:space="preserve"> PAGEREF _Toc357011358 \h </w:instrText>
        </w:r>
        <w:r w:rsidRPr="00A052FF">
          <w:rPr>
            <w:noProof/>
          </w:rPr>
        </w:r>
        <w:r w:rsidRPr="00A052FF">
          <w:rPr>
            <w:noProof/>
            <w:webHidden/>
          </w:rPr>
          <w:fldChar w:fldCharType="separate"/>
        </w:r>
        <w:r w:rsidR="00107D5B">
          <w:rPr>
            <w:noProof/>
            <w:webHidden/>
          </w:rPr>
          <w:t>62</w:t>
        </w:r>
        <w:r w:rsidRPr="00A052FF">
          <w:rPr>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59" w:history="1">
        <w:r w:rsidRPr="00A052FF">
          <w:rPr>
            <w:rStyle w:val="af7"/>
            <w:rFonts w:ascii="宋体" w:hAnsi="宋体"/>
            <w:i w:val="0"/>
            <w:noProof/>
          </w:rPr>
          <w:t xml:space="preserve">11.1 </w:t>
        </w:r>
        <w:r w:rsidRPr="00A052FF">
          <w:rPr>
            <w:rStyle w:val="af7"/>
            <w:rFonts w:ascii="宋体" w:hAnsi="宋体" w:hint="eastAsia"/>
            <w:i w:val="0"/>
            <w:noProof/>
          </w:rPr>
          <w:t>绩效测量</w:t>
        </w:r>
        <w:r w:rsidR="00B84BA6">
          <w:rPr>
            <w:rStyle w:val="af7"/>
            <w:rFonts w:ascii="宋体" w:hAnsi="宋体"/>
            <w:i w:val="0"/>
            <w:noProof/>
          </w:rPr>
          <w:t>（</w:t>
        </w:r>
        <w:r w:rsidRPr="00A052FF">
          <w:rPr>
            <w:rStyle w:val="af7"/>
            <w:rFonts w:ascii="宋体" w:hAnsi="宋体"/>
            <w:i w:val="0"/>
            <w:noProof/>
          </w:rPr>
          <w:t>60</w:t>
        </w:r>
        <w:r w:rsidRPr="00A052FF">
          <w:rPr>
            <w:rStyle w:val="af7"/>
            <w:rFonts w:ascii="宋体" w:hAnsi="宋体" w:hint="eastAsia"/>
            <w:i w:val="0"/>
            <w:noProof/>
          </w:rPr>
          <w:t>分</w:t>
        </w:r>
        <w:r w:rsidR="00B84BA6">
          <w:rPr>
            <w:rStyle w:val="af7"/>
            <w:rFonts w:ascii="宋体" w:hAnsi="宋体"/>
            <w:i w:val="0"/>
            <w:noProof/>
          </w:rPr>
          <w:t>）</w:t>
        </w:r>
        <w:r w:rsidRPr="00A052FF">
          <w:rPr>
            <w:i w:val="0"/>
            <w:noProof/>
            <w:webHidden/>
          </w:rPr>
          <w:tab/>
        </w:r>
        <w:r w:rsidRPr="00A052FF">
          <w:rPr>
            <w:i w:val="0"/>
            <w:noProof/>
            <w:webHidden/>
          </w:rPr>
          <w:fldChar w:fldCharType="begin"/>
        </w:r>
        <w:r w:rsidRPr="00A052FF">
          <w:rPr>
            <w:i w:val="0"/>
            <w:noProof/>
            <w:webHidden/>
          </w:rPr>
          <w:instrText xml:space="preserve"> PAGEREF _Toc357011359 \h </w:instrText>
        </w:r>
        <w:r w:rsidRPr="00A052FF">
          <w:rPr>
            <w:i w:val="0"/>
            <w:noProof/>
          </w:rPr>
        </w:r>
        <w:r w:rsidRPr="00A052FF">
          <w:rPr>
            <w:i w:val="0"/>
            <w:noProof/>
            <w:webHidden/>
          </w:rPr>
          <w:fldChar w:fldCharType="separate"/>
        </w:r>
        <w:r w:rsidR="00107D5B">
          <w:rPr>
            <w:i w:val="0"/>
            <w:noProof/>
            <w:webHidden/>
          </w:rPr>
          <w:t>62</w:t>
        </w:r>
        <w:r w:rsidRPr="00A052FF">
          <w:rPr>
            <w:i w:val="0"/>
            <w:noProof/>
            <w:webHidden/>
          </w:rPr>
          <w:fldChar w:fldCharType="end"/>
        </w:r>
      </w:hyperlink>
    </w:p>
    <w:p w:rsidR="00A052FF" w:rsidRPr="00A052FF" w:rsidRDefault="00A052FF">
      <w:pPr>
        <w:pStyle w:val="TOC3"/>
        <w:tabs>
          <w:tab w:val="right" w:leader="dot" w:pos="8296"/>
        </w:tabs>
        <w:rPr>
          <w:rFonts w:ascii="Times New Roman" w:hAnsi="Times New Roman" w:cs="Times New Roman"/>
          <w:i w:val="0"/>
          <w:iCs w:val="0"/>
          <w:noProof/>
          <w:sz w:val="21"/>
          <w:szCs w:val="24"/>
        </w:rPr>
      </w:pPr>
      <w:hyperlink w:anchor="_Toc357011360" w:history="1">
        <w:r w:rsidRPr="00A052FF">
          <w:rPr>
            <w:rStyle w:val="af7"/>
            <w:rFonts w:ascii="宋体" w:hAnsi="宋体"/>
            <w:i w:val="0"/>
            <w:noProof/>
          </w:rPr>
          <w:t xml:space="preserve">11.2 </w:t>
        </w:r>
        <w:r w:rsidRPr="00A052FF">
          <w:rPr>
            <w:rStyle w:val="af7"/>
            <w:rFonts w:ascii="宋体" w:hAnsi="宋体" w:hint="eastAsia"/>
            <w:i w:val="0"/>
            <w:noProof/>
          </w:rPr>
          <w:t>系统评价（</w:t>
        </w:r>
        <w:r w:rsidRPr="00A052FF">
          <w:rPr>
            <w:rStyle w:val="af7"/>
            <w:rFonts w:ascii="宋体" w:hAnsi="宋体"/>
            <w:i w:val="0"/>
            <w:noProof/>
          </w:rPr>
          <w:t>60</w:t>
        </w:r>
        <w:r w:rsidRPr="00A052FF">
          <w:rPr>
            <w:rStyle w:val="af7"/>
            <w:rFonts w:ascii="宋体" w:hAnsi="宋体" w:hint="eastAsia"/>
            <w:i w:val="0"/>
            <w:noProof/>
          </w:rPr>
          <w:t>分）</w:t>
        </w:r>
        <w:r w:rsidRPr="00A052FF">
          <w:rPr>
            <w:i w:val="0"/>
            <w:noProof/>
            <w:webHidden/>
          </w:rPr>
          <w:tab/>
        </w:r>
        <w:r w:rsidRPr="00A052FF">
          <w:rPr>
            <w:i w:val="0"/>
            <w:noProof/>
            <w:webHidden/>
          </w:rPr>
          <w:fldChar w:fldCharType="begin"/>
        </w:r>
        <w:r w:rsidRPr="00A052FF">
          <w:rPr>
            <w:i w:val="0"/>
            <w:noProof/>
            <w:webHidden/>
          </w:rPr>
          <w:instrText xml:space="preserve"> PAGEREF _Toc357011360 \h </w:instrText>
        </w:r>
        <w:r w:rsidRPr="00A052FF">
          <w:rPr>
            <w:i w:val="0"/>
            <w:noProof/>
          </w:rPr>
        </w:r>
        <w:r w:rsidRPr="00A052FF">
          <w:rPr>
            <w:i w:val="0"/>
            <w:noProof/>
            <w:webHidden/>
          </w:rPr>
          <w:fldChar w:fldCharType="separate"/>
        </w:r>
        <w:r w:rsidR="00107D5B">
          <w:rPr>
            <w:i w:val="0"/>
            <w:noProof/>
            <w:webHidden/>
          </w:rPr>
          <w:t>64</w:t>
        </w:r>
        <w:r w:rsidRPr="00A052FF">
          <w:rPr>
            <w:i w:val="0"/>
            <w:noProof/>
            <w:webHidden/>
          </w:rPr>
          <w:fldChar w:fldCharType="end"/>
        </w:r>
      </w:hyperlink>
    </w:p>
    <w:p w:rsidR="001045BE" w:rsidRPr="00A052FF" w:rsidRDefault="009B26E5" w:rsidP="00AA68C7">
      <w:pPr>
        <w:rPr>
          <w:rFonts w:ascii="宋体" w:hAnsi="宋体" w:hint="eastAsia"/>
          <w:b/>
          <w:spacing w:val="6"/>
          <w:sz w:val="20"/>
        </w:rPr>
      </w:pPr>
      <w:r w:rsidRPr="00A052FF">
        <w:rPr>
          <w:rFonts w:ascii="宋体" w:hAnsi="宋体"/>
          <w:b/>
          <w:spacing w:val="6"/>
          <w:szCs w:val="21"/>
        </w:rPr>
        <w:fldChar w:fldCharType="end"/>
      </w:r>
    </w:p>
    <w:p w:rsidR="002E0120" w:rsidRPr="000A3CF8" w:rsidRDefault="002E0120" w:rsidP="00AA68C7">
      <w:pPr>
        <w:rPr>
          <w:rFonts w:ascii="宋体" w:hAnsi="宋体"/>
          <w:b/>
          <w:spacing w:val="6"/>
          <w:sz w:val="20"/>
        </w:rPr>
        <w:sectPr w:rsidR="002E0120" w:rsidRPr="000A3CF8" w:rsidSect="0065404A">
          <w:footerReference w:type="even" r:id="rId7"/>
          <w:footerReference w:type="default" r:id="rId8"/>
          <w:pgSz w:w="11906" w:h="16838"/>
          <w:pgMar w:top="1440" w:right="1800" w:bottom="1440" w:left="1800" w:header="851" w:footer="992" w:gutter="0"/>
          <w:pgNumType w:start="0"/>
          <w:cols w:space="425"/>
          <w:titlePg/>
          <w:docGrid w:type="lines" w:linePitch="312"/>
        </w:sectPr>
      </w:pPr>
    </w:p>
    <w:p w:rsidR="00FD2EEE" w:rsidRPr="0073153A" w:rsidRDefault="00FD2EEE" w:rsidP="00A23960">
      <w:pPr>
        <w:pStyle w:val="1"/>
        <w:spacing w:beforeLines="50" w:before="156" w:afterLines="50" w:after="156" w:line="360" w:lineRule="auto"/>
        <w:rPr>
          <w:rFonts w:ascii="宋体" w:hAnsi="宋体" w:hint="eastAsia"/>
          <w:sz w:val="32"/>
          <w:szCs w:val="32"/>
        </w:rPr>
      </w:pPr>
      <w:bookmarkStart w:id="1" w:name="_Toc179434033"/>
      <w:bookmarkStart w:id="2" w:name="_Toc179434101"/>
      <w:bookmarkStart w:id="3" w:name="_Toc179434169"/>
      <w:bookmarkStart w:id="4" w:name="_Toc179434666"/>
      <w:bookmarkStart w:id="5" w:name="_Toc190947101"/>
      <w:bookmarkStart w:id="6" w:name="_Toc191709827"/>
      <w:bookmarkStart w:id="7" w:name="_Toc191785340"/>
      <w:bookmarkStart w:id="8" w:name="_Toc357011307"/>
      <w:r w:rsidRPr="0073153A">
        <w:rPr>
          <w:rFonts w:ascii="宋体" w:hAnsi="宋体" w:hint="eastAsia"/>
          <w:sz w:val="32"/>
          <w:szCs w:val="32"/>
        </w:rPr>
        <w:t>一、说明</w:t>
      </w:r>
      <w:bookmarkEnd w:id="5"/>
      <w:bookmarkEnd w:id="6"/>
      <w:bookmarkEnd w:id="7"/>
      <w:bookmarkEnd w:id="8"/>
      <w:r w:rsidRPr="0073153A">
        <w:rPr>
          <w:rFonts w:ascii="宋体" w:hAnsi="宋体" w:hint="eastAsia"/>
          <w:sz w:val="32"/>
          <w:szCs w:val="32"/>
        </w:rPr>
        <w:t xml:space="preserve"> </w:t>
      </w:r>
    </w:p>
    <w:p w:rsidR="00FD2EEE" w:rsidRDefault="00ED52EE" w:rsidP="00F00E40">
      <w:pPr>
        <w:ind w:firstLineChars="200" w:firstLine="420"/>
        <w:rPr>
          <w:rFonts w:ascii="宋体" w:hAnsi="宋体" w:hint="eastAsia"/>
        </w:rPr>
      </w:pPr>
      <w:r w:rsidRPr="000A3CF8">
        <w:rPr>
          <w:rFonts w:ascii="宋体" w:hAnsi="宋体" w:hint="eastAsia"/>
        </w:rPr>
        <w:t>1.</w:t>
      </w:r>
      <w:r w:rsidR="00FD2EEE" w:rsidRPr="000A3CF8">
        <w:rPr>
          <w:rFonts w:ascii="宋体" w:hAnsi="宋体" w:hint="eastAsia"/>
        </w:rPr>
        <w:t>为规范全国</w:t>
      </w:r>
      <w:r w:rsidR="00B025DE" w:rsidRPr="000A3CF8">
        <w:rPr>
          <w:rFonts w:ascii="宋体" w:hAnsi="宋体" w:hint="eastAsia"/>
        </w:rPr>
        <w:t>选矿厂</w:t>
      </w:r>
      <w:r w:rsidR="00E548D0" w:rsidRPr="000A3CF8">
        <w:rPr>
          <w:rFonts w:ascii="宋体" w:hAnsi="宋体" w:hint="eastAsia"/>
        </w:rPr>
        <w:t>安全生产标准化</w:t>
      </w:r>
      <w:r w:rsidR="006A05D2" w:rsidRPr="000A3CF8">
        <w:rPr>
          <w:rFonts w:ascii="宋体" w:hAnsi="宋体" w:hint="eastAsia"/>
        </w:rPr>
        <w:t>评审</w:t>
      </w:r>
      <w:r w:rsidR="00FD2EEE" w:rsidRPr="000A3CF8">
        <w:rPr>
          <w:rFonts w:ascii="宋体" w:hAnsi="宋体" w:hint="eastAsia"/>
        </w:rPr>
        <w:t>工作，合理确定</w:t>
      </w:r>
      <w:r w:rsidR="006A05D2" w:rsidRPr="000A3CF8">
        <w:rPr>
          <w:rFonts w:ascii="宋体" w:hAnsi="宋体" w:hint="eastAsia"/>
        </w:rPr>
        <w:t>评审</w:t>
      </w:r>
      <w:r w:rsidR="00FD2EEE" w:rsidRPr="000A3CF8">
        <w:rPr>
          <w:rFonts w:ascii="宋体" w:hAnsi="宋体" w:hint="eastAsia"/>
        </w:rPr>
        <w:t>等级，根据《金属非金属矿山安全标准化规范</w:t>
      </w:r>
      <w:r w:rsidR="003D0594" w:rsidRPr="000A3CF8">
        <w:rPr>
          <w:rFonts w:ascii="宋体" w:hAnsi="宋体" w:hint="eastAsia"/>
        </w:rPr>
        <w:t xml:space="preserve"> </w:t>
      </w:r>
      <w:r w:rsidR="00A334DF">
        <w:rPr>
          <w:rFonts w:ascii="宋体" w:hAnsi="宋体" w:hint="eastAsia"/>
        </w:rPr>
        <w:t>导则</w:t>
      </w:r>
      <w:r w:rsidR="00FD2EEE" w:rsidRPr="000A3CF8">
        <w:rPr>
          <w:rFonts w:ascii="宋体" w:hAnsi="宋体" w:hint="eastAsia"/>
        </w:rPr>
        <w:t>》（</w:t>
      </w:r>
      <w:r w:rsidR="003D0594" w:rsidRPr="000A3CF8">
        <w:rPr>
          <w:rFonts w:ascii="宋体" w:hAnsi="宋体" w:hint="eastAsia"/>
        </w:rPr>
        <w:t>AQ2007.1</w:t>
      </w:r>
      <w:r w:rsidR="00FD2EEE" w:rsidRPr="000A3CF8">
        <w:rPr>
          <w:rFonts w:ascii="宋体" w:hAnsi="宋体" w:hint="eastAsia"/>
        </w:rPr>
        <w:t>-2006</w:t>
      </w:r>
      <w:r w:rsidR="005568AE" w:rsidRPr="000A3CF8">
        <w:rPr>
          <w:rFonts w:ascii="宋体" w:hAnsi="宋体" w:hint="eastAsia"/>
        </w:rPr>
        <w:t>）</w:t>
      </w:r>
      <w:r w:rsidR="004E4BCE">
        <w:rPr>
          <w:rFonts w:ascii="宋体" w:hAnsi="宋体" w:hint="eastAsia"/>
        </w:rPr>
        <w:t>、《</w:t>
      </w:r>
      <w:r w:rsidR="004E4BCE" w:rsidRPr="004E4BCE">
        <w:rPr>
          <w:rFonts w:ascii="宋体" w:hAnsi="宋体"/>
        </w:rPr>
        <w:t>选矿安全规程</w:t>
      </w:r>
      <w:r w:rsidR="004E4BCE">
        <w:rPr>
          <w:rFonts w:ascii="宋体" w:hAnsi="宋体" w:hint="eastAsia"/>
        </w:rPr>
        <w:t>》</w:t>
      </w:r>
      <w:r w:rsidR="00B84BA6">
        <w:rPr>
          <w:rFonts w:ascii="宋体" w:hAnsi="宋体"/>
        </w:rPr>
        <w:t>（</w:t>
      </w:r>
      <w:r w:rsidR="004E4BCE" w:rsidRPr="004E4BCE">
        <w:rPr>
          <w:rFonts w:ascii="宋体" w:hAnsi="宋体"/>
        </w:rPr>
        <w:t>GB18152-2000</w:t>
      </w:r>
      <w:r w:rsidR="00B84BA6">
        <w:rPr>
          <w:rFonts w:ascii="宋体" w:hAnsi="宋体"/>
        </w:rPr>
        <w:t>）</w:t>
      </w:r>
      <w:r w:rsidR="005568AE" w:rsidRPr="000A3CF8">
        <w:rPr>
          <w:rFonts w:ascii="宋体" w:hAnsi="宋体" w:hint="eastAsia"/>
        </w:rPr>
        <w:t>的有关规定</w:t>
      </w:r>
      <w:r w:rsidR="00FC4466" w:rsidRPr="000A3CF8">
        <w:rPr>
          <w:rFonts w:ascii="宋体" w:hAnsi="宋体" w:hint="eastAsia"/>
        </w:rPr>
        <w:t>，制定本评分办法。</w:t>
      </w:r>
    </w:p>
    <w:p w:rsidR="004E4BCE" w:rsidRPr="004E4BCE" w:rsidRDefault="004E4BCE" w:rsidP="00F00E40">
      <w:pPr>
        <w:ind w:firstLineChars="200" w:firstLine="420"/>
        <w:rPr>
          <w:rFonts w:ascii="宋体" w:hAnsi="宋体" w:hint="eastAsia"/>
        </w:rPr>
      </w:pPr>
      <w:r>
        <w:rPr>
          <w:rFonts w:ascii="宋体" w:hAnsi="宋体" w:hint="eastAsia"/>
        </w:rPr>
        <w:t>2.</w:t>
      </w:r>
      <w:r w:rsidRPr="004E4BCE">
        <w:rPr>
          <w:rFonts w:ascii="宋体" w:hAnsi="宋体" w:hint="eastAsia"/>
        </w:rPr>
        <w:t>本</w:t>
      </w:r>
      <w:r>
        <w:rPr>
          <w:rFonts w:ascii="宋体" w:hAnsi="宋体" w:hint="eastAsia"/>
        </w:rPr>
        <w:t>评分办法</w:t>
      </w:r>
      <w:r w:rsidRPr="004E4BCE">
        <w:rPr>
          <w:rFonts w:ascii="宋体" w:hAnsi="宋体" w:hint="eastAsia"/>
        </w:rPr>
        <w:t>适用于冶金（含有色）、化工、建材等行业的选矿厂</w:t>
      </w:r>
      <w:r w:rsidR="00314DF1">
        <w:rPr>
          <w:rFonts w:ascii="宋体" w:hAnsi="宋体" w:hint="eastAsia"/>
        </w:rPr>
        <w:t>，</w:t>
      </w:r>
      <w:r>
        <w:rPr>
          <w:rFonts w:ascii="宋体" w:hAnsi="宋体" w:hint="eastAsia"/>
        </w:rPr>
        <w:t>部分采用选矿工艺的企业，亦可参照执行</w:t>
      </w:r>
      <w:r w:rsidR="00314DF1">
        <w:rPr>
          <w:rFonts w:ascii="宋体" w:hAnsi="宋体" w:hint="eastAsia"/>
        </w:rPr>
        <w:t>，</w:t>
      </w:r>
      <w:r w:rsidRPr="004E4BCE">
        <w:rPr>
          <w:rFonts w:ascii="宋体" w:hAnsi="宋体" w:hint="eastAsia"/>
        </w:rPr>
        <w:t>不适用于选煤厂和核工业铀矿冶厂。</w:t>
      </w:r>
    </w:p>
    <w:p w:rsidR="00782870" w:rsidRPr="000A3CF8" w:rsidRDefault="004E4BCE" w:rsidP="00F00E40">
      <w:pPr>
        <w:ind w:firstLineChars="200" w:firstLine="420"/>
        <w:rPr>
          <w:rFonts w:ascii="宋体" w:hAnsi="宋体" w:hint="eastAsia"/>
        </w:rPr>
      </w:pPr>
      <w:r>
        <w:rPr>
          <w:rFonts w:ascii="宋体" w:hAnsi="宋体" w:hint="eastAsia"/>
        </w:rPr>
        <w:t>3</w:t>
      </w:r>
      <w:r w:rsidR="00782870" w:rsidRPr="000A3CF8">
        <w:rPr>
          <w:rFonts w:ascii="宋体" w:hAnsi="宋体" w:hint="eastAsia"/>
        </w:rPr>
        <w:t>.评审年度（申请之日起前一年）内</w:t>
      </w:r>
      <w:r w:rsidR="00C01602">
        <w:rPr>
          <w:rFonts w:ascii="宋体" w:hAnsi="宋体" w:hint="eastAsia"/>
        </w:rPr>
        <w:t>无死亡及</w:t>
      </w:r>
      <w:r w:rsidR="00A749E2">
        <w:rPr>
          <w:rFonts w:ascii="宋体" w:hAnsi="宋体" w:hint="eastAsia"/>
        </w:rPr>
        <w:t>重伤</w:t>
      </w:r>
      <w:r w:rsidR="00C01602">
        <w:rPr>
          <w:rFonts w:ascii="宋体" w:hAnsi="宋体" w:hint="eastAsia"/>
        </w:rPr>
        <w:t>3人（不含3人）以下生产安全事故，</w:t>
      </w:r>
      <w:r w:rsidR="00782870" w:rsidRPr="000A3CF8">
        <w:rPr>
          <w:rFonts w:ascii="宋体" w:hAnsi="宋体" w:hint="eastAsia"/>
        </w:rPr>
        <w:t>且满足下列要求的选矿厂，方可参加安全生产标准化等级评审：</w:t>
      </w:r>
    </w:p>
    <w:p w:rsidR="00ED52EE" w:rsidRPr="000A3CF8" w:rsidRDefault="00ED52EE" w:rsidP="00F00E40">
      <w:pPr>
        <w:ind w:firstLineChars="200" w:firstLine="420"/>
        <w:rPr>
          <w:rFonts w:ascii="宋体" w:hAnsi="宋体"/>
        </w:rPr>
      </w:pPr>
      <w:r w:rsidRPr="000A3CF8">
        <w:rPr>
          <w:rFonts w:ascii="宋体" w:hAnsi="宋体" w:hint="eastAsia"/>
        </w:rPr>
        <w:t>——</w:t>
      </w:r>
      <w:r w:rsidR="00A40F87" w:rsidRPr="000A3CF8">
        <w:rPr>
          <w:rFonts w:ascii="宋体" w:hAnsi="宋体" w:hint="eastAsia"/>
        </w:rPr>
        <w:t>建立健全</w:t>
      </w:r>
      <w:r w:rsidR="00A40F87">
        <w:rPr>
          <w:rFonts w:ascii="宋体" w:hAnsi="宋体" w:hint="eastAsia"/>
        </w:rPr>
        <w:t>了</w:t>
      </w:r>
      <w:r w:rsidR="00A40F87" w:rsidRPr="000A3CF8">
        <w:rPr>
          <w:rFonts w:ascii="宋体" w:hAnsi="宋体" w:hint="eastAsia"/>
        </w:rPr>
        <w:t>选矿厂负责人、安全生产管理人员</w:t>
      </w:r>
      <w:r w:rsidR="00A749E2">
        <w:rPr>
          <w:rFonts w:ascii="宋体" w:hAnsi="宋体" w:hint="eastAsia"/>
        </w:rPr>
        <w:t>、</w:t>
      </w:r>
      <w:r w:rsidR="00A40F87" w:rsidRPr="000A3CF8">
        <w:rPr>
          <w:rFonts w:ascii="宋体" w:hAnsi="宋体" w:hint="eastAsia"/>
        </w:rPr>
        <w:t>岗位安全生产责任制；制定</w:t>
      </w:r>
      <w:r w:rsidR="00A40F87">
        <w:rPr>
          <w:rFonts w:ascii="宋体" w:hAnsi="宋体" w:hint="eastAsia"/>
        </w:rPr>
        <w:t>了</w:t>
      </w:r>
      <w:r w:rsidR="00A40F87" w:rsidRPr="000A3CF8">
        <w:rPr>
          <w:rFonts w:ascii="宋体" w:hAnsi="宋体" w:hint="eastAsia"/>
        </w:rPr>
        <w:t>安全检查制度、</w:t>
      </w:r>
      <w:r w:rsidR="00CA1B07">
        <w:rPr>
          <w:rFonts w:ascii="宋体" w:hAnsi="宋体" w:hint="eastAsia"/>
        </w:rPr>
        <w:t>职业病危害</w:t>
      </w:r>
      <w:r w:rsidR="00A40F87" w:rsidRPr="000A3CF8">
        <w:rPr>
          <w:rFonts w:ascii="宋体" w:hAnsi="宋体" w:hint="eastAsia"/>
        </w:rPr>
        <w:t>预防制度、安全教育培训制度、生产安全事故管理制度、重大危险源监控和重大隐患整改制度、设备安全管理制度、安全生产档案管理制度、安全生产奖惩制度等规章制度</w:t>
      </w:r>
      <w:r w:rsidR="00AF4350">
        <w:rPr>
          <w:rFonts w:ascii="宋体" w:hAnsi="宋体" w:hint="eastAsia"/>
        </w:rPr>
        <w:t>；</w:t>
      </w:r>
      <w:r w:rsidR="00A40F87" w:rsidRPr="000A3CF8">
        <w:rPr>
          <w:rFonts w:ascii="宋体" w:hAnsi="宋体" w:hint="eastAsia"/>
        </w:rPr>
        <w:t>制定</w:t>
      </w:r>
      <w:r w:rsidR="00A40F87">
        <w:rPr>
          <w:rFonts w:ascii="宋体" w:hAnsi="宋体" w:hint="eastAsia"/>
        </w:rPr>
        <w:t>了</w:t>
      </w:r>
      <w:r w:rsidR="00A40F87" w:rsidRPr="000A3CF8">
        <w:rPr>
          <w:rFonts w:ascii="宋体" w:hAnsi="宋体" w:hint="eastAsia"/>
        </w:rPr>
        <w:t>作业安全规程和各工种操作规程；</w:t>
      </w:r>
      <w:r w:rsidRPr="000A3CF8">
        <w:rPr>
          <w:rFonts w:ascii="宋体" w:hAnsi="宋体"/>
        </w:rPr>
        <w:t xml:space="preserve"> </w:t>
      </w:r>
    </w:p>
    <w:p w:rsidR="00ED52EE" w:rsidRPr="000A3CF8" w:rsidRDefault="00ED52EE" w:rsidP="00F00E40">
      <w:pPr>
        <w:ind w:firstLineChars="200" w:firstLine="420"/>
        <w:rPr>
          <w:rFonts w:ascii="宋体" w:hAnsi="宋体"/>
        </w:rPr>
      </w:pPr>
      <w:r w:rsidRPr="000A3CF8">
        <w:rPr>
          <w:rFonts w:ascii="宋体" w:hAnsi="宋体" w:hint="eastAsia"/>
        </w:rPr>
        <w:t>——配备</w:t>
      </w:r>
      <w:r w:rsidR="009169E4">
        <w:rPr>
          <w:rFonts w:ascii="宋体" w:hAnsi="宋体" w:hint="eastAsia"/>
        </w:rPr>
        <w:t>了</w:t>
      </w:r>
      <w:r w:rsidRPr="000A3CF8">
        <w:rPr>
          <w:rFonts w:ascii="宋体" w:hAnsi="宋体" w:hint="eastAsia"/>
        </w:rPr>
        <w:t>专</w:t>
      </w:r>
      <w:r w:rsidR="008A52BC" w:rsidRPr="000A3CF8">
        <w:rPr>
          <w:rFonts w:ascii="宋体" w:hAnsi="宋体" w:hint="eastAsia"/>
        </w:rPr>
        <w:t>职</w:t>
      </w:r>
      <w:r w:rsidR="008A52BC">
        <w:rPr>
          <w:rFonts w:ascii="宋体" w:hAnsi="宋体" w:hint="eastAsia"/>
        </w:rPr>
        <w:t>或者兼职</w:t>
      </w:r>
      <w:r w:rsidRPr="000A3CF8">
        <w:rPr>
          <w:rFonts w:ascii="宋体" w:hAnsi="宋体" w:hint="eastAsia"/>
        </w:rPr>
        <w:t>安全生产管理人员；</w:t>
      </w:r>
    </w:p>
    <w:p w:rsidR="00ED52EE" w:rsidRPr="000A3CF8" w:rsidRDefault="00ED52EE" w:rsidP="00F00E40">
      <w:pPr>
        <w:ind w:firstLineChars="200" w:firstLine="420"/>
        <w:rPr>
          <w:rFonts w:ascii="宋体" w:hAnsi="宋体"/>
        </w:rPr>
      </w:pPr>
      <w:r w:rsidRPr="000A3CF8">
        <w:rPr>
          <w:rFonts w:ascii="宋体" w:hAnsi="宋体" w:hint="eastAsia"/>
        </w:rPr>
        <w:t>——</w:t>
      </w:r>
      <w:r w:rsidR="00C01602">
        <w:rPr>
          <w:rFonts w:ascii="宋体" w:hAnsi="宋体" w:hint="eastAsia"/>
        </w:rPr>
        <w:t>主要负责人、</w:t>
      </w:r>
      <w:r w:rsidRPr="000A3CF8">
        <w:rPr>
          <w:rFonts w:ascii="宋体" w:hAnsi="宋体" w:hint="eastAsia"/>
        </w:rPr>
        <w:t>安全生产管理人员经安全生产监督管理部门考核合格，取得</w:t>
      </w:r>
      <w:r w:rsidR="009169E4">
        <w:rPr>
          <w:rFonts w:ascii="宋体" w:hAnsi="宋体" w:hint="eastAsia"/>
        </w:rPr>
        <w:t>了</w:t>
      </w:r>
      <w:r w:rsidRPr="000A3CF8">
        <w:rPr>
          <w:rFonts w:ascii="宋体" w:hAnsi="宋体" w:hint="eastAsia"/>
        </w:rPr>
        <w:t>安全资格证书；</w:t>
      </w:r>
    </w:p>
    <w:p w:rsidR="00ED52EE" w:rsidRPr="000A3CF8" w:rsidRDefault="00ED52EE" w:rsidP="00F00E40">
      <w:pPr>
        <w:ind w:firstLineChars="200" w:firstLine="420"/>
        <w:rPr>
          <w:rFonts w:ascii="宋体" w:hAnsi="宋体"/>
        </w:rPr>
      </w:pPr>
      <w:r w:rsidRPr="000A3CF8">
        <w:rPr>
          <w:rFonts w:ascii="宋体" w:hAnsi="宋体" w:hint="eastAsia"/>
        </w:rPr>
        <w:t>——特种作业人员经有关业务主管部门考核合格，取得</w:t>
      </w:r>
      <w:r w:rsidR="009169E4">
        <w:rPr>
          <w:rFonts w:ascii="宋体" w:hAnsi="宋体" w:hint="eastAsia"/>
        </w:rPr>
        <w:t>了</w:t>
      </w:r>
      <w:r w:rsidRPr="000A3CF8">
        <w:rPr>
          <w:rFonts w:ascii="宋体" w:hAnsi="宋体" w:hint="eastAsia"/>
        </w:rPr>
        <w:t>特种作业操作资格证书；</w:t>
      </w:r>
    </w:p>
    <w:p w:rsidR="00ED52EE" w:rsidRPr="000A3CF8" w:rsidRDefault="00ED52EE" w:rsidP="00F00E40">
      <w:pPr>
        <w:ind w:firstLineChars="200" w:firstLine="420"/>
        <w:rPr>
          <w:rFonts w:ascii="宋体" w:hAnsi="宋体"/>
        </w:rPr>
      </w:pPr>
      <w:r w:rsidRPr="000A3CF8">
        <w:rPr>
          <w:rFonts w:ascii="宋体" w:hAnsi="宋体" w:hint="eastAsia"/>
        </w:rPr>
        <w:t>——其他从业人员依照规定接受</w:t>
      </w:r>
      <w:r w:rsidR="009169E4">
        <w:rPr>
          <w:rFonts w:ascii="宋体" w:hAnsi="宋体" w:hint="eastAsia"/>
        </w:rPr>
        <w:t>了</w:t>
      </w:r>
      <w:r w:rsidRPr="000A3CF8">
        <w:rPr>
          <w:rFonts w:ascii="宋体" w:hAnsi="宋体" w:hint="eastAsia"/>
        </w:rPr>
        <w:t>安全生产教育和培训，并经考试合格；</w:t>
      </w:r>
    </w:p>
    <w:p w:rsidR="00ED52EE" w:rsidRPr="000A3CF8" w:rsidRDefault="00ED52EE" w:rsidP="00F00E40">
      <w:pPr>
        <w:ind w:firstLineChars="200" w:firstLine="420"/>
        <w:rPr>
          <w:rFonts w:ascii="宋体" w:hAnsi="宋体"/>
        </w:rPr>
      </w:pPr>
      <w:r w:rsidRPr="000A3CF8">
        <w:rPr>
          <w:rFonts w:ascii="宋体" w:hAnsi="宋体" w:hint="eastAsia"/>
        </w:rPr>
        <w:t>——依法参加</w:t>
      </w:r>
      <w:r w:rsidR="009169E4">
        <w:rPr>
          <w:rFonts w:ascii="宋体" w:hAnsi="宋体" w:hint="eastAsia"/>
        </w:rPr>
        <w:t>了</w:t>
      </w:r>
      <w:r w:rsidRPr="000A3CF8">
        <w:rPr>
          <w:rFonts w:ascii="宋体" w:hAnsi="宋体" w:hint="eastAsia"/>
        </w:rPr>
        <w:t>工伤保险</w:t>
      </w:r>
      <w:r w:rsidR="00B104AD">
        <w:rPr>
          <w:rFonts w:ascii="宋体" w:hAnsi="宋体" w:hint="eastAsia"/>
        </w:rPr>
        <w:t>或安全生产责任险</w:t>
      </w:r>
      <w:r w:rsidRPr="000A3CF8">
        <w:rPr>
          <w:rFonts w:ascii="宋体" w:hAnsi="宋体" w:hint="eastAsia"/>
        </w:rPr>
        <w:t>，为从业人员缴纳</w:t>
      </w:r>
      <w:r w:rsidR="009169E4">
        <w:rPr>
          <w:rFonts w:ascii="宋体" w:hAnsi="宋体" w:hint="eastAsia"/>
        </w:rPr>
        <w:t>了</w:t>
      </w:r>
      <w:r w:rsidRPr="000A3CF8">
        <w:rPr>
          <w:rFonts w:ascii="宋体" w:hAnsi="宋体" w:hint="eastAsia"/>
        </w:rPr>
        <w:t>保险费</w:t>
      </w:r>
      <w:r w:rsidR="00C32BBC">
        <w:rPr>
          <w:rFonts w:ascii="宋体" w:hAnsi="宋体" w:hint="eastAsia"/>
        </w:rPr>
        <w:t>用</w:t>
      </w:r>
      <w:r w:rsidRPr="000A3CF8">
        <w:rPr>
          <w:rFonts w:ascii="宋体" w:hAnsi="宋体" w:hint="eastAsia"/>
        </w:rPr>
        <w:t>；</w:t>
      </w:r>
    </w:p>
    <w:p w:rsidR="00ED52EE" w:rsidRPr="000A3CF8" w:rsidRDefault="00ED52EE" w:rsidP="00F00E40">
      <w:pPr>
        <w:ind w:firstLineChars="200" w:firstLine="420"/>
        <w:rPr>
          <w:rFonts w:ascii="宋体" w:hAnsi="宋体"/>
        </w:rPr>
      </w:pPr>
      <w:r w:rsidRPr="000A3CF8">
        <w:rPr>
          <w:rFonts w:ascii="宋体" w:hAnsi="宋体" w:hint="eastAsia"/>
        </w:rPr>
        <w:t>—</w:t>
      </w:r>
      <w:r w:rsidRPr="00D1236C">
        <w:rPr>
          <w:rFonts w:ascii="宋体" w:hAnsi="宋体" w:hint="eastAsia"/>
        </w:rPr>
        <w:t>—</w:t>
      </w:r>
      <w:r w:rsidRPr="000A3CF8">
        <w:rPr>
          <w:rFonts w:ascii="宋体" w:hAnsi="宋体" w:hint="eastAsia"/>
        </w:rPr>
        <w:t>为从业人员配备</w:t>
      </w:r>
      <w:r w:rsidR="009169E4">
        <w:rPr>
          <w:rFonts w:ascii="宋体" w:hAnsi="宋体" w:hint="eastAsia"/>
        </w:rPr>
        <w:t>了</w:t>
      </w:r>
      <w:r w:rsidRPr="000A3CF8">
        <w:rPr>
          <w:rFonts w:ascii="宋体" w:hAnsi="宋体" w:hint="eastAsia"/>
        </w:rPr>
        <w:t>符合国家标准或者行业标准的劳动防护用品；</w:t>
      </w:r>
    </w:p>
    <w:p w:rsidR="00ED52EE" w:rsidRPr="000A3CF8" w:rsidRDefault="00ED52EE" w:rsidP="00F00E40">
      <w:pPr>
        <w:ind w:firstLineChars="200" w:firstLine="420"/>
        <w:rPr>
          <w:rFonts w:ascii="宋体" w:hAnsi="宋体"/>
        </w:rPr>
      </w:pPr>
      <w:r w:rsidRPr="000A3CF8">
        <w:rPr>
          <w:rFonts w:ascii="宋体" w:hAnsi="宋体" w:hint="eastAsia"/>
        </w:rPr>
        <w:t>——</w:t>
      </w:r>
      <w:r w:rsidR="00E41852" w:rsidRPr="000A3CF8">
        <w:rPr>
          <w:rFonts w:ascii="宋体" w:hAnsi="宋体" w:hint="eastAsia"/>
        </w:rPr>
        <w:t>危险性较大的设备、设施按照国家有关规定进行</w:t>
      </w:r>
      <w:r w:rsidR="009169E4">
        <w:rPr>
          <w:rFonts w:ascii="宋体" w:hAnsi="宋体" w:hint="eastAsia"/>
        </w:rPr>
        <w:t>了</w:t>
      </w:r>
      <w:r w:rsidR="00E41852" w:rsidRPr="000A3CF8">
        <w:rPr>
          <w:rFonts w:ascii="宋体" w:hAnsi="宋体" w:hint="eastAsia"/>
        </w:rPr>
        <w:t>定期检测检验</w:t>
      </w:r>
      <w:r w:rsidR="00116A60" w:rsidRPr="000A3CF8">
        <w:rPr>
          <w:rFonts w:ascii="宋体" w:hAnsi="宋体"/>
        </w:rPr>
        <w:t>；</w:t>
      </w:r>
    </w:p>
    <w:p w:rsidR="00ED52EE" w:rsidRPr="000A3CF8" w:rsidRDefault="00ED52EE" w:rsidP="00F00E40">
      <w:pPr>
        <w:ind w:firstLineChars="200" w:firstLine="420"/>
        <w:rPr>
          <w:rFonts w:ascii="宋体" w:hAnsi="宋体"/>
        </w:rPr>
      </w:pPr>
      <w:r w:rsidRPr="000A3CF8">
        <w:rPr>
          <w:rFonts w:ascii="宋体" w:hAnsi="宋体" w:hint="eastAsia"/>
        </w:rPr>
        <w:t>——制定</w:t>
      </w:r>
      <w:r w:rsidR="009169E4">
        <w:rPr>
          <w:rFonts w:ascii="宋体" w:hAnsi="宋体" w:hint="eastAsia"/>
        </w:rPr>
        <w:t>了</w:t>
      </w:r>
      <w:r w:rsidRPr="000A3CF8">
        <w:rPr>
          <w:rFonts w:ascii="宋体" w:hAnsi="宋体" w:hint="eastAsia"/>
        </w:rPr>
        <w:t>事故应急救援</w:t>
      </w:r>
      <w:r w:rsidR="009169E4">
        <w:rPr>
          <w:rFonts w:ascii="宋体" w:hAnsi="宋体" w:hint="eastAsia"/>
        </w:rPr>
        <w:t>预案</w:t>
      </w:r>
      <w:r w:rsidRPr="000A3CF8">
        <w:rPr>
          <w:rFonts w:ascii="宋体" w:hAnsi="宋体" w:hint="eastAsia"/>
        </w:rPr>
        <w:t>，配备</w:t>
      </w:r>
      <w:r w:rsidR="009169E4">
        <w:rPr>
          <w:rFonts w:ascii="宋体" w:hAnsi="宋体" w:hint="eastAsia"/>
        </w:rPr>
        <w:t>了</w:t>
      </w:r>
      <w:r w:rsidRPr="000A3CF8">
        <w:rPr>
          <w:rFonts w:ascii="宋体" w:hAnsi="宋体" w:hint="eastAsia"/>
        </w:rPr>
        <w:t>必要的应急救援器材、设备</w:t>
      </w:r>
      <w:r w:rsidR="009169E4">
        <w:rPr>
          <w:rFonts w:ascii="宋体" w:hAnsi="宋体" w:hint="eastAsia"/>
        </w:rPr>
        <w:t>；</w:t>
      </w:r>
    </w:p>
    <w:p w:rsidR="00162D4B" w:rsidRPr="000A3CF8" w:rsidRDefault="00162D4B" w:rsidP="00F00E40">
      <w:pPr>
        <w:ind w:firstLineChars="200" w:firstLine="420"/>
        <w:rPr>
          <w:rFonts w:ascii="宋体" w:hAnsi="宋体" w:hint="eastAsia"/>
        </w:rPr>
      </w:pPr>
      <w:r w:rsidRPr="0052349E">
        <w:rPr>
          <w:rFonts w:ascii="宋体" w:hAnsi="宋体" w:hint="eastAsia"/>
        </w:rPr>
        <w:t>——</w:t>
      </w:r>
      <w:r w:rsidR="0023518A">
        <w:rPr>
          <w:rFonts w:ascii="宋体" w:hAnsi="宋体" w:hint="eastAsia"/>
        </w:rPr>
        <w:t>危险化学品的</w:t>
      </w:r>
      <w:r w:rsidR="003D6EAE" w:rsidRPr="0052349E">
        <w:rPr>
          <w:rFonts w:ascii="宋体" w:hAnsi="宋体" w:hint="eastAsia"/>
        </w:rPr>
        <w:t>使用、储存</w:t>
      </w:r>
      <w:r w:rsidR="005E07D9" w:rsidRPr="0052349E">
        <w:rPr>
          <w:rFonts w:ascii="宋体" w:hAnsi="宋体" w:hint="eastAsia"/>
        </w:rPr>
        <w:t>符合</w:t>
      </w:r>
      <w:r w:rsidR="0050330A" w:rsidRPr="0052349E">
        <w:rPr>
          <w:rFonts w:ascii="宋体" w:hAnsi="宋体" w:hint="eastAsia"/>
        </w:rPr>
        <w:t>《危险化学品安全管理条例》（中华人民共和国国务院令第591号）</w:t>
      </w:r>
      <w:r w:rsidR="007F121C">
        <w:rPr>
          <w:rFonts w:ascii="宋体" w:hAnsi="宋体" w:hint="eastAsia"/>
        </w:rPr>
        <w:t>等</w:t>
      </w:r>
      <w:r w:rsidR="003D6EAE">
        <w:rPr>
          <w:rFonts w:ascii="宋体" w:hAnsi="宋体" w:hint="eastAsia"/>
        </w:rPr>
        <w:t>规定要求</w:t>
      </w:r>
      <w:r w:rsidR="0023518A">
        <w:rPr>
          <w:rFonts w:ascii="宋体" w:hAnsi="宋体" w:hint="eastAsia"/>
        </w:rPr>
        <w:t>。</w:t>
      </w:r>
    </w:p>
    <w:p w:rsidR="00FD2EEE" w:rsidRPr="000A3CF8" w:rsidRDefault="004E4BCE" w:rsidP="00F00E40">
      <w:pPr>
        <w:ind w:firstLineChars="200" w:firstLine="420"/>
        <w:rPr>
          <w:rFonts w:ascii="宋体" w:hAnsi="宋体" w:hint="eastAsia"/>
        </w:rPr>
      </w:pPr>
      <w:r>
        <w:rPr>
          <w:rFonts w:ascii="宋体" w:hAnsi="宋体" w:hint="eastAsia"/>
        </w:rPr>
        <w:t>4</w:t>
      </w:r>
      <w:r w:rsidR="002E2D1E" w:rsidRPr="000A3CF8">
        <w:rPr>
          <w:rFonts w:ascii="宋体" w:hAnsi="宋体" w:hint="eastAsia"/>
        </w:rPr>
        <w:t>.</w:t>
      </w:r>
      <w:r w:rsidR="00E41852" w:rsidRPr="000A3CF8">
        <w:rPr>
          <w:rFonts w:ascii="宋体" w:hAnsi="宋体" w:hint="eastAsia"/>
        </w:rPr>
        <w:t>选矿厂</w:t>
      </w:r>
      <w:r w:rsidR="00E548D0" w:rsidRPr="000A3CF8">
        <w:rPr>
          <w:rFonts w:ascii="宋体" w:hAnsi="宋体" w:hint="eastAsia"/>
        </w:rPr>
        <w:t>安全生产标准化</w:t>
      </w:r>
      <w:r w:rsidR="00FD2EEE" w:rsidRPr="000A3CF8">
        <w:rPr>
          <w:rFonts w:ascii="宋体" w:hAnsi="宋体" w:hint="eastAsia"/>
        </w:rPr>
        <w:t>系统由</w:t>
      </w:r>
      <w:r w:rsidR="00E41852" w:rsidRPr="000A3CF8">
        <w:rPr>
          <w:rFonts w:ascii="宋体" w:hAnsi="宋体" w:hint="eastAsia"/>
        </w:rPr>
        <w:t>1</w:t>
      </w:r>
      <w:r w:rsidR="00D465BE" w:rsidRPr="000A3CF8">
        <w:rPr>
          <w:rFonts w:ascii="宋体" w:hAnsi="宋体" w:hint="eastAsia"/>
        </w:rPr>
        <w:t>1</w:t>
      </w:r>
      <w:r w:rsidR="00FD2EEE" w:rsidRPr="000A3CF8">
        <w:rPr>
          <w:rFonts w:ascii="宋体" w:hAnsi="宋体" w:hint="eastAsia"/>
        </w:rPr>
        <w:t>个元素组成，</w:t>
      </w:r>
      <w:r w:rsidR="00E66EBC" w:rsidRPr="000A3CF8">
        <w:rPr>
          <w:rFonts w:ascii="宋体" w:hAnsi="宋体" w:hint="eastAsia"/>
        </w:rPr>
        <w:t>每个元素</w:t>
      </w:r>
      <w:r w:rsidR="00FD2EEE" w:rsidRPr="000A3CF8">
        <w:rPr>
          <w:rFonts w:ascii="宋体" w:hAnsi="宋体" w:hint="eastAsia"/>
        </w:rPr>
        <w:t>划分为若干子元素，每一子元素</w:t>
      </w:r>
      <w:r w:rsidR="00E66EBC" w:rsidRPr="000A3CF8">
        <w:rPr>
          <w:rFonts w:ascii="宋体" w:hAnsi="宋体" w:hint="eastAsia"/>
        </w:rPr>
        <w:t>包含</w:t>
      </w:r>
      <w:r w:rsidR="00FD2EEE" w:rsidRPr="000A3CF8">
        <w:rPr>
          <w:rFonts w:ascii="宋体" w:hAnsi="宋体" w:hint="eastAsia"/>
        </w:rPr>
        <w:t>若干个问题。</w:t>
      </w:r>
    </w:p>
    <w:p w:rsidR="0052032E" w:rsidRPr="000A3CF8" w:rsidRDefault="004E4BCE" w:rsidP="00F00E40">
      <w:pPr>
        <w:ind w:firstLineChars="200" w:firstLine="420"/>
        <w:rPr>
          <w:rFonts w:ascii="宋体" w:hAnsi="宋体" w:hint="eastAsia"/>
        </w:rPr>
      </w:pPr>
      <w:r>
        <w:rPr>
          <w:rFonts w:ascii="宋体" w:hAnsi="宋体" w:hint="eastAsia"/>
        </w:rPr>
        <w:t>5</w:t>
      </w:r>
      <w:r w:rsidR="002A25C3" w:rsidRPr="000A3CF8">
        <w:rPr>
          <w:rFonts w:ascii="宋体" w:hAnsi="宋体" w:hint="eastAsia"/>
        </w:rPr>
        <w:t>.</w:t>
      </w:r>
      <w:r w:rsidR="0052032E" w:rsidRPr="000A3CF8">
        <w:rPr>
          <w:rFonts w:ascii="宋体" w:hAnsi="宋体" w:hint="eastAsia"/>
        </w:rPr>
        <w:t>本评分办法对子元素赋予不同的分值，子元素分值之和为元素分值。子元素分为策划、执行、符合、绩效4个部分，每个部分权重分别为10%、20%、30%、40%。各元素分值明细表如下：</w:t>
      </w:r>
    </w:p>
    <w:p w:rsidR="00B77D21" w:rsidRPr="000A3CF8" w:rsidRDefault="002E2D1E" w:rsidP="00C459D9">
      <w:pPr>
        <w:spacing w:line="360" w:lineRule="auto"/>
        <w:ind w:right="108"/>
        <w:jc w:val="center"/>
        <w:rPr>
          <w:rFonts w:ascii="黑体" w:eastAsia="黑体" w:hAnsi="宋体" w:cs="Arial" w:hint="eastAsia"/>
          <w:sz w:val="24"/>
        </w:rPr>
      </w:pPr>
      <w:r w:rsidRPr="000A3CF8">
        <w:rPr>
          <w:rFonts w:ascii="宋体" w:hAnsi="宋体" w:hint="eastAsia"/>
        </w:rPr>
        <w:t xml:space="preserve"> </w:t>
      </w:r>
      <w:r w:rsidR="002E0120" w:rsidRPr="00596A24">
        <w:rPr>
          <w:rFonts w:ascii="宋体" w:hAnsi="宋体" w:cs="Arial" w:hint="eastAsia"/>
          <w:b/>
          <w:sz w:val="24"/>
        </w:rPr>
        <w:t>元素</w:t>
      </w:r>
      <w:r w:rsidR="00D06301" w:rsidRPr="00596A24">
        <w:rPr>
          <w:rFonts w:ascii="宋体" w:hAnsi="宋体" w:cs="Arial" w:hint="eastAsia"/>
          <w:b/>
          <w:sz w:val="24"/>
        </w:rPr>
        <w:t>分值</w:t>
      </w:r>
      <w:r w:rsidR="002E0120" w:rsidRPr="00596A24">
        <w:rPr>
          <w:rFonts w:ascii="宋体" w:hAnsi="宋体" w:cs="Arial" w:hint="eastAsia"/>
          <w:b/>
          <w:sz w:val="24"/>
        </w:rPr>
        <w:t>明细表</w:t>
      </w:r>
    </w:p>
    <w:tbl>
      <w:tblPr>
        <w:tblStyle w:val="afc"/>
        <w:tblW w:w="7551" w:type="dxa"/>
        <w:jc w:val="center"/>
        <w:tblLook w:val="01E0" w:firstRow="1" w:lastRow="1" w:firstColumn="1" w:lastColumn="1" w:noHBand="0" w:noVBand="0"/>
      </w:tblPr>
      <w:tblGrid>
        <w:gridCol w:w="895"/>
        <w:gridCol w:w="5310"/>
        <w:gridCol w:w="1346"/>
      </w:tblGrid>
      <w:tr w:rsidR="00B77D21" w:rsidRPr="004F0013">
        <w:trPr>
          <w:trHeight w:val="397"/>
          <w:jc w:val="center"/>
        </w:trPr>
        <w:tc>
          <w:tcPr>
            <w:tcW w:w="895" w:type="dxa"/>
            <w:vAlign w:val="center"/>
          </w:tcPr>
          <w:p w:rsidR="00B77D21" w:rsidRPr="00C32BBC" w:rsidRDefault="00B77D21" w:rsidP="00C32BBC">
            <w:pPr>
              <w:widowControl/>
              <w:spacing w:before="60"/>
              <w:jc w:val="center"/>
              <w:rPr>
                <w:rFonts w:ascii="黑体" w:eastAsia="黑体" w:hint="eastAsia"/>
                <w:caps/>
                <w:szCs w:val="21"/>
                <w:lang w:val="en-ZA"/>
              </w:rPr>
            </w:pPr>
            <w:r w:rsidRPr="00C32BBC">
              <w:rPr>
                <w:rFonts w:ascii="黑体" w:eastAsia="黑体" w:hAnsi="宋体" w:hint="eastAsia"/>
                <w:caps/>
                <w:szCs w:val="21"/>
                <w:lang w:val="en-ZA"/>
              </w:rPr>
              <w:t>序号</w:t>
            </w:r>
          </w:p>
        </w:tc>
        <w:tc>
          <w:tcPr>
            <w:tcW w:w="5310" w:type="dxa"/>
            <w:vAlign w:val="center"/>
          </w:tcPr>
          <w:p w:rsidR="00B77D21" w:rsidRPr="00C32BBC" w:rsidRDefault="00B77D21" w:rsidP="00C32BBC">
            <w:pPr>
              <w:widowControl/>
              <w:spacing w:before="60"/>
              <w:jc w:val="center"/>
              <w:rPr>
                <w:rFonts w:ascii="黑体" w:eastAsia="黑体" w:hint="eastAsia"/>
                <w:caps/>
                <w:szCs w:val="21"/>
                <w:lang w:val="en-ZA"/>
              </w:rPr>
            </w:pPr>
            <w:r w:rsidRPr="00C32BBC">
              <w:rPr>
                <w:rFonts w:ascii="黑体" w:eastAsia="黑体" w:hAnsi="宋体" w:hint="eastAsia"/>
                <w:caps/>
                <w:szCs w:val="21"/>
                <w:lang w:val="en-ZA"/>
              </w:rPr>
              <w:t>元素</w:t>
            </w:r>
          </w:p>
        </w:tc>
        <w:tc>
          <w:tcPr>
            <w:tcW w:w="1346" w:type="dxa"/>
            <w:vAlign w:val="center"/>
          </w:tcPr>
          <w:p w:rsidR="00B77D21" w:rsidRPr="00C32BBC" w:rsidRDefault="00B77D21" w:rsidP="00C32BBC">
            <w:pPr>
              <w:widowControl/>
              <w:spacing w:before="60"/>
              <w:jc w:val="center"/>
              <w:rPr>
                <w:rFonts w:ascii="黑体" w:eastAsia="黑体" w:hint="eastAsia"/>
                <w:caps/>
                <w:szCs w:val="21"/>
                <w:lang w:val="en-ZA"/>
              </w:rPr>
            </w:pPr>
            <w:r w:rsidRPr="00C32BBC">
              <w:rPr>
                <w:rFonts w:ascii="黑体" w:eastAsia="黑体" w:hAnsi="宋体" w:hint="eastAsia"/>
                <w:caps/>
                <w:szCs w:val="21"/>
                <w:lang w:val="en-ZA"/>
              </w:rPr>
              <w:t>分值</w:t>
            </w:r>
          </w:p>
        </w:tc>
      </w:tr>
      <w:tr w:rsidR="00B77D21" w:rsidRPr="004F0013">
        <w:trPr>
          <w:trHeight w:val="397"/>
          <w:jc w:val="center"/>
        </w:trPr>
        <w:tc>
          <w:tcPr>
            <w:tcW w:w="895" w:type="dxa"/>
            <w:vAlign w:val="center"/>
          </w:tcPr>
          <w:p w:rsidR="00B77D21" w:rsidRPr="00DB4852" w:rsidRDefault="00B77D21" w:rsidP="00947D21">
            <w:pPr>
              <w:widowControl/>
              <w:spacing w:before="60"/>
              <w:jc w:val="center"/>
              <w:rPr>
                <w:caps/>
                <w:szCs w:val="21"/>
                <w:lang w:val="en-ZA"/>
              </w:rPr>
            </w:pPr>
            <w:r w:rsidRPr="00DB4852">
              <w:rPr>
                <w:caps/>
                <w:szCs w:val="21"/>
                <w:lang w:val="en-ZA"/>
              </w:rPr>
              <w:t>1</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安全生产组织保障</w:t>
            </w:r>
          </w:p>
        </w:tc>
        <w:tc>
          <w:tcPr>
            <w:tcW w:w="1346" w:type="dxa"/>
            <w:vAlign w:val="center"/>
          </w:tcPr>
          <w:p w:rsidR="00B77D21" w:rsidRPr="00DB4852" w:rsidRDefault="004F0013" w:rsidP="00C32BBC">
            <w:pPr>
              <w:widowControl/>
              <w:spacing w:before="60"/>
              <w:jc w:val="center"/>
              <w:rPr>
                <w:caps/>
                <w:szCs w:val="21"/>
                <w:lang w:val="en-ZA"/>
              </w:rPr>
            </w:pPr>
            <w:r w:rsidRPr="00DB4852">
              <w:rPr>
                <w:caps/>
                <w:szCs w:val="21"/>
                <w:lang w:val="en-ZA"/>
              </w:rPr>
              <w:t>500</w:t>
            </w:r>
          </w:p>
        </w:tc>
      </w:tr>
      <w:tr w:rsidR="00B77D21" w:rsidRPr="004F0013">
        <w:trPr>
          <w:trHeight w:val="397"/>
          <w:jc w:val="center"/>
        </w:trPr>
        <w:tc>
          <w:tcPr>
            <w:tcW w:w="895" w:type="dxa"/>
            <w:vAlign w:val="center"/>
          </w:tcPr>
          <w:p w:rsidR="00B77D21" w:rsidRPr="00DB4852" w:rsidRDefault="00B77D21" w:rsidP="00947D21">
            <w:pPr>
              <w:widowControl/>
              <w:spacing w:before="60"/>
              <w:jc w:val="center"/>
              <w:rPr>
                <w:caps/>
                <w:szCs w:val="21"/>
                <w:lang w:val="en-ZA"/>
              </w:rPr>
            </w:pPr>
            <w:r w:rsidRPr="00DB4852">
              <w:rPr>
                <w:caps/>
                <w:szCs w:val="21"/>
                <w:lang w:val="en-ZA"/>
              </w:rPr>
              <w:t>2</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风险管理</w:t>
            </w:r>
          </w:p>
        </w:tc>
        <w:tc>
          <w:tcPr>
            <w:tcW w:w="1346" w:type="dxa"/>
            <w:vAlign w:val="center"/>
          </w:tcPr>
          <w:p w:rsidR="00B77D21" w:rsidRPr="00DB4852" w:rsidRDefault="004F0013" w:rsidP="00C32BBC">
            <w:pPr>
              <w:widowControl/>
              <w:spacing w:before="60"/>
              <w:jc w:val="center"/>
              <w:rPr>
                <w:caps/>
                <w:szCs w:val="21"/>
                <w:lang w:val="en-ZA"/>
              </w:rPr>
            </w:pPr>
            <w:r w:rsidRPr="00DB4852">
              <w:rPr>
                <w:caps/>
                <w:szCs w:val="21"/>
                <w:lang w:val="en-ZA"/>
              </w:rPr>
              <w:t>2</w:t>
            </w:r>
            <w:r w:rsidR="005E0C01" w:rsidRPr="00DB4852">
              <w:rPr>
                <w:caps/>
                <w:szCs w:val="21"/>
                <w:lang w:val="en-ZA"/>
              </w:rPr>
              <w:t>8</w:t>
            </w:r>
            <w:r w:rsidRPr="00DB4852">
              <w:rPr>
                <w:caps/>
                <w:szCs w:val="21"/>
                <w:lang w:val="en-ZA"/>
              </w:rPr>
              <w:t>0</w:t>
            </w:r>
          </w:p>
        </w:tc>
      </w:tr>
      <w:tr w:rsidR="00B77D21" w:rsidRPr="004F0013">
        <w:trPr>
          <w:trHeight w:val="397"/>
          <w:jc w:val="center"/>
        </w:trPr>
        <w:tc>
          <w:tcPr>
            <w:tcW w:w="895" w:type="dxa"/>
            <w:vAlign w:val="center"/>
          </w:tcPr>
          <w:p w:rsidR="00B77D21" w:rsidRPr="00DB4852" w:rsidRDefault="00B77D21" w:rsidP="00947D21">
            <w:pPr>
              <w:widowControl/>
              <w:spacing w:before="60"/>
              <w:jc w:val="center"/>
              <w:rPr>
                <w:caps/>
                <w:szCs w:val="21"/>
                <w:lang w:val="en-ZA"/>
              </w:rPr>
            </w:pPr>
            <w:r w:rsidRPr="00DB4852">
              <w:rPr>
                <w:caps/>
                <w:szCs w:val="21"/>
                <w:lang w:val="en-ZA"/>
              </w:rPr>
              <w:t>3</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安全教育与培训</w:t>
            </w:r>
          </w:p>
        </w:tc>
        <w:tc>
          <w:tcPr>
            <w:tcW w:w="1346" w:type="dxa"/>
            <w:vAlign w:val="center"/>
          </w:tcPr>
          <w:p w:rsidR="00B77D21" w:rsidRPr="00DB4852" w:rsidRDefault="00E262EF" w:rsidP="00C32BBC">
            <w:pPr>
              <w:widowControl/>
              <w:spacing w:before="60"/>
              <w:jc w:val="center"/>
              <w:rPr>
                <w:caps/>
                <w:szCs w:val="21"/>
                <w:lang w:val="en-ZA"/>
              </w:rPr>
            </w:pPr>
            <w:r w:rsidRPr="00DB4852">
              <w:rPr>
                <w:caps/>
                <w:szCs w:val="21"/>
                <w:lang w:val="en-ZA"/>
              </w:rPr>
              <w:t>160</w:t>
            </w:r>
          </w:p>
        </w:tc>
      </w:tr>
      <w:tr w:rsidR="00B77D21" w:rsidRPr="004F0013">
        <w:trPr>
          <w:trHeight w:val="397"/>
          <w:jc w:val="center"/>
        </w:trPr>
        <w:tc>
          <w:tcPr>
            <w:tcW w:w="895" w:type="dxa"/>
            <w:vAlign w:val="center"/>
          </w:tcPr>
          <w:p w:rsidR="00B77D21" w:rsidRPr="00DB4852" w:rsidRDefault="00B77D21" w:rsidP="00947D21">
            <w:pPr>
              <w:widowControl/>
              <w:spacing w:before="60"/>
              <w:jc w:val="center"/>
              <w:rPr>
                <w:caps/>
                <w:szCs w:val="21"/>
                <w:lang w:val="en-ZA"/>
              </w:rPr>
            </w:pPr>
            <w:r w:rsidRPr="00DB4852">
              <w:rPr>
                <w:caps/>
                <w:szCs w:val="21"/>
                <w:lang w:val="en-ZA"/>
              </w:rPr>
              <w:t>4</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生产工艺系统安全管理</w:t>
            </w:r>
          </w:p>
        </w:tc>
        <w:tc>
          <w:tcPr>
            <w:tcW w:w="1346" w:type="dxa"/>
            <w:vAlign w:val="center"/>
          </w:tcPr>
          <w:p w:rsidR="00B77D21" w:rsidRPr="00DB4852" w:rsidRDefault="005E0C01" w:rsidP="00C32BBC">
            <w:pPr>
              <w:widowControl/>
              <w:spacing w:before="60"/>
              <w:jc w:val="center"/>
              <w:rPr>
                <w:caps/>
                <w:szCs w:val="21"/>
                <w:lang w:val="en-ZA"/>
              </w:rPr>
            </w:pPr>
            <w:r w:rsidRPr="00DB4852">
              <w:rPr>
                <w:caps/>
                <w:szCs w:val="21"/>
                <w:lang w:val="en-ZA"/>
              </w:rPr>
              <w:t>30</w:t>
            </w:r>
            <w:r w:rsidR="004F0013" w:rsidRPr="00DB4852">
              <w:rPr>
                <w:caps/>
                <w:szCs w:val="21"/>
                <w:lang w:val="en-ZA"/>
              </w:rPr>
              <w:t>0</w:t>
            </w:r>
          </w:p>
        </w:tc>
      </w:tr>
      <w:tr w:rsidR="00B77D21" w:rsidRPr="004F0013">
        <w:trPr>
          <w:trHeight w:val="397"/>
          <w:jc w:val="center"/>
        </w:trPr>
        <w:tc>
          <w:tcPr>
            <w:tcW w:w="895" w:type="dxa"/>
            <w:vAlign w:val="center"/>
          </w:tcPr>
          <w:p w:rsidR="00B77D21" w:rsidRPr="00DB4852" w:rsidRDefault="00B77D21" w:rsidP="00947D21">
            <w:pPr>
              <w:widowControl/>
              <w:spacing w:before="60"/>
              <w:jc w:val="center"/>
              <w:rPr>
                <w:caps/>
                <w:szCs w:val="21"/>
                <w:lang w:val="en-ZA"/>
              </w:rPr>
            </w:pPr>
            <w:r w:rsidRPr="00DB4852">
              <w:rPr>
                <w:caps/>
                <w:szCs w:val="21"/>
                <w:lang w:val="en-ZA"/>
              </w:rPr>
              <w:t>5</w:t>
            </w:r>
          </w:p>
        </w:tc>
        <w:tc>
          <w:tcPr>
            <w:tcW w:w="5310" w:type="dxa"/>
            <w:vAlign w:val="center"/>
          </w:tcPr>
          <w:p w:rsidR="00B77D21" w:rsidRPr="00DB4852" w:rsidRDefault="007519B1" w:rsidP="00134A84">
            <w:pPr>
              <w:widowControl/>
              <w:spacing w:before="60"/>
              <w:jc w:val="left"/>
              <w:rPr>
                <w:caps/>
                <w:szCs w:val="21"/>
                <w:lang w:val="en-ZA"/>
              </w:rPr>
            </w:pPr>
            <w:r w:rsidRPr="00DB4852">
              <w:rPr>
                <w:rFonts w:hAnsi="宋体"/>
                <w:caps/>
                <w:szCs w:val="21"/>
                <w:lang w:val="en-ZA"/>
              </w:rPr>
              <w:t>机电安全管理</w:t>
            </w:r>
          </w:p>
        </w:tc>
        <w:tc>
          <w:tcPr>
            <w:tcW w:w="1346" w:type="dxa"/>
            <w:vAlign w:val="center"/>
          </w:tcPr>
          <w:p w:rsidR="00B77D21" w:rsidRPr="00DB4852" w:rsidRDefault="004F0013" w:rsidP="00C32BBC">
            <w:pPr>
              <w:widowControl/>
              <w:spacing w:before="60"/>
              <w:jc w:val="center"/>
              <w:rPr>
                <w:caps/>
                <w:szCs w:val="21"/>
                <w:lang w:val="en-ZA"/>
              </w:rPr>
            </w:pPr>
            <w:r w:rsidRPr="00DB4852">
              <w:rPr>
                <w:caps/>
                <w:szCs w:val="21"/>
                <w:lang w:val="en-ZA"/>
              </w:rPr>
              <w:t>300</w:t>
            </w:r>
          </w:p>
        </w:tc>
      </w:tr>
      <w:tr w:rsidR="00B77D21" w:rsidRPr="004F0013">
        <w:trPr>
          <w:trHeight w:val="397"/>
          <w:jc w:val="center"/>
        </w:trPr>
        <w:tc>
          <w:tcPr>
            <w:tcW w:w="895" w:type="dxa"/>
            <w:vAlign w:val="center"/>
          </w:tcPr>
          <w:p w:rsidR="00B77D21" w:rsidRPr="00DB4852" w:rsidRDefault="00D465BE" w:rsidP="00947D21">
            <w:pPr>
              <w:widowControl/>
              <w:spacing w:before="60"/>
              <w:jc w:val="center"/>
              <w:rPr>
                <w:caps/>
                <w:szCs w:val="21"/>
                <w:lang w:val="en-ZA"/>
              </w:rPr>
            </w:pPr>
            <w:r w:rsidRPr="00DB4852">
              <w:rPr>
                <w:caps/>
                <w:szCs w:val="21"/>
                <w:lang w:val="en-ZA"/>
              </w:rPr>
              <w:t>6</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作业现场安全管理</w:t>
            </w:r>
          </w:p>
        </w:tc>
        <w:tc>
          <w:tcPr>
            <w:tcW w:w="1346" w:type="dxa"/>
            <w:vAlign w:val="center"/>
          </w:tcPr>
          <w:p w:rsidR="00B77D21" w:rsidRPr="00DB4852" w:rsidRDefault="004A5D18" w:rsidP="00C32BBC">
            <w:pPr>
              <w:widowControl/>
              <w:spacing w:before="60"/>
              <w:jc w:val="center"/>
              <w:rPr>
                <w:caps/>
                <w:szCs w:val="21"/>
                <w:lang w:val="en-ZA"/>
              </w:rPr>
            </w:pPr>
            <w:r w:rsidRPr="00DB4852">
              <w:rPr>
                <w:caps/>
                <w:szCs w:val="21"/>
                <w:lang w:val="en-ZA"/>
              </w:rPr>
              <w:t>400</w:t>
            </w:r>
          </w:p>
        </w:tc>
      </w:tr>
      <w:tr w:rsidR="00B77D21" w:rsidRPr="004F0013">
        <w:trPr>
          <w:trHeight w:val="397"/>
          <w:jc w:val="center"/>
        </w:trPr>
        <w:tc>
          <w:tcPr>
            <w:tcW w:w="895" w:type="dxa"/>
            <w:vAlign w:val="center"/>
          </w:tcPr>
          <w:p w:rsidR="00B77D21" w:rsidRPr="00DB4852" w:rsidRDefault="00D465BE" w:rsidP="00947D21">
            <w:pPr>
              <w:widowControl/>
              <w:spacing w:before="60"/>
              <w:jc w:val="center"/>
              <w:rPr>
                <w:caps/>
                <w:szCs w:val="21"/>
                <w:lang w:val="en-ZA"/>
              </w:rPr>
            </w:pPr>
            <w:r w:rsidRPr="00DB4852">
              <w:rPr>
                <w:caps/>
                <w:szCs w:val="21"/>
                <w:lang w:val="en-ZA"/>
              </w:rPr>
              <w:t>7</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职业卫生管理</w:t>
            </w:r>
          </w:p>
        </w:tc>
        <w:tc>
          <w:tcPr>
            <w:tcW w:w="1346" w:type="dxa"/>
            <w:vAlign w:val="center"/>
          </w:tcPr>
          <w:p w:rsidR="00B77D21" w:rsidRPr="00DB4852" w:rsidRDefault="00E262EF" w:rsidP="00C32BBC">
            <w:pPr>
              <w:widowControl/>
              <w:spacing w:before="60"/>
              <w:jc w:val="center"/>
              <w:rPr>
                <w:caps/>
                <w:szCs w:val="21"/>
                <w:lang w:val="en-ZA"/>
              </w:rPr>
            </w:pPr>
            <w:r w:rsidRPr="00DB4852">
              <w:rPr>
                <w:caps/>
                <w:szCs w:val="21"/>
                <w:lang w:val="en-ZA"/>
              </w:rPr>
              <w:t>200</w:t>
            </w:r>
          </w:p>
        </w:tc>
      </w:tr>
      <w:tr w:rsidR="00B77D21" w:rsidRPr="004F0013">
        <w:trPr>
          <w:trHeight w:val="397"/>
          <w:jc w:val="center"/>
        </w:trPr>
        <w:tc>
          <w:tcPr>
            <w:tcW w:w="895" w:type="dxa"/>
            <w:vAlign w:val="center"/>
          </w:tcPr>
          <w:p w:rsidR="00B77D21" w:rsidRPr="00DB4852" w:rsidRDefault="00D465BE" w:rsidP="00947D21">
            <w:pPr>
              <w:widowControl/>
              <w:spacing w:before="60"/>
              <w:jc w:val="center"/>
              <w:rPr>
                <w:caps/>
                <w:szCs w:val="21"/>
                <w:lang w:val="en-ZA"/>
              </w:rPr>
            </w:pPr>
            <w:r w:rsidRPr="00DB4852">
              <w:rPr>
                <w:caps/>
                <w:szCs w:val="21"/>
                <w:lang w:val="en-ZA"/>
              </w:rPr>
              <w:t>8</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检查</w:t>
            </w:r>
          </w:p>
        </w:tc>
        <w:tc>
          <w:tcPr>
            <w:tcW w:w="1346" w:type="dxa"/>
            <w:vAlign w:val="center"/>
          </w:tcPr>
          <w:p w:rsidR="00B77D21" w:rsidRPr="00DB4852" w:rsidRDefault="004F0013" w:rsidP="00C32BBC">
            <w:pPr>
              <w:widowControl/>
              <w:spacing w:before="60"/>
              <w:jc w:val="center"/>
              <w:rPr>
                <w:caps/>
                <w:szCs w:val="21"/>
                <w:lang w:val="en-ZA"/>
              </w:rPr>
            </w:pPr>
            <w:r w:rsidRPr="00DB4852">
              <w:rPr>
                <w:caps/>
                <w:szCs w:val="21"/>
                <w:lang w:val="en-ZA"/>
              </w:rPr>
              <w:t>400</w:t>
            </w:r>
          </w:p>
        </w:tc>
      </w:tr>
      <w:tr w:rsidR="00B77D21" w:rsidRPr="004F0013">
        <w:trPr>
          <w:trHeight w:val="397"/>
          <w:jc w:val="center"/>
        </w:trPr>
        <w:tc>
          <w:tcPr>
            <w:tcW w:w="895" w:type="dxa"/>
            <w:vAlign w:val="center"/>
          </w:tcPr>
          <w:p w:rsidR="00B77D21" w:rsidRPr="00DB4852" w:rsidRDefault="00D465BE" w:rsidP="00947D21">
            <w:pPr>
              <w:widowControl/>
              <w:spacing w:before="60"/>
              <w:jc w:val="center"/>
              <w:rPr>
                <w:caps/>
                <w:szCs w:val="21"/>
                <w:lang w:val="en-ZA"/>
              </w:rPr>
            </w:pPr>
            <w:r w:rsidRPr="00DB4852">
              <w:rPr>
                <w:caps/>
                <w:szCs w:val="21"/>
                <w:lang w:val="en-ZA"/>
              </w:rPr>
              <w:t>9</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应急管理</w:t>
            </w:r>
          </w:p>
        </w:tc>
        <w:tc>
          <w:tcPr>
            <w:tcW w:w="1346" w:type="dxa"/>
            <w:vAlign w:val="center"/>
          </w:tcPr>
          <w:p w:rsidR="00B77D21" w:rsidRPr="00DB4852" w:rsidRDefault="004F0013" w:rsidP="00C32BBC">
            <w:pPr>
              <w:widowControl/>
              <w:spacing w:before="60"/>
              <w:jc w:val="center"/>
              <w:rPr>
                <w:caps/>
                <w:szCs w:val="21"/>
                <w:lang w:val="en-ZA"/>
              </w:rPr>
            </w:pPr>
            <w:r w:rsidRPr="00DB4852">
              <w:rPr>
                <w:caps/>
                <w:szCs w:val="21"/>
                <w:lang w:val="en-ZA"/>
              </w:rPr>
              <w:t>2</w:t>
            </w:r>
            <w:r w:rsidR="005E0C01" w:rsidRPr="00DB4852">
              <w:rPr>
                <w:caps/>
                <w:szCs w:val="21"/>
                <w:lang w:val="en-ZA"/>
              </w:rPr>
              <w:t>0</w:t>
            </w:r>
            <w:r w:rsidRPr="00DB4852">
              <w:rPr>
                <w:caps/>
                <w:szCs w:val="21"/>
                <w:lang w:val="en-ZA"/>
              </w:rPr>
              <w:t>0</w:t>
            </w:r>
          </w:p>
        </w:tc>
      </w:tr>
      <w:tr w:rsidR="00B77D21" w:rsidRPr="004F0013">
        <w:trPr>
          <w:trHeight w:val="397"/>
          <w:jc w:val="center"/>
        </w:trPr>
        <w:tc>
          <w:tcPr>
            <w:tcW w:w="895" w:type="dxa"/>
            <w:vAlign w:val="center"/>
          </w:tcPr>
          <w:p w:rsidR="00B77D21" w:rsidRPr="00DB4852" w:rsidRDefault="00B77D21" w:rsidP="00947D21">
            <w:pPr>
              <w:widowControl/>
              <w:spacing w:before="60"/>
              <w:jc w:val="center"/>
              <w:rPr>
                <w:caps/>
                <w:szCs w:val="21"/>
                <w:lang w:val="en-ZA"/>
              </w:rPr>
            </w:pPr>
            <w:r w:rsidRPr="00DB4852">
              <w:rPr>
                <w:caps/>
                <w:szCs w:val="21"/>
                <w:lang w:val="en-ZA"/>
              </w:rPr>
              <w:t>1</w:t>
            </w:r>
            <w:r w:rsidR="00D465BE" w:rsidRPr="00DB4852">
              <w:rPr>
                <w:caps/>
                <w:szCs w:val="21"/>
                <w:lang w:val="en-ZA"/>
              </w:rPr>
              <w:t>0</w:t>
            </w:r>
          </w:p>
        </w:tc>
        <w:tc>
          <w:tcPr>
            <w:tcW w:w="5310" w:type="dxa"/>
            <w:vAlign w:val="center"/>
          </w:tcPr>
          <w:p w:rsidR="00B77D21" w:rsidRPr="00DB4852" w:rsidRDefault="00B77D21" w:rsidP="00134A84">
            <w:pPr>
              <w:widowControl/>
              <w:spacing w:before="60"/>
              <w:jc w:val="left"/>
              <w:rPr>
                <w:caps/>
                <w:szCs w:val="21"/>
                <w:lang w:val="en-ZA"/>
              </w:rPr>
            </w:pPr>
            <w:r w:rsidRPr="00DB4852">
              <w:rPr>
                <w:rFonts w:hAnsi="宋体"/>
                <w:caps/>
                <w:szCs w:val="21"/>
                <w:lang w:val="en-ZA"/>
              </w:rPr>
              <w:t>事故、事件报告、</w:t>
            </w:r>
            <w:r w:rsidR="00134A84" w:rsidRPr="00DB4852">
              <w:rPr>
                <w:rFonts w:hAnsi="宋体"/>
                <w:caps/>
                <w:szCs w:val="21"/>
                <w:lang w:val="en-ZA"/>
              </w:rPr>
              <w:t>调查与分析</w:t>
            </w:r>
          </w:p>
        </w:tc>
        <w:tc>
          <w:tcPr>
            <w:tcW w:w="1346" w:type="dxa"/>
            <w:vAlign w:val="center"/>
          </w:tcPr>
          <w:p w:rsidR="00B77D21" w:rsidRPr="00DB4852" w:rsidRDefault="004F0013" w:rsidP="00C32BBC">
            <w:pPr>
              <w:widowControl/>
              <w:spacing w:before="60"/>
              <w:jc w:val="center"/>
              <w:rPr>
                <w:caps/>
                <w:szCs w:val="21"/>
                <w:lang w:val="en-ZA"/>
              </w:rPr>
            </w:pPr>
            <w:r w:rsidRPr="00DB4852">
              <w:rPr>
                <w:caps/>
                <w:szCs w:val="21"/>
                <w:lang w:val="en-ZA"/>
              </w:rPr>
              <w:t>1</w:t>
            </w:r>
            <w:r w:rsidR="005E0C01" w:rsidRPr="00DB4852">
              <w:rPr>
                <w:caps/>
                <w:szCs w:val="21"/>
                <w:lang w:val="en-ZA"/>
              </w:rPr>
              <w:t>4</w:t>
            </w:r>
            <w:r w:rsidRPr="00DB4852">
              <w:rPr>
                <w:caps/>
                <w:szCs w:val="21"/>
                <w:lang w:val="en-ZA"/>
              </w:rPr>
              <w:t>0</w:t>
            </w:r>
          </w:p>
        </w:tc>
      </w:tr>
      <w:tr w:rsidR="00134A84" w:rsidRPr="004F0013">
        <w:trPr>
          <w:trHeight w:val="397"/>
          <w:jc w:val="center"/>
        </w:trPr>
        <w:tc>
          <w:tcPr>
            <w:tcW w:w="895" w:type="dxa"/>
            <w:vAlign w:val="center"/>
          </w:tcPr>
          <w:p w:rsidR="00134A84" w:rsidRPr="00DB4852" w:rsidRDefault="00D465BE" w:rsidP="00947D21">
            <w:pPr>
              <w:widowControl/>
              <w:spacing w:before="60"/>
              <w:jc w:val="center"/>
              <w:rPr>
                <w:caps/>
                <w:szCs w:val="21"/>
                <w:lang w:val="en-ZA"/>
              </w:rPr>
            </w:pPr>
            <w:r w:rsidRPr="00DB4852">
              <w:rPr>
                <w:caps/>
                <w:szCs w:val="21"/>
                <w:lang w:val="en-ZA"/>
              </w:rPr>
              <w:t>11</w:t>
            </w:r>
          </w:p>
        </w:tc>
        <w:tc>
          <w:tcPr>
            <w:tcW w:w="5310" w:type="dxa"/>
            <w:vAlign w:val="center"/>
          </w:tcPr>
          <w:p w:rsidR="00134A84" w:rsidRPr="00DB4852" w:rsidRDefault="00134A84" w:rsidP="00134A84">
            <w:pPr>
              <w:widowControl/>
              <w:spacing w:before="60"/>
              <w:jc w:val="left"/>
              <w:rPr>
                <w:caps/>
                <w:szCs w:val="21"/>
                <w:lang w:val="en-ZA"/>
              </w:rPr>
            </w:pPr>
            <w:r w:rsidRPr="00DB4852">
              <w:rPr>
                <w:rFonts w:hAnsi="宋体"/>
                <w:caps/>
                <w:szCs w:val="21"/>
                <w:lang w:val="en-ZA"/>
              </w:rPr>
              <w:t>绩效测量与评价</w:t>
            </w:r>
          </w:p>
        </w:tc>
        <w:tc>
          <w:tcPr>
            <w:tcW w:w="1346" w:type="dxa"/>
            <w:vAlign w:val="center"/>
          </w:tcPr>
          <w:p w:rsidR="00134A84" w:rsidRPr="00DB4852" w:rsidRDefault="004F0013" w:rsidP="00C32BBC">
            <w:pPr>
              <w:widowControl/>
              <w:spacing w:before="60"/>
              <w:jc w:val="center"/>
              <w:rPr>
                <w:caps/>
                <w:szCs w:val="21"/>
                <w:lang w:val="en-ZA"/>
              </w:rPr>
            </w:pPr>
            <w:r w:rsidRPr="00DB4852">
              <w:rPr>
                <w:caps/>
                <w:szCs w:val="21"/>
                <w:lang w:val="en-ZA"/>
              </w:rPr>
              <w:t>120</w:t>
            </w:r>
          </w:p>
        </w:tc>
      </w:tr>
      <w:tr w:rsidR="00134A84" w:rsidRPr="004F0013">
        <w:trPr>
          <w:trHeight w:val="397"/>
          <w:jc w:val="center"/>
        </w:trPr>
        <w:tc>
          <w:tcPr>
            <w:tcW w:w="6205" w:type="dxa"/>
            <w:gridSpan w:val="2"/>
            <w:vAlign w:val="center"/>
          </w:tcPr>
          <w:p w:rsidR="00134A84" w:rsidRPr="00F00E40" w:rsidRDefault="00134A84" w:rsidP="00F00E40">
            <w:pPr>
              <w:ind w:right="108" w:firstLineChars="250" w:firstLine="602"/>
              <w:rPr>
                <w:rFonts w:ascii="宋体" w:hAnsi="宋体" w:cs="Arial" w:hint="eastAsia"/>
                <w:b/>
                <w:caps/>
                <w:szCs w:val="21"/>
                <w:lang w:val="en-ZA"/>
              </w:rPr>
            </w:pPr>
            <w:r w:rsidRPr="00F00E40">
              <w:rPr>
                <w:rFonts w:ascii="宋体" w:hAnsi="宋体" w:cs="Arial" w:hint="eastAsia"/>
                <w:b/>
                <w:sz w:val="24"/>
              </w:rPr>
              <w:t>总</w:t>
            </w:r>
            <w:r w:rsidR="009746A6" w:rsidRPr="00F00E40">
              <w:rPr>
                <w:rFonts w:ascii="宋体" w:hAnsi="宋体" w:cs="Arial" w:hint="eastAsia"/>
                <w:b/>
                <w:sz w:val="24"/>
              </w:rPr>
              <w:t xml:space="preserve"> </w:t>
            </w:r>
            <w:r w:rsidRPr="00F00E40">
              <w:rPr>
                <w:rFonts w:ascii="宋体" w:hAnsi="宋体" w:cs="Arial" w:hint="eastAsia"/>
                <w:b/>
                <w:sz w:val="24"/>
              </w:rPr>
              <w:t>分</w:t>
            </w:r>
          </w:p>
        </w:tc>
        <w:tc>
          <w:tcPr>
            <w:tcW w:w="1346" w:type="dxa"/>
            <w:vAlign w:val="center"/>
          </w:tcPr>
          <w:p w:rsidR="00134A84" w:rsidRPr="00F00E40" w:rsidRDefault="00B7748A" w:rsidP="00C32BBC">
            <w:pPr>
              <w:ind w:right="108"/>
              <w:jc w:val="center"/>
              <w:rPr>
                <w:rFonts w:eastAsia="黑体"/>
                <w:szCs w:val="21"/>
                <w:lang w:val="en-ZA"/>
              </w:rPr>
            </w:pPr>
            <w:r w:rsidRPr="00F00E40">
              <w:rPr>
                <w:rFonts w:eastAsia="黑体"/>
                <w:szCs w:val="21"/>
                <w:lang w:val="en-ZA"/>
              </w:rPr>
              <w:t>3000</w:t>
            </w:r>
          </w:p>
        </w:tc>
      </w:tr>
    </w:tbl>
    <w:p w:rsidR="00C86C5F" w:rsidRDefault="00C86C5F" w:rsidP="002A25C3">
      <w:pPr>
        <w:ind w:firstLineChars="200" w:firstLine="420"/>
        <w:rPr>
          <w:rFonts w:ascii="宋体" w:hAnsi="宋体" w:hint="eastAsia"/>
        </w:rPr>
      </w:pPr>
    </w:p>
    <w:p w:rsidR="00FD2EEE" w:rsidRPr="000A3CF8" w:rsidRDefault="00FD2EEE" w:rsidP="00F00E40">
      <w:pPr>
        <w:ind w:firstLineChars="200" w:firstLine="420"/>
        <w:rPr>
          <w:rFonts w:ascii="宋体" w:hAnsi="宋体" w:hint="eastAsia"/>
        </w:rPr>
      </w:pPr>
      <w:r w:rsidRPr="000A3CF8">
        <w:rPr>
          <w:rFonts w:ascii="宋体" w:hAnsi="宋体" w:hint="eastAsia"/>
        </w:rPr>
        <w:t>标准化</w:t>
      </w:r>
      <w:r w:rsidR="006A05D2" w:rsidRPr="000A3CF8">
        <w:rPr>
          <w:rFonts w:ascii="宋体" w:hAnsi="宋体" w:hint="eastAsia"/>
        </w:rPr>
        <w:t>评审</w:t>
      </w:r>
      <w:r w:rsidRPr="000A3CF8">
        <w:rPr>
          <w:rFonts w:ascii="宋体" w:hAnsi="宋体" w:hint="eastAsia"/>
        </w:rPr>
        <w:t>得分总分为</w:t>
      </w:r>
      <w:r w:rsidR="00F42492" w:rsidRPr="000A3CF8">
        <w:rPr>
          <w:rFonts w:ascii="宋体" w:hAnsi="宋体" w:hint="eastAsia"/>
        </w:rPr>
        <w:t>3000</w:t>
      </w:r>
      <w:r w:rsidRPr="000A3CF8">
        <w:rPr>
          <w:rFonts w:ascii="宋体" w:hAnsi="宋体" w:hint="eastAsia"/>
        </w:rPr>
        <w:t>分，最终标准化得分换算成百分制。换算公式如下：</w:t>
      </w:r>
    </w:p>
    <w:p w:rsidR="00FD2EEE" w:rsidRPr="000A3CF8" w:rsidRDefault="00FD2EEE" w:rsidP="00F00E40">
      <w:pPr>
        <w:ind w:firstLineChars="200" w:firstLine="420"/>
        <w:rPr>
          <w:rFonts w:ascii="宋体" w:hAnsi="宋体" w:hint="eastAsia"/>
        </w:rPr>
      </w:pPr>
      <w:r w:rsidRPr="000A3CF8">
        <w:rPr>
          <w:rFonts w:ascii="宋体" w:hAnsi="宋体" w:hint="eastAsia"/>
        </w:rPr>
        <w:t>标准化得分（百分制）=标准化</w:t>
      </w:r>
      <w:r w:rsidR="006A05D2" w:rsidRPr="000A3CF8">
        <w:rPr>
          <w:rFonts w:ascii="宋体" w:hAnsi="宋体" w:hint="eastAsia"/>
        </w:rPr>
        <w:t>评审</w:t>
      </w:r>
      <w:r w:rsidRPr="000A3CF8">
        <w:rPr>
          <w:rFonts w:ascii="宋体" w:hAnsi="宋体" w:hint="eastAsia"/>
        </w:rPr>
        <w:t>得分÷</w:t>
      </w:r>
      <w:r w:rsidR="00F42492" w:rsidRPr="000A3CF8">
        <w:rPr>
          <w:rFonts w:ascii="宋体" w:hAnsi="宋体" w:hint="eastAsia"/>
        </w:rPr>
        <w:t>3000</w:t>
      </w:r>
      <w:r w:rsidRPr="000A3CF8">
        <w:rPr>
          <w:rFonts w:ascii="宋体" w:hAnsi="宋体" w:hint="eastAsia"/>
        </w:rPr>
        <w:t>×100。</w:t>
      </w:r>
    </w:p>
    <w:p w:rsidR="003356D8" w:rsidRPr="000A3CF8" w:rsidRDefault="004E4BCE" w:rsidP="00F00E40">
      <w:pPr>
        <w:ind w:firstLineChars="200" w:firstLine="420"/>
        <w:rPr>
          <w:rFonts w:ascii="宋体" w:hAnsi="宋体" w:hint="eastAsia"/>
        </w:rPr>
      </w:pPr>
      <w:r>
        <w:rPr>
          <w:rFonts w:ascii="宋体" w:hAnsi="宋体" w:hint="eastAsia"/>
        </w:rPr>
        <w:t>6</w:t>
      </w:r>
      <w:r w:rsidR="002A25C3" w:rsidRPr="000A3CF8">
        <w:rPr>
          <w:rFonts w:ascii="宋体" w:hAnsi="宋体" w:hint="eastAsia"/>
        </w:rPr>
        <w:t>.</w:t>
      </w:r>
      <w:r w:rsidR="008A2771" w:rsidRPr="000A3CF8">
        <w:rPr>
          <w:rFonts w:ascii="宋体" w:hAnsi="宋体" w:hint="eastAsia"/>
        </w:rPr>
        <w:t>选矿厂</w:t>
      </w:r>
      <w:r w:rsidR="00E548D0" w:rsidRPr="000A3CF8">
        <w:rPr>
          <w:rFonts w:ascii="宋体" w:hAnsi="宋体" w:hint="eastAsia"/>
        </w:rPr>
        <w:t>安全生产标准化</w:t>
      </w:r>
      <w:r w:rsidR="00FD2EEE" w:rsidRPr="000A3CF8">
        <w:rPr>
          <w:rFonts w:ascii="宋体" w:hAnsi="宋体" w:hint="eastAsia"/>
        </w:rPr>
        <w:t>的</w:t>
      </w:r>
      <w:r w:rsidR="006A05D2" w:rsidRPr="000A3CF8">
        <w:rPr>
          <w:rFonts w:ascii="宋体" w:hAnsi="宋体" w:hint="eastAsia"/>
        </w:rPr>
        <w:t>评审</w:t>
      </w:r>
      <w:r w:rsidR="00FD2EEE" w:rsidRPr="000A3CF8">
        <w:rPr>
          <w:rFonts w:ascii="宋体" w:hAnsi="宋体" w:hint="eastAsia"/>
        </w:rPr>
        <w:t>工作</w:t>
      </w:r>
      <w:r w:rsidR="00FD2EEE" w:rsidRPr="000A3CF8">
        <w:rPr>
          <w:rFonts w:ascii="宋体" w:hAnsi="宋体"/>
        </w:rPr>
        <w:t>每</w:t>
      </w:r>
      <w:r w:rsidR="003356D8" w:rsidRPr="000A3CF8">
        <w:rPr>
          <w:rFonts w:ascii="宋体" w:hAnsi="宋体" w:hint="eastAsia"/>
        </w:rPr>
        <w:t>3</w:t>
      </w:r>
      <w:r w:rsidR="00FD2EEE" w:rsidRPr="000A3CF8">
        <w:rPr>
          <w:rFonts w:ascii="宋体" w:hAnsi="宋体"/>
        </w:rPr>
        <w:t>年至少进行一次</w:t>
      </w:r>
      <w:r w:rsidR="00FD2EEE" w:rsidRPr="000A3CF8">
        <w:rPr>
          <w:rFonts w:ascii="宋体" w:hAnsi="宋体" w:hint="eastAsia"/>
        </w:rPr>
        <w:t>。</w:t>
      </w:r>
    </w:p>
    <w:p w:rsidR="00FD2EEE" w:rsidRPr="000A3CF8" w:rsidRDefault="004E4BCE" w:rsidP="00F00E40">
      <w:pPr>
        <w:ind w:firstLineChars="200" w:firstLine="420"/>
        <w:rPr>
          <w:rFonts w:ascii="宋体" w:hAnsi="宋体" w:hint="eastAsia"/>
        </w:rPr>
      </w:pPr>
      <w:r>
        <w:rPr>
          <w:rFonts w:ascii="宋体" w:hAnsi="宋体" w:hint="eastAsia"/>
        </w:rPr>
        <w:t>7</w:t>
      </w:r>
      <w:r w:rsidR="003356D8" w:rsidRPr="000A3CF8">
        <w:rPr>
          <w:rFonts w:ascii="宋体" w:hAnsi="宋体" w:hint="eastAsia"/>
        </w:rPr>
        <w:t>.</w:t>
      </w:r>
      <w:r w:rsidR="009F16FC">
        <w:rPr>
          <w:rFonts w:ascii="宋体" w:hAnsi="宋体" w:hint="eastAsia"/>
        </w:rPr>
        <w:t>本评分办法用标准化得分和安全绩效两个指标</w:t>
      </w:r>
      <w:r w:rsidR="009F16FC" w:rsidRPr="000A3CF8">
        <w:rPr>
          <w:rFonts w:ascii="宋体" w:hAnsi="宋体" w:hint="eastAsia"/>
        </w:rPr>
        <w:t>确定</w:t>
      </w:r>
      <w:r w:rsidR="009F16FC" w:rsidRPr="000A3CF8">
        <w:rPr>
          <w:rFonts w:ascii="宋体" w:hAnsi="宋体" w:hint="eastAsia"/>
          <w:szCs w:val="21"/>
        </w:rPr>
        <w:t>选矿厂安全生产标准化等级。</w:t>
      </w:r>
      <w:r w:rsidR="009F16FC" w:rsidRPr="000A3CF8">
        <w:rPr>
          <w:rFonts w:ascii="宋体" w:hAnsi="宋体" w:hint="eastAsia"/>
        </w:rPr>
        <w:t>标准化等级分为一级、二级、三级，一级为最高。等级划分标准如下</w:t>
      </w:r>
      <w:r w:rsidR="00E66EBC" w:rsidRPr="000A3CF8">
        <w:rPr>
          <w:rFonts w:ascii="宋体" w:hAnsi="宋体" w:hint="eastAsia"/>
        </w:rPr>
        <w:t>：</w:t>
      </w:r>
    </w:p>
    <w:p w:rsidR="00187256" w:rsidRPr="000A3CF8" w:rsidRDefault="00187256" w:rsidP="002A25C3">
      <w:pPr>
        <w:ind w:firstLineChars="200" w:firstLine="420"/>
        <w:rPr>
          <w:rFonts w:ascii="宋体" w:hAnsi="宋体" w:hint="eastAsia"/>
        </w:rPr>
      </w:pPr>
    </w:p>
    <w:tbl>
      <w:tblPr>
        <w:tblW w:w="80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19"/>
        <w:gridCol w:w="1440"/>
        <w:gridCol w:w="5400"/>
      </w:tblGrid>
      <w:tr w:rsidR="00156D16" w:rsidRPr="000A3CF8">
        <w:trPr>
          <w:trHeight w:val="425"/>
          <w:jc w:val="center"/>
        </w:trPr>
        <w:tc>
          <w:tcPr>
            <w:tcW w:w="1219" w:type="dxa"/>
            <w:vAlign w:val="center"/>
          </w:tcPr>
          <w:p w:rsidR="00156D16" w:rsidRPr="0054502B" w:rsidRDefault="00156D16" w:rsidP="00DE2C94">
            <w:pPr>
              <w:rPr>
                <w:rFonts w:ascii="宋体" w:hAnsi="宋体" w:hint="eastAsia"/>
                <w:b/>
                <w:szCs w:val="21"/>
              </w:rPr>
            </w:pPr>
            <w:r w:rsidRPr="0054502B">
              <w:rPr>
                <w:rFonts w:ascii="宋体" w:hAnsi="宋体" w:hint="eastAsia"/>
                <w:b/>
                <w:szCs w:val="21"/>
              </w:rPr>
              <w:t>评审等级</w:t>
            </w:r>
          </w:p>
        </w:tc>
        <w:tc>
          <w:tcPr>
            <w:tcW w:w="1440" w:type="dxa"/>
            <w:vAlign w:val="center"/>
          </w:tcPr>
          <w:p w:rsidR="00156D16" w:rsidRPr="0054502B" w:rsidRDefault="00156D16" w:rsidP="00DE2C94">
            <w:pPr>
              <w:rPr>
                <w:rFonts w:ascii="宋体" w:hAnsi="宋体" w:hint="eastAsia"/>
                <w:b/>
                <w:szCs w:val="21"/>
              </w:rPr>
            </w:pPr>
            <w:r w:rsidRPr="0054502B">
              <w:rPr>
                <w:rFonts w:ascii="宋体" w:hAnsi="宋体" w:hint="eastAsia"/>
                <w:b/>
                <w:szCs w:val="21"/>
              </w:rPr>
              <w:t>标准化得分</w:t>
            </w:r>
          </w:p>
        </w:tc>
        <w:tc>
          <w:tcPr>
            <w:tcW w:w="5400" w:type="dxa"/>
            <w:vAlign w:val="center"/>
          </w:tcPr>
          <w:p w:rsidR="00156D16" w:rsidRPr="0054502B" w:rsidRDefault="00156D16" w:rsidP="0054502B">
            <w:pPr>
              <w:ind w:firstLineChars="220" w:firstLine="464"/>
              <w:jc w:val="center"/>
              <w:rPr>
                <w:rFonts w:ascii="宋体" w:hAnsi="宋体" w:hint="eastAsia"/>
                <w:b/>
                <w:szCs w:val="21"/>
              </w:rPr>
            </w:pPr>
            <w:r w:rsidRPr="0054502B">
              <w:rPr>
                <w:rFonts w:ascii="宋体" w:hAnsi="宋体" w:hint="eastAsia"/>
                <w:b/>
                <w:szCs w:val="21"/>
              </w:rPr>
              <w:t>安全绩效</w:t>
            </w:r>
          </w:p>
        </w:tc>
      </w:tr>
      <w:tr w:rsidR="00156D16" w:rsidRPr="000A3CF8">
        <w:trPr>
          <w:trHeight w:val="425"/>
          <w:jc w:val="center"/>
        </w:trPr>
        <w:tc>
          <w:tcPr>
            <w:tcW w:w="1219" w:type="dxa"/>
            <w:vAlign w:val="center"/>
          </w:tcPr>
          <w:p w:rsidR="00156D16" w:rsidRPr="000A3CF8" w:rsidRDefault="00156D16" w:rsidP="00DE2C94">
            <w:pPr>
              <w:jc w:val="center"/>
              <w:rPr>
                <w:rFonts w:ascii="宋体" w:hAnsi="宋体" w:hint="eastAsia"/>
                <w:sz w:val="18"/>
                <w:szCs w:val="18"/>
              </w:rPr>
            </w:pPr>
            <w:r w:rsidRPr="000A3CF8">
              <w:rPr>
                <w:rFonts w:ascii="宋体" w:hAnsi="宋体" w:hint="eastAsia"/>
                <w:sz w:val="18"/>
                <w:szCs w:val="18"/>
              </w:rPr>
              <w:t>一级</w:t>
            </w:r>
          </w:p>
        </w:tc>
        <w:tc>
          <w:tcPr>
            <w:tcW w:w="1440" w:type="dxa"/>
            <w:vAlign w:val="center"/>
          </w:tcPr>
          <w:p w:rsidR="00156D16" w:rsidRPr="000A3CF8" w:rsidRDefault="00156D16" w:rsidP="00DE2C94">
            <w:pPr>
              <w:ind w:firstLineChars="220" w:firstLine="396"/>
              <w:rPr>
                <w:rFonts w:ascii="宋体" w:hAnsi="宋体" w:hint="eastAsia"/>
                <w:sz w:val="18"/>
                <w:szCs w:val="18"/>
              </w:rPr>
            </w:pPr>
            <w:r w:rsidRPr="000A3CF8">
              <w:rPr>
                <w:rFonts w:ascii="宋体" w:hAnsi="宋体" w:hint="eastAsia"/>
                <w:sz w:val="18"/>
                <w:szCs w:val="18"/>
              </w:rPr>
              <w:t>≥90</w:t>
            </w:r>
          </w:p>
        </w:tc>
        <w:tc>
          <w:tcPr>
            <w:tcW w:w="5400" w:type="dxa"/>
            <w:vAlign w:val="center"/>
          </w:tcPr>
          <w:p w:rsidR="00156D16" w:rsidRPr="000A3CF8" w:rsidRDefault="00156D16" w:rsidP="00DE2C94">
            <w:pPr>
              <w:rPr>
                <w:rFonts w:ascii="宋体" w:hAnsi="宋体" w:hint="eastAsia"/>
                <w:sz w:val="18"/>
                <w:szCs w:val="18"/>
              </w:rPr>
            </w:pPr>
            <w:r w:rsidRPr="000A3CF8">
              <w:rPr>
                <w:rFonts w:ascii="宋体" w:hAnsi="宋体" w:hint="eastAsia"/>
                <w:sz w:val="18"/>
                <w:szCs w:val="18"/>
              </w:rPr>
              <w:t>评审年度内未发生</w:t>
            </w:r>
            <w:r w:rsidR="008A52BC" w:rsidRPr="000A3CF8">
              <w:rPr>
                <w:rFonts w:ascii="宋体" w:hAnsi="宋体" w:hint="eastAsia"/>
                <w:sz w:val="18"/>
                <w:szCs w:val="18"/>
              </w:rPr>
              <w:t>人员</w:t>
            </w:r>
            <w:r w:rsidR="00075336" w:rsidRPr="000A3CF8">
              <w:rPr>
                <w:rFonts w:ascii="宋体" w:hAnsi="宋体" w:hint="eastAsia"/>
                <w:sz w:val="18"/>
                <w:szCs w:val="18"/>
              </w:rPr>
              <w:t>重伤</w:t>
            </w:r>
            <w:r w:rsidR="008A52BC">
              <w:rPr>
                <w:rFonts w:ascii="宋体" w:hAnsi="宋体" w:hint="eastAsia"/>
                <w:sz w:val="18"/>
                <w:szCs w:val="18"/>
              </w:rPr>
              <w:t>及以上生产安全事故</w:t>
            </w:r>
          </w:p>
        </w:tc>
      </w:tr>
      <w:tr w:rsidR="00156D16" w:rsidRPr="000A3CF8">
        <w:trPr>
          <w:trHeight w:val="446"/>
          <w:jc w:val="center"/>
        </w:trPr>
        <w:tc>
          <w:tcPr>
            <w:tcW w:w="1219" w:type="dxa"/>
            <w:vAlign w:val="center"/>
          </w:tcPr>
          <w:p w:rsidR="00156D16" w:rsidRPr="000A3CF8" w:rsidRDefault="00156D16" w:rsidP="00DE2C94">
            <w:pPr>
              <w:jc w:val="center"/>
              <w:rPr>
                <w:rFonts w:ascii="宋体" w:hAnsi="宋体" w:hint="eastAsia"/>
                <w:sz w:val="18"/>
                <w:szCs w:val="18"/>
              </w:rPr>
            </w:pPr>
            <w:r w:rsidRPr="000A3CF8">
              <w:rPr>
                <w:rFonts w:ascii="宋体" w:hAnsi="宋体" w:hint="eastAsia"/>
                <w:sz w:val="18"/>
                <w:szCs w:val="18"/>
              </w:rPr>
              <w:t>二级</w:t>
            </w:r>
          </w:p>
        </w:tc>
        <w:tc>
          <w:tcPr>
            <w:tcW w:w="1440" w:type="dxa"/>
            <w:vAlign w:val="center"/>
          </w:tcPr>
          <w:p w:rsidR="00156D16" w:rsidRPr="000A3CF8" w:rsidRDefault="00156D16" w:rsidP="00DE2C94">
            <w:pPr>
              <w:ind w:firstLineChars="220" w:firstLine="396"/>
              <w:rPr>
                <w:rFonts w:ascii="宋体" w:hAnsi="宋体"/>
                <w:sz w:val="18"/>
                <w:szCs w:val="18"/>
              </w:rPr>
            </w:pPr>
            <w:r w:rsidRPr="000A3CF8">
              <w:rPr>
                <w:rFonts w:ascii="宋体" w:hAnsi="宋体" w:hint="eastAsia"/>
                <w:sz w:val="18"/>
                <w:szCs w:val="18"/>
              </w:rPr>
              <w:t>≥75</w:t>
            </w:r>
          </w:p>
        </w:tc>
        <w:tc>
          <w:tcPr>
            <w:tcW w:w="5400" w:type="dxa"/>
            <w:vAlign w:val="center"/>
          </w:tcPr>
          <w:p w:rsidR="00156D16" w:rsidRPr="000A3CF8" w:rsidRDefault="00075336" w:rsidP="00DE2C94">
            <w:pPr>
              <w:rPr>
                <w:rFonts w:ascii="宋体" w:hAnsi="宋体"/>
                <w:sz w:val="18"/>
                <w:szCs w:val="18"/>
              </w:rPr>
            </w:pPr>
            <w:r w:rsidRPr="000A3CF8">
              <w:rPr>
                <w:rFonts w:ascii="宋体" w:hAnsi="宋体" w:hint="eastAsia"/>
                <w:sz w:val="18"/>
                <w:szCs w:val="18"/>
              </w:rPr>
              <w:t>评审年度内重伤人员在</w:t>
            </w:r>
            <w:r w:rsidR="00FA542B">
              <w:rPr>
                <w:rFonts w:ascii="宋体" w:hAnsi="宋体" w:hint="eastAsia"/>
                <w:sz w:val="18"/>
                <w:szCs w:val="18"/>
              </w:rPr>
              <w:t>1</w:t>
            </w:r>
            <w:r w:rsidRPr="000A3CF8">
              <w:rPr>
                <w:rFonts w:ascii="宋体" w:hAnsi="宋体" w:hint="eastAsia"/>
                <w:sz w:val="18"/>
                <w:szCs w:val="18"/>
              </w:rPr>
              <w:t>人</w:t>
            </w:r>
            <w:r w:rsidR="009F16FC">
              <w:rPr>
                <w:rFonts w:ascii="宋体" w:hAnsi="宋体" w:hint="eastAsia"/>
                <w:sz w:val="18"/>
                <w:szCs w:val="18"/>
              </w:rPr>
              <w:t>（含1人）</w:t>
            </w:r>
            <w:r w:rsidR="00156D16" w:rsidRPr="000A3CF8">
              <w:rPr>
                <w:rFonts w:ascii="宋体" w:hAnsi="宋体" w:hint="eastAsia"/>
                <w:sz w:val="18"/>
                <w:szCs w:val="18"/>
              </w:rPr>
              <w:t>以下</w:t>
            </w:r>
          </w:p>
        </w:tc>
      </w:tr>
      <w:tr w:rsidR="00156D16" w:rsidRPr="000A3CF8">
        <w:trPr>
          <w:trHeight w:val="446"/>
          <w:jc w:val="center"/>
        </w:trPr>
        <w:tc>
          <w:tcPr>
            <w:tcW w:w="1219" w:type="dxa"/>
            <w:vAlign w:val="center"/>
          </w:tcPr>
          <w:p w:rsidR="00156D16" w:rsidRPr="000A3CF8" w:rsidRDefault="00156D16" w:rsidP="00DE2C94">
            <w:pPr>
              <w:jc w:val="center"/>
              <w:rPr>
                <w:rFonts w:ascii="宋体" w:hAnsi="宋体" w:hint="eastAsia"/>
                <w:sz w:val="18"/>
                <w:szCs w:val="18"/>
              </w:rPr>
            </w:pPr>
            <w:r w:rsidRPr="000A3CF8">
              <w:rPr>
                <w:rFonts w:ascii="宋体" w:hAnsi="宋体" w:hint="eastAsia"/>
                <w:sz w:val="18"/>
                <w:szCs w:val="18"/>
              </w:rPr>
              <w:t>三级</w:t>
            </w:r>
          </w:p>
        </w:tc>
        <w:tc>
          <w:tcPr>
            <w:tcW w:w="1440" w:type="dxa"/>
            <w:vAlign w:val="center"/>
          </w:tcPr>
          <w:p w:rsidR="00156D16" w:rsidRPr="000A3CF8" w:rsidRDefault="00156D16" w:rsidP="00DE2C94">
            <w:pPr>
              <w:ind w:firstLineChars="220" w:firstLine="396"/>
              <w:rPr>
                <w:rFonts w:ascii="宋体" w:hAnsi="宋体"/>
                <w:sz w:val="18"/>
                <w:szCs w:val="18"/>
              </w:rPr>
            </w:pPr>
            <w:r w:rsidRPr="000A3CF8">
              <w:rPr>
                <w:rFonts w:ascii="宋体" w:hAnsi="宋体" w:hint="eastAsia"/>
                <w:sz w:val="18"/>
                <w:szCs w:val="18"/>
              </w:rPr>
              <w:t>≥60</w:t>
            </w:r>
          </w:p>
        </w:tc>
        <w:tc>
          <w:tcPr>
            <w:tcW w:w="5400" w:type="dxa"/>
            <w:vAlign w:val="center"/>
          </w:tcPr>
          <w:p w:rsidR="00156D16" w:rsidRPr="000A3CF8" w:rsidRDefault="00075336" w:rsidP="00DE2C94">
            <w:pPr>
              <w:rPr>
                <w:rFonts w:ascii="宋体" w:hAnsi="宋体"/>
                <w:sz w:val="18"/>
                <w:szCs w:val="18"/>
              </w:rPr>
            </w:pPr>
            <w:r w:rsidRPr="000A3CF8">
              <w:rPr>
                <w:rFonts w:ascii="宋体" w:hAnsi="宋体" w:hint="eastAsia"/>
                <w:sz w:val="18"/>
                <w:szCs w:val="18"/>
              </w:rPr>
              <w:t>评审年度内重伤人员在</w:t>
            </w:r>
            <w:r w:rsidR="00FA542B">
              <w:rPr>
                <w:rFonts w:ascii="宋体" w:hAnsi="宋体" w:hint="eastAsia"/>
                <w:sz w:val="18"/>
                <w:szCs w:val="18"/>
              </w:rPr>
              <w:t>2</w:t>
            </w:r>
            <w:r w:rsidRPr="000A3CF8">
              <w:rPr>
                <w:rFonts w:ascii="宋体" w:hAnsi="宋体" w:hint="eastAsia"/>
                <w:sz w:val="18"/>
                <w:szCs w:val="18"/>
              </w:rPr>
              <w:t>人（含</w:t>
            </w:r>
            <w:r w:rsidR="00FA542B">
              <w:rPr>
                <w:rFonts w:ascii="宋体" w:hAnsi="宋体" w:hint="eastAsia"/>
                <w:sz w:val="18"/>
                <w:szCs w:val="18"/>
              </w:rPr>
              <w:t>2</w:t>
            </w:r>
            <w:r w:rsidRPr="000A3CF8">
              <w:rPr>
                <w:rFonts w:ascii="宋体" w:hAnsi="宋体" w:hint="eastAsia"/>
                <w:sz w:val="18"/>
                <w:szCs w:val="18"/>
              </w:rPr>
              <w:t>人）以下</w:t>
            </w:r>
          </w:p>
        </w:tc>
      </w:tr>
    </w:tbl>
    <w:p w:rsidR="00156D16" w:rsidRPr="000A3CF8" w:rsidRDefault="00156D16" w:rsidP="00156D16">
      <w:pPr>
        <w:ind w:firstLineChars="220" w:firstLine="462"/>
        <w:rPr>
          <w:rFonts w:ascii="宋体" w:hAnsi="宋体" w:hint="eastAsia"/>
          <w:szCs w:val="21"/>
        </w:rPr>
      </w:pPr>
    </w:p>
    <w:p w:rsidR="00156D16" w:rsidRPr="000A3CF8" w:rsidRDefault="004E4BCE" w:rsidP="00F00E40">
      <w:pPr>
        <w:ind w:firstLineChars="220" w:firstLine="462"/>
        <w:rPr>
          <w:rFonts w:ascii="宋体" w:hAnsi="宋体" w:hint="eastAsia"/>
        </w:rPr>
      </w:pPr>
      <w:r>
        <w:rPr>
          <w:rFonts w:ascii="宋体" w:hAnsi="宋体" w:hint="eastAsia"/>
          <w:szCs w:val="21"/>
        </w:rPr>
        <w:t>8</w:t>
      </w:r>
      <w:r w:rsidR="00156D16" w:rsidRPr="000A3CF8">
        <w:rPr>
          <w:rFonts w:ascii="宋体" w:hAnsi="宋体" w:hint="eastAsia"/>
          <w:szCs w:val="21"/>
        </w:rPr>
        <w:t>.选矿厂安全生产标准化等级有效期为3年,在有</w:t>
      </w:r>
      <w:r w:rsidR="00156D16" w:rsidRPr="000A3CF8">
        <w:rPr>
          <w:rFonts w:ascii="宋体" w:hAnsi="宋体" w:hint="eastAsia"/>
        </w:rPr>
        <w:t>效期内，一级企业、二级企业、三级企业相应发生生产安全事故</w:t>
      </w:r>
      <w:r w:rsidR="00075336" w:rsidRPr="000A3CF8">
        <w:rPr>
          <w:rFonts w:ascii="宋体" w:hAnsi="宋体" w:hint="eastAsia"/>
        </w:rPr>
        <w:t>重伤</w:t>
      </w:r>
      <w:r w:rsidR="00FA542B">
        <w:rPr>
          <w:rFonts w:ascii="宋体" w:hAnsi="宋体" w:hint="eastAsia"/>
        </w:rPr>
        <w:t>1人</w:t>
      </w:r>
      <w:r w:rsidR="00C86C5F">
        <w:rPr>
          <w:rFonts w:ascii="宋体" w:hAnsi="宋体" w:hint="eastAsia"/>
        </w:rPr>
        <w:t>（含1人）</w:t>
      </w:r>
      <w:r w:rsidR="00156D16" w:rsidRPr="000A3CF8">
        <w:rPr>
          <w:rFonts w:ascii="宋体" w:hAnsi="宋体" w:hint="eastAsia"/>
        </w:rPr>
        <w:t>、</w:t>
      </w:r>
      <w:r w:rsidR="00FA542B">
        <w:rPr>
          <w:rFonts w:ascii="宋体" w:hAnsi="宋体" w:hint="eastAsia"/>
        </w:rPr>
        <w:t>2</w:t>
      </w:r>
      <w:r w:rsidR="00156D16" w:rsidRPr="000A3CF8">
        <w:rPr>
          <w:rFonts w:ascii="宋体" w:hAnsi="宋体" w:hint="eastAsia"/>
        </w:rPr>
        <w:t>人</w:t>
      </w:r>
      <w:r w:rsidR="00C86C5F">
        <w:rPr>
          <w:rFonts w:ascii="宋体" w:hAnsi="宋体" w:hint="eastAsia"/>
        </w:rPr>
        <w:t>（含2人）</w:t>
      </w:r>
      <w:r w:rsidR="00156D16" w:rsidRPr="000A3CF8">
        <w:rPr>
          <w:rFonts w:ascii="宋体" w:hAnsi="宋体" w:hint="eastAsia"/>
        </w:rPr>
        <w:t>、</w:t>
      </w:r>
      <w:r w:rsidR="00FA542B">
        <w:rPr>
          <w:rFonts w:ascii="宋体" w:hAnsi="宋体" w:hint="eastAsia"/>
        </w:rPr>
        <w:t>3</w:t>
      </w:r>
      <w:r w:rsidR="00156D16" w:rsidRPr="000A3CF8">
        <w:rPr>
          <w:rFonts w:ascii="宋体" w:hAnsi="宋体" w:hint="eastAsia"/>
        </w:rPr>
        <w:t>人（含</w:t>
      </w:r>
      <w:r w:rsidR="00FA542B">
        <w:rPr>
          <w:rFonts w:ascii="宋体" w:hAnsi="宋体" w:hint="eastAsia"/>
        </w:rPr>
        <w:t>3</w:t>
      </w:r>
      <w:r w:rsidR="00156D16" w:rsidRPr="000A3CF8">
        <w:rPr>
          <w:rFonts w:ascii="宋体" w:hAnsi="宋体" w:hint="eastAsia"/>
        </w:rPr>
        <w:t>人）以上的，取消其安全生产标准化等级，经整改合格后，可重新进行评审。</w:t>
      </w:r>
    </w:p>
    <w:p w:rsidR="0018565D" w:rsidRPr="000A3CF8" w:rsidRDefault="0018565D" w:rsidP="002A25C3">
      <w:pPr>
        <w:ind w:firstLineChars="200" w:firstLine="420"/>
        <w:rPr>
          <w:rFonts w:ascii="宋体" w:hAnsi="宋体" w:hint="eastAsia"/>
        </w:rPr>
      </w:pPr>
    </w:p>
    <w:bookmarkEnd w:id="1"/>
    <w:bookmarkEnd w:id="2"/>
    <w:bookmarkEnd w:id="3"/>
    <w:bookmarkEnd w:id="4"/>
    <w:p w:rsidR="002E0120" w:rsidRPr="0073153A" w:rsidRDefault="002E0120" w:rsidP="00AE04A9">
      <w:pPr>
        <w:pStyle w:val="1"/>
        <w:spacing w:beforeLines="50" w:before="156" w:afterLines="50" w:after="156" w:line="360" w:lineRule="auto"/>
        <w:rPr>
          <w:rFonts w:ascii="宋体" w:hAnsi="宋体" w:hint="eastAsia"/>
          <w:sz w:val="32"/>
          <w:szCs w:val="32"/>
        </w:rPr>
      </w:pPr>
      <w:r w:rsidRPr="000A3CF8">
        <w:rPr>
          <w:rFonts w:ascii="宋体" w:hAnsi="宋体"/>
          <w:b w:val="0"/>
          <w:bCs w:val="0"/>
          <w:sz w:val="36"/>
        </w:rPr>
        <w:br w:type="page"/>
      </w:r>
      <w:bookmarkStart w:id="9" w:name="OLE_LINK7"/>
      <w:bookmarkStart w:id="10" w:name="_Toc179434034"/>
      <w:bookmarkStart w:id="11" w:name="_Toc179434102"/>
      <w:bookmarkStart w:id="12" w:name="_Toc179434170"/>
      <w:bookmarkStart w:id="13" w:name="_Toc179434667"/>
      <w:bookmarkStart w:id="14" w:name="_Toc191133400"/>
      <w:bookmarkStart w:id="15" w:name="_Toc191709828"/>
      <w:bookmarkStart w:id="16" w:name="_Toc191785341"/>
      <w:bookmarkStart w:id="17" w:name="_Toc357011308"/>
      <w:r w:rsidRPr="0073153A">
        <w:rPr>
          <w:rFonts w:ascii="宋体" w:hAnsi="宋体" w:hint="eastAsia"/>
          <w:sz w:val="32"/>
          <w:szCs w:val="32"/>
        </w:rPr>
        <w:t>二、</w:t>
      </w:r>
      <w:r w:rsidR="008A2771" w:rsidRPr="0073153A">
        <w:rPr>
          <w:rFonts w:ascii="宋体" w:hAnsi="宋体" w:hint="eastAsia"/>
          <w:sz w:val="32"/>
          <w:szCs w:val="32"/>
        </w:rPr>
        <w:t>选矿厂</w:t>
      </w:r>
      <w:r w:rsidR="00E548D0" w:rsidRPr="0073153A">
        <w:rPr>
          <w:rFonts w:ascii="宋体" w:hAnsi="宋体" w:hint="eastAsia"/>
          <w:sz w:val="32"/>
          <w:szCs w:val="32"/>
        </w:rPr>
        <w:t>安全生产标准化</w:t>
      </w:r>
      <w:r w:rsidR="006A05D2" w:rsidRPr="0073153A">
        <w:rPr>
          <w:rFonts w:ascii="宋体" w:hAnsi="宋体" w:hint="eastAsia"/>
          <w:sz w:val="32"/>
          <w:szCs w:val="32"/>
        </w:rPr>
        <w:t>评</w:t>
      </w:r>
      <w:bookmarkEnd w:id="9"/>
      <w:bookmarkEnd w:id="10"/>
      <w:bookmarkEnd w:id="11"/>
      <w:bookmarkEnd w:id="12"/>
      <w:bookmarkEnd w:id="13"/>
      <w:bookmarkEnd w:id="14"/>
      <w:bookmarkEnd w:id="15"/>
      <w:bookmarkEnd w:id="16"/>
      <w:r w:rsidR="001717B2" w:rsidRPr="0073153A">
        <w:rPr>
          <w:rFonts w:ascii="宋体" w:hAnsi="宋体" w:hint="eastAsia"/>
          <w:sz w:val="32"/>
          <w:szCs w:val="32"/>
        </w:rPr>
        <w:t>分办法</w:t>
      </w:r>
      <w:bookmarkEnd w:id="17"/>
    </w:p>
    <w:p w:rsidR="009A4ECF" w:rsidRPr="000A3CF8" w:rsidRDefault="0069636C" w:rsidP="00DB16FB">
      <w:pPr>
        <w:pStyle w:val="2"/>
        <w:spacing w:before="0" w:after="0" w:line="360" w:lineRule="auto"/>
        <w:rPr>
          <w:rFonts w:ascii="宋体" w:eastAsia="宋体" w:hAnsi="宋体"/>
          <w:sz w:val="30"/>
          <w:szCs w:val="30"/>
        </w:rPr>
      </w:pPr>
      <w:bookmarkStart w:id="18" w:name="_Toc190741853"/>
      <w:bookmarkStart w:id="19" w:name="_Toc190875574"/>
      <w:bookmarkStart w:id="20" w:name="_Toc190876592"/>
      <w:bookmarkStart w:id="21" w:name="_Toc190876841"/>
      <w:bookmarkStart w:id="22" w:name="_Toc190881091"/>
      <w:bookmarkStart w:id="23" w:name="_Toc190918182"/>
      <w:bookmarkStart w:id="24" w:name="_Toc191122903"/>
      <w:bookmarkStart w:id="25" w:name="_Toc191133401"/>
      <w:bookmarkStart w:id="26" w:name="_Toc191709829"/>
      <w:bookmarkStart w:id="27" w:name="_Toc191785342"/>
      <w:bookmarkStart w:id="28" w:name="_Toc357011309"/>
      <w:r>
        <w:rPr>
          <w:rFonts w:ascii="宋体" w:eastAsia="宋体" w:hAnsi="宋体" w:hint="eastAsia"/>
          <w:sz w:val="30"/>
          <w:szCs w:val="30"/>
        </w:rPr>
        <w:t>1.</w:t>
      </w:r>
      <w:r w:rsidR="003D43FB">
        <w:rPr>
          <w:rFonts w:ascii="宋体" w:eastAsia="宋体" w:hAnsi="宋体" w:hint="eastAsia"/>
          <w:sz w:val="30"/>
          <w:szCs w:val="30"/>
        </w:rPr>
        <w:t xml:space="preserve"> </w:t>
      </w:r>
      <w:r w:rsidR="001D2E3D" w:rsidRPr="000A3CF8">
        <w:rPr>
          <w:rFonts w:ascii="宋体" w:eastAsia="宋体" w:hAnsi="宋体" w:hint="eastAsia"/>
          <w:sz w:val="30"/>
          <w:szCs w:val="30"/>
        </w:rPr>
        <w:t>安全</w:t>
      </w:r>
      <w:r w:rsidR="009A4ECF" w:rsidRPr="000A3CF8">
        <w:rPr>
          <w:rFonts w:ascii="宋体" w:eastAsia="宋体" w:hAnsi="宋体" w:hint="eastAsia"/>
          <w:sz w:val="30"/>
          <w:szCs w:val="30"/>
        </w:rPr>
        <w:t>生产</w:t>
      </w:r>
      <w:r w:rsidR="00D9370E" w:rsidRPr="000A3CF8">
        <w:rPr>
          <w:rFonts w:ascii="宋体" w:eastAsia="宋体" w:hAnsi="宋体" w:hint="eastAsia"/>
          <w:sz w:val="30"/>
          <w:szCs w:val="30"/>
        </w:rPr>
        <w:t>组织保障</w:t>
      </w:r>
      <w:bookmarkEnd w:id="18"/>
      <w:bookmarkEnd w:id="19"/>
      <w:bookmarkEnd w:id="20"/>
      <w:bookmarkEnd w:id="21"/>
      <w:bookmarkEnd w:id="22"/>
      <w:bookmarkEnd w:id="23"/>
      <w:bookmarkEnd w:id="24"/>
      <w:bookmarkEnd w:id="25"/>
      <w:bookmarkEnd w:id="26"/>
      <w:bookmarkEnd w:id="27"/>
      <w:bookmarkEnd w:id="28"/>
    </w:p>
    <w:p w:rsidR="00BA7587" w:rsidRPr="000A3CF8" w:rsidRDefault="00744689" w:rsidP="00E328A5">
      <w:pPr>
        <w:pStyle w:val="3"/>
        <w:spacing w:before="0" w:after="0" w:line="360" w:lineRule="auto"/>
        <w:rPr>
          <w:rFonts w:ascii="宋体" w:hAnsi="宋体" w:hint="eastAsia"/>
          <w:sz w:val="28"/>
          <w:szCs w:val="28"/>
        </w:rPr>
      </w:pPr>
      <w:bookmarkStart w:id="29" w:name="_Toc190741854"/>
      <w:bookmarkStart w:id="30" w:name="_Toc190875575"/>
      <w:bookmarkStart w:id="31" w:name="_Toc190876593"/>
      <w:bookmarkStart w:id="32" w:name="_Toc190876842"/>
      <w:bookmarkStart w:id="33" w:name="_Toc190881092"/>
      <w:bookmarkStart w:id="34" w:name="_Toc190918183"/>
      <w:bookmarkStart w:id="35" w:name="_Toc191122904"/>
      <w:bookmarkStart w:id="36" w:name="_Toc191133402"/>
      <w:bookmarkStart w:id="37" w:name="_Toc191709830"/>
      <w:bookmarkStart w:id="38" w:name="_Toc191785343"/>
      <w:bookmarkStart w:id="39" w:name="_Toc357011310"/>
      <w:r w:rsidRPr="000A3CF8">
        <w:rPr>
          <w:rFonts w:ascii="宋体" w:hAnsi="宋体" w:hint="eastAsia"/>
          <w:sz w:val="28"/>
          <w:szCs w:val="28"/>
        </w:rPr>
        <w:t>1.1</w:t>
      </w:r>
      <w:r w:rsidR="00F02804" w:rsidRPr="000A3CF8">
        <w:rPr>
          <w:rFonts w:ascii="宋体" w:hAnsi="宋体" w:hint="eastAsia"/>
          <w:sz w:val="28"/>
          <w:szCs w:val="28"/>
        </w:rPr>
        <w:t xml:space="preserve"> </w:t>
      </w:r>
      <w:r w:rsidR="00BA7587" w:rsidRPr="000A3CF8">
        <w:rPr>
          <w:rFonts w:ascii="宋体" w:hAnsi="宋体" w:hint="eastAsia"/>
          <w:sz w:val="28"/>
          <w:szCs w:val="28"/>
        </w:rPr>
        <w:t>目标（50分）</w:t>
      </w:r>
      <w:bookmarkEnd w:id="39"/>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BA7587" w:rsidRPr="000A3CF8">
        <w:trPr>
          <w:jc w:val="center"/>
        </w:trPr>
        <w:tc>
          <w:tcPr>
            <w:tcW w:w="8388" w:type="dxa"/>
          </w:tcPr>
          <w:p w:rsidR="00BA7587" w:rsidRPr="000A3CF8" w:rsidRDefault="00BA7587" w:rsidP="00F303FD">
            <w:pPr>
              <w:pBdr>
                <w:bar w:val="single" w:sz="4" w:color="auto"/>
              </w:pBdr>
              <w:autoSpaceDE w:val="0"/>
              <w:autoSpaceDN w:val="0"/>
              <w:adjustRightInd w:val="0"/>
              <w:rPr>
                <w:rFonts w:ascii="宋体" w:hAnsi="宋体" w:cs="Arial" w:hint="eastAsia"/>
                <w:sz w:val="18"/>
                <w:szCs w:val="18"/>
              </w:rPr>
            </w:pPr>
            <w:r w:rsidRPr="000A3CF8">
              <w:rPr>
                <w:rFonts w:ascii="宋体" w:hAnsi="宋体" w:hint="eastAsia"/>
                <w:b/>
                <w:bCs/>
              </w:rPr>
              <w:t>策划（5分）</w:t>
            </w:r>
          </w:p>
        </w:tc>
      </w:tr>
      <w:tr w:rsidR="00BA7587" w:rsidRPr="000A3CF8">
        <w:trPr>
          <w:jc w:val="center"/>
        </w:trPr>
        <w:tc>
          <w:tcPr>
            <w:tcW w:w="8388" w:type="dxa"/>
          </w:tcPr>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w:t>
            </w:r>
            <w:r w:rsidR="00406411">
              <w:rPr>
                <w:rFonts w:ascii="宋体" w:hAnsi="宋体" w:cs="Arial" w:hint="eastAsia"/>
                <w:sz w:val="18"/>
                <w:szCs w:val="18"/>
              </w:rPr>
              <w:t>年度</w:t>
            </w:r>
            <w:r w:rsidRPr="000A3CF8">
              <w:rPr>
                <w:rFonts w:ascii="宋体" w:hAnsi="宋体" w:cs="Arial" w:hint="eastAsia"/>
                <w:sz w:val="18"/>
                <w:szCs w:val="18"/>
              </w:rPr>
              <w:t>安全生产目标</w:t>
            </w:r>
            <w:r w:rsidR="00C32BBC">
              <w:rPr>
                <w:rFonts w:ascii="宋体" w:hAnsi="宋体" w:cs="Arial" w:hint="eastAsia"/>
                <w:sz w:val="18"/>
                <w:szCs w:val="18"/>
              </w:rPr>
              <w:t>和</w:t>
            </w:r>
            <w:r w:rsidRPr="000A3CF8">
              <w:rPr>
                <w:rFonts w:ascii="宋体" w:hAnsi="宋体" w:cs="Arial" w:hint="eastAsia"/>
                <w:sz w:val="18"/>
                <w:szCs w:val="18"/>
              </w:rPr>
              <w:t>指标？</w:t>
            </w:r>
          </w:p>
          <w:p w:rsidR="003F1E7D" w:rsidRPr="000A3CF8" w:rsidRDefault="003F1E7D"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是：2分；  否：0分）</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是否明确了安全生产目标和指标完成情况评价的责任部门、责任人员？</w:t>
            </w:r>
          </w:p>
          <w:p w:rsidR="00BA7587" w:rsidRPr="000A3CF8" w:rsidRDefault="00E4589D"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是：3分；  否：0分）</w:t>
            </w:r>
          </w:p>
        </w:tc>
      </w:tr>
      <w:tr w:rsidR="00BA7587" w:rsidRPr="000A3CF8">
        <w:trPr>
          <w:jc w:val="center"/>
        </w:trPr>
        <w:tc>
          <w:tcPr>
            <w:tcW w:w="8388" w:type="dxa"/>
          </w:tcPr>
          <w:p w:rsidR="00BA7587" w:rsidRPr="000A3CF8" w:rsidRDefault="00BA7587" w:rsidP="00F303FD">
            <w:pPr>
              <w:pBdr>
                <w:bar w:val="single" w:sz="4" w:color="auto"/>
              </w:pBdr>
              <w:autoSpaceDE w:val="0"/>
              <w:autoSpaceDN w:val="0"/>
              <w:adjustRightInd w:val="0"/>
              <w:rPr>
                <w:rFonts w:ascii="宋体" w:hAnsi="宋体" w:cs="Arial"/>
                <w:b/>
                <w:bCs/>
                <w:szCs w:val="21"/>
              </w:rPr>
            </w:pPr>
            <w:r w:rsidRPr="00DB16FB">
              <w:rPr>
                <w:rFonts w:ascii="宋体" w:hAnsi="宋体" w:hint="eastAsia"/>
                <w:b/>
                <w:bCs/>
              </w:rPr>
              <w:t>执行</w:t>
            </w:r>
            <w:r w:rsidR="00B84BA6">
              <w:rPr>
                <w:rFonts w:ascii="宋体" w:hAnsi="宋体" w:hint="eastAsia"/>
                <w:b/>
                <w:bCs/>
              </w:rPr>
              <w:t>（</w:t>
            </w:r>
            <w:r w:rsidRPr="00DB16FB">
              <w:rPr>
                <w:rFonts w:ascii="宋体" w:hAnsi="宋体" w:hint="eastAsia"/>
                <w:b/>
                <w:bCs/>
              </w:rPr>
              <w:t>10分</w:t>
            </w:r>
            <w:r w:rsidR="00B84BA6">
              <w:rPr>
                <w:rFonts w:ascii="宋体" w:hAnsi="宋体" w:hint="eastAsia"/>
                <w:b/>
                <w:bCs/>
              </w:rPr>
              <w:t>）</w:t>
            </w:r>
          </w:p>
        </w:tc>
      </w:tr>
      <w:tr w:rsidR="00BA7587" w:rsidRPr="000A3CF8">
        <w:trPr>
          <w:jc w:val="center"/>
        </w:trPr>
        <w:tc>
          <w:tcPr>
            <w:tcW w:w="8388" w:type="dxa"/>
          </w:tcPr>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是否为</w:t>
            </w:r>
            <w:r w:rsidRPr="000A3CF8">
              <w:rPr>
                <w:rFonts w:ascii="宋体" w:hAnsi="宋体" w:cs="宋体" w:hint="eastAsia"/>
                <w:sz w:val="18"/>
                <w:szCs w:val="18"/>
              </w:rPr>
              <w:t>安全生产</w:t>
            </w:r>
            <w:r w:rsidRPr="000A3CF8">
              <w:rPr>
                <w:rFonts w:ascii="宋体" w:hAnsi="宋体" w:cs="Arial" w:hint="eastAsia"/>
                <w:sz w:val="18"/>
                <w:szCs w:val="18"/>
              </w:rPr>
              <w:t>目标</w:t>
            </w:r>
            <w:r w:rsidR="00C32BBC">
              <w:rPr>
                <w:rFonts w:ascii="宋体" w:hAnsi="宋体" w:cs="Arial" w:hint="eastAsia"/>
                <w:sz w:val="18"/>
                <w:szCs w:val="18"/>
              </w:rPr>
              <w:t>和</w:t>
            </w:r>
            <w:r w:rsidRPr="000A3CF8">
              <w:rPr>
                <w:rFonts w:ascii="宋体" w:hAnsi="宋体" w:cs="Arial" w:hint="eastAsia"/>
                <w:sz w:val="18"/>
                <w:szCs w:val="18"/>
              </w:rPr>
              <w:t>指标的实现提供了下列资源？</w:t>
            </w:r>
          </w:p>
          <w:p w:rsidR="00880214" w:rsidRPr="000A3CF8" w:rsidRDefault="00880214"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是：1</w:t>
            </w:r>
            <w:r w:rsidR="00406411">
              <w:rPr>
                <w:rFonts w:ascii="宋体" w:hAnsi="宋体" w:cs="Arial" w:hint="eastAsia"/>
                <w:sz w:val="18"/>
                <w:szCs w:val="18"/>
              </w:rPr>
              <w:t>.5</w:t>
            </w:r>
            <w:r w:rsidRPr="000A3CF8">
              <w:rPr>
                <w:rFonts w:ascii="宋体" w:hAnsi="宋体" w:cs="Arial" w:hint="eastAsia"/>
                <w:sz w:val="18"/>
                <w:szCs w:val="18"/>
              </w:rPr>
              <w:t xml:space="preserve">分；  最高分： </w:t>
            </w:r>
            <w:r w:rsidR="00406411">
              <w:rPr>
                <w:rFonts w:ascii="宋体" w:hAnsi="宋体" w:cs="Arial" w:hint="eastAsia"/>
                <w:sz w:val="18"/>
                <w:szCs w:val="18"/>
              </w:rPr>
              <w:t>6</w:t>
            </w:r>
            <w:r w:rsidRPr="000A3CF8">
              <w:rPr>
                <w:rFonts w:ascii="宋体" w:hAnsi="宋体" w:cs="Arial" w:hint="eastAsia"/>
                <w:sz w:val="18"/>
                <w:szCs w:val="18"/>
              </w:rPr>
              <w:t>分；）</w:t>
            </w:r>
          </w:p>
          <w:p w:rsidR="00BA7587" w:rsidRPr="000A3CF8" w:rsidRDefault="00BA7587" w:rsidP="004E6276">
            <w:pPr>
              <w:numPr>
                <w:ilvl w:val="0"/>
                <w:numId w:val="3"/>
              </w:numPr>
              <w:tabs>
                <w:tab w:val="num" w:pos="720"/>
              </w:tabs>
              <w:autoSpaceDE w:val="0"/>
              <w:autoSpaceDN w:val="0"/>
              <w:adjustRightInd w:val="0"/>
              <w:ind w:left="-2" w:right="566" w:firstLine="360"/>
              <w:rPr>
                <w:rFonts w:ascii="宋体" w:hAnsi="宋体" w:cs="Arial" w:hint="eastAsia"/>
                <w:sz w:val="18"/>
                <w:szCs w:val="18"/>
              </w:rPr>
            </w:pPr>
            <w:r w:rsidRPr="000A3CF8">
              <w:rPr>
                <w:rFonts w:ascii="宋体" w:hAnsi="宋体" w:cs="Arial" w:hint="eastAsia"/>
                <w:sz w:val="18"/>
                <w:szCs w:val="18"/>
              </w:rPr>
              <w:t>人力资源；</w:t>
            </w:r>
          </w:p>
          <w:p w:rsidR="00BA7587" w:rsidRPr="000A3CF8" w:rsidRDefault="00BA7587" w:rsidP="004E6276">
            <w:pPr>
              <w:numPr>
                <w:ilvl w:val="0"/>
                <w:numId w:val="3"/>
              </w:numPr>
              <w:tabs>
                <w:tab w:val="num" w:pos="720"/>
              </w:tabs>
              <w:autoSpaceDE w:val="0"/>
              <w:autoSpaceDN w:val="0"/>
              <w:adjustRightInd w:val="0"/>
              <w:ind w:left="-2" w:right="566" w:firstLine="360"/>
              <w:rPr>
                <w:rFonts w:ascii="宋体" w:hAnsi="宋体" w:cs="Arial" w:hint="eastAsia"/>
                <w:sz w:val="18"/>
                <w:szCs w:val="18"/>
              </w:rPr>
            </w:pPr>
            <w:r w:rsidRPr="000A3CF8">
              <w:rPr>
                <w:rFonts w:ascii="宋体" w:hAnsi="宋体" w:cs="Arial" w:hint="eastAsia"/>
                <w:sz w:val="18"/>
                <w:szCs w:val="18"/>
              </w:rPr>
              <w:t>财力资源；</w:t>
            </w:r>
          </w:p>
          <w:p w:rsidR="00BA7587" w:rsidRPr="000A3CF8" w:rsidRDefault="00BA7587" w:rsidP="004E6276">
            <w:pPr>
              <w:numPr>
                <w:ilvl w:val="0"/>
                <w:numId w:val="3"/>
              </w:numPr>
              <w:tabs>
                <w:tab w:val="num" w:pos="720"/>
              </w:tabs>
              <w:autoSpaceDE w:val="0"/>
              <w:autoSpaceDN w:val="0"/>
              <w:adjustRightInd w:val="0"/>
              <w:ind w:left="-2" w:right="566" w:firstLine="360"/>
              <w:rPr>
                <w:rFonts w:ascii="宋体" w:hAnsi="宋体" w:cs="Arial" w:hint="eastAsia"/>
                <w:sz w:val="18"/>
                <w:szCs w:val="18"/>
              </w:rPr>
            </w:pPr>
            <w:r w:rsidRPr="000A3CF8">
              <w:rPr>
                <w:rFonts w:ascii="宋体" w:hAnsi="宋体" w:cs="Arial" w:hint="eastAsia"/>
                <w:sz w:val="18"/>
                <w:szCs w:val="18"/>
              </w:rPr>
              <w:t>物力资源；</w:t>
            </w:r>
          </w:p>
          <w:p w:rsidR="00BA7587" w:rsidRPr="000A3CF8" w:rsidRDefault="00BA7587" w:rsidP="004E6276">
            <w:pPr>
              <w:numPr>
                <w:ilvl w:val="0"/>
                <w:numId w:val="3"/>
              </w:numPr>
              <w:tabs>
                <w:tab w:val="num" w:pos="720"/>
              </w:tabs>
              <w:autoSpaceDE w:val="0"/>
              <w:autoSpaceDN w:val="0"/>
              <w:adjustRightInd w:val="0"/>
              <w:ind w:left="-2" w:right="566" w:firstLine="360"/>
              <w:rPr>
                <w:rFonts w:ascii="宋体" w:hAnsi="宋体" w:cs="Arial" w:hint="eastAsia"/>
                <w:sz w:val="18"/>
                <w:szCs w:val="18"/>
              </w:rPr>
            </w:pPr>
            <w:r w:rsidRPr="000A3CF8">
              <w:rPr>
                <w:rFonts w:ascii="宋体" w:hAnsi="宋体" w:cs="Arial" w:hint="eastAsia"/>
                <w:sz w:val="18"/>
                <w:szCs w:val="18"/>
              </w:rPr>
              <w:t>技术资源。</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是否制定了实现安全生产目标和指标的实施计划？</w:t>
            </w:r>
          </w:p>
          <w:p w:rsidR="00BA7587" w:rsidRPr="000A3CF8" w:rsidRDefault="00880214"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是：4分；  否：0分）</w:t>
            </w:r>
          </w:p>
        </w:tc>
      </w:tr>
      <w:tr w:rsidR="00BA7587" w:rsidRPr="000A3CF8">
        <w:trPr>
          <w:jc w:val="center"/>
        </w:trPr>
        <w:tc>
          <w:tcPr>
            <w:tcW w:w="8388" w:type="dxa"/>
          </w:tcPr>
          <w:p w:rsidR="00BA7587" w:rsidRPr="000A3CF8" w:rsidRDefault="00BA7587" w:rsidP="00F303FD">
            <w:pPr>
              <w:pBdr>
                <w:bar w:val="single" w:sz="4" w:color="auto"/>
              </w:pBdr>
              <w:autoSpaceDE w:val="0"/>
              <w:autoSpaceDN w:val="0"/>
              <w:adjustRightInd w:val="0"/>
              <w:rPr>
                <w:rFonts w:ascii="宋体" w:hAnsi="宋体" w:cs="Arial"/>
                <w:b/>
                <w:bCs/>
                <w:szCs w:val="21"/>
              </w:rPr>
            </w:pPr>
            <w:r w:rsidRPr="00F303FD">
              <w:rPr>
                <w:rFonts w:ascii="宋体" w:hAnsi="宋体" w:hint="eastAsia"/>
                <w:b/>
                <w:bCs/>
              </w:rPr>
              <w:t>符合</w:t>
            </w:r>
            <w:r w:rsidR="00B84BA6">
              <w:rPr>
                <w:rFonts w:ascii="宋体" w:hAnsi="宋体" w:hint="eastAsia"/>
                <w:b/>
                <w:bCs/>
              </w:rPr>
              <w:t>（</w:t>
            </w:r>
            <w:r w:rsidRPr="00F303FD">
              <w:rPr>
                <w:rFonts w:ascii="宋体" w:hAnsi="宋体" w:hint="eastAsia"/>
                <w:b/>
                <w:bCs/>
              </w:rPr>
              <w:t>15分</w:t>
            </w:r>
            <w:r w:rsidR="00B84BA6">
              <w:rPr>
                <w:rFonts w:ascii="宋体" w:hAnsi="宋体" w:hint="eastAsia"/>
                <w:b/>
                <w:bCs/>
              </w:rPr>
              <w:t>）</w:t>
            </w:r>
          </w:p>
        </w:tc>
      </w:tr>
      <w:tr w:rsidR="00BA7587" w:rsidRPr="000A3CF8">
        <w:trPr>
          <w:jc w:val="center"/>
        </w:trPr>
        <w:tc>
          <w:tcPr>
            <w:tcW w:w="8388" w:type="dxa"/>
          </w:tcPr>
          <w:p w:rsidR="00BA7587" w:rsidRPr="000A3CF8" w:rsidRDefault="00BA7587" w:rsidP="00BA7587">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宋体" w:hint="eastAsia"/>
                <w:sz w:val="18"/>
                <w:szCs w:val="18"/>
              </w:rPr>
              <w:t>安全生产</w:t>
            </w:r>
            <w:r w:rsidRPr="000A3CF8">
              <w:rPr>
                <w:rFonts w:ascii="宋体" w:hAnsi="宋体" w:cs="Arial" w:hint="eastAsia"/>
                <w:sz w:val="18"/>
                <w:szCs w:val="18"/>
              </w:rPr>
              <w:t>目标是否体现改进安全生产管理的要求</w:t>
            </w:r>
            <w:r w:rsidR="00C64385">
              <w:rPr>
                <w:rFonts w:ascii="宋体" w:hAnsi="宋体" w:cs="Arial" w:hint="eastAsia"/>
                <w:sz w:val="18"/>
                <w:szCs w:val="18"/>
              </w:rPr>
              <w:t>？</w:t>
            </w:r>
          </w:p>
          <w:p w:rsidR="00BA7587" w:rsidRPr="000A3CF8" w:rsidRDefault="006C56D7" w:rsidP="00297B53">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406411">
              <w:rPr>
                <w:rFonts w:ascii="宋体" w:hAnsi="宋体" w:cs="Arial" w:hint="eastAsia"/>
                <w:sz w:val="18"/>
                <w:szCs w:val="18"/>
              </w:rPr>
              <w:t>4</w:t>
            </w:r>
            <w:r w:rsidRPr="000A3CF8">
              <w:rPr>
                <w:rFonts w:ascii="宋体" w:hAnsi="宋体" w:cs="Arial" w:hint="eastAsia"/>
                <w:sz w:val="18"/>
                <w:szCs w:val="18"/>
              </w:rPr>
              <w:t>分；  否：0分）</w:t>
            </w:r>
          </w:p>
          <w:p w:rsidR="006C56D7" w:rsidRPr="000A3CF8" w:rsidRDefault="00272276"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是否</w:t>
            </w:r>
            <w:r w:rsidR="00BA7587" w:rsidRPr="000A3CF8">
              <w:rPr>
                <w:rFonts w:ascii="宋体" w:hAnsi="宋体" w:cs="Arial" w:hint="eastAsia"/>
                <w:bCs/>
                <w:sz w:val="18"/>
                <w:szCs w:val="18"/>
              </w:rPr>
              <w:t>对安全生产目标</w:t>
            </w:r>
            <w:r w:rsidR="00C32BBC">
              <w:rPr>
                <w:rFonts w:ascii="宋体" w:hAnsi="宋体" w:cs="Arial" w:hint="eastAsia"/>
                <w:bCs/>
                <w:sz w:val="18"/>
                <w:szCs w:val="18"/>
              </w:rPr>
              <w:t>和</w:t>
            </w:r>
            <w:r w:rsidR="00BA7587" w:rsidRPr="000A3CF8">
              <w:rPr>
                <w:rFonts w:ascii="宋体" w:hAnsi="宋体" w:cs="Arial" w:hint="eastAsia"/>
                <w:bCs/>
                <w:sz w:val="18"/>
                <w:szCs w:val="18"/>
              </w:rPr>
              <w:t>指标的完成情况实施监测</w:t>
            </w:r>
            <w:r>
              <w:rPr>
                <w:rFonts w:ascii="宋体" w:hAnsi="宋体" w:cs="Arial" w:hint="eastAsia"/>
                <w:bCs/>
                <w:sz w:val="18"/>
                <w:szCs w:val="18"/>
              </w:rPr>
              <w:t>？</w:t>
            </w:r>
          </w:p>
          <w:p w:rsidR="00272276" w:rsidRPr="000A3CF8" w:rsidRDefault="006C56D7" w:rsidP="00272276">
            <w:pPr>
              <w:pBdr>
                <w:bar w:val="single" w:sz="4" w:color="auto"/>
              </w:pBdr>
              <w:autoSpaceDE w:val="0"/>
              <w:autoSpaceDN w:val="0"/>
              <w:adjustRightInd w:val="0"/>
              <w:ind w:leftChars="85" w:left="178" w:rightChars="34" w:right="71" w:firstLineChars="50" w:firstLine="90"/>
              <w:rPr>
                <w:rFonts w:ascii="宋体" w:hAnsi="宋体" w:cs="Arial" w:hint="eastAsia"/>
                <w:bCs/>
                <w:sz w:val="18"/>
                <w:szCs w:val="18"/>
              </w:rPr>
            </w:pPr>
            <w:r w:rsidRPr="000A3CF8">
              <w:rPr>
                <w:rFonts w:ascii="宋体" w:hAnsi="宋体" w:cs="Arial" w:hint="eastAsia"/>
                <w:sz w:val="18"/>
                <w:szCs w:val="18"/>
              </w:rPr>
              <w:t xml:space="preserve">（分数  </w:t>
            </w:r>
            <w:r w:rsidR="00272276">
              <w:rPr>
                <w:rFonts w:ascii="宋体" w:hAnsi="宋体" w:cs="Arial" w:hint="eastAsia"/>
                <w:sz w:val="18"/>
                <w:szCs w:val="18"/>
              </w:rPr>
              <w:t xml:space="preserve"> </w:t>
            </w:r>
            <w:r w:rsidR="00272276" w:rsidRPr="000A3CF8">
              <w:rPr>
                <w:rFonts w:ascii="宋体" w:hAnsi="宋体" w:cs="Arial" w:hint="eastAsia"/>
                <w:sz w:val="18"/>
                <w:szCs w:val="18"/>
              </w:rPr>
              <w:t>是：</w:t>
            </w:r>
            <w:r w:rsidR="00272276">
              <w:rPr>
                <w:rFonts w:ascii="宋体" w:hAnsi="宋体" w:cs="Arial" w:hint="eastAsia"/>
                <w:sz w:val="18"/>
                <w:szCs w:val="18"/>
              </w:rPr>
              <w:t>4</w:t>
            </w:r>
            <w:r w:rsidR="00272276" w:rsidRPr="000A3CF8">
              <w:rPr>
                <w:rFonts w:ascii="宋体" w:hAnsi="宋体" w:cs="Arial" w:hint="eastAsia"/>
                <w:sz w:val="18"/>
                <w:szCs w:val="18"/>
              </w:rPr>
              <w:t>分；  否：</w:t>
            </w:r>
            <w:r w:rsidR="00272276">
              <w:rPr>
                <w:rFonts w:ascii="宋体" w:hAnsi="宋体" w:cs="Arial" w:hint="eastAsia"/>
                <w:sz w:val="18"/>
                <w:szCs w:val="18"/>
              </w:rPr>
              <w:t>0</w:t>
            </w:r>
            <w:r w:rsidR="00272276" w:rsidRPr="000A3CF8">
              <w:rPr>
                <w:rFonts w:ascii="宋体" w:hAnsi="宋体" w:cs="Arial" w:hint="eastAsia"/>
                <w:sz w:val="18"/>
                <w:szCs w:val="18"/>
              </w:rPr>
              <w:t>分）</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安全生产目标中是否只有伤亡指标？</w:t>
            </w:r>
          </w:p>
          <w:p w:rsidR="00BA7587" w:rsidRPr="000A3CF8" w:rsidRDefault="00296FBE" w:rsidP="00297B53">
            <w:pPr>
              <w:pBdr>
                <w:bar w:val="single" w:sz="4" w:color="auto"/>
              </w:pBdr>
              <w:autoSpaceDE w:val="0"/>
              <w:autoSpaceDN w:val="0"/>
              <w:adjustRightInd w:val="0"/>
              <w:ind w:leftChars="85" w:left="178" w:rightChars="34" w:right="71" w:firstLineChars="50" w:firstLine="90"/>
              <w:rPr>
                <w:rFonts w:ascii="宋体" w:hAnsi="宋体" w:cs="Arial" w:hint="eastAsia"/>
                <w:bCs/>
                <w:sz w:val="18"/>
                <w:szCs w:val="18"/>
              </w:rPr>
            </w:pPr>
            <w:r w:rsidRPr="000A3CF8">
              <w:rPr>
                <w:rFonts w:ascii="宋体" w:hAnsi="宋体" w:cs="Arial" w:hint="eastAsia"/>
                <w:sz w:val="18"/>
                <w:szCs w:val="18"/>
              </w:rPr>
              <w:t>（分数   是：0分；  否：2分）</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是否定期与员工沟通</w:t>
            </w:r>
            <w:r w:rsidRPr="000A3CF8">
              <w:rPr>
                <w:rFonts w:ascii="宋体" w:hAnsi="宋体" w:cs="宋体" w:hint="eastAsia"/>
                <w:bCs/>
                <w:sz w:val="18"/>
                <w:szCs w:val="18"/>
              </w:rPr>
              <w:t>安全生产</w:t>
            </w:r>
            <w:r w:rsidRPr="000A3CF8">
              <w:rPr>
                <w:rFonts w:ascii="宋体" w:hAnsi="宋体" w:cs="Arial" w:hint="eastAsia"/>
                <w:bCs/>
                <w:sz w:val="18"/>
                <w:szCs w:val="18"/>
              </w:rPr>
              <w:t>目标的完成情况？</w:t>
            </w:r>
          </w:p>
          <w:p w:rsidR="00BA7587" w:rsidRPr="000A3CF8" w:rsidRDefault="00296FBE" w:rsidP="00297B53">
            <w:pPr>
              <w:pBdr>
                <w:bar w:val="single" w:sz="4" w:color="auto"/>
              </w:pBdr>
              <w:autoSpaceDE w:val="0"/>
              <w:autoSpaceDN w:val="0"/>
              <w:adjustRightInd w:val="0"/>
              <w:ind w:leftChars="85" w:left="178" w:rightChars="34" w:right="71" w:firstLineChars="50" w:firstLine="90"/>
              <w:rPr>
                <w:rFonts w:ascii="宋体" w:hAnsi="宋体" w:cs="Arial" w:hint="eastAsia"/>
                <w:bCs/>
                <w:sz w:val="18"/>
                <w:szCs w:val="18"/>
              </w:rPr>
            </w:pPr>
            <w:r w:rsidRPr="000A3CF8">
              <w:rPr>
                <w:rFonts w:ascii="宋体" w:hAnsi="宋体" w:cs="Arial" w:hint="eastAsia"/>
                <w:sz w:val="18"/>
                <w:szCs w:val="18"/>
              </w:rPr>
              <w:t>（分数   是：</w:t>
            </w:r>
            <w:r w:rsidR="0069395C">
              <w:rPr>
                <w:rFonts w:ascii="宋体" w:hAnsi="宋体" w:cs="Arial" w:hint="eastAsia"/>
                <w:sz w:val="18"/>
                <w:szCs w:val="18"/>
              </w:rPr>
              <w:t>5</w:t>
            </w:r>
            <w:r w:rsidRPr="000A3CF8">
              <w:rPr>
                <w:rFonts w:ascii="宋体" w:hAnsi="宋体" w:cs="Arial" w:hint="eastAsia"/>
                <w:sz w:val="18"/>
                <w:szCs w:val="18"/>
              </w:rPr>
              <w:t>分；  否：0分）</w:t>
            </w:r>
          </w:p>
        </w:tc>
      </w:tr>
      <w:tr w:rsidR="00BA7587" w:rsidRPr="000A3CF8">
        <w:trPr>
          <w:jc w:val="center"/>
        </w:trPr>
        <w:tc>
          <w:tcPr>
            <w:tcW w:w="8388" w:type="dxa"/>
          </w:tcPr>
          <w:p w:rsidR="00BA7587" w:rsidRPr="000A3CF8" w:rsidRDefault="00BA7587" w:rsidP="00F303FD">
            <w:pPr>
              <w:pBdr>
                <w:bar w:val="single" w:sz="4" w:color="auto"/>
              </w:pBdr>
              <w:autoSpaceDE w:val="0"/>
              <w:autoSpaceDN w:val="0"/>
              <w:adjustRightInd w:val="0"/>
              <w:rPr>
                <w:rFonts w:ascii="宋体" w:hAnsi="宋体" w:cs="Arial"/>
                <w:b/>
                <w:bCs/>
                <w:szCs w:val="18"/>
              </w:rPr>
            </w:pPr>
            <w:r w:rsidRPr="000A3CF8">
              <w:rPr>
                <w:rFonts w:ascii="宋体" w:hAnsi="宋体" w:hint="eastAsia"/>
                <w:b/>
                <w:bCs/>
              </w:rPr>
              <w:t>绩效</w:t>
            </w:r>
            <w:r w:rsidR="00B84BA6">
              <w:rPr>
                <w:rFonts w:ascii="宋体" w:hAnsi="宋体" w:hint="eastAsia"/>
                <w:b/>
                <w:bCs/>
              </w:rPr>
              <w:t>（</w:t>
            </w:r>
            <w:r w:rsidRPr="000A3CF8">
              <w:rPr>
                <w:rFonts w:ascii="宋体" w:hAnsi="宋体" w:hint="eastAsia"/>
                <w:b/>
                <w:bCs/>
              </w:rPr>
              <w:t>20分</w:t>
            </w:r>
            <w:r w:rsidR="00B84BA6">
              <w:rPr>
                <w:rFonts w:ascii="宋体" w:hAnsi="宋体" w:hint="eastAsia"/>
                <w:b/>
                <w:bCs/>
              </w:rPr>
              <w:t>）</w:t>
            </w:r>
          </w:p>
        </w:tc>
      </w:tr>
      <w:tr w:rsidR="00BA7587" w:rsidRPr="000A3CF8">
        <w:trPr>
          <w:jc w:val="center"/>
        </w:trPr>
        <w:tc>
          <w:tcPr>
            <w:tcW w:w="8388" w:type="dxa"/>
          </w:tcPr>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是否完成了</w:t>
            </w:r>
            <w:r w:rsidRPr="000A3CF8">
              <w:rPr>
                <w:rFonts w:ascii="宋体" w:hAnsi="宋体" w:cs="Arial" w:hint="eastAsia"/>
                <w:sz w:val="18"/>
                <w:szCs w:val="18"/>
              </w:rPr>
              <w:t>所有</w:t>
            </w:r>
            <w:r w:rsidRPr="000A3CF8">
              <w:rPr>
                <w:rFonts w:ascii="宋体" w:hAnsi="宋体" w:cs="宋体" w:hint="eastAsia"/>
                <w:bCs/>
                <w:sz w:val="18"/>
                <w:szCs w:val="18"/>
              </w:rPr>
              <w:t>安全生产</w:t>
            </w:r>
            <w:r w:rsidRPr="000A3CF8">
              <w:rPr>
                <w:rFonts w:ascii="宋体" w:hAnsi="宋体" w:hint="eastAsia"/>
                <w:bCs/>
                <w:sz w:val="18"/>
                <w:szCs w:val="18"/>
              </w:rPr>
              <w:t>目标和指标</w:t>
            </w:r>
            <w:r w:rsidRPr="000A3CF8">
              <w:rPr>
                <w:rFonts w:ascii="宋体" w:hAnsi="宋体" w:cs="Arial" w:hint="eastAsia"/>
                <w:sz w:val="18"/>
                <w:szCs w:val="18"/>
              </w:rPr>
              <w:t>？</w:t>
            </w:r>
          </w:p>
          <w:p w:rsidR="00BA7587" w:rsidRPr="000A3CF8" w:rsidRDefault="00CF1E18" w:rsidP="00297B53">
            <w:pPr>
              <w:pBdr>
                <w:bar w:val="single" w:sz="4" w:color="auto"/>
              </w:pBd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cs="Arial" w:hint="eastAsia"/>
                <w:sz w:val="18"/>
                <w:szCs w:val="18"/>
              </w:rPr>
              <w:t>（分数   是：4分；  否：0分）</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cs="Arial" w:hint="eastAsia"/>
                <w:sz w:val="18"/>
                <w:szCs w:val="18"/>
              </w:rPr>
              <w:t>对</w:t>
            </w:r>
            <w:r w:rsidR="00C32BBC" w:rsidRPr="000A3CF8">
              <w:rPr>
                <w:rFonts w:ascii="宋体" w:hAnsi="宋体" w:cs="宋体" w:hint="eastAsia"/>
                <w:bCs/>
                <w:sz w:val="18"/>
                <w:szCs w:val="18"/>
              </w:rPr>
              <w:t>安全生产</w:t>
            </w:r>
            <w:r w:rsidR="00C32BBC" w:rsidRPr="000A3CF8">
              <w:rPr>
                <w:rFonts w:ascii="宋体" w:hAnsi="宋体" w:hint="eastAsia"/>
                <w:bCs/>
                <w:sz w:val="18"/>
                <w:szCs w:val="18"/>
              </w:rPr>
              <w:t>目标和指标</w:t>
            </w:r>
            <w:r w:rsidRPr="000A3CF8">
              <w:rPr>
                <w:rFonts w:ascii="宋体" w:hAnsi="宋体" w:cs="Arial" w:hint="eastAsia"/>
                <w:sz w:val="18"/>
                <w:szCs w:val="18"/>
              </w:rPr>
              <w:t>完成的情况是否进行了系统分析，并提出了改进措施？</w:t>
            </w:r>
          </w:p>
          <w:p w:rsidR="00BA7587" w:rsidRPr="000A3CF8" w:rsidRDefault="00CF1E18" w:rsidP="00297B53">
            <w:pPr>
              <w:pBdr>
                <w:bar w:val="single" w:sz="4" w:color="auto"/>
              </w:pBd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cs="Arial" w:hint="eastAsia"/>
                <w:sz w:val="18"/>
                <w:szCs w:val="18"/>
              </w:rPr>
              <w:t>（分数   是：4分；  否：0分）</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员工对</w:t>
            </w:r>
            <w:r w:rsidRPr="000A3CF8">
              <w:rPr>
                <w:rFonts w:ascii="宋体" w:hAnsi="宋体" w:cs="宋体" w:hint="eastAsia"/>
                <w:bCs/>
                <w:sz w:val="18"/>
                <w:szCs w:val="18"/>
              </w:rPr>
              <w:t>安全生产</w:t>
            </w:r>
            <w:r w:rsidRPr="000A3CF8">
              <w:rPr>
                <w:rFonts w:ascii="宋体" w:hAnsi="宋体" w:hint="eastAsia"/>
                <w:bCs/>
                <w:sz w:val="18"/>
                <w:szCs w:val="18"/>
              </w:rPr>
              <w:t>目标和指标完成情况的认可程度？</w:t>
            </w:r>
          </w:p>
          <w:p w:rsidR="00CF1E18" w:rsidRPr="000A3CF8" w:rsidRDefault="00CF1E18" w:rsidP="00297B53">
            <w:pPr>
              <w:pBdr>
                <w:bar w:val="single" w:sz="4" w:color="auto"/>
              </w:pBd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hint="eastAsia"/>
                <w:bCs/>
                <w:sz w:val="18"/>
                <w:szCs w:val="18"/>
              </w:rPr>
              <w:t>（分数  选择一个答案）</w:t>
            </w:r>
          </w:p>
          <w:p w:rsidR="00C36356" w:rsidRPr="000A3CF8" w:rsidRDefault="00C36356" w:rsidP="00C3635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1．90%－100%（6分）</w:t>
            </w:r>
          </w:p>
          <w:p w:rsidR="00C36356" w:rsidRPr="000A3CF8" w:rsidRDefault="00C36356" w:rsidP="00C3635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2．75%－90%（3分）</w:t>
            </w:r>
          </w:p>
          <w:p w:rsidR="00C36356" w:rsidRPr="000A3CF8" w:rsidRDefault="00C36356" w:rsidP="00C3635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3．60%－75%（1分）</w:t>
            </w:r>
          </w:p>
          <w:p w:rsidR="00BA7587" w:rsidRPr="000A3CF8" w:rsidRDefault="00C36356" w:rsidP="00C36356">
            <w:pPr>
              <w:pBdr>
                <w:bar w:val="single" w:sz="4" w:color="auto"/>
              </w:pBd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cs="Arial" w:hint="eastAsia"/>
                <w:sz w:val="18"/>
                <w:szCs w:val="18"/>
              </w:rPr>
              <w:t>4．60%以下（0分）</w:t>
            </w:r>
          </w:p>
          <w:p w:rsidR="00BA7587" w:rsidRPr="000A3CF8" w:rsidRDefault="00BA7587" w:rsidP="00BA7587">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员工理解其行为对完成</w:t>
            </w:r>
            <w:r w:rsidRPr="000A3CF8">
              <w:rPr>
                <w:rFonts w:ascii="宋体" w:hAnsi="宋体" w:cs="宋体" w:hint="eastAsia"/>
                <w:bCs/>
                <w:sz w:val="18"/>
                <w:szCs w:val="18"/>
              </w:rPr>
              <w:t>安全生产</w:t>
            </w:r>
            <w:r w:rsidRPr="000A3CF8">
              <w:rPr>
                <w:rFonts w:ascii="宋体" w:hAnsi="宋体" w:hint="eastAsia"/>
                <w:bCs/>
                <w:sz w:val="18"/>
                <w:szCs w:val="18"/>
              </w:rPr>
              <w:t>目标</w:t>
            </w:r>
            <w:r w:rsidR="00C32BBC">
              <w:rPr>
                <w:rFonts w:ascii="宋体" w:hAnsi="宋体" w:hint="eastAsia"/>
                <w:bCs/>
                <w:sz w:val="18"/>
                <w:szCs w:val="18"/>
              </w:rPr>
              <w:t>和</w:t>
            </w:r>
            <w:r w:rsidRPr="000A3CF8">
              <w:rPr>
                <w:rFonts w:ascii="宋体" w:hAnsi="宋体" w:hint="eastAsia"/>
                <w:bCs/>
                <w:sz w:val="18"/>
                <w:szCs w:val="18"/>
              </w:rPr>
              <w:t>指标的影响程度</w:t>
            </w:r>
            <w:r w:rsidR="00F315A5" w:rsidRPr="000A3CF8">
              <w:rPr>
                <w:rFonts w:ascii="宋体" w:hAnsi="宋体" w:hint="eastAsia"/>
                <w:bCs/>
                <w:sz w:val="18"/>
                <w:szCs w:val="18"/>
              </w:rPr>
              <w:t>,认为影响的人员比例</w:t>
            </w:r>
            <w:r w:rsidRPr="000A3CF8">
              <w:rPr>
                <w:rFonts w:ascii="宋体" w:hAnsi="宋体" w:hint="eastAsia"/>
                <w:bCs/>
                <w:sz w:val="18"/>
                <w:szCs w:val="18"/>
              </w:rPr>
              <w:t>：</w:t>
            </w:r>
          </w:p>
          <w:p w:rsidR="002861B5" w:rsidRPr="000A3CF8" w:rsidRDefault="002861B5" w:rsidP="00297B53">
            <w:pPr>
              <w:pBdr>
                <w:bar w:val="single" w:sz="4" w:color="auto"/>
              </w:pBd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hint="eastAsia"/>
                <w:bCs/>
                <w:sz w:val="18"/>
                <w:szCs w:val="18"/>
              </w:rPr>
              <w:t>（分数  选择一个答案）</w:t>
            </w:r>
          </w:p>
          <w:p w:rsidR="002861B5" w:rsidRPr="000A3CF8" w:rsidRDefault="002861B5" w:rsidP="002861B5">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1．90%－100%（6分）</w:t>
            </w:r>
          </w:p>
          <w:p w:rsidR="002861B5" w:rsidRPr="000A3CF8" w:rsidRDefault="002861B5" w:rsidP="002861B5">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2．75%－90%（3分）</w:t>
            </w:r>
          </w:p>
          <w:p w:rsidR="002861B5" w:rsidRPr="000A3CF8" w:rsidRDefault="002861B5" w:rsidP="002861B5">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3．60%－75%（1分）</w:t>
            </w:r>
          </w:p>
          <w:p w:rsidR="00BA7587" w:rsidRPr="000A3CF8" w:rsidRDefault="002861B5" w:rsidP="004E6276">
            <w:pPr>
              <w:autoSpaceDE w:val="0"/>
              <w:autoSpaceDN w:val="0"/>
              <w:adjustRightInd w:val="0"/>
              <w:ind w:left="270" w:rightChars="34" w:right="71"/>
              <w:rPr>
                <w:rFonts w:ascii="宋体" w:hAnsi="宋体" w:cs="Arial" w:hint="eastAsia"/>
                <w:sz w:val="18"/>
                <w:szCs w:val="18"/>
              </w:rPr>
            </w:pPr>
            <w:r w:rsidRPr="000A3CF8">
              <w:rPr>
                <w:rFonts w:ascii="宋体" w:hAnsi="宋体" w:cs="Arial" w:hint="eastAsia"/>
                <w:sz w:val="18"/>
                <w:szCs w:val="18"/>
              </w:rPr>
              <w:t>4．60%以下（0分）</w:t>
            </w:r>
          </w:p>
        </w:tc>
      </w:tr>
    </w:tbl>
    <w:p w:rsidR="007A18C6" w:rsidRPr="00823618" w:rsidRDefault="00912E0B" w:rsidP="00823618">
      <w:pPr>
        <w:pStyle w:val="3"/>
        <w:spacing w:before="0" w:after="0" w:line="360" w:lineRule="auto"/>
        <w:rPr>
          <w:rFonts w:ascii="宋体" w:hAnsi="宋体" w:hint="eastAsia"/>
          <w:sz w:val="28"/>
          <w:szCs w:val="28"/>
        </w:rPr>
      </w:pPr>
      <w:bookmarkStart w:id="40" w:name="_Toc179434039"/>
      <w:bookmarkStart w:id="41" w:name="_Toc179434107"/>
      <w:bookmarkStart w:id="42" w:name="_Toc179434175"/>
      <w:bookmarkStart w:id="43" w:name="_Toc179434672"/>
      <w:bookmarkStart w:id="44" w:name="_Toc190741855"/>
      <w:bookmarkStart w:id="45" w:name="_Toc190875576"/>
      <w:bookmarkStart w:id="46" w:name="_Toc190876594"/>
      <w:bookmarkStart w:id="47" w:name="_Toc190876843"/>
      <w:bookmarkStart w:id="48" w:name="_Toc190881093"/>
      <w:bookmarkStart w:id="49" w:name="_Toc190918184"/>
      <w:bookmarkStart w:id="50" w:name="_Toc191122905"/>
      <w:bookmarkStart w:id="51" w:name="_Toc191133403"/>
      <w:bookmarkStart w:id="52" w:name="_Toc191709831"/>
      <w:bookmarkStart w:id="53" w:name="_Toc191785344"/>
      <w:bookmarkStart w:id="54" w:name="_Toc357011311"/>
      <w:bookmarkEnd w:id="29"/>
      <w:bookmarkEnd w:id="30"/>
      <w:bookmarkEnd w:id="31"/>
      <w:bookmarkEnd w:id="32"/>
      <w:bookmarkEnd w:id="33"/>
      <w:bookmarkEnd w:id="34"/>
      <w:bookmarkEnd w:id="35"/>
      <w:bookmarkEnd w:id="36"/>
      <w:bookmarkEnd w:id="37"/>
      <w:bookmarkEnd w:id="38"/>
      <w:r w:rsidRPr="00823618">
        <w:rPr>
          <w:rFonts w:ascii="宋体" w:hAnsi="宋体" w:hint="eastAsia"/>
          <w:sz w:val="28"/>
          <w:szCs w:val="28"/>
        </w:rPr>
        <w:t>1.2</w:t>
      </w:r>
      <w:bookmarkStart w:id="55" w:name="_Toc145861816"/>
      <w:bookmarkStart w:id="56" w:name="_Toc145993800"/>
      <w:r w:rsidR="00F02804" w:rsidRPr="00823618">
        <w:rPr>
          <w:rFonts w:ascii="宋体" w:hAnsi="宋体" w:hint="eastAsia"/>
          <w:sz w:val="28"/>
          <w:szCs w:val="28"/>
        </w:rPr>
        <w:t xml:space="preserve"> </w:t>
      </w:r>
      <w:r w:rsidRPr="00823618">
        <w:rPr>
          <w:rFonts w:ascii="宋体" w:hAnsi="宋体" w:hint="eastAsia"/>
          <w:sz w:val="28"/>
          <w:szCs w:val="28"/>
        </w:rPr>
        <w:t>安全生产法律法规与其他要求</w:t>
      </w:r>
      <w:bookmarkEnd w:id="55"/>
      <w:bookmarkEnd w:id="56"/>
      <w:r w:rsidRPr="00823618">
        <w:rPr>
          <w:rFonts w:ascii="宋体" w:hAnsi="宋体" w:hint="eastAsia"/>
          <w:sz w:val="28"/>
          <w:szCs w:val="28"/>
        </w:rPr>
        <w:t>（</w:t>
      </w:r>
      <w:r w:rsidR="00995454" w:rsidRPr="00823618">
        <w:rPr>
          <w:rFonts w:ascii="宋体" w:hAnsi="宋体" w:hint="eastAsia"/>
          <w:sz w:val="28"/>
          <w:szCs w:val="28"/>
        </w:rPr>
        <w:t>6</w:t>
      </w:r>
      <w:r w:rsidR="007D5623" w:rsidRPr="00823618">
        <w:rPr>
          <w:rFonts w:ascii="宋体" w:hAnsi="宋体" w:hint="eastAsia"/>
          <w:sz w:val="28"/>
          <w:szCs w:val="28"/>
        </w:rPr>
        <w:t>0</w:t>
      </w:r>
      <w:r w:rsidRPr="00823618">
        <w:rPr>
          <w:rFonts w:ascii="宋体" w:hAnsi="宋体" w:hint="eastAsia"/>
          <w:sz w:val="28"/>
          <w:szCs w:val="28"/>
        </w:rPr>
        <w:t>分）</w:t>
      </w:r>
      <w:bookmarkStart w:id="57" w:name="_Toc179434040"/>
      <w:bookmarkStart w:id="58" w:name="_Toc179434108"/>
      <w:bookmarkStart w:id="59" w:name="_Toc179434176"/>
      <w:bookmarkStart w:id="60" w:name="_Toc17943467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912E0B" w:rsidRPr="000A3CF8" w:rsidRDefault="00926D53" w:rsidP="00E328A5">
      <w:pPr>
        <w:rPr>
          <w:rFonts w:ascii="宋体" w:hAnsi="宋体" w:hint="eastAsia"/>
          <w:b/>
          <w:sz w:val="28"/>
          <w:szCs w:val="28"/>
        </w:rPr>
      </w:pPr>
      <w:bookmarkStart w:id="61" w:name="_Toc190741857"/>
      <w:bookmarkStart w:id="62" w:name="_Toc190875578"/>
      <w:bookmarkStart w:id="63" w:name="_Toc190876596"/>
      <w:bookmarkStart w:id="64" w:name="_Toc190876845"/>
      <w:bookmarkStart w:id="65" w:name="_Toc190881095"/>
      <w:bookmarkStart w:id="66" w:name="_Toc190918186"/>
      <w:bookmarkStart w:id="67" w:name="_Toc191122907"/>
      <w:bookmarkStart w:id="68" w:name="_Toc191133405"/>
      <w:bookmarkStart w:id="69" w:name="_Toc191709833"/>
      <w:smartTag w:uri="urn:schemas-microsoft-com:office:smarttags" w:element="chsdate">
        <w:smartTagPr>
          <w:attr w:name="Year" w:val="1899"/>
          <w:attr w:name="Month" w:val="12"/>
          <w:attr w:name="Day" w:val="30"/>
          <w:attr w:name="IsLunarDate" w:val="False"/>
          <w:attr w:name="IsROCDate" w:val="False"/>
        </w:smartTagPr>
        <w:r w:rsidRPr="000A3CF8">
          <w:rPr>
            <w:rFonts w:ascii="宋体" w:hAnsi="宋体" w:hint="eastAsia"/>
            <w:b/>
            <w:sz w:val="28"/>
            <w:szCs w:val="28"/>
          </w:rPr>
          <w:t>1</w:t>
        </w:r>
        <w:r w:rsidR="00912E0B" w:rsidRPr="000A3CF8">
          <w:rPr>
            <w:rFonts w:ascii="宋体" w:hAnsi="宋体" w:hint="eastAsia"/>
            <w:b/>
            <w:sz w:val="28"/>
            <w:szCs w:val="28"/>
          </w:rPr>
          <w:t>.2</w:t>
        </w:r>
        <w:r w:rsidRPr="000A3CF8">
          <w:rPr>
            <w:rFonts w:ascii="宋体" w:hAnsi="宋体" w:hint="eastAsia"/>
            <w:b/>
            <w:sz w:val="28"/>
            <w:szCs w:val="28"/>
          </w:rPr>
          <w:t>.</w:t>
        </w:r>
        <w:r w:rsidR="000642A2" w:rsidRPr="000A3CF8">
          <w:rPr>
            <w:rFonts w:ascii="宋体" w:hAnsi="宋体" w:hint="eastAsia"/>
            <w:b/>
            <w:sz w:val="28"/>
            <w:szCs w:val="28"/>
          </w:rPr>
          <w:t>1</w:t>
        </w:r>
      </w:smartTag>
      <w:r w:rsidR="00912E0B" w:rsidRPr="000A3CF8">
        <w:rPr>
          <w:rFonts w:ascii="宋体" w:hAnsi="宋体" w:hint="eastAsia"/>
          <w:b/>
          <w:sz w:val="28"/>
          <w:szCs w:val="28"/>
        </w:rPr>
        <w:t>需求识别与获取（</w:t>
      </w:r>
      <w:r w:rsidR="007D5623">
        <w:rPr>
          <w:rFonts w:ascii="宋体" w:hAnsi="宋体" w:hint="eastAsia"/>
          <w:b/>
          <w:sz w:val="28"/>
          <w:szCs w:val="28"/>
        </w:rPr>
        <w:t>2</w:t>
      </w:r>
      <w:r w:rsidR="007D5623" w:rsidRPr="000A3CF8">
        <w:rPr>
          <w:rFonts w:ascii="宋体" w:hAnsi="宋体" w:hint="eastAsia"/>
          <w:b/>
          <w:sz w:val="28"/>
          <w:szCs w:val="28"/>
        </w:rPr>
        <w:t>0</w:t>
      </w:r>
      <w:r w:rsidR="00912E0B" w:rsidRPr="000A3CF8">
        <w:rPr>
          <w:rFonts w:ascii="宋体" w:hAnsi="宋体" w:hint="eastAsia"/>
          <w:b/>
          <w:sz w:val="28"/>
          <w:szCs w:val="28"/>
        </w:rPr>
        <w:t>分）</w:t>
      </w:r>
      <w:bookmarkEnd w:id="57"/>
      <w:bookmarkEnd w:id="58"/>
      <w:bookmarkEnd w:id="59"/>
      <w:bookmarkEnd w:id="60"/>
      <w:bookmarkEnd w:id="61"/>
      <w:bookmarkEnd w:id="62"/>
      <w:bookmarkEnd w:id="63"/>
      <w:bookmarkEnd w:id="64"/>
      <w:bookmarkEnd w:id="65"/>
      <w:bookmarkEnd w:id="66"/>
      <w:bookmarkEnd w:id="67"/>
      <w:bookmarkEnd w:id="68"/>
      <w:bookmarkEnd w:id="69"/>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162AE7" w:rsidRPr="000A3CF8">
        <w:trPr>
          <w:jc w:val="center"/>
        </w:trPr>
        <w:tc>
          <w:tcPr>
            <w:tcW w:w="8388" w:type="dxa"/>
          </w:tcPr>
          <w:p w:rsidR="00162AE7" w:rsidRPr="000A3CF8" w:rsidRDefault="00162AE7" w:rsidP="00F303FD">
            <w:pPr>
              <w:pBdr>
                <w:bar w:val="single" w:sz="4" w:color="auto"/>
              </w:pBdr>
              <w:autoSpaceDE w:val="0"/>
              <w:autoSpaceDN w:val="0"/>
              <w:adjustRightInd w:val="0"/>
              <w:rPr>
                <w:rFonts w:ascii="宋体" w:hAnsi="宋体" w:cs="Arial" w:hint="eastAsia"/>
                <w:sz w:val="18"/>
                <w:szCs w:val="18"/>
              </w:rPr>
            </w:pPr>
            <w:r w:rsidRPr="000A3CF8">
              <w:rPr>
                <w:rFonts w:ascii="宋体" w:hAnsi="宋体" w:hint="eastAsia"/>
                <w:b/>
                <w:bCs/>
              </w:rPr>
              <w:t>策划（</w:t>
            </w:r>
            <w:r w:rsidR="001C12D5">
              <w:rPr>
                <w:rFonts w:ascii="宋体" w:hAnsi="宋体" w:hint="eastAsia"/>
                <w:b/>
                <w:bCs/>
              </w:rPr>
              <w:t>2</w:t>
            </w:r>
            <w:r w:rsidRPr="000A3CF8">
              <w:rPr>
                <w:rFonts w:ascii="宋体" w:hAnsi="宋体" w:hint="eastAsia"/>
                <w:b/>
                <w:bCs/>
              </w:rPr>
              <w:t>分）</w:t>
            </w:r>
          </w:p>
        </w:tc>
      </w:tr>
      <w:tr w:rsidR="00162AE7" w:rsidRPr="000A3CF8">
        <w:trPr>
          <w:jc w:val="center"/>
        </w:trPr>
        <w:tc>
          <w:tcPr>
            <w:tcW w:w="8388" w:type="dxa"/>
          </w:tcPr>
          <w:p w:rsidR="008528EE" w:rsidRPr="008528EE" w:rsidRDefault="00272276" w:rsidP="00272276">
            <w:pPr>
              <w:numPr>
                <w:ilvl w:val="0"/>
                <w:numId w:val="1"/>
              </w:numPr>
              <w:pBdr>
                <w:bar w:val="single" w:sz="4" w:color="auto"/>
              </w:pBdr>
              <w:tabs>
                <w:tab w:val="clear" w:pos="1124"/>
              </w:tabs>
              <w:autoSpaceDE w:val="0"/>
              <w:autoSpaceDN w:val="0"/>
              <w:adjustRightInd w:val="0"/>
              <w:ind w:leftChars="85" w:left="360" w:rightChars="34" w:right="71" w:hangingChars="101" w:hanging="182"/>
              <w:rPr>
                <w:rFonts w:ascii="宋体" w:hAnsi="宋体" w:cs="Arial" w:hint="eastAsia"/>
                <w:sz w:val="18"/>
                <w:szCs w:val="18"/>
              </w:rPr>
            </w:pPr>
            <w:r w:rsidRPr="00B56CD1">
              <w:rPr>
                <w:rFonts w:ascii="宋体" w:hAnsi="宋体" w:hint="eastAsia"/>
                <w:bCs/>
                <w:sz w:val="18"/>
              </w:rPr>
              <w:t>是否指定人员定期了解员工对安全生产法律法规与其他要求的需求</w:t>
            </w:r>
            <w:r w:rsidR="008528EE">
              <w:rPr>
                <w:rFonts w:ascii="宋体" w:hAnsi="宋体" w:hint="eastAsia"/>
                <w:bCs/>
                <w:sz w:val="18"/>
              </w:rPr>
              <w:t>？</w:t>
            </w:r>
          </w:p>
          <w:p w:rsidR="008528EE" w:rsidRPr="008528EE" w:rsidRDefault="008528EE" w:rsidP="008528EE">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Pr>
                <w:rFonts w:ascii="宋体" w:hAnsi="宋体" w:cs="Arial" w:hint="eastAsia"/>
                <w:sz w:val="18"/>
                <w:szCs w:val="18"/>
              </w:rPr>
              <w:t>1</w:t>
            </w:r>
            <w:r w:rsidRPr="000A3CF8">
              <w:rPr>
                <w:rFonts w:ascii="宋体" w:hAnsi="宋体" w:cs="Arial" w:hint="eastAsia"/>
                <w:sz w:val="18"/>
                <w:szCs w:val="18"/>
              </w:rPr>
              <w:t>分；  否：0分）</w:t>
            </w:r>
          </w:p>
          <w:p w:rsidR="005D5FEB" w:rsidRPr="00A94FEA" w:rsidRDefault="008528EE" w:rsidP="00272276">
            <w:pPr>
              <w:numPr>
                <w:ilvl w:val="0"/>
                <w:numId w:val="1"/>
              </w:numPr>
              <w:pBdr>
                <w:bar w:val="single" w:sz="4" w:color="auto"/>
              </w:pBdr>
              <w:tabs>
                <w:tab w:val="clear"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hint="eastAsia"/>
                <w:bCs/>
                <w:sz w:val="18"/>
              </w:rPr>
              <w:t>是否</w:t>
            </w:r>
            <w:r w:rsidRPr="00B56CD1">
              <w:rPr>
                <w:rFonts w:ascii="宋体" w:hAnsi="宋体" w:hint="eastAsia"/>
                <w:bCs/>
                <w:sz w:val="18"/>
              </w:rPr>
              <w:t>定期向</w:t>
            </w:r>
            <w:r>
              <w:rPr>
                <w:rFonts w:ascii="宋体" w:hAnsi="宋体" w:hint="eastAsia"/>
                <w:bCs/>
                <w:sz w:val="18"/>
              </w:rPr>
              <w:t>有关</w:t>
            </w:r>
            <w:r w:rsidRPr="00B56CD1">
              <w:rPr>
                <w:rFonts w:ascii="宋体" w:hAnsi="宋体" w:hint="eastAsia"/>
                <w:bCs/>
                <w:sz w:val="18"/>
              </w:rPr>
              <w:t>部门</w:t>
            </w:r>
            <w:r w:rsidRPr="00B56CD1">
              <w:rPr>
                <w:rFonts w:ascii="宋体" w:hAnsi="宋体" w:cs="Arial" w:hint="eastAsia"/>
                <w:color w:val="000000"/>
                <w:sz w:val="18"/>
                <w:szCs w:val="18"/>
              </w:rPr>
              <w:t>获取相应的安全生产</w:t>
            </w:r>
            <w:r w:rsidRPr="00B56CD1">
              <w:rPr>
                <w:rFonts w:ascii="宋体" w:hAnsi="宋体" w:hint="eastAsia"/>
                <w:bCs/>
                <w:sz w:val="18"/>
              </w:rPr>
              <w:t>法律法规与其他要求</w:t>
            </w:r>
            <w:r w:rsidRPr="00B56CD1">
              <w:rPr>
                <w:rFonts w:ascii="宋体" w:hAnsi="宋体" w:cs="Arial" w:hint="eastAsia"/>
                <w:color w:val="000000"/>
                <w:sz w:val="18"/>
                <w:szCs w:val="18"/>
              </w:rPr>
              <w:t>？</w:t>
            </w:r>
          </w:p>
          <w:p w:rsidR="00162AE7" w:rsidRPr="000A3CF8" w:rsidRDefault="00D80601"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8528EE">
              <w:rPr>
                <w:rFonts w:ascii="宋体" w:hAnsi="宋体" w:cs="Arial" w:hint="eastAsia"/>
                <w:sz w:val="18"/>
                <w:szCs w:val="18"/>
              </w:rPr>
              <w:t>1</w:t>
            </w:r>
            <w:r w:rsidRPr="000A3CF8">
              <w:rPr>
                <w:rFonts w:ascii="宋体" w:hAnsi="宋体" w:cs="Arial" w:hint="eastAsia"/>
                <w:sz w:val="18"/>
                <w:szCs w:val="18"/>
              </w:rPr>
              <w:t>分；  否：0分）</w:t>
            </w:r>
          </w:p>
        </w:tc>
      </w:tr>
      <w:tr w:rsidR="00162AE7" w:rsidRPr="000A3CF8">
        <w:trPr>
          <w:jc w:val="center"/>
        </w:trPr>
        <w:tc>
          <w:tcPr>
            <w:tcW w:w="8388" w:type="dxa"/>
          </w:tcPr>
          <w:p w:rsidR="00162AE7" w:rsidRPr="000A3CF8" w:rsidRDefault="00162AE7" w:rsidP="00F303FD">
            <w:pPr>
              <w:pBdr>
                <w:bar w:val="single" w:sz="4" w:color="auto"/>
              </w:pBdr>
              <w:autoSpaceDE w:val="0"/>
              <w:autoSpaceDN w:val="0"/>
              <w:adjustRightInd w:val="0"/>
              <w:rPr>
                <w:rFonts w:ascii="宋体" w:hAnsi="宋体" w:cs="Arial"/>
                <w:b/>
                <w:bCs/>
                <w:szCs w:val="18"/>
              </w:rPr>
            </w:pPr>
            <w:r w:rsidRPr="000A3CF8">
              <w:rPr>
                <w:rFonts w:ascii="宋体" w:hAnsi="宋体" w:hint="eastAsia"/>
                <w:b/>
                <w:bCs/>
              </w:rPr>
              <w:t>执行</w:t>
            </w:r>
            <w:r w:rsidR="00B84BA6">
              <w:rPr>
                <w:rFonts w:ascii="宋体" w:hAnsi="宋体" w:hint="eastAsia"/>
                <w:b/>
                <w:bCs/>
              </w:rPr>
              <w:t>（</w:t>
            </w:r>
            <w:r w:rsidR="001C12D5">
              <w:rPr>
                <w:rFonts w:ascii="宋体" w:hAnsi="宋体" w:hint="eastAsia"/>
                <w:b/>
                <w:bCs/>
              </w:rPr>
              <w:t>4</w:t>
            </w:r>
            <w:r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Pr>
          <w:p w:rsidR="005D5FEB" w:rsidRPr="00A94FEA" w:rsidRDefault="005D5FEB"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是否识别了安全生产法律法规与其他要求的需求？</w:t>
            </w:r>
          </w:p>
          <w:p w:rsidR="001136D8" w:rsidRPr="000A3CF8" w:rsidRDefault="001136D8"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是：2分；  否：0分）</w:t>
            </w:r>
          </w:p>
          <w:p w:rsidR="005D5FEB" w:rsidRPr="000A3CF8" w:rsidRDefault="005D5FEB"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是否根据需求识别结果获取相应的</w:t>
            </w:r>
            <w:r w:rsidRPr="00A94FEA">
              <w:rPr>
                <w:rFonts w:ascii="宋体" w:hAnsi="宋体" w:cs="Arial" w:hint="eastAsia"/>
                <w:sz w:val="18"/>
                <w:szCs w:val="18"/>
              </w:rPr>
              <w:t>安全生产法律法规与其他要求？</w:t>
            </w:r>
          </w:p>
          <w:p w:rsidR="001136D8" w:rsidRPr="000A3CF8" w:rsidRDefault="001136D8"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1C12D5">
              <w:rPr>
                <w:rFonts w:ascii="宋体" w:hAnsi="宋体" w:cs="Arial" w:hint="eastAsia"/>
                <w:sz w:val="18"/>
                <w:szCs w:val="18"/>
              </w:rPr>
              <w:t>1</w:t>
            </w:r>
            <w:r w:rsidRPr="000A3CF8">
              <w:rPr>
                <w:rFonts w:ascii="宋体" w:hAnsi="宋体" w:cs="Arial" w:hint="eastAsia"/>
                <w:sz w:val="18"/>
                <w:szCs w:val="18"/>
              </w:rPr>
              <w:t>；  否：0分）</w:t>
            </w:r>
          </w:p>
          <w:p w:rsidR="005D5FEB" w:rsidRPr="000A3CF8" w:rsidRDefault="00976A1F"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员工</w:t>
            </w:r>
            <w:r w:rsidR="005D5FEB" w:rsidRPr="00A94FEA">
              <w:rPr>
                <w:rFonts w:ascii="宋体" w:hAnsi="宋体" w:cs="Arial" w:hint="eastAsia"/>
                <w:sz w:val="18"/>
                <w:szCs w:val="18"/>
              </w:rPr>
              <w:t>是否可以获取相关的安全生产法律法规与其他要求？</w:t>
            </w:r>
          </w:p>
          <w:p w:rsidR="00162AE7" w:rsidRPr="000A3CF8" w:rsidRDefault="001136D8" w:rsidP="00297B53">
            <w:pPr>
              <w:pBdr>
                <w:bar w:val="single" w:sz="4" w:color="auto"/>
              </w:pBd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1C12D5">
              <w:rPr>
                <w:rFonts w:ascii="宋体" w:hAnsi="宋体" w:cs="Arial" w:hint="eastAsia"/>
                <w:sz w:val="18"/>
                <w:szCs w:val="18"/>
              </w:rPr>
              <w:t>1</w:t>
            </w:r>
            <w:r w:rsidRPr="000A3CF8">
              <w:rPr>
                <w:rFonts w:ascii="宋体" w:hAnsi="宋体" w:cs="Arial" w:hint="eastAsia"/>
                <w:sz w:val="18"/>
                <w:szCs w:val="18"/>
              </w:rPr>
              <w:t>分；  否：0分）</w:t>
            </w:r>
          </w:p>
        </w:tc>
      </w:tr>
      <w:tr w:rsidR="00162AE7" w:rsidRPr="000A3CF8">
        <w:trPr>
          <w:jc w:val="center"/>
        </w:trPr>
        <w:tc>
          <w:tcPr>
            <w:tcW w:w="8388" w:type="dxa"/>
          </w:tcPr>
          <w:p w:rsidR="00162AE7" w:rsidRPr="000A3CF8" w:rsidRDefault="001B74C8" w:rsidP="00F303FD">
            <w:pPr>
              <w:pBdr>
                <w:bar w:val="single" w:sz="4" w:color="auto"/>
              </w:pBdr>
              <w:autoSpaceDE w:val="0"/>
              <w:autoSpaceDN w:val="0"/>
              <w:adjustRightInd w:val="0"/>
              <w:rPr>
                <w:rFonts w:ascii="宋体" w:hAnsi="宋体" w:cs="Arial"/>
                <w:b/>
                <w:bCs/>
                <w:szCs w:val="18"/>
              </w:rPr>
            </w:pPr>
            <w:r w:rsidRPr="000A3CF8">
              <w:rPr>
                <w:rFonts w:ascii="宋体" w:hAnsi="宋体" w:hint="eastAsia"/>
                <w:b/>
                <w:bCs/>
              </w:rPr>
              <w:t>符合</w:t>
            </w:r>
            <w:r w:rsidR="00B84BA6">
              <w:rPr>
                <w:rFonts w:ascii="宋体" w:hAnsi="宋体" w:hint="eastAsia"/>
                <w:b/>
                <w:bCs/>
              </w:rPr>
              <w:t>（</w:t>
            </w:r>
            <w:r w:rsidR="001C12D5">
              <w:rPr>
                <w:rFonts w:ascii="宋体" w:hAnsi="宋体" w:hint="eastAsia"/>
                <w:b/>
                <w:bCs/>
              </w:rPr>
              <w:t>6</w:t>
            </w:r>
            <w:r w:rsidR="00162AE7"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Pr>
          <w:p w:rsidR="001929F2" w:rsidRPr="000A3CF8" w:rsidRDefault="001929F2" w:rsidP="001929F2">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是否有适用的安全生产法律法规与其他要求清单？</w:t>
            </w:r>
          </w:p>
          <w:p w:rsidR="001929F2" w:rsidRPr="000A3CF8" w:rsidRDefault="001929F2"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995454">
              <w:rPr>
                <w:rFonts w:ascii="宋体" w:hAnsi="宋体" w:cs="Arial" w:hint="eastAsia"/>
                <w:sz w:val="18"/>
                <w:szCs w:val="18"/>
              </w:rPr>
              <w:t>1</w:t>
            </w:r>
            <w:r w:rsidRPr="000A3CF8">
              <w:rPr>
                <w:rFonts w:ascii="宋体" w:hAnsi="宋体" w:cs="Arial" w:hint="eastAsia"/>
                <w:sz w:val="18"/>
                <w:szCs w:val="18"/>
              </w:rPr>
              <w:t>分；  否：0分）</w:t>
            </w:r>
          </w:p>
          <w:p w:rsidR="00162AE7" w:rsidRPr="000A3CF8" w:rsidRDefault="00162AE7"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已</w:t>
            </w:r>
            <w:r w:rsidR="001F52CA" w:rsidRPr="000A3CF8">
              <w:rPr>
                <w:rFonts w:ascii="宋体" w:hAnsi="宋体" w:cs="Arial" w:hint="eastAsia"/>
                <w:sz w:val="18"/>
                <w:szCs w:val="18"/>
              </w:rPr>
              <w:t>获取</w:t>
            </w:r>
            <w:r w:rsidRPr="000A3CF8">
              <w:rPr>
                <w:rFonts w:ascii="宋体" w:hAnsi="宋体" w:cs="Arial" w:hint="eastAsia"/>
                <w:sz w:val="18"/>
                <w:szCs w:val="18"/>
              </w:rPr>
              <w:t>的安全生产法律法规与其他要求是否包括：</w:t>
            </w:r>
          </w:p>
          <w:p w:rsidR="001F52CA" w:rsidRPr="000A3CF8" w:rsidRDefault="001F52CA" w:rsidP="00297B5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是：1分；  最高分</w:t>
            </w:r>
            <w:r w:rsidR="004A1F77" w:rsidRPr="000A3CF8">
              <w:rPr>
                <w:rFonts w:ascii="宋体" w:hAnsi="宋体" w:cs="Arial" w:hint="eastAsia"/>
                <w:sz w:val="18"/>
                <w:szCs w:val="18"/>
              </w:rPr>
              <w:t>：</w:t>
            </w:r>
            <w:r w:rsidR="00995454">
              <w:rPr>
                <w:rFonts w:ascii="宋体" w:hAnsi="宋体" w:cs="Arial" w:hint="eastAsia"/>
                <w:sz w:val="18"/>
                <w:szCs w:val="18"/>
              </w:rPr>
              <w:t>5</w:t>
            </w:r>
            <w:r w:rsidR="004A1F77" w:rsidRPr="000A3CF8">
              <w:rPr>
                <w:rFonts w:ascii="宋体" w:hAnsi="宋体" w:cs="Arial" w:hint="eastAsia"/>
                <w:sz w:val="18"/>
                <w:szCs w:val="18"/>
              </w:rPr>
              <w:t>分</w:t>
            </w:r>
            <w:r w:rsidRPr="000A3CF8">
              <w:rPr>
                <w:rFonts w:ascii="宋体" w:hAnsi="宋体" w:cs="Arial" w:hint="eastAsia"/>
                <w:sz w:val="18"/>
                <w:szCs w:val="18"/>
              </w:rPr>
              <w:t>）</w:t>
            </w:r>
          </w:p>
          <w:p w:rsidR="00162AE7" w:rsidRPr="000A3CF8" w:rsidRDefault="00162AE7" w:rsidP="001F7149">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法律；</w:t>
            </w:r>
          </w:p>
          <w:p w:rsidR="00162AE7" w:rsidRPr="000A3CF8" w:rsidRDefault="00162AE7" w:rsidP="001F7149">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行政法规</w:t>
            </w:r>
            <w:r w:rsidR="001C12D5">
              <w:rPr>
                <w:rFonts w:ascii="宋体" w:hAnsi="宋体" w:cs="Arial" w:hint="eastAsia"/>
                <w:sz w:val="18"/>
                <w:szCs w:val="18"/>
              </w:rPr>
              <w:t>和部门规章</w:t>
            </w:r>
            <w:r w:rsidRPr="000A3CF8">
              <w:rPr>
                <w:rFonts w:ascii="宋体" w:hAnsi="宋体" w:cs="Arial" w:hint="eastAsia"/>
                <w:sz w:val="18"/>
                <w:szCs w:val="18"/>
              </w:rPr>
              <w:t>；</w:t>
            </w:r>
          </w:p>
          <w:p w:rsidR="00162AE7" w:rsidRPr="000A3CF8" w:rsidRDefault="00162AE7" w:rsidP="001C12D5">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地方法规；</w:t>
            </w:r>
          </w:p>
          <w:p w:rsidR="00162AE7" w:rsidRPr="000A3CF8" w:rsidRDefault="00162AE7" w:rsidP="001F7149">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国家和行业标准；</w:t>
            </w:r>
          </w:p>
          <w:p w:rsidR="00162AE7" w:rsidRPr="000A3CF8" w:rsidRDefault="00162AE7" w:rsidP="001F7149">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规范性文件及其他要求。</w:t>
            </w:r>
          </w:p>
        </w:tc>
      </w:tr>
      <w:tr w:rsidR="00162AE7" w:rsidRPr="000A3CF8">
        <w:trPr>
          <w:jc w:val="center"/>
        </w:trPr>
        <w:tc>
          <w:tcPr>
            <w:tcW w:w="8388" w:type="dxa"/>
          </w:tcPr>
          <w:p w:rsidR="00162AE7" w:rsidRPr="000A3CF8" w:rsidRDefault="00162AE7" w:rsidP="00F303FD">
            <w:pPr>
              <w:pBdr>
                <w:bar w:val="single" w:sz="4" w:color="auto"/>
              </w:pBdr>
              <w:autoSpaceDE w:val="0"/>
              <w:autoSpaceDN w:val="0"/>
              <w:adjustRightInd w:val="0"/>
              <w:rPr>
                <w:rFonts w:ascii="宋体" w:hAnsi="宋体" w:cs="Arial"/>
                <w:szCs w:val="21"/>
              </w:rPr>
            </w:pPr>
            <w:r w:rsidRPr="00F303FD">
              <w:rPr>
                <w:rFonts w:ascii="宋体" w:hAnsi="宋体" w:hint="eastAsia"/>
                <w:b/>
                <w:bCs/>
              </w:rPr>
              <w:t>绩效</w:t>
            </w:r>
            <w:r w:rsidR="00B84BA6">
              <w:rPr>
                <w:rFonts w:ascii="宋体" w:hAnsi="宋体" w:hint="eastAsia"/>
                <w:b/>
                <w:bCs/>
              </w:rPr>
              <w:t>（</w:t>
            </w:r>
            <w:r w:rsidR="00995454" w:rsidRPr="00F303FD">
              <w:rPr>
                <w:rFonts w:ascii="宋体" w:hAnsi="宋体" w:hint="eastAsia"/>
                <w:b/>
                <w:bCs/>
              </w:rPr>
              <w:t>8</w:t>
            </w:r>
            <w:r w:rsidRPr="00F303FD">
              <w:rPr>
                <w:rFonts w:ascii="宋体" w:hAnsi="宋体" w:hint="eastAsia"/>
                <w:b/>
                <w:bCs/>
              </w:rPr>
              <w:t>分</w:t>
            </w:r>
            <w:r w:rsidR="00B84BA6">
              <w:rPr>
                <w:rFonts w:ascii="宋体" w:hAnsi="宋体" w:hint="eastAsia"/>
                <w:b/>
                <w:bCs/>
              </w:rPr>
              <w:t>）</w:t>
            </w:r>
          </w:p>
        </w:tc>
      </w:tr>
      <w:tr w:rsidR="00162AE7" w:rsidRPr="000A3CF8">
        <w:trPr>
          <w:jc w:val="center"/>
        </w:trPr>
        <w:tc>
          <w:tcPr>
            <w:tcW w:w="8388" w:type="dxa"/>
          </w:tcPr>
          <w:p w:rsidR="00F1756A" w:rsidRPr="000A3CF8" w:rsidRDefault="00F1756A"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识别安全生产法律法规与其他要求的需求的有效性：</w:t>
            </w:r>
          </w:p>
          <w:p w:rsidR="006E535A" w:rsidRPr="000A3CF8" w:rsidRDefault="006E535A" w:rsidP="00297B53">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995454">
              <w:rPr>
                <w:rFonts w:ascii="宋体" w:hAnsi="宋体" w:cs="Arial" w:hint="eastAsia"/>
                <w:sz w:val="18"/>
                <w:szCs w:val="18"/>
              </w:rPr>
              <w:t>1</w:t>
            </w:r>
            <w:r w:rsidRPr="000A3CF8">
              <w:rPr>
                <w:rFonts w:ascii="宋体" w:hAnsi="宋体" w:cs="Arial" w:hint="eastAsia"/>
                <w:sz w:val="18"/>
                <w:szCs w:val="18"/>
              </w:rPr>
              <w:t>分；  最高分：</w:t>
            </w:r>
            <w:r w:rsidR="00995454">
              <w:rPr>
                <w:rFonts w:ascii="宋体" w:hAnsi="宋体" w:cs="Arial" w:hint="eastAsia"/>
                <w:sz w:val="18"/>
                <w:szCs w:val="18"/>
              </w:rPr>
              <w:t>2</w:t>
            </w:r>
            <w:r w:rsidRPr="000A3CF8">
              <w:rPr>
                <w:rFonts w:ascii="宋体" w:hAnsi="宋体" w:cs="Arial" w:hint="eastAsia"/>
                <w:sz w:val="18"/>
                <w:szCs w:val="18"/>
              </w:rPr>
              <w:t>分）</w:t>
            </w:r>
          </w:p>
          <w:p w:rsidR="00F1756A" w:rsidRPr="000A3CF8" w:rsidRDefault="00F1756A" w:rsidP="00F1756A">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需求识别方法行之有效；</w:t>
            </w:r>
          </w:p>
          <w:p w:rsidR="00F1756A" w:rsidRPr="000A3CF8" w:rsidRDefault="00F1756A" w:rsidP="00F1756A">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需求识别所需资源（人员、资金）保障充分</w:t>
            </w:r>
            <w:r w:rsidR="00C64385">
              <w:rPr>
                <w:rFonts w:ascii="宋体" w:hAnsi="宋体" w:cs="Arial" w:hint="eastAsia"/>
                <w:sz w:val="18"/>
                <w:szCs w:val="18"/>
              </w:rPr>
              <w:t>。</w:t>
            </w:r>
          </w:p>
          <w:p w:rsidR="00136229" w:rsidRPr="000A3CF8" w:rsidRDefault="00F1756A"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获取安全生产法律法规与其他要求的有效性，包括：</w:t>
            </w:r>
          </w:p>
          <w:p w:rsidR="00892C32" w:rsidRPr="000A3CF8" w:rsidRDefault="00892C32" w:rsidP="00297B53">
            <w:pPr>
              <w:pBdr>
                <w:bar w:val="single" w:sz="4" w:color="auto"/>
              </w:pBdr>
              <w:autoSpaceDE w:val="0"/>
              <w:autoSpaceDN w:val="0"/>
              <w:adjustRightInd w:val="0"/>
              <w:ind w:leftChars="85" w:left="178" w:rightChars="34" w:right="71" w:firstLineChars="100" w:firstLine="180"/>
              <w:rPr>
                <w:rFonts w:ascii="宋体" w:hAnsi="宋体" w:cs="Arial"/>
                <w:sz w:val="18"/>
                <w:szCs w:val="18"/>
              </w:rPr>
            </w:pPr>
            <w:r w:rsidRPr="000A3CF8">
              <w:rPr>
                <w:rFonts w:ascii="宋体" w:hAnsi="宋体" w:cs="Arial" w:hint="eastAsia"/>
                <w:sz w:val="18"/>
                <w:szCs w:val="18"/>
              </w:rPr>
              <w:t>（分数  是：2分；  最高分：6分）</w:t>
            </w:r>
          </w:p>
          <w:p w:rsidR="00F1756A" w:rsidRPr="000A3CF8" w:rsidRDefault="00F1756A" w:rsidP="00F1756A">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与企业安全生产相关的安全生产法律法规与其他要求均已列入清单；</w:t>
            </w:r>
          </w:p>
          <w:p w:rsidR="00892C32" w:rsidRPr="000A3CF8" w:rsidRDefault="009C11C9" w:rsidP="009C11C9">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所获取的安全生产法律法规与其他要求均为现行有效的版本</w:t>
            </w:r>
            <w:r w:rsidR="00892C32" w:rsidRPr="000A3CF8">
              <w:rPr>
                <w:rFonts w:ascii="宋体" w:hAnsi="宋体" w:cs="Arial" w:hint="eastAsia"/>
                <w:sz w:val="18"/>
                <w:szCs w:val="18"/>
              </w:rPr>
              <w:t>；</w:t>
            </w:r>
          </w:p>
          <w:p w:rsidR="00162AE7" w:rsidRPr="000A3CF8" w:rsidRDefault="006F21EE" w:rsidP="009C11C9">
            <w:pPr>
              <w:numPr>
                <w:ilvl w:val="0"/>
                <w:numId w:val="3"/>
              </w:numPr>
              <w:pBdr>
                <w:bar w:val="single" w:sz="4" w:color="auto"/>
              </w:pBdr>
              <w:tabs>
                <w:tab w:val="num" w:pos="720"/>
              </w:tabs>
              <w:autoSpaceDE w:val="0"/>
              <w:autoSpaceDN w:val="0"/>
              <w:adjustRightInd w:val="0"/>
              <w:ind w:left="-2" w:right="566" w:firstLine="362"/>
              <w:rPr>
                <w:rFonts w:ascii="宋体" w:hAnsi="宋体" w:cs="Arial"/>
                <w:sz w:val="18"/>
                <w:szCs w:val="18"/>
              </w:rPr>
            </w:pPr>
            <w:r w:rsidRPr="00B56CD1">
              <w:rPr>
                <w:rFonts w:ascii="宋体" w:hAnsi="宋体" w:cs="Arial" w:hint="eastAsia"/>
                <w:color w:val="000000"/>
                <w:sz w:val="18"/>
                <w:szCs w:val="18"/>
              </w:rPr>
              <w:t>在员工有需求时，能及时提供相应的安全生产法律法规与其他要求文本。</w:t>
            </w:r>
            <w:r w:rsidR="009C11C9" w:rsidRPr="000A3CF8">
              <w:rPr>
                <w:rFonts w:ascii="宋体" w:hAnsi="宋体" w:cs="Arial" w:hint="eastAsia"/>
                <w:sz w:val="18"/>
                <w:szCs w:val="18"/>
              </w:rPr>
              <w:t>。</w:t>
            </w:r>
          </w:p>
        </w:tc>
      </w:tr>
    </w:tbl>
    <w:p w:rsidR="00912E0B" w:rsidRPr="00E328A5" w:rsidRDefault="00926D53" w:rsidP="00E328A5">
      <w:pPr>
        <w:rPr>
          <w:rFonts w:ascii="宋体" w:hAnsi="宋体" w:hint="eastAsia"/>
          <w:b/>
          <w:sz w:val="28"/>
          <w:szCs w:val="28"/>
        </w:rPr>
      </w:pPr>
      <w:bookmarkStart w:id="70" w:name="_Toc179434041"/>
      <w:bookmarkStart w:id="71" w:name="_Toc179434109"/>
      <w:bookmarkStart w:id="72" w:name="_Toc179434177"/>
      <w:bookmarkStart w:id="73" w:name="_Toc179434674"/>
      <w:bookmarkStart w:id="74" w:name="_Toc190741858"/>
      <w:bookmarkStart w:id="75" w:name="_Toc190875579"/>
      <w:bookmarkStart w:id="76" w:name="_Toc190876597"/>
      <w:bookmarkStart w:id="77" w:name="_Toc190876846"/>
      <w:bookmarkStart w:id="78" w:name="_Toc190881096"/>
      <w:bookmarkStart w:id="79" w:name="_Toc190918187"/>
      <w:bookmarkStart w:id="80" w:name="_Toc191122908"/>
      <w:bookmarkStart w:id="81" w:name="_Toc191133406"/>
      <w:bookmarkStart w:id="82" w:name="_Toc191709834"/>
      <w:smartTag w:uri="urn:schemas-microsoft-com:office:smarttags" w:element="chsdate">
        <w:smartTagPr>
          <w:attr w:name="Year" w:val="1899"/>
          <w:attr w:name="Month" w:val="12"/>
          <w:attr w:name="Day" w:val="30"/>
          <w:attr w:name="IsLunarDate" w:val="False"/>
          <w:attr w:name="IsROCDate" w:val="False"/>
        </w:smartTagPr>
        <w:r w:rsidRPr="00E328A5">
          <w:rPr>
            <w:rFonts w:ascii="宋体" w:hAnsi="宋体" w:hint="eastAsia"/>
            <w:b/>
            <w:sz w:val="28"/>
            <w:szCs w:val="28"/>
          </w:rPr>
          <w:t>1.</w:t>
        </w:r>
        <w:r w:rsidR="00912E0B" w:rsidRPr="00E328A5">
          <w:rPr>
            <w:rFonts w:ascii="宋体" w:hAnsi="宋体" w:hint="eastAsia"/>
            <w:b/>
            <w:sz w:val="28"/>
            <w:szCs w:val="28"/>
          </w:rPr>
          <w:t>2.</w:t>
        </w:r>
        <w:r w:rsidR="00207E51" w:rsidRPr="00E328A5">
          <w:rPr>
            <w:rFonts w:ascii="宋体" w:hAnsi="宋体" w:hint="eastAsia"/>
            <w:b/>
            <w:sz w:val="28"/>
            <w:szCs w:val="28"/>
          </w:rPr>
          <w:t>2</w:t>
        </w:r>
      </w:smartTag>
      <w:r w:rsidR="00912E0B" w:rsidRPr="00E328A5">
        <w:rPr>
          <w:rFonts w:ascii="宋体" w:hAnsi="宋体" w:hint="eastAsia"/>
          <w:b/>
          <w:sz w:val="28"/>
          <w:szCs w:val="28"/>
        </w:rPr>
        <w:t>融入（</w:t>
      </w:r>
      <w:r w:rsidR="007D5623" w:rsidRPr="00E328A5">
        <w:rPr>
          <w:rFonts w:ascii="宋体" w:hAnsi="宋体" w:hint="eastAsia"/>
          <w:b/>
          <w:sz w:val="28"/>
          <w:szCs w:val="28"/>
        </w:rPr>
        <w:t>20</w:t>
      </w:r>
      <w:r w:rsidR="00912E0B" w:rsidRPr="00E328A5">
        <w:rPr>
          <w:rFonts w:ascii="宋体" w:hAnsi="宋体" w:hint="eastAsia"/>
          <w:b/>
          <w:sz w:val="28"/>
          <w:szCs w:val="28"/>
        </w:rPr>
        <w:t>分）</w:t>
      </w:r>
      <w:bookmarkEnd w:id="70"/>
      <w:bookmarkEnd w:id="71"/>
      <w:bookmarkEnd w:id="72"/>
      <w:bookmarkEnd w:id="73"/>
      <w:bookmarkEnd w:id="74"/>
      <w:bookmarkEnd w:id="75"/>
      <w:bookmarkEnd w:id="76"/>
      <w:bookmarkEnd w:id="77"/>
      <w:bookmarkEnd w:id="78"/>
      <w:bookmarkEnd w:id="79"/>
      <w:bookmarkEnd w:id="80"/>
      <w:bookmarkEnd w:id="81"/>
      <w:bookmarkEnd w:id="82"/>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62AE7" w:rsidP="00F303FD">
            <w:pPr>
              <w:autoSpaceDE w:val="0"/>
              <w:autoSpaceDN w:val="0"/>
              <w:adjustRightInd w:val="0"/>
              <w:rPr>
                <w:rFonts w:ascii="宋体" w:hAnsi="宋体" w:cs="Arial"/>
                <w:sz w:val="18"/>
                <w:szCs w:val="18"/>
              </w:rPr>
            </w:pPr>
            <w:r w:rsidRPr="000A3CF8">
              <w:rPr>
                <w:rFonts w:ascii="宋体" w:hAnsi="宋体" w:hint="eastAsia"/>
                <w:b/>
                <w:bCs/>
              </w:rPr>
              <w:t>策划（</w:t>
            </w:r>
            <w:r w:rsidR="00995454">
              <w:rPr>
                <w:rFonts w:ascii="宋体" w:hAnsi="宋体" w:hint="eastAsia"/>
                <w:b/>
                <w:bCs/>
              </w:rPr>
              <w:t>2</w:t>
            </w:r>
            <w:r w:rsidRPr="000A3CF8">
              <w:rPr>
                <w:rFonts w:ascii="宋体" w:hAnsi="宋体" w:hint="eastAsia"/>
                <w:b/>
                <w:bCs/>
              </w:rPr>
              <w:t>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207E51" w:rsidRPr="000A3CF8" w:rsidRDefault="00976A1F" w:rsidP="00976A1F">
            <w:pPr>
              <w:numPr>
                <w:ilvl w:val="0"/>
                <w:numId w:val="1"/>
              </w:numPr>
              <w:tabs>
                <w:tab w:val="clear" w:pos="1124"/>
              </w:tabs>
              <w:autoSpaceDE w:val="0"/>
              <w:autoSpaceDN w:val="0"/>
              <w:adjustRightInd w:val="0"/>
              <w:ind w:leftChars="85" w:left="360" w:rightChars="34" w:right="71" w:hangingChars="101" w:hanging="182"/>
              <w:rPr>
                <w:rFonts w:ascii="宋体" w:hAnsi="宋体" w:cs="Arial" w:hint="eastAsia"/>
                <w:sz w:val="18"/>
                <w:szCs w:val="18"/>
              </w:rPr>
            </w:pPr>
            <w:r w:rsidRPr="00B56CD1">
              <w:rPr>
                <w:rFonts w:ascii="宋体" w:hAnsi="宋体" w:cs="Arial" w:hint="eastAsia"/>
                <w:sz w:val="18"/>
                <w:szCs w:val="18"/>
              </w:rPr>
              <w:t>是否</w:t>
            </w:r>
            <w:r w:rsidRPr="00B56CD1">
              <w:rPr>
                <w:rFonts w:ascii="宋体" w:hAnsi="宋体" w:hint="eastAsia"/>
                <w:bCs/>
                <w:sz w:val="18"/>
              </w:rPr>
              <w:t>指定人员负责</w:t>
            </w:r>
            <w:r w:rsidRPr="00B56CD1">
              <w:rPr>
                <w:rFonts w:ascii="宋体" w:hAnsi="宋体" w:cs="Arial" w:hint="eastAsia"/>
                <w:color w:val="000000"/>
                <w:sz w:val="18"/>
                <w:szCs w:val="18"/>
              </w:rPr>
              <w:t>安全生产法律法规与其他要求</w:t>
            </w:r>
            <w:r w:rsidRPr="00B56CD1">
              <w:rPr>
                <w:rFonts w:ascii="宋体" w:hAnsi="宋体" w:cs="Arial" w:hint="eastAsia"/>
                <w:sz w:val="18"/>
                <w:szCs w:val="18"/>
              </w:rPr>
              <w:t>的融入工作？</w:t>
            </w:r>
          </w:p>
          <w:p w:rsidR="00162AE7" w:rsidRPr="000A3CF8" w:rsidRDefault="00262550" w:rsidP="009746A6">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（分数  </w:t>
            </w:r>
            <w:r w:rsidR="003A2E4E" w:rsidRPr="000A3CF8">
              <w:rPr>
                <w:rFonts w:ascii="宋体" w:hAnsi="宋体" w:cs="Arial" w:hint="eastAsia"/>
                <w:sz w:val="18"/>
                <w:szCs w:val="18"/>
              </w:rPr>
              <w:t>是</w:t>
            </w:r>
            <w:r w:rsidRPr="000A3CF8">
              <w:rPr>
                <w:rFonts w:ascii="宋体" w:hAnsi="宋体" w:cs="Arial" w:hint="eastAsia"/>
                <w:sz w:val="18"/>
                <w:szCs w:val="18"/>
              </w:rPr>
              <w:t>：</w:t>
            </w:r>
            <w:r w:rsidR="00995454">
              <w:rPr>
                <w:rFonts w:ascii="宋体" w:hAnsi="宋体" w:cs="Arial" w:hint="eastAsia"/>
                <w:sz w:val="18"/>
                <w:szCs w:val="18"/>
              </w:rPr>
              <w:t>2</w:t>
            </w:r>
            <w:r w:rsidRPr="000A3CF8">
              <w:rPr>
                <w:rFonts w:ascii="宋体" w:hAnsi="宋体" w:cs="Arial" w:hint="eastAsia"/>
                <w:sz w:val="18"/>
                <w:szCs w:val="18"/>
              </w:rPr>
              <w:t xml:space="preserve">分；  </w:t>
            </w:r>
            <w:r w:rsidR="003A2E4E" w:rsidRPr="000A3CF8">
              <w:rPr>
                <w:rFonts w:ascii="宋体" w:hAnsi="宋体" w:cs="Arial" w:hint="eastAsia"/>
                <w:sz w:val="18"/>
                <w:szCs w:val="18"/>
              </w:rPr>
              <w:t>否</w:t>
            </w:r>
            <w:r w:rsidRPr="000A3CF8">
              <w:rPr>
                <w:rFonts w:ascii="宋体" w:hAnsi="宋体" w:cs="Arial" w:hint="eastAsia"/>
                <w:sz w:val="18"/>
                <w:szCs w:val="18"/>
              </w:rPr>
              <w:t>：0分）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62AE7" w:rsidP="00F303FD">
            <w:pPr>
              <w:autoSpaceDE w:val="0"/>
              <w:autoSpaceDN w:val="0"/>
              <w:adjustRightInd w:val="0"/>
              <w:rPr>
                <w:rFonts w:ascii="宋体" w:hAnsi="宋体" w:cs="Arial"/>
                <w:b/>
                <w:bCs/>
                <w:szCs w:val="18"/>
              </w:rPr>
            </w:pPr>
            <w:r w:rsidRPr="000A3CF8">
              <w:rPr>
                <w:rFonts w:ascii="宋体" w:hAnsi="宋体" w:hint="eastAsia"/>
                <w:b/>
                <w:bCs/>
              </w:rPr>
              <w:t>执行</w:t>
            </w:r>
            <w:r w:rsidR="00B84BA6">
              <w:rPr>
                <w:rFonts w:ascii="宋体" w:hAnsi="宋体" w:hint="eastAsia"/>
                <w:b/>
                <w:bCs/>
              </w:rPr>
              <w:t>（</w:t>
            </w:r>
            <w:r w:rsidR="00995454">
              <w:rPr>
                <w:rFonts w:ascii="宋体" w:hAnsi="宋体" w:hint="eastAsia"/>
                <w:b/>
                <w:bCs/>
              </w:rPr>
              <w:t>4</w:t>
            </w:r>
            <w:r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是否已将识别的安全生产法律法规与其他要求融入标准化系统？</w:t>
            </w:r>
          </w:p>
          <w:p w:rsidR="00632476" w:rsidRPr="000A3CF8" w:rsidRDefault="00632476" w:rsidP="008D27A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995454">
              <w:rPr>
                <w:rFonts w:ascii="宋体" w:hAnsi="宋体" w:cs="Arial" w:hint="eastAsia"/>
                <w:sz w:val="18"/>
                <w:szCs w:val="18"/>
              </w:rPr>
              <w:t>2</w:t>
            </w:r>
            <w:r w:rsidRPr="000A3CF8">
              <w:rPr>
                <w:rFonts w:ascii="宋体" w:hAnsi="宋体" w:cs="Arial" w:hint="eastAsia"/>
                <w:sz w:val="18"/>
                <w:szCs w:val="18"/>
              </w:rPr>
              <w:t>分；  否：0分）</w:t>
            </w:r>
          </w:p>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是否按所识别的需求为员工提供了安全生产法律法规与其他要求的培训？</w:t>
            </w:r>
          </w:p>
          <w:p w:rsidR="00632476" w:rsidRPr="000A3CF8" w:rsidRDefault="00632476" w:rsidP="008D27A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995454">
              <w:rPr>
                <w:rFonts w:ascii="宋体" w:hAnsi="宋体" w:cs="Arial" w:hint="eastAsia"/>
                <w:sz w:val="18"/>
                <w:szCs w:val="18"/>
              </w:rPr>
              <w:t>1</w:t>
            </w:r>
            <w:r w:rsidRPr="000A3CF8">
              <w:rPr>
                <w:rFonts w:ascii="宋体" w:hAnsi="宋体" w:cs="Arial" w:hint="eastAsia"/>
                <w:sz w:val="18"/>
                <w:szCs w:val="18"/>
              </w:rPr>
              <w:t>分；  否：0分）</w:t>
            </w:r>
          </w:p>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员工是否有获取相应安全生产法律法规与其他要求的有效途径？</w:t>
            </w:r>
          </w:p>
          <w:p w:rsidR="00162AE7" w:rsidRPr="000A3CF8" w:rsidRDefault="00632476" w:rsidP="008D27A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995454">
              <w:rPr>
                <w:rFonts w:ascii="宋体" w:hAnsi="宋体" w:cs="Arial" w:hint="eastAsia"/>
                <w:sz w:val="18"/>
                <w:szCs w:val="18"/>
              </w:rPr>
              <w:t>1</w:t>
            </w:r>
            <w:r w:rsidRPr="000A3CF8">
              <w:rPr>
                <w:rFonts w:ascii="宋体" w:hAnsi="宋体" w:cs="Arial" w:hint="eastAsia"/>
                <w:sz w:val="18"/>
                <w:szCs w:val="18"/>
              </w:rPr>
              <w:t>分；  否：0分）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B74C8" w:rsidP="00F303FD">
            <w:pPr>
              <w:autoSpaceDE w:val="0"/>
              <w:autoSpaceDN w:val="0"/>
              <w:adjustRightInd w:val="0"/>
              <w:rPr>
                <w:rFonts w:ascii="宋体" w:hAnsi="宋体" w:cs="Arial"/>
                <w:b/>
                <w:bCs/>
                <w:szCs w:val="18"/>
              </w:rPr>
            </w:pPr>
            <w:r w:rsidRPr="00F303FD">
              <w:rPr>
                <w:rFonts w:ascii="宋体" w:hAnsi="宋体" w:hint="eastAsia"/>
                <w:b/>
                <w:bCs/>
              </w:rPr>
              <w:t>符合</w:t>
            </w:r>
            <w:r w:rsidR="00B84BA6">
              <w:rPr>
                <w:rFonts w:ascii="宋体" w:hAnsi="宋体" w:hint="eastAsia"/>
                <w:b/>
                <w:bCs/>
              </w:rPr>
              <w:t>（</w:t>
            </w:r>
            <w:r w:rsidR="00995454">
              <w:rPr>
                <w:rFonts w:ascii="宋体" w:hAnsi="宋体" w:hint="eastAsia"/>
                <w:b/>
                <w:bCs/>
              </w:rPr>
              <w:t>6</w:t>
            </w:r>
            <w:r w:rsidR="00162AE7"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获取的安全生产法律法规与其他要求融入标准化系统的比例</w:t>
            </w:r>
            <w:r w:rsidR="00D46FBD" w:rsidRPr="000A3CF8">
              <w:rPr>
                <w:rFonts w:ascii="宋体" w:hAnsi="宋体" w:cs="Arial" w:hint="eastAsia"/>
                <w:sz w:val="18"/>
                <w:szCs w:val="18"/>
              </w:rPr>
              <w:t>：</w:t>
            </w:r>
          </w:p>
          <w:p w:rsidR="00176EC4" w:rsidRPr="000A3CF8" w:rsidRDefault="00176EC4" w:rsidP="008D27A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选择一个答案）</w:t>
            </w:r>
          </w:p>
          <w:p w:rsidR="00176EC4" w:rsidRPr="000A3CF8" w:rsidRDefault="00176EC4"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995454">
              <w:rPr>
                <w:rFonts w:ascii="宋体" w:hAnsi="宋体" w:cs="Arial" w:hint="eastAsia"/>
                <w:sz w:val="18"/>
                <w:szCs w:val="18"/>
              </w:rPr>
              <w:t>3</w:t>
            </w:r>
            <w:r w:rsidRPr="000A3CF8">
              <w:rPr>
                <w:rFonts w:ascii="宋体" w:hAnsi="宋体" w:cs="Arial" w:hint="eastAsia"/>
                <w:sz w:val="18"/>
                <w:szCs w:val="18"/>
              </w:rPr>
              <w:t>分）</w:t>
            </w:r>
          </w:p>
          <w:p w:rsidR="00176EC4" w:rsidRPr="000A3CF8" w:rsidRDefault="00176EC4"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995454">
              <w:rPr>
                <w:rFonts w:ascii="宋体" w:hAnsi="宋体" w:cs="Arial" w:hint="eastAsia"/>
                <w:sz w:val="18"/>
                <w:szCs w:val="18"/>
              </w:rPr>
              <w:t>2</w:t>
            </w:r>
            <w:r w:rsidRPr="000A3CF8">
              <w:rPr>
                <w:rFonts w:ascii="宋体" w:hAnsi="宋体" w:cs="Arial" w:hint="eastAsia"/>
                <w:sz w:val="18"/>
                <w:szCs w:val="18"/>
              </w:rPr>
              <w:t>分）</w:t>
            </w:r>
          </w:p>
          <w:p w:rsidR="00176EC4" w:rsidRPr="000A3CF8" w:rsidRDefault="00176EC4"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176EC4" w:rsidRPr="000A3CF8" w:rsidRDefault="00176EC4" w:rsidP="008D27A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相关员工接受安全生产法律法规与其他要求培训的比例</w:t>
            </w:r>
            <w:r w:rsidR="00D46FBD" w:rsidRPr="000A3CF8">
              <w:rPr>
                <w:rFonts w:ascii="宋体" w:hAnsi="宋体" w:cs="Arial" w:hint="eastAsia"/>
                <w:sz w:val="18"/>
                <w:szCs w:val="18"/>
              </w:rPr>
              <w:t>：</w:t>
            </w:r>
          </w:p>
          <w:p w:rsidR="00BE46B5" w:rsidRPr="000A3CF8" w:rsidRDefault="00BE46B5" w:rsidP="0060604D">
            <w:pPr>
              <w:autoSpaceDE w:val="0"/>
              <w:autoSpaceDN w:val="0"/>
              <w:adjustRightInd w:val="0"/>
              <w:ind w:rightChars="34" w:right="71" w:firstLineChars="187" w:firstLine="337"/>
              <w:rPr>
                <w:rFonts w:ascii="宋体" w:hAnsi="宋体" w:cs="Arial" w:hint="eastAsia"/>
                <w:sz w:val="18"/>
                <w:szCs w:val="18"/>
              </w:rPr>
            </w:pPr>
            <w:r w:rsidRPr="000A3CF8">
              <w:rPr>
                <w:rFonts w:ascii="宋体" w:hAnsi="宋体" w:cs="Arial" w:hint="eastAsia"/>
                <w:sz w:val="18"/>
                <w:szCs w:val="18"/>
              </w:rPr>
              <w:t>（分数  选择一个答案）</w:t>
            </w:r>
          </w:p>
          <w:p w:rsidR="009567FB" w:rsidRPr="000A3CF8" w:rsidRDefault="009567FB" w:rsidP="008D27A0">
            <w:pPr>
              <w:autoSpaceDE w:val="0"/>
              <w:autoSpaceDN w:val="0"/>
              <w:adjustRightInd w:val="0"/>
              <w:ind w:rightChars="34" w:right="71" w:firstLineChars="187" w:firstLine="337"/>
              <w:rPr>
                <w:rFonts w:ascii="宋体" w:hAnsi="宋体" w:cs="Arial" w:hint="eastAsia"/>
                <w:sz w:val="18"/>
                <w:szCs w:val="18"/>
              </w:rPr>
            </w:pPr>
            <w:r w:rsidRPr="000A3CF8">
              <w:rPr>
                <w:rFonts w:ascii="宋体" w:hAnsi="宋体" w:cs="Arial" w:hint="eastAsia"/>
                <w:sz w:val="18"/>
                <w:szCs w:val="18"/>
              </w:rPr>
              <w:t>1．90%－100%（</w:t>
            </w:r>
            <w:r w:rsidR="00995454">
              <w:rPr>
                <w:rFonts w:ascii="宋体" w:hAnsi="宋体" w:cs="Arial" w:hint="eastAsia"/>
                <w:sz w:val="18"/>
                <w:szCs w:val="18"/>
              </w:rPr>
              <w:t>3</w:t>
            </w:r>
            <w:r w:rsidRPr="000A3CF8">
              <w:rPr>
                <w:rFonts w:ascii="宋体" w:hAnsi="宋体" w:cs="Arial" w:hint="eastAsia"/>
                <w:sz w:val="18"/>
                <w:szCs w:val="18"/>
              </w:rPr>
              <w:t>分）</w:t>
            </w:r>
          </w:p>
          <w:p w:rsidR="009567FB" w:rsidRPr="000A3CF8" w:rsidRDefault="009567FB"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995454">
              <w:rPr>
                <w:rFonts w:ascii="宋体" w:hAnsi="宋体" w:cs="Arial" w:hint="eastAsia"/>
                <w:sz w:val="18"/>
                <w:szCs w:val="18"/>
              </w:rPr>
              <w:t>2</w:t>
            </w:r>
            <w:r w:rsidRPr="000A3CF8">
              <w:rPr>
                <w:rFonts w:ascii="宋体" w:hAnsi="宋体" w:cs="Arial" w:hint="eastAsia"/>
                <w:sz w:val="18"/>
                <w:szCs w:val="18"/>
              </w:rPr>
              <w:t>分）</w:t>
            </w:r>
          </w:p>
          <w:p w:rsidR="009567FB" w:rsidRPr="000A3CF8" w:rsidRDefault="009567FB"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162AE7" w:rsidRPr="000A3CF8" w:rsidRDefault="009567FB" w:rsidP="008D27A0">
            <w:pPr>
              <w:autoSpaceDE w:val="0"/>
              <w:autoSpaceDN w:val="0"/>
              <w:adjustRightInd w:val="0"/>
              <w:ind w:rightChars="34" w:right="71" w:firstLineChars="200" w:firstLine="360"/>
              <w:rPr>
                <w:rFonts w:ascii="宋体" w:hAnsi="宋体" w:cs="Arial"/>
                <w:sz w:val="18"/>
                <w:szCs w:val="18"/>
              </w:rPr>
            </w:pPr>
            <w:r w:rsidRPr="000A3CF8">
              <w:rPr>
                <w:rFonts w:ascii="宋体" w:hAnsi="宋体" w:cs="Arial" w:hint="eastAsia"/>
                <w:sz w:val="18"/>
                <w:szCs w:val="18"/>
              </w:rPr>
              <w:t>4．60%以下（0分）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62AE7" w:rsidP="00F303FD">
            <w:pPr>
              <w:autoSpaceDE w:val="0"/>
              <w:autoSpaceDN w:val="0"/>
              <w:adjustRightInd w:val="0"/>
              <w:rPr>
                <w:rFonts w:ascii="宋体" w:hAnsi="宋体" w:cs="Arial"/>
                <w:szCs w:val="21"/>
              </w:rPr>
            </w:pPr>
            <w:r w:rsidRPr="00F303FD">
              <w:rPr>
                <w:rFonts w:ascii="宋体" w:hAnsi="宋体" w:hint="eastAsia"/>
                <w:b/>
                <w:bCs/>
              </w:rPr>
              <w:t>绩效</w:t>
            </w:r>
            <w:r w:rsidR="00B84BA6">
              <w:rPr>
                <w:rFonts w:ascii="宋体" w:hAnsi="宋体" w:hint="eastAsia"/>
                <w:b/>
                <w:bCs/>
              </w:rPr>
              <w:t>（</w:t>
            </w:r>
            <w:r w:rsidR="00995454" w:rsidRPr="00F303FD">
              <w:rPr>
                <w:rFonts w:ascii="宋体" w:hAnsi="宋体" w:hint="eastAsia"/>
                <w:b/>
                <w:bCs/>
              </w:rPr>
              <w:t>8</w:t>
            </w:r>
            <w:r w:rsidRPr="00F303FD">
              <w:rPr>
                <w:rFonts w:ascii="宋体" w:hAnsi="宋体" w:hint="eastAsia"/>
                <w:b/>
                <w:bCs/>
              </w:rPr>
              <w:t>分</w:t>
            </w:r>
            <w:r w:rsidR="00B84BA6">
              <w:rPr>
                <w:rFonts w:ascii="宋体" w:hAnsi="宋体" w:hint="eastAsia"/>
                <w:b/>
                <w:bCs/>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安全生产法律法规与其他要求融入的有效性：</w:t>
            </w:r>
          </w:p>
          <w:p w:rsidR="00285682" w:rsidRPr="000A3CF8" w:rsidRDefault="002572E4" w:rsidP="00297B53">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995454">
              <w:rPr>
                <w:rFonts w:ascii="宋体" w:hAnsi="宋体" w:cs="Arial" w:hint="eastAsia"/>
                <w:sz w:val="18"/>
                <w:szCs w:val="18"/>
              </w:rPr>
              <w:t>1</w:t>
            </w:r>
            <w:r w:rsidRPr="000A3CF8">
              <w:rPr>
                <w:rFonts w:ascii="宋体" w:hAnsi="宋体" w:cs="Arial" w:hint="eastAsia"/>
                <w:sz w:val="18"/>
                <w:szCs w:val="18"/>
              </w:rPr>
              <w:t>分；  最高分：</w:t>
            </w:r>
            <w:r w:rsidR="00995454">
              <w:rPr>
                <w:rFonts w:ascii="宋体" w:hAnsi="宋体" w:cs="Arial" w:hint="eastAsia"/>
                <w:sz w:val="18"/>
                <w:szCs w:val="18"/>
              </w:rPr>
              <w:t>4</w:t>
            </w:r>
            <w:r w:rsidRPr="000A3CF8">
              <w:rPr>
                <w:rFonts w:ascii="宋体" w:hAnsi="宋体" w:cs="Arial" w:hint="eastAsia"/>
                <w:sz w:val="18"/>
                <w:szCs w:val="18"/>
              </w:rPr>
              <w:t>分）</w:t>
            </w:r>
          </w:p>
          <w:p w:rsidR="00207E51" w:rsidRPr="000A3CF8" w:rsidRDefault="00207E51" w:rsidP="00207E51">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将其规定融入安全生产责任制与规章制度；</w:t>
            </w:r>
          </w:p>
          <w:p w:rsidR="00207E51" w:rsidRPr="000A3CF8" w:rsidRDefault="00207E51" w:rsidP="00207E51">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将其规定融入作业指导书或安全操作规定；</w:t>
            </w:r>
          </w:p>
          <w:p w:rsidR="00207E51" w:rsidRPr="000A3CF8" w:rsidRDefault="00207E51" w:rsidP="00207E51">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将其规定写入员工安全培训教材；</w:t>
            </w:r>
          </w:p>
          <w:p w:rsidR="00207E51" w:rsidRPr="000A3CF8" w:rsidRDefault="00207E51" w:rsidP="00207E51">
            <w:pPr>
              <w:numPr>
                <w:ilvl w:val="0"/>
                <w:numId w:val="3"/>
              </w:numPr>
              <w:pBdr>
                <w:bar w:val="single" w:sz="4" w:color="auto"/>
              </w:pBd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cs="Arial" w:hint="eastAsia"/>
                <w:sz w:val="18"/>
                <w:szCs w:val="18"/>
              </w:rPr>
              <w:t>将其规定融入安全生产活动中。</w:t>
            </w:r>
          </w:p>
          <w:p w:rsidR="00207E51" w:rsidRPr="000A3CF8" w:rsidRDefault="00207E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对相关员工进行安全生产法律法规与其他要求培训的针对性？</w:t>
            </w:r>
          </w:p>
          <w:p w:rsidR="008249F6" w:rsidRPr="000A3CF8" w:rsidRDefault="008249F6" w:rsidP="008D27A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选择一个答案）</w:t>
            </w:r>
          </w:p>
          <w:p w:rsidR="008249F6" w:rsidRPr="000A3CF8" w:rsidRDefault="008249F6"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995454">
              <w:rPr>
                <w:rFonts w:ascii="宋体" w:hAnsi="宋体" w:cs="Arial" w:hint="eastAsia"/>
                <w:sz w:val="18"/>
                <w:szCs w:val="18"/>
              </w:rPr>
              <w:t>4</w:t>
            </w:r>
            <w:r w:rsidRPr="000A3CF8">
              <w:rPr>
                <w:rFonts w:ascii="宋体" w:hAnsi="宋体" w:cs="Arial" w:hint="eastAsia"/>
                <w:sz w:val="18"/>
                <w:szCs w:val="18"/>
              </w:rPr>
              <w:t>分）</w:t>
            </w:r>
          </w:p>
          <w:p w:rsidR="008249F6" w:rsidRPr="000A3CF8" w:rsidRDefault="008249F6" w:rsidP="008D27A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995454">
              <w:rPr>
                <w:rFonts w:ascii="宋体" w:hAnsi="宋体" w:cs="Arial" w:hint="eastAsia"/>
                <w:sz w:val="18"/>
                <w:szCs w:val="18"/>
              </w:rPr>
              <w:t>2</w:t>
            </w:r>
            <w:r w:rsidRPr="000A3CF8">
              <w:rPr>
                <w:rFonts w:ascii="宋体" w:hAnsi="宋体" w:cs="Arial" w:hint="eastAsia"/>
                <w:sz w:val="18"/>
                <w:szCs w:val="18"/>
              </w:rPr>
              <w:t>分）</w:t>
            </w:r>
          </w:p>
          <w:p w:rsidR="00162AE7" w:rsidRPr="000A3CF8" w:rsidRDefault="008249F6" w:rsidP="008D27A0">
            <w:pPr>
              <w:autoSpaceDE w:val="0"/>
              <w:autoSpaceDN w:val="0"/>
              <w:adjustRightInd w:val="0"/>
              <w:ind w:right="566" w:firstLineChars="200" w:firstLine="360"/>
              <w:rPr>
                <w:rFonts w:ascii="宋体" w:hAnsi="宋体" w:cs="Arial"/>
                <w:sz w:val="18"/>
                <w:szCs w:val="18"/>
              </w:rPr>
            </w:pPr>
            <w:r w:rsidRPr="000A3CF8">
              <w:rPr>
                <w:rFonts w:ascii="宋体" w:hAnsi="宋体" w:cs="Arial" w:hint="eastAsia"/>
                <w:sz w:val="18"/>
                <w:szCs w:val="18"/>
              </w:rPr>
              <w:t>3．差（0分）</w:t>
            </w:r>
          </w:p>
        </w:tc>
      </w:tr>
    </w:tbl>
    <w:p w:rsidR="00912E0B" w:rsidRPr="00573933" w:rsidRDefault="00926D53" w:rsidP="00573933">
      <w:pPr>
        <w:rPr>
          <w:rFonts w:ascii="宋体" w:hAnsi="宋体" w:hint="eastAsia"/>
          <w:b/>
          <w:sz w:val="28"/>
          <w:szCs w:val="28"/>
        </w:rPr>
      </w:pPr>
      <w:bookmarkStart w:id="83" w:name="_Toc190741859"/>
      <w:bookmarkStart w:id="84" w:name="_Toc190875580"/>
      <w:bookmarkStart w:id="85" w:name="_Toc190876598"/>
      <w:bookmarkStart w:id="86" w:name="_Toc190876847"/>
      <w:bookmarkStart w:id="87" w:name="_Toc190881097"/>
      <w:bookmarkStart w:id="88" w:name="_Toc190918188"/>
      <w:bookmarkStart w:id="89" w:name="_Toc191122909"/>
      <w:bookmarkStart w:id="90" w:name="_Toc191133407"/>
      <w:bookmarkStart w:id="91" w:name="_Toc191709835"/>
      <w:smartTag w:uri="urn:schemas-microsoft-com:office:smarttags" w:element="chsdate">
        <w:smartTagPr>
          <w:attr w:name="Year" w:val="1899"/>
          <w:attr w:name="Month" w:val="12"/>
          <w:attr w:name="Day" w:val="30"/>
          <w:attr w:name="IsLunarDate" w:val="False"/>
          <w:attr w:name="IsROCDate" w:val="False"/>
        </w:smartTagPr>
        <w:r w:rsidRPr="00573933">
          <w:rPr>
            <w:rFonts w:ascii="宋体" w:hAnsi="宋体" w:hint="eastAsia"/>
            <w:b/>
            <w:sz w:val="28"/>
            <w:szCs w:val="28"/>
          </w:rPr>
          <w:t>1.</w:t>
        </w:r>
        <w:r w:rsidR="00912E0B" w:rsidRPr="00573933">
          <w:rPr>
            <w:rFonts w:ascii="宋体" w:hAnsi="宋体" w:hint="eastAsia"/>
            <w:b/>
            <w:sz w:val="28"/>
            <w:szCs w:val="28"/>
          </w:rPr>
          <w:t>2.</w:t>
        </w:r>
        <w:r w:rsidR="00657293" w:rsidRPr="00573933">
          <w:rPr>
            <w:rFonts w:ascii="宋体" w:hAnsi="宋体" w:hint="eastAsia"/>
            <w:b/>
            <w:sz w:val="28"/>
            <w:szCs w:val="28"/>
          </w:rPr>
          <w:t>3</w:t>
        </w:r>
      </w:smartTag>
      <w:r w:rsidR="00912E0B" w:rsidRPr="00573933">
        <w:rPr>
          <w:rFonts w:ascii="宋体" w:hAnsi="宋体" w:hint="eastAsia"/>
          <w:b/>
          <w:sz w:val="28"/>
          <w:szCs w:val="28"/>
        </w:rPr>
        <w:t xml:space="preserve"> 评审与更新（</w:t>
      </w:r>
      <w:r w:rsidR="00995454" w:rsidRPr="00573933">
        <w:rPr>
          <w:rFonts w:ascii="宋体" w:hAnsi="宋体" w:hint="eastAsia"/>
          <w:b/>
          <w:sz w:val="28"/>
          <w:szCs w:val="28"/>
        </w:rPr>
        <w:t>2</w:t>
      </w:r>
      <w:r w:rsidR="007D5623" w:rsidRPr="00573933">
        <w:rPr>
          <w:rFonts w:ascii="宋体" w:hAnsi="宋体" w:hint="eastAsia"/>
          <w:b/>
          <w:sz w:val="28"/>
          <w:szCs w:val="28"/>
        </w:rPr>
        <w:t>0</w:t>
      </w:r>
      <w:r w:rsidR="00912E0B" w:rsidRPr="00573933">
        <w:rPr>
          <w:rFonts w:ascii="宋体" w:hAnsi="宋体" w:hint="eastAsia"/>
          <w:b/>
          <w:sz w:val="28"/>
          <w:szCs w:val="28"/>
        </w:rPr>
        <w:t>分）</w:t>
      </w:r>
      <w:bookmarkEnd w:id="83"/>
      <w:bookmarkEnd w:id="84"/>
      <w:bookmarkEnd w:id="85"/>
      <w:bookmarkEnd w:id="86"/>
      <w:bookmarkEnd w:id="87"/>
      <w:bookmarkEnd w:id="88"/>
      <w:bookmarkEnd w:id="89"/>
      <w:bookmarkEnd w:id="90"/>
      <w:bookmarkEnd w:id="91"/>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62AE7" w:rsidP="00F303FD">
            <w:pPr>
              <w:autoSpaceDE w:val="0"/>
              <w:autoSpaceDN w:val="0"/>
              <w:adjustRightInd w:val="0"/>
              <w:rPr>
                <w:rFonts w:ascii="宋体" w:hAnsi="宋体" w:cs="Arial"/>
                <w:sz w:val="18"/>
                <w:szCs w:val="18"/>
              </w:rPr>
            </w:pPr>
            <w:r w:rsidRPr="000A3CF8">
              <w:rPr>
                <w:rFonts w:ascii="宋体" w:hAnsi="宋体" w:hint="eastAsia"/>
                <w:b/>
                <w:bCs/>
              </w:rPr>
              <w:t>策划（</w:t>
            </w:r>
            <w:r w:rsidR="00995454">
              <w:rPr>
                <w:rFonts w:ascii="宋体" w:hAnsi="宋体" w:hint="eastAsia"/>
                <w:b/>
                <w:bCs/>
              </w:rPr>
              <w:t>2</w:t>
            </w:r>
            <w:r w:rsidRPr="000A3CF8">
              <w:rPr>
                <w:rFonts w:ascii="宋体" w:hAnsi="宋体" w:hint="eastAsia"/>
                <w:b/>
                <w:bCs/>
              </w:rPr>
              <w:t>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037FBB" w:rsidRPr="000A3CF8" w:rsidRDefault="004D1C9F"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sidR="00461E27">
              <w:rPr>
                <w:rFonts w:ascii="宋体" w:hAnsi="宋体" w:cs="Arial" w:hint="eastAsia"/>
                <w:sz w:val="18"/>
                <w:szCs w:val="18"/>
              </w:rPr>
              <w:t>明确了定期</w:t>
            </w:r>
            <w:r w:rsidR="00461E27" w:rsidRPr="000A3CF8">
              <w:rPr>
                <w:rFonts w:ascii="宋体" w:hAnsi="宋体" w:cs="Arial" w:hint="eastAsia"/>
                <w:sz w:val="18"/>
                <w:szCs w:val="18"/>
              </w:rPr>
              <w:t>评审与更新</w:t>
            </w:r>
            <w:r w:rsidR="00037FBB" w:rsidRPr="000A3CF8">
              <w:rPr>
                <w:rFonts w:ascii="宋体" w:hAnsi="宋体" w:cs="Arial" w:hint="eastAsia"/>
                <w:sz w:val="18"/>
                <w:szCs w:val="18"/>
              </w:rPr>
              <w:t>安全生产法律法规与其他要求的</w:t>
            </w:r>
            <w:r w:rsidR="00461E27">
              <w:rPr>
                <w:rFonts w:ascii="宋体" w:hAnsi="宋体" w:cs="Arial" w:hint="eastAsia"/>
                <w:sz w:val="18"/>
                <w:szCs w:val="18"/>
              </w:rPr>
              <w:t>责任部门、人员及其职责</w:t>
            </w:r>
            <w:r w:rsidR="00037FBB" w:rsidRPr="000A3CF8">
              <w:rPr>
                <w:rFonts w:ascii="宋体" w:hAnsi="宋体" w:cs="Arial" w:hint="eastAsia"/>
                <w:sz w:val="18"/>
                <w:szCs w:val="18"/>
              </w:rPr>
              <w:t>？</w:t>
            </w:r>
          </w:p>
          <w:p w:rsidR="00162AE7" w:rsidRPr="000A3CF8" w:rsidRDefault="00A32C64" w:rsidP="009746A6">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95454">
              <w:rPr>
                <w:rFonts w:ascii="宋体" w:hAnsi="宋体" w:cs="Arial" w:hint="eastAsia"/>
                <w:sz w:val="18"/>
                <w:szCs w:val="18"/>
              </w:rPr>
              <w:t>2</w:t>
            </w:r>
            <w:r w:rsidRPr="000A3CF8">
              <w:rPr>
                <w:rFonts w:ascii="宋体" w:hAnsi="宋体" w:cs="Arial" w:hint="eastAsia"/>
                <w:sz w:val="18"/>
                <w:szCs w:val="18"/>
              </w:rPr>
              <w:t>分；  否：0分）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62AE7" w:rsidP="00F303FD">
            <w:pPr>
              <w:autoSpaceDE w:val="0"/>
              <w:autoSpaceDN w:val="0"/>
              <w:adjustRightInd w:val="0"/>
              <w:rPr>
                <w:rFonts w:ascii="宋体" w:hAnsi="宋体" w:cs="Arial"/>
                <w:b/>
                <w:bCs/>
                <w:szCs w:val="18"/>
              </w:rPr>
            </w:pPr>
            <w:r w:rsidRPr="000A3CF8">
              <w:rPr>
                <w:rFonts w:ascii="宋体" w:hAnsi="宋体" w:hint="eastAsia"/>
                <w:b/>
                <w:bCs/>
              </w:rPr>
              <w:t>执行</w:t>
            </w:r>
            <w:r w:rsidR="00B84BA6">
              <w:rPr>
                <w:rFonts w:ascii="宋体" w:hAnsi="宋体" w:hint="eastAsia"/>
                <w:b/>
                <w:bCs/>
              </w:rPr>
              <w:t>（</w:t>
            </w:r>
            <w:r w:rsidR="00995454">
              <w:rPr>
                <w:rFonts w:ascii="宋体" w:hAnsi="宋体" w:hint="eastAsia"/>
                <w:b/>
                <w:bCs/>
              </w:rPr>
              <w:t>4</w:t>
            </w:r>
            <w:r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037FBB" w:rsidRPr="000A3CF8" w:rsidRDefault="00037FB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是否对获取的安全生产法律法规与其他要求进行定期评审？</w:t>
            </w:r>
          </w:p>
          <w:p w:rsidR="000A7FCD" w:rsidRPr="000A3CF8" w:rsidRDefault="000A7FCD" w:rsidP="000A7FCD">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95454">
              <w:rPr>
                <w:rFonts w:ascii="宋体" w:hAnsi="宋体" w:cs="Arial" w:hint="eastAsia"/>
                <w:sz w:val="18"/>
                <w:szCs w:val="18"/>
              </w:rPr>
              <w:t>2</w:t>
            </w:r>
            <w:r w:rsidRPr="000A3CF8">
              <w:rPr>
                <w:rFonts w:ascii="宋体" w:hAnsi="宋体" w:cs="Arial" w:hint="eastAsia"/>
                <w:sz w:val="18"/>
                <w:szCs w:val="18"/>
              </w:rPr>
              <w:t>分；  否：0分）</w:t>
            </w:r>
          </w:p>
          <w:p w:rsidR="00037FBB" w:rsidRPr="000A3CF8" w:rsidRDefault="00037FB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当变化发生时，是否及时更新安全生产法律法规与其他要求的清单？</w:t>
            </w:r>
          </w:p>
          <w:p w:rsidR="000A7FCD" w:rsidRPr="000A3CF8" w:rsidRDefault="000A7FCD" w:rsidP="000A7FCD">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95454">
              <w:rPr>
                <w:rFonts w:ascii="宋体" w:hAnsi="宋体" w:cs="Arial" w:hint="eastAsia"/>
                <w:sz w:val="18"/>
                <w:szCs w:val="18"/>
              </w:rPr>
              <w:t>1</w:t>
            </w:r>
            <w:r w:rsidRPr="000A3CF8">
              <w:rPr>
                <w:rFonts w:ascii="宋体" w:hAnsi="宋体" w:cs="Arial" w:hint="eastAsia"/>
                <w:sz w:val="18"/>
                <w:szCs w:val="18"/>
              </w:rPr>
              <w:t>分；  否：0分）</w:t>
            </w:r>
          </w:p>
          <w:p w:rsidR="00037FBB" w:rsidRPr="000A3CF8" w:rsidRDefault="00037FB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当变化发生时，是否及时将更新的安全生产法律法规与其他要求融入标准化系统？</w:t>
            </w:r>
          </w:p>
          <w:p w:rsidR="00162AE7" w:rsidRPr="000A3CF8" w:rsidRDefault="000A7FCD" w:rsidP="000A7FCD">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95454">
              <w:rPr>
                <w:rFonts w:ascii="宋体" w:hAnsi="宋体" w:cs="Arial" w:hint="eastAsia"/>
                <w:sz w:val="18"/>
                <w:szCs w:val="18"/>
              </w:rPr>
              <w:t>1</w:t>
            </w:r>
            <w:r w:rsidRPr="000A3CF8">
              <w:rPr>
                <w:rFonts w:ascii="宋体" w:hAnsi="宋体" w:cs="Arial" w:hint="eastAsia"/>
                <w:sz w:val="18"/>
                <w:szCs w:val="18"/>
              </w:rPr>
              <w:t>分；  否：0分</w:t>
            </w:r>
            <w:r w:rsidRPr="000A3CF8">
              <w:rPr>
                <w:rFonts w:ascii="宋体" w:hAnsi="宋体" w:cs="Arial"/>
                <w:sz w:val="18"/>
                <w:szCs w:val="18"/>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B74C8" w:rsidP="00F303FD">
            <w:pPr>
              <w:autoSpaceDE w:val="0"/>
              <w:autoSpaceDN w:val="0"/>
              <w:adjustRightInd w:val="0"/>
              <w:rPr>
                <w:rFonts w:ascii="宋体" w:hAnsi="宋体" w:cs="Arial"/>
                <w:b/>
                <w:bCs/>
                <w:szCs w:val="18"/>
              </w:rPr>
            </w:pPr>
            <w:r w:rsidRPr="000A3CF8">
              <w:rPr>
                <w:rFonts w:ascii="宋体" w:hAnsi="宋体" w:hint="eastAsia"/>
                <w:b/>
                <w:bCs/>
              </w:rPr>
              <w:t>符合</w:t>
            </w:r>
            <w:r w:rsidR="00B84BA6">
              <w:rPr>
                <w:rFonts w:ascii="宋体" w:hAnsi="宋体" w:hint="eastAsia"/>
                <w:b/>
                <w:bCs/>
              </w:rPr>
              <w:t>（</w:t>
            </w:r>
            <w:r w:rsidR="00995454">
              <w:rPr>
                <w:rFonts w:ascii="宋体" w:hAnsi="宋体" w:hint="eastAsia"/>
                <w:b/>
                <w:bCs/>
              </w:rPr>
              <w:t>6</w:t>
            </w:r>
            <w:r w:rsidR="00162AE7"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5565B" w:rsidRPr="000A3CF8" w:rsidRDefault="0075565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安全生产法律法规与其他要求得到及时评审与更新的比例</w:t>
            </w:r>
            <w:r w:rsidR="00D46FBD" w:rsidRPr="000A3CF8">
              <w:rPr>
                <w:rFonts w:ascii="宋体" w:hAnsi="宋体" w:cs="Arial" w:hint="eastAsia"/>
                <w:sz w:val="18"/>
                <w:szCs w:val="18"/>
              </w:rPr>
              <w:t>：</w:t>
            </w:r>
          </w:p>
          <w:p w:rsidR="00AB5A42" w:rsidRPr="000A3CF8" w:rsidRDefault="00AB5A42" w:rsidP="00AB5A4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AB5A42" w:rsidRPr="000A3CF8" w:rsidRDefault="00AB5A42" w:rsidP="00AB5A42">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1．90%－100%（</w:t>
            </w:r>
            <w:r w:rsidR="00995454">
              <w:rPr>
                <w:rFonts w:ascii="宋体" w:hAnsi="宋体" w:cs="Arial" w:hint="eastAsia"/>
                <w:sz w:val="18"/>
                <w:szCs w:val="18"/>
              </w:rPr>
              <w:t>3</w:t>
            </w:r>
            <w:r w:rsidRPr="000A3CF8">
              <w:rPr>
                <w:rFonts w:ascii="宋体" w:hAnsi="宋体" w:cs="Arial" w:hint="eastAsia"/>
                <w:sz w:val="18"/>
                <w:szCs w:val="18"/>
              </w:rPr>
              <w:t>分）</w:t>
            </w:r>
          </w:p>
          <w:p w:rsidR="00AB5A42" w:rsidRPr="000A3CF8" w:rsidRDefault="00AB5A42" w:rsidP="00AB5A42">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2．75%－90%（</w:t>
            </w:r>
            <w:r w:rsidR="00995454">
              <w:rPr>
                <w:rFonts w:ascii="宋体" w:hAnsi="宋体" w:cs="Arial" w:hint="eastAsia"/>
                <w:sz w:val="18"/>
                <w:szCs w:val="18"/>
              </w:rPr>
              <w:t>2</w:t>
            </w:r>
            <w:r w:rsidRPr="000A3CF8">
              <w:rPr>
                <w:rFonts w:ascii="宋体" w:hAnsi="宋体" w:cs="Arial" w:hint="eastAsia"/>
                <w:sz w:val="18"/>
                <w:szCs w:val="18"/>
              </w:rPr>
              <w:t>分）</w:t>
            </w:r>
          </w:p>
          <w:p w:rsidR="00AB5A42" w:rsidRPr="000A3CF8" w:rsidRDefault="00AB5A42" w:rsidP="00AB5A42">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3．60%－75%（1分）</w:t>
            </w:r>
          </w:p>
          <w:p w:rsidR="00AB5A42" w:rsidRPr="000A3CF8" w:rsidRDefault="00AB5A42" w:rsidP="00AB5A42">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4．60%以下（0分）</w:t>
            </w:r>
          </w:p>
          <w:p w:rsidR="0075565B" w:rsidRPr="000A3CF8" w:rsidRDefault="0075565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更新的安全生产法律法规与其他要求融入标准化系统的比例</w:t>
            </w:r>
            <w:r w:rsidR="00D46FBD" w:rsidRPr="000A3CF8">
              <w:rPr>
                <w:rFonts w:ascii="宋体" w:hAnsi="宋体" w:cs="Arial" w:hint="eastAsia"/>
                <w:sz w:val="18"/>
                <w:szCs w:val="18"/>
              </w:rPr>
              <w:t>：</w:t>
            </w:r>
          </w:p>
          <w:p w:rsidR="00807C4A" w:rsidRPr="000A3CF8" w:rsidRDefault="00807C4A" w:rsidP="00807C4A">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807C4A" w:rsidRPr="000A3CF8" w:rsidRDefault="00807C4A" w:rsidP="00807C4A">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1．90%－100%（</w:t>
            </w:r>
            <w:r w:rsidR="00995454">
              <w:rPr>
                <w:rFonts w:ascii="宋体" w:hAnsi="宋体" w:cs="Arial" w:hint="eastAsia"/>
                <w:sz w:val="18"/>
                <w:szCs w:val="18"/>
              </w:rPr>
              <w:t>3</w:t>
            </w:r>
            <w:r w:rsidRPr="000A3CF8">
              <w:rPr>
                <w:rFonts w:ascii="宋体" w:hAnsi="宋体" w:cs="Arial" w:hint="eastAsia"/>
                <w:sz w:val="18"/>
                <w:szCs w:val="18"/>
              </w:rPr>
              <w:t>分）</w:t>
            </w:r>
          </w:p>
          <w:p w:rsidR="00807C4A" w:rsidRPr="000A3CF8" w:rsidRDefault="00807C4A" w:rsidP="00807C4A">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2．75%－90%（2分）</w:t>
            </w:r>
          </w:p>
          <w:p w:rsidR="00807C4A" w:rsidRPr="000A3CF8" w:rsidRDefault="00807C4A" w:rsidP="00807C4A">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3．60%－75%（1分）</w:t>
            </w:r>
          </w:p>
          <w:p w:rsidR="00162AE7" w:rsidRPr="000A3CF8" w:rsidRDefault="00807C4A" w:rsidP="0075565B">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4．60%以下（0分）</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162AE7" w:rsidRPr="000A3CF8" w:rsidRDefault="00162AE7" w:rsidP="00F303FD">
            <w:pPr>
              <w:autoSpaceDE w:val="0"/>
              <w:autoSpaceDN w:val="0"/>
              <w:adjustRightInd w:val="0"/>
              <w:rPr>
                <w:rFonts w:ascii="宋体" w:hAnsi="宋体" w:cs="Arial"/>
                <w:szCs w:val="21"/>
              </w:rPr>
            </w:pPr>
            <w:r w:rsidRPr="000A3CF8">
              <w:rPr>
                <w:rFonts w:ascii="宋体" w:hAnsi="宋体" w:hint="eastAsia"/>
                <w:b/>
                <w:bCs/>
              </w:rPr>
              <w:t>绩效</w:t>
            </w:r>
            <w:r w:rsidR="00B84BA6">
              <w:rPr>
                <w:rFonts w:ascii="宋体" w:hAnsi="宋体" w:hint="eastAsia"/>
                <w:b/>
                <w:bCs/>
              </w:rPr>
              <w:t>（</w:t>
            </w:r>
            <w:r w:rsidR="00995454">
              <w:rPr>
                <w:rFonts w:ascii="宋体" w:hAnsi="宋体" w:hint="eastAsia"/>
                <w:b/>
                <w:bCs/>
              </w:rPr>
              <w:t>8</w:t>
            </w:r>
            <w:r w:rsidRPr="000A3CF8">
              <w:rPr>
                <w:rFonts w:ascii="宋体" w:hAnsi="宋体" w:hint="eastAsia"/>
                <w:b/>
                <w:bCs/>
              </w:rPr>
              <w:t>分</w:t>
            </w:r>
            <w:r w:rsidR="00B84BA6">
              <w:rPr>
                <w:rFonts w:ascii="宋体" w:hAnsi="宋体" w:hint="eastAsia"/>
                <w:b/>
                <w:bCs/>
              </w:rPr>
              <w:t>）</w:t>
            </w:r>
          </w:p>
        </w:tc>
      </w:tr>
      <w:tr w:rsidR="00162AE7"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037FBB" w:rsidRPr="000A3CF8" w:rsidRDefault="00037FB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评审、更新安全生产法律法规与其他要求的有效性</w:t>
            </w:r>
            <w:r w:rsidR="00D46FBD" w:rsidRPr="000A3CF8">
              <w:rPr>
                <w:rFonts w:ascii="宋体" w:hAnsi="宋体" w:cs="Arial" w:hint="eastAsia"/>
                <w:sz w:val="18"/>
                <w:szCs w:val="18"/>
              </w:rPr>
              <w:t>：</w:t>
            </w:r>
          </w:p>
          <w:p w:rsidR="001D63F5" w:rsidRPr="000A3CF8" w:rsidRDefault="001D63F5" w:rsidP="001D63F5">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95454">
              <w:rPr>
                <w:rFonts w:ascii="宋体" w:hAnsi="宋体" w:cs="Arial" w:hint="eastAsia"/>
                <w:sz w:val="18"/>
                <w:szCs w:val="18"/>
              </w:rPr>
              <w:t>2</w:t>
            </w:r>
            <w:r w:rsidRPr="000A3CF8">
              <w:rPr>
                <w:rFonts w:ascii="宋体" w:hAnsi="宋体" w:cs="Arial" w:hint="eastAsia"/>
                <w:sz w:val="18"/>
                <w:szCs w:val="18"/>
              </w:rPr>
              <w:t>分；  最高分</w:t>
            </w:r>
            <w:r w:rsidR="00990C46">
              <w:rPr>
                <w:rFonts w:ascii="宋体" w:hAnsi="宋体" w:cs="Arial" w:hint="eastAsia"/>
                <w:sz w:val="18"/>
                <w:szCs w:val="18"/>
              </w:rPr>
              <w:t>：</w:t>
            </w:r>
            <w:r w:rsidR="00995454">
              <w:rPr>
                <w:rFonts w:ascii="宋体" w:hAnsi="宋体" w:cs="Arial" w:hint="eastAsia"/>
                <w:sz w:val="18"/>
                <w:szCs w:val="18"/>
              </w:rPr>
              <w:t>8</w:t>
            </w:r>
            <w:r w:rsidRPr="000A3CF8">
              <w:rPr>
                <w:rFonts w:ascii="宋体" w:hAnsi="宋体" w:cs="Arial" w:hint="eastAsia"/>
                <w:sz w:val="18"/>
                <w:szCs w:val="18"/>
              </w:rPr>
              <w:t>分）</w:t>
            </w:r>
          </w:p>
          <w:p w:rsidR="00461E27" w:rsidRPr="008B6065" w:rsidRDefault="00461E27" w:rsidP="00461E27">
            <w:pPr>
              <w:numPr>
                <w:ilvl w:val="0"/>
                <w:numId w:val="3"/>
              </w:numPr>
              <w:pBdr>
                <w:bar w:val="single" w:sz="4" w:color="auto"/>
              </w:pBdr>
              <w:tabs>
                <w:tab w:val="clear" w:pos="900"/>
                <w:tab w:val="num" w:pos="720"/>
                <w:tab w:val="num" w:pos="1518"/>
              </w:tabs>
              <w:autoSpaceDE w:val="0"/>
              <w:autoSpaceDN w:val="0"/>
              <w:adjustRightInd w:val="0"/>
              <w:ind w:left="-2" w:right="566" w:firstLine="362"/>
              <w:rPr>
                <w:rFonts w:ascii="宋体" w:hAnsi="宋体" w:cs="Arial" w:hint="eastAsia"/>
                <w:color w:val="000000"/>
                <w:sz w:val="18"/>
                <w:szCs w:val="18"/>
              </w:rPr>
            </w:pPr>
            <w:r w:rsidRPr="008B6065">
              <w:rPr>
                <w:rFonts w:ascii="宋体" w:hAnsi="宋体" w:cs="Arial" w:hint="eastAsia"/>
                <w:color w:val="000000"/>
                <w:sz w:val="18"/>
                <w:szCs w:val="18"/>
              </w:rPr>
              <w:t>按规定定期评审；</w:t>
            </w:r>
          </w:p>
          <w:p w:rsidR="00461E27" w:rsidRPr="008B6065" w:rsidRDefault="00461E27" w:rsidP="00461E27">
            <w:pPr>
              <w:numPr>
                <w:ilvl w:val="0"/>
                <w:numId w:val="3"/>
              </w:numPr>
              <w:pBdr>
                <w:bar w:val="single" w:sz="4" w:color="auto"/>
              </w:pBdr>
              <w:tabs>
                <w:tab w:val="clear" w:pos="900"/>
                <w:tab w:val="num" w:pos="720"/>
                <w:tab w:val="num" w:pos="1518"/>
              </w:tabs>
              <w:autoSpaceDE w:val="0"/>
              <w:autoSpaceDN w:val="0"/>
              <w:adjustRightInd w:val="0"/>
              <w:ind w:left="-2" w:right="566" w:firstLine="362"/>
              <w:rPr>
                <w:rFonts w:ascii="宋体" w:hAnsi="宋体" w:cs="Arial" w:hint="eastAsia"/>
                <w:color w:val="000000"/>
                <w:sz w:val="18"/>
                <w:szCs w:val="18"/>
              </w:rPr>
            </w:pPr>
            <w:r w:rsidRPr="008B6065">
              <w:rPr>
                <w:rFonts w:ascii="宋体" w:hAnsi="宋体" w:cs="Arial" w:hint="eastAsia"/>
                <w:color w:val="000000"/>
                <w:sz w:val="18"/>
                <w:szCs w:val="18"/>
              </w:rPr>
              <w:t>及时获取新的安全生产法律法规</w:t>
            </w:r>
            <w:r w:rsidRPr="008B6065">
              <w:rPr>
                <w:rFonts w:ascii="宋体" w:hAnsi="宋体" w:cs="Arial" w:hint="eastAsia"/>
                <w:sz w:val="18"/>
                <w:szCs w:val="18"/>
              </w:rPr>
              <w:t>与其他要求，</w:t>
            </w:r>
            <w:r w:rsidRPr="008B6065">
              <w:rPr>
                <w:rFonts w:ascii="宋体" w:hAnsi="宋体" w:cs="Arial" w:hint="eastAsia"/>
                <w:color w:val="000000"/>
                <w:sz w:val="18"/>
                <w:szCs w:val="18"/>
              </w:rPr>
              <w:t>并更新清单；</w:t>
            </w:r>
          </w:p>
          <w:p w:rsidR="00461E27" w:rsidRPr="008B6065" w:rsidRDefault="00461E27" w:rsidP="00461E27">
            <w:pPr>
              <w:numPr>
                <w:ilvl w:val="0"/>
                <w:numId w:val="3"/>
              </w:numPr>
              <w:pBdr>
                <w:bar w:val="single" w:sz="4" w:color="auto"/>
              </w:pBdr>
              <w:tabs>
                <w:tab w:val="clear" w:pos="900"/>
                <w:tab w:val="num" w:pos="720"/>
                <w:tab w:val="num" w:pos="1518"/>
              </w:tabs>
              <w:autoSpaceDE w:val="0"/>
              <w:autoSpaceDN w:val="0"/>
              <w:adjustRightInd w:val="0"/>
              <w:ind w:left="-2" w:right="566" w:firstLine="362"/>
              <w:rPr>
                <w:rFonts w:ascii="宋体" w:hAnsi="宋体" w:cs="Arial" w:hint="eastAsia"/>
                <w:color w:val="000000"/>
                <w:sz w:val="18"/>
                <w:szCs w:val="18"/>
              </w:rPr>
            </w:pPr>
            <w:r w:rsidRPr="008B6065">
              <w:rPr>
                <w:rFonts w:ascii="宋体" w:hAnsi="宋体" w:cs="Arial" w:hint="eastAsia"/>
                <w:color w:val="000000"/>
                <w:sz w:val="18"/>
                <w:szCs w:val="18"/>
              </w:rPr>
              <w:t>更新后的安全生产法律法规</w:t>
            </w:r>
            <w:r w:rsidRPr="008B6065">
              <w:rPr>
                <w:rFonts w:ascii="宋体" w:hAnsi="宋体" w:cs="Arial" w:hint="eastAsia"/>
                <w:sz w:val="18"/>
                <w:szCs w:val="18"/>
              </w:rPr>
              <w:t>与其他要求得到及时融入</w:t>
            </w:r>
            <w:r w:rsidRPr="008B6065">
              <w:rPr>
                <w:rFonts w:ascii="宋体" w:hAnsi="宋体" w:cs="Arial" w:hint="eastAsia"/>
                <w:color w:val="000000"/>
                <w:sz w:val="18"/>
                <w:szCs w:val="18"/>
              </w:rPr>
              <w:t>；</w:t>
            </w:r>
          </w:p>
          <w:p w:rsidR="0075565B" w:rsidRPr="000A3CF8" w:rsidRDefault="00461E27" w:rsidP="0075565B">
            <w:pPr>
              <w:numPr>
                <w:ilvl w:val="0"/>
                <w:numId w:val="3"/>
              </w:numPr>
              <w:pBdr>
                <w:bar w:val="single" w:sz="4" w:color="auto"/>
              </w:pBdr>
              <w:tabs>
                <w:tab w:val="num" w:pos="720"/>
              </w:tabs>
              <w:autoSpaceDE w:val="0"/>
              <w:autoSpaceDN w:val="0"/>
              <w:adjustRightInd w:val="0"/>
              <w:ind w:left="-2" w:right="566" w:firstLine="362"/>
              <w:rPr>
                <w:rFonts w:ascii="宋体" w:hAnsi="宋体" w:cs="Arial"/>
                <w:sz w:val="18"/>
                <w:szCs w:val="18"/>
              </w:rPr>
            </w:pPr>
            <w:r w:rsidRPr="008B6065">
              <w:rPr>
                <w:rFonts w:ascii="宋体" w:hAnsi="宋体" w:cs="Arial" w:hint="eastAsia"/>
                <w:color w:val="000000"/>
                <w:sz w:val="18"/>
                <w:szCs w:val="18"/>
              </w:rPr>
              <w:t>所有受影响的员工得到及时培训。</w:t>
            </w:r>
          </w:p>
        </w:tc>
      </w:tr>
    </w:tbl>
    <w:p w:rsidR="00705F1F" w:rsidRPr="000A3CF8" w:rsidRDefault="003C48B6" w:rsidP="00823618">
      <w:pPr>
        <w:pStyle w:val="3"/>
        <w:spacing w:before="0" w:after="0" w:line="360" w:lineRule="auto"/>
        <w:rPr>
          <w:rFonts w:ascii="宋体" w:hAnsi="宋体" w:hint="eastAsia"/>
          <w:sz w:val="28"/>
          <w:szCs w:val="28"/>
        </w:rPr>
      </w:pPr>
      <w:bookmarkStart w:id="92" w:name="_Toc190741860"/>
      <w:bookmarkStart w:id="93" w:name="_Toc190875581"/>
      <w:bookmarkStart w:id="94" w:name="_Toc190876599"/>
      <w:bookmarkStart w:id="95" w:name="_Toc190876848"/>
      <w:bookmarkStart w:id="96" w:name="_Toc190881098"/>
      <w:bookmarkStart w:id="97" w:name="_Toc190918189"/>
      <w:bookmarkStart w:id="98" w:name="_Toc191122910"/>
      <w:bookmarkStart w:id="99" w:name="_Toc191133408"/>
      <w:bookmarkStart w:id="100" w:name="_Toc191709836"/>
      <w:bookmarkStart w:id="101" w:name="_Toc191785345"/>
      <w:bookmarkStart w:id="102" w:name="_Toc357011312"/>
      <w:r w:rsidRPr="000A3CF8">
        <w:rPr>
          <w:rFonts w:ascii="宋体" w:hAnsi="宋体" w:hint="eastAsia"/>
          <w:sz w:val="28"/>
          <w:szCs w:val="28"/>
        </w:rPr>
        <w:t>1.3</w:t>
      </w:r>
      <w:r w:rsidR="00F02804" w:rsidRPr="000A3CF8">
        <w:rPr>
          <w:rFonts w:ascii="宋体" w:hAnsi="宋体" w:hint="eastAsia"/>
          <w:sz w:val="28"/>
          <w:szCs w:val="28"/>
        </w:rPr>
        <w:t xml:space="preserve"> </w:t>
      </w:r>
      <w:r w:rsidRPr="000A3CF8">
        <w:rPr>
          <w:rFonts w:ascii="宋体" w:hAnsi="宋体" w:hint="eastAsia"/>
          <w:sz w:val="28"/>
          <w:szCs w:val="28"/>
        </w:rPr>
        <w:t>安全机构设置与人员任命</w:t>
      </w:r>
      <w:bookmarkEnd w:id="92"/>
      <w:r w:rsidR="001F3DD5" w:rsidRPr="000A3CF8">
        <w:rPr>
          <w:rFonts w:ascii="宋体" w:hAnsi="宋体" w:hint="eastAsia"/>
          <w:sz w:val="28"/>
          <w:szCs w:val="28"/>
        </w:rPr>
        <w:t>（</w:t>
      </w:r>
      <w:r w:rsidR="00120DCB" w:rsidRPr="000A3CF8">
        <w:rPr>
          <w:rFonts w:ascii="宋体" w:hAnsi="宋体" w:hint="eastAsia"/>
          <w:sz w:val="28"/>
          <w:szCs w:val="28"/>
        </w:rPr>
        <w:t>6</w:t>
      </w:r>
      <w:r w:rsidR="001F3DD5" w:rsidRPr="000A3CF8">
        <w:rPr>
          <w:rFonts w:ascii="宋体" w:hAnsi="宋体" w:hint="eastAsia"/>
          <w:sz w:val="28"/>
          <w:szCs w:val="28"/>
        </w:rPr>
        <w:t>0</w:t>
      </w:r>
      <w:r w:rsidR="00976A1F">
        <w:rPr>
          <w:rFonts w:ascii="宋体" w:hAnsi="宋体" w:hint="eastAsia"/>
          <w:sz w:val="28"/>
          <w:szCs w:val="28"/>
        </w:rPr>
        <w:t>分</w:t>
      </w:r>
      <w:r w:rsidR="001F3DD5" w:rsidRPr="000A3CF8">
        <w:rPr>
          <w:rFonts w:ascii="宋体" w:hAnsi="宋体" w:hint="eastAsia"/>
          <w:sz w:val="28"/>
          <w:szCs w:val="28"/>
        </w:rPr>
        <w:t>）</w:t>
      </w:r>
      <w:bookmarkEnd w:id="93"/>
      <w:bookmarkEnd w:id="94"/>
      <w:bookmarkEnd w:id="95"/>
      <w:bookmarkEnd w:id="96"/>
      <w:bookmarkEnd w:id="97"/>
      <w:bookmarkEnd w:id="98"/>
      <w:bookmarkEnd w:id="99"/>
      <w:bookmarkEnd w:id="100"/>
      <w:bookmarkEnd w:id="101"/>
      <w:bookmarkEnd w:id="102"/>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162AE7" w:rsidRPr="000A3CF8">
        <w:trPr>
          <w:jc w:val="center"/>
        </w:trPr>
        <w:tc>
          <w:tcPr>
            <w:tcW w:w="8388" w:type="dxa"/>
          </w:tcPr>
          <w:p w:rsidR="00162AE7" w:rsidRPr="000A3CF8" w:rsidRDefault="00162AE7" w:rsidP="00F303FD">
            <w:pPr>
              <w:pBdr>
                <w:bar w:val="single" w:sz="4" w:color="auto"/>
              </w:pBdr>
              <w:autoSpaceDE w:val="0"/>
              <w:autoSpaceDN w:val="0"/>
              <w:adjustRightInd w:val="0"/>
              <w:rPr>
                <w:rFonts w:ascii="宋体" w:hAnsi="宋体" w:cs="Arial"/>
                <w:b/>
                <w:bCs/>
                <w:szCs w:val="21"/>
              </w:rPr>
            </w:pPr>
            <w:r w:rsidRPr="00F303FD">
              <w:rPr>
                <w:rFonts w:ascii="宋体" w:hAnsi="宋体" w:hint="eastAsia"/>
                <w:b/>
                <w:bCs/>
              </w:rPr>
              <w:t>策划（</w:t>
            </w:r>
            <w:r w:rsidR="00120DCB" w:rsidRPr="00F303FD">
              <w:rPr>
                <w:rFonts w:ascii="宋体" w:hAnsi="宋体" w:hint="eastAsia"/>
                <w:b/>
                <w:bCs/>
              </w:rPr>
              <w:t>6</w:t>
            </w:r>
            <w:r w:rsidRPr="00F303FD">
              <w:rPr>
                <w:rFonts w:ascii="宋体" w:hAnsi="宋体" w:hint="eastAsia"/>
                <w:b/>
                <w:bCs/>
              </w:rPr>
              <w:t>分）</w:t>
            </w:r>
          </w:p>
        </w:tc>
      </w:tr>
      <w:tr w:rsidR="00162AE7" w:rsidRPr="000A3CF8">
        <w:trPr>
          <w:jc w:val="center"/>
        </w:trPr>
        <w:tc>
          <w:tcPr>
            <w:tcW w:w="8388" w:type="dxa"/>
          </w:tcPr>
          <w:p w:rsidR="00C82DFF" w:rsidRPr="000A3CF8" w:rsidRDefault="00C82DFF"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w:t>
            </w:r>
            <w:r w:rsidR="00451A4F" w:rsidRPr="000A3CF8">
              <w:rPr>
                <w:rFonts w:ascii="宋体" w:hAnsi="宋体" w:cs="Arial" w:hint="eastAsia"/>
                <w:sz w:val="18"/>
                <w:szCs w:val="18"/>
              </w:rPr>
              <w:t>任命</w:t>
            </w:r>
            <w:r w:rsidRPr="000A3CF8">
              <w:rPr>
                <w:rFonts w:ascii="宋体" w:hAnsi="宋体" w:cs="Arial" w:hint="eastAsia"/>
                <w:sz w:val="18"/>
                <w:szCs w:val="18"/>
              </w:rPr>
              <w:t>安全管理人员的</w:t>
            </w:r>
            <w:r w:rsidR="004F1D41" w:rsidRPr="000A3CF8">
              <w:rPr>
                <w:rFonts w:ascii="宋体" w:hAnsi="宋体" w:cs="Arial" w:hint="eastAsia"/>
                <w:sz w:val="18"/>
                <w:szCs w:val="18"/>
              </w:rPr>
              <w:t>任命书或</w:t>
            </w:r>
            <w:r w:rsidRPr="000A3CF8">
              <w:rPr>
                <w:rFonts w:ascii="宋体" w:hAnsi="宋体" w:cs="Arial" w:hint="eastAsia"/>
                <w:sz w:val="18"/>
                <w:szCs w:val="18"/>
              </w:rPr>
              <w:t>文件？</w:t>
            </w:r>
          </w:p>
          <w:p w:rsidR="00162AE7" w:rsidRPr="000A3CF8" w:rsidRDefault="003649E0" w:rsidP="00C82DFF">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是：6分；  否：0分）</w:t>
            </w:r>
          </w:p>
        </w:tc>
      </w:tr>
      <w:tr w:rsidR="00162AE7" w:rsidRPr="000A3CF8">
        <w:trPr>
          <w:jc w:val="center"/>
        </w:trPr>
        <w:tc>
          <w:tcPr>
            <w:tcW w:w="8388" w:type="dxa"/>
          </w:tcPr>
          <w:p w:rsidR="00162AE7" w:rsidRPr="000A3CF8" w:rsidRDefault="00162AE7" w:rsidP="00F303FD">
            <w:pPr>
              <w:pBdr>
                <w:bar w:val="single" w:sz="4" w:color="auto"/>
              </w:pBdr>
              <w:autoSpaceDE w:val="0"/>
              <w:autoSpaceDN w:val="0"/>
              <w:adjustRightInd w:val="0"/>
              <w:rPr>
                <w:rFonts w:ascii="宋体" w:hAnsi="宋体" w:cs="Arial" w:hint="eastAsia"/>
                <w:b/>
                <w:bCs/>
                <w:szCs w:val="21"/>
              </w:rPr>
            </w:pPr>
            <w:r w:rsidRPr="00F303FD">
              <w:rPr>
                <w:rFonts w:ascii="宋体" w:hAnsi="宋体" w:hint="eastAsia"/>
                <w:b/>
                <w:bCs/>
              </w:rPr>
              <w:t>执行</w:t>
            </w:r>
            <w:r w:rsidR="00B84BA6">
              <w:rPr>
                <w:rFonts w:ascii="宋体" w:hAnsi="宋体" w:hint="eastAsia"/>
                <w:b/>
                <w:bCs/>
              </w:rPr>
              <w:t>（</w:t>
            </w:r>
            <w:r w:rsidRPr="00F303FD">
              <w:rPr>
                <w:rFonts w:ascii="宋体" w:hAnsi="宋体" w:hint="eastAsia"/>
                <w:b/>
                <w:bCs/>
              </w:rPr>
              <w:t>1</w:t>
            </w:r>
            <w:r w:rsidR="00120DCB" w:rsidRPr="00F303FD">
              <w:rPr>
                <w:rFonts w:ascii="宋体" w:hAnsi="宋体" w:hint="eastAsia"/>
                <w:b/>
                <w:bCs/>
              </w:rPr>
              <w:t>2</w:t>
            </w:r>
            <w:r w:rsidRPr="00F303FD">
              <w:rPr>
                <w:rFonts w:ascii="宋体" w:hAnsi="宋体" w:hint="eastAsia"/>
                <w:b/>
                <w:bCs/>
              </w:rPr>
              <w:t>分</w:t>
            </w:r>
            <w:r w:rsidR="00B84BA6">
              <w:rPr>
                <w:rFonts w:ascii="宋体" w:hAnsi="宋体" w:hint="eastAsia"/>
                <w:b/>
                <w:bCs/>
              </w:rPr>
              <w:t>）</w:t>
            </w:r>
          </w:p>
        </w:tc>
      </w:tr>
      <w:tr w:rsidR="00162AE7" w:rsidRPr="000A3CF8">
        <w:trPr>
          <w:jc w:val="center"/>
        </w:trPr>
        <w:tc>
          <w:tcPr>
            <w:tcW w:w="8388" w:type="dxa"/>
          </w:tcPr>
          <w:p w:rsidR="00162AE7" w:rsidRPr="000A3CF8" w:rsidRDefault="00162AE7"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是否依据安全生产法律法规与其他要求</w:t>
            </w:r>
            <w:r w:rsidRPr="000A3CF8">
              <w:rPr>
                <w:rFonts w:ascii="宋体" w:hAnsi="宋体" w:cs="Arial"/>
                <w:sz w:val="18"/>
                <w:szCs w:val="18"/>
              </w:rPr>
              <w:t>配备安全</w:t>
            </w:r>
            <w:r w:rsidRPr="000A3CF8">
              <w:rPr>
                <w:rFonts w:ascii="宋体" w:hAnsi="宋体" w:cs="Arial" w:hint="eastAsia"/>
                <w:sz w:val="18"/>
                <w:szCs w:val="18"/>
              </w:rPr>
              <w:t>生产</w:t>
            </w:r>
            <w:r w:rsidRPr="000A3CF8">
              <w:rPr>
                <w:rFonts w:ascii="宋体" w:hAnsi="宋体" w:cs="Arial"/>
                <w:sz w:val="18"/>
                <w:szCs w:val="18"/>
              </w:rPr>
              <w:t>管理人员</w:t>
            </w:r>
            <w:r w:rsidR="00C82DFF" w:rsidRPr="000A3CF8">
              <w:rPr>
                <w:rFonts w:ascii="宋体" w:hAnsi="宋体" w:cs="Arial" w:hint="eastAsia"/>
                <w:sz w:val="18"/>
                <w:szCs w:val="18"/>
              </w:rPr>
              <w:t>？</w:t>
            </w:r>
          </w:p>
          <w:p w:rsidR="002B7D35" w:rsidRPr="000A3CF8" w:rsidRDefault="002B7D35" w:rsidP="002B7D3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是：6分；  否：0分）</w:t>
            </w:r>
          </w:p>
          <w:p w:rsidR="00162AE7" w:rsidRPr="000A3CF8" w:rsidRDefault="00162AE7"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最高管理者是否已书面任命</w:t>
            </w:r>
            <w:r w:rsidR="002B7D35" w:rsidRPr="000A3CF8">
              <w:rPr>
                <w:rFonts w:ascii="宋体" w:hAnsi="宋体" w:cs="Arial" w:hint="eastAsia"/>
                <w:sz w:val="18"/>
                <w:szCs w:val="18"/>
              </w:rPr>
              <w:t>选矿厂</w:t>
            </w:r>
            <w:r w:rsidRPr="000A3CF8">
              <w:rPr>
                <w:rFonts w:ascii="宋体" w:hAnsi="宋体" w:cs="Arial" w:hint="eastAsia"/>
                <w:sz w:val="18"/>
                <w:szCs w:val="18"/>
              </w:rPr>
              <w:t>负责人与安全管理人员？</w:t>
            </w:r>
          </w:p>
          <w:p w:rsidR="00162AE7" w:rsidRPr="000A3CF8" w:rsidRDefault="002B7D35" w:rsidP="00120DC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是：6分；  否：0分）</w:t>
            </w:r>
          </w:p>
        </w:tc>
      </w:tr>
      <w:tr w:rsidR="00162AE7" w:rsidRPr="000A3CF8">
        <w:trPr>
          <w:jc w:val="center"/>
        </w:trPr>
        <w:tc>
          <w:tcPr>
            <w:tcW w:w="8388" w:type="dxa"/>
          </w:tcPr>
          <w:p w:rsidR="00162AE7" w:rsidRPr="000A3CF8" w:rsidRDefault="001B74C8" w:rsidP="00F303FD">
            <w:pPr>
              <w:pBdr>
                <w:bar w:val="single" w:sz="4" w:color="auto"/>
              </w:pBdr>
              <w:autoSpaceDE w:val="0"/>
              <w:autoSpaceDN w:val="0"/>
              <w:adjustRightInd w:val="0"/>
              <w:rPr>
                <w:rFonts w:ascii="宋体" w:hAnsi="宋体" w:cs="Arial" w:hint="eastAsia"/>
                <w:b/>
                <w:bCs/>
                <w:szCs w:val="21"/>
              </w:rPr>
            </w:pPr>
            <w:r w:rsidRPr="00F303FD">
              <w:rPr>
                <w:rFonts w:ascii="宋体" w:hAnsi="宋体" w:hint="eastAsia"/>
                <w:b/>
                <w:bCs/>
              </w:rPr>
              <w:t>符合</w:t>
            </w:r>
            <w:r w:rsidR="00B84BA6">
              <w:rPr>
                <w:rFonts w:ascii="宋体" w:hAnsi="宋体" w:hint="eastAsia"/>
                <w:b/>
                <w:bCs/>
              </w:rPr>
              <w:t>（</w:t>
            </w:r>
            <w:r w:rsidR="00120DCB" w:rsidRPr="00F303FD">
              <w:rPr>
                <w:rFonts w:ascii="宋体" w:hAnsi="宋体" w:hint="eastAsia"/>
                <w:b/>
                <w:bCs/>
              </w:rPr>
              <w:t>18</w:t>
            </w:r>
            <w:r w:rsidR="00162AE7" w:rsidRPr="00F303FD">
              <w:rPr>
                <w:rFonts w:ascii="宋体" w:hAnsi="宋体" w:hint="eastAsia"/>
                <w:b/>
                <w:bCs/>
              </w:rPr>
              <w:t>分</w:t>
            </w:r>
            <w:r w:rsidR="00B84BA6">
              <w:rPr>
                <w:rFonts w:ascii="宋体" w:hAnsi="宋体" w:hint="eastAsia"/>
                <w:b/>
                <w:bCs/>
              </w:rPr>
              <w:t>）</w:t>
            </w:r>
          </w:p>
        </w:tc>
      </w:tr>
      <w:tr w:rsidR="00162AE7" w:rsidRPr="000A3CF8">
        <w:trPr>
          <w:jc w:val="center"/>
        </w:trPr>
        <w:tc>
          <w:tcPr>
            <w:tcW w:w="8388" w:type="dxa"/>
          </w:tcPr>
          <w:p w:rsidR="00162AE7" w:rsidRPr="000A3CF8" w:rsidRDefault="00162AE7"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安全生产管理人员的配置是否满足安全生产管理需要？</w:t>
            </w:r>
          </w:p>
          <w:p w:rsidR="002B7D35" w:rsidRPr="000A3CF8" w:rsidRDefault="002B7D35" w:rsidP="002B7D3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是：4分；  否：0分）</w:t>
            </w:r>
          </w:p>
          <w:p w:rsidR="00162AE7" w:rsidRPr="000A3CF8" w:rsidRDefault="00162AE7"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根据培训需求分析，</w:t>
            </w:r>
            <w:r w:rsidRPr="000A3CF8">
              <w:rPr>
                <w:rFonts w:ascii="宋体" w:hAnsi="宋体" w:cs="Arial" w:hint="eastAsia"/>
                <w:sz w:val="18"/>
                <w:szCs w:val="18"/>
              </w:rPr>
              <w:t>被任命的人员是否参加了下列培训：</w:t>
            </w:r>
          </w:p>
          <w:p w:rsidR="00136229" w:rsidRPr="000A3CF8" w:rsidRDefault="002B7D35" w:rsidP="002B7D35">
            <w:pPr>
              <w:pBdr>
                <w:bar w:val="single" w:sz="4" w:color="auto"/>
              </w:pBdr>
              <w:autoSpaceDE w:val="0"/>
              <w:autoSpaceDN w:val="0"/>
              <w:adjustRightInd w:val="0"/>
              <w:ind w:left="178" w:rightChars="34" w:right="71"/>
              <w:rPr>
                <w:rFonts w:ascii="宋体" w:hAnsi="宋体" w:cs="Arial"/>
                <w:sz w:val="18"/>
                <w:szCs w:val="18"/>
              </w:rPr>
            </w:pPr>
            <w:r w:rsidRPr="000A3CF8">
              <w:rPr>
                <w:rFonts w:ascii="宋体" w:hAnsi="宋体" w:hint="eastAsia"/>
                <w:bCs/>
                <w:sz w:val="18"/>
              </w:rPr>
              <w:t xml:space="preserve"> （分数  是：</w:t>
            </w:r>
            <w:r w:rsidR="00673F5A">
              <w:rPr>
                <w:rFonts w:ascii="宋体" w:hAnsi="宋体" w:hint="eastAsia"/>
                <w:bCs/>
                <w:sz w:val="18"/>
              </w:rPr>
              <w:t>2</w:t>
            </w:r>
            <w:r w:rsidRPr="000A3CF8">
              <w:rPr>
                <w:rFonts w:ascii="宋体" w:hAnsi="宋体" w:hint="eastAsia"/>
                <w:bCs/>
                <w:sz w:val="18"/>
              </w:rPr>
              <w:t>分；   最高分：8分）</w:t>
            </w:r>
            <w:r w:rsidR="009E1059" w:rsidRPr="000A3CF8">
              <w:rPr>
                <w:rFonts w:ascii="宋体" w:hAnsi="宋体" w:cs="Arial" w:hint="eastAsia"/>
                <w:sz w:val="18"/>
                <w:szCs w:val="18"/>
              </w:rPr>
              <w:t xml:space="preserve">  </w:t>
            </w:r>
          </w:p>
          <w:p w:rsidR="00162AE7" w:rsidRPr="000A3CF8" w:rsidRDefault="00162AE7" w:rsidP="002B7EA0">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w:t>
            </w:r>
            <w:r w:rsidR="00673F5A">
              <w:rPr>
                <w:rFonts w:ascii="宋体" w:hAnsi="宋体" w:cs="Arial" w:hint="eastAsia"/>
                <w:sz w:val="18"/>
                <w:szCs w:val="18"/>
              </w:rPr>
              <w:t>金属非金属矿山安全</w:t>
            </w:r>
            <w:r w:rsidR="00673F5A" w:rsidRPr="000A3CF8">
              <w:rPr>
                <w:rFonts w:ascii="宋体" w:hAnsi="宋体" w:cs="Arial"/>
                <w:sz w:val="18"/>
                <w:szCs w:val="18"/>
              </w:rPr>
              <w:t>标准化规范</w:t>
            </w:r>
            <w:r w:rsidR="00673F5A">
              <w:rPr>
                <w:rFonts w:ascii="宋体" w:hAnsi="宋体" w:cs="Arial" w:hint="eastAsia"/>
                <w:sz w:val="18"/>
                <w:szCs w:val="18"/>
              </w:rPr>
              <w:t xml:space="preserve"> 导则</w:t>
            </w:r>
            <w:r w:rsidRPr="000A3CF8">
              <w:rPr>
                <w:rFonts w:ascii="宋体" w:hAnsi="宋体" w:cs="Arial" w:hint="eastAsia"/>
                <w:sz w:val="18"/>
                <w:szCs w:val="18"/>
              </w:rPr>
              <w:t>》</w:t>
            </w:r>
            <w:r w:rsidR="00673F5A" w:rsidRPr="000A3CF8">
              <w:rPr>
                <w:rFonts w:ascii="宋体" w:hAnsi="宋体" w:hint="eastAsia"/>
              </w:rPr>
              <w:t>（AQ2007.1-2006）</w:t>
            </w:r>
            <w:r w:rsidRPr="000A3CF8">
              <w:rPr>
                <w:rFonts w:ascii="宋体" w:hAnsi="宋体" w:cs="Arial" w:hint="eastAsia"/>
                <w:sz w:val="18"/>
                <w:szCs w:val="18"/>
              </w:rPr>
              <w:t>培训；</w:t>
            </w:r>
          </w:p>
          <w:p w:rsidR="00093470" w:rsidRPr="000A3CF8" w:rsidRDefault="00093470" w:rsidP="005B014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w:t>
            </w:r>
            <w:r w:rsidR="002B7D35" w:rsidRPr="000A3CF8">
              <w:rPr>
                <w:rFonts w:ascii="宋体" w:hAnsi="宋体" w:hint="eastAsia"/>
                <w:sz w:val="18"/>
                <w:szCs w:val="18"/>
              </w:rPr>
              <w:t>选矿</w:t>
            </w:r>
            <w:r w:rsidRPr="000A3CF8">
              <w:rPr>
                <w:rFonts w:ascii="宋体" w:hAnsi="宋体"/>
                <w:sz w:val="18"/>
                <w:szCs w:val="18"/>
              </w:rPr>
              <w:t>安全规程</w:t>
            </w:r>
            <w:r w:rsidRPr="000A3CF8">
              <w:rPr>
                <w:rFonts w:ascii="宋体" w:hAnsi="宋体" w:cs="Arial" w:hint="eastAsia"/>
                <w:sz w:val="18"/>
                <w:szCs w:val="18"/>
              </w:rPr>
              <w:t>》</w:t>
            </w:r>
            <w:r w:rsidR="00673F5A" w:rsidRPr="00220B4C">
              <w:rPr>
                <w:rFonts w:ascii="宋体" w:hAnsi="宋体" w:hint="eastAsia"/>
                <w:sz w:val="18"/>
                <w:szCs w:val="18"/>
              </w:rPr>
              <w:t>（GB 18152-2000）</w:t>
            </w:r>
            <w:r w:rsidRPr="00220B4C">
              <w:rPr>
                <w:rFonts w:ascii="宋体" w:hAnsi="宋体" w:hint="eastAsia"/>
                <w:sz w:val="18"/>
                <w:szCs w:val="18"/>
              </w:rPr>
              <w:t>培训</w:t>
            </w:r>
            <w:r w:rsidRPr="000A3CF8">
              <w:rPr>
                <w:rFonts w:ascii="宋体" w:hAnsi="宋体" w:cs="Arial" w:hint="eastAsia"/>
                <w:sz w:val="18"/>
                <w:szCs w:val="18"/>
              </w:rPr>
              <w:t>；</w:t>
            </w:r>
            <w:r w:rsidR="005B014E" w:rsidRPr="000A3CF8">
              <w:rPr>
                <w:rFonts w:ascii="宋体" w:hAnsi="宋体" w:cs="Arial" w:hint="eastAsia"/>
                <w:sz w:val="18"/>
                <w:szCs w:val="18"/>
              </w:rPr>
              <w:t xml:space="preserve"> </w:t>
            </w:r>
          </w:p>
          <w:p w:rsidR="00162AE7" w:rsidRPr="000A3CF8" w:rsidRDefault="00162AE7" w:rsidP="002B7EA0">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安全生产管理</w:t>
            </w:r>
            <w:r w:rsidR="00673F5A">
              <w:rPr>
                <w:rFonts w:ascii="宋体" w:hAnsi="宋体" w:cs="Arial" w:hint="eastAsia"/>
                <w:sz w:val="18"/>
                <w:szCs w:val="18"/>
              </w:rPr>
              <w:t>基本知识</w:t>
            </w:r>
            <w:r w:rsidRPr="000A3CF8">
              <w:rPr>
                <w:rFonts w:ascii="宋体" w:hAnsi="宋体" w:cs="Arial" w:hint="eastAsia"/>
                <w:sz w:val="18"/>
                <w:szCs w:val="18"/>
              </w:rPr>
              <w:t>培训；</w:t>
            </w:r>
          </w:p>
          <w:p w:rsidR="00162AE7" w:rsidRPr="000A3CF8" w:rsidRDefault="00673F5A" w:rsidP="00AF4350">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事故现场应急处置方法培训。</w:t>
            </w:r>
          </w:p>
          <w:p w:rsidR="00162AE7" w:rsidRPr="00A94FEA" w:rsidRDefault="00162AE7"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依据安全生产法律法规与其它要求，被任命的人员是否持有相应的资格证？</w:t>
            </w:r>
          </w:p>
          <w:p w:rsidR="00162AE7" w:rsidRPr="000A3CF8" w:rsidRDefault="00CC4FFA" w:rsidP="00883F14">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是：4分；  否：0分）</w:t>
            </w:r>
          </w:p>
        </w:tc>
      </w:tr>
      <w:tr w:rsidR="00162AE7" w:rsidRPr="000A3CF8">
        <w:trPr>
          <w:jc w:val="center"/>
        </w:trPr>
        <w:tc>
          <w:tcPr>
            <w:tcW w:w="8388" w:type="dxa"/>
          </w:tcPr>
          <w:p w:rsidR="00162AE7" w:rsidRPr="000A3CF8" w:rsidRDefault="00162AE7"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绩效</w:t>
            </w:r>
            <w:r w:rsidR="00B84BA6">
              <w:rPr>
                <w:rFonts w:ascii="宋体" w:hAnsi="宋体" w:hint="eastAsia"/>
                <w:b/>
                <w:bCs/>
              </w:rPr>
              <w:t>（</w:t>
            </w:r>
            <w:r w:rsidR="000654DD" w:rsidRPr="00F303FD">
              <w:rPr>
                <w:rFonts w:ascii="宋体" w:hAnsi="宋体" w:hint="eastAsia"/>
                <w:b/>
                <w:bCs/>
              </w:rPr>
              <w:t>24</w:t>
            </w:r>
            <w:r w:rsidRPr="00F303FD">
              <w:rPr>
                <w:rFonts w:ascii="宋体" w:hAnsi="宋体" w:hint="eastAsia"/>
                <w:b/>
                <w:bCs/>
              </w:rPr>
              <w:t>分</w:t>
            </w:r>
            <w:r w:rsidR="00B84BA6">
              <w:rPr>
                <w:rFonts w:ascii="宋体" w:hAnsi="宋体" w:hint="eastAsia"/>
                <w:b/>
                <w:bCs/>
              </w:rPr>
              <w:t>）</w:t>
            </w:r>
          </w:p>
        </w:tc>
      </w:tr>
      <w:tr w:rsidR="00162AE7" w:rsidRPr="000A3CF8">
        <w:trPr>
          <w:jc w:val="center"/>
        </w:trPr>
        <w:tc>
          <w:tcPr>
            <w:tcW w:w="8388" w:type="dxa"/>
          </w:tcPr>
          <w:p w:rsidR="00C82DFF" w:rsidRPr="000A3CF8" w:rsidRDefault="00C82DFF"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安全生产管理人员配置的有效性</w:t>
            </w:r>
            <w:r w:rsidR="00451A4F" w:rsidRPr="000A3CF8">
              <w:rPr>
                <w:rFonts w:ascii="宋体" w:hAnsi="宋体" w:cs="Arial" w:hint="eastAsia"/>
                <w:sz w:val="18"/>
                <w:szCs w:val="18"/>
              </w:rPr>
              <w:t>：</w:t>
            </w:r>
          </w:p>
          <w:p w:rsidR="00081E8F" w:rsidRPr="000A3CF8" w:rsidRDefault="00081E8F" w:rsidP="00081E8F">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是：3分；   最高分：24分）</w:t>
            </w:r>
          </w:p>
          <w:p w:rsidR="00B511EA" w:rsidRPr="000A3CF8" w:rsidRDefault="00B511EA"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人员配置满足法律法规</w:t>
            </w:r>
            <w:r w:rsidR="009E2DF7">
              <w:rPr>
                <w:rFonts w:ascii="宋体" w:hAnsi="宋体" w:cs="Arial" w:hint="eastAsia"/>
                <w:sz w:val="18"/>
                <w:szCs w:val="18"/>
              </w:rPr>
              <w:t>和其他</w:t>
            </w:r>
            <w:r w:rsidRPr="000A3CF8">
              <w:rPr>
                <w:rFonts w:ascii="宋体" w:hAnsi="宋体" w:cs="Arial" w:hint="eastAsia"/>
                <w:sz w:val="18"/>
                <w:szCs w:val="18"/>
              </w:rPr>
              <w:t>要求</w:t>
            </w:r>
            <w:r w:rsidR="009E2DF7">
              <w:rPr>
                <w:rFonts w:ascii="宋体" w:hAnsi="宋体" w:cs="Arial" w:hint="eastAsia"/>
                <w:sz w:val="18"/>
                <w:szCs w:val="18"/>
              </w:rPr>
              <w:t>的规定</w:t>
            </w:r>
            <w:r w:rsidRPr="000A3CF8">
              <w:rPr>
                <w:rFonts w:ascii="宋体" w:hAnsi="宋体" w:cs="Arial" w:hint="eastAsia"/>
                <w:sz w:val="18"/>
                <w:szCs w:val="18"/>
              </w:rPr>
              <w:t>；</w:t>
            </w:r>
          </w:p>
          <w:p w:rsidR="00B511EA" w:rsidRPr="000A3CF8" w:rsidRDefault="00B511EA"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 xml:space="preserve">相关人员全部参加了培训； </w:t>
            </w:r>
          </w:p>
          <w:p w:rsidR="0029613B" w:rsidRPr="000A3CF8" w:rsidRDefault="0029613B"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相关人员了解自身岗位职责；</w:t>
            </w:r>
          </w:p>
          <w:p w:rsidR="00B511EA" w:rsidRPr="000A3CF8" w:rsidRDefault="00B511EA"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相关人员了解</w:t>
            </w:r>
            <w:r w:rsidR="00081E8F" w:rsidRPr="000A3CF8">
              <w:rPr>
                <w:rFonts w:ascii="宋体" w:hAnsi="宋体" w:cs="Arial" w:hint="eastAsia"/>
                <w:sz w:val="18"/>
                <w:szCs w:val="18"/>
              </w:rPr>
              <w:t>选矿厂存在的相应</w:t>
            </w:r>
            <w:r w:rsidRPr="000A3CF8">
              <w:rPr>
                <w:rFonts w:ascii="宋体" w:hAnsi="宋体" w:cs="Arial" w:hint="eastAsia"/>
                <w:sz w:val="18"/>
                <w:szCs w:val="18"/>
              </w:rPr>
              <w:t>风险；</w:t>
            </w:r>
          </w:p>
          <w:p w:rsidR="00B511EA" w:rsidRPr="000A3CF8" w:rsidRDefault="00B511EA"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相关人员了解</w:t>
            </w:r>
            <w:r w:rsidR="0029613B" w:rsidRPr="000A3CF8">
              <w:rPr>
                <w:rFonts w:ascii="宋体" w:hAnsi="宋体" w:cs="Arial" w:hint="eastAsia"/>
                <w:sz w:val="18"/>
                <w:szCs w:val="18"/>
              </w:rPr>
              <w:t>全部</w:t>
            </w:r>
            <w:r w:rsidRPr="000A3CF8">
              <w:rPr>
                <w:rFonts w:ascii="宋体" w:hAnsi="宋体" w:cs="Arial" w:hint="eastAsia"/>
                <w:sz w:val="18"/>
                <w:szCs w:val="18"/>
              </w:rPr>
              <w:t>风险控制措施；</w:t>
            </w:r>
          </w:p>
          <w:p w:rsidR="003946A2" w:rsidRPr="000A3CF8" w:rsidRDefault="00C347EC"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w:t>
            </w:r>
            <w:r>
              <w:rPr>
                <w:rFonts w:ascii="宋体" w:hAnsi="宋体" w:cs="Arial" w:hint="eastAsia"/>
                <w:sz w:val="18"/>
                <w:szCs w:val="18"/>
              </w:rPr>
              <w:t>掌握事故现场应急处置方法</w:t>
            </w:r>
            <w:r w:rsidR="003946A2" w:rsidRPr="000A3CF8">
              <w:rPr>
                <w:rFonts w:ascii="宋体" w:hAnsi="宋体" w:cs="Arial" w:hint="eastAsia"/>
                <w:sz w:val="18"/>
                <w:szCs w:val="18"/>
              </w:rPr>
              <w:t>；</w:t>
            </w:r>
          </w:p>
          <w:p w:rsidR="003946A2" w:rsidRPr="000A3CF8" w:rsidRDefault="003946A2" w:rsidP="00B511EA">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相关人员掌握</w:t>
            </w:r>
            <w:r w:rsidRPr="000A3CF8">
              <w:rPr>
                <w:rFonts w:ascii="宋体" w:hAnsi="宋体" w:hint="eastAsia"/>
                <w:bCs/>
                <w:sz w:val="18"/>
              </w:rPr>
              <w:t>事故、事件调查技术；</w:t>
            </w:r>
          </w:p>
          <w:p w:rsidR="00C40F38" w:rsidRPr="000A3CF8" w:rsidRDefault="003946A2" w:rsidP="000654DD">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相关人员掌握标准化系统内部评审技术</w:t>
            </w:r>
            <w:r w:rsidR="0029613B" w:rsidRPr="000A3CF8">
              <w:rPr>
                <w:rFonts w:ascii="宋体" w:hAnsi="宋体" w:cs="Arial" w:hint="eastAsia"/>
                <w:sz w:val="18"/>
                <w:szCs w:val="18"/>
              </w:rPr>
              <w:t>。</w:t>
            </w:r>
          </w:p>
        </w:tc>
      </w:tr>
    </w:tbl>
    <w:p w:rsidR="002716D5" w:rsidRPr="000A3CF8" w:rsidRDefault="002716D5" w:rsidP="00823618">
      <w:pPr>
        <w:pStyle w:val="3"/>
        <w:spacing w:before="0" w:after="0" w:line="360" w:lineRule="auto"/>
        <w:rPr>
          <w:rFonts w:ascii="宋体" w:hAnsi="宋体" w:hint="eastAsia"/>
          <w:sz w:val="28"/>
          <w:szCs w:val="28"/>
        </w:rPr>
      </w:pPr>
      <w:bookmarkStart w:id="103" w:name="_Toc190741861"/>
      <w:bookmarkStart w:id="104" w:name="_Toc190875582"/>
      <w:bookmarkStart w:id="105" w:name="_Toc190876600"/>
      <w:bookmarkStart w:id="106" w:name="_Toc190876849"/>
      <w:bookmarkStart w:id="107" w:name="_Toc190881099"/>
      <w:bookmarkStart w:id="108" w:name="_Toc190918190"/>
      <w:bookmarkStart w:id="109" w:name="_Toc191122911"/>
      <w:bookmarkStart w:id="110" w:name="_Toc191133409"/>
      <w:bookmarkStart w:id="111" w:name="_Toc191709837"/>
      <w:bookmarkStart w:id="112" w:name="_Toc191785346"/>
      <w:bookmarkStart w:id="113" w:name="_Toc357011313"/>
      <w:r w:rsidRPr="000A3CF8">
        <w:rPr>
          <w:rFonts w:ascii="宋体" w:hAnsi="宋体" w:hint="eastAsia"/>
          <w:sz w:val="28"/>
          <w:szCs w:val="28"/>
        </w:rPr>
        <w:t>1.4</w:t>
      </w:r>
      <w:bookmarkStart w:id="114" w:name="_Toc145861818"/>
      <w:bookmarkStart w:id="115" w:name="_Toc145993802"/>
      <w:r w:rsidR="00F02804" w:rsidRPr="000A3CF8">
        <w:rPr>
          <w:rFonts w:ascii="宋体" w:hAnsi="宋体" w:hint="eastAsia"/>
          <w:sz w:val="28"/>
          <w:szCs w:val="28"/>
        </w:rPr>
        <w:t xml:space="preserve"> </w:t>
      </w:r>
      <w:r w:rsidRPr="000A3CF8">
        <w:rPr>
          <w:rFonts w:ascii="宋体" w:hAnsi="宋体" w:hint="eastAsia"/>
          <w:sz w:val="28"/>
          <w:szCs w:val="28"/>
        </w:rPr>
        <w:t>安全生产责任制</w:t>
      </w:r>
      <w:bookmarkEnd w:id="103"/>
      <w:bookmarkEnd w:id="114"/>
      <w:bookmarkEnd w:id="115"/>
      <w:r w:rsidR="00FD580C" w:rsidRPr="000A3CF8">
        <w:rPr>
          <w:rFonts w:ascii="宋体" w:hAnsi="宋体" w:hint="eastAsia"/>
          <w:sz w:val="28"/>
          <w:szCs w:val="28"/>
        </w:rPr>
        <w:t>（</w:t>
      </w:r>
      <w:bookmarkEnd w:id="104"/>
      <w:r w:rsidR="00520806">
        <w:rPr>
          <w:rFonts w:ascii="宋体" w:hAnsi="宋体" w:hint="eastAsia"/>
          <w:sz w:val="28"/>
          <w:szCs w:val="28"/>
        </w:rPr>
        <w:t>6</w:t>
      </w:r>
      <w:r w:rsidR="00520806" w:rsidRPr="000A3CF8">
        <w:rPr>
          <w:rFonts w:ascii="宋体" w:hAnsi="宋体" w:hint="eastAsia"/>
          <w:sz w:val="28"/>
          <w:szCs w:val="28"/>
        </w:rPr>
        <w:t>0</w:t>
      </w:r>
      <w:r w:rsidR="00FD580C" w:rsidRPr="000A3CF8">
        <w:rPr>
          <w:rFonts w:ascii="宋体" w:hAnsi="宋体" w:hint="eastAsia"/>
          <w:sz w:val="28"/>
          <w:szCs w:val="28"/>
        </w:rPr>
        <w:t>分）</w:t>
      </w:r>
      <w:bookmarkEnd w:id="105"/>
      <w:bookmarkEnd w:id="106"/>
      <w:bookmarkEnd w:id="107"/>
      <w:bookmarkEnd w:id="108"/>
      <w:bookmarkEnd w:id="109"/>
      <w:bookmarkEnd w:id="110"/>
      <w:bookmarkEnd w:id="111"/>
      <w:bookmarkEnd w:id="112"/>
      <w:bookmarkEnd w:id="113"/>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6E018E" w:rsidRPr="000A3CF8">
        <w:tc>
          <w:tcPr>
            <w:tcW w:w="8388" w:type="dxa"/>
          </w:tcPr>
          <w:p w:rsidR="006E018E" w:rsidRPr="000A3CF8" w:rsidRDefault="006E018E" w:rsidP="00F303FD">
            <w:pPr>
              <w:pBdr>
                <w:bar w:val="single" w:sz="4" w:color="auto"/>
              </w:pBdr>
              <w:autoSpaceDE w:val="0"/>
              <w:autoSpaceDN w:val="0"/>
              <w:adjustRightInd w:val="0"/>
              <w:rPr>
                <w:rFonts w:ascii="宋体" w:hAnsi="宋体" w:hint="eastAsia"/>
                <w:spacing w:val="6"/>
                <w:sz w:val="20"/>
              </w:rPr>
            </w:pPr>
            <w:r w:rsidRPr="000A3CF8">
              <w:rPr>
                <w:rFonts w:ascii="宋体" w:hAnsi="宋体" w:hint="eastAsia"/>
                <w:b/>
                <w:bCs/>
              </w:rPr>
              <w:t>策划（</w:t>
            </w:r>
            <w:r w:rsidR="00520806">
              <w:rPr>
                <w:rFonts w:ascii="宋体" w:hAnsi="宋体" w:hint="eastAsia"/>
                <w:b/>
                <w:bCs/>
              </w:rPr>
              <w:t>6</w:t>
            </w:r>
            <w:r w:rsidR="00220B4C">
              <w:rPr>
                <w:rFonts w:ascii="宋体" w:hAnsi="宋体" w:hint="eastAsia"/>
                <w:b/>
                <w:bCs/>
              </w:rPr>
              <w:t>分</w:t>
            </w:r>
            <w:r w:rsidRPr="000A3CF8">
              <w:rPr>
                <w:rFonts w:ascii="宋体" w:hAnsi="宋体" w:hint="eastAsia"/>
                <w:b/>
                <w:bCs/>
              </w:rPr>
              <w:t>）</w:t>
            </w:r>
          </w:p>
        </w:tc>
      </w:tr>
      <w:tr w:rsidR="006E018E" w:rsidRPr="000A3CF8">
        <w:tc>
          <w:tcPr>
            <w:tcW w:w="8388" w:type="dxa"/>
          </w:tcPr>
          <w:p w:rsidR="00852BC6" w:rsidRPr="00265D60" w:rsidRDefault="00852BC6" w:rsidP="008A0B47">
            <w:pPr>
              <w:numPr>
                <w:ilvl w:val="0"/>
                <w:numId w:val="1"/>
              </w:numPr>
              <w:tabs>
                <w:tab w:val="clear" w:pos="1124"/>
                <w:tab w:val="num" w:pos="376"/>
              </w:tabs>
              <w:autoSpaceDE w:val="0"/>
              <w:autoSpaceDN w:val="0"/>
              <w:adjustRightInd w:val="0"/>
              <w:ind w:leftChars="85" w:left="360" w:rightChars="34" w:right="71" w:hangingChars="101" w:hanging="182"/>
              <w:rPr>
                <w:rFonts w:ascii="宋体" w:hAnsi="宋体" w:cs="Arial" w:hint="eastAsia"/>
                <w:color w:val="000000"/>
                <w:sz w:val="18"/>
                <w:szCs w:val="18"/>
              </w:rPr>
            </w:pPr>
            <w:r w:rsidRPr="00265D60">
              <w:rPr>
                <w:rFonts w:ascii="宋体" w:hAnsi="宋体" w:cs="Arial" w:hint="eastAsia"/>
                <w:color w:val="000000"/>
                <w:sz w:val="18"/>
                <w:szCs w:val="18"/>
              </w:rPr>
              <w:t>是否</w:t>
            </w:r>
            <w:r w:rsidR="00220B4C">
              <w:rPr>
                <w:rFonts w:ascii="宋体" w:hAnsi="宋体" w:cs="Arial" w:hint="eastAsia"/>
                <w:color w:val="000000"/>
                <w:sz w:val="18"/>
                <w:szCs w:val="18"/>
              </w:rPr>
              <w:t>制定</w:t>
            </w:r>
            <w:r w:rsidRPr="00265D60">
              <w:rPr>
                <w:rFonts w:ascii="宋体" w:hAnsi="宋体" w:cs="Arial" w:hint="eastAsia"/>
                <w:color w:val="000000"/>
                <w:sz w:val="18"/>
                <w:szCs w:val="18"/>
              </w:rPr>
              <w:t>了安全生产责任制？</w:t>
            </w:r>
          </w:p>
          <w:p w:rsidR="00852BC6" w:rsidRDefault="00852BC6" w:rsidP="00852BC6">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520806">
              <w:rPr>
                <w:rFonts w:ascii="宋体" w:hAnsi="宋体" w:cs="Arial" w:hint="eastAsia"/>
                <w:sz w:val="18"/>
                <w:szCs w:val="18"/>
              </w:rPr>
              <w:t>3</w:t>
            </w:r>
            <w:r w:rsidRPr="000A3CF8">
              <w:rPr>
                <w:rFonts w:ascii="宋体" w:hAnsi="宋体" w:cs="Arial" w:hint="eastAsia"/>
                <w:sz w:val="18"/>
                <w:szCs w:val="18"/>
              </w:rPr>
              <w:t>分；  否：0分）</w:t>
            </w:r>
          </w:p>
          <w:p w:rsidR="006E018E" w:rsidRPr="000A3CF8"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是否明确了负责安全生产责任制的制定</w:t>
            </w:r>
            <w:r w:rsidR="002F3A4D" w:rsidRPr="000A3CF8">
              <w:rPr>
                <w:rFonts w:ascii="宋体" w:hAnsi="宋体" w:cs="Arial" w:hint="eastAsia"/>
                <w:sz w:val="18"/>
                <w:szCs w:val="18"/>
              </w:rPr>
              <w:t>与</w:t>
            </w:r>
            <w:r w:rsidRPr="000A3CF8">
              <w:rPr>
                <w:rFonts w:ascii="宋体" w:hAnsi="宋体" w:cs="Arial" w:hint="eastAsia"/>
                <w:sz w:val="18"/>
                <w:szCs w:val="18"/>
              </w:rPr>
              <w:t>评审人员及其职责？</w:t>
            </w:r>
          </w:p>
          <w:p w:rsidR="006E018E" w:rsidRPr="000A3CF8" w:rsidRDefault="00E51DC5" w:rsidP="00691820">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w:t>
            </w:r>
            <w:r w:rsidR="00852BC6">
              <w:rPr>
                <w:rFonts w:ascii="宋体" w:hAnsi="宋体" w:cs="Arial" w:hint="eastAsia"/>
                <w:sz w:val="18"/>
                <w:szCs w:val="18"/>
              </w:rPr>
              <w:t>3</w:t>
            </w:r>
            <w:r w:rsidRPr="000A3CF8">
              <w:rPr>
                <w:rFonts w:ascii="宋体" w:hAnsi="宋体" w:cs="Arial" w:hint="eastAsia"/>
                <w:sz w:val="18"/>
                <w:szCs w:val="18"/>
              </w:rPr>
              <w:t>分；  否：0分）</w:t>
            </w:r>
          </w:p>
        </w:tc>
      </w:tr>
      <w:tr w:rsidR="006E018E" w:rsidRPr="000A3CF8">
        <w:tc>
          <w:tcPr>
            <w:tcW w:w="8388" w:type="dxa"/>
          </w:tcPr>
          <w:p w:rsidR="006E018E" w:rsidRPr="000A3CF8" w:rsidRDefault="006E018E" w:rsidP="00F303FD">
            <w:pPr>
              <w:pBdr>
                <w:bar w:val="single" w:sz="4" w:color="auto"/>
              </w:pBdr>
              <w:autoSpaceDE w:val="0"/>
              <w:autoSpaceDN w:val="0"/>
              <w:adjustRightInd w:val="0"/>
              <w:rPr>
                <w:rFonts w:ascii="宋体" w:hAnsi="宋体" w:cs="Arial" w:hint="eastAsia"/>
                <w:sz w:val="18"/>
                <w:szCs w:val="18"/>
              </w:rPr>
            </w:pPr>
            <w:r w:rsidRPr="000A3CF8">
              <w:rPr>
                <w:rFonts w:ascii="宋体" w:hAnsi="宋体" w:hint="eastAsia"/>
                <w:b/>
                <w:bCs/>
              </w:rPr>
              <w:t>执行</w:t>
            </w:r>
            <w:r w:rsidR="00B84BA6">
              <w:rPr>
                <w:rFonts w:ascii="宋体" w:hAnsi="宋体" w:hint="eastAsia"/>
                <w:b/>
                <w:bCs/>
              </w:rPr>
              <w:t>（</w:t>
            </w:r>
            <w:r w:rsidR="006B2982">
              <w:rPr>
                <w:rFonts w:ascii="宋体" w:hAnsi="宋体" w:hint="eastAsia"/>
                <w:b/>
                <w:bCs/>
              </w:rPr>
              <w:t>1</w:t>
            </w:r>
            <w:r w:rsidR="00520806">
              <w:rPr>
                <w:rFonts w:ascii="宋体" w:hAnsi="宋体" w:hint="eastAsia"/>
                <w:b/>
                <w:bCs/>
              </w:rPr>
              <w:t>2</w:t>
            </w:r>
            <w:r w:rsidRPr="000A3CF8">
              <w:rPr>
                <w:rFonts w:ascii="宋体" w:hAnsi="宋体" w:hint="eastAsia"/>
                <w:b/>
                <w:bCs/>
              </w:rPr>
              <w:t>分</w:t>
            </w:r>
            <w:r w:rsidR="00B84BA6">
              <w:rPr>
                <w:rFonts w:ascii="宋体" w:hAnsi="宋体" w:hint="eastAsia"/>
                <w:b/>
                <w:bCs/>
              </w:rPr>
              <w:t>）</w:t>
            </w:r>
          </w:p>
        </w:tc>
      </w:tr>
      <w:tr w:rsidR="006E018E" w:rsidRPr="000A3CF8">
        <w:tc>
          <w:tcPr>
            <w:tcW w:w="8388" w:type="dxa"/>
          </w:tcPr>
          <w:p w:rsidR="006E018E" w:rsidRPr="000A3CF8"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是否规定了安全生产管理人员</w:t>
            </w:r>
            <w:r w:rsidR="002F3A4D">
              <w:rPr>
                <w:rFonts w:ascii="宋体" w:hAnsi="宋体" w:cs="Arial" w:hint="eastAsia"/>
                <w:sz w:val="18"/>
                <w:szCs w:val="18"/>
              </w:rPr>
              <w:t>和</w:t>
            </w:r>
            <w:r w:rsidRPr="000A3CF8">
              <w:rPr>
                <w:rFonts w:ascii="宋体" w:hAnsi="宋体" w:cs="Arial" w:hint="eastAsia"/>
                <w:sz w:val="18"/>
                <w:szCs w:val="18"/>
              </w:rPr>
              <w:t>岗位</w:t>
            </w:r>
            <w:r w:rsidR="002F3A4D">
              <w:rPr>
                <w:rFonts w:ascii="宋体" w:hAnsi="宋体" w:cs="Arial" w:hint="eastAsia"/>
                <w:sz w:val="18"/>
                <w:szCs w:val="18"/>
              </w:rPr>
              <w:t>作业人员</w:t>
            </w:r>
            <w:r w:rsidRPr="000A3CF8">
              <w:rPr>
                <w:rFonts w:ascii="宋体" w:hAnsi="宋体" w:cs="Arial" w:hint="eastAsia"/>
                <w:sz w:val="18"/>
                <w:szCs w:val="18"/>
              </w:rPr>
              <w:t>的安全生产责任制？</w:t>
            </w:r>
          </w:p>
          <w:p w:rsidR="00A83335" w:rsidRPr="000A3CF8" w:rsidRDefault="00A83335" w:rsidP="00A8333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7D614A">
              <w:rPr>
                <w:rFonts w:ascii="宋体" w:hAnsi="宋体" w:cs="Arial" w:hint="eastAsia"/>
                <w:sz w:val="18"/>
                <w:szCs w:val="18"/>
              </w:rPr>
              <w:t>3</w:t>
            </w:r>
            <w:r w:rsidRPr="000A3CF8">
              <w:rPr>
                <w:rFonts w:ascii="宋体" w:hAnsi="宋体" w:cs="Arial" w:hint="eastAsia"/>
                <w:sz w:val="18"/>
                <w:szCs w:val="18"/>
              </w:rPr>
              <w:t>分；  否：0分）</w:t>
            </w:r>
          </w:p>
          <w:p w:rsidR="006E018E" w:rsidRPr="000A3CF8" w:rsidRDefault="002F3A4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Pr>
                <w:rFonts w:ascii="宋体" w:hAnsi="宋体" w:cs="Arial" w:hint="eastAsia"/>
                <w:sz w:val="18"/>
                <w:szCs w:val="18"/>
              </w:rPr>
              <w:t>对企业管理人员和岗位作业人员进行了</w:t>
            </w:r>
            <w:r w:rsidR="006E018E" w:rsidRPr="000A3CF8">
              <w:rPr>
                <w:rFonts w:ascii="宋体" w:hAnsi="宋体" w:cs="Arial" w:hint="eastAsia"/>
                <w:sz w:val="18"/>
                <w:szCs w:val="18"/>
              </w:rPr>
              <w:t>安全生产</w:t>
            </w:r>
            <w:r>
              <w:rPr>
                <w:rFonts w:ascii="宋体" w:hAnsi="宋体" w:cs="Arial" w:hint="eastAsia"/>
                <w:sz w:val="18"/>
                <w:szCs w:val="18"/>
              </w:rPr>
              <w:t>责任制</w:t>
            </w:r>
            <w:r w:rsidR="006E018E" w:rsidRPr="000A3CF8">
              <w:rPr>
                <w:rFonts w:ascii="宋体" w:hAnsi="宋体" w:cs="Arial" w:hint="eastAsia"/>
                <w:sz w:val="18"/>
                <w:szCs w:val="18"/>
              </w:rPr>
              <w:t>培训？</w:t>
            </w:r>
          </w:p>
          <w:p w:rsidR="00A83335" w:rsidRPr="000A3CF8" w:rsidRDefault="00A83335" w:rsidP="00A8333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F3A4D">
              <w:rPr>
                <w:rFonts w:ascii="宋体" w:hAnsi="宋体" w:cs="Arial" w:hint="eastAsia"/>
                <w:sz w:val="18"/>
                <w:szCs w:val="18"/>
              </w:rPr>
              <w:t>3</w:t>
            </w:r>
            <w:r w:rsidRPr="000A3CF8">
              <w:rPr>
                <w:rFonts w:ascii="宋体" w:hAnsi="宋体" w:cs="Arial" w:hint="eastAsia"/>
                <w:sz w:val="18"/>
                <w:szCs w:val="18"/>
              </w:rPr>
              <w:t>分；  否：0分）</w:t>
            </w:r>
          </w:p>
          <w:p w:rsidR="006E018E" w:rsidRPr="000A3CF8"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是否对安全生产责任制的执行情况进行考核？</w:t>
            </w:r>
          </w:p>
          <w:p w:rsidR="00A83335" w:rsidRPr="000A3CF8" w:rsidRDefault="00A83335" w:rsidP="00A8333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7D614A">
              <w:rPr>
                <w:rFonts w:ascii="宋体" w:hAnsi="宋体" w:cs="Arial" w:hint="eastAsia"/>
                <w:sz w:val="18"/>
                <w:szCs w:val="18"/>
              </w:rPr>
              <w:t>3</w:t>
            </w:r>
            <w:r w:rsidRPr="000A3CF8">
              <w:rPr>
                <w:rFonts w:ascii="宋体" w:hAnsi="宋体" w:cs="Arial" w:hint="eastAsia"/>
                <w:sz w:val="18"/>
                <w:szCs w:val="18"/>
              </w:rPr>
              <w:t>分；  否：0分）</w:t>
            </w:r>
          </w:p>
          <w:p w:rsidR="006E018E" w:rsidRPr="000A3CF8"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是否定期对安全生产责任制的适宜性进行评审与更新？</w:t>
            </w:r>
          </w:p>
          <w:p w:rsidR="006E018E" w:rsidRPr="000A3CF8" w:rsidRDefault="00A83335" w:rsidP="00D91AA3">
            <w:pPr>
              <w:pBdr>
                <w:bar w:val="single" w:sz="4" w:color="auto"/>
              </w:pBd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w:t>
            </w:r>
            <w:r w:rsidR="002F3A4D">
              <w:rPr>
                <w:rFonts w:ascii="宋体" w:hAnsi="宋体" w:cs="Arial" w:hint="eastAsia"/>
                <w:sz w:val="18"/>
                <w:szCs w:val="18"/>
              </w:rPr>
              <w:t>3</w:t>
            </w:r>
            <w:r w:rsidRPr="000A3CF8">
              <w:rPr>
                <w:rFonts w:ascii="宋体" w:hAnsi="宋体" w:cs="Arial" w:hint="eastAsia"/>
                <w:sz w:val="18"/>
                <w:szCs w:val="18"/>
              </w:rPr>
              <w:t>分；  否：0分）</w:t>
            </w:r>
          </w:p>
        </w:tc>
      </w:tr>
      <w:tr w:rsidR="006E018E" w:rsidRPr="000A3CF8">
        <w:tc>
          <w:tcPr>
            <w:tcW w:w="8388" w:type="dxa"/>
          </w:tcPr>
          <w:p w:rsidR="006E018E" w:rsidRPr="000A3CF8" w:rsidRDefault="006E018E" w:rsidP="00F303FD">
            <w:pPr>
              <w:pBdr>
                <w:bar w:val="single" w:sz="4" w:color="auto"/>
              </w:pBdr>
              <w:autoSpaceDE w:val="0"/>
              <w:autoSpaceDN w:val="0"/>
              <w:adjustRightInd w:val="0"/>
              <w:rPr>
                <w:rFonts w:ascii="宋体" w:hAnsi="宋体" w:cs="Arial" w:hint="eastAsia"/>
                <w:sz w:val="18"/>
                <w:szCs w:val="18"/>
              </w:rPr>
            </w:pPr>
            <w:r w:rsidRPr="000A3CF8">
              <w:rPr>
                <w:rFonts w:ascii="宋体" w:hAnsi="宋体" w:hint="eastAsia"/>
                <w:b/>
                <w:bCs/>
              </w:rPr>
              <w:t>符合</w:t>
            </w:r>
            <w:r w:rsidR="00B84BA6">
              <w:rPr>
                <w:rFonts w:ascii="宋体" w:hAnsi="宋体" w:hint="eastAsia"/>
                <w:b/>
                <w:bCs/>
              </w:rPr>
              <w:t>（</w:t>
            </w:r>
            <w:r w:rsidR="007D614A">
              <w:rPr>
                <w:rFonts w:ascii="宋体" w:hAnsi="宋体" w:hint="eastAsia"/>
                <w:b/>
                <w:bCs/>
              </w:rPr>
              <w:t>18</w:t>
            </w:r>
            <w:r w:rsidRPr="000A3CF8">
              <w:rPr>
                <w:rFonts w:ascii="宋体" w:hAnsi="宋体" w:hint="eastAsia"/>
                <w:b/>
                <w:bCs/>
              </w:rPr>
              <w:t>分</w:t>
            </w:r>
            <w:r w:rsidR="00B84BA6">
              <w:rPr>
                <w:rFonts w:ascii="宋体" w:hAnsi="宋体" w:hint="eastAsia"/>
                <w:b/>
                <w:bCs/>
              </w:rPr>
              <w:t>）</w:t>
            </w:r>
          </w:p>
        </w:tc>
      </w:tr>
      <w:tr w:rsidR="006E018E" w:rsidRPr="000A3CF8">
        <w:tc>
          <w:tcPr>
            <w:tcW w:w="8388" w:type="dxa"/>
          </w:tcPr>
          <w:p w:rsidR="006E018E" w:rsidRPr="000A3CF8"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安全生产责任制内容是否明确、具体、可执行、可考核？</w:t>
            </w:r>
          </w:p>
          <w:p w:rsidR="00725382" w:rsidRPr="000A3CF8" w:rsidRDefault="00725382" w:rsidP="00725382">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（分数  选择一个答案）</w:t>
            </w:r>
          </w:p>
          <w:p w:rsidR="00725382" w:rsidRPr="000A3CF8" w:rsidRDefault="00725382" w:rsidP="00725382">
            <w:pPr>
              <w:autoSpaceDE w:val="0"/>
              <w:autoSpaceDN w:val="0"/>
              <w:adjustRightInd w:val="0"/>
              <w:ind w:rightChars="34" w:right="71" w:firstLineChars="200" w:firstLine="360"/>
              <w:rPr>
                <w:rFonts w:ascii="宋体" w:hAnsi="宋体" w:cs="Arial" w:hint="eastAsia"/>
                <w:sz w:val="18"/>
                <w:szCs w:val="18"/>
              </w:rPr>
            </w:pPr>
            <w:bookmarkStart w:id="116" w:name="OLE_LINK3"/>
            <w:bookmarkStart w:id="117" w:name="OLE_LINK4"/>
            <w:r w:rsidRPr="000A3CF8">
              <w:rPr>
                <w:rFonts w:ascii="宋体" w:hAnsi="宋体" w:cs="Arial" w:hint="eastAsia"/>
                <w:sz w:val="18"/>
                <w:szCs w:val="18"/>
              </w:rPr>
              <w:t>1．是（</w:t>
            </w:r>
            <w:r w:rsidR="007D614A">
              <w:rPr>
                <w:rFonts w:ascii="宋体" w:hAnsi="宋体" w:cs="Arial" w:hint="eastAsia"/>
                <w:sz w:val="18"/>
                <w:szCs w:val="18"/>
              </w:rPr>
              <w:t>6</w:t>
            </w:r>
            <w:r w:rsidRPr="000A3CF8">
              <w:rPr>
                <w:rFonts w:ascii="宋体" w:hAnsi="宋体" w:cs="Arial" w:hint="eastAsia"/>
                <w:sz w:val="18"/>
                <w:szCs w:val="18"/>
              </w:rPr>
              <w:t>分）</w:t>
            </w:r>
          </w:p>
          <w:p w:rsidR="00725382" w:rsidRPr="000A3CF8" w:rsidRDefault="00725382" w:rsidP="00725382">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7B1C40" w:rsidRPr="000A3CF8">
              <w:rPr>
                <w:rFonts w:ascii="宋体" w:hAnsi="宋体" w:cs="Arial" w:hint="eastAsia"/>
                <w:sz w:val="18"/>
                <w:szCs w:val="18"/>
              </w:rPr>
              <w:t>3</w:t>
            </w:r>
            <w:r w:rsidRPr="000A3CF8">
              <w:rPr>
                <w:rFonts w:ascii="宋体" w:hAnsi="宋体" w:cs="Arial" w:hint="eastAsia"/>
                <w:sz w:val="18"/>
                <w:szCs w:val="18"/>
              </w:rPr>
              <w:t>分）</w:t>
            </w:r>
          </w:p>
          <w:p w:rsidR="00725382" w:rsidRPr="000A3CF8" w:rsidRDefault="00725382" w:rsidP="00725382">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3．否（0分）</w:t>
            </w:r>
          </w:p>
          <w:bookmarkEnd w:id="116"/>
          <w:bookmarkEnd w:id="117"/>
          <w:p w:rsidR="006E018E" w:rsidRPr="000A3CF8" w:rsidRDefault="00F66364"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安全生产责任制</w:t>
            </w:r>
            <w:r>
              <w:rPr>
                <w:rFonts w:ascii="宋体" w:hAnsi="宋体" w:cs="Arial" w:hint="eastAsia"/>
                <w:sz w:val="18"/>
                <w:szCs w:val="18"/>
              </w:rPr>
              <w:t>培训内容是否符合国家安全生产法律法规等要求</w:t>
            </w:r>
            <w:r w:rsidR="00D46FBD" w:rsidRPr="000A3CF8">
              <w:rPr>
                <w:rFonts w:ascii="宋体" w:hAnsi="宋体" w:cs="Arial" w:hint="eastAsia"/>
                <w:sz w:val="18"/>
                <w:szCs w:val="18"/>
              </w:rPr>
              <w:t>：</w:t>
            </w:r>
          </w:p>
          <w:p w:rsidR="00725382" w:rsidRPr="000A3CF8" w:rsidRDefault="00725382" w:rsidP="00725382">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（分数  选择一个答案）</w:t>
            </w:r>
          </w:p>
          <w:p w:rsidR="00055A12" w:rsidRPr="000A3CF8" w:rsidRDefault="00055A12" w:rsidP="00055A12">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Pr>
                <w:rFonts w:ascii="宋体" w:hAnsi="宋体" w:cs="Arial" w:hint="eastAsia"/>
                <w:sz w:val="18"/>
                <w:szCs w:val="18"/>
              </w:rPr>
              <w:t>6</w:t>
            </w:r>
            <w:r w:rsidRPr="000A3CF8">
              <w:rPr>
                <w:rFonts w:ascii="宋体" w:hAnsi="宋体" w:cs="Arial" w:hint="eastAsia"/>
                <w:sz w:val="18"/>
                <w:szCs w:val="18"/>
              </w:rPr>
              <w:t>分）</w:t>
            </w:r>
          </w:p>
          <w:p w:rsidR="00055A12" w:rsidRPr="000A3CF8" w:rsidRDefault="00055A12" w:rsidP="00055A12">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2．部分（3分）</w:t>
            </w:r>
          </w:p>
          <w:p w:rsidR="00055A12" w:rsidRPr="000A3CF8" w:rsidRDefault="00055A12" w:rsidP="00055A12">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3．否（0分）</w:t>
            </w:r>
          </w:p>
          <w:p w:rsidR="006E018E" w:rsidRPr="00A94FEA"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对岗位安全生产责任制落实情况进行考核的比例</w:t>
            </w:r>
            <w:r w:rsidR="00D46FBD" w:rsidRPr="00A94FEA">
              <w:rPr>
                <w:rFonts w:ascii="宋体" w:hAnsi="宋体" w:cs="Arial" w:hint="eastAsia"/>
                <w:sz w:val="18"/>
                <w:szCs w:val="18"/>
              </w:rPr>
              <w:t>：</w:t>
            </w:r>
          </w:p>
          <w:p w:rsidR="00342E3F" w:rsidRPr="000A3CF8" w:rsidRDefault="00342E3F" w:rsidP="00342E3F">
            <w:pPr>
              <w:pBdr>
                <w:bar w:val="single" w:sz="4" w:color="auto"/>
              </w:pBdr>
              <w:autoSpaceDE w:val="0"/>
              <w:autoSpaceDN w:val="0"/>
              <w:adjustRightInd w:val="0"/>
              <w:ind w:left="360" w:rightChars="34" w:right="71"/>
              <w:rPr>
                <w:rFonts w:ascii="宋体" w:hAnsi="宋体" w:cs="Arial" w:hint="eastAsia"/>
                <w:bCs/>
                <w:sz w:val="18"/>
                <w:szCs w:val="18"/>
              </w:rPr>
            </w:pPr>
            <w:r w:rsidRPr="000A3CF8">
              <w:rPr>
                <w:rFonts w:ascii="宋体" w:hAnsi="宋体" w:cs="Arial" w:hint="eastAsia"/>
                <w:bCs/>
                <w:sz w:val="18"/>
                <w:szCs w:val="18"/>
              </w:rPr>
              <w:t>（分数   选择一个答案）</w:t>
            </w:r>
          </w:p>
          <w:p w:rsidR="00342E3F" w:rsidRPr="000A3CF8" w:rsidRDefault="00342E3F" w:rsidP="00342E3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7D614A">
              <w:rPr>
                <w:rFonts w:ascii="宋体" w:hAnsi="宋体" w:cs="Arial" w:hint="eastAsia"/>
                <w:sz w:val="18"/>
                <w:szCs w:val="18"/>
              </w:rPr>
              <w:t>6</w:t>
            </w:r>
            <w:r w:rsidRPr="000A3CF8">
              <w:rPr>
                <w:rFonts w:ascii="宋体" w:hAnsi="宋体" w:cs="Arial" w:hint="eastAsia"/>
                <w:sz w:val="18"/>
                <w:szCs w:val="18"/>
              </w:rPr>
              <w:t>分）</w:t>
            </w:r>
          </w:p>
          <w:p w:rsidR="00342E3F" w:rsidRPr="000A3CF8" w:rsidRDefault="00342E3F" w:rsidP="00342E3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7D614A">
              <w:rPr>
                <w:rFonts w:ascii="宋体" w:hAnsi="宋体" w:cs="Arial" w:hint="eastAsia"/>
                <w:sz w:val="18"/>
                <w:szCs w:val="18"/>
              </w:rPr>
              <w:t>3</w:t>
            </w:r>
            <w:r w:rsidRPr="000A3CF8">
              <w:rPr>
                <w:rFonts w:ascii="宋体" w:hAnsi="宋体" w:cs="Arial" w:hint="eastAsia"/>
                <w:sz w:val="18"/>
                <w:szCs w:val="18"/>
              </w:rPr>
              <w:t>分）</w:t>
            </w:r>
          </w:p>
          <w:p w:rsidR="00342E3F" w:rsidRPr="000A3CF8" w:rsidRDefault="00342E3F" w:rsidP="00342E3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6E018E" w:rsidRPr="000A3CF8" w:rsidRDefault="00342E3F" w:rsidP="00F20B4F">
            <w:pPr>
              <w:pBdr>
                <w:bar w:val="single" w:sz="4" w:color="auto"/>
              </w:pBdr>
              <w:autoSpaceDE w:val="0"/>
              <w:autoSpaceDN w:val="0"/>
              <w:adjustRightInd w:val="0"/>
              <w:ind w:rightChars="34" w:right="71" w:firstLineChars="200" w:firstLine="360"/>
              <w:rPr>
                <w:rFonts w:ascii="宋体" w:hAnsi="宋体" w:cs="Arial" w:hint="eastAsia"/>
                <w:b/>
                <w:bCs/>
                <w:sz w:val="18"/>
                <w:szCs w:val="18"/>
              </w:rPr>
            </w:pPr>
            <w:r w:rsidRPr="000A3CF8">
              <w:rPr>
                <w:rFonts w:ascii="宋体" w:hAnsi="宋体" w:cs="Arial" w:hint="eastAsia"/>
                <w:sz w:val="18"/>
                <w:szCs w:val="18"/>
              </w:rPr>
              <w:t>4．60%以下（0分）</w:t>
            </w:r>
          </w:p>
        </w:tc>
      </w:tr>
      <w:tr w:rsidR="006E018E" w:rsidRPr="000A3CF8">
        <w:tc>
          <w:tcPr>
            <w:tcW w:w="8388" w:type="dxa"/>
          </w:tcPr>
          <w:p w:rsidR="006E018E" w:rsidRPr="000A3CF8" w:rsidRDefault="006E018E" w:rsidP="00F303FD">
            <w:pPr>
              <w:pBdr>
                <w:bar w:val="single" w:sz="4" w:color="auto"/>
              </w:pBdr>
              <w:autoSpaceDE w:val="0"/>
              <w:autoSpaceDN w:val="0"/>
              <w:adjustRightInd w:val="0"/>
              <w:rPr>
                <w:rFonts w:ascii="宋体" w:hAnsi="宋体" w:cs="Arial" w:hint="eastAsia"/>
                <w:b/>
                <w:bCs/>
                <w:szCs w:val="18"/>
              </w:rPr>
            </w:pPr>
            <w:r w:rsidRPr="000A3CF8">
              <w:rPr>
                <w:rFonts w:ascii="宋体" w:hAnsi="宋体" w:hint="eastAsia"/>
                <w:b/>
                <w:bCs/>
              </w:rPr>
              <w:t>绩效</w:t>
            </w:r>
            <w:r w:rsidR="00B84BA6">
              <w:rPr>
                <w:rFonts w:ascii="宋体" w:hAnsi="宋体" w:hint="eastAsia"/>
                <w:b/>
                <w:bCs/>
              </w:rPr>
              <w:t>（</w:t>
            </w:r>
            <w:r w:rsidRPr="000A3CF8">
              <w:rPr>
                <w:rFonts w:ascii="宋体" w:hAnsi="宋体" w:hint="eastAsia"/>
                <w:b/>
                <w:bCs/>
              </w:rPr>
              <w:t>2</w:t>
            </w:r>
            <w:r w:rsidR="007D614A">
              <w:rPr>
                <w:rFonts w:ascii="宋体" w:hAnsi="宋体" w:hint="eastAsia"/>
                <w:b/>
                <w:bCs/>
              </w:rPr>
              <w:t>4</w:t>
            </w:r>
            <w:r w:rsidRPr="000A3CF8">
              <w:rPr>
                <w:rFonts w:ascii="宋体" w:hAnsi="宋体" w:hint="eastAsia"/>
                <w:b/>
                <w:bCs/>
              </w:rPr>
              <w:t>分</w:t>
            </w:r>
            <w:r w:rsidR="00B84BA6">
              <w:rPr>
                <w:rFonts w:ascii="宋体" w:hAnsi="宋体" w:hint="eastAsia"/>
                <w:b/>
                <w:bCs/>
              </w:rPr>
              <w:t>）</w:t>
            </w:r>
          </w:p>
        </w:tc>
      </w:tr>
      <w:tr w:rsidR="006E018E" w:rsidRPr="000A3CF8">
        <w:tc>
          <w:tcPr>
            <w:tcW w:w="8388" w:type="dxa"/>
          </w:tcPr>
          <w:p w:rsidR="006E018E" w:rsidRPr="00A94FEA"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安全生产责任制是否实用并满足安全生产法律法规与其他要求？</w:t>
            </w:r>
          </w:p>
          <w:p w:rsidR="00A33446" w:rsidRPr="000A3CF8" w:rsidRDefault="00A33446" w:rsidP="00A33446">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（分数  选择一个答案）</w:t>
            </w:r>
          </w:p>
          <w:p w:rsidR="00A33446" w:rsidRPr="000A3CF8" w:rsidRDefault="00A33446" w:rsidP="00A3344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7D614A">
              <w:rPr>
                <w:rFonts w:ascii="宋体" w:hAnsi="宋体" w:cs="Arial" w:hint="eastAsia"/>
                <w:sz w:val="18"/>
                <w:szCs w:val="18"/>
              </w:rPr>
              <w:t>6</w:t>
            </w:r>
            <w:r w:rsidRPr="000A3CF8">
              <w:rPr>
                <w:rFonts w:ascii="宋体" w:hAnsi="宋体" w:cs="Arial" w:hint="eastAsia"/>
                <w:sz w:val="18"/>
                <w:szCs w:val="18"/>
              </w:rPr>
              <w:t>分）</w:t>
            </w:r>
          </w:p>
          <w:p w:rsidR="00A33446" w:rsidRPr="000A3CF8" w:rsidRDefault="00A33446" w:rsidP="00A3344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7D614A">
              <w:rPr>
                <w:rFonts w:ascii="宋体" w:hAnsi="宋体" w:cs="Arial" w:hint="eastAsia"/>
                <w:sz w:val="18"/>
                <w:szCs w:val="18"/>
              </w:rPr>
              <w:t>3</w:t>
            </w:r>
            <w:r w:rsidRPr="000A3CF8">
              <w:rPr>
                <w:rFonts w:ascii="宋体" w:hAnsi="宋体" w:cs="Arial" w:hint="eastAsia"/>
                <w:sz w:val="18"/>
                <w:szCs w:val="18"/>
              </w:rPr>
              <w:t>分）</w:t>
            </w:r>
          </w:p>
          <w:p w:rsidR="00A33446" w:rsidRPr="000A3CF8" w:rsidRDefault="00A33446" w:rsidP="00A33446">
            <w:pPr>
              <w:pBdr>
                <w:bar w:val="single" w:sz="4" w:color="auto"/>
              </w:pBdr>
              <w:autoSpaceDE w:val="0"/>
              <w:autoSpaceDN w:val="0"/>
              <w:adjustRightInd w:val="0"/>
              <w:ind w:left="360" w:rightChars="34" w:right="71"/>
              <w:rPr>
                <w:rFonts w:ascii="宋体" w:hAnsi="宋体" w:hint="eastAsia"/>
                <w:b/>
                <w:bCs/>
                <w:sz w:val="18"/>
                <w:szCs w:val="18"/>
              </w:rPr>
            </w:pPr>
            <w:r w:rsidRPr="000A3CF8">
              <w:rPr>
                <w:rFonts w:ascii="宋体" w:hAnsi="宋体" w:cs="Arial" w:hint="eastAsia"/>
                <w:sz w:val="18"/>
                <w:szCs w:val="18"/>
              </w:rPr>
              <w:t>3．否（0分）</w:t>
            </w:r>
          </w:p>
          <w:p w:rsidR="006E018E" w:rsidRPr="00A94FEA"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各类人员对自身安全生产职责的理解与履行情况</w:t>
            </w:r>
            <w:r w:rsidR="00D46FBD" w:rsidRPr="000A3CF8">
              <w:rPr>
                <w:rFonts w:ascii="宋体" w:hAnsi="宋体" w:cs="Arial" w:hint="eastAsia"/>
                <w:sz w:val="18"/>
                <w:szCs w:val="18"/>
              </w:rPr>
              <w:t>：</w:t>
            </w:r>
          </w:p>
          <w:p w:rsidR="00A33446" w:rsidRPr="000A3CF8" w:rsidRDefault="00A33446" w:rsidP="00A33446">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（分数  选择一个答案）</w:t>
            </w:r>
          </w:p>
          <w:p w:rsidR="00A33446" w:rsidRPr="000A3CF8" w:rsidRDefault="00A33446" w:rsidP="00A3344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w:t>
            </w:r>
            <w:r w:rsidR="002F3A4D">
              <w:rPr>
                <w:rFonts w:ascii="宋体" w:hAnsi="宋体" w:cs="Arial" w:hint="eastAsia"/>
                <w:sz w:val="18"/>
                <w:szCs w:val="18"/>
              </w:rPr>
              <w:t>好</w:t>
            </w:r>
            <w:r w:rsidRPr="000A3CF8">
              <w:rPr>
                <w:rFonts w:ascii="宋体" w:hAnsi="宋体" w:cs="Arial" w:hint="eastAsia"/>
                <w:sz w:val="18"/>
                <w:szCs w:val="18"/>
              </w:rPr>
              <w:t>（</w:t>
            </w:r>
            <w:r w:rsidR="007D614A">
              <w:rPr>
                <w:rFonts w:ascii="宋体" w:hAnsi="宋体" w:cs="Arial" w:hint="eastAsia"/>
                <w:sz w:val="18"/>
                <w:szCs w:val="18"/>
              </w:rPr>
              <w:t>6</w:t>
            </w:r>
            <w:r w:rsidRPr="000A3CF8">
              <w:rPr>
                <w:rFonts w:ascii="宋体" w:hAnsi="宋体" w:cs="Arial" w:hint="eastAsia"/>
                <w:sz w:val="18"/>
                <w:szCs w:val="18"/>
              </w:rPr>
              <w:t>分）</w:t>
            </w:r>
          </w:p>
          <w:p w:rsidR="00A33446" w:rsidRPr="000A3CF8" w:rsidRDefault="00A33446" w:rsidP="00A3344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w:t>
            </w:r>
            <w:r w:rsidR="002F3A4D">
              <w:rPr>
                <w:rFonts w:ascii="宋体" w:hAnsi="宋体" w:cs="Arial" w:hint="eastAsia"/>
                <w:sz w:val="18"/>
                <w:szCs w:val="18"/>
              </w:rPr>
              <w:t>一般</w:t>
            </w:r>
            <w:r w:rsidRPr="000A3CF8">
              <w:rPr>
                <w:rFonts w:ascii="宋体" w:hAnsi="宋体" w:cs="Arial" w:hint="eastAsia"/>
                <w:sz w:val="18"/>
                <w:szCs w:val="18"/>
              </w:rPr>
              <w:t>（</w:t>
            </w:r>
            <w:r w:rsidR="007D614A">
              <w:rPr>
                <w:rFonts w:ascii="宋体" w:hAnsi="宋体" w:cs="Arial" w:hint="eastAsia"/>
                <w:sz w:val="18"/>
                <w:szCs w:val="18"/>
              </w:rPr>
              <w:t>3</w:t>
            </w:r>
            <w:r w:rsidRPr="000A3CF8">
              <w:rPr>
                <w:rFonts w:ascii="宋体" w:hAnsi="宋体" w:cs="Arial" w:hint="eastAsia"/>
                <w:sz w:val="18"/>
                <w:szCs w:val="18"/>
              </w:rPr>
              <w:t>分）</w:t>
            </w:r>
          </w:p>
          <w:p w:rsidR="00A33446" w:rsidRPr="000A3CF8" w:rsidRDefault="00A33446" w:rsidP="00A33446">
            <w:pPr>
              <w:pBdr>
                <w:bar w:val="single" w:sz="4" w:color="auto"/>
              </w:pBdr>
              <w:autoSpaceDE w:val="0"/>
              <w:autoSpaceDN w:val="0"/>
              <w:adjustRightInd w:val="0"/>
              <w:ind w:left="360" w:rightChars="34" w:right="71"/>
              <w:rPr>
                <w:rFonts w:ascii="宋体" w:hAnsi="宋体" w:hint="eastAsia"/>
                <w:b/>
                <w:bCs/>
                <w:sz w:val="18"/>
                <w:szCs w:val="18"/>
              </w:rPr>
            </w:pPr>
            <w:r w:rsidRPr="000A3CF8">
              <w:rPr>
                <w:rFonts w:ascii="宋体" w:hAnsi="宋体" w:cs="Arial" w:hint="eastAsia"/>
                <w:sz w:val="18"/>
                <w:szCs w:val="18"/>
              </w:rPr>
              <w:t>3．</w:t>
            </w:r>
            <w:r w:rsidR="002F3A4D">
              <w:rPr>
                <w:rFonts w:ascii="宋体" w:hAnsi="宋体" w:cs="Arial" w:hint="eastAsia"/>
                <w:sz w:val="18"/>
                <w:szCs w:val="18"/>
              </w:rPr>
              <w:t>差</w:t>
            </w:r>
            <w:r w:rsidRPr="000A3CF8">
              <w:rPr>
                <w:rFonts w:ascii="宋体" w:hAnsi="宋体" w:cs="Arial" w:hint="eastAsia"/>
                <w:sz w:val="18"/>
                <w:szCs w:val="18"/>
              </w:rPr>
              <w:t>（0分）</w:t>
            </w:r>
          </w:p>
          <w:p w:rsidR="006E018E" w:rsidRPr="00A94FEA" w:rsidRDefault="006E018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安全生产责任制考核的有效性：</w:t>
            </w:r>
          </w:p>
          <w:p w:rsidR="00A33446" w:rsidRPr="000A3CF8" w:rsidRDefault="00A33446" w:rsidP="00A33446">
            <w:pPr>
              <w:pBdr>
                <w:bar w:val="single" w:sz="4" w:color="auto"/>
              </w:pBdr>
              <w:autoSpaceDE w:val="0"/>
              <w:autoSpaceDN w:val="0"/>
              <w:adjustRightInd w:val="0"/>
              <w:ind w:left="360" w:rightChars="34" w:right="71"/>
              <w:rPr>
                <w:rFonts w:ascii="宋体" w:hAnsi="宋体" w:hint="eastAsia"/>
                <w:b/>
                <w:bCs/>
                <w:sz w:val="18"/>
                <w:szCs w:val="18"/>
              </w:rPr>
            </w:pPr>
            <w:r w:rsidRPr="000A3CF8">
              <w:rPr>
                <w:rFonts w:ascii="宋体" w:hAnsi="宋体" w:cs="Arial" w:hint="eastAsia"/>
                <w:sz w:val="18"/>
                <w:szCs w:val="18"/>
              </w:rPr>
              <w:t>（分数  是：2分；  最高分：12分）</w:t>
            </w:r>
          </w:p>
          <w:p w:rsidR="006E018E" w:rsidRPr="000A3CF8" w:rsidRDefault="006E018E" w:rsidP="006E018E">
            <w:pPr>
              <w:numPr>
                <w:ilvl w:val="0"/>
                <w:numId w:val="3"/>
              </w:numP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hint="eastAsia"/>
                <w:sz w:val="18"/>
                <w:szCs w:val="18"/>
              </w:rPr>
              <w:t>至少每季度考核1次；</w:t>
            </w:r>
          </w:p>
          <w:p w:rsidR="006E018E" w:rsidRPr="000A3CF8" w:rsidRDefault="006E018E" w:rsidP="006E018E">
            <w:pPr>
              <w:numPr>
                <w:ilvl w:val="0"/>
                <w:numId w:val="3"/>
              </w:numP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hint="eastAsia"/>
                <w:sz w:val="18"/>
                <w:szCs w:val="18"/>
              </w:rPr>
              <w:t>要针对部门与人员的职责逐项进行量化考核；</w:t>
            </w:r>
          </w:p>
          <w:p w:rsidR="006E018E" w:rsidRPr="000A3CF8" w:rsidRDefault="006E018E" w:rsidP="006E018E">
            <w:pPr>
              <w:numPr>
                <w:ilvl w:val="0"/>
                <w:numId w:val="3"/>
              </w:numP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hint="eastAsia"/>
                <w:sz w:val="18"/>
                <w:szCs w:val="18"/>
              </w:rPr>
              <w:t>考核结果与安全奖惩等挂钩；</w:t>
            </w:r>
          </w:p>
          <w:p w:rsidR="006E018E" w:rsidRPr="000A3CF8" w:rsidRDefault="006E018E" w:rsidP="006E018E">
            <w:pPr>
              <w:numPr>
                <w:ilvl w:val="0"/>
                <w:numId w:val="3"/>
              </w:numP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hint="eastAsia"/>
                <w:sz w:val="18"/>
                <w:szCs w:val="18"/>
              </w:rPr>
              <w:t>考核过程认真细致；</w:t>
            </w:r>
          </w:p>
          <w:p w:rsidR="006E018E" w:rsidRPr="000A3CF8" w:rsidRDefault="006E018E" w:rsidP="006E018E">
            <w:pPr>
              <w:numPr>
                <w:ilvl w:val="0"/>
                <w:numId w:val="3"/>
              </w:numP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hint="eastAsia"/>
                <w:sz w:val="18"/>
                <w:szCs w:val="18"/>
              </w:rPr>
              <w:t>考核结果客观公正；</w:t>
            </w:r>
          </w:p>
          <w:p w:rsidR="006E018E" w:rsidRPr="000A3CF8" w:rsidRDefault="006E018E" w:rsidP="006E018E">
            <w:pPr>
              <w:numPr>
                <w:ilvl w:val="0"/>
                <w:numId w:val="3"/>
              </w:numPr>
              <w:tabs>
                <w:tab w:val="num" w:pos="720"/>
              </w:tabs>
              <w:autoSpaceDE w:val="0"/>
              <w:autoSpaceDN w:val="0"/>
              <w:adjustRightInd w:val="0"/>
              <w:ind w:left="-2" w:right="566" w:firstLine="362"/>
              <w:rPr>
                <w:rFonts w:ascii="宋体" w:hAnsi="宋体" w:cs="Arial" w:hint="eastAsia"/>
                <w:sz w:val="18"/>
                <w:szCs w:val="18"/>
              </w:rPr>
            </w:pPr>
            <w:r w:rsidRPr="000A3CF8">
              <w:rPr>
                <w:rFonts w:ascii="宋体" w:hAnsi="宋体" w:hint="eastAsia"/>
                <w:sz w:val="18"/>
                <w:szCs w:val="18"/>
              </w:rPr>
              <w:t>针对考核发现的问题提出纠正和预防措施。</w:t>
            </w:r>
          </w:p>
        </w:tc>
      </w:tr>
    </w:tbl>
    <w:p w:rsidR="00095B64" w:rsidRPr="000A3CF8" w:rsidRDefault="00095B64" w:rsidP="00823618">
      <w:pPr>
        <w:pStyle w:val="3"/>
        <w:spacing w:before="0" w:after="0" w:line="360" w:lineRule="auto"/>
        <w:rPr>
          <w:rFonts w:ascii="宋体" w:hAnsi="宋体" w:hint="eastAsia"/>
          <w:sz w:val="28"/>
          <w:szCs w:val="28"/>
        </w:rPr>
      </w:pPr>
      <w:bookmarkStart w:id="118" w:name="_Toc190741862"/>
      <w:bookmarkStart w:id="119" w:name="_Toc190875583"/>
      <w:bookmarkStart w:id="120" w:name="_Toc190876601"/>
      <w:bookmarkStart w:id="121" w:name="_Toc190876850"/>
      <w:bookmarkStart w:id="122" w:name="_Toc190881100"/>
      <w:bookmarkStart w:id="123" w:name="_Toc190918191"/>
      <w:bookmarkStart w:id="124" w:name="_Toc191122912"/>
      <w:bookmarkStart w:id="125" w:name="_Toc191133410"/>
      <w:bookmarkStart w:id="126" w:name="_Toc191709838"/>
      <w:bookmarkStart w:id="127" w:name="_Toc191785347"/>
      <w:bookmarkStart w:id="128" w:name="_Toc357011314"/>
      <w:r w:rsidRPr="000A3CF8">
        <w:rPr>
          <w:rFonts w:ascii="宋体" w:hAnsi="宋体" w:hint="eastAsia"/>
          <w:sz w:val="28"/>
          <w:szCs w:val="28"/>
        </w:rPr>
        <w:t>1.5</w:t>
      </w:r>
      <w:bookmarkStart w:id="129" w:name="_Toc145861819"/>
      <w:bookmarkStart w:id="130" w:name="_Toc145993803"/>
      <w:r w:rsidR="00F02804" w:rsidRPr="000A3CF8">
        <w:rPr>
          <w:rFonts w:ascii="宋体" w:hAnsi="宋体" w:hint="eastAsia"/>
          <w:sz w:val="28"/>
          <w:szCs w:val="28"/>
        </w:rPr>
        <w:t xml:space="preserve"> </w:t>
      </w:r>
      <w:r w:rsidRPr="000A3CF8">
        <w:rPr>
          <w:rFonts w:ascii="宋体" w:hAnsi="宋体" w:hint="eastAsia"/>
          <w:sz w:val="28"/>
          <w:szCs w:val="28"/>
        </w:rPr>
        <w:t>文件与资料控制</w:t>
      </w:r>
      <w:bookmarkEnd w:id="118"/>
      <w:bookmarkEnd w:id="129"/>
      <w:bookmarkEnd w:id="130"/>
      <w:r w:rsidR="00FD580C" w:rsidRPr="000A3CF8">
        <w:rPr>
          <w:rFonts w:ascii="宋体" w:hAnsi="宋体" w:hint="eastAsia"/>
          <w:sz w:val="28"/>
          <w:szCs w:val="28"/>
        </w:rPr>
        <w:t>（</w:t>
      </w:r>
      <w:r w:rsidR="00CB5E64">
        <w:rPr>
          <w:rFonts w:ascii="宋体" w:hAnsi="宋体" w:hint="eastAsia"/>
          <w:sz w:val="28"/>
          <w:szCs w:val="28"/>
        </w:rPr>
        <w:t>5</w:t>
      </w:r>
      <w:r w:rsidR="005E5F39" w:rsidRPr="000A3CF8">
        <w:rPr>
          <w:rFonts w:ascii="宋体" w:hAnsi="宋体" w:hint="eastAsia"/>
          <w:sz w:val="28"/>
          <w:szCs w:val="28"/>
        </w:rPr>
        <w:t>0</w:t>
      </w:r>
      <w:bookmarkEnd w:id="119"/>
      <w:r w:rsidR="00FD580C" w:rsidRPr="000A3CF8">
        <w:rPr>
          <w:rFonts w:ascii="宋体" w:hAnsi="宋体" w:hint="eastAsia"/>
          <w:sz w:val="28"/>
          <w:szCs w:val="28"/>
        </w:rPr>
        <w:t>分）</w:t>
      </w:r>
      <w:bookmarkEnd w:id="120"/>
      <w:bookmarkEnd w:id="121"/>
      <w:bookmarkEnd w:id="122"/>
      <w:bookmarkEnd w:id="123"/>
      <w:bookmarkEnd w:id="124"/>
      <w:bookmarkEnd w:id="125"/>
      <w:bookmarkEnd w:id="126"/>
      <w:bookmarkEnd w:id="127"/>
      <w:bookmarkEnd w:id="128"/>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4E5B9E" w:rsidRPr="000A3CF8">
        <w:tc>
          <w:tcPr>
            <w:tcW w:w="8388" w:type="dxa"/>
          </w:tcPr>
          <w:p w:rsidR="004E5B9E" w:rsidRPr="000A3CF8" w:rsidRDefault="004E5B9E" w:rsidP="00F303FD">
            <w:pPr>
              <w:pBdr>
                <w:bar w:val="single" w:sz="4" w:color="auto"/>
              </w:pBdr>
              <w:autoSpaceDE w:val="0"/>
              <w:autoSpaceDN w:val="0"/>
              <w:adjustRightInd w:val="0"/>
              <w:rPr>
                <w:rFonts w:ascii="宋体" w:hAnsi="宋体" w:hint="eastAsia"/>
                <w:b/>
                <w:bCs/>
              </w:rPr>
            </w:pPr>
            <w:r w:rsidRPr="000A3CF8">
              <w:rPr>
                <w:rFonts w:ascii="宋体" w:hAnsi="宋体" w:hint="eastAsia"/>
                <w:b/>
                <w:bCs/>
              </w:rPr>
              <w:t>策划（</w:t>
            </w:r>
            <w:r w:rsidR="00CB5E64">
              <w:rPr>
                <w:rFonts w:ascii="宋体" w:hAnsi="宋体" w:hint="eastAsia"/>
                <w:b/>
                <w:bCs/>
              </w:rPr>
              <w:t>5</w:t>
            </w:r>
            <w:r w:rsidRPr="000A3CF8">
              <w:rPr>
                <w:rFonts w:ascii="宋体" w:hAnsi="宋体" w:hint="eastAsia"/>
                <w:b/>
                <w:bCs/>
              </w:rPr>
              <w:t>分）</w:t>
            </w:r>
          </w:p>
        </w:tc>
      </w:tr>
      <w:tr w:rsidR="004E5B9E" w:rsidRPr="000A3CF8">
        <w:tc>
          <w:tcPr>
            <w:tcW w:w="8388" w:type="dxa"/>
          </w:tcPr>
          <w:p w:rsidR="004E5B9E" w:rsidRPr="000A3CF8" w:rsidRDefault="00CB5E64"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Pr>
                <w:rFonts w:ascii="宋体" w:hAnsi="宋体" w:cs="Arial" w:hint="eastAsia"/>
                <w:sz w:val="18"/>
                <w:szCs w:val="18"/>
              </w:rPr>
              <w:t>建立了</w:t>
            </w:r>
            <w:r w:rsidRPr="000A3CF8">
              <w:rPr>
                <w:rFonts w:ascii="宋体" w:hAnsi="宋体" w:cs="Arial" w:hint="eastAsia"/>
                <w:sz w:val="18"/>
                <w:szCs w:val="18"/>
              </w:rPr>
              <w:t>文件与资料控制管理</w:t>
            </w:r>
            <w:r>
              <w:rPr>
                <w:rFonts w:ascii="宋体" w:hAnsi="宋体" w:cs="Arial" w:hint="eastAsia"/>
                <w:sz w:val="18"/>
                <w:szCs w:val="18"/>
              </w:rPr>
              <w:t>制度</w:t>
            </w:r>
            <w:r w:rsidR="004E5B9E" w:rsidRPr="000A3CF8">
              <w:rPr>
                <w:rFonts w:ascii="宋体" w:hAnsi="宋体" w:cs="Arial" w:hint="eastAsia"/>
                <w:sz w:val="18"/>
                <w:szCs w:val="18"/>
              </w:rPr>
              <w:t>？</w:t>
            </w:r>
          </w:p>
          <w:p w:rsidR="00C77042" w:rsidRPr="000A3CF8" w:rsidRDefault="00C77042" w:rsidP="00C7704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4E5B9E" w:rsidRPr="000A3CF8" w:rsidRDefault="004E5B9E"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制度是否明确安全管理制度文件的制定、颁发、培训、执行、考核、评审与修订的要求？</w:t>
            </w:r>
          </w:p>
          <w:p w:rsidR="00C77042" w:rsidRPr="000A3CF8" w:rsidRDefault="00C77042" w:rsidP="00C7704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4E5B9E" w:rsidRPr="000A3CF8" w:rsidRDefault="004E5B9E"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制度是否明确要保存文件与资料的类型和管理要求？</w:t>
            </w:r>
          </w:p>
          <w:p w:rsidR="004E5B9E" w:rsidRPr="000A3CF8" w:rsidRDefault="00C77042" w:rsidP="00C77042">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w:t>
            </w:r>
            <w:r w:rsidR="00CB5E64">
              <w:rPr>
                <w:rFonts w:ascii="宋体" w:hAnsi="宋体" w:cs="Arial" w:hint="eastAsia"/>
                <w:sz w:val="18"/>
                <w:szCs w:val="18"/>
              </w:rPr>
              <w:t>1</w:t>
            </w:r>
            <w:r w:rsidRPr="000A3CF8">
              <w:rPr>
                <w:rFonts w:ascii="宋体" w:hAnsi="宋体" w:cs="Arial" w:hint="eastAsia"/>
                <w:sz w:val="18"/>
                <w:szCs w:val="18"/>
              </w:rPr>
              <w:t>分；  否：0分）</w:t>
            </w:r>
          </w:p>
        </w:tc>
      </w:tr>
      <w:tr w:rsidR="004E5B9E" w:rsidRPr="000A3CF8">
        <w:tc>
          <w:tcPr>
            <w:tcW w:w="8388" w:type="dxa"/>
          </w:tcPr>
          <w:p w:rsidR="004E5B9E" w:rsidRPr="000A3CF8" w:rsidRDefault="004E5B9E"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执行</w:t>
            </w:r>
            <w:r w:rsidR="00B84BA6">
              <w:rPr>
                <w:rFonts w:ascii="宋体" w:hAnsi="宋体" w:hint="eastAsia"/>
                <w:b/>
                <w:bCs/>
              </w:rPr>
              <w:t>（</w:t>
            </w:r>
            <w:r w:rsidRPr="00F303FD">
              <w:rPr>
                <w:rFonts w:ascii="宋体" w:hAnsi="宋体" w:hint="eastAsia"/>
                <w:b/>
                <w:bCs/>
              </w:rPr>
              <w:t>1</w:t>
            </w:r>
            <w:r w:rsidR="00CB5E64" w:rsidRPr="00F303FD">
              <w:rPr>
                <w:rFonts w:ascii="宋体" w:hAnsi="宋体" w:hint="eastAsia"/>
                <w:b/>
                <w:bCs/>
              </w:rPr>
              <w:t>0</w:t>
            </w:r>
            <w:r w:rsidRPr="00F303FD">
              <w:rPr>
                <w:rFonts w:ascii="宋体" w:hAnsi="宋体" w:hint="eastAsia"/>
                <w:b/>
                <w:bCs/>
              </w:rPr>
              <w:t>分</w:t>
            </w:r>
            <w:r w:rsidR="00B84BA6">
              <w:rPr>
                <w:rFonts w:ascii="宋体" w:hAnsi="宋体" w:hint="eastAsia"/>
                <w:b/>
                <w:bCs/>
              </w:rPr>
              <w:t>）</w:t>
            </w:r>
          </w:p>
        </w:tc>
      </w:tr>
      <w:tr w:rsidR="004E5B9E" w:rsidRPr="000A3CF8">
        <w:tc>
          <w:tcPr>
            <w:tcW w:w="8388" w:type="dxa"/>
          </w:tcPr>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是否对员工进行了</w:t>
            </w:r>
            <w:r w:rsidR="00E548D0" w:rsidRPr="000A3CF8">
              <w:rPr>
                <w:rFonts w:ascii="宋体" w:hAnsi="宋体" w:cs="Arial" w:hint="eastAsia"/>
                <w:sz w:val="18"/>
                <w:szCs w:val="18"/>
              </w:rPr>
              <w:t>安全生产标准化</w:t>
            </w:r>
            <w:r w:rsidR="00451A4F" w:rsidRPr="000A3CF8">
              <w:rPr>
                <w:rFonts w:ascii="宋体" w:hAnsi="宋体" w:cs="Arial" w:hint="eastAsia"/>
                <w:sz w:val="18"/>
                <w:szCs w:val="18"/>
              </w:rPr>
              <w:t>系统</w:t>
            </w:r>
            <w:r w:rsidRPr="000A3CF8">
              <w:rPr>
                <w:rFonts w:ascii="宋体" w:hAnsi="宋体" w:cs="Arial" w:hint="eastAsia"/>
                <w:sz w:val="18"/>
                <w:szCs w:val="18"/>
              </w:rPr>
              <w:t>相关文件培训？</w:t>
            </w:r>
          </w:p>
          <w:p w:rsidR="006E64B3" w:rsidRPr="000A3CF8" w:rsidRDefault="006E64B3" w:rsidP="006E64B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B5E64">
              <w:rPr>
                <w:rFonts w:ascii="宋体" w:hAnsi="宋体" w:cs="Arial" w:hint="eastAsia"/>
                <w:sz w:val="18"/>
                <w:szCs w:val="18"/>
              </w:rPr>
              <w:t>1</w:t>
            </w:r>
            <w:r w:rsidRPr="000A3CF8">
              <w:rPr>
                <w:rFonts w:ascii="宋体" w:hAnsi="宋体" w:cs="Arial" w:hint="eastAsia"/>
                <w:sz w:val="18"/>
                <w:szCs w:val="18"/>
              </w:rPr>
              <w:t>分；  否：0分）</w:t>
            </w:r>
          </w:p>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是否定期评审、及时修订或废除标准化系统文件？</w:t>
            </w:r>
          </w:p>
          <w:p w:rsidR="006E64B3" w:rsidRPr="000A3CF8" w:rsidRDefault="006E64B3" w:rsidP="006E64B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B5E64">
              <w:rPr>
                <w:rFonts w:ascii="宋体" w:hAnsi="宋体" w:cs="Arial" w:hint="eastAsia"/>
                <w:sz w:val="18"/>
                <w:szCs w:val="18"/>
              </w:rPr>
              <w:t>1</w:t>
            </w:r>
            <w:r w:rsidRPr="000A3CF8">
              <w:rPr>
                <w:rFonts w:ascii="宋体" w:hAnsi="宋体" w:cs="Arial" w:hint="eastAsia"/>
                <w:sz w:val="18"/>
                <w:szCs w:val="18"/>
              </w:rPr>
              <w:t>分；  否：0分）</w:t>
            </w:r>
          </w:p>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下列安全生产记录是否得到有效保留：</w:t>
            </w:r>
          </w:p>
          <w:p w:rsidR="00B054EB" w:rsidRPr="000A3CF8" w:rsidRDefault="00B054EB" w:rsidP="00B054E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最高分：8分）</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管理评审报告；</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事故、事件的相关记录；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风险评价信息；</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培训记录；</w:t>
            </w:r>
          </w:p>
          <w:p w:rsidR="004E5B9E" w:rsidRPr="000A3CF8" w:rsidRDefault="00FE43BA"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标准化系统评估</w:t>
            </w:r>
            <w:r w:rsidR="004E5B9E" w:rsidRPr="000A3CF8">
              <w:rPr>
                <w:rFonts w:ascii="宋体" w:hAnsi="宋体" w:cs="Arial" w:hint="eastAsia"/>
                <w:sz w:val="18"/>
                <w:szCs w:val="18"/>
              </w:rPr>
              <w:t>报告；</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安全检查与绩效测量记录；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健康监护记录；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安全生产会议记录；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安全活动记录；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法定检测记录；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许可文件；</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应急管理记录；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纠正与预防行动记录；</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承包商和供应商信息；</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安全设备、设施和装置的维护和校验记录；</w:t>
            </w:r>
          </w:p>
          <w:p w:rsidR="004E5B9E" w:rsidRPr="000A3CF8" w:rsidRDefault="009D2279"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选矿机械设备工程安装验收资料、</w:t>
            </w:r>
            <w:r w:rsidR="00E51C6F">
              <w:rPr>
                <w:rFonts w:ascii="宋体" w:hAnsi="宋体" w:cs="Arial" w:hint="eastAsia"/>
                <w:sz w:val="18"/>
                <w:szCs w:val="18"/>
              </w:rPr>
              <w:t>工艺流程图、除尘系统图、</w:t>
            </w:r>
            <w:r w:rsidR="009A1AA5">
              <w:rPr>
                <w:rFonts w:ascii="宋体" w:hAnsi="宋体" w:cs="Arial" w:hint="eastAsia"/>
                <w:sz w:val="18"/>
                <w:szCs w:val="18"/>
              </w:rPr>
              <w:t>供</w:t>
            </w:r>
            <w:r w:rsidR="00E51C6F">
              <w:rPr>
                <w:rFonts w:ascii="宋体" w:hAnsi="宋体" w:cs="Arial" w:hint="eastAsia"/>
                <w:sz w:val="18"/>
                <w:szCs w:val="18"/>
              </w:rPr>
              <w:t>配电系统图</w:t>
            </w:r>
            <w:r>
              <w:rPr>
                <w:rFonts w:ascii="宋体" w:hAnsi="宋体" w:cs="Arial" w:hint="eastAsia"/>
                <w:sz w:val="18"/>
                <w:szCs w:val="18"/>
              </w:rPr>
              <w:t>等技术资料和图纸</w:t>
            </w:r>
            <w:r w:rsidR="004E5B9E" w:rsidRPr="000A3CF8">
              <w:rPr>
                <w:rFonts w:ascii="宋体" w:hAnsi="宋体" w:cs="Arial" w:hint="eastAsia"/>
                <w:sz w:val="18"/>
                <w:szCs w:val="18"/>
              </w:rPr>
              <w:t>。</w:t>
            </w:r>
          </w:p>
        </w:tc>
      </w:tr>
      <w:tr w:rsidR="004E5B9E" w:rsidRPr="000A3CF8">
        <w:tc>
          <w:tcPr>
            <w:tcW w:w="8388" w:type="dxa"/>
          </w:tcPr>
          <w:p w:rsidR="004E5B9E" w:rsidRPr="000A3CF8" w:rsidRDefault="004E5B9E" w:rsidP="00F303FD">
            <w:pPr>
              <w:pBdr>
                <w:bar w:val="single" w:sz="4" w:color="auto"/>
              </w:pBdr>
              <w:autoSpaceDE w:val="0"/>
              <w:autoSpaceDN w:val="0"/>
              <w:adjustRightInd w:val="0"/>
              <w:rPr>
                <w:rFonts w:ascii="宋体" w:hAnsi="宋体" w:hint="eastAsia"/>
                <w:b/>
                <w:bCs/>
              </w:rPr>
            </w:pPr>
            <w:r w:rsidRPr="000A3CF8">
              <w:rPr>
                <w:rFonts w:ascii="宋体" w:hAnsi="宋体" w:hint="eastAsia"/>
                <w:b/>
                <w:bCs/>
              </w:rPr>
              <w:t>符合</w:t>
            </w:r>
            <w:r w:rsidR="00B84BA6">
              <w:rPr>
                <w:rFonts w:ascii="宋体" w:hAnsi="宋体" w:hint="eastAsia"/>
                <w:b/>
                <w:bCs/>
              </w:rPr>
              <w:t>（</w:t>
            </w:r>
            <w:r w:rsidRPr="000A3CF8">
              <w:rPr>
                <w:rFonts w:ascii="宋体" w:hAnsi="宋体" w:hint="eastAsia"/>
                <w:b/>
                <w:bCs/>
              </w:rPr>
              <w:t>1</w:t>
            </w:r>
            <w:r w:rsidR="00CB5E64">
              <w:rPr>
                <w:rFonts w:ascii="宋体" w:hAnsi="宋体" w:hint="eastAsia"/>
                <w:b/>
                <w:bCs/>
              </w:rPr>
              <w:t>5</w:t>
            </w:r>
            <w:r w:rsidRPr="000A3CF8">
              <w:rPr>
                <w:rFonts w:ascii="宋体" w:hAnsi="宋体" w:hint="eastAsia"/>
                <w:b/>
                <w:bCs/>
              </w:rPr>
              <w:t>分</w:t>
            </w:r>
            <w:r w:rsidR="00B84BA6">
              <w:rPr>
                <w:rFonts w:ascii="宋体" w:hAnsi="宋体" w:hint="eastAsia"/>
                <w:b/>
                <w:bCs/>
              </w:rPr>
              <w:t>）</w:t>
            </w:r>
          </w:p>
        </w:tc>
      </w:tr>
      <w:tr w:rsidR="004E5B9E" w:rsidRPr="000A3CF8">
        <w:tc>
          <w:tcPr>
            <w:tcW w:w="8388" w:type="dxa"/>
          </w:tcPr>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是否制定下列安全生产规章制度？</w:t>
            </w:r>
          </w:p>
          <w:p w:rsidR="00E91C09" w:rsidRPr="000A3CF8" w:rsidRDefault="00E91C09" w:rsidP="00E91C09">
            <w:pPr>
              <w:pBdr>
                <w:bar w:val="single" w:sz="4" w:color="auto"/>
              </w:pBdr>
              <w:autoSpaceDE w:val="0"/>
              <w:autoSpaceDN w:val="0"/>
              <w:adjustRightInd w:val="0"/>
              <w:ind w:left="360" w:rightChars="34" w:right="71"/>
              <w:rPr>
                <w:rFonts w:ascii="宋体" w:hAnsi="宋体" w:cs="Arial" w:hint="eastAsia"/>
                <w:sz w:val="18"/>
                <w:szCs w:val="18"/>
              </w:rPr>
            </w:pPr>
            <w:r w:rsidRPr="000A3CF8">
              <w:rPr>
                <w:rFonts w:ascii="宋体" w:hAnsi="宋体" w:cs="Arial" w:hint="eastAsia"/>
                <w:sz w:val="18"/>
                <w:szCs w:val="18"/>
              </w:rPr>
              <w:t>（分数  是：1分；  最高分：</w:t>
            </w:r>
            <w:r w:rsidR="00F403A8" w:rsidRPr="000A3CF8">
              <w:rPr>
                <w:rFonts w:ascii="宋体" w:hAnsi="宋体" w:cs="Arial" w:hint="eastAsia"/>
                <w:sz w:val="18"/>
                <w:szCs w:val="18"/>
              </w:rPr>
              <w:t>1</w:t>
            </w:r>
            <w:r w:rsidR="00CB5E64">
              <w:rPr>
                <w:rFonts w:ascii="宋体" w:hAnsi="宋体" w:cs="Arial" w:hint="eastAsia"/>
                <w:sz w:val="18"/>
                <w:szCs w:val="18"/>
              </w:rPr>
              <w:t>3</w:t>
            </w:r>
            <w:r w:rsidRPr="000A3CF8">
              <w:rPr>
                <w:rFonts w:ascii="宋体" w:hAnsi="宋体" w:cs="Arial" w:hint="eastAsia"/>
                <w:sz w:val="18"/>
                <w:szCs w:val="18"/>
              </w:rPr>
              <w:t>分）</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安全生产检查</w:t>
            </w:r>
            <w:r w:rsidR="00F403A8" w:rsidRPr="000A3CF8">
              <w:rPr>
                <w:rFonts w:ascii="宋体" w:hAnsi="宋体" w:cs="Arial" w:hint="eastAsia"/>
                <w:sz w:val="18"/>
                <w:szCs w:val="18"/>
              </w:rPr>
              <w:t>与隐患治理</w:t>
            </w:r>
            <w:r w:rsidRPr="000A3CF8">
              <w:rPr>
                <w:rFonts w:ascii="宋体" w:hAnsi="宋体" w:cs="Arial" w:hint="eastAsia"/>
                <w:sz w:val="18"/>
                <w:szCs w:val="18"/>
              </w:rPr>
              <w:t>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安全例会制度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安全教育培训制度；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重大危险源监控制度；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危险化学品管理制度；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应急管理制度；</w:t>
            </w:r>
          </w:p>
          <w:p w:rsidR="00E91C09" w:rsidRPr="000A3CF8" w:rsidRDefault="00CA1B07"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职业病危害</w:t>
            </w:r>
            <w:r w:rsidR="00E91C09" w:rsidRPr="000A3CF8">
              <w:rPr>
                <w:rFonts w:ascii="宋体" w:hAnsi="宋体" w:cs="Arial" w:hint="eastAsia"/>
                <w:sz w:val="18"/>
                <w:szCs w:val="18"/>
              </w:rPr>
              <w:t>防治管理制度；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特种作业管理制度；</w:t>
            </w:r>
          </w:p>
          <w:p w:rsidR="00E91C09" w:rsidRPr="000A3CF8" w:rsidRDefault="00965FB7"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安全生产事故</w:t>
            </w:r>
            <w:r w:rsidR="00E91C09" w:rsidRPr="000A3CF8">
              <w:rPr>
                <w:rFonts w:ascii="宋体" w:hAnsi="宋体" w:cs="Arial" w:hint="eastAsia"/>
                <w:sz w:val="18"/>
                <w:szCs w:val="18"/>
              </w:rPr>
              <w:t>管理制度；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设备设施安全管理制度；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安全生产档案管理制度；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安全生产奖惩制度；</w:t>
            </w:r>
          </w:p>
          <w:p w:rsidR="00E91C09" w:rsidRPr="000A3CF8" w:rsidRDefault="00E91C09" w:rsidP="00E91C09">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消防管理制度。</w:t>
            </w:r>
          </w:p>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标准化系统文件制定、评审与修订过程是否有员工参与？</w:t>
            </w:r>
          </w:p>
          <w:p w:rsidR="004E5B9E" w:rsidRPr="000A3CF8" w:rsidRDefault="00E91C09" w:rsidP="00F403A8">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 xml:space="preserve"> （分数  是：</w:t>
            </w:r>
            <w:r w:rsidR="00CB5E64">
              <w:rPr>
                <w:rFonts w:ascii="宋体" w:hAnsi="宋体" w:cs="Arial" w:hint="eastAsia"/>
                <w:sz w:val="18"/>
                <w:szCs w:val="18"/>
              </w:rPr>
              <w:t>2</w:t>
            </w:r>
            <w:r w:rsidRPr="000A3CF8">
              <w:rPr>
                <w:rFonts w:ascii="宋体" w:hAnsi="宋体" w:cs="Arial" w:hint="eastAsia"/>
                <w:sz w:val="18"/>
                <w:szCs w:val="18"/>
              </w:rPr>
              <w:t>分；  否：0分）</w:t>
            </w:r>
          </w:p>
        </w:tc>
      </w:tr>
      <w:tr w:rsidR="004E5B9E" w:rsidRPr="000A3CF8">
        <w:tc>
          <w:tcPr>
            <w:tcW w:w="8388" w:type="dxa"/>
          </w:tcPr>
          <w:p w:rsidR="004E5B9E" w:rsidRPr="000A3CF8" w:rsidRDefault="004E5B9E" w:rsidP="00F303FD">
            <w:pPr>
              <w:pBdr>
                <w:bar w:val="single" w:sz="4" w:color="auto"/>
              </w:pBdr>
              <w:autoSpaceDE w:val="0"/>
              <w:autoSpaceDN w:val="0"/>
              <w:adjustRightInd w:val="0"/>
              <w:rPr>
                <w:rFonts w:ascii="宋体" w:hAnsi="宋体" w:hint="eastAsia"/>
                <w:b/>
                <w:bCs/>
              </w:rPr>
            </w:pPr>
            <w:r w:rsidRPr="000A3CF8">
              <w:rPr>
                <w:rFonts w:ascii="宋体" w:hAnsi="宋体" w:hint="eastAsia"/>
                <w:b/>
                <w:bCs/>
              </w:rPr>
              <w:t>绩效</w:t>
            </w:r>
            <w:r w:rsidR="00B84BA6">
              <w:rPr>
                <w:rFonts w:ascii="宋体" w:hAnsi="宋体" w:hint="eastAsia"/>
                <w:b/>
                <w:bCs/>
              </w:rPr>
              <w:t>（</w:t>
            </w:r>
            <w:r w:rsidRPr="000A3CF8">
              <w:rPr>
                <w:rFonts w:ascii="宋体" w:hAnsi="宋体" w:hint="eastAsia"/>
                <w:b/>
                <w:bCs/>
              </w:rPr>
              <w:t>2</w:t>
            </w:r>
            <w:r w:rsidR="00CB5E64">
              <w:rPr>
                <w:rFonts w:ascii="宋体" w:hAnsi="宋体" w:hint="eastAsia"/>
                <w:b/>
                <w:bCs/>
              </w:rPr>
              <w:t>0</w:t>
            </w:r>
            <w:r w:rsidRPr="000A3CF8">
              <w:rPr>
                <w:rFonts w:ascii="宋体" w:hAnsi="宋体" w:hint="eastAsia"/>
                <w:b/>
                <w:bCs/>
              </w:rPr>
              <w:t>分</w:t>
            </w:r>
            <w:r w:rsidR="00B84BA6">
              <w:rPr>
                <w:rFonts w:ascii="宋体" w:hAnsi="宋体" w:hint="eastAsia"/>
                <w:b/>
                <w:bCs/>
              </w:rPr>
              <w:t>）</w:t>
            </w:r>
          </w:p>
        </w:tc>
      </w:tr>
      <w:tr w:rsidR="004E5B9E" w:rsidRPr="000A3CF8">
        <w:tc>
          <w:tcPr>
            <w:tcW w:w="8388" w:type="dxa"/>
          </w:tcPr>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标准化</w:t>
            </w:r>
            <w:r w:rsidR="00451A4F" w:rsidRPr="000A3CF8">
              <w:rPr>
                <w:rFonts w:ascii="宋体" w:hAnsi="宋体" w:cs="Arial" w:hint="eastAsia"/>
                <w:sz w:val="18"/>
                <w:szCs w:val="18"/>
              </w:rPr>
              <w:t>系统</w:t>
            </w:r>
            <w:r w:rsidRPr="000A3CF8">
              <w:rPr>
                <w:rFonts w:ascii="宋体" w:hAnsi="宋体" w:cs="Arial" w:hint="eastAsia"/>
                <w:sz w:val="18"/>
                <w:szCs w:val="18"/>
              </w:rPr>
              <w:t>文件的效力与效率：</w:t>
            </w:r>
          </w:p>
          <w:p w:rsidR="00FB210F" w:rsidRPr="000A3CF8" w:rsidRDefault="003F17A6" w:rsidP="00FB210F">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FB210F" w:rsidRPr="000A3CF8">
              <w:rPr>
                <w:rFonts w:ascii="宋体" w:hAnsi="宋体" w:cs="Arial" w:hint="eastAsia"/>
                <w:sz w:val="18"/>
                <w:szCs w:val="18"/>
              </w:rPr>
              <w:t xml:space="preserve"> （分数  是：2分；  最高分：</w:t>
            </w:r>
            <w:r w:rsidR="000714C8">
              <w:rPr>
                <w:rFonts w:ascii="宋体" w:hAnsi="宋体" w:cs="Arial" w:hint="eastAsia"/>
                <w:sz w:val="18"/>
                <w:szCs w:val="18"/>
              </w:rPr>
              <w:t>10</w:t>
            </w:r>
            <w:r w:rsidR="00FB210F" w:rsidRPr="000A3CF8">
              <w:rPr>
                <w:rFonts w:ascii="宋体" w:hAnsi="宋体" w:cs="Arial" w:hint="eastAsia"/>
                <w:sz w:val="18"/>
                <w:szCs w:val="18"/>
              </w:rPr>
              <w:t>分）</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文件需求响应及时；</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文件产生的流程畅通；</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文件层次结构清晰、合理</w:t>
            </w:r>
            <w:r w:rsidR="000714C8">
              <w:rPr>
                <w:rFonts w:ascii="宋体" w:hAnsi="宋体" w:cs="Arial" w:hint="eastAsia"/>
                <w:sz w:val="18"/>
                <w:szCs w:val="18"/>
              </w:rPr>
              <w:t>，内容精炼、准确</w:t>
            </w:r>
            <w:r w:rsidRPr="000A3CF8">
              <w:rPr>
                <w:rFonts w:ascii="宋体" w:hAnsi="宋体" w:cs="Arial" w:hint="eastAsia"/>
                <w:sz w:val="18"/>
                <w:szCs w:val="18"/>
              </w:rPr>
              <w:t>；</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不同文件的规定协调一致，无冲突或矛盾；</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文件培训充分。</w:t>
            </w:r>
          </w:p>
          <w:p w:rsidR="004E5B9E" w:rsidRPr="000A3CF8" w:rsidRDefault="004E5B9E"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标准化系统文件控制系统的效力：</w:t>
            </w:r>
          </w:p>
          <w:p w:rsidR="00FB210F" w:rsidRPr="000A3CF8" w:rsidRDefault="00FB210F" w:rsidP="00FB210F">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F31E4A" w:rsidRPr="000A3CF8">
              <w:rPr>
                <w:rFonts w:ascii="宋体" w:hAnsi="宋体" w:cs="Arial" w:hint="eastAsia"/>
                <w:sz w:val="18"/>
                <w:szCs w:val="18"/>
              </w:rPr>
              <w:t>2</w:t>
            </w:r>
            <w:r w:rsidRPr="000A3CF8">
              <w:rPr>
                <w:rFonts w:ascii="宋体" w:hAnsi="宋体" w:cs="Arial" w:hint="eastAsia"/>
                <w:sz w:val="18"/>
                <w:szCs w:val="18"/>
              </w:rPr>
              <w:t>分；  最高分：10分）</w:t>
            </w:r>
          </w:p>
          <w:p w:rsidR="004E5B9E" w:rsidRPr="000A3CF8" w:rsidRDefault="00F31E4A"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制定与批准</w:t>
            </w:r>
            <w:r w:rsidR="004E5B9E" w:rsidRPr="000A3CF8">
              <w:rPr>
                <w:rFonts w:ascii="宋体" w:hAnsi="宋体" w:cs="Arial" w:hint="eastAsia"/>
                <w:sz w:val="18"/>
                <w:szCs w:val="18"/>
              </w:rPr>
              <w:t>时间；</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版本</w:t>
            </w:r>
            <w:r w:rsidR="00F31E4A" w:rsidRPr="000A3CF8">
              <w:rPr>
                <w:rFonts w:ascii="宋体" w:hAnsi="宋体" w:cs="Arial" w:hint="eastAsia"/>
                <w:sz w:val="18"/>
                <w:szCs w:val="18"/>
              </w:rPr>
              <w:t>与</w:t>
            </w:r>
            <w:r w:rsidRPr="000A3CF8">
              <w:rPr>
                <w:rFonts w:ascii="宋体" w:hAnsi="宋体" w:cs="Arial" w:hint="eastAsia"/>
                <w:sz w:val="18"/>
                <w:szCs w:val="18"/>
              </w:rPr>
              <w:t>解释权；</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变化与废止；</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保存期限；</w:t>
            </w:r>
          </w:p>
          <w:p w:rsidR="004E5B9E" w:rsidRPr="000A3CF8" w:rsidRDefault="004E5B9E" w:rsidP="004E5B9E">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可获取性。</w:t>
            </w:r>
          </w:p>
        </w:tc>
      </w:tr>
    </w:tbl>
    <w:p w:rsidR="00095B64" w:rsidRPr="000A3CF8" w:rsidRDefault="00095B64" w:rsidP="00823618">
      <w:pPr>
        <w:pStyle w:val="3"/>
        <w:spacing w:before="0" w:after="0" w:line="360" w:lineRule="auto"/>
        <w:rPr>
          <w:rFonts w:ascii="宋体" w:hAnsi="宋体" w:hint="eastAsia"/>
          <w:sz w:val="28"/>
          <w:szCs w:val="28"/>
        </w:rPr>
      </w:pPr>
      <w:bookmarkStart w:id="131" w:name="_Toc190741863"/>
      <w:bookmarkStart w:id="132" w:name="_Toc190875584"/>
      <w:bookmarkStart w:id="133" w:name="_Toc190876602"/>
      <w:bookmarkStart w:id="134" w:name="_Toc190876851"/>
      <w:bookmarkStart w:id="135" w:name="_Toc190881101"/>
      <w:bookmarkStart w:id="136" w:name="_Toc190918192"/>
      <w:bookmarkStart w:id="137" w:name="_Toc191122913"/>
      <w:bookmarkStart w:id="138" w:name="_Toc191133411"/>
      <w:bookmarkStart w:id="139" w:name="_Toc191709839"/>
      <w:bookmarkStart w:id="140" w:name="_Toc191785348"/>
      <w:bookmarkStart w:id="141" w:name="_Toc357011315"/>
      <w:r w:rsidRPr="000A3CF8">
        <w:rPr>
          <w:rFonts w:ascii="宋体" w:hAnsi="宋体" w:hint="eastAsia"/>
          <w:sz w:val="28"/>
          <w:szCs w:val="28"/>
        </w:rPr>
        <w:t>1.6</w:t>
      </w:r>
      <w:r w:rsidR="00F02804" w:rsidRPr="000A3CF8">
        <w:rPr>
          <w:rFonts w:ascii="宋体" w:hAnsi="宋体" w:hint="eastAsia"/>
          <w:sz w:val="28"/>
          <w:szCs w:val="28"/>
        </w:rPr>
        <w:t xml:space="preserve"> </w:t>
      </w:r>
      <w:r w:rsidRPr="000A3CF8">
        <w:rPr>
          <w:rFonts w:ascii="宋体" w:hAnsi="宋体" w:hint="eastAsia"/>
          <w:sz w:val="28"/>
          <w:szCs w:val="28"/>
        </w:rPr>
        <w:t>外部联系与内部沟通</w:t>
      </w:r>
      <w:bookmarkEnd w:id="131"/>
      <w:r w:rsidR="0014304C" w:rsidRPr="000A3CF8">
        <w:rPr>
          <w:rFonts w:ascii="宋体" w:hAnsi="宋体" w:hint="eastAsia"/>
          <w:sz w:val="28"/>
          <w:szCs w:val="28"/>
        </w:rPr>
        <w:t>（</w:t>
      </w:r>
      <w:r w:rsidR="00873609" w:rsidRPr="000A3CF8">
        <w:rPr>
          <w:rFonts w:ascii="宋体" w:hAnsi="宋体" w:hint="eastAsia"/>
          <w:sz w:val="28"/>
          <w:szCs w:val="28"/>
        </w:rPr>
        <w:t>5</w:t>
      </w:r>
      <w:r w:rsidR="005E5F39" w:rsidRPr="000A3CF8">
        <w:rPr>
          <w:rFonts w:ascii="宋体" w:hAnsi="宋体" w:hint="eastAsia"/>
          <w:sz w:val="28"/>
          <w:szCs w:val="28"/>
        </w:rPr>
        <w:t>0</w:t>
      </w:r>
      <w:r w:rsidR="0014304C" w:rsidRPr="000A3CF8">
        <w:rPr>
          <w:rFonts w:ascii="宋体" w:hAnsi="宋体" w:hint="eastAsia"/>
          <w:sz w:val="28"/>
          <w:szCs w:val="28"/>
        </w:rPr>
        <w:t>分）</w:t>
      </w:r>
      <w:bookmarkEnd w:id="132"/>
      <w:bookmarkEnd w:id="133"/>
      <w:bookmarkEnd w:id="134"/>
      <w:bookmarkEnd w:id="135"/>
      <w:bookmarkEnd w:id="136"/>
      <w:bookmarkEnd w:id="137"/>
      <w:bookmarkEnd w:id="138"/>
      <w:bookmarkEnd w:id="139"/>
      <w:bookmarkEnd w:id="140"/>
      <w:bookmarkEnd w:id="141"/>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873609" w:rsidRPr="000A3CF8">
        <w:tc>
          <w:tcPr>
            <w:tcW w:w="8388" w:type="dxa"/>
          </w:tcPr>
          <w:p w:rsidR="00873609" w:rsidRPr="000A3CF8" w:rsidRDefault="00873609" w:rsidP="00F303FD">
            <w:pPr>
              <w:pBdr>
                <w:bar w:val="single" w:sz="4" w:color="auto"/>
              </w:pBdr>
              <w:autoSpaceDE w:val="0"/>
              <w:autoSpaceDN w:val="0"/>
              <w:adjustRightInd w:val="0"/>
              <w:rPr>
                <w:rFonts w:ascii="宋体" w:hAnsi="宋体" w:cs="Arial" w:hint="eastAsia"/>
                <w:szCs w:val="21"/>
              </w:rPr>
            </w:pPr>
            <w:r w:rsidRPr="00F303FD">
              <w:rPr>
                <w:rFonts w:ascii="宋体" w:hAnsi="宋体" w:hint="eastAsia"/>
                <w:b/>
                <w:bCs/>
              </w:rPr>
              <w:t>策划（5分）</w:t>
            </w:r>
          </w:p>
        </w:tc>
      </w:tr>
      <w:tr w:rsidR="00873609" w:rsidRPr="000A3CF8">
        <w:tc>
          <w:tcPr>
            <w:tcW w:w="8388" w:type="dxa"/>
          </w:tcPr>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是否指定人员与外部联系和协调安全生产事项？</w:t>
            </w:r>
          </w:p>
          <w:p w:rsidR="00CE5A61" w:rsidRPr="000A3CF8" w:rsidRDefault="00CE5A61" w:rsidP="00CE5A61">
            <w:pPr>
              <w:pBdr>
                <w:bar w:val="single" w:sz="4" w:color="auto"/>
              </w:pBdr>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是：2分；  否：0分）</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是否有内部沟通</w:t>
            </w:r>
            <w:r w:rsidR="00222B0A">
              <w:rPr>
                <w:rFonts w:ascii="宋体" w:hAnsi="宋体" w:cs="Arial" w:hint="eastAsia"/>
                <w:sz w:val="18"/>
                <w:szCs w:val="18"/>
              </w:rPr>
              <w:t>机</w:t>
            </w:r>
            <w:r w:rsidRPr="000A3CF8">
              <w:rPr>
                <w:rFonts w:ascii="宋体" w:hAnsi="宋体" w:cs="Arial" w:hint="eastAsia"/>
                <w:sz w:val="18"/>
                <w:szCs w:val="18"/>
              </w:rPr>
              <w:t>制？</w:t>
            </w:r>
          </w:p>
          <w:p w:rsidR="0010358B" w:rsidRPr="00726476" w:rsidRDefault="00CE5A61" w:rsidP="00222B0A">
            <w:pPr>
              <w:pBdr>
                <w:bar w:val="single" w:sz="4" w:color="auto"/>
              </w:pBdr>
              <w:autoSpaceDE w:val="0"/>
              <w:autoSpaceDN w:val="0"/>
              <w:adjustRightInd w:val="0"/>
              <w:ind w:left="178" w:rightChars="34" w:right="71"/>
              <w:rPr>
                <w:rFonts w:ascii="宋体" w:hAnsi="宋体" w:cs="Arial" w:hint="eastAsia"/>
                <w:color w:val="FF0000"/>
                <w:sz w:val="18"/>
                <w:szCs w:val="18"/>
              </w:rPr>
            </w:pPr>
            <w:r w:rsidRPr="000A3CF8">
              <w:rPr>
                <w:rFonts w:ascii="宋体" w:hAnsi="宋体" w:cs="Arial" w:hint="eastAsia"/>
                <w:sz w:val="18"/>
                <w:szCs w:val="18"/>
              </w:rPr>
              <w:t xml:space="preserve">  （分数  是：</w:t>
            </w:r>
            <w:r w:rsidR="00222B0A">
              <w:rPr>
                <w:rFonts w:ascii="宋体" w:hAnsi="宋体" w:cs="Arial" w:hint="eastAsia"/>
                <w:sz w:val="18"/>
                <w:szCs w:val="18"/>
              </w:rPr>
              <w:t>3</w:t>
            </w:r>
            <w:r w:rsidRPr="000A3CF8">
              <w:rPr>
                <w:rFonts w:ascii="宋体" w:hAnsi="宋体" w:cs="Arial" w:hint="eastAsia"/>
                <w:sz w:val="18"/>
                <w:szCs w:val="18"/>
              </w:rPr>
              <w:t>分；  否：0分）</w:t>
            </w:r>
          </w:p>
        </w:tc>
      </w:tr>
      <w:tr w:rsidR="00873609" w:rsidRPr="000A3CF8">
        <w:tc>
          <w:tcPr>
            <w:tcW w:w="8388" w:type="dxa"/>
          </w:tcPr>
          <w:p w:rsidR="00873609" w:rsidRPr="000A3CF8" w:rsidRDefault="00873609"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执行</w:t>
            </w:r>
            <w:r w:rsidR="00B84BA6">
              <w:rPr>
                <w:rFonts w:ascii="宋体" w:hAnsi="宋体" w:hint="eastAsia"/>
                <w:b/>
                <w:bCs/>
              </w:rPr>
              <w:t>（</w:t>
            </w:r>
            <w:r w:rsidRPr="00F303FD">
              <w:rPr>
                <w:rFonts w:ascii="宋体" w:hAnsi="宋体" w:hint="eastAsia"/>
                <w:b/>
                <w:bCs/>
              </w:rPr>
              <w:t>10分</w:t>
            </w:r>
            <w:r w:rsidR="00B84BA6">
              <w:rPr>
                <w:rFonts w:ascii="宋体" w:hAnsi="宋体" w:hint="eastAsia"/>
                <w:b/>
                <w:bCs/>
              </w:rPr>
              <w:t>）</w:t>
            </w:r>
          </w:p>
        </w:tc>
      </w:tr>
      <w:tr w:rsidR="00873609" w:rsidRPr="000A3CF8">
        <w:tc>
          <w:tcPr>
            <w:tcW w:w="8388" w:type="dxa"/>
          </w:tcPr>
          <w:p w:rsidR="00873609" w:rsidRPr="00A94FEA"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是否已识别外部联系对象？</w:t>
            </w:r>
          </w:p>
          <w:p w:rsidR="009E5B96" w:rsidRPr="000A3CF8" w:rsidRDefault="009E5B96" w:rsidP="009E5B96">
            <w:pPr>
              <w:pBdr>
                <w:bar w:val="single" w:sz="4" w:color="auto"/>
              </w:pBdr>
              <w:autoSpaceDE w:val="0"/>
              <w:autoSpaceDN w:val="0"/>
              <w:adjustRightInd w:val="0"/>
              <w:ind w:left="178" w:rightChars="34" w:right="71"/>
              <w:rPr>
                <w:rFonts w:ascii="宋体" w:hAnsi="宋体" w:hint="eastAsia"/>
                <w:bCs/>
                <w:sz w:val="18"/>
              </w:rPr>
            </w:pPr>
            <w:r w:rsidRPr="000A3CF8">
              <w:rPr>
                <w:rFonts w:ascii="宋体" w:hAnsi="宋体" w:hint="eastAsia"/>
                <w:bCs/>
                <w:sz w:val="18"/>
              </w:rPr>
              <w:t xml:space="preserve"> </w:t>
            </w:r>
            <w:r w:rsidRPr="000A3CF8">
              <w:rPr>
                <w:rFonts w:ascii="宋体" w:hAnsi="宋体" w:cs="Arial" w:hint="eastAsia"/>
                <w:sz w:val="18"/>
                <w:szCs w:val="18"/>
              </w:rPr>
              <w:t xml:space="preserve"> （分数  是：1分；  否：0分）</w:t>
            </w:r>
          </w:p>
          <w:p w:rsidR="00873609" w:rsidRPr="00A94FEA"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是否就</w:t>
            </w:r>
            <w:r w:rsidRPr="000A3CF8">
              <w:rPr>
                <w:rFonts w:ascii="宋体" w:hAnsi="宋体" w:cs="Arial" w:hint="eastAsia"/>
                <w:sz w:val="18"/>
                <w:szCs w:val="18"/>
              </w:rPr>
              <w:t>外部关注的安全生产事项</w:t>
            </w:r>
            <w:r w:rsidRPr="00A94FEA">
              <w:rPr>
                <w:rFonts w:ascii="宋体" w:hAnsi="宋体" w:cs="Arial" w:hint="eastAsia"/>
                <w:sz w:val="18"/>
                <w:szCs w:val="18"/>
              </w:rPr>
              <w:t>进行了沟通？</w:t>
            </w:r>
          </w:p>
          <w:p w:rsidR="009E5B96" w:rsidRPr="000A3CF8" w:rsidRDefault="009E5B96" w:rsidP="009E5B9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rPr>
              <w:t xml:space="preserve"> </w:t>
            </w:r>
            <w:r w:rsidRPr="000A3CF8">
              <w:rPr>
                <w:rFonts w:ascii="宋体" w:hAnsi="宋体" w:cs="Arial" w:hint="eastAsia"/>
                <w:sz w:val="18"/>
                <w:szCs w:val="18"/>
              </w:rPr>
              <w:t xml:space="preserve"> （分数  是：2分；  否：0分）</w:t>
            </w:r>
          </w:p>
          <w:p w:rsidR="00873609" w:rsidRPr="00A94FEA"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是否保存外部的安全投诉记录？</w:t>
            </w:r>
          </w:p>
          <w:p w:rsidR="009E5B96" w:rsidRPr="000A3CF8" w:rsidRDefault="009E5B96" w:rsidP="009E5B96">
            <w:pPr>
              <w:pBdr>
                <w:bar w:val="single" w:sz="4" w:color="auto"/>
              </w:pBdr>
              <w:autoSpaceDE w:val="0"/>
              <w:autoSpaceDN w:val="0"/>
              <w:adjustRightInd w:val="0"/>
              <w:ind w:left="178" w:rightChars="34" w:right="71"/>
              <w:rPr>
                <w:rFonts w:ascii="宋体" w:hAnsi="宋体" w:hint="eastAsia"/>
                <w:bCs/>
                <w:sz w:val="18"/>
              </w:rPr>
            </w:pPr>
            <w:r w:rsidRPr="000A3CF8">
              <w:rPr>
                <w:rFonts w:ascii="宋体" w:hAnsi="宋体" w:cs="Arial" w:hint="eastAsia"/>
                <w:bCs/>
                <w:sz w:val="18"/>
                <w:szCs w:val="18"/>
              </w:rPr>
              <w:t xml:space="preserve"> </w:t>
            </w:r>
            <w:r w:rsidRPr="000A3CF8">
              <w:rPr>
                <w:rFonts w:ascii="宋体" w:hAnsi="宋体" w:cs="Arial" w:hint="eastAsia"/>
                <w:sz w:val="18"/>
                <w:szCs w:val="18"/>
              </w:rPr>
              <w:t xml:space="preserve"> （分数  是：1分；  否：0分）</w:t>
            </w:r>
          </w:p>
          <w:p w:rsidR="00873609" w:rsidRPr="000A3CF8" w:rsidRDefault="00222B0A"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工段、班组</w:t>
            </w:r>
            <w:r w:rsidRPr="000A3CF8">
              <w:rPr>
                <w:rFonts w:ascii="宋体" w:hAnsi="宋体" w:cs="Arial" w:hint="eastAsia"/>
                <w:sz w:val="18"/>
                <w:szCs w:val="18"/>
              </w:rPr>
              <w:t>是否在合理的时间范围内召开了会议并讨论安全生产事项</w:t>
            </w:r>
            <w:r w:rsidR="00873609" w:rsidRPr="000A3CF8">
              <w:rPr>
                <w:rFonts w:ascii="宋体" w:hAnsi="宋体" w:cs="Arial" w:hint="eastAsia"/>
                <w:sz w:val="18"/>
                <w:szCs w:val="18"/>
              </w:rPr>
              <w:t>？</w:t>
            </w:r>
          </w:p>
          <w:p w:rsidR="006949B0" w:rsidRPr="000A3CF8" w:rsidRDefault="006949B0" w:rsidP="006949B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873609" w:rsidRPr="000A3CF8" w:rsidRDefault="00222B0A"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工段、班组</w:t>
            </w:r>
            <w:r w:rsidRPr="000A3CF8">
              <w:rPr>
                <w:rFonts w:ascii="宋体" w:hAnsi="宋体" w:cs="Arial" w:hint="eastAsia"/>
                <w:sz w:val="18"/>
                <w:szCs w:val="18"/>
              </w:rPr>
              <w:t>是否收集并处理在会议中员工关心的安全生产问题</w:t>
            </w:r>
            <w:r w:rsidR="00873609" w:rsidRPr="000A3CF8">
              <w:rPr>
                <w:rFonts w:ascii="宋体" w:hAnsi="宋体" w:cs="Arial" w:hint="eastAsia"/>
                <w:sz w:val="18"/>
                <w:szCs w:val="18"/>
              </w:rPr>
              <w:t>？</w:t>
            </w:r>
          </w:p>
          <w:p w:rsidR="006949B0" w:rsidRPr="000A3CF8" w:rsidRDefault="006949B0" w:rsidP="006949B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是否有便于收集员工合理化建议的措施或渠道？</w:t>
            </w:r>
          </w:p>
          <w:p w:rsidR="006949B0" w:rsidRPr="000A3CF8" w:rsidRDefault="006949B0" w:rsidP="006949B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是否评估建议并对已采纳的建议进行表扬、认可，对未采纳的建议给予必要的解释？</w:t>
            </w:r>
          </w:p>
          <w:p w:rsidR="006949B0" w:rsidRPr="000A3CF8" w:rsidRDefault="006949B0" w:rsidP="006949B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873609" w:rsidRPr="000A3CF8" w:rsidRDefault="00873609"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是否及时向外界披露重大安全生产事项？</w:t>
            </w:r>
          </w:p>
          <w:p w:rsidR="00873609" w:rsidRPr="000A3CF8" w:rsidRDefault="006949B0" w:rsidP="006949B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tc>
      </w:tr>
      <w:tr w:rsidR="00873609" w:rsidRPr="000A3CF8">
        <w:tc>
          <w:tcPr>
            <w:tcW w:w="8388" w:type="dxa"/>
          </w:tcPr>
          <w:p w:rsidR="00873609" w:rsidRPr="000A3CF8" w:rsidRDefault="00873609"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符合</w:t>
            </w:r>
            <w:r w:rsidR="00B84BA6">
              <w:rPr>
                <w:rFonts w:ascii="宋体" w:hAnsi="宋体" w:hint="eastAsia"/>
                <w:b/>
                <w:bCs/>
              </w:rPr>
              <w:t>（</w:t>
            </w:r>
            <w:r w:rsidRPr="00F303FD">
              <w:rPr>
                <w:rFonts w:ascii="宋体" w:hAnsi="宋体" w:hint="eastAsia"/>
                <w:b/>
                <w:bCs/>
              </w:rPr>
              <w:t>15分</w:t>
            </w:r>
            <w:r w:rsidR="00B84BA6">
              <w:rPr>
                <w:rFonts w:ascii="宋体" w:hAnsi="宋体" w:hint="eastAsia"/>
                <w:b/>
                <w:bCs/>
              </w:rPr>
              <w:t>）</w:t>
            </w:r>
          </w:p>
        </w:tc>
      </w:tr>
      <w:tr w:rsidR="00873609" w:rsidRPr="000A3CF8">
        <w:tc>
          <w:tcPr>
            <w:tcW w:w="8388" w:type="dxa"/>
          </w:tcPr>
          <w:p w:rsidR="00873609" w:rsidRPr="00A94FEA"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外部联系的执行情况：</w:t>
            </w:r>
          </w:p>
          <w:p w:rsidR="00F140D4" w:rsidRPr="000A3CF8" w:rsidRDefault="00F140D4" w:rsidP="00F140D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rPr>
              <w:t xml:space="preserve"> </w:t>
            </w:r>
            <w:r w:rsidRPr="000A3CF8">
              <w:rPr>
                <w:rFonts w:ascii="宋体" w:hAnsi="宋体" w:cs="Arial" w:hint="eastAsia"/>
                <w:sz w:val="18"/>
                <w:szCs w:val="18"/>
              </w:rPr>
              <w:t>（分数  是：1分；  最高分：3分）</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有明确的联系对象；</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有负责联系的责任部门与责任人员；</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有外部联系记录。</w:t>
            </w:r>
          </w:p>
          <w:p w:rsidR="00873609" w:rsidRPr="00A94FEA"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安全投诉已报告并进行了调查的比例：</w:t>
            </w:r>
          </w:p>
          <w:p w:rsidR="00F140D4" w:rsidRPr="000A3CF8" w:rsidRDefault="00F140D4" w:rsidP="00F140D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选择一个答案）</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1．90%－100%（3分）</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F140D4" w:rsidRPr="000A3CF8" w:rsidRDefault="00F140D4" w:rsidP="00F140D4">
            <w:pPr>
              <w:pBdr>
                <w:bar w:val="single" w:sz="4" w:color="auto"/>
              </w:pBdr>
              <w:autoSpaceDE w:val="0"/>
              <w:autoSpaceDN w:val="0"/>
              <w:adjustRightInd w:val="0"/>
              <w:ind w:leftChars="85" w:left="178" w:rightChars="34" w:right="71" w:firstLineChars="100" w:firstLine="180"/>
              <w:rPr>
                <w:rFonts w:ascii="宋体" w:hAnsi="宋体" w:hint="eastAsia"/>
                <w:bCs/>
                <w:sz w:val="18"/>
              </w:rPr>
            </w:pPr>
            <w:r w:rsidRPr="000A3CF8">
              <w:rPr>
                <w:rFonts w:ascii="宋体" w:hAnsi="宋体" w:cs="Arial" w:hint="eastAsia"/>
                <w:sz w:val="18"/>
                <w:szCs w:val="18"/>
              </w:rPr>
              <w:t>4．60%以下（0分）</w:t>
            </w:r>
          </w:p>
          <w:p w:rsidR="00873609" w:rsidRPr="000A3CF8" w:rsidRDefault="00222B0A"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工段、班组</w:t>
            </w:r>
            <w:r w:rsidRPr="000A3CF8">
              <w:rPr>
                <w:rFonts w:ascii="宋体" w:hAnsi="宋体" w:cs="Arial" w:hint="eastAsia"/>
                <w:sz w:val="18"/>
                <w:szCs w:val="18"/>
              </w:rPr>
              <w:t>安全会议是否依据要求的频次召开</w:t>
            </w:r>
            <w:r w:rsidR="00873609" w:rsidRPr="000A3CF8">
              <w:rPr>
                <w:rFonts w:ascii="宋体" w:hAnsi="宋体" w:cs="Arial" w:hint="eastAsia"/>
                <w:sz w:val="18"/>
                <w:szCs w:val="18"/>
              </w:rPr>
              <w:t>？</w:t>
            </w:r>
          </w:p>
          <w:p w:rsidR="00F140D4" w:rsidRPr="000A3CF8" w:rsidRDefault="00F140D4" w:rsidP="00F140D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员工是否了解</w:t>
            </w:r>
            <w:r w:rsidR="00222B0A">
              <w:rPr>
                <w:rFonts w:ascii="宋体" w:hAnsi="宋体" w:cs="Arial" w:hint="eastAsia"/>
                <w:sz w:val="18"/>
                <w:szCs w:val="18"/>
              </w:rPr>
              <w:t>合理化</w:t>
            </w:r>
            <w:r w:rsidRPr="000A3CF8">
              <w:rPr>
                <w:rFonts w:ascii="宋体" w:hAnsi="宋体" w:cs="Arial" w:hint="eastAsia"/>
                <w:sz w:val="18"/>
                <w:szCs w:val="18"/>
              </w:rPr>
              <w:t>建议的渠道、格式、受理过程？</w:t>
            </w:r>
          </w:p>
          <w:p w:rsidR="00F140D4" w:rsidRPr="000A3CF8" w:rsidRDefault="00F140D4" w:rsidP="00F140D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员工参与合理化建议活动的比例：</w:t>
            </w:r>
          </w:p>
          <w:p w:rsidR="00F140D4" w:rsidRPr="000A3CF8" w:rsidRDefault="00F140D4" w:rsidP="00F140D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1．90%－100%（3分）</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F140D4" w:rsidRPr="000A3CF8" w:rsidRDefault="00F140D4" w:rsidP="00F140D4">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对员工的合理化建议给予认可与解释的比例：</w:t>
            </w:r>
          </w:p>
          <w:p w:rsidR="00F140D4" w:rsidRPr="000A3CF8" w:rsidRDefault="00F140D4" w:rsidP="00F140D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1．90%－100%（3分）</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F140D4" w:rsidRPr="000A3CF8" w:rsidRDefault="00F140D4" w:rsidP="00F140D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873609" w:rsidRPr="000A3CF8" w:rsidRDefault="00F140D4" w:rsidP="004E627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4．60%以下（0分）</w:t>
            </w:r>
          </w:p>
        </w:tc>
      </w:tr>
      <w:tr w:rsidR="00873609" w:rsidRPr="000A3CF8">
        <w:tc>
          <w:tcPr>
            <w:tcW w:w="8388" w:type="dxa"/>
          </w:tcPr>
          <w:p w:rsidR="00873609" w:rsidRPr="000A3CF8" w:rsidRDefault="00873609" w:rsidP="00F303FD">
            <w:pPr>
              <w:pBdr>
                <w:bar w:val="single" w:sz="4" w:color="auto"/>
              </w:pBdr>
              <w:autoSpaceDE w:val="0"/>
              <w:autoSpaceDN w:val="0"/>
              <w:adjustRightInd w:val="0"/>
              <w:rPr>
                <w:rFonts w:ascii="宋体" w:hAnsi="宋体" w:hint="eastAsia"/>
                <w:bCs/>
                <w:sz w:val="18"/>
              </w:rPr>
            </w:pPr>
            <w:r w:rsidRPr="000A3CF8">
              <w:rPr>
                <w:rFonts w:ascii="宋体" w:hAnsi="宋体" w:hint="eastAsia"/>
                <w:b/>
                <w:bCs/>
              </w:rPr>
              <w:t>绩效</w:t>
            </w:r>
            <w:r w:rsidR="00B84BA6">
              <w:rPr>
                <w:rFonts w:ascii="宋体" w:hAnsi="宋体" w:hint="eastAsia"/>
                <w:b/>
                <w:bCs/>
              </w:rPr>
              <w:t>（</w:t>
            </w:r>
            <w:r w:rsidRPr="000A3CF8">
              <w:rPr>
                <w:rFonts w:ascii="宋体" w:hAnsi="宋体" w:hint="eastAsia"/>
                <w:b/>
                <w:bCs/>
              </w:rPr>
              <w:t>20分</w:t>
            </w:r>
            <w:r w:rsidR="00B84BA6">
              <w:rPr>
                <w:rFonts w:ascii="宋体" w:hAnsi="宋体" w:hint="eastAsia"/>
                <w:b/>
                <w:bCs/>
              </w:rPr>
              <w:t>）</w:t>
            </w:r>
          </w:p>
        </w:tc>
      </w:tr>
      <w:tr w:rsidR="00873609" w:rsidRPr="000A3CF8">
        <w:tc>
          <w:tcPr>
            <w:tcW w:w="8388" w:type="dxa"/>
          </w:tcPr>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外部联系的有效性：</w:t>
            </w:r>
          </w:p>
          <w:p w:rsidR="00CF0846" w:rsidRPr="000A3CF8" w:rsidRDefault="00CF0846" w:rsidP="00CF084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最高分：2分）</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联系对象识别充分；</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联系时机恰当；</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投诉响应及时；</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外部联系记录齐全。</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内部沟通的有效性：</w:t>
            </w:r>
          </w:p>
          <w:p w:rsidR="003415AB" w:rsidRPr="000A3CF8" w:rsidRDefault="003415AB" w:rsidP="003415A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最高分：4分）</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管理者、员工对沟通机制的信心；</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及时、有效地处理员工反映的安全问题。</w:t>
            </w:r>
          </w:p>
          <w:p w:rsidR="00873609" w:rsidRPr="000A3CF8"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合理化建议的有效性：</w:t>
            </w:r>
          </w:p>
          <w:p w:rsidR="003415AB" w:rsidRPr="000A3CF8" w:rsidRDefault="003415AB" w:rsidP="003415A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最高分：6分）</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以公平的方式评审提出的各项建议；</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员工对建议机制的信心；</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有效地发现并处理问题。</w:t>
            </w:r>
          </w:p>
          <w:p w:rsidR="00873609" w:rsidRPr="00A94FEA" w:rsidRDefault="00873609"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外部联系与内部沟通的</w:t>
            </w:r>
            <w:r w:rsidR="000158A3" w:rsidRPr="00A94FEA">
              <w:rPr>
                <w:rFonts w:ascii="宋体" w:hAnsi="宋体" w:cs="Arial" w:hint="eastAsia"/>
                <w:sz w:val="18"/>
                <w:szCs w:val="18"/>
              </w:rPr>
              <w:t>效率与</w:t>
            </w:r>
            <w:r w:rsidRPr="00A94FEA">
              <w:rPr>
                <w:rFonts w:ascii="宋体" w:hAnsi="宋体" w:cs="Arial" w:hint="eastAsia"/>
                <w:sz w:val="18"/>
                <w:szCs w:val="18"/>
              </w:rPr>
              <w:t>效力，包括：</w:t>
            </w:r>
          </w:p>
          <w:p w:rsidR="0082155B" w:rsidRPr="000A3CF8" w:rsidRDefault="0082155B" w:rsidP="0082155B">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是：2分；  最高分：8分）</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理解沟通的目的；</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理解沟通的内容并作出积极反应；</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掌握投诉与沟通程序；</w:t>
            </w:r>
          </w:p>
          <w:p w:rsidR="00873609" w:rsidRPr="000A3CF8" w:rsidRDefault="00873609" w:rsidP="004E6276">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对投诉信息反馈的满意度。</w:t>
            </w:r>
          </w:p>
        </w:tc>
      </w:tr>
    </w:tbl>
    <w:p w:rsidR="003C48B6" w:rsidRPr="000A3CF8" w:rsidRDefault="008A43BE" w:rsidP="00823618">
      <w:pPr>
        <w:pStyle w:val="3"/>
        <w:spacing w:before="0" w:after="0" w:line="360" w:lineRule="auto"/>
        <w:rPr>
          <w:rFonts w:ascii="宋体" w:hAnsi="宋体" w:hint="eastAsia"/>
          <w:sz w:val="28"/>
          <w:szCs w:val="28"/>
        </w:rPr>
      </w:pPr>
      <w:bookmarkStart w:id="142" w:name="_Toc190741864"/>
      <w:bookmarkStart w:id="143" w:name="_Toc190875585"/>
      <w:bookmarkStart w:id="144" w:name="_Toc190876603"/>
      <w:bookmarkStart w:id="145" w:name="_Toc190876852"/>
      <w:bookmarkStart w:id="146" w:name="_Toc190881102"/>
      <w:bookmarkStart w:id="147" w:name="_Toc190918193"/>
      <w:bookmarkStart w:id="148" w:name="_Toc191122914"/>
      <w:bookmarkStart w:id="149" w:name="_Toc191133412"/>
      <w:bookmarkStart w:id="150" w:name="_Toc191709840"/>
      <w:bookmarkStart w:id="151" w:name="_Toc191785349"/>
      <w:bookmarkStart w:id="152" w:name="_Toc357011316"/>
      <w:r w:rsidRPr="000A3CF8">
        <w:rPr>
          <w:rFonts w:ascii="宋体" w:hAnsi="宋体" w:hint="eastAsia"/>
          <w:sz w:val="28"/>
          <w:szCs w:val="28"/>
        </w:rPr>
        <w:t>1.7</w:t>
      </w:r>
      <w:r w:rsidR="00F02804" w:rsidRPr="000A3CF8">
        <w:rPr>
          <w:rFonts w:ascii="宋体" w:hAnsi="宋体" w:hint="eastAsia"/>
          <w:sz w:val="28"/>
          <w:szCs w:val="28"/>
        </w:rPr>
        <w:t xml:space="preserve"> </w:t>
      </w:r>
      <w:r w:rsidR="00880B3E" w:rsidRPr="000A3CF8">
        <w:rPr>
          <w:rFonts w:ascii="宋体" w:hAnsi="宋体" w:hint="eastAsia"/>
          <w:sz w:val="28"/>
          <w:szCs w:val="28"/>
        </w:rPr>
        <w:t>供应商和</w:t>
      </w:r>
      <w:r w:rsidRPr="000A3CF8">
        <w:rPr>
          <w:rFonts w:ascii="宋体" w:hAnsi="宋体" w:hint="eastAsia"/>
          <w:sz w:val="28"/>
          <w:szCs w:val="28"/>
        </w:rPr>
        <w:t>承包商管</w:t>
      </w:r>
      <w:r w:rsidR="000B397D" w:rsidRPr="000A3CF8">
        <w:rPr>
          <w:rFonts w:ascii="宋体" w:hAnsi="宋体" w:hint="eastAsia"/>
          <w:sz w:val="28"/>
          <w:szCs w:val="28"/>
        </w:rPr>
        <w:t>理</w:t>
      </w:r>
      <w:bookmarkEnd w:id="142"/>
      <w:r w:rsidR="0014304C" w:rsidRPr="000A3CF8">
        <w:rPr>
          <w:rFonts w:ascii="宋体" w:hAnsi="宋体" w:hint="eastAsia"/>
          <w:sz w:val="28"/>
          <w:szCs w:val="28"/>
        </w:rPr>
        <w:t>（</w:t>
      </w:r>
      <w:r w:rsidR="00DD3B63">
        <w:rPr>
          <w:rFonts w:ascii="宋体" w:hAnsi="宋体" w:hint="eastAsia"/>
          <w:sz w:val="28"/>
          <w:szCs w:val="28"/>
        </w:rPr>
        <w:t>5</w:t>
      </w:r>
      <w:r w:rsidR="00DD3B63" w:rsidRPr="000A3CF8">
        <w:rPr>
          <w:rFonts w:ascii="宋体" w:hAnsi="宋体" w:hint="eastAsia"/>
          <w:sz w:val="28"/>
          <w:szCs w:val="28"/>
        </w:rPr>
        <w:t>0</w:t>
      </w:r>
      <w:r w:rsidR="0014304C" w:rsidRPr="000A3CF8">
        <w:rPr>
          <w:rFonts w:ascii="宋体" w:hAnsi="宋体" w:hint="eastAsia"/>
          <w:sz w:val="28"/>
          <w:szCs w:val="28"/>
        </w:rPr>
        <w:t>分）</w:t>
      </w:r>
      <w:bookmarkEnd w:id="143"/>
      <w:bookmarkEnd w:id="144"/>
      <w:bookmarkEnd w:id="145"/>
      <w:bookmarkEnd w:id="146"/>
      <w:bookmarkEnd w:id="147"/>
      <w:bookmarkEnd w:id="148"/>
      <w:bookmarkEnd w:id="149"/>
      <w:bookmarkEnd w:id="150"/>
      <w:bookmarkEnd w:id="151"/>
      <w:bookmarkEnd w:id="152"/>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687008" w:rsidRPr="000A3CF8">
        <w:tc>
          <w:tcPr>
            <w:tcW w:w="8388" w:type="dxa"/>
          </w:tcPr>
          <w:p w:rsidR="00687008" w:rsidRPr="000A3CF8" w:rsidRDefault="00687008"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策划（</w:t>
            </w:r>
            <w:r w:rsidR="00DD3B63" w:rsidRPr="00F303FD">
              <w:rPr>
                <w:rFonts w:ascii="宋体" w:hAnsi="宋体" w:hint="eastAsia"/>
                <w:b/>
                <w:bCs/>
              </w:rPr>
              <w:t>5</w:t>
            </w:r>
            <w:r w:rsidRPr="00F303FD">
              <w:rPr>
                <w:rFonts w:ascii="宋体" w:hAnsi="宋体" w:hint="eastAsia"/>
                <w:b/>
                <w:bCs/>
              </w:rPr>
              <w:t>分）</w:t>
            </w:r>
          </w:p>
        </w:tc>
      </w:tr>
      <w:tr w:rsidR="00687008" w:rsidRPr="000A3CF8">
        <w:tc>
          <w:tcPr>
            <w:tcW w:w="8388" w:type="dxa"/>
          </w:tcPr>
          <w:p w:rsidR="00687008" w:rsidRPr="00A94FEA" w:rsidRDefault="00DB29C3"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sidR="00DD3B63">
              <w:rPr>
                <w:rFonts w:ascii="宋体" w:hAnsi="宋体" w:cs="Arial" w:hint="eastAsia"/>
                <w:sz w:val="18"/>
                <w:szCs w:val="18"/>
              </w:rPr>
              <w:t>建立了</w:t>
            </w:r>
            <w:r w:rsidRPr="00A94FEA">
              <w:rPr>
                <w:rFonts w:ascii="宋体" w:hAnsi="宋体" w:cs="Arial" w:hint="eastAsia"/>
                <w:sz w:val="18"/>
                <w:szCs w:val="18"/>
              </w:rPr>
              <w:t>供应商</w:t>
            </w:r>
            <w:r w:rsidR="00687008" w:rsidRPr="00A94FEA">
              <w:rPr>
                <w:rFonts w:ascii="宋体" w:hAnsi="宋体" w:cs="Arial" w:hint="eastAsia"/>
                <w:sz w:val="18"/>
                <w:szCs w:val="18"/>
              </w:rPr>
              <w:t>、承包商选择、</w:t>
            </w:r>
            <w:r w:rsidR="00DD3B63" w:rsidRPr="00A94FEA">
              <w:rPr>
                <w:rFonts w:ascii="宋体" w:hAnsi="宋体" w:cs="Arial" w:hint="eastAsia"/>
                <w:sz w:val="18"/>
                <w:szCs w:val="18"/>
              </w:rPr>
              <w:t>评价与管理</w:t>
            </w:r>
            <w:r w:rsidR="00DD3B63">
              <w:rPr>
                <w:rFonts w:ascii="宋体" w:hAnsi="宋体" w:cs="Arial" w:hint="eastAsia"/>
                <w:sz w:val="18"/>
                <w:szCs w:val="18"/>
              </w:rPr>
              <w:t>制度</w:t>
            </w:r>
            <w:r w:rsidR="00687008" w:rsidRPr="00A94FEA">
              <w:rPr>
                <w:rFonts w:ascii="宋体" w:hAnsi="宋体" w:cs="Arial" w:hint="eastAsia"/>
                <w:sz w:val="18"/>
                <w:szCs w:val="18"/>
              </w:rPr>
              <w:t>？</w:t>
            </w:r>
          </w:p>
          <w:p w:rsidR="0082155B" w:rsidRPr="000A3CF8" w:rsidRDefault="0082155B" w:rsidP="0082155B">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rPr>
              <w:t xml:space="preserve"> （分数  是：3分；  否：0分）</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是否已指定</w:t>
            </w:r>
            <w:r w:rsidR="00DB29C3" w:rsidRPr="000A3CF8">
              <w:rPr>
                <w:rFonts w:ascii="宋体" w:hAnsi="宋体" w:cs="Arial" w:hint="eastAsia"/>
                <w:sz w:val="18"/>
                <w:szCs w:val="18"/>
              </w:rPr>
              <w:t>协调或联系</w:t>
            </w:r>
            <w:r w:rsidRPr="000A3CF8">
              <w:rPr>
                <w:rFonts w:ascii="宋体" w:hAnsi="宋体" w:cs="Arial" w:hint="eastAsia"/>
                <w:sz w:val="18"/>
                <w:szCs w:val="18"/>
              </w:rPr>
              <w:t>供应商、承包商</w:t>
            </w:r>
            <w:r w:rsidR="00DB29C3">
              <w:rPr>
                <w:rFonts w:ascii="宋体" w:hAnsi="宋体" w:cs="Arial" w:hint="eastAsia"/>
                <w:sz w:val="18"/>
                <w:szCs w:val="18"/>
              </w:rPr>
              <w:t>现场服务</w:t>
            </w:r>
            <w:r w:rsidRPr="000A3CF8">
              <w:rPr>
                <w:rFonts w:ascii="宋体" w:hAnsi="宋体" w:cs="Arial" w:hint="eastAsia"/>
                <w:sz w:val="18"/>
                <w:szCs w:val="18"/>
              </w:rPr>
              <w:t>的人员？</w:t>
            </w:r>
          </w:p>
          <w:p w:rsidR="00687008" w:rsidRPr="000A3CF8" w:rsidRDefault="0082155B" w:rsidP="004E627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D3B63">
              <w:rPr>
                <w:rFonts w:ascii="宋体" w:hAnsi="宋体" w:cs="Arial" w:hint="eastAsia"/>
                <w:sz w:val="18"/>
                <w:szCs w:val="18"/>
              </w:rPr>
              <w:t>2</w:t>
            </w:r>
            <w:r w:rsidRPr="000A3CF8">
              <w:rPr>
                <w:rFonts w:ascii="宋体" w:hAnsi="宋体" w:cs="Arial" w:hint="eastAsia"/>
                <w:sz w:val="18"/>
                <w:szCs w:val="18"/>
              </w:rPr>
              <w:t>分；  否：0分）</w:t>
            </w:r>
          </w:p>
        </w:tc>
      </w:tr>
      <w:tr w:rsidR="00687008" w:rsidRPr="000A3CF8">
        <w:tc>
          <w:tcPr>
            <w:tcW w:w="8388" w:type="dxa"/>
          </w:tcPr>
          <w:p w:rsidR="00687008" w:rsidRPr="000A3CF8" w:rsidRDefault="00687008"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执行</w:t>
            </w:r>
            <w:r w:rsidR="00B84BA6">
              <w:rPr>
                <w:rFonts w:ascii="宋体" w:hAnsi="宋体" w:hint="eastAsia"/>
                <w:b/>
                <w:bCs/>
              </w:rPr>
              <w:t>（</w:t>
            </w:r>
            <w:r w:rsidRPr="00F303FD">
              <w:rPr>
                <w:rFonts w:ascii="宋体" w:hAnsi="宋体" w:hint="eastAsia"/>
                <w:b/>
                <w:bCs/>
              </w:rPr>
              <w:t>1</w:t>
            </w:r>
            <w:r w:rsidR="00DD3B63" w:rsidRPr="00F303FD">
              <w:rPr>
                <w:rFonts w:ascii="宋体" w:hAnsi="宋体" w:hint="eastAsia"/>
                <w:b/>
                <w:bCs/>
              </w:rPr>
              <w:t>0</w:t>
            </w:r>
            <w:r w:rsidRPr="00F303FD">
              <w:rPr>
                <w:rFonts w:ascii="宋体" w:hAnsi="宋体" w:hint="eastAsia"/>
                <w:b/>
                <w:bCs/>
              </w:rPr>
              <w:t>分</w:t>
            </w:r>
            <w:r w:rsidR="00B84BA6">
              <w:rPr>
                <w:rFonts w:ascii="宋体" w:hAnsi="宋体" w:hint="eastAsia"/>
                <w:b/>
                <w:bCs/>
              </w:rPr>
              <w:t>）</w:t>
            </w:r>
          </w:p>
        </w:tc>
      </w:tr>
      <w:tr w:rsidR="00687008" w:rsidRPr="000A3CF8">
        <w:tc>
          <w:tcPr>
            <w:tcW w:w="8388" w:type="dxa"/>
          </w:tcPr>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是否已识别供应商、承包商可能带来的重大风险？</w:t>
            </w:r>
          </w:p>
          <w:p w:rsidR="003F0071" w:rsidRPr="000A3CF8" w:rsidRDefault="003F0071" w:rsidP="003F007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作为选择的参考因素，备选供应商、承包商是否提供下列信息：</w:t>
            </w:r>
          </w:p>
          <w:p w:rsidR="003F0071" w:rsidRPr="000A3CF8" w:rsidRDefault="003F0071" w:rsidP="003F007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最高分：2分）</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相关资质；</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安全管理制度；</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遵守安全生产法律法规与其他要求的能力；</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安全绩效。</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合同是否明确双方的安全生产责任与义务？</w:t>
            </w:r>
          </w:p>
          <w:p w:rsidR="003F0071" w:rsidRPr="000A3CF8" w:rsidRDefault="003F0071" w:rsidP="003F007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指定协调或联系的人员是否就供应商、承包商的安全生产表现定期与其沟通？</w:t>
            </w:r>
          </w:p>
          <w:p w:rsidR="00133A36" w:rsidRPr="000A3CF8" w:rsidRDefault="00133A36" w:rsidP="00133A3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251DC2" w:rsidRPr="000A3CF8">
              <w:rPr>
                <w:rFonts w:ascii="宋体" w:hAnsi="宋体" w:cs="Arial" w:hint="eastAsia"/>
                <w:sz w:val="18"/>
                <w:szCs w:val="18"/>
              </w:rPr>
              <w:t>（分数  是：</w:t>
            </w:r>
            <w:r w:rsidR="00BD36EB">
              <w:rPr>
                <w:rFonts w:ascii="宋体" w:hAnsi="宋体" w:cs="Arial" w:hint="eastAsia"/>
                <w:sz w:val="18"/>
                <w:szCs w:val="18"/>
              </w:rPr>
              <w:t>2</w:t>
            </w:r>
            <w:r w:rsidR="00251DC2" w:rsidRPr="000A3CF8">
              <w:rPr>
                <w:rFonts w:ascii="宋体" w:hAnsi="宋体" w:cs="Arial" w:hint="eastAsia"/>
                <w:sz w:val="18"/>
                <w:szCs w:val="18"/>
              </w:rPr>
              <w:t>分；  否：0分）</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在许可供应商、承包商的员工使用企业设备设施前，是否对其进行下列内容的培训：</w:t>
            </w:r>
          </w:p>
          <w:p w:rsidR="006C6DF4" w:rsidRPr="000A3CF8" w:rsidRDefault="006C6DF4" w:rsidP="006D5336">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是：0.5分；  最高分：4分）</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操作规程；</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紧急处置程序；</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事故、事件报告程序；</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员工安全、健康责任；</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与任务相关风险；</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法律法规要求；</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防护设施与个体</w:t>
            </w:r>
            <w:r w:rsidR="00220B4C">
              <w:rPr>
                <w:rFonts w:ascii="宋体" w:hAnsi="宋体" w:cs="Arial" w:hint="eastAsia"/>
                <w:sz w:val="18"/>
                <w:szCs w:val="18"/>
              </w:rPr>
              <w:t>防护</w:t>
            </w:r>
            <w:r w:rsidRPr="000A3CF8">
              <w:rPr>
                <w:rFonts w:ascii="宋体" w:hAnsi="宋体" w:cs="Arial" w:hint="eastAsia"/>
                <w:sz w:val="18"/>
                <w:szCs w:val="18"/>
              </w:rPr>
              <w:t>用品要求；</w:t>
            </w:r>
          </w:p>
          <w:p w:rsidR="00687008" w:rsidRPr="000A3CF8" w:rsidRDefault="00687008" w:rsidP="009746A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许可要求。</w:t>
            </w:r>
          </w:p>
        </w:tc>
      </w:tr>
      <w:tr w:rsidR="00687008" w:rsidRPr="000A3CF8">
        <w:tc>
          <w:tcPr>
            <w:tcW w:w="8388" w:type="dxa"/>
          </w:tcPr>
          <w:p w:rsidR="00687008" w:rsidRPr="000A3CF8" w:rsidRDefault="00687008"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符合</w:t>
            </w:r>
            <w:r w:rsidR="00B84BA6">
              <w:rPr>
                <w:rFonts w:ascii="宋体" w:hAnsi="宋体" w:hint="eastAsia"/>
                <w:b/>
                <w:bCs/>
              </w:rPr>
              <w:t>（</w:t>
            </w:r>
            <w:r w:rsidRPr="00F303FD">
              <w:rPr>
                <w:rFonts w:ascii="宋体" w:hAnsi="宋体" w:hint="eastAsia"/>
                <w:b/>
                <w:bCs/>
              </w:rPr>
              <w:t>1</w:t>
            </w:r>
            <w:r w:rsidR="00DD3B63" w:rsidRPr="00F303FD">
              <w:rPr>
                <w:rFonts w:ascii="宋体" w:hAnsi="宋体" w:hint="eastAsia"/>
                <w:b/>
                <w:bCs/>
              </w:rPr>
              <w:t>5</w:t>
            </w:r>
            <w:r w:rsidRPr="00F303FD">
              <w:rPr>
                <w:rFonts w:ascii="宋体" w:hAnsi="宋体" w:hint="eastAsia"/>
                <w:b/>
                <w:bCs/>
              </w:rPr>
              <w:t>分</w:t>
            </w:r>
            <w:r w:rsidR="00B84BA6">
              <w:rPr>
                <w:rFonts w:ascii="宋体" w:hAnsi="宋体" w:hint="eastAsia"/>
                <w:b/>
                <w:bCs/>
              </w:rPr>
              <w:t>）</w:t>
            </w:r>
          </w:p>
        </w:tc>
      </w:tr>
      <w:tr w:rsidR="00687008" w:rsidRPr="000A3CF8">
        <w:tc>
          <w:tcPr>
            <w:tcW w:w="8388" w:type="dxa"/>
          </w:tcPr>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供应商、承包商的选择遵循有关要求的比例：</w:t>
            </w:r>
          </w:p>
          <w:p w:rsidR="002E7FB7" w:rsidRPr="000A3CF8" w:rsidRDefault="002E7FB7" w:rsidP="002E7FB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2E7FB7" w:rsidRPr="000A3CF8" w:rsidRDefault="002E7FB7" w:rsidP="002E7FB7">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DD3B63">
              <w:rPr>
                <w:rFonts w:ascii="宋体" w:hAnsi="宋体" w:cs="Arial" w:hint="eastAsia"/>
                <w:sz w:val="18"/>
                <w:szCs w:val="18"/>
              </w:rPr>
              <w:t>6</w:t>
            </w:r>
            <w:r w:rsidRPr="000A3CF8">
              <w:rPr>
                <w:rFonts w:ascii="宋体" w:hAnsi="宋体" w:cs="Arial" w:hint="eastAsia"/>
                <w:sz w:val="18"/>
                <w:szCs w:val="18"/>
              </w:rPr>
              <w:t>分）</w:t>
            </w:r>
          </w:p>
          <w:p w:rsidR="002E7FB7" w:rsidRPr="000A3CF8" w:rsidRDefault="002E7FB7" w:rsidP="002E7FB7">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DD3B63">
              <w:rPr>
                <w:rFonts w:ascii="宋体" w:hAnsi="宋体" w:cs="Arial" w:hint="eastAsia"/>
                <w:sz w:val="18"/>
                <w:szCs w:val="18"/>
              </w:rPr>
              <w:t>3</w:t>
            </w:r>
            <w:r w:rsidRPr="000A3CF8">
              <w:rPr>
                <w:rFonts w:ascii="宋体" w:hAnsi="宋体" w:cs="Arial" w:hint="eastAsia"/>
                <w:sz w:val="18"/>
                <w:szCs w:val="18"/>
              </w:rPr>
              <w:t>分）</w:t>
            </w:r>
          </w:p>
          <w:p w:rsidR="002E7FB7" w:rsidRPr="000A3CF8" w:rsidRDefault="002E7FB7" w:rsidP="002E7FB7">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2E7FB7" w:rsidRPr="000A3CF8" w:rsidRDefault="002E7FB7" w:rsidP="002E7FB7">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对供应商、承包商检查的情况，包括：</w:t>
            </w:r>
          </w:p>
          <w:p w:rsidR="002E7FB7" w:rsidRPr="000A3CF8" w:rsidRDefault="002E7FB7" w:rsidP="002E7FB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最高分：4分）</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严格按规定或计划进行；</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针对检查发现的问题，与供应商、承包商充分沟通；</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检查记录经供应商、承包商相关人员签字确认；</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对问题整改结果进行跟踪复核。</w:t>
            </w:r>
          </w:p>
          <w:p w:rsidR="00687008" w:rsidRPr="000A3CF8"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指定协调或联系的人员就供应商、承包商的安全生产表现定期与其沟通的情况</w:t>
            </w:r>
            <w:r w:rsidR="00D665F4">
              <w:rPr>
                <w:rFonts w:ascii="宋体" w:hAnsi="宋体" w:cs="Arial" w:hint="eastAsia"/>
                <w:sz w:val="18"/>
                <w:szCs w:val="18"/>
              </w:rPr>
              <w:t>：</w:t>
            </w:r>
          </w:p>
          <w:p w:rsidR="00C85176" w:rsidRPr="000A3CF8" w:rsidRDefault="00C85176" w:rsidP="00C8517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C85176" w:rsidRPr="000A3CF8" w:rsidRDefault="00C85176" w:rsidP="00C8517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1．好（5分）</w:t>
            </w:r>
          </w:p>
          <w:p w:rsidR="00C85176" w:rsidRPr="000A3CF8" w:rsidRDefault="00C85176" w:rsidP="00C8517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2．一般（3分）</w:t>
            </w:r>
          </w:p>
          <w:p w:rsidR="00687008" w:rsidRPr="000A3CF8" w:rsidRDefault="00C85176" w:rsidP="004E627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3．差（0分）</w:t>
            </w:r>
          </w:p>
        </w:tc>
      </w:tr>
      <w:tr w:rsidR="00687008" w:rsidRPr="000A3CF8">
        <w:tc>
          <w:tcPr>
            <w:tcW w:w="8388" w:type="dxa"/>
          </w:tcPr>
          <w:p w:rsidR="00687008" w:rsidRPr="000A3CF8" w:rsidRDefault="00687008"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绩效</w:t>
            </w:r>
            <w:r w:rsidR="00B84BA6">
              <w:rPr>
                <w:rFonts w:ascii="宋体" w:hAnsi="宋体" w:hint="eastAsia"/>
                <w:b/>
                <w:bCs/>
              </w:rPr>
              <w:t>（</w:t>
            </w:r>
            <w:r w:rsidRPr="00F303FD">
              <w:rPr>
                <w:rFonts w:ascii="宋体" w:hAnsi="宋体" w:hint="eastAsia"/>
                <w:b/>
                <w:bCs/>
              </w:rPr>
              <w:t>2</w:t>
            </w:r>
            <w:r w:rsidR="00E75CA5" w:rsidRPr="00F303FD">
              <w:rPr>
                <w:rFonts w:ascii="宋体" w:hAnsi="宋体" w:hint="eastAsia"/>
                <w:b/>
                <w:bCs/>
              </w:rPr>
              <w:t>0</w:t>
            </w:r>
            <w:r w:rsidRPr="00F303FD">
              <w:rPr>
                <w:rFonts w:ascii="宋体" w:hAnsi="宋体" w:hint="eastAsia"/>
                <w:b/>
                <w:bCs/>
              </w:rPr>
              <w:t>分</w:t>
            </w:r>
            <w:r w:rsidR="00B84BA6">
              <w:rPr>
                <w:rFonts w:ascii="宋体" w:hAnsi="宋体" w:hint="eastAsia"/>
                <w:b/>
                <w:bCs/>
              </w:rPr>
              <w:t>）</w:t>
            </w:r>
          </w:p>
        </w:tc>
      </w:tr>
      <w:tr w:rsidR="00687008" w:rsidRPr="000A3CF8">
        <w:tc>
          <w:tcPr>
            <w:tcW w:w="8388" w:type="dxa"/>
          </w:tcPr>
          <w:p w:rsidR="00687008" w:rsidRPr="00A94FEA"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供应商、承包商在合同期内的安全生产表现如何？</w:t>
            </w:r>
          </w:p>
          <w:p w:rsidR="0092408B" w:rsidRPr="000A3CF8" w:rsidRDefault="0092408B" w:rsidP="0092408B">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是：3分；  最高分：18分）</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积极参加企业组织的各项安全生产活动；</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主动配合企业的安全生产监督检查；</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注重从业人员安全培训；</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按规定开展安全检查与隐患排查；</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认真整改自查和督查发现的各类安全生产隐患；</w:t>
            </w:r>
          </w:p>
          <w:p w:rsidR="00687008" w:rsidRPr="000A3CF8" w:rsidRDefault="00687008"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及时通报或沟通重大安全生产事项。</w:t>
            </w:r>
          </w:p>
          <w:p w:rsidR="00687008" w:rsidRPr="00A94FEA" w:rsidRDefault="00687008"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是否因</w:t>
            </w:r>
            <w:r w:rsidRPr="000A3CF8">
              <w:rPr>
                <w:rFonts w:ascii="宋体" w:hAnsi="宋体" w:cs="Arial" w:hint="eastAsia"/>
                <w:sz w:val="18"/>
                <w:szCs w:val="18"/>
              </w:rPr>
              <w:t>供应商、承包商的原因</w:t>
            </w:r>
            <w:r w:rsidRPr="00A94FEA">
              <w:rPr>
                <w:rFonts w:ascii="宋体" w:hAnsi="宋体" w:cs="Arial" w:hint="eastAsia"/>
                <w:sz w:val="18"/>
                <w:szCs w:val="18"/>
              </w:rPr>
              <w:t>导致事故、事件的发生？</w:t>
            </w:r>
          </w:p>
          <w:p w:rsidR="00687008" w:rsidRPr="000A3CF8" w:rsidRDefault="00C4279F" w:rsidP="00C4279F">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是：0分；  否：</w:t>
            </w:r>
            <w:r w:rsidR="00E75CA5">
              <w:rPr>
                <w:rFonts w:ascii="宋体" w:hAnsi="宋体" w:cs="Arial" w:hint="eastAsia"/>
                <w:sz w:val="18"/>
                <w:szCs w:val="18"/>
              </w:rPr>
              <w:t>2</w:t>
            </w:r>
            <w:r w:rsidRPr="000A3CF8">
              <w:rPr>
                <w:rFonts w:ascii="宋体" w:hAnsi="宋体" w:cs="Arial" w:hint="eastAsia"/>
                <w:sz w:val="18"/>
                <w:szCs w:val="18"/>
              </w:rPr>
              <w:t>分）</w:t>
            </w:r>
          </w:p>
        </w:tc>
      </w:tr>
    </w:tbl>
    <w:p w:rsidR="000B397D" w:rsidRPr="000A3CF8" w:rsidRDefault="000B397D" w:rsidP="00823618">
      <w:pPr>
        <w:pStyle w:val="3"/>
        <w:spacing w:before="0" w:after="0" w:line="360" w:lineRule="auto"/>
        <w:rPr>
          <w:rFonts w:ascii="宋体" w:hAnsi="宋体" w:hint="eastAsia"/>
          <w:sz w:val="28"/>
          <w:szCs w:val="28"/>
        </w:rPr>
      </w:pPr>
      <w:bookmarkStart w:id="153" w:name="_Toc190741865"/>
      <w:bookmarkStart w:id="154" w:name="_Toc190875586"/>
      <w:bookmarkStart w:id="155" w:name="_Toc190876604"/>
      <w:bookmarkStart w:id="156" w:name="_Toc190876853"/>
      <w:bookmarkStart w:id="157" w:name="_Toc190881103"/>
      <w:bookmarkStart w:id="158" w:name="_Toc190918194"/>
      <w:bookmarkStart w:id="159" w:name="_Toc191122915"/>
      <w:bookmarkStart w:id="160" w:name="_Toc191133413"/>
      <w:bookmarkStart w:id="161" w:name="_Toc191709841"/>
      <w:bookmarkStart w:id="162" w:name="_Toc191785350"/>
      <w:bookmarkStart w:id="163" w:name="_Toc357011317"/>
      <w:r w:rsidRPr="000A3CF8">
        <w:rPr>
          <w:rFonts w:ascii="宋体" w:hAnsi="宋体" w:hint="eastAsia"/>
          <w:sz w:val="28"/>
          <w:szCs w:val="28"/>
        </w:rPr>
        <w:t>1.8</w:t>
      </w:r>
      <w:r w:rsidR="00F02804" w:rsidRPr="000A3CF8">
        <w:rPr>
          <w:rFonts w:ascii="宋体" w:hAnsi="宋体" w:hint="eastAsia"/>
          <w:sz w:val="28"/>
          <w:szCs w:val="28"/>
        </w:rPr>
        <w:t xml:space="preserve"> </w:t>
      </w:r>
      <w:r w:rsidRPr="000A3CF8">
        <w:rPr>
          <w:rFonts w:ascii="宋体" w:hAnsi="宋体" w:hint="eastAsia"/>
          <w:sz w:val="28"/>
          <w:szCs w:val="28"/>
        </w:rPr>
        <w:t>安全投入</w:t>
      </w:r>
      <w:bookmarkEnd w:id="153"/>
      <w:r w:rsidR="00001AE6" w:rsidRPr="000A3CF8">
        <w:rPr>
          <w:rFonts w:ascii="宋体" w:hAnsi="宋体" w:hint="eastAsia"/>
          <w:sz w:val="28"/>
          <w:szCs w:val="28"/>
        </w:rPr>
        <w:t>和工伤保险</w:t>
      </w:r>
      <w:r w:rsidR="0014304C" w:rsidRPr="000A3CF8">
        <w:rPr>
          <w:rFonts w:ascii="宋体" w:hAnsi="宋体" w:hint="eastAsia"/>
          <w:sz w:val="28"/>
          <w:szCs w:val="28"/>
        </w:rPr>
        <w:t>（</w:t>
      </w:r>
      <w:r w:rsidR="005E5F39" w:rsidRPr="000A3CF8">
        <w:rPr>
          <w:rFonts w:ascii="宋体" w:hAnsi="宋体" w:hint="eastAsia"/>
          <w:sz w:val="28"/>
          <w:szCs w:val="28"/>
        </w:rPr>
        <w:t>80</w:t>
      </w:r>
      <w:r w:rsidR="0014304C" w:rsidRPr="000A3CF8">
        <w:rPr>
          <w:rFonts w:ascii="宋体" w:hAnsi="宋体" w:hint="eastAsia"/>
          <w:sz w:val="28"/>
          <w:szCs w:val="28"/>
        </w:rPr>
        <w:t>分）</w:t>
      </w:r>
      <w:bookmarkEnd w:id="154"/>
      <w:bookmarkEnd w:id="155"/>
      <w:bookmarkEnd w:id="156"/>
      <w:bookmarkEnd w:id="157"/>
      <w:bookmarkEnd w:id="158"/>
      <w:bookmarkEnd w:id="159"/>
      <w:bookmarkEnd w:id="160"/>
      <w:bookmarkEnd w:id="161"/>
      <w:bookmarkEnd w:id="162"/>
      <w:bookmarkEnd w:id="163"/>
    </w:p>
    <w:p w:rsidR="00001AE6" w:rsidRPr="000A3CF8" w:rsidRDefault="00001AE6" w:rsidP="00573933">
      <w:pPr>
        <w:rPr>
          <w:rFonts w:ascii="宋体" w:hAnsi="宋体" w:hint="eastAsia"/>
          <w:b/>
          <w:sz w:val="28"/>
          <w:szCs w:val="28"/>
        </w:rPr>
      </w:pPr>
      <w:smartTag w:uri="urn:schemas-microsoft-com:office:smarttags" w:element="chsdate">
        <w:smartTagPr>
          <w:attr w:name="Year" w:val="1899"/>
          <w:attr w:name="Month" w:val="12"/>
          <w:attr w:name="Day" w:val="30"/>
          <w:attr w:name="IsLunarDate" w:val="False"/>
          <w:attr w:name="IsROCDate" w:val="False"/>
        </w:smartTagPr>
        <w:r w:rsidRPr="000A3CF8">
          <w:rPr>
            <w:rFonts w:ascii="宋体" w:hAnsi="宋体" w:hint="eastAsia"/>
            <w:b/>
            <w:sz w:val="28"/>
            <w:szCs w:val="28"/>
          </w:rPr>
          <w:t>1.8.1</w:t>
        </w:r>
      </w:smartTag>
      <w:r w:rsidRPr="000A3CF8">
        <w:rPr>
          <w:rFonts w:ascii="宋体" w:hAnsi="宋体" w:hint="eastAsia"/>
          <w:b/>
          <w:sz w:val="28"/>
          <w:szCs w:val="28"/>
        </w:rPr>
        <w:t xml:space="preserve"> 安全投入 （40分）</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15549D" w:rsidRPr="000A3CF8">
        <w:trPr>
          <w:jc w:val="center"/>
        </w:trPr>
        <w:tc>
          <w:tcPr>
            <w:tcW w:w="8388" w:type="dxa"/>
          </w:tcPr>
          <w:p w:rsidR="0015549D" w:rsidRPr="000A3CF8" w:rsidRDefault="0015549D" w:rsidP="00F303FD">
            <w:pPr>
              <w:autoSpaceDE w:val="0"/>
              <w:autoSpaceDN w:val="0"/>
              <w:adjustRightInd w:val="0"/>
              <w:rPr>
                <w:rFonts w:ascii="宋体" w:hAnsi="宋体" w:cs="Arial"/>
                <w:b/>
                <w:bCs/>
                <w:szCs w:val="21"/>
              </w:rPr>
            </w:pPr>
            <w:r w:rsidRPr="00F303FD">
              <w:rPr>
                <w:rFonts w:ascii="宋体" w:hAnsi="宋体" w:hint="eastAsia"/>
                <w:b/>
                <w:bCs/>
              </w:rPr>
              <w:t>策划（</w:t>
            </w:r>
            <w:r w:rsidR="000A4546" w:rsidRPr="00F303FD">
              <w:rPr>
                <w:rFonts w:ascii="宋体" w:hAnsi="宋体" w:hint="eastAsia"/>
                <w:b/>
                <w:bCs/>
              </w:rPr>
              <w:t>4</w:t>
            </w:r>
            <w:r w:rsidRPr="00F303FD">
              <w:rPr>
                <w:rFonts w:ascii="宋体" w:hAnsi="宋体" w:hint="eastAsia"/>
                <w:b/>
                <w:bCs/>
              </w:rPr>
              <w:t>分）</w:t>
            </w:r>
          </w:p>
        </w:tc>
      </w:tr>
      <w:tr w:rsidR="0015549D" w:rsidRPr="000A3CF8">
        <w:trPr>
          <w:jc w:val="center"/>
        </w:trPr>
        <w:tc>
          <w:tcPr>
            <w:tcW w:w="8388" w:type="dxa"/>
          </w:tcPr>
          <w:p w:rsidR="005C3351" w:rsidRDefault="005C33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是否建立了安全生产费用管理制度？</w:t>
            </w:r>
          </w:p>
          <w:p w:rsidR="005C3351" w:rsidRDefault="005C3351" w:rsidP="005C3351">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Pr>
                <w:rFonts w:ascii="宋体" w:hAnsi="宋体" w:cs="Arial" w:hint="eastAsia"/>
                <w:sz w:val="18"/>
                <w:szCs w:val="18"/>
              </w:rPr>
              <w:t>2</w:t>
            </w:r>
            <w:r w:rsidRPr="000A3CF8">
              <w:rPr>
                <w:rFonts w:ascii="宋体" w:hAnsi="宋体" w:cs="Arial" w:hint="eastAsia"/>
                <w:sz w:val="18"/>
                <w:szCs w:val="18"/>
              </w:rPr>
              <w:t>分；  否：0分）</w:t>
            </w:r>
          </w:p>
          <w:p w:rsidR="000C4A1D" w:rsidRPr="000A3CF8" w:rsidRDefault="00BD36EB"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Pr>
                <w:rFonts w:ascii="宋体" w:hAnsi="宋体" w:cs="Arial" w:hint="eastAsia"/>
                <w:sz w:val="18"/>
                <w:szCs w:val="18"/>
              </w:rPr>
              <w:t>明确了</w:t>
            </w:r>
            <w:r w:rsidRPr="000A3CF8">
              <w:rPr>
                <w:rFonts w:ascii="宋体" w:hAnsi="宋体" w:cs="Arial" w:hint="eastAsia"/>
                <w:sz w:val="18"/>
                <w:szCs w:val="18"/>
              </w:rPr>
              <w:t>安全生产费用</w:t>
            </w:r>
            <w:r>
              <w:rPr>
                <w:rFonts w:ascii="宋体" w:hAnsi="宋体" w:cs="Arial" w:hint="eastAsia"/>
                <w:sz w:val="18"/>
                <w:szCs w:val="18"/>
              </w:rPr>
              <w:t>管理和使用的责任部门、人员及其职责</w:t>
            </w:r>
            <w:r w:rsidR="000C4A1D" w:rsidRPr="000A3CF8">
              <w:rPr>
                <w:rFonts w:ascii="宋体" w:hAnsi="宋体" w:cs="Arial" w:hint="eastAsia"/>
                <w:sz w:val="18"/>
                <w:szCs w:val="18"/>
              </w:rPr>
              <w:t>？</w:t>
            </w:r>
          </w:p>
          <w:p w:rsidR="0015549D" w:rsidRPr="000A3CF8" w:rsidRDefault="000C4A1D" w:rsidP="005849F5">
            <w:pPr>
              <w:autoSpaceDE w:val="0"/>
              <w:autoSpaceDN w:val="0"/>
              <w:adjustRightInd w:val="0"/>
              <w:ind w:left="360" w:right="72"/>
              <w:rPr>
                <w:rFonts w:ascii="宋体" w:hAnsi="宋体" w:cs="Arial"/>
                <w:sz w:val="18"/>
                <w:szCs w:val="18"/>
                <w:lang w:val="en-GB"/>
              </w:rPr>
            </w:pPr>
            <w:r w:rsidRPr="000A3CF8">
              <w:rPr>
                <w:rFonts w:ascii="宋体" w:hAnsi="宋体" w:cs="Arial" w:hint="eastAsia"/>
                <w:sz w:val="18"/>
                <w:szCs w:val="18"/>
              </w:rPr>
              <w:t>（分数  是：</w:t>
            </w:r>
            <w:r w:rsidR="005849F5" w:rsidRPr="000A3CF8">
              <w:rPr>
                <w:rFonts w:ascii="宋体" w:hAnsi="宋体" w:cs="Arial" w:hint="eastAsia"/>
                <w:sz w:val="18"/>
                <w:szCs w:val="18"/>
              </w:rPr>
              <w:t>4</w:t>
            </w:r>
            <w:r w:rsidRPr="000A3CF8">
              <w:rPr>
                <w:rFonts w:ascii="宋体" w:hAnsi="宋体" w:cs="Arial" w:hint="eastAsia"/>
                <w:sz w:val="18"/>
                <w:szCs w:val="18"/>
              </w:rPr>
              <w:t>分；  否：0分）</w:t>
            </w:r>
          </w:p>
        </w:tc>
      </w:tr>
      <w:tr w:rsidR="0015549D" w:rsidRPr="000A3CF8">
        <w:trPr>
          <w:jc w:val="center"/>
        </w:trPr>
        <w:tc>
          <w:tcPr>
            <w:tcW w:w="8388" w:type="dxa"/>
          </w:tcPr>
          <w:p w:rsidR="0015549D" w:rsidRPr="000A3CF8" w:rsidRDefault="0015549D" w:rsidP="00F303FD">
            <w:pPr>
              <w:autoSpaceDE w:val="0"/>
              <w:autoSpaceDN w:val="0"/>
              <w:adjustRightInd w:val="0"/>
              <w:rPr>
                <w:rFonts w:ascii="宋体" w:hAnsi="宋体"/>
                <w:b/>
                <w:bCs/>
              </w:rPr>
            </w:pPr>
            <w:r w:rsidRPr="00F303FD">
              <w:rPr>
                <w:rFonts w:ascii="宋体" w:hAnsi="宋体" w:hint="eastAsia"/>
                <w:b/>
                <w:bCs/>
              </w:rPr>
              <w:t>执行</w:t>
            </w:r>
            <w:r w:rsidR="00B84BA6">
              <w:rPr>
                <w:rFonts w:ascii="宋体" w:hAnsi="宋体" w:hint="eastAsia"/>
                <w:b/>
                <w:bCs/>
              </w:rPr>
              <w:t>（</w:t>
            </w:r>
            <w:r w:rsidR="000C4A1D" w:rsidRPr="00F303FD">
              <w:rPr>
                <w:rFonts w:ascii="宋体" w:hAnsi="宋体" w:hint="eastAsia"/>
                <w:b/>
                <w:bCs/>
              </w:rPr>
              <w:t>8</w:t>
            </w:r>
            <w:r w:rsidRPr="00F303FD">
              <w:rPr>
                <w:rFonts w:ascii="宋体" w:hAnsi="宋体" w:hint="eastAsia"/>
                <w:b/>
                <w:bCs/>
              </w:rPr>
              <w:t>分</w:t>
            </w:r>
            <w:r w:rsidR="00B84BA6">
              <w:rPr>
                <w:rFonts w:ascii="宋体" w:hAnsi="宋体" w:hint="eastAsia"/>
                <w:b/>
                <w:bCs/>
              </w:rPr>
              <w:t>）</w:t>
            </w:r>
          </w:p>
        </w:tc>
      </w:tr>
      <w:tr w:rsidR="0015549D" w:rsidRPr="000A3CF8">
        <w:trPr>
          <w:jc w:val="center"/>
        </w:trPr>
        <w:tc>
          <w:tcPr>
            <w:tcW w:w="8388" w:type="dxa"/>
          </w:tcPr>
          <w:p w:rsidR="0015549D" w:rsidRPr="000A3CF8" w:rsidRDefault="0015549D"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是否依据风险评价的结果为以下方面投入了安全</w:t>
            </w:r>
            <w:r w:rsidR="0039592A" w:rsidRPr="000A3CF8">
              <w:rPr>
                <w:rFonts w:ascii="宋体" w:hAnsi="宋体" w:cs="Arial" w:hint="eastAsia"/>
                <w:sz w:val="18"/>
                <w:szCs w:val="18"/>
              </w:rPr>
              <w:t>生产</w:t>
            </w:r>
            <w:r w:rsidRPr="000A3CF8">
              <w:rPr>
                <w:rFonts w:ascii="宋体" w:hAnsi="宋体" w:cs="Arial" w:hint="eastAsia"/>
                <w:sz w:val="18"/>
                <w:szCs w:val="18"/>
              </w:rPr>
              <w:t>费用</w:t>
            </w:r>
            <w:r w:rsidR="00880A8D" w:rsidRPr="000A3CF8">
              <w:rPr>
                <w:rFonts w:ascii="宋体" w:hAnsi="宋体" w:cs="Arial" w:hint="eastAsia"/>
                <w:sz w:val="18"/>
                <w:szCs w:val="18"/>
              </w:rPr>
              <w:t>：</w:t>
            </w:r>
          </w:p>
          <w:p w:rsidR="00F0218B" w:rsidRPr="000A3CF8" w:rsidRDefault="00F0218B" w:rsidP="00F0218B">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0C4A1D" w:rsidRPr="000A3CF8">
              <w:rPr>
                <w:rFonts w:ascii="宋体" w:hAnsi="宋体" w:cs="Arial" w:hint="eastAsia"/>
                <w:sz w:val="18"/>
                <w:szCs w:val="18"/>
              </w:rPr>
              <w:t>1</w:t>
            </w:r>
            <w:r w:rsidRPr="000A3CF8">
              <w:rPr>
                <w:rFonts w:ascii="宋体" w:hAnsi="宋体" w:cs="Arial" w:hint="eastAsia"/>
                <w:sz w:val="18"/>
                <w:szCs w:val="18"/>
              </w:rPr>
              <w:t>分；  最高分：</w:t>
            </w:r>
            <w:r w:rsidR="000C4A1D" w:rsidRPr="000A3CF8">
              <w:rPr>
                <w:rFonts w:ascii="宋体" w:hAnsi="宋体" w:cs="Arial" w:hint="eastAsia"/>
                <w:sz w:val="18"/>
                <w:szCs w:val="18"/>
              </w:rPr>
              <w:t>6</w:t>
            </w:r>
            <w:r w:rsidRPr="000A3CF8">
              <w:rPr>
                <w:rFonts w:ascii="宋体" w:hAnsi="宋体" w:cs="Arial" w:hint="eastAsia"/>
                <w:sz w:val="18"/>
                <w:szCs w:val="18"/>
              </w:rPr>
              <w:t>分）</w:t>
            </w:r>
          </w:p>
          <w:p w:rsidR="0015549D" w:rsidRPr="000A3CF8" w:rsidRDefault="003E48C0"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完善安全防护设备设施</w:t>
            </w:r>
            <w:r w:rsidR="0015549D" w:rsidRPr="000A3CF8">
              <w:rPr>
                <w:rFonts w:ascii="宋体" w:hAnsi="宋体" w:cs="Arial" w:hint="eastAsia"/>
                <w:sz w:val="18"/>
                <w:szCs w:val="18"/>
              </w:rPr>
              <w:t>；</w:t>
            </w:r>
          </w:p>
          <w:p w:rsidR="0015549D" w:rsidRPr="000A3CF8" w:rsidRDefault="0015549D"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安全设备设施</w:t>
            </w:r>
            <w:r w:rsidR="003E48C0" w:rsidRPr="000A3CF8">
              <w:rPr>
                <w:rFonts w:ascii="宋体" w:hAnsi="宋体" w:cs="Arial" w:hint="eastAsia"/>
                <w:sz w:val="18"/>
                <w:szCs w:val="18"/>
              </w:rPr>
              <w:t>性能检测检验</w:t>
            </w:r>
            <w:r w:rsidRPr="000A3CF8">
              <w:rPr>
                <w:rFonts w:ascii="宋体" w:hAnsi="宋体" w:cs="Arial" w:hint="eastAsia"/>
                <w:sz w:val="18"/>
                <w:szCs w:val="18"/>
              </w:rPr>
              <w:t>；</w:t>
            </w:r>
          </w:p>
          <w:p w:rsidR="0015549D" w:rsidRPr="000A3CF8" w:rsidRDefault="0015549D"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劳动防护用品</w:t>
            </w:r>
            <w:r w:rsidR="00BD36EB">
              <w:rPr>
                <w:rFonts w:ascii="宋体" w:hAnsi="宋体" w:cs="Arial" w:hint="eastAsia"/>
                <w:sz w:val="18"/>
                <w:szCs w:val="18"/>
              </w:rPr>
              <w:t>配备</w:t>
            </w:r>
            <w:r w:rsidR="003E48C0" w:rsidRPr="000A3CF8">
              <w:rPr>
                <w:rFonts w:ascii="宋体" w:hAnsi="宋体" w:cs="Arial" w:hint="eastAsia"/>
                <w:sz w:val="18"/>
                <w:szCs w:val="18"/>
              </w:rPr>
              <w:t>和</w:t>
            </w:r>
            <w:r w:rsidR="00CA1B07">
              <w:rPr>
                <w:rFonts w:ascii="宋体" w:hAnsi="宋体" w:cs="Arial" w:hint="eastAsia"/>
                <w:sz w:val="18"/>
                <w:szCs w:val="18"/>
              </w:rPr>
              <w:t>职业病危害</w:t>
            </w:r>
            <w:r w:rsidR="003E48C0" w:rsidRPr="000A3CF8">
              <w:rPr>
                <w:rFonts w:ascii="宋体" w:hAnsi="宋体" w:cs="Arial" w:hint="eastAsia"/>
                <w:sz w:val="18"/>
                <w:szCs w:val="18"/>
              </w:rPr>
              <w:t>防治</w:t>
            </w:r>
            <w:r w:rsidRPr="000A3CF8">
              <w:rPr>
                <w:rFonts w:ascii="宋体" w:hAnsi="宋体" w:cs="Arial" w:hint="eastAsia"/>
                <w:sz w:val="18"/>
                <w:szCs w:val="18"/>
              </w:rPr>
              <w:t>；</w:t>
            </w:r>
          </w:p>
          <w:p w:rsidR="0015549D" w:rsidRPr="000A3CF8" w:rsidRDefault="0015549D"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安全标志</w:t>
            </w:r>
            <w:r w:rsidR="003E48C0" w:rsidRPr="000A3CF8">
              <w:rPr>
                <w:rFonts w:ascii="宋体" w:hAnsi="宋体" w:cs="Arial" w:hint="eastAsia"/>
                <w:sz w:val="18"/>
                <w:szCs w:val="18"/>
              </w:rPr>
              <w:t>及标识</w:t>
            </w:r>
            <w:r w:rsidRPr="000A3CF8">
              <w:rPr>
                <w:rFonts w:ascii="宋体" w:hAnsi="宋体" w:cs="Arial" w:hint="eastAsia"/>
                <w:sz w:val="18"/>
                <w:szCs w:val="18"/>
              </w:rPr>
              <w:t>；</w:t>
            </w:r>
          </w:p>
          <w:p w:rsidR="0015549D" w:rsidRPr="000A3CF8" w:rsidRDefault="003E48C0"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应急救援器材、装备的配备及应急演练</w:t>
            </w:r>
            <w:r w:rsidR="0015549D" w:rsidRPr="000A3CF8">
              <w:rPr>
                <w:rFonts w:ascii="宋体" w:hAnsi="宋体" w:cs="Arial" w:hint="eastAsia"/>
                <w:sz w:val="18"/>
                <w:szCs w:val="18"/>
              </w:rPr>
              <w:t>；</w:t>
            </w:r>
          </w:p>
          <w:p w:rsidR="0015549D" w:rsidRPr="000A3CF8" w:rsidRDefault="0015549D"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安全教育培训</w:t>
            </w:r>
            <w:r w:rsidR="00BD36EB">
              <w:rPr>
                <w:rFonts w:ascii="宋体" w:hAnsi="宋体" w:cs="Arial" w:hint="eastAsia"/>
                <w:sz w:val="18"/>
                <w:szCs w:val="18"/>
              </w:rPr>
              <w:t>。</w:t>
            </w:r>
          </w:p>
          <w:p w:rsidR="0015549D" w:rsidRPr="000A3CF8" w:rsidRDefault="0015549D"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在确定安全</w:t>
            </w:r>
            <w:r w:rsidR="0039592A" w:rsidRPr="000A3CF8">
              <w:rPr>
                <w:rFonts w:ascii="宋体" w:hAnsi="宋体" w:cs="Arial" w:hint="eastAsia"/>
                <w:sz w:val="18"/>
                <w:szCs w:val="18"/>
              </w:rPr>
              <w:t>生产费用</w:t>
            </w:r>
            <w:r w:rsidRPr="000A3CF8">
              <w:rPr>
                <w:rFonts w:ascii="宋体" w:hAnsi="宋体" w:cs="Arial" w:hint="eastAsia"/>
                <w:sz w:val="18"/>
                <w:szCs w:val="18"/>
              </w:rPr>
              <w:t>投入时是否进行了充分论证？</w:t>
            </w:r>
          </w:p>
          <w:p w:rsidR="0015549D" w:rsidRPr="000A3CF8" w:rsidRDefault="00F0218B" w:rsidP="002B7EA0">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是：2分；  否：0分）</w:t>
            </w:r>
          </w:p>
        </w:tc>
      </w:tr>
      <w:tr w:rsidR="0015549D" w:rsidRPr="000A3CF8">
        <w:trPr>
          <w:jc w:val="center"/>
        </w:trPr>
        <w:tc>
          <w:tcPr>
            <w:tcW w:w="8388" w:type="dxa"/>
          </w:tcPr>
          <w:p w:rsidR="0015549D" w:rsidRPr="000A3CF8" w:rsidRDefault="001B74C8" w:rsidP="00F303FD">
            <w:pPr>
              <w:autoSpaceDE w:val="0"/>
              <w:autoSpaceDN w:val="0"/>
              <w:adjustRightInd w:val="0"/>
              <w:rPr>
                <w:rFonts w:ascii="宋体" w:hAnsi="宋体"/>
                <w:b/>
                <w:bCs/>
              </w:rPr>
            </w:pPr>
            <w:r w:rsidRPr="00F303FD">
              <w:rPr>
                <w:rFonts w:ascii="宋体" w:hAnsi="宋体" w:hint="eastAsia"/>
                <w:b/>
                <w:bCs/>
              </w:rPr>
              <w:t>符合</w:t>
            </w:r>
            <w:r w:rsidR="00B84BA6">
              <w:rPr>
                <w:rFonts w:ascii="宋体" w:hAnsi="宋体" w:hint="eastAsia"/>
                <w:b/>
                <w:bCs/>
              </w:rPr>
              <w:t>（</w:t>
            </w:r>
            <w:r w:rsidR="000C4A1D" w:rsidRPr="00F303FD">
              <w:rPr>
                <w:rFonts w:ascii="宋体" w:hAnsi="宋体" w:hint="eastAsia"/>
                <w:b/>
                <w:bCs/>
              </w:rPr>
              <w:t>12</w:t>
            </w:r>
            <w:r w:rsidR="0015549D" w:rsidRPr="00F303FD">
              <w:rPr>
                <w:rFonts w:ascii="宋体" w:hAnsi="宋体" w:hint="eastAsia"/>
                <w:b/>
                <w:bCs/>
              </w:rPr>
              <w:t>分</w:t>
            </w:r>
            <w:r w:rsidR="00B84BA6">
              <w:rPr>
                <w:rFonts w:ascii="宋体" w:hAnsi="宋体" w:hint="eastAsia"/>
                <w:b/>
                <w:bCs/>
              </w:rPr>
              <w:t>）</w:t>
            </w:r>
          </w:p>
        </w:tc>
      </w:tr>
      <w:tr w:rsidR="0015549D" w:rsidRPr="000A3CF8">
        <w:trPr>
          <w:jc w:val="center"/>
        </w:trPr>
        <w:tc>
          <w:tcPr>
            <w:tcW w:w="8388" w:type="dxa"/>
          </w:tcPr>
          <w:p w:rsidR="00E4487C" w:rsidRPr="000A3CF8" w:rsidRDefault="00E4487C"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编制年度安全技术措施计划时，是否考虑下列方面：</w:t>
            </w:r>
          </w:p>
          <w:p w:rsidR="00F0218B" w:rsidRPr="000A3CF8" w:rsidRDefault="00F0218B" w:rsidP="00F0218B">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最高分：10分）</w:t>
            </w:r>
          </w:p>
          <w:p w:rsidR="00E4487C" w:rsidRPr="000A3CF8" w:rsidRDefault="00E4487C" w:rsidP="00E4487C">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安全生产法律法规与其他要求的相关规定；</w:t>
            </w:r>
          </w:p>
          <w:p w:rsidR="00E4487C" w:rsidRPr="000A3CF8" w:rsidRDefault="00E4487C" w:rsidP="00E4487C">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风险控制要求；</w:t>
            </w:r>
          </w:p>
          <w:p w:rsidR="00E4487C" w:rsidRPr="000A3CF8" w:rsidRDefault="00E4487C" w:rsidP="00E4487C">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事故应对措施；</w:t>
            </w:r>
          </w:p>
          <w:p w:rsidR="00E4487C" w:rsidRPr="000A3CF8" w:rsidRDefault="00E4487C" w:rsidP="00E4487C">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员工的合理化建议；</w:t>
            </w:r>
          </w:p>
          <w:p w:rsidR="00E4487C" w:rsidRPr="000A3CF8" w:rsidRDefault="00E4487C" w:rsidP="00E4487C">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工艺、设备安全技术改造。</w:t>
            </w:r>
          </w:p>
          <w:p w:rsidR="00E4487C" w:rsidRPr="000A3CF8" w:rsidRDefault="00E4487C"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是否建立安全生产费用使用记录？</w:t>
            </w:r>
          </w:p>
          <w:p w:rsidR="0015549D" w:rsidRPr="000A3CF8" w:rsidRDefault="00E8245A" w:rsidP="00E4487C">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w:t>
            </w:r>
            <w:r w:rsidR="000C4A1D" w:rsidRPr="000A3CF8">
              <w:rPr>
                <w:rFonts w:ascii="宋体" w:hAnsi="宋体" w:cs="Arial" w:hint="eastAsia"/>
                <w:sz w:val="18"/>
                <w:szCs w:val="18"/>
              </w:rPr>
              <w:t>2</w:t>
            </w:r>
            <w:r w:rsidRPr="000A3CF8">
              <w:rPr>
                <w:rFonts w:ascii="宋体" w:hAnsi="宋体" w:cs="Arial" w:hint="eastAsia"/>
                <w:sz w:val="18"/>
                <w:szCs w:val="18"/>
              </w:rPr>
              <w:t>分；  否：0分）</w:t>
            </w:r>
          </w:p>
        </w:tc>
      </w:tr>
      <w:tr w:rsidR="0015549D" w:rsidRPr="000A3CF8">
        <w:trPr>
          <w:jc w:val="center"/>
        </w:trPr>
        <w:tc>
          <w:tcPr>
            <w:tcW w:w="8388" w:type="dxa"/>
          </w:tcPr>
          <w:p w:rsidR="0015549D" w:rsidRPr="000A3CF8" w:rsidRDefault="0015549D" w:rsidP="00F303FD">
            <w:pPr>
              <w:autoSpaceDE w:val="0"/>
              <w:autoSpaceDN w:val="0"/>
              <w:adjustRightInd w:val="0"/>
              <w:rPr>
                <w:rFonts w:ascii="宋体" w:hAnsi="宋体"/>
                <w:b/>
                <w:bCs/>
              </w:rPr>
            </w:pPr>
            <w:r w:rsidRPr="00F303FD">
              <w:rPr>
                <w:rFonts w:ascii="宋体" w:hAnsi="宋体" w:hint="eastAsia"/>
                <w:b/>
                <w:bCs/>
              </w:rPr>
              <w:t>绩效</w:t>
            </w:r>
            <w:r w:rsidR="00B84BA6">
              <w:rPr>
                <w:rFonts w:ascii="宋体" w:hAnsi="宋体" w:hint="eastAsia"/>
                <w:b/>
                <w:bCs/>
              </w:rPr>
              <w:t>（</w:t>
            </w:r>
            <w:r w:rsidR="000C4A1D" w:rsidRPr="00F303FD">
              <w:rPr>
                <w:rFonts w:ascii="宋体" w:hAnsi="宋体" w:hint="eastAsia"/>
                <w:b/>
                <w:bCs/>
              </w:rPr>
              <w:t>16</w:t>
            </w:r>
            <w:r w:rsidRPr="00F303FD">
              <w:rPr>
                <w:rFonts w:ascii="宋体" w:hAnsi="宋体" w:hint="eastAsia"/>
                <w:b/>
                <w:bCs/>
              </w:rPr>
              <w:t>分</w:t>
            </w:r>
            <w:r w:rsidR="00B84BA6">
              <w:rPr>
                <w:rFonts w:ascii="宋体" w:hAnsi="宋体" w:hint="eastAsia"/>
                <w:b/>
                <w:bCs/>
              </w:rPr>
              <w:t>）</w:t>
            </w:r>
          </w:p>
        </w:tc>
      </w:tr>
      <w:tr w:rsidR="0015549D" w:rsidRPr="000A3CF8">
        <w:trPr>
          <w:jc w:val="center"/>
        </w:trPr>
        <w:tc>
          <w:tcPr>
            <w:tcW w:w="8388" w:type="dxa"/>
          </w:tcPr>
          <w:p w:rsidR="00E4487C" w:rsidRPr="00A94FEA" w:rsidRDefault="000C4A1D"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是否存在因安全费用投入不足而未能及时整改的重大隐患</w:t>
            </w:r>
            <w:r w:rsidR="00E4487C" w:rsidRPr="000A3CF8">
              <w:rPr>
                <w:rFonts w:ascii="宋体" w:hAnsi="宋体" w:cs="Arial" w:hint="eastAsia"/>
                <w:sz w:val="18"/>
                <w:szCs w:val="18"/>
              </w:rPr>
              <w:t>？</w:t>
            </w:r>
          </w:p>
          <w:p w:rsidR="00E8245A" w:rsidRPr="000A3CF8" w:rsidRDefault="00E8245A" w:rsidP="00E8245A">
            <w:pP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是：0分；  否：4分）</w:t>
            </w:r>
          </w:p>
          <w:p w:rsidR="00E4487C" w:rsidRPr="00A94FEA" w:rsidRDefault="00E4487C"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是否因安全生产投入不足而发生过事故或紧急情况？</w:t>
            </w:r>
          </w:p>
          <w:p w:rsidR="00C855C9" w:rsidRPr="000A3CF8" w:rsidRDefault="00C855C9" w:rsidP="00C855C9">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是：0分；  否：</w:t>
            </w:r>
            <w:r w:rsidR="000C4A1D" w:rsidRPr="000A3CF8">
              <w:rPr>
                <w:rFonts w:ascii="宋体" w:hAnsi="宋体" w:cs="Arial" w:hint="eastAsia"/>
                <w:sz w:val="18"/>
                <w:szCs w:val="18"/>
              </w:rPr>
              <w:t>2</w:t>
            </w:r>
            <w:r w:rsidRPr="000A3CF8">
              <w:rPr>
                <w:rFonts w:ascii="宋体" w:hAnsi="宋体" w:cs="Arial" w:hint="eastAsia"/>
                <w:sz w:val="18"/>
                <w:szCs w:val="18"/>
              </w:rPr>
              <w:t>分）</w:t>
            </w:r>
          </w:p>
          <w:p w:rsidR="0015549D" w:rsidRPr="00A94FEA" w:rsidRDefault="0015549D"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安全投入的有效性：</w:t>
            </w:r>
          </w:p>
          <w:p w:rsidR="00C855C9" w:rsidRPr="000A3CF8" w:rsidRDefault="00C855C9" w:rsidP="00C855C9">
            <w:pP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w:t>
            </w:r>
            <w:r w:rsidR="00BD36EB">
              <w:rPr>
                <w:rFonts w:ascii="宋体" w:hAnsi="宋体" w:cs="Arial" w:hint="eastAsia"/>
                <w:sz w:val="18"/>
                <w:szCs w:val="18"/>
              </w:rPr>
              <w:t>2</w:t>
            </w:r>
            <w:r w:rsidRPr="000A3CF8">
              <w:rPr>
                <w:rFonts w:ascii="宋体" w:hAnsi="宋体" w:cs="Arial" w:hint="eastAsia"/>
                <w:sz w:val="18"/>
                <w:szCs w:val="18"/>
              </w:rPr>
              <w:t>分；  最高分：</w:t>
            </w:r>
            <w:r w:rsidR="000C4A1D" w:rsidRPr="000A3CF8">
              <w:rPr>
                <w:rFonts w:ascii="宋体" w:hAnsi="宋体" w:cs="Arial" w:hint="eastAsia"/>
                <w:sz w:val="18"/>
                <w:szCs w:val="18"/>
              </w:rPr>
              <w:t>10</w:t>
            </w:r>
            <w:r w:rsidRPr="000A3CF8">
              <w:rPr>
                <w:rFonts w:ascii="宋体" w:hAnsi="宋体" w:cs="Arial" w:hint="eastAsia"/>
                <w:sz w:val="18"/>
                <w:szCs w:val="18"/>
              </w:rPr>
              <w:t>分）</w:t>
            </w:r>
          </w:p>
          <w:p w:rsidR="002A7F04" w:rsidRPr="000A3CF8" w:rsidRDefault="00C855C9"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人员安全意识的提高</w:t>
            </w:r>
            <w:r w:rsidR="002A7F04" w:rsidRPr="000A3CF8">
              <w:rPr>
                <w:rFonts w:ascii="宋体" w:hAnsi="宋体" w:cs="Arial" w:hint="eastAsia"/>
                <w:sz w:val="18"/>
                <w:szCs w:val="18"/>
              </w:rPr>
              <w:t>；</w:t>
            </w:r>
          </w:p>
          <w:p w:rsidR="0015549D" w:rsidRPr="000A3CF8" w:rsidRDefault="0015549D"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设施</w:t>
            </w:r>
            <w:r w:rsidR="002A7F04" w:rsidRPr="000A3CF8">
              <w:rPr>
                <w:rFonts w:ascii="宋体" w:hAnsi="宋体" w:cs="Arial" w:hint="eastAsia"/>
                <w:sz w:val="18"/>
                <w:szCs w:val="18"/>
              </w:rPr>
              <w:t>设备安全性能提高</w:t>
            </w:r>
            <w:r w:rsidRPr="000A3CF8">
              <w:rPr>
                <w:rFonts w:ascii="宋体" w:hAnsi="宋体" w:cs="Arial" w:hint="eastAsia"/>
                <w:sz w:val="18"/>
                <w:szCs w:val="18"/>
              </w:rPr>
              <w:t>；</w:t>
            </w:r>
          </w:p>
          <w:p w:rsidR="0015549D" w:rsidRPr="000A3CF8" w:rsidRDefault="002A7F04"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作业环境的改善；</w:t>
            </w:r>
          </w:p>
          <w:p w:rsidR="0015549D" w:rsidRPr="000A3CF8" w:rsidRDefault="002A7F04" w:rsidP="002B7EA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安全管理</w:t>
            </w:r>
            <w:r w:rsidR="0015549D" w:rsidRPr="000A3CF8">
              <w:rPr>
                <w:rFonts w:ascii="宋体" w:hAnsi="宋体" w:cs="Arial" w:hint="eastAsia"/>
                <w:sz w:val="18"/>
                <w:szCs w:val="18"/>
              </w:rPr>
              <w:t>能力得到提升；</w:t>
            </w:r>
          </w:p>
          <w:p w:rsidR="0015549D" w:rsidRPr="000A3CF8" w:rsidRDefault="002A7F04" w:rsidP="00385926">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事件事故发生频率减少</w:t>
            </w:r>
            <w:r w:rsidR="0015549D" w:rsidRPr="000A3CF8">
              <w:rPr>
                <w:rFonts w:ascii="宋体" w:hAnsi="宋体" w:cs="Arial" w:hint="eastAsia"/>
                <w:sz w:val="18"/>
                <w:szCs w:val="18"/>
              </w:rPr>
              <w:t>。</w:t>
            </w:r>
          </w:p>
        </w:tc>
      </w:tr>
    </w:tbl>
    <w:p w:rsidR="00DB1C86" w:rsidRPr="000A3CF8" w:rsidRDefault="00112A1F" w:rsidP="00573933">
      <w:pPr>
        <w:rPr>
          <w:rFonts w:ascii="宋体" w:hAnsi="宋体" w:hint="eastAsia"/>
          <w:b/>
          <w:sz w:val="28"/>
          <w:szCs w:val="28"/>
        </w:rPr>
      </w:pPr>
      <w:bookmarkStart w:id="164" w:name="_Toc190741866"/>
      <w:bookmarkStart w:id="165" w:name="_Toc190875587"/>
      <w:bookmarkStart w:id="166" w:name="_Toc190876605"/>
      <w:bookmarkStart w:id="167" w:name="_Toc190876854"/>
      <w:bookmarkStart w:id="168" w:name="_Toc190881104"/>
      <w:bookmarkStart w:id="169" w:name="_Toc190918195"/>
      <w:bookmarkStart w:id="170" w:name="_Toc191122916"/>
      <w:bookmarkStart w:id="171" w:name="_Toc191133414"/>
      <w:bookmarkStart w:id="172" w:name="_Toc191709842"/>
      <w:bookmarkStart w:id="173" w:name="_Toc191785351"/>
      <w:smartTag w:uri="urn:schemas-microsoft-com:office:smarttags" w:element="chsdate">
        <w:smartTagPr>
          <w:attr w:name="Year" w:val="1899"/>
          <w:attr w:name="Month" w:val="12"/>
          <w:attr w:name="Day" w:val="30"/>
          <w:attr w:name="IsLunarDate" w:val="False"/>
          <w:attr w:name="IsROCDate" w:val="False"/>
        </w:smartTagPr>
        <w:r w:rsidRPr="000A3CF8">
          <w:rPr>
            <w:rFonts w:ascii="宋体" w:hAnsi="宋体" w:hint="eastAsia"/>
            <w:b/>
            <w:sz w:val="28"/>
            <w:szCs w:val="28"/>
          </w:rPr>
          <w:t>1.8.2</w:t>
        </w:r>
      </w:smartTag>
      <w:r w:rsidRPr="000A3CF8">
        <w:rPr>
          <w:rFonts w:ascii="宋体" w:hAnsi="宋体" w:hint="eastAsia"/>
          <w:b/>
          <w:sz w:val="28"/>
          <w:szCs w:val="28"/>
        </w:rPr>
        <w:t xml:space="preserve"> </w:t>
      </w:r>
      <w:r w:rsidR="00DB1C86" w:rsidRPr="000A3CF8">
        <w:rPr>
          <w:rFonts w:ascii="宋体" w:hAnsi="宋体" w:hint="eastAsia"/>
          <w:b/>
          <w:sz w:val="28"/>
          <w:szCs w:val="28"/>
        </w:rPr>
        <w:t>工伤保险</w:t>
      </w:r>
      <w:bookmarkEnd w:id="164"/>
      <w:r w:rsidR="00721855">
        <w:rPr>
          <w:rFonts w:ascii="宋体" w:hAnsi="宋体" w:hint="eastAsia"/>
          <w:b/>
          <w:sz w:val="28"/>
          <w:szCs w:val="28"/>
        </w:rPr>
        <w:t>（</w:t>
      </w:r>
      <w:r w:rsidR="00721855" w:rsidRPr="00573933">
        <w:rPr>
          <w:rFonts w:ascii="宋体" w:hAnsi="宋体" w:hint="eastAsia"/>
          <w:b/>
          <w:sz w:val="28"/>
          <w:szCs w:val="28"/>
        </w:rPr>
        <w:t>或安全生产责任险）</w:t>
      </w:r>
      <w:r w:rsidR="0014304C" w:rsidRPr="000A3CF8">
        <w:rPr>
          <w:rFonts w:ascii="宋体" w:hAnsi="宋体" w:hint="eastAsia"/>
          <w:b/>
          <w:sz w:val="28"/>
          <w:szCs w:val="28"/>
        </w:rPr>
        <w:t>（</w:t>
      </w:r>
      <w:r w:rsidR="005E5F39" w:rsidRPr="000A3CF8">
        <w:rPr>
          <w:rFonts w:ascii="宋体" w:hAnsi="宋体" w:hint="eastAsia"/>
          <w:b/>
          <w:sz w:val="28"/>
          <w:szCs w:val="28"/>
        </w:rPr>
        <w:t>40</w:t>
      </w:r>
      <w:r w:rsidR="0014304C" w:rsidRPr="000A3CF8">
        <w:rPr>
          <w:rFonts w:ascii="宋体" w:hAnsi="宋体" w:hint="eastAsia"/>
          <w:b/>
          <w:sz w:val="28"/>
          <w:szCs w:val="28"/>
        </w:rPr>
        <w:t>分）</w:t>
      </w:r>
      <w:bookmarkEnd w:id="165"/>
      <w:bookmarkEnd w:id="166"/>
      <w:bookmarkEnd w:id="167"/>
      <w:bookmarkEnd w:id="168"/>
      <w:bookmarkEnd w:id="169"/>
      <w:bookmarkEnd w:id="170"/>
      <w:bookmarkEnd w:id="171"/>
      <w:bookmarkEnd w:id="172"/>
      <w:bookmarkEnd w:id="173"/>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676005" w:rsidRPr="000A3CF8">
        <w:tc>
          <w:tcPr>
            <w:tcW w:w="8388" w:type="dxa"/>
          </w:tcPr>
          <w:p w:rsidR="00676005" w:rsidRPr="000A3CF8" w:rsidRDefault="00676005" w:rsidP="00F303FD">
            <w:pPr>
              <w:pBdr>
                <w:bar w:val="single" w:sz="4" w:color="auto"/>
              </w:pBdr>
              <w:autoSpaceDE w:val="0"/>
              <w:autoSpaceDN w:val="0"/>
              <w:adjustRightInd w:val="0"/>
              <w:rPr>
                <w:rFonts w:ascii="宋体" w:hAnsi="宋体" w:cs="Arial" w:hint="eastAsia"/>
                <w:b/>
                <w:szCs w:val="21"/>
                <w:lang w:val="en-GB"/>
              </w:rPr>
            </w:pPr>
            <w:r w:rsidRPr="00F303FD">
              <w:rPr>
                <w:rFonts w:ascii="宋体" w:hAnsi="宋体" w:hint="eastAsia"/>
                <w:b/>
                <w:bCs/>
              </w:rPr>
              <w:t>策划（</w:t>
            </w:r>
            <w:r w:rsidRPr="00F303FD">
              <w:rPr>
                <w:rFonts w:ascii="宋体" w:hAnsi="宋体"/>
                <w:b/>
                <w:bCs/>
              </w:rPr>
              <w:t xml:space="preserve"> </w:t>
            </w:r>
            <w:r w:rsidRPr="00F303FD">
              <w:rPr>
                <w:rFonts w:ascii="宋体" w:hAnsi="宋体" w:hint="eastAsia"/>
                <w:b/>
                <w:bCs/>
              </w:rPr>
              <w:t>4分）</w:t>
            </w:r>
          </w:p>
        </w:tc>
      </w:tr>
      <w:tr w:rsidR="00676005" w:rsidRPr="000A3CF8">
        <w:tc>
          <w:tcPr>
            <w:tcW w:w="8388" w:type="dxa"/>
          </w:tcPr>
          <w:p w:rsidR="00ED4882" w:rsidRDefault="00ED4882"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是否建立为员工缴纳工伤保险或安全生产责任险制度？</w:t>
            </w:r>
          </w:p>
          <w:p w:rsidR="00ED4882" w:rsidRDefault="00ED4882" w:rsidP="00ED4882">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Pr>
                <w:rFonts w:ascii="宋体" w:hAnsi="宋体" w:cs="Arial" w:hint="eastAsia"/>
                <w:sz w:val="18"/>
                <w:szCs w:val="18"/>
              </w:rPr>
              <w:t>2</w:t>
            </w:r>
            <w:r w:rsidRPr="000A3CF8">
              <w:rPr>
                <w:rFonts w:ascii="宋体" w:hAnsi="宋体" w:cs="Arial" w:hint="eastAsia"/>
                <w:sz w:val="18"/>
                <w:szCs w:val="18"/>
              </w:rPr>
              <w:t>分；  否：0分）</w:t>
            </w:r>
          </w:p>
          <w:p w:rsidR="00676005" w:rsidRPr="000A3CF8"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sidR="007D688F">
              <w:rPr>
                <w:rFonts w:ascii="宋体" w:hAnsi="宋体" w:cs="Arial" w:hint="eastAsia"/>
                <w:sz w:val="18"/>
                <w:szCs w:val="18"/>
              </w:rPr>
              <w:t>明确了负责员</w:t>
            </w:r>
            <w:r w:rsidRPr="000A3CF8">
              <w:rPr>
                <w:rFonts w:ascii="宋体" w:hAnsi="宋体" w:cs="Arial" w:hint="eastAsia"/>
                <w:sz w:val="18"/>
                <w:szCs w:val="18"/>
              </w:rPr>
              <w:t>工工伤保险</w:t>
            </w:r>
            <w:r w:rsidR="007D688F">
              <w:rPr>
                <w:rFonts w:ascii="宋体" w:hAnsi="宋体" w:cs="Arial" w:hint="eastAsia"/>
                <w:sz w:val="18"/>
                <w:szCs w:val="18"/>
              </w:rPr>
              <w:t>或安全生产责任保险的人员及其职责</w:t>
            </w:r>
            <w:r w:rsidRPr="000A3CF8">
              <w:rPr>
                <w:rFonts w:ascii="宋体" w:hAnsi="宋体" w:cs="Arial" w:hint="eastAsia"/>
                <w:sz w:val="18"/>
                <w:szCs w:val="18"/>
              </w:rPr>
              <w:t>？</w:t>
            </w:r>
          </w:p>
          <w:p w:rsidR="00676005" w:rsidRPr="000A3CF8" w:rsidRDefault="00F61655" w:rsidP="00691820">
            <w:pPr>
              <w:autoSpaceDE w:val="0"/>
              <w:autoSpaceDN w:val="0"/>
              <w:adjustRightInd w:val="0"/>
              <w:ind w:left="356" w:rightChars="34" w:right="71"/>
              <w:rPr>
                <w:rFonts w:ascii="宋体" w:hAnsi="宋体" w:cs="Arial" w:hint="eastAsia"/>
                <w:sz w:val="18"/>
                <w:szCs w:val="18"/>
              </w:rPr>
            </w:pPr>
            <w:r w:rsidRPr="000A3CF8">
              <w:rPr>
                <w:rFonts w:ascii="宋体" w:hAnsi="宋体" w:cs="Arial" w:hint="eastAsia"/>
                <w:sz w:val="18"/>
                <w:szCs w:val="18"/>
              </w:rPr>
              <w:t>（分数  是：</w:t>
            </w:r>
            <w:r w:rsidR="00ED4882">
              <w:rPr>
                <w:rFonts w:ascii="宋体" w:hAnsi="宋体" w:cs="Arial" w:hint="eastAsia"/>
                <w:sz w:val="18"/>
                <w:szCs w:val="18"/>
              </w:rPr>
              <w:t>2</w:t>
            </w:r>
            <w:r w:rsidRPr="000A3CF8">
              <w:rPr>
                <w:rFonts w:ascii="宋体" w:hAnsi="宋体" w:cs="Arial" w:hint="eastAsia"/>
                <w:sz w:val="18"/>
                <w:szCs w:val="18"/>
              </w:rPr>
              <w:t>分；  否：0分）</w:t>
            </w:r>
          </w:p>
        </w:tc>
      </w:tr>
      <w:tr w:rsidR="00676005" w:rsidRPr="000A3CF8">
        <w:tc>
          <w:tcPr>
            <w:tcW w:w="8388" w:type="dxa"/>
          </w:tcPr>
          <w:p w:rsidR="00676005" w:rsidRPr="000A3CF8" w:rsidRDefault="00676005" w:rsidP="00F303FD">
            <w:pPr>
              <w:pBdr>
                <w:bar w:val="single" w:sz="4" w:color="auto"/>
              </w:pBdr>
              <w:autoSpaceDE w:val="0"/>
              <w:autoSpaceDN w:val="0"/>
              <w:adjustRightInd w:val="0"/>
              <w:rPr>
                <w:rFonts w:ascii="宋体" w:hAnsi="宋体" w:cs="Arial" w:hint="eastAsia"/>
                <w:b/>
                <w:szCs w:val="21"/>
                <w:lang w:val="en-GB"/>
              </w:rPr>
            </w:pPr>
            <w:r w:rsidRPr="00F303FD">
              <w:rPr>
                <w:rFonts w:ascii="宋体" w:hAnsi="宋体" w:hint="eastAsia"/>
                <w:b/>
                <w:bCs/>
              </w:rPr>
              <w:t>执行</w:t>
            </w:r>
            <w:r w:rsidR="00B84BA6">
              <w:rPr>
                <w:rFonts w:ascii="宋体" w:hAnsi="宋体" w:hint="eastAsia"/>
                <w:b/>
                <w:bCs/>
              </w:rPr>
              <w:t>（</w:t>
            </w:r>
            <w:r w:rsidRPr="00F303FD">
              <w:rPr>
                <w:rFonts w:ascii="宋体" w:hAnsi="宋体" w:hint="eastAsia"/>
                <w:b/>
                <w:bCs/>
              </w:rPr>
              <w:t>8分</w:t>
            </w:r>
            <w:r w:rsidR="00B84BA6">
              <w:rPr>
                <w:rFonts w:ascii="宋体" w:hAnsi="宋体" w:hint="eastAsia"/>
                <w:b/>
                <w:bCs/>
              </w:rPr>
              <w:t>）</w:t>
            </w:r>
          </w:p>
        </w:tc>
      </w:tr>
      <w:tr w:rsidR="00676005" w:rsidRPr="000A3CF8">
        <w:tc>
          <w:tcPr>
            <w:tcW w:w="8388" w:type="dxa"/>
          </w:tcPr>
          <w:p w:rsidR="00676005" w:rsidRPr="000A3CF8"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是否为员工</w:t>
            </w:r>
            <w:r w:rsidRPr="000A3CF8">
              <w:rPr>
                <w:rFonts w:ascii="宋体" w:hAnsi="宋体" w:cs="Arial"/>
                <w:sz w:val="18"/>
                <w:szCs w:val="18"/>
              </w:rPr>
              <w:t>缴纳</w:t>
            </w:r>
            <w:r w:rsidRPr="000A3CF8">
              <w:rPr>
                <w:rFonts w:ascii="宋体" w:hAnsi="宋体" w:cs="Arial" w:hint="eastAsia"/>
                <w:sz w:val="18"/>
                <w:szCs w:val="18"/>
              </w:rPr>
              <w:t>足额的</w:t>
            </w:r>
            <w:r w:rsidRPr="000A3CF8">
              <w:rPr>
                <w:rFonts w:ascii="宋体" w:hAnsi="宋体" w:cs="Arial"/>
                <w:sz w:val="18"/>
                <w:szCs w:val="18"/>
              </w:rPr>
              <w:t>保险费</w:t>
            </w:r>
            <w:r w:rsidRPr="000A3CF8">
              <w:rPr>
                <w:rFonts w:ascii="宋体" w:hAnsi="宋体" w:cs="Arial" w:hint="eastAsia"/>
                <w:sz w:val="18"/>
                <w:szCs w:val="18"/>
              </w:rPr>
              <w:t>？</w:t>
            </w:r>
          </w:p>
          <w:p w:rsidR="00F61655" w:rsidRPr="000A3CF8" w:rsidRDefault="00F61655" w:rsidP="00F6165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B5739F">
              <w:rPr>
                <w:rFonts w:ascii="宋体" w:hAnsi="宋体" w:cs="Arial" w:hint="eastAsia"/>
                <w:sz w:val="18"/>
                <w:szCs w:val="18"/>
              </w:rPr>
              <w:t>3</w:t>
            </w:r>
            <w:r w:rsidRPr="000A3CF8">
              <w:rPr>
                <w:rFonts w:ascii="宋体" w:hAnsi="宋体" w:cs="Arial" w:hint="eastAsia"/>
                <w:sz w:val="18"/>
                <w:szCs w:val="18"/>
              </w:rPr>
              <w:t>分；  否：0分）</w:t>
            </w:r>
          </w:p>
          <w:p w:rsidR="00676005" w:rsidRPr="000A3CF8"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受伤员工是否享受相应的保险待遇？</w:t>
            </w:r>
          </w:p>
          <w:p w:rsidR="00B961E9" w:rsidRPr="000A3CF8" w:rsidRDefault="00B961E9" w:rsidP="00B961E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B5739F">
              <w:rPr>
                <w:rFonts w:ascii="宋体" w:hAnsi="宋体" w:cs="Arial" w:hint="eastAsia"/>
                <w:sz w:val="18"/>
                <w:szCs w:val="18"/>
              </w:rPr>
              <w:t>3</w:t>
            </w:r>
            <w:r w:rsidRPr="000A3CF8">
              <w:rPr>
                <w:rFonts w:ascii="宋体" w:hAnsi="宋体" w:cs="Arial" w:hint="eastAsia"/>
                <w:sz w:val="18"/>
                <w:szCs w:val="18"/>
              </w:rPr>
              <w:t>分；  否：0分）</w:t>
            </w:r>
          </w:p>
          <w:p w:rsidR="00676005" w:rsidRPr="000A3CF8"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是否收集并保存保险的相关资料和记录？</w:t>
            </w:r>
          </w:p>
          <w:p w:rsidR="00676005" w:rsidRPr="000A3CF8" w:rsidRDefault="00B961E9" w:rsidP="009746A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tc>
      </w:tr>
      <w:tr w:rsidR="00676005" w:rsidRPr="000A3CF8">
        <w:tc>
          <w:tcPr>
            <w:tcW w:w="8388" w:type="dxa"/>
          </w:tcPr>
          <w:p w:rsidR="00676005" w:rsidRPr="000A3CF8" w:rsidRDefault="00676005" w:rsidP="00F303FD">
            <w:pPr>
              <w:pBdr>
                <w:bar w:val="single" w:sz="4" w:color="auto"/>
              </w:pBdr>
              <w:autoSpaceDE w:val="0"/>
              <w:autoSpaceDN w:val="0"/>
              <w:adjustRightInd w:val="0"/>
              <w:rPr>
                <w:rFonts w:ascii="宋体" w:hAnsi="宋体" w:cs="Arial" w:hint="eastAsia"/>
                <w:b/>
                <w:szCs w:val="21"/>
                <w:lang w:val="en-GB"/>
              </w:rPr>
            </w:pPr>
            <w:r w:rsidRPr="00F303FD">
              <w:rPr>
                <w:rFonts w:ascii="宋体" w:hAnsi="宋体" w:hint="eastAsia"/>
                <w:b/>
                <w:bCs/>
              </w:rPr>
              <w:t>符合</w:t>
            </w:r>
            <w:r w:rsidR="00B84BA6">
              <w:rPr>
                <w:rFonts w:ascii="宋体" w:hAnsi="宋体" w:hint="eastAsia"/>
                <w:b/>
                <w:bCs/>
              </w:rPr>
              <w:t>（</w:t>
            </w:r>
            <w:r w:rsidRPr="00F303FD">
              <w:rPr>
                <w:rFonts w:ascii="宋体" w:hAnsi="宋体" w:hint="eastAsia"/>
                <w:b/>
                <w:bCs/>
              </w:rPr>
              <w:t>12分</w:t>
            </w:r>
            <w:r w:rsidR="00B84BA6">
              <w:rPr>
                <w:rFonts w:ascii="宋体" w:hAnsi="宋体" w:hint="eastAsia"/>
                <w:b/>
                <w:bCs/>
              </w:rPr>
              <w:t>）</w:t>
            </w:r>
          </w:p>
        </w:tc>
      </w:tr>
      <w:tr w:rsidR="00676005" w:rsidRPr="000A3CF8">
        <w:tc>
          <w:tcPr>
            <w:tcW w:w="8388" w:type="dxa"/>
          </w:tcPr>
          <w:p w:rsidR="00676005" w:rsidRPr="00A94FEA"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工伤保险相关资料是否齐全？</w:t>
            </w:r>
          </w:p>
          <w:p w:rsidR="00A1105F" w:rsidRPr="000A3CF8" w:rsidRDefault="00A1105F" w:rsidP="00A1105F">
            <w:pPr>
              <w:pBdr>
                <w:bar w:val="single" w:sz="4" w:color="auto"/>
              </w:pBdr>
              <w:autoSpaceDE w:val="0"/>
              <w:autoSpaceDN w:val="0"/>
              <w:adjustRightInd w:val="0"/>
              <w:ind w:left="178" w:rightChars="34" w:right="71"/>
              <w:rPr>
                <w:rFonts w:ascii="宋体" w:hAnsi="宋体" w:cs="Arial" w:hint="eastAsia"/>
                <w:b/>
                <w:sz w:val="18"/>
                <w:szCs w:val="18"/>
                <w:lang w:val="en-GB"/>
              </w:rPr>
            </w:pPr>
            <w:r w:rsidRPr="000A3CF8">
              <w:rPr>
                <w:rFonts w:ascii="宋体" w:hAnsi="宋体" w:cs="Arial" w:hint="eastAsia"/>
                <w:sz w:val="18"/>
                <w:szCs w:val="18"/>
              </w:rPr>
              <w:t xml:space="preserve"> （分数  是：6分；  否：0分）</w:t>
            </w:r>
          </w:p>
          <w:p w:rsidR="00676005" w:rsidRPr="00A94FEA"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从业人员参保的比例</w:t>
            </w:r>
            <w:r w:rsidR="00756B5F" w:rsidRPr="00A94FEA">
              <w:rPr>
                <w:rFonts w:ascii="宋体" w:hAnsi="宋体" w:cs="Arial" w:hint="eastAsia"/>
                <w:sz w:val="18"/>
                <w:szCs w:val="18"/>
              </w:rPr>
              <w:t>：</w:t>
            </w:r>
          </w:p>
          <w:p w:rsidR="00A1105F" w:rsidRPr="000A3CF8" w:rsidRDefault="00A1105F" w:rsidP="00A1105F">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选择一个答案）</w:t>
            </w:r>
          </w:p>
          <w:p w:rsidR="00A1105F" w:rsidRPr="000A3CF8" w:rsidRDefault="00A1105F" w:rsidP="00A1105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1．90%－100%（6分）</w:t>
            </w:r>
          </w:p>
          <w:p w:rsidR="00A1105F" w:rsidRPr="000A3CF8" w:rsidRDefault="00A1105F" w:rsidP="00A1105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2．75%－90%（3分）</w:t>
            </w:r>
          </w:p>
          <w:p w:rsidR="00A1105F" w:rsidRPr="000A3CF8" w:rsidRDefault="00A1105F" w:rsidP="00A1105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676005" w:rsidRPr="000A3CF8" w:rsidRDefault="00A1105F" w:rsidP="00A1105F">
            <w:pPr>
              <w:pBdr>
                <w:bar w:val="single" w:sz="4" w:color="auto"/>
              </w:pBdr>
              <w:autoSpaceDE w:val="0"/>
              <w:autoSpaceDN w:val="0"/>
              <w:adjustRightInd w:val="0"/>
              <w:ind w:rightChars="34" w:right="71" w:firstLineChars="200" w:firstLine="360"/>
              <w:rPr>
                <w:rFonts w:ascii="宋体" w:hAnsi="宋体" w:cs="Arial" w:hint="eastAsia"/>
                <w:sz w:val="18"/>
                <w:szCs w:val="18"/>
                <w:lang w:val="en-GB"/>
              </w:rPr>
            </w:pPr>
            <w:r w:rsidRPr="000A3CF8">
              <w:rPr>
                <w:rFonts w:ascii="宋体" w:hAnsi="宋体" w:cs="Arial" w:hint="eastAsia"/>
                <w:sz w:val="18"/>
                <w:szCs w:val="18"/>
              </w:rPr>
              <w:t>4．60%以下（0分）</w:t>
            </w:r>
          </w:p>
        </w:tc>
      </w:tr>
      <w:tr w:rsidR="00676005" w:rsidRPr="000A3CF8">
        <w:tc>
          <w:tcPr>
            <w:tcW w:w="8388" w:type="dxa"/>
          </w:tcPr>
          <w:p w:rsidR="00676005" w:rsidRPr="000A3CF8" w:rsidRDefault="00676005" w:rsidP="00F303FD">
            <w:pPr>
              <w:pBdr>
                <w:bar w:val="single" w:sz="4" w:color="auto"/>
              </w:pBdr>
              <w:autoSpaceDE w:val="0"/>
              <w:autoSpaceDN w:val="0"/>
              <w:adjustRightInd w:val="0"/>
              <w:rPr>
                <w:rFonts w:ascii="宋体" w:hAnsi="宋体" w:cs="Arial" w:hint="eastAsia"/>
                <w:b/>
                <w:szCs w:val="21"/>
                <w:lang w:val="en-GB"/>
              </w:rPr>
            </w:pPr>
            <w:r w:rsidRPr="00F303FD">
              <w:rPr>
                <w:rFonts w:ascii="宋体" w:hAnsi="宋体" w:hint="eastAsia"/>
                <w:b/>
                <w:bCs/>
              </w:rPr>
              <w:t>绩效</w:t>
            </w:r>
            <w:r w:rsidR="00B84BA6">
              <w:rPr>
                <w:rFonts w:ascii="宋体" w:hAnsi="宋体" w:hint="eastAsia"/>
                <w:b/>
                <w:bCs/>
              </w:rPr>
              <w:t>（</w:t>
            </w:r>
            <w:r w:rsidRPr="00F303FD">
              <w:rPr>
                <w:rFonts w:ascii="宋体" w:hAnsi="宋体" w:hint="eastAsia"/>
                <w:b/>
                <w:bCs/>
              </w:rPr>
              <w:t>16分</w:t>
            </w:r>
            <w:r w:rsidR="00B84BA6">
              <w:rPr>
                <w:rFonts w:ascii="宋体" w:hAnsi="宋体" w:hint="eastAsia"/>
                <w:b/>
                <w:bCs/>
              </w:rPr>
              <w:t>）</w:t>
            </w:r>
          </w:p>
        </w:tc>
      </w:tr>
      <w:tr w:rsidR="00676005" w:rsidRPr="000A3CF8">
        <w:tc>
          <w:tcPr>
            <w:tcW w:w="8388" w:type="dxa"/>
          </w:tcPr>
          <w:p w:rsidR="00676005" w:rsidRPr="00A94FEA" w:rsidRDefault="00676005"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工伤保险管理的有效性：</w:t>
            </w:r>
          </w:p>
          <w:p w:rsidR="00A1105F" w:rsidRPr="000A3CF8" w:rsidRDefault="00A1105F" w:rsidP="00A1105F">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是：4分；  最高分：16分）</w:t>
            </w:r>
          </w:p>
          <w:p w:rsidR="00676005" w:rsidRPr="000A3CF8" w:rsidRDefault="00B5739F" w:rsidP="0069182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员工</w:t>
            </w:r>
            <w:r w:rsidR="0039592A" w:rsidRPr="000A3CF8">
              <w:rPr>
                <w:rFonts w:ascii="宋体" w:hAnsi="宋体" w:cs="Arial" w:hint="eastAsia"/>
                <w:sz w:val="18"/>
                <w:szCs w:val="18"/>
              </w:rPr>
              <w:t>全部参加</w:t>
            </w:r>
            <w:r w:rsidR="00676005" w:rsidRPr="000A3CF8">
              <w:rPr>
                <w:rFonts w:ascii="宋体" w:hAnsi="宋体" w:cs="Arial" w:hint="eastAsia"/>
                <w:sz w:val="18"/>
                <w:szCs w:val="18"/>
              </w:rPr>
              <w:t>保险；</w:t>
            </w:r>
          </w:p>
          <w:p w:rsidR="00676005" w:rsidRPr="000A3CF8" w:rsidRDefault="00676005" w:rsidP="0069182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rPr>
              <w:t>根据人员变动情况，工伤保险维护管理及时、有效；</w:t>
            </w:r>
          </w:p>
          <w:p w:rsidR="00676005" w:rsidRPr="000A3CF8" w:rsidRDefault="00676005" w:rsidP="0069182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rPr>
              <w:t>工伤员工医疗救治和经济补偿</w:t>
            </w:r>
            <w:r w:rsidRPr="000A3CF8">
              <w:rPr>
                <w:rFonts w:ascii="宋体" w:hAnsi="宋体" w:cs="Arial" w:hint="eastAsia"/>
                <w:sz w:val="18"/>
                <w:szCs w:val="18"/>
                <w:lang w:val="en-GB"/>
              </w:rPr>
              <w:t>及时、有效</w:t>
            </w:r>
            <w:r w:rsidRPr="000A3CF8">
              <w:rPr>
                <w:rFonts w:ascii="宋体" w:hAnsi="宋体" w:cs="Arial" w:hint="eastAsia"/>
                <w:sz w:val="18"/>
                <w:szCs w:val="18"/>
              </w:rPr>
              <w:t>；</w:t>
            </w:r>
          </w:p>
          <w:p w:rsidR="00676005" w:rsidRPr="000A3CF8" w:rsidRDefault="00676005" w:rsidP="0069182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rPr>
              <w:t>员工可随时了解参保信息。</w:t>
            </w:r>
          </w:p>
        </w:tc>
      </w:tr>
    </w:tbl>
    <w:p w:rsidR="00E60DDD" w:rsidRPr="000A3CF8" w:rsidRDefault="00E60DDD" w:rsidP="00823618">
      <w:pPr>
        <w:pStyle w:val="3"/>
        <w:spacing w:before="0" w:after="0" w:line="360" w:lineRule="auto"/>
        <w:rPr>
          <w:rFonts w:ascii="宋体" w:hAnsi="宋体" w:hint="eastAsia"/>
          <w:sz w:val="28"/>
          <w:szCs w:val="28"/>
        </w:rPr>
      </w:pPr>
      <w:bookmarkStart w:id="174" w:name="_Toc190741867"/>
      <w:bookmarkStart w:id="175" w:name="_Toc190875588"/>
      <w:bookmarkStart w:id="176" w:name="_Toc190876606"/>
      <w:bookmarkStart w:id="177" w:name="_Toc190876855"/>
      <w:bookmarkStart w:id="178" w:name="_Toc190881105"/>
      <w:bookmarkStart w:id="179" w:name="_Toc190918196"/>
      <w:bookmarkStart w:id="180" w:name="_Toc191122917"/>
      <w:bookmarkStart w:id="181" w:name="_Toc191133415"/>
      <w:bookmarkStart w:id="182" w:name="_Toc191709843"/>
      <w:bookmarkStart w:id="183" w:name="_Toc191785352"/>
      <w:bookmarkStart w:id="184" w:name="_Toc357011318"/>
      <w:r w:rsidRPr="000A3CF8">
        <w:rPr>
          <w:rFonts w:ascii="宋体" w:hAnsi="宋体" w:hint="eastAsia"/>
          <w:sz w:val="28"/>
          <w:szCs w:val="28"/>
        </w:rPr>
        <w:t>1.9 员工参与（40分）</w:t>
      </w:r>
      <w:bookmarkEnd w:id="184"/>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E60DDD" w:rsidRPr="000A3CF8">
        <w:tc>
          <w:tcPr>
            <w:tcW w:w="8388" w:type="dxa"/>
          </w:tcPr>
          <w:p w:rsidR="00E60DDD" w:rsidRPr="000A3CF8" w:rsidRDefault="00E60DDD" w:rsidP="00F303FD">
            <w:pPr>
              <w:pBdr>
                <w:bar w:val="single" w:sz="4" w:color="auto"/>
              </w:pBdr>
              <w:autoSpaceDE w:val="0"/>
              <w:autoSpaceDN w:val="0"/>
              <w:adjustRightInd w:val="0"/>
              <w:rPr>
                <w:rFonts w:ascii="宋体" w:hAnsi="宋体" w:cs="Arial"/>
                <w:b/>
                <w:bCs/>
                <w:szCs w:val="18"/>
              </w:rPr>
            </w:pPr>
            <w:r w:rsidRPr="000A3CF8">
              <w:rPr>
                <w:rFonts w:ascii="宋体" w:hAnsi="宋体" w:hint="eastAsia"/>
                <w:b/>
                <w:bCs/>
              </w:rPr>
              <w:t>策划（</w:t>
            </w:r>
            <w:r w:rsidR="002C07FA" w:rsidRPr="000A3CF8">
              <w:rPr>
                <w:rFonts w:ascii="宋体" w:hAnsi="宋体" w:hint="eastAsia"/>
                <w:b/>
                <w:bCs/>
              </w:rPr>
              <w:t>4</w:t>
            </w:r>
            <w:r w:rsidRPr="000A3CF8">
              <w:rPr>
                <w:rFonts w:ascii="宋体" w:hAnsi="宋体" w:hint="eastAsia"/>
                <w:b/>
                <w:bCs/>
              </w:rPr>
              <w:t>分）</w:t>
            </w:r>
          </w:p>
        </w:tc>
      </w:tr>
      <w:tr w:rsidR="00E60DDD" w:rsidRPr="000A3CF8">
        <w:tc>
          <w:tcPr>
            <w:tcW w:w="8388" w:type="dxa"/>
          </w:tcPr>
          <w:p w:rsidR="00E60DDD" w:rsidRPr="000A3CF8" w:rsidRDefault="00A177D0"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Pr>
                <w:rFonts w:ascii="宋体" w:hAnsi="宋体" w:cs="Arial" w:hint="eastAsia"/>
                <w:sz w:val="18"/>
                <w:szCs w:val="18"/>
              </w:rPr>
              <w:t>明确了定期</w:t>
            </w:r>
            <w:r w:rsidRPr="000A3CF8">
              <w:rPr>
                <w:rFonts w:ascii="宋体" w:hAnsi="宋体" w:cs="Arial" w:hint="eastAsia"/>
                <w:sz w:val="18"/>
                <w:szCs w:val="18"/>
              </w:rPr>
              <w:t>收集并反馈员工关注的安全</w:t>
            </w:r>
            <w:r w:rsidR="00E60DDD" w:rsidRPr="000A3CF8">
              <w:rPr>
                <w:rFonts w:ascii="宋体" w:hAnsi="宋体" w:cs="Arial" w:hint="eastAsia"/>
                <w:sz w:val="18"/>
                <w:szCs w:val="18"/>
              </w:rPr>
              <w:t>、</w:t>
            </w:r>
            <w:r w:rsidRPr="000A3CF8">
              <w:rPr>
                <w:rFonts w:ascii="宋体" w:hAnsi="宋体" w:cs="Arial" w:hint="eastAsia"/>
                <w:sz w:val="18"/>
                <w:szCs w:val="18"/>
              </w:rPr>
              <w:t>健康事项的</w:t>
            </w:r>
            <w:r>
              <w:rPr>
                <w:rFonts w:ascii="宋体" w:hAnsi="宋体" w:cs="Arial" w:hint="eastAsia"/>
                <w:sz w:val="18"/>
                <w:szCs w:val="18"/>
              </w:rPr>
              <w:t>人员</w:t>
            </w:r>
            <w:r w:rsidR="00E60DDD" w:rsidRPr="000A3CF8">
              <w:rPr>
                <w:rFonts w:ascii="宋体" w:hAnsi="宋体" w:cs="Arial" w:hint="eastAsia"/>
                <w:sz w:val="18"/>
                <w:szCs w:val="18"/>
              </w:rPr>
              <w:t>？</w:t>
            </w:r>
          </w:p>
          <w:p w:rsidR="002C07FA" w:rsidRPr="000A3CF8" w:rsidRDefault="002C07FA" w:rsidP="002C07FA">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是：2分；  否：0分）</w:t>
            </w:r>
          </w:p>
          <w:p w:rsidR="00E60DDD" w:rsidRPr="000A3CF8" w:rsidRDefault="00A177D0"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员工是否</w:t>
            </w:r>
            <w:r w:rsidRPr="000A3CF8">
              <w:rPr>
                <w:rFonts w:ascii="宋体" w:hAnsi="宋体" w:cs="Arial" w:hint="eastAsia"/>
                <w:sz w:val="18"/>
                <w:szCs w:val="18"/>
              </w:rPr>
              <w:t>有参与安全</w:t>
            </w:r>
            <w:r w:rsidR="00E60DDD" w:rsidRPr="000A3CF8">
              <w:rPr>
                <w:rFonts w:ascii="宋体" w:hAnsi="宋体" w:cs="Arial" w:hint="eastAsia"/>
                <w:sz w:val="18"/>
                <w:szCs w:val="18"/>
              </w:rPr>
              <w:t>、健康活动的机会？</w:t>
            </w:r>
          </w:p>
          <w:p w:rsidR="00E60DDD" w:rsidRPr="000A3CF8" w:rsidRDefault="002C07FA" w:rsidP="009746A6">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A177D0">
              <w:rPr>
                <w:rFonts w:ascii="宋体" w:hAnsi="宋体" w:cs="Arial" w:hint="eastAsia"/>
                <w:sz w:val="18"/>
                <w:szCs w:val="18"/>
              </w:rPr>
              <w:t>2</w:t>
            </w:r>
            <w:r w:rsidRPr="000A3CF8">
              <w:rPr>
                <w:rFonts w:ascii="宋体" w:hAnsi="宋体" w:cs="Arial" w:hint="eastAsia"/>
                <w:sz w:val="18"/>
                <w:szCs w:val="18"/>
              </w:rPr>
              <w:t>分；  否：0分）</w:t>
            </w:r>
          </w:p>
        </w:tc>
      </w:tr>
      <w:tr w:rsidR="00E60DDD" w:rsidRPr="000A3CF8">
        <w:tc>
          <w:tcPr>
            <w:tcW w:w="8388" w:type="dxa"/>
          </w:tcPr>
          <w:p w:rsidR="00E60DDD" w:rsidRPr="000A3CF8" w:rsidRDefault="00E60DDD" w:rsidP="00F303FD">
            <w:pPr>
              <w:pBdr>
                <w:bar w:val="single" w:sz="4" w:color="auto"/>
              </w:pBdr>
              <w:autoSpaceDE w:val="0"/>
              <w:autoSpaceDN w:val="0"/>
              <w:adjustRightInd w:val="0"/>
              <w:rPr>
                <w:rFonts w:ascii="宋体" w:hAnsi="宋体" w:cs="Arial"/>
                <w:b/>
                <w:bCs/>
                <w:szCs w:val="21"/>
              </w:rPr>
            </w:pPr>
            <w:r w:rsidRPr="00F303FD">
              <w:rPr>
                <w:rFonts w:ascii="宋体" w:hAnsi="宋体" w:hint="eastAsia"/>
                <w:b/>
                <w:bCs/>
              </w:rPr>
              <w:t>执行</w:t>
            </w:r>
            <w:r w:rsidR="00B84BA6">
              <w:rPr>
                <w:rFonts w:ascii="宋体" w:hAnsi="宋体" w:hint="eastAsia"/>
                <w:b/>
                <w:bCs/>
              </w:rPr>
              <w:t>（</w:t>
            </w:r>
            <w:r w:rsidR="007A3557" w:rsidRPr="00F303FD">
              <w:rPr>
                <w:rFonts w:ascii="宋体" w:hAnsi="宋体" w:hint="eastAsia"/>
                <w:b/>
                <w:bCs/>
              </w:rPr>
              <w:t>8</w:t>
            </w:r>
            <w:r w:rsidRPr="00F303FD">
              <w:rPr>
                <w:rFonts w:ascii="宋体" w:hAnsi="宋体" w:hint="eastAsia"/>
                <w:b/>
                <w:bCs/>
              </w:rPr>
              <w:t>分</w:t>
            </w:r>
            <w:r w:rsidR="00B84BA6">
              <w:rPr>
                <w:rFonts w:ascii="宋体" w:hAnsi="宋体" w:hint="eastAsia"/>
                <w:b/>
                <w:bCs/>
              </w:rPr>
              <w:t>）</w:t>
            </w:r>
          </w:p>
        </w:tc>
      </w:tr>
      <w:tr w:rsidR="00E60DDD" w:rsidRPr="000A3CF8">
        <w:tc>
          <w:tcPr>
            <w:tcW w:w="8388" w:type="dxa"/>
          </w:tcPr>
          <w:p w:rsidR="00E60DDD" w:rsidRPr="000A3CF8" w:rsidRDefault="00E60DD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是否收集并反馈了员工关注的安全、健康事项？</w:t>
            </w:r>
          </w:p>
          <w:p w:rsidR="007A3557" w:rsidRPr="000A3CF8" w:rsidRDefault="007A3557" w:rsidP="007F7FB3">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A177D0">
              <w:rPr>
                <w:rFonts w:ascii="宋体" w:hAnsi="宋体" w:cs="Arial" w:hint="eastAsia"/>
                <w:sz w:val="18"/>
                <w:szCs w:val="18"/>
              </w:rPr>
              <w:t>3</w:t>
            </w:r>
            <w:r w:rsidRPr="000A3CF8">
              <w:rPr>
                <w:rFonts w:ascii="宋体" w:hAnsi="宋体" w:cs="Arial" w:hint="eastAsia"/>
                <w:sz w:val="18"/>
                <w:szCs w:val="18"/>
              </w:rPr>
              <w:t>分；  否：0分）</w:t>
            </w:r>
          </w:p>
          <w:p w:rsidR="00E60DDD" w:rsidRPr="00A94FEA" w:rsidRDefault="00E60DD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员工是否有参与下列安全生产活动的机会</w:t>
            </w:r>
            <w:r w:rsidR="007A3557" w:rsidRPr="000A3CF8">
              <w:rPr>
                <w:rFonts w:ascii="宋体" w:hAnsi="宋体" w:cs="Arial" w:hint="eastAsia"/>
                <w:sz w:val="18"/>
                <w:szCs w:val="18"/>
              </w:rPr>
              <w:t>？</w:t>
            </w:r>
          </w:p>
          <w:p w:rsidR="007A3557" w:rsidRPr="000A3CF8" w:rsidRDefault="007A3557" w:rsidP="007A3557">
            <w:pPr>
              <w:pBdr>
                <w:bar w:val="single" w:sz="4" w:color="auto"/>
              </w:pBdr>
              <w:autoSpaceDE w:val="0"/>
              <w:autoSpaceDN w:val="0"/>
              <w:adjustRightInd w:val="0"/>
              <w:ind w:left="361" w:rightChars="34" w:right="71" w:hanging="183"/>
              <w:rPr>
                <w:rFonts w:ascii="宋体" w:hAnsi="宋体" w:hint="eastAsia"/>
                <w:b/>
                <w:bCs/>
                <w:sz w:val="18"/>
                <w:szCs w:val="18"/>
              </w:rPr>
            </w:pPr>
            <w:r w:rsidRPr="000A3CF8">
              <w:rPr>
                <w:rFonts w:ascii="宋体" w:hAnsi="宋体" w:cs="Arial" w:hint="eastAsia"/>
                <w:sz w:val="18"/>
                <w:szCs w:val="18"/>
              </w:rPr>
              <w:t xml:space="preserve">  （分数  是：0.5分；  最高分：5分）</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任务分析；</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定期安全</w:t>
            </w:r>
            <w:r w:rsidR="00220B4C">
              <w:rPr>
                <w:rFonts w:ascii="宋体" w:hAnsi="宋体" w:cs="Arial" w:hint="eastAsia"/>
                <w:sz w:val="18"/>
                <w:szCs w:val="18"/>
              </w:rPr>
              <w:t>教育</w:t>
            </w:r>
            <w:r w:rsidRPr="000A3CF8">
              <w:rPr>
                <w:rFonts w:ascii="宋体" w:hAnsi="宋体" w:cs="Arial" w:hint="eastAsia"/>
                <w:sz w:val="18"/>
                <w:szCs w:val="18"/>
              </w:rPr>
              <w:t>与培训活动；</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安全操作规程修订；</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安全操作训练；</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与政府有关部门沟通安全生产事项；</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风险评价；</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安全合理化建议活动；</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变化管理的讨论；</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安全认可和奖励活动；</w:t>
            </w:r>
          </w:p>
          <w:p w:rsidR="00E60DDD" w:rsidRPr="000A3CF8" w:rsidRDefault="00E60DDD" w:rsidP="009746A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参与安全问题的调查。</w:t>
            </w:r>
          </w:p>
        </w:tc>
      </w:tr>
      <w:tr w:rsidR="00E60DDD" w:rsidRPr="000A3CF8">
        <w:tc>
          <w:tcPr>
            <w:tcW w:w="8388" w:type="dxa"/>
          </w:tcPr>
          <w:p w:rsidR="00E60DDD" w:rsidRPr="000A3CF8" w:rsidRDefault="00E60DDD" w:rsidP="00F303FD">
            <w:pPr>
              <w:pBdr>
                <w:bar w:val="single" w:sz="4" w:color="auto"/>
              </w:pBdr>
              <w:autoSpaceDE w:val="0"/>
              <w:autoSpaceDN w:val="0"/>
              <w:adjustRightInd w:val="0"/>
              <w:rPr>
                <w:rFonts w:ascii="宋体" w:hAnsi="宋体"/>
                <w:b/>
                <w:bCs/>
                <w:szCs w:val="21"/>
              </w:rPr>
            </w:pPr>
            <w:r w:rsidRPr="00F303FD">
              <w:rPr>
                <w:rFonts w:ascii="宋体" w:hAnsi="宋体" w:hint="eastAsia"/>
                <w:b/>
                <w:bCs/>
              </w:rPr>
              <w:t>符合</w:t>
            </w:r>
            <w:r w:rsidR="00B84BA6">
              <w:rPr>
                <w:rFonts w:ascii="宋体" w:hAnsi="宋体" w:hint="eastAsia"/>
                <w:b/>
                <w:bCs/>
              </w:rPr>
              <w:t>（</w:t>
            </w:r>
            <w:r w:rsidR="007F7FB3" w:rsidRPr="00F303FD">
              <w:rPr>
                <w:rFonts w:ascii="宋体" w:hAnsi="宋体" w:hint="eastAsia"/>
                <w:b/>
                <w:bCs/>
              </w:rPr>
              <w:t>12</w:t>
            </w:r>
            <w:r w:rsidRPr="00F303FD">
              <w:rPr>
                <w:rFonts w:ascii="宋体" w:hAnsi="宋体" w:hint="eastAsia"/>
                <w:b/>
                <w:bCs/>
              </w:rPr>
              <w:t>分</w:t>
            </w:r>
            <w:r w:rsidR="00B84BA6">
              <w:rPr>
                <w:rFonts w:ascii="宋体" w:hAnsi="宋体" w:hint="eastAsia"/>
                <w:b/>
                <w:bCs/>
              </w:rPr>
              <w:t>）</w:t>
            </w:r>
          </w:p>
        </w:tc>
      </w:tr>
      <w:tr w:rsidR="00E60DDD" w:rsidRPr="000A3CF8">
        <w:tc>
          <w:tcPr>
            <w:tcW w:w="8388" w:type="dxa"/>
          </w:tcPr>
          <w:p w:rsidR="00E60DDD" w:rsidRPr="000A3CF8" w:rsidRDefault="00E60DD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员工反映的安全生产问题</w:t>
            </w:r>
            <w:r w:rsidR="00A177D0">
              <w:rPr>
                <w:rFonts w:ascii="宋体" w:hAnsi="宋体" w:cs="Arial" w:hint="eastAsia"/>
                <w:sz w:val="18"/>
                <w:szCs w:val="18"/>
              </w:rPr>
              <w:t>得到解决并已反馈的比例：</w:t>
            </w:r>
          </w:p>
          <w:p w:rsidR="00A177D0" w:rsidRPr="000A3CF8" w:rsidRDefault="00A177D0" w:rsidP="00A177D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（分数  选择一个答案 ）</w:t>
            </w:r>
          </w:p>
          <w:p w:rsidR="00A177D0" w:rsidRPr="000A3CF8" w:rsidRDefault="00A177D0" w:rsidP="00A177D0">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1、90%－100%（</w:t>
            </w:r>
            <w:r>
              <w:rPr>
                <w:rFonts w:ascii="宋体" w:hAnsi="宋体" w:cs="Arial" w:hint="eastAsia"/>
                <w:sz w:val="18"/>
                <w:szCs w:val="18"/>
              </w:rPr>
              <w:t>6</w:t>
            </w:r>
            <w:r w:rsidRPr="000A3CF8">
              <w:rPr>
                <w:rFonts w:ascii="宋体" w:hAnsi="宋体" w:cs="Arial" w:hint="eastAsia"/>
                <w:sz w:val="18"/>
                <w:szCs w:val="18"/>
              </w:rPr>
              <w:t>分）</w:t>
            </w:r>
          </w:p>
          <w:p w:rsidR="00A177D0" w:rsidRPr="000A3CF8" w:rsidRDefault="00A177D0" w:rsidP="00A177D0">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2、75%－90%（</w:t>
            </w:r>
            <w:r>
              <w:rPr>
                <w:rFonts w:ascii="宋体" w:hAnsi="宋体" w:cs="Arial" w:hint="eastAsia"/>
                <w:sz w:val="18"/>
                <w:szCs w:val="18"/>
              </w:rPr>
              <w:t>4</w:t>
            </w:r>
            <w:r w:rsidRPr="000A3CF8">
              <w:rPr>
                <w:rFonts w:ascii="宋体" w:hAnsi="宋体" w:cs="Arial" w:hint="eastAsia"/>
                <w:sz w:val="18"/>
                <w:szCs w:val="18"/>
              </w:rPr>
              <w:t>分）</w:t>
            </w:r>
          </w:p>
          <w:p w:rsidR="00A177D0" w:rsidRPr="000A3CF8" w:rsidRDefault="00A177D0" w:rsidP="00A177D0">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3、60%－75%（</w:t>
            </w:r>
            <w:r>
              <w:rPr>
                <w:rFonts w:ascii="宋体" w:hAnsi="宋体" w:cs="Arial" w:hint="eastAsia"/>
                <w:sz w:val="18"/>
                <w:szCs w:val="18"/>
              </w:rPr>
              <w:t>2</w:t>
            </w:r>
            <w:r w:rsidRPr="000A3CF8">
              <w:rPr>
                <w:rFonts w:ascii="宋体" w:hAnsi="宋体" w:cs="Arial" w:hint="eastAsia"/>
                <w:sz w:val="18"/>
                <w:szCs w:val="18"/>
              </w:rPr>
              <w:t>分）</w:t>
            </w:r>
          </w:p>
          <w:p w:rsidR="007F7FB3" w:rsidRPr="000A3CF8" w:rsidRDefault="00A177D0" w:rsidP="00E8128C">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4、60%以下（0分）</w:t>
            </w:r>
          </w:p>
          <w:p w:rsidR="00E60DDD" w:rsidRPr="000A3CF8" w:rsidRDefault="00E60DD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员工参与安全活动的比例：</w:t>
            </w:r>
          </w:p>
          <w:p w:rsidR="000C0BDB" w:rsidRPr="000A3CF8" w:rsidRDefault="000C0BDB" w:rsidP="000C0BD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 ）</w:t>
            </w:r>
          </w:p>
          <w:p w:rsidR="00A121ED" w:rsidRPr="000A3CF8" w:rsidRDefault="00A121ED" w:rsidP="00A121ED">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1、90%－100%（</w:t>
            </w:r>
            <w:r w:rsidR="00A177D0">
              <w:rPr>
                <w:rFonts w:ascii="宋体" w:hAnsi="宋体" w:cs="Arial" w:hint="eastAsia"/>
                <w:sz w:val="18"/>
                <w:szCs w:val="18"/>
              </w:rPr>
              <w:t>6</w:t>
            </w:r>
            <w:r w:rsidRPr="000A3CF8">
              <w:rPr>
                <w:rFonts w:ascii="宋体" w:hAnsi="宋体" w:cs="Arial" w:hint="eastAsia"/>
                <w:sz w:val="18"/>
                <w:szCs w:val="18"/>
              </w:rPr>
              <w:t>分）</w:t>
            </w:r>
          </w:p>
          <w:p w:rsidR="00A121ED" w:rsidRPr="000A3CF8" w:rsidRDefault="00A121ED" w:rsidP="00A121ED">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2、75%－90%（</w:t>
            </w:r>
            <w:r w:rsidR="00A177D0">
              <w:rPr>
                <w:rFonts w:ascii="宋体" w:hAnsi="宋体" w:cs="Arial" w:hint="eastAsia"/>
                <w:sz w:val="18"/>
                <w:szCs w:val="18"/>
              </w:rPr>
              <w:t>4</w:t>
            </w:r>
            <w:r w:rsidRPr="000A3CF8">
              <w:rPr>
                <w:rFonts w:ascii="宋体" w:hAnsi="宋体" w:cs="Arial" w:hint="eastAsia"/>
                <w:sz w:val="18"/>
                <w:szCs w:val="18"/>
              </w:rPr>
              <w:t>分）</w:t>
            </w:r>
          </w:p>
          <w:p w:rsidR="00A121ED" w:rsidRPr="000A3CF8" w:rsidRDefault="00A121ED" w:rsidP="00A121ED">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3、60%－75%（</w:t>
            </w:r>
            <w:r w:rsidR="00A177D0">
              <w:rPr>
                <w:rFonts w:ascii="宋体" w:hAnsi="宋体" w:cs="Arial" w:hint="eastAsia"/>
                <w:sz w:val="18"/>
                <w:szCs w:val="18"/>
              </w:rPr>
              <w:t>2</w:t>
            </w:r>
            <w:r w:rsidRPr="000A3CF8">
              <w:rPr>
                <w:rFonts w:ascii="宋体" w:hAnsi="宋体" w:cs="Arial" w:hint="eastAsia"/>
                <w:sz w:val="18"/>
                <w:szCs w:val="18"/>
              </w:rPr>
              <w:t>分）</w:t>
            </w:r>
          </w:p>
          <w:p w:rsidR="00E60DDD" w:rsidRPr="000A3CF8" w:rsidRDefault="00A121ED" w:rsidP="009746A6">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4、60%以下（0分）</w:t>
            </w:r>
          </w:p>
        </w:tc>
      </w:tr>
      <w:tr w:rsidR="00E60DDD" w:rsidRPr="000A3CF8">
        <w:tc>
          <w:tcPr>
            <w:tcW w:w="8388" w:type="dxa"/>
          </w:tcPr>
          <w:p w:rsidR="00E60DDD" w:rsidRPr="000A3CF8" w:rsidRDefault="00E60DDD" w:rsidP="00F303FD">
            <w:pPr>
              <w:pBdr>
                <w:bar w:val="single" w:sz="4" w:color="auto"/>
              </w:pBdr>
              <w:autoSpaceDE w:val="0"/>
              <w:autoSpaceDN w:val="0"/>
              <w:adjustRightInd w:val="0"/>
              <w:rPr>
                <w:rFonts w:ascii="宋体" w:hAnsi="宋体"/>
                <w:b/>
                <w:bCs/>
              </w:rPr>
            </w:pPr>
            <w:r w:rsidRPr="000A3CF8">
              <w:rPr>
                <w:rFonts w:ascii="宋体" w:hAnsi="宋体" w:hint="eastAsia"/>
                <w:b/>
                <w:bCs/>
              </w:rPr>
              <w:t>绩效</w:t>
            </w:r>
            <w:r w:rsidR="00B84BA6">
              <w:rPr>
                <w:rFonts w:ascii="宋体" w:hAnsi="宋体" w:hint="eastAsia"/>
                <w:b/>
                <w:bCs/>
              </w:rPr>
              <w:t>（</w:t>
            </w:r>
            <w:r w:rsidR="00A121ED" w:rsidRPr="000A3CF8">
              <w:rPr>
                <w:rFonts w:ascii="宋体" w:hAnsi="宋体" w:hint="eastAsia"/>
                <w:b/>
                <w:bCs/>
              </w:rPr>
              <w:t>16</w:t>
            </w:r>
            <w:r w:rsidRPr="000A3CF8">
              <w:rPr>
                <w:rFonts w:ascii="宋体" w:hAnsi="宋体" w:hint="eastAsia"/>
                <w:b/>
                <w:bCs/>
              </w:rPr>
              <w:t>分</w:t>
            </w:r>
            <w:r w:rsidR="00B84BA6">
              <w:rPr>
                <w:rFonts w:ascii="宋体" w:hAnsi="宋体" w:hint="eastAsia"/>
                <w:b/>
                <w:bCs/>
              </w:rPr>
              <w:t>）</w:t>
            </w:r>
          </w:p>
        </w:tc>
      </w:tr>
      <w:tr w:rsidR="00E60DDD" w:rsidRPr="000A3CF8">
        <w:tc>
          <w:tcPr>
            <w:tcW w:w="8388" w:type="dxa"/>
          </w:tcPr>
          <w:p w:rsidR="00E60DDD" w:rsidRPr="000A3CF8" w:rsidRDefault="00E60DD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收集并反馈员工关注的安全生产事项的有效性：</w:t>
            </w:r>
          </w:p>
          <w:p w:rsidR="00A121ED" w:rsidRPr="000A3CF8" w:rsidRDefault="00A121ED" w:rsidP="00A121ED">
            <w:pPr>
              <w:pBdr>
                <w:bar w:val="single" w:sz="4" w:color="auto"/>
              </w:pBdr>
              <w:autoSpaceDE w:val="0"/>
              <w:autoSpaceDN w:val="0"/>
              <w:adjustRightInd w:val="0"/>
              <w:ind w:left="361" w:rightChars="34" w:right="71" w:hanging="183"/>
              <w:rPr>
                <w:rFonts w:ascii="宋体" w:hAnsi="宋体" w:hint="eastAsia"/>
                <w:b/>
                <w:bCs/>
                <w:sz w:val="18"/>
                <w:szCs w:val="18"/>
              </w:rPr>
            </w:pPr>
            <w:r w:rsidRPr="000A3CF8">
              <w:rPr>
                <w:rFonts w:ascii="宋体" w:hAnsi="宋体" w:cs="Arial" w:hint="eastAsia"/>
                <w:sz w:val="18"/>
                <w:szCs w:val="18"/>
              </w:rPr>
              <w:t>（分数  是：1</w:t>
            </w:r>
            <w:r w:rsidR="004F12A7">
              <w:rPr>
                <w:rFonts w:ascii="宋体" w:hAnsi="宋体" w:cs="Arial" w:hint="eastAsia"/>
                <w:sz w:val="18"/>
                <w:szCs w:val="18"/>
              </w:rPr>
              <w:t>.5</w:t>
            </w:r>
            <w:r w:rsidRPr="000A3CF8">
              <w:rPr>
                <w:rFonts w:ascii="宋体" w:hAnsi="宋体" w:cs="Arial" w:hint="eastAsia"/>
                <w:sz w:val="18"/>
                <w:szCs w:val="18"/>
              </w:rPr>
              <w:t>分；  最高分：</w:t>
            </w:r>
            <w:r w:rsidR="004F12A7">
              <w:rPr>
                <w:rFonts w:ascii="宋体" w:hAnsi="宋体" w:cs="Arial" w:hint="eastAsia"/>
                <w:sz w:val="18"/>
                <w:szCs w:val="18"/>
              </w:rPr>
              <w:t>6</w:t>
            </w:r>
            <w:r w:rsidRPr="000A3CF8">
              <w:rPr>
                <w:rFonts w:ascii="宋体" w:hAnsi="宋体" w:cs="Arial" w:hint="eastAsia"/>
                <w:sz w:val="18"/>
                <w:szCs w:val="18"/>
              </w:rPr>
              <w:t>分）</w:t>
            </w:r>
          </w:p>
          <w:p w:rsidR="00E60DDD" w:rsidRPr="000A3CF8" w:rsidRDefault="00E60DDD" w:rsidP="00C41A55">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人员确定；</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职责明确；</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渠道畅通；</w:t>
            </w:r>
          </w:p>
          <w:p w:rsidR="00E60DDD" w:rsidRPr="000A3CF8" w:rsidRDefault="004F12A7"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收集</w:t>
            </w:r>
            <w:r>
              <w:rPr>
                <w:rFonts w:ascii="宋体" w:hAnsi="宋体" w:cs="Arial" w:hint="eastAsia"/>
                <w:sz w:val="18"/>
                <w:szCs w:val="18"/>
              </w:rPr>
              <w:t>与</w:t>
            </w:r>
            <w:r w:rsidR="00E60DDD" w:rsidRPr="000A3CF8">
              <w:rPr>
                <w:rFonts w:ascii="宋体" w:hAnsi="宋体" w:cs="Arial" w:hint="eastAsia"/>
                <w:sz w:val="18"/>
                <w:szCs w:val="18"/>
              </w:rPr>
              <w:t>反馈及时。</w:t>
            </w:r>
          </w:p>
          <w:p w:rsidR="00E60DDD" w:rsidRPr="000A3CF8" w:rsidRDefault="00E60DDD" w:rsidP="00A94FE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员工参与安全生产活动的有效性：</w:t>
            </w:r>
          </w:p>
          <w:p w:rsidR="00A121ED" w:rsidRPr="000A3CF8" w:rsidRDefault="00A121ED" w:rsidP="00A121ED">
            <w:pPr>
              <w:pBdr>
                <w:bar w:val="single" w:sz="4" w:color="auto"/>
              </w:pBdr>
              <w:autoSpaceDE w:val="0"/>
              <w:autoSpaceDN w:val="0"/>
              <w:adjustRightInd w:val="0"/>
              <w:ind w:left="361" w:rightChars="34" w:right="71" w:hanging="183"/>
              <w:rPr>
                <w:rFonts w:ascii="宋体" w:hAnsi="宋体" w:hint="eastAsia"/>
                <w:b/>
                <w:bCs/>
                <w:sz w:val="18"/>
                <w:szCs w:val="18"/>
              </w:rPr>
            </w:pPr>
            <w:r w:rsidRPr="000A3CF8">
              <w:rPr>
                <w:rFonts w:ascii="宋体" w:hAnsi="宋体" w:cs="Arial" w:hint="eastAsia"/>
                <w:sz w:val="18"/>
                <w:szCs w:val="18"/>
              </w:rPr>
              <w:t xml:space="preserve">  （分数  是：</w:t>
            </w:r>
            <w:r w:rsidR="004F12A7">
              <w:rPr>
                <w:rFonts w:ascii="宋体" w:hAnsi="宋体" w:cs="Arial" w:hint="eastAsia"/>
                <w:sz w:val="18"/>
                <w:szCs w:val="18"/>
              </w:rPr>
              <w:t>2</w:t>
            </w:r>
            <w:r w:rsidRPr="000A3CF8">
              <w:rPr>
                <w:rFonts w:ascii="宋体" w:hAnsi="宋体" w:cs="Arial" w:hint="eastAsia"/>
                <w:sz w:val="18"/>
                <w:szCs w:val="18"/>
              </w:rPr>
              <w:t>分；  最高分：</w:t>
            </w:r>
            <w:r w:rsidR="004F12A7">
              <w:rPr>
                <w:rFonts w:ascii="宋体" w:hAnsi="宋体" w:cs="Arial" w:hint="eastAsia"/>
                <w:sz w:val="18"/>
                <w:szCs w:val="18"/>
              </w:rPr>
              <w:t>10</w:t>
            </w:r>
            <w:r w:rsidRPr="000A3CF8">
              <w:rPr>
                <w:rFonts w:ascii="宋体" w:hAnsi="宋体" w:cs="Arial" w:hint="eastAsia"/>
                <w:sz w:val="18"/>
                <w:szCs w:val="18"/>
              </w:rPr>
              <w:t>分）</w:t>
            </w:r>
          </w:p>
          <w:p w:rsidR="00E60DDD" w:rsidRPr="000A3CF8" w:rsidRDefault="00E60DDD" w:rsidP="00C41A55">
            <w:pPr>
              <w:numPr>
                <w:ilvl w:val="0"/>
                <w:numId w:val="3"/>
              </w:numPr>
              <w:tabs>
                <w:tab w:val="num" w:pos="720"/>
              </w:tabs>
              <w:autoSpaceDE w:val="0"/>
              <w:autoSpaceDN w:val="0"/>
              <w:adjustRightInd w:val="0"/>
              <w:ind w:left="720" w:right="72" w:hanging="360"/>
              <w:rPr>
                <w:rFonts w:ascii="宋体" w:hAnsi="宋体" w:cs="Arial" w:hint="eastAsia"/>
                <w:sz w:val="18"/>
                <w:szCs w:val="18"/>
              </w:rPr>
            </w:pPr>
            <w:bookmarkStart w:id="185" w:name="OLE_LINK2"/>
            <w:r w:rsidRPr="000A3CF8">
              <w:rPr>
                <w:rFonts w:ascii="宋体" w:hAnsi="宋体" w:cs="Arial" w:hint="eastAsia"/>
                <w:sz w:val="18"/>
                <w:szCs w:val="18"/>
              </w:rPr>
              <w:t>为保证员工参与的效果，事先对员工进行针对性的培训；</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为员工参与提供必要条件；</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员工在活动中所提意见和建议得到积极响应；</w:t>
            </w:r>
          </w:p>
          <w:p w:rsidR="00E60DDD" w:rsidRPr="000A3CF8" w:rsidRDefault="00E60DDD" w:rsidP="00C41A55">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员工参与的记录完整；</w:t>
            </w:r>
          </w:p>
          <w:p w:rsidR="00E60DDD" w:rsidRPr="000A3CF8" w:rsidRDefault="00E60DDD" w:rsidP="004F12A7">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员工参与的积极性高。</w:t>
            </w:r>
            <w:bookmarkEnd w:id="185"/>
          </w:p>
        </w:tc>
      </w:tr>
    </w:tbl>
    <w:p w:rsidR="005D1601" w:rsidRPr="000A3CF8" w:rsidRDefault="0069636C" w:rsidP="00A23960">
      <w:pPr>
        <w:pStyle w:val="2"/>
        <w:spacing w:before="0" w:after="0" w:line="360" w:lineRule="auto"/>
        <w:rPr>
          <w:rFonts w:ascii="宋体" w:eastAsia="宋体" w:hAnsi="宋体" w:hint="eastAsia"/>
          <w:sz w:val="30"/>
          <w:szCs w:val="30"/>
        </w:rPr>
      </w:pPr>
      <w:bookmarkStart w:id="186" w:name="_Toc357011319"/>
      <w:r>
        <w:rPr>
          <w:rFonts w:ascii="宋体" w:eastAsia="宋体" w:hAnsi="宋体" w:hint="eastAsia"/>
          <w:sz w:val="30"/>
          <w:szCs w:val="30"/>
        </w:rPr>
        <w:t>2.</w:t>
      </w:r>
      <w:bookmarkEnd w:id="174"/>
      <w:bookmarkEnd w:id="175"/>
      <w:r w:rsidR="003D43FB">
        <w:rPr>
          <w:rFonts w:ascii="宋体" w:eastAsia="宋体" w:hAnsi="宋体" w:hint="eastAsia"/>
          <w:sz w:val="30"/>
          <w:szCs w:val="30"/>
        </w:rPr>
        <w:t xml:space="preserve"> </w:t>
      </w:r>
      <w:r w:rsidR="004426AF" w:rsidRPr="000A3CF8">
        <w:rPr>
          <w:rFonts w:ascii="宋体" w:eastAsia="宋体" w:hAnsi="宋体" w:hint="eastAsia"/>
          <w:sz w:val="30"/>
          <w:szCs w:val="30"/>
        </w:rPr>
        <w:t>风险管理</w:t>
      </w:r>
      <w:bookmarkEnd w:id="176"/>
      <w:bookmarkEnd w:id="177"/>
      <w:bookmarkEnd w:id="178"/>
      <w:bookmarkEnd w:id="179"/>
      <w:bookmarkEnd w:id="180"/>
      <w:bookmarkEnd w:id="181"/>
      <w:bookmarkEnd w:id="182"/>
      <w:bookmarkEnd w:id="183"/>
      <w:bookmarkEnd w:id="186"/>
    </w:p>
    <w:p w:rsidR="005D1601" w:rsidRPr="000A3CF8" w:rsidRDefault="00D943F7" w:rsidP="00823618">
      <w:pPr>
        <w:pStyle w:val="3"/>
        <w:spacing w:before="0" w:after="0" w:line="360" w:lineRule="auto"/>
        <w:rPr>
          <w:rFonts w:ascii="宋体" w:hAnsi="宋体" w:hint="eastAsia"/>
          <w:sz w:val="28"/>
          <w:szCs w:val="28"/>
        </w:rPr>
      </w:pPr>
      <w:bookmarkStart w:id="187" w:name="_Toc179434053"/>
      <w:bookmarkStart w:id="188" w:name="_Toc179434121"/>
      <w:bookmarkStart w:id="189" w:name="_Toc179434189"/>
      <w:bookmarkStart w:id="190" w:name="_Toc179434686"/>
      <w:bookmarkStart w:id="191" w:name="_Toc190741868"/>
      <w:bookmarkStart w:id="192" w:name="_Toc190875589"/>
      <w:bookmarkStart w:id="193" w:name="_Toc190876607"/>
      <w:bookmarkStart w:id="194" w:name="_Toc190876856"/>
      <w:bookmarkStart w:id="195" w:name="_Toc190881106"/>
      <w:bookmarkStart w:id="196" w:name="_Toc190918197"/>
      <w:bookmarkStart w:id="197" w:name="_Toc191122918"/>
      <w:bookmarkStart w:id="198" w:name="_Toc191133416"/>
      <w:bookmarkStart w:id="199" w:name="_Toc191709844"/>
      <w:bookmarkStart w:id="200" w:name="_Toc191785353"/>
      <w:bookmarkStart w:id="201" w:name="_Toc357011320"/>
      <w:r w:rsidRPr="000A3CF8">
        <w:rPr>
          <w:rFonts w:ascii="宋体" w:hAnsi="宋体" w:hint="eastAsia"/>
          <w:sz w:val="28"/>
          <w:szCs w:val="28"/>
        </w:rPr>
        <w:t>2</w:t>
      </w:r>
      <w:r w:rsidR="005D1601" w:rsidRPr="000A3CF8">
        <w:rPr>
          <w:rFonts w:ascii="宋体" w:hAnsi="宋体"/>
          <w:sz w:val="28"/>
          <w:szCs w:val="28"/>
        </w:rPr>
        <w:t>.1</w:t>
      </w:r>
      <w:r w:rsidR="00F02804" w:rsidRPr="000A3CF8">
        <w:rPr>
          <w:rFonts w:ascii="宋体" w:hAnsi="宋体" w:hint="eastAsia"/>
          <w:sz w:val="28"/>
          <w:szCs w:val="28"/>
        </w:rPr>
        <w:t xml:space="preserve"> </w:t>
      </w:r>
      <w:r w:rsidR="00FB1275" w:rsidRPr="000A3CF8">
        <w:rPr>
          <w:rFonts w:ascii="宋体" w:hAnsi="宋体" w:hint="eastAsia"/>
          <w:sz w:val="28"/>
          <w:szCs w:val="28"/>
        </w:rPr>
        <w:t>危险源</w:t>
      </w:r>
      <w:r w:rsidR="005D1601" w:rsidRPr="000A3CF8">
        <w:rPr>
          <w:rFonts w:ascii="宋体" w:hAnsi="宋体" w:hint="eastAsia"/>
          <w:sz w:val="28"/>
          <w:szCs w:val="28"/>
        </w:rPr>
        <w:t>辨识与评价要求</w:t>
      </w:r>
      <w:r w:rsidR="00B84BA6">
        <w:rPr>
          <w:rFonts w:ascii="宋体" w:hAnsi="宋体" w:hint="eastAsia"/>
          <w:sz w:val="28"/>
          <w:szCs w:val="28"/>
        </w:rPr>
        <w:t>（</w:t>
      </w:r>
      <w:r w:rsidR="00280702">
        <w:rPr>
          <w:rFonts w:ascii="宋体" w:hAnsi="宋体" w:hint="eastAsia"/>
          <w:sz w:val="28"/>
          <w:szCs w:val="28"/>
        </w:rPr>
        <w:t>8</w:t>
      </w:r>
      <w:r w:rsidR="00443890" w:rsidRPr="000A3CF8">
        <w:rPr>
          <w:rFonts w:ascii="宋体" w:hAnsi="宋体" w:hint="eastAsia"/>
          <w:sz w:val="28"/>
          <w:szCs w:val="28"/>
        </w:rPr>
        <w:t>0</w:t>
      </w:r>
      <w:r w:rsidR="005D1601" w:rsidRPr="000A3CF8">
        <w:rPr>
          <w:rFonts w:ascii="宋体" w:hAnsi="宋体" w:hint="eastAsia"/>
          <w:sz w:val="28"/>
          <w:szCs w:val="28"/>
        </w:rPr>
        <w:t>分</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00B84BA6">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FB1275" w:rsidRPr="000A3CF8">
        <w:trPr>
          <w:jc w:val="center"/>
        </w:trPr>
        <w:tc>
          <w:tcPr>
            <w:tcW w:w="8388" w:type="dxa"/>
          </w:tcPr>
          <w:p w:rsidR="00FB1275" w:rsidRPr="000A3CF8" w:rsidRDefault="00FB1275" w:rsidP="00F303FD">
            <w:pPr>
              <w:autoSpaceDE w:val="0"/>
              <w:autoSpaceDN w:val="0"/>
              <w:adjustRightInd w:val="0"/>
              <w:rPr>
                <w:rFonts w:ascii="宋体" w:hAnsi="宋体" w:cs="Arial" w:hint="eastAsia"/>
                <w:b/>
                <w:bCs/>
                <w:szCs w:val="18"/>
              </w:rPr>
            </w:pPr>
            <w:r w:rsidRPr="00F303FD">
              <w:rPr>
                <w:rFonts w:ascii="宋体" w:hAnsi="宋体" w:hint="eastAsia"/>
                <w:b/>
                <w:bCs/>
              </w:rPr>
              <w:t>策划（</w:t>
            </w:r>
            <w:r w:rsidR="00280702" w:rsidRPr="00F303FD">
              <w:rPr>
                <w:rFonts w:ascii="宋体" w:hAnsi="宋体" w:hint="eastAsia"/>
                <w:b/>
                <w:bCs/>
              </w:rPr>
              <w:t>8</w:t>
            </w:r>
            <w:r w:rsidRPr="00F303FD">
              <w:rPr>
                <w:rFonts w:ascii="宋体" w:hAnsi="宋体" w:hint="eastAsia"/>
                <w:b/>
                <w:bCs/>
              </w:rPr>
              <w:t>分）</w:t>
            </w:r>
          </w:p>
        </w:tc>
      </w:tr>
      <w:tr w:rsidR="00FB1275" w:rsidRPr="000A3CF8">
        <w:trPr>
          <w:jc w:val="center"/>
        </w:trPr>
        <w:tc>
          <w:tcPr>
            <w:tcW w:w="8388" w:type="dxa"/>
          </w:tcPr>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是否建立了危险源辨识与风险评价的管理制度？</w:t>
            </w:r>
          </w:p>
          <w:p w:rsidR="00D510CC" w:rsidRPr="000A3CF8" w:rsidRDefault="00D510CC" w:rsidP="00D510C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制度是否明确风险评价的方法、流程及风险层次控制原则？</w:t>
            </w:r>
          </w:p>
          <w:p w:rsidR="00D510CC" w:rsidRPr="000A3CF8" w:rsidRDefault="00D510CC" w:rsidP="00D510C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2</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制度是否明确了持续风险评价的要求？</w:t>
            </w:r>
          </w:p>
          <w:p w:rsidR="00FB1275" w:rsidRPr="000A3CF8" w:rsidRDefault="00D510CC" w:rsidP="004E6276">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2</w:t>
            </w:r>
            <w:r w:rsidRPr="000A3CF8">
              <w:rPr>
                <w:rFonts w:ascii="宋体" w:hAnsi="宋体" w:cs="Arial" w:hint="eastAsia"/>
                <w:sz w:val="18"/>
                <w:szCs w:val="18"/>
              </w:rPr>
              <w:t>分；  否：0分）</w:t>
            </w:r>
          </w:p>
        </w:tc>
      </w:tr>
      <w:tr w:rsidR="00FB1275" w:rsidRPr="000A3CF8">
        <w:trPr>
          <w:jc w:val="center"/>
        </w:trPr>
        <w:tc>
          <w:tcPr>
            <w:tcW w:w="8388" w:type="dxa"/>
          </w:tcPr>
          <w:p w:rsidR="00FB1275" w:rsidRPr="000A3CF8" w:rsidRDefault="00FB1275" w:rsidP="00F303FD">
            <w:pPr>
              <w:autoSpaceDE w:val="0"/>
              <w:autoSpaceDN w:val="0"/>
              <w:adjustRightInd w:val="0"/>
              <w:rPr>
                <w:rFonts w:ascii="宋体" w:hAnsi="宋体" w:cs="Arial" w:hint="eastAsia"/>
                <w:b/>
                <w:bCs/>
                <w:szCs w:val="18"/>
              </w:rPr>
            </w:pPr>
            <w:r w:rsidRPr="00F303FD">
              <w:rPr>
                <w:rFonts w:ascii="宋体" w:hAnsi="宋体" w:hint="eastAsia"/>
                <w:b/>
                <w:bCs/>
              </w:rPr>
              <w:t>执行</w:t>
            </w:r>
            <w:r w:rsidR="00B84BA6">
              <w:rPr>
                <w:rFonts w:ascii="宋体" w:hAnsi="宋体" w:hint="eastAsia"/>
                <w:b/>
                <w:bCs/>
              </w:rPr>
              <w:t>（</w:t>
            </w:r>
            <w:r w:rsidR="00280702" w:rsidRPr="00F303FD">
              <w:rPr>
                <w:rFonts w:ascii="宋体" w:hAnsi="宋体" w:hint="eastAsia"/>
                <w:b/>
                <w:bCs/>
              </w:rPr>
              <w:t>16</w:t>
            </w:r>
            <w:r w:rsidRPr="00F303FD">
              <w:rPr>
                <w:rFonts w:ascii="宋体" w:hAnsi="宋体" w:hint="eastAsia"/>
                <w:b/>
                <w:bCs/>
              </w:rPr>
              <w:t>分</w:t>
            </w:r>
            <w:r w:rsidR="00B84BA6">
              <w:rPr>
                <w:rFonts w:ascii="宋体" w:hAnsi="宋体" w:hint="eastAsia"/>
                <w:b/>
                <w:bCs/>
              </w:rPr>
              <w:t>）</w:t>
            </w:r>
          </w:p>
        </w:tc>
      </w:tr>
      <w:tr w:rsidR="00FB1275" w:rsidRPr="000A3CF8">
        <w:trPr>
          <w:jc w:val="center"/>
        </w:trPr>
        <w:tc>
          <w:tcPr>
            <w:tcW w:w="8388" w:type="dxa"/>
          </w:tcPr>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是否进行危险源辨识与风险评价，并确定重大危险源？</w:t>
            </w:r>
          </w:p>
          <w:p w:rsidR="00D510CC" w:rsidRPr="000A3CF8" w:rsidRDefault="00D510CC" w:rsidP="00D510C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是否已通过初始及持续的风险评价，对风险评价实施动态管理？</w:t>
            </w:r>
          </w:p>
          <w:p w:rsidR="00D510CC" w:rsidRPr="000A3CF8" w:rsidRDefault="00D510CC" w:rsidP="00D510C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是否定期或及时对危险源辨识与风险评价进行回顾？</w:t>
            </w:r>
          </w:p>
          <w:p w:rsidR="00D510CC" w:rsidRPr="000A3CF8" w:rsidRDefault="00D510CC" w:rsidP="00D510C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风险评价的结果是否文件化？</w:t>
            </w:r>
          </w:p>
          <w:p w:rsidR="00FB1275" w:rsidRPr="000A3CF8" w:rsidRDefault="00D510CC" w:rsidP="004E6276">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tc>
      </w:tr>
      <w:tr w:rsidR="00FB1275" w:rsidRPr="000A3CF8">
        <w:trPr>
          <w:jc w:val="center"/>
        </w:trPr>
        <w:tc>
          <w:tcPr>
            <w:tcW w:w="8388" w:type="dxa"/>
          </w:tcPr>
          <w:p w:rsidR="00FB1275" w:rsidRPr="000A3CF8" w:rsidRDefault="00FB1275" w:rsidP="00F303FD">
            <w:pPr>
              <w:autoSpaceDE w:val="0"/>
              <w:autoSpaceDN w:val="0"/>
              <w:adjustRightInd w:val="0"/>
              <w:rPr>
                <w:rFonts w:ascii="宋体" w:hAnsi="宋体" w:cs="Arial" w:hint="eastAsia"/>
                <w:b/>
                <w:bCs/>
                <w:szCs w:val="18"/>
              </w:rPr>
            </w:pPr>
            <w:r w:rsidRPr="00F303FD">
              <w:rPr>
                <w:rFonts w:ascii="宋体" w:hAnsi="宋体" w:hint="eastAsia"/>
                <w:b/>
                <w:bCs/>
              </w:rPr>
              <w:t>符合</w:t>
            </w:r>
            <w:r w:rsidR="00B84BA6">
              <w:rPr>
                <w:rFonts w:ascii="宋体" w:hAnsi="宋体" w:hint="eastAsia"/>
                <w:b/>
                <w:bCs/>
              </w:rPr>
              <w:t>（</w:t>
            </w:r>
            <w:r w:rsidR="00280702" w:rsidRPr="00F303FD">
              <w:rPr>
                <w:rFonts w:ascii="宋体" w:hAnsi="宋体" w:hint="eastAsia"/>
                <w:b/>
                <w:bCs/>
              </w:rPr>
              <w:t>24</w:t>
            </w:r>
            <w:r w:rsidRPr="00F303FD">
              <w:rPr>
                <w:rFonts w:ascii="宋体" w:hAnsi="宋体" w:hint="eastAsia"/>
                <w:b/>
                <w:bCs/>
              </w:rPr>
              <w:t>分</w:t>
            </w:r>
            <w:r w:rsidR="00B84BA6">
              <w:rPr>
                <w:rFonts w:ascii="宋体" w:hAnsi="宋体" w:hint="eastAsia"/>
                <w:b/>
                <w:bCs/>
              </w:rPr>
              <w:t>）</w:t>
            </w:r>
          </w:p>
        </w:tc>
      </w:tr>
      <w:tr w:rsidR="00FB1275" w:rsidRPr="000A3CF8">
        <w:trPr>
          <w:jc w:val="center"/>
        </w:trPr>
        <w:tc>
          <w:tcPr>
            <w:tcW w:w="8388" w:type="dxa"/>
          </w:tcPr>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危险源辨识与风险评价的范围是否涵盖所有的过程、活动、场所及周边环境？</w:t>
            </w:r>
          </w:p>
          <w:p w:rsidR="00331E22" w:rsidRPr="000A3CF8" w:rsidRDefault="00331E22" w:rsidP="00331E2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331E22" w:rsidRPr="000A3CF8" w:rsidRDefault="00331E22" w:rsidP="00331E22">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280702">
              <w:rPr>
                <w:rFonts w:ascii="宋体" w:hAnsi="宋体" w:cs="Arial" w:hint="eastAsia"/>
                <w:sz w:val="18"/>
                <w:szCs w:val="18"/>
              </w:rPr>
              <w:t>6</w:t>
            </w:r>
            <w:r w:rsidRPr="000A3CF8">
              <w:rPr>
                <w:rFonts w:ascii="宋体" w:hAnsi="宋体" w:cs="Arial" w:hint="eastAsia"/>
                <w:sz w:val="18"/>
                <w:szCs w:val="18"/>
              </w:rPr>
              <w:t>分）</w:t>
            </w:r>
          </w:p>
          <w:p w:rsidR="00331E22" w:rsidRPr="000A3CF8" w:rsidRDefault="00331E22" w:rsidP="00331E22">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280702">
              <w:rPr>
                <w:rFonts w:ascii="宋体" w:hAnsi="宋体" w:cs="Arial" w:hint="eastAsia"/>
                <w:sz w:val="18"/>
                <w:szCs w:val="18"/>
              </w:rPr>
              <w:t>3</w:t>
            </w:r>
            <w:r w:rsidRPr="000A3CF8">
              <w:rPr>
                <w:rFonts w:ascii="宋体" w:hAnsi="宋体" w:cs="Arial" w:hint="eastAsia"/>
                <w:sz w:val="18"/>
                <w:szCs w:val="18"/>
              </w:rPr>
              <w:t>分）</w:t>
            </w:r>
          </w:p>
          <w:p w:rsidR="00331E22" w:rsidRPr="000A3CF8" w:rsidRDefault="00331E22" w:rsidP="00331E22">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是否认定并评估工作或活动的次生风险？</w:t>
            </w:r>
          </w:p>
          <w:p w:rsidR="00331E22" w:rsidRPr="000A3CF8" w:rsidRDefault="00331E22" w:rsidP="00331E2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F412A"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280702">
              <w:rPr>
                <w:rFonts w:ascii="宋体" w:hAnsi="宋体" w:cs="Arial" w:hint="eastAsia"/>
                <w:sz w:val="18"/>
                <w:szCs w:val="18"/>
              </w:rPr>
              <w:t>6</w:t>
            </w:r>
            <w:r w:rsidRPr="000A3CF8">
              <w:rPr>
                <w:rFonts w:ascii="宋体" w:hAnsi="宋体" w:cs="Arial" w:hint="eastAsia"/>
                <w:sz w:val="18"/>
                <w:szCs w:val="18"/>
              </w:rPr>
              <w:t>分）</w:t>
            </w:r>
          </w:p>
          <w:p w:rsidR="006F412A"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280702">
              <w:rPr>
                <w:rFonts w:ascii="宋体" w:hAnsi="宋体" w:cs="Arial" w:hint="eastAsia"/>
                <w:sz w:val="18"/>
                <w:szCs w:val="18"/>
              </w:rPr>
              <w:t>3</w:t>
            </w:r>
            <w:r w:rsidRPr="000A3CF8">
              <w:rPr>
                <w:rFonts w:ascii="宋体" w:hAnsi="宋体" w:cs="Arial" w:hint="eastAsia"/>
                <w:sz w:val="18"/>
                <w:szCs w:val="18"/>
              </w:rPr>
              <w:t>分）</w:t>
            </w:r>
          </w:p>
          <w:p w:rsidR="00331E22" w:rsidRPr="000A3CF8" w:rsidRDefault="006F412A" w:rsidP="006F412A">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是否考虑了正常和非正常的情况以及潜在的事故和紧急情况？</w:t>
            </w:r>
          </w:p>
          <w:p w:rsidR="006F412A" w:rsidRPr="000A3CF8" w:rsidRDefault="006F412A" w:rsidP="006F412A">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F412A"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280702">
              <w:rPr>
                <w:rFonts w:ascii="宋体" w:hAnsi="宋体" w:cs="Arial" w:hint="eastAsia"/>
                <w:sz w:val="18"/>
                <w:szCs w:val="18"/>
              </w:rPr>
              <w:t>6</w:t>
            </w:r>
            <w:r w:rsidRPr="000A3CF8">
              <w:rPr>
                <w:rFonts w:ascii="宋体" w:hAnsi="宋体" w:cs="Arial" w:hint="eastAsia"/>
                <w:sz w:val="18"/>
                <w:szCs w:val="18"/>
              </w:rPr>
              <w:t>分）</w:t>
            </w:r>
          </w:p>
          <w:p w:rsidR="006F412A"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280702">
              <w:rPr>
                <w:rFonts w:ascii="宋体" w:hAnsi="宋体" w:cs="Arial" w:hint="eastAsia"/>
                <w:sz w:val="18"/>
                <w:szCs w:val="18"/>
              </w:rPr>
              <w:t>3</w:t>
            </w:r>
            <w:r w:rsidRPr="000A3CF8">
              <w:rPr>
                <w:rFonts w:ascii="宋体" w:hAnsi="宋体" w:cs="Arial" w:hint="eastAsia"/>
                <w:sz w:val="18"/>
                <w:szCs w:val="18"/>
              </w:rPr>
              <w:t>分）</w:t>
            </w:r>
          </w:p>
          <w:p w:rsidR="006F412A" w:rsidRPr="000A3CF8" w:rsidRDefault="006F412A" w:rsidP="006F412A">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风险评价时是否要求考虑内部和外部的变化？</w:t>
            </w:r>
          </w:p>
          <w:p w:rsidR="006F412A" w:rsidRPr="000A3CF8" w:rsidRDefault="006F412A"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（分数  选择一个答案）</w:t>
            </w:r>
          </w:p>
          <w:p w:rsidR="006F412A"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280702">
              <w:rPr>
                <w:rFonts w:ascii="宋体" w:hAnsi="宋体" w:cs="Arial" w:hint="eastAsia"/>
                <w:sz w:val="18"/>
                <w:szCs w:val="18"/>
              </w:rPr>
              <w:t>6</w:t>
            </w:r>
            <w:r w:rsidRPr="000A3CF8">
              <w:rPr>
                <w:rFonts w:ascii="宋体" w:hAnsi="宋体" w:cs="Arial" w:hint="eastAsia"/>
                <w:sz w:val="18"/>
                <w:szCs w:val="18"/>
              </w:rPr>
              <w:t>分）</w:t>
            </w:r>
          </w:p>
          <w:p w:rsidR="006F412A"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280702">
              <w:rPr>
                <w:rFonts w:ascii="宋体" w:hAnsi="宋体" w:cs="Arial" w:hint="eastAsia"/>
                <w:sz w:val="18"/>
                <w:szCs w:val="18"/>
              </w:rPr>
              <w:t>3</w:t>
            </w:r>
            <w:r w:rsidRPr="000A3CF8">
              <w:rPr>
                <w:rFonts w:ascii="宋体" w:hAnsi="宋体" w:cs="Arial" w:hint="eastAsia"/>
                <w:sz w:val="18"/>
                <w:szCs w:val="18"/>
              </w:rPr>
              <w:t>分）</w:t>
            </w:r>
          </w:p>
          <w:p w:rsidR="00FB1275" w:rsidRPr="000A3CF8" w:rsidRDefault="006F412A" w:rsidP="006F412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3．否（0分）</w:t>
            </w:r>
          </w:p>
        </w:tc>
      </w:tr>
      <w:tr w:rsidR="00FB1275" w:rsidRPr="000A3CF8">
        <w:trPr>
          <w:jc w:val="center"/>
        </w:trPr>
        <w:tc>
          <w:tcPr>
            <w:tcW w:w="8388" w:type="dxa"/>
          </w:tcPr>
          <w:p w:rsidR="00FB1275" w:rsidRPr="000A3CF8" w:rsidRDefault="00FB1275" w:rsidP="00F303FD">
            <w:pPr>
              <w:autoSpaceDE w:val="0"/>
              <w:autoSpaceDN w:val="0"/>
              <w:adjustRightInd w:val="0"/>
              <w:rPr>
                <w:rFonts w:ascii="宋体" w:hAnsi="宋体" w:cs="Arial" w:hint="eastAsia"/>
                <w:b/>
                <w:bCs/>
                <w:szCs w:val="18"/>
              </w:rPr>
            </w:pPr>
            <w:r w:rsidRPr="00F303FD">
              <w:rPr>
                <w:rFonts w:ascii="宋体" w:hAnsi="宋体" w:hint="eastAsia"/>
                <w:b/>
                <w:bCs/>
              </w:rPr>
              <w:t>绩效</w:t>
            </w:r>
            <w:r w:rsidR="00B84BA6">
              <w:rPr>
                <w:rFonts w:ascii="宋体" w:hAnsi="宋体" w:hint="eastAsia"/>
                <w:b/>
                <w:bCs/>
              </w:rPr>
              <w:t>（</w:t>
            </w:r>
            <w:r w:rsidR="00280702" w:rsidRPr="00F303FD">
              <w:rPr>
                <w:rFonts w:ascii="宋体" w:hAnsi="宋体" w:hint="eastAsia"/>
                <w:b/>
                <w:bCs/>
              </w:rPr>
              <w:t>32</w:t>
            </w:r>
            <w:r w:rsidRPr="00F303FD">
              <w:rPr>
                <w:rFonts w:ascii="宋体" w:hAnsi="宋体" w:hint="eastAsia"/>
                <w:b/>
                <w:bCs/>
              </w:rPr>
              <w:t>分</w:t>
            </w:r>
            <w:r w:rsidR="00B84BA6">
              <w:rPr>
                <w:rFonts w:ascii="宋体" w:hAnsi="宋体" w:hint="eastAsia"/>
                <w:b/>
                <w:bCs/>
              </w:rPr>
              <w:t>）</w:t>
            </w:r>
          </w:p>
        </w:tc>
      </w:tr>
      <w:tr w:rsidR="00FB1275" w:rsidRPr="000A3CF8">
        <w:trPr>
          <w:jc w:val="center"/>
        </w:trPr>
        <w:tc>
          <w:tcPr>
            <w:tcW w:w="8388" w:type="dxa"/>
          </w:tcPr>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危险源辨识与风险评价制度规定的职责是否明确？</w:t>
            </w:r>
          </w:p>
          <w:p w:rsidR="00406DE0" w:rsidRPr="000A3CF8" w:rsidRDefault="00406DE0" w:rsidP="00406DE0">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制度规定的风险评价流程是否清楚？</w:t>
            </w:r>
          </w:p>
          <w:p w:rsidR="00406DE0" w:rsidRPr="000A3CF8" w:rsidRDefault="00406DE0" w:rsidP="00406DE0">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3</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风险评价方法是否合理？</w:t>
            </w:r>
          </w:p>
          <w:p w:rsidR="00406DE0" w:rsidRPr="000A3CF8" w:rsidRDefault="00406DE0" w:rsidP="00406DE0">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3</w:t>
            </w:r>
            <w:r w:rsidRPr="000A3CF8">
              <w:rPr>
                <w:rFonts w:ascii="宋体" w:hAnsi="宋体" w:cs="Arial" w:hint="eastAsia"/>
                <w:sz w:val="18"/>
                <w:szCs w:val="18"/>
              </w:rPr>
              <w:t>分；  否：0分）</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风险控制措施是否包括：</w:t>
            </w:r>
          </w:p>
          <w:p w:rsidR="00406DE0" w:rsidRPr="000A3CF8" w:rsidRDefault="00406DE0" w:rsidP="00C50D9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C50D94" w:rsidRPr="000A3CF8">
              <w:rPr>
                <w:rFonts w:ascii="宋体" w:hAnsi="宋体" w:cs="Arial" w:hint="eastAsia"/>
                <w:sz w:val="18"/>
                <w:szCs w:val="18"/>
              </w:rPr>
              <w:t>分数  是：</w:t>
            </w:r>
            <w:r w:rsidR="00280702">
              <w:rPr>
                <w:rFonts w:ascii="宋体" w:hAnsi="宋体" w:cs="Arial" w:hint="eastAsia"/>
                <w:sz w:val="18"/>
                <w:szCs w:val="18"/>
              </w:rPr>
              <w:t>2</w:t>
            </w:r>
            <w:r w:rsidR="00C50D94" w:rsidRPr="000A3CF8">
              <w:rPr>
                <w:rFonts w:ascii="宋体" w:hAnsi="宋体" w:cs="Arial" w:hint="eastAsia"/>
                <w:sz w:val="18"/>
                <w:szCs w:val="18"/>
              </w:rPr>
              <w:t>分；  最高分：</w:t>
            </w:r>
            <w:r w:rsidR="00280702">
              <w:rPr>
                <w:rFonts w:ascii="宋体" w:hAnsi="宋体" w:cs="Arial" w:hint="eastAsia"/>
                <w:sz w:val="18"/>
                <w:szCs w:val="18"/>
              </w:rPr>
              <w:t>6</w:t>
            </w:r>
            <w:r w:rsidR="00C50D94" w:rsidRPr="000A3CF8">
              <w:rPr>
                <w:rFonts w:ascii="宋体" w:hAnsi="宋体" w:cs="Arial" w:hint="eastAsia"/>
                <w:sz w:val="18"/>
                <w:szCs w:val="18"/>
              </w:rPr>
              <w:t>分</w:t>
            </w:r>
            <w:r w:rsidRPr="000A3CF8">
              <w:rPr>
                <w:rFonts w:ascii="宋体" w:hAnsi="宋体" w:cs="Arial" w:hint="eastAsia"/>
                <w:sz w:val="18"/>
                <w:szCs w:val="18"/>
              </w:rPr>
              <w:t>）</w:t>
            </w:r>
          </w:p>
          <w:p w:rsidR="00FB1275" w:rsidRPr="000A3CF8" w:rsidRDefault="00FB1275"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工程控制措施；</w:t>
            </w:r>
          </w:p>
          <w:p w:rsidR="00FB1275" w:rsidRPr="000A3CF8" w:rsidRDefault="00FB1275"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管理控制措施；</w:t>
            </w:r>
          </w:p>
          <w:p w:rsidR="00FB1275" w:rsidRPr="000A3CF8" w:rsidRDefault="00FB1275" w:rsidP="004E627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个体防护措施。</w:t>
            </w:r>
          </w:p>
          <w:p w:rsidR="00FB1275" w:rsidRPr="000A3CF8" w:rsidRDefault="00FB12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是否采用下列方式开展持续风险识别与评价：</w:t>
            </w:r>
          </w:p>
          <w:p w:rsidR="002C0554" w:rsidRPr="000A3CF8" w:rsidRDefault="002C0554" w:rsidP="002C0554">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2</w:t>
            </w:r>
            <w:r w:rsidRPr="000A3CF8">
              <w:rPr>
                <w:rFonts w:ascii="宋体" w:hAnsi="宋体" w:cs="Arial" w:hint="eastAsia"/>
                <w:sz w:val="18"/>
                <w:szCs w:val="18"/>
              </w:rPr>
              <w:t>分；  最高分：</w:t>
            </w:r>
            <w:r w:rsidR="00280702">
              <w:rPr>
                <w:rFonts w:ascii="宋体" w:hAnsi="宋体" w:cs="Arial" w:hint="eastAsia"/>
                <w:sz w:val="18"/>
                <w:szCs w:val="18"/>
              </w:rPr>
              <w:t>16</w:t>
            </w:r>
            <w:r w:rsidRPr="000A3CF8">
              <w:rPr>
                <w:rFonts w:ascii="宋体" w:hAnsi="宋体" w:cs="Arial" w:hint="eastAsia"/>
                <w:sz w:val="18"/>
                <w:szCs w:val="18"/>
              </w:rPr>
              <w:t>分）</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使用前检查；</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计划任务观察；</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设备检查；</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班前安全检查确认；</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定期安全检查；</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定期检修；</w:t>
            </w:r>
          </w:p>
          <w:p w:rsidR="00FB1275" w:rsidRPr="000A3CF8" w:rsidRDefault="00FB1275"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安全生产标准化系统评价；</w:t>
            </w:r>
          </w:p>
          <w:p w:rsidR="00FB1275" w:rsidRPr="000A3CF8" w:rsidRDefault="00FB1275" w:rsidP="000817D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班组</w:t>
            </w:r>
            <w:hyperlink r:id="rId9" w:tgtFrame="_parent" w:history="1">
              <w:r w:rsidRPr="000A3CF8">
                <w:rPr>
                  <w:rFonts w:ascii="宋体" w:hAnsi="宋体" w:cs="Arial" w:hint="eastAsia"/>
                  <w:sz w:val="18"/>
                  <w:szCs w:val="18"/>
                </w:rPr>
                <w:t>危险预知</w:t>
              </w:r>
            </w:hyperlink>
            <w:hyperlink r:id="rId10" w:tgtFrame="_parent" w:history="1">
              <w:r w:rsidRPr="000A3CF8">
                <w:rPr>
                  <w:rFonts w:ascii="宋体" w:hAnsi="宋体" w:cs="Arial" w:hint="eastAsia"/>
                  <w:sz w:val="18"/>
                  <w:szCs w:val="18"/>
                </w:rPr>
                <w:t>活动</w:t>
              </w:r>
            </w:hyperlink>
            <w:r w:rsidRPr="000A3CF8">
              <w:rPr>
                <w:rFonts w:ascii="宋体" w:hAnsi="宋体" w:cs="Arial" w:hint="eastAsia"/>
                <w:sz w:val="18"/>
                <w:szCs w:val="18"/>
              </w:rPr>
              <w:t>。</w:t>
            </w:r>
          </w:p>
        </w:tc>
      </w:tr>
    </w:tbl>
    <w:p w:rsidR="00436E11" w:rsidRPr="000A3CF8" w:rsidRDefault="00003D8F" w:rsidP="00823618">
      <w:pPr>
        <w:pStyle w:val="3"/>
        <w:spacing w:before="0" w:after="0" w:line="360" w:lineRule="auto"/>
        <w:rPr>
          <w:rFonts w:ascii="宋体" w:hAnsi="宋体" w:hint="eastAsia"/>
          <w:sz w:val="28"/>
          <w:szCs w:val="28"/>
        </w:rPr>
      </w:pPr>
      <w:bookmarkStart w:id="202" w:name="_Toc190741869"/>
      <w:bookmarkStart w:id="203" w:name="_Toc190875590"/>
      <w:bookmarkStart w:id="204" w:name="_Toc190876608"/>
      <w:bookmarkStart w:id="205" w:name="_Toc190876857"/>
      <w:bookmarkStart w:id="206" w:name="_Toc190881107"/>
      <w:bookmarkStart w:id="207" w:name="_Toc190918198"/>
      <w:bookmarkStart w:id="208" w:name="_Toc191122919"/>
      <w:bookmarkStart w:id="209" w:name="_Toc191133417"/>
      <w:bookmarkStart w:id="210" w:name="_Toc191709845"/>
      <w:bookmarkStart w:id="211" w:name="_Toc191785354"/>
      <w:bookmarkStart w:id="212" w:name="_Toc357011321"/>
      <w:r w:rsidRPr="000A3CF8">
        <w:rPr>
          <w:rFonts w:ascii="宋体" w:hAnsi="宋体" w:hint="eastAsia"/>
          <w:sz w:val="28"/>
          <w:szCs w:val="28"/>
        </w:rPr>
        <w:t>2.2</w:t>
      </w:r>
      <w:r w:rsidR="00F02804" w:rsidRPr="000A3CF8">
        <w:rPr>
          <w:rFonts w:ascii="宋体" w:hAnsi="宋体" w:hint="eastAsia"/>
          <w:sz w:val="28"/>
          <w:szCs w:val="28"/>
        </w:rPr>
        <w:t xml:space="preserve"> </w:t>
      </w:r>
      <w:r w:rsidRPr="000A3CF8">
        <w:rPr>
          <w:rFonts w:ascii="宋体" w:hAnsi="宋体" w:hint="eastAsia"/>
          <w:sz w:val="28"/>
          <w:szCs w:val="28"/>
        </w:rPr>
        <w:t>风险评价</w:t>
      </w:r>
      <w:bookmarkEnd w:id="202"/>
      <w:r w:rsidR="0014304C" w:rsidRPr="000A3CF8">
        <w:rPr>
          <w:rFonts w:ascii="宋体" w:hAnsi="宋体" w:hint="eastAsia"/>
          <w:sz w:val="28"/>
          <w:szCs w:val="28"/>
        </w:rPr>
        <w:t>（</w:t>
      </w:r>
      <w:r w:rsidR="004426AF" w:rsidRPr="000A3CF8">
        <w:rPr>
          <w:rFonts w:ascii="宋体" w:hAnsi="宋体" w:hint="eastAsia"/>
          <w:sz w:val="28"/>
          <w:szCs w:val="28"/>
        </w:rPr>
        <w:t>1</w:t>
      </w:r>
      <w:r w:rsidR="000D2B1F" w:rsidRPr="000A3CF8">
        <w:rPr>
          <w:rFonts w:ascii="宋体" w:hAnsi="宋体" w:hint="eastAsia"/>
          <w:sz w:val="28"/>
          <w:szCs w:val="28"/>
        </w:rPr>
        <w:t>0</w:t>
      </w:r>
      <w:r w:rsidR="0014304C" w:rsidRPr="000A3CF8">
        <w:rPr>
          <w:rFonts w:ascii="宋体" w:hAnsi="宋体" w:hint="eastAsia"/>
          <w:sz w:val="28"/>
          <w:szCs w:val="28"/>
        </w:rPr>
        <w:t>0</w:t>
      </w:r>
      <w:r w:rsidR="00220B4C">
        <w:rPr>
          <w:rFonts w:ascii="宋体" w:hAnsi="宋体" w:hint="eastAsia"/>
          <w:sz w:val="28"/>
          <w:szCs w:val="28"/>
        </w:rPr>
        <w:t>分</w:t>
      </w:r>
      <w:r w:rsidR="0014304C" w:rsidRPr="000A3CF8">
        <w:rPr>
          <w:rFonts w:ascii="宋体" w:hAnsi="宋体"/>
          <w:sz w:val="28"/>
          <w:szCs w:val="28"/>
        </w:rPr>
        <w:t>）</w:t>
      </w:r>
      <w:bookmarkEnd w:id="203"/>
      <w:bookmarkEnd w:id="204"/>
      <w:bookmarkEnd w:id="205"/>
      <w:bookmarkEnd w:id="206"/>
      <w:bookmarkEnd w:id="207"/>
      <w:bookmarkEnd w:id="208"/>
      <w:bookmarkEnd w:id="209"/>
      <w:bookmarkEnd w:id="210"/>
      <w:bookmarkEnd w:id="211"/>
      <w:bookmarkEnd w:id="212"/>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AD3111" w:rsidRPr="000A3CF8">
        <w:trPr>
          <w:jc w:val="center"/>
        </w:trPr>
        <w:tc>
          <w:tcPr>
            <w:tcW w:w="8388" w:type="dxa"/>
          </w:tcPr>
          <w:p w:rsidR="00AD3111" w:rsidRPr="000A3CF8" w:rsidRDefault="00AD3111" w:rsidP="00F303FD">
            <w:pPr>
              <w:autoSpaceDE w:val="0"/>
              <w:autoSpaceDN w:val="0"/>
              <w:adjustRightInd w:val="0"/>
              <w:rPr>
                <w:rFonts w:ascii="宋体" w:hAnsi="宋体" w:cs="Arial" w:hint="eastAsia"/>
                <w:b/>
                <w:bCs/>
                <w:szCs w:val="21"/>
              </w:rPr>
            </w:pPr>
            <w:r w:rsidRPr="00F303FD">
              <w:rPr>
                <w:rFonts w:ascii="宋体" w:hAnsi="宋体" w:hint="eastAsia"/>
                <w:b/>
                <w:bCs/>
              </w:rPr>
              <w:t>策划（1</w:t>
            </w:r>
            <w:r w:rsidR="00836731" w:rsidRPr="00F303FD">
              <w:rPr>
                <w:rFonts w:ascii="宋体" w:hAnsi="宋体" w:hint="eastAsia"/>
                <w:b/>
                <w:bCs/>
              </w:rPr>
              <w:t>0</w:t>
            </w:r>
            <w:r w:rsidRPr="00F303FD">
              <w:rPr>
                <w:rFonts w:ascii="宋体" w:hAnsi="宋体" w:hint="eastAsia"/>
                <w:b/>
                <w:bCs/>
              </w:rPr>
              <w:t>分）</w:t>
            </w:r>
          </w:p>
        </w:tc>
      </w:tr>
      <w:tr w:rsidR="00AD3111" w:rsidRPr="000A3CF8">
        <w:trPr>
          <w:jc w:val="center"/>
        </w:trPr>
        <w:tc>
          <w:tcPr>
            <w:tcW w:w="8388" w:type="dxa"/>
          </w:tcPr>
          <w:p w:rsidR="00AD3111" w:rsidRPr="000A3CF8" w:rsidRDefault="00AD311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是否制定了下列风险评价的计划：</w:t>
            </w:r>
          </w:p>
          <w:p w:rsidR="00B32CFB" w:rsidRPr="000A3CF8" w:rsidRDefault="00B32CFB" w:rsidP="00B32CFB">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最高分：1</w:t>
            </w:r>
            <w:r w:rsidR="00836731" w:rsidRPr="000A3CF8">
              <w:rPr>
                <w:rFonts w:ascii="宋体" w:hAnsi="宋体" w:cs="Arial" w:hint="eastAsia"/>
                <w:sz w:val="18"/>
                <w:szCs w:val="18"/>
              </w:rPr>
              <w:t>0</w:t>
            </w:r>
            <w:r w:rsidRPr="000A3CF8">
              <w:rPr>
                <w:rFonts w:ascii="宋体" w:hAnsi="宋体" w:cs="Arial" w:hint="eastAsia"/>
                <w:sz w:val="18"/>
                <w:szCs w:val="18"/>
              </w:rPr>
              <w:t>分）</w:t>
            </w:r>
          </w:p>
          <w:p w:rsidR="00AD3111" w:rsidRPr="000A3CF8" w:rsidRDefault="009164EC"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矿石运输和</w:t>
            </w:r>
            <w:r w:rsidR="00AD3111" w:rsidRPr="000A3CF8">
              <w:rPr>
                <w:rFonts w:ascii="宋体" w:hAnsi="宋体" w:cs="Arial" w:hint="eastAsia"/>
                <w:sz w:val="18"/>
                <w:szCs w:val="18"/>
              </w:rPr>
              <w:t>周边环境风险评价；</w:t>
            </w:r>
          </w:p>
          <w:p w:rsidR="00AD3111" w:rsidRPr="000A3CF8" w:rsidRDefault="0083673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生产工艺和</w:t>
            </w:r>
            <w:r w:rsidR="001F57BC" w:rsidRPr="000A3CF8">
              <w:rPr>
                <w:rFonts w:ascii="宋体" w:hAnsi="宋体" w:cs="Arial" w:hint="eastAsia"/>
                <w:sz w:val="18"/>
                <w:szCs w:val="18"/>
              </w:rPr>
              <w:t>关键</w:t>
            </w:r>
            <w:r w:rsidR="00AD3111" w:rsidRPr="000A3CF8">
              <w:rPr>
                <w:rFonts w:ascii="宋体" w:hAnsi="宋体" w:cs="Arial" w:hint="eastAsia"/>
                <w:sz w:val="18"/>
                <w:szCs w:val="18"/>
              </w:rPr>
              <w:t>设备</w:t>
            </w:r>
            <w:r w:rsidR="000B624F" w:rsidRPr="000A3CF8">
              <w:rPr>
                <w:rFonts w:ascii="宋体" w:hAnsi="宋体" w:cs="Arial" w:hint="eastAsia"/>
                <w:sz w:val="18"/>
                <w:szCs w:val="18"/>
              </w:rPr>
              <w:t>设施</w:t>
            </w:r>
            <w:r w:rsidR="00AD3111" w:rsidRPr="000A3CF8">
              <w:rPr>
                <w:rFonts w:ascii="宋体" w:hAnsi="宋体" w:cs="Arial" w:hint="eastAsia"/>
                <w:sz w:val="18"/>
                <w:szCs w:val="18"/>
              </w:rPr>
              <w:t>风险评价；</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重要场所风险评价；</w:t>
            </w:r>
          </w:p>
          <w:p w:rsidR="000B624F"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职业卫生风险评价</w:t>
            </w:r>
            <w:r w:rsidR="000B624F" w:rsidRPr="000A3CF8">
              <w:rPr>
                <w:rFonts w:ascii="宋体" w:hAnsi="宋体" w:cs="Arial" w:hint="eastAsia"/>
                <w:sz w:val="18"/>
                <w:szCs w:val="18"/>
              </w:rPr>
              <w:t>；</w:t>
            </w:r>
          </w:p>
          <w:p w:rsidR="00AD3111" w:rsidRPr="000A3CF8" w:rsidRDefault="000B624F"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自然灾害风险评价</w:t>
            </w:r>
            <w:r w:rsidR="00AD3111" w:rsidRPr="000A3CF8">
              <w:rPr>
                <w:rFonts w:ascii="宋体" w:hAnsi="宋体" w:cs="Arial" w:hint="eastAsia"/>
                <w:sz w:val="18"/>
                <w:szCs w:val="18"/>
              </w:rPr>
              <w:t>。</w:t>
            </w:r>
          </w:p>
        </w:tc>
      </w:tr>
      <w:tr w:rsidR="00AD3111" w:rsidRPr="000A3CF8">
        <w:trPr>
          <w:jc w:val="center"/>
        </w:trPr>
        <w:tc>
          <w:tcPr>
            <w:tcW w:w="8388" w:type="dxa"/>
          </w:tcPr>
          <w:p w:rsidR="00AD3111" w:rsidRPr="000A3CF8" w:rsidRDefault="00AD3111" w:rsidP="00F303FD">
            <w:pPr>
              <w:autoSpaceDE w:val="0"/>
              <w:autoSpaceDN w:val="0"/>
              <w:adjustRightInd w:val="0"/>
              <w:rPr>
                <w:rFonts w:ascii="宋体" w:hAnsi="宋体" w:cs="Arial" w:hint="eastAsia"/>
                <w:b/>
                <w:bCs/>
                <w:szCs w:val="21"/>
              </w:rPr>
            </w:pPr>
            <w:r w:rsidRPr="00F303FD">
              <w:rPr>
                <w:rFonts w:ascii="宋体" w:hAnsi="宋体" w:hint="eastAsia"/>
                <w:b/>
                <w:bCs/>
              </w:rPr>
              <w:t>执行</w:t>
            </w:r>
            <w:r w:rsidR="00220B4C">
              <w:rPr>
                <w:rFonts w:ascii="宋体" w:hAnsi="宋体" w:hint="eastAsia"/>
                <w:b/>
                <w:bCs/>
              </w:rPr>
              <w:t>（</w:t>
            </w:r>
            <w:r w:rsidRPr="00F303FD">
              <w:rPr>
                <w:rFonts w:ascii="宋体" w:hAnsi="宋体" w:hint="eastAsia"/>
                <w:b/>
                <w:bCs/>
              </w:rPr>
              <w:t>2</w:t>
            </w:r>
            <w:r w:rsidR="00836731" w:rsidRPr="00F303FD">
              <w:rPr>
                <w:rFonts w:ascii="宋体" w:hAnsi="宋体" w:hint="eastAsia"/>
                <w:b/>
                <w:bCs/>
              </w:rPr>
              <w:t>0</w:t>
            </w:r>
            <w:r w:rsidRPr="00F303FD">
              <w:rPr>
                <w:rFonts w:ascii="宋体" w:hAnsi="宋体" w:hint="eastAsia"/>
                <w:b/>
                <w:bCs/>
              </w:rPr>
              <w:t>分</w:t>
            </w:r>
            <w:r w:rsidR="00220B4C">
              <w:rPr>
                <w:rFonts w:ascii="宋体" w:hAnsi="宋体" w:hint="eastAsia"/>
                <w:b/>
                <w:bCs/>
              </w:rPr>
              <w:t>）</w:t>
            </w:r>
          </w:p>
        </w:tc>
      </w:tr>
      <w:tr w:rsidR="00AD3111" w:rsidRPr="000A3CF8">
        <w:trPr>
          <w:jc w:val="center"/>
        </w:trPr>
        <w:tc>
          <w:tcPr>
            <w:tcW w:w="8388" w:type="dxa"/>
          </w:tcPr>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是否针对下列方面进行了风险评价？</w:t>
            </w:r>
          </w:p>
          <w:p w:rsidR="00B32CFB" w:rsidRPr="000A3CF8" w:rsidRDefault="00B32CFB" w:rsidP="00B32CFB">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w:t>
            </w:r>
            <w:r w:rsidR="00BA4C73">
              <w:rPr>
                <w:rFonts w:ascii="宋体" w:hAnsi="宋体" w:cs="Arial" w:hint="eastAsia"/>
                <w:sz w:val="18"/>
                <w:szCs w:val="18"/>
              </w:rPr>
              <w:t>5</w:t>
            </w:r>
            <w:r w:rsidRPr="000A3CF8">
              <w:rPr>
                <w:rFonts w:ascii="宋体" w:hAnsi="宋体" w:cs="Arial" w:hint="eastAsia"/>
                <w:sz w:val="18"/>
                <w:szCs w:val="18"/>
              </w:rPr>
              <w:t>分）</w:t>
            </w:r>
          </w:p>
          <w:p w:rsidR="00AD3111" w:rsidRPr="000A3CF8" w:rsidRDefault="00BA4C73"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矿石运输和</w:t>
            </w:r>
            <w:r w:rsidR="00AD3111" w:rsidRPr="000A3CF8">
              <w:rPr>
                <w:rFonts w:ascii="宋体" w:hAnsi="宋体" w:cs="Arial" w:hint="eastAsia"/>
                <w:sz w:val="18"/>
                <w:szCs w:val="18"/>
              </w:rPr>
              <w:t>周边环境；</w:t>
            </w:r>
          </w:p>
          <w:p w:rsidR="00AD3111" w:rsidRPr="000A3CF8" w:rsidRDefault="00BA4C73"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生产工艺和</w:t>
            </w:r>
            <w:r w:rsidR="00AD3111" w:rsidRPr="000A3CF8">
              <w:rPr>
                <w:rFonts w:ascii="宋体" w:hAnsi="宋体" w:cs="Arial" w:hint="eastAsia"/>
                <w:sz w:val="18"/>
                <w:szCs w:val="18"/>
              </w:rPr>
              <w:t>关键设备</w:t>
            </w:r>
            <w:r w:rsidR="001F57BC" w:rsidRPr="000A3CF8">
              <w:rPr>
                <w:rFonts w:ascii="宋体" w:hAnsi="宋体" w:cs="Arial" w:hint="eastAsia"/>
                <w:sz w:val="18"/>
                <w:szCs w:val="18"/>
              </w:rPr>
              <w:t>设施</w:t>
            </w:r>
            <w:r w:rsidR="00AD3111" w:rsidRPr="000A3CF8">
              <w:rPr>
                <w:rFonts w:ascii="宋体" w:hAnsi="宋体" w:cs="Arial" w:hint="eastAsia"/>
                <w:sz w:val="18"/>
                <w:szCs w:val="18"/>
              </w:rPr>
              <w:t>；</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重要场所；</w:t>
            </w:r>
          </w:p>
          <w:p w:rsidR="001F57BC"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职业卫生</w:t>
            </w:r>
            <w:r w:rsidR="001F57BC" w:rsidRPr="000A3CF8">
              <w:rPr>
                <w:rFonts w:ascii="宋体" w:hAnsi="宋体" w:cs="Arial" w:hint="eastAsia"/>
                <w:sz w:val="18"/>
                <w:szCs w:val="18"/>
              </w:rPr>
              <w:t>；</w:t>
            </w:r>
          </w:p>
          <w:p w:rsidR="00AD3111" w:rsidRPr="000A3CF8" w:rsidRDefault="001F57BC"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自然灾害</w:t>
            </w:r>
            <w:r w:rsidR="00AD3111" w:rsidRPr="000A3CF8">
              <w:rPr>
                <w:rFonts w:ascii="宋体" w:hAnsi="宋体" w:cs="Arial" w:hint="eastAsia"/>
                <w:sz w:val="18"/>
                <w:szCs w:val="18"/>
              </w:rPr>
              <w:t>。</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是否根据风险评价结果制定了针对性的风险控制措施？</w:t>
            </w:r>
          </w:p>
          <w:p w:rsidR="00BE1FD8" w:rsidRPr="000A3CF8" w:rsidRDefault="00BE1FD8" w:rsidP="00BE1FD8">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BA4C73">
              <w:rPr>
                <w:rFonts w:ascii="宋体" w:hAnsi="宋体" w:cs="Arial" w:hint="eastAsia"/>
                <w:sz w:val="18"/>
                <w:szCs w:val="18"/>
              </w:rPr>
              <w:t>3</w:t>
            </w:r>
            <w:r w:rsidRPr="000A3CF8">
              <w:rPr>
                <w:rFonts w:ascii="宋体" w:hAnsi="宋体" w:cs="Arial" w:hint="eastAsia"/>
                <w:sz w:val="18"/>
                <w:szCs w:val="18"/>
              </w:rPr>
              <w:t>分；  否：0分）</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是否已识别和评价下列</w:t>
            </w:r>
            <w:r w:rsidR="00CA1B07">
              <w:rPr>
                <w:rFonts w:ascii="宋体" w:hAnsi="宋体" w:cs="Arial" w:hint="eastAsia"/>
                <w:sz w:val="18"/>
                <w:szCs w:val="18"/>
              </w:rPr>
              <w:t>职业病危害</w:t>
            </w:r>
            <w:r w:rsidRPr="000A3CF8">
              <w:rPr>
                <w:rFonts w:ascii="宋体" w:hAnsi="宋体" w:cs="Arial" w:hint="eastAsia"/>
                <w:sz w:val="18"/>
                <w:szCs w:val="18"/>
              </w:rPr>
              <w:t>及其影响：</w:t>
            </w:r>
          </w:p>
          <w:p w:rsidR="00BE1FD8" w:rsidRPr="000A3CF8" w:rsidRDefault="00A966A7" w:rsidP="00BE1FD8">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（分数  是：0.5分；  最高分：4分）</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粉尘；</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高温与低温；</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振动与噪声；</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辐射；</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毒物；</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照度；</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生物危害；</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其他。</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是否对已识别的、可能造成严重风险的</w:t>
            </w:r>
            <w:r w:rsidR="00CA1B07">
              <w:rPr>
                <w:rFonts w:ascii="宋体" w:hAnsi="宋体" w:cs="Arial" w:hint="eastAsia"/>
                <w:sz w:val="18"/>
                <w:szCs w:val="18"/>
              </w:rPr>
              <w:t>职业病危害</w:t>
            </w:r>
            <w:r w:rsidRPr="000A3CF8">
              <w:rPr>
                <w:rFonts w:ascii="宋体" w:hAnsi="宋体" w:cs="Arial" w:hint="eastAsia"/>
                <w:sz w:val="18"/>
                <w:szCs w:val="18"/>
              </w:rPr>
              <w:t>进行了监测？</w:t>
            </w:r>
          </w:p>
          <w:p w:rsidR="00A966A7" w:rsidRPr="000A3CF8" w:rsidRDefault="00A966A7" w:rsidP="00A966A7">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是否已识别和评价下列灾害及其影响？</w:t>
            </w:r>
          </w:p>
          <w:p w:rsidR="00A966A7" w:rsidRPr="000A3CF8" w:rsidRDefault="00A966A7" w:rsidP="00A966A7">
            <w:pP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4E7051">
              <w:rPr>
                <w:rFonts w:ascii="宋体" w:hAnsi="宋体" w:cs="Arial" w:hint="eastAsia"/>
                <w:sz w:val="18"/>
                <w:szCs w:val="18"/>
              </w:rPr>
              <w:t>0.5</w:t>
            </w:r>
            <w:r w:rsidRPr="000A3CF8">
              <w:rPr>
                <w:rFonts w:ascii="宋体" w:hAnsi="宋体" w:cs="Arial" w:hint="eastAsia"/>
                <w:sz w:val="18"/>
                <w:szCs w:val="18"/>
              </w:rPr>
              <w:t xml:space="preserve">分；  </w:t>
            </w:r>
            <w:r w:rsidR="00DC586C" w:rsidRPr="000A3CF8">
              <w:rPr>
                <w:rFonts w:ascii="宋体" w:hAnsi="宋体" w:cs="Arial" w:hint="eastAsia"/>
                <w:sz w:val="18"/>
                <w:szCs w:val="18"/>
              </w:rPr>
              <w:t>最高</w:t>
            </w:r>
            <w:r w:rsidRPr="000A3CF8">
              <w:rPr>
                <w:rFonts w:ascii="宋体" w:hAnsi="宋体" w:cs="Arial" w:hint="eastAsia"/>
                <w:sz w:val="18"/>
                <w:szCs w:val="18"/>
              </w:rPr>
              <w:t>分</w:t>
            </w:r>
            <w:r w:rsidR="00DC586C" w:rsidRPr="000A3CF8">
              <w:rPr>
                <w:rFonts w:ascii="宋体" w:hAnsi="宋体" w:cs="Arial" w:hint="eastAsia"/>
                <w:sz w:val="18"/>
                <w:szCs w:val="18"/>
              </w:rPr>
              <w:t>：</w:t>
            </w:r>
            <w:r w:rsidR="00836731" w:rsidRPr="000A3CF8">
              <w:rPr>
                <w:rFonts w:ascii="宋体" w:hAnsi="宋体" w:cs="Arial" w:hint="eastAsia"/>
                <w:sz w:val="18"/>
                <w:szCs w:val="18"/>
              </w:rPr>
              <w:t>4</w:t>
            </w:r>
            <w:r w:rsidR="0076630D" w:rsidRPr="000A3CF8">
              <w:rPr>
                <w:rFonts w:ascii="宋体" w:hAnsi="宋体" w:cs="Arial" w:hint="eastAsia"/>
                <w:sz w:val="18"/>
                <w:szCs w:val="18"/>
              </w:rPr>
              <w:t>分</w:t>
            </w:r>
            <w:r w:rsidRPr="000A3CF8">
              <w:rPr>
                <w:rFonts w:ascii="宋体" w:hAnsi="宋体" w:cs="Arial" w:hint="eastAsia"/>
                <w:sz w:val="18"/>
                <w:szCs w:val="18"/>
              </w:rPr>
              <w:t>）</w:t>
            </w:r>
          </w:p>
          <w:p w:rsidR="004E7051"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机械伤害；</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起重伤害；</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高处坠落；</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物体打击；</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触电</w:t>
            </w:r>
            <w:r w:rsidRPr="000A3CF8">
              <w:rPr>
                <w:rFonts w:ascii="宋体" w:hAnsi="宋体" w:cs="Arial" w:hint="eastAsia"/>
                <w:sz w:val="18"/>
                <w:szCs w:val="18"/>
              </w:rPr>
              <w:t>；</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爆炸与火灾；</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油品、</w:t>
            </w:r>
            <w:r>
              <w:rPr>
                <w:rFonts w:ascii="宋体" w:hAnsi="宋体" w:cs="Arial" w:hint="eastAsia"/>
                <w:sz w:val="18"/>
                <w:szCs w:val="18"/>
              </w:rPr>
              <w:t>危险化学品</w:t>
            </w:r>
            <w:r w:rsidRPr="000A3CF8">
              <w:rPr>
                <w:rFonts w:ascii="宋体" w:hAnsi="宋体" w:cs="Arial" w:hint="eastAsia"/>
                <w:sz w:val="18"/>
                <w:szCs w:val="18"/>
              </w:rPr>
              <w:t>泄漏；</w:t>
            </w:r>
          </w:p>
          <w:p w:rsidR="004E7051" w:rsidRPr="000A3CF8" w:rsidRDefault="004E7051" w:rsidP="004E705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中毒</w:t>
            </w:r>
            <w:r>
              <w:rPr>
                <w:rFonts w:ascii="宋体" w:hAnsi="宋体" w:cs="Arial" w:hint="eastAsia"/>
                <w:sz w:val="18"/>
                <w:szCs w:val="18"/>
              </w:rPr>
              <w:t>。</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初始风险评价结果是否已文件化？</w:t>
            </w:r>
          </w:p>
          <w:p w:rsidR="00AD3111" w:rsidRPr="000A3CF8" w:rsidRDefault="008B4D1A" w:rsidP="004E627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是：2分；  否：0分）</w:t>
            </w:r>
          </w:p>
        </w:tc>
      </w:tr>
      <w:tr w:rsidR="00AD3111" w:rsidRPr="000A3CF8">
        <w:trPr>
          <w:jc w:val="center"/>
        </w:trPr>
        <w:tc>
          <w:tcPr>
            <w:tcW w:w="8388" w:type="dxa"/>
          </w:tcPr>
          <w:p w:rsidR="00AD3111" w:rsidRPr="000A3CF8" w:rsidRDefault="00AD3111" w:rsidP="00F303FD">
            <w:pPr>
              <w:autoSpaceDE w:val="0"/>
              <w:autoSpaceDN w:val="0"/>
              <w:adjustRightInd w:val="0"/>
              <w:rPr>
                <w:rFonts w:ascii="宋体" w:hAnsi="宋体" w:hint="eastAsia"/>
                <w:b/>
                <w:bCs/>
              </w:rPr>
            </w:pPr>
            <w:r w:rsidRPr="00F303FD">
              <w:rPr>
                <w:rFonts w:ascii="宋体" w:hAnsi="宋体" w:hint="eastAsia"/>
                <w:b/>
                <w:bCs/>
              </w:rPr>
              <w:t>符合</w:t>
            </w:r>
            <w:r w:rsidR="00220B4C">
              <w:rPr>
                <w:rFonts w:ascii="宋体" w:hAnsi="宋体" w:hint="eastAsia"/>
                <w:b/>
                <w:bCs/>
              </w:rPr>
              <w:t>（</w:t>
            </w:r>
            <w:r w:rsidRPr="00F303FD">
              <w:rPr>
                <w:rFonts w:ascii="宋体" w:hAnsi="宋体" w:hint="eastAsia"/>
                <w:b/>
                <w:bCs/>
              </w:rPr>
              <w:t>3</w:t>
            </w:r>
            <w:r w:rsidR="008B52B9" w:rsidRPr="00F303FD">
              <w:rPr>
                <w:rFonts w:ascii="宋体" w:hAnsi="宋体" w:hint="eastAsia"/>
                <w:b/>
                <w:bCs/>
              </w:rPr>
              <w:t>0</w:t>
            </w:r>
            <w:r w:rsidRPr="00F303FD">
              <w:rPr>
                <w:rFonts w:ascii="宋体" w:hAnsi="宋体" w:hint="eastAsia"/>
                <w:b/>
                <w:bCs/>
              </w:rPr>
              <w:t>分</w:t>
            </w:r>
            <w:r w:rsidR="00220B4C">
              <w:rPr>
                <w:rFonts w:ascii="宋体" w:hAnsi="宋体" w:hint="eastAsia"/>
                <w:b/>
                <w:bCs/>
              </w:rPr>
              <w:t>）</w:t>
            </w:r>
          </w:p>
        </w:tc>
      </w:tr>
      <w:tr w:rsidR="00AD3111" w:rsidRPr="000A3CF8">
        <w:trPr>
          <w:jc w:val="center"/>
        </w:trPr>
        <w:tc>
          <w:tcPr>
            <w:tcW w:w="8388" w:type="dxa"/>
          </w:tcPr>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在对周边环境进行</w:t>
            </w:r>
            <w:r w:rsidRPr="000A3CF8">
              <w:rPr>
                <w:rFonts w:ascii="宋体" w:hAnsi="宋体" w:cs="Arial" w:hint="eastAsia"/>
                <w:sz w:val="18"/>
                <w:szCs w:val="18"/>
              </w:rPr>
              <w:t>风险评价时，是否考虑了自然灾害及外部机构的影响？</w:t>
            </w:r>
          </w:p>
          <w:p w:rsidR="00C067A1" w:rsidRPr="000A3CF8" w:rsidRDefault="00C067A1" w:rsidP="00C067A1">
            <w:pP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cs="Arial" w:hint="eastAsia"/>
                <w:sz w:val="18"/>
                <w:szCs w:val="18"/>
              </w:rPr>
              <w:t>（分数  是：</w:t>
            </w:r>
            <w:r w:rsidR="00B408DA" w:rsidRPr="000A3CF8">
              <w:rPr>
                <w:rFonts w:ascii="宋体" w:hAnsi="宋体" w:cs="Arial" w:hint="eastAsia"/>
                <w:sz w:val="18"/>
                <w:szCs w:val="18"/>
              </w:rPr>
              <w:t>5</w:t>
            </w:r>
            <w:r w:rsidRPr="000A3CF8">
              <w:rPr>
                <w:rFonts w:ascii="宋体" w:hAnsi="宋体" w:cs="Arial" w:hint="eastAsia"/>
                <w:sz w:val="18"/>
                <w:szCs w:val="18"/>
              </w:rPr>
              <w:t>分；  否：0分）</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cs="Arial" w:hint="eastAsia"/>
                <w:sz w:val="18"/>
                <w:szCs w:val="18"/>
              </w:rPr>
              <w:t>在对关键设备进行风险评价时，是否考虑了设备与工艺参数的匹配问题？</w:t>
            </w:r>
          </w:p>
          <w:p w:rsidR="00C067A1" w:rsidRPr="000A3CF8" w:rsidRDefault="00C067A1" w:rsidP="00C067A1">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4229F3">
              <w:rPr>
                <w:rFonts w:ascii="宋体" w:hAnsi="宋体" w:cs="Arial" w:hint="eastAsia"/>
                <w:sz w:val="18"/>
                <w:szCs w:val="18"/>
              </w:rPr>
              <w:t>4</w:t>
            </w:r>
            <w:r w:rsidRPr="000A3CF8">
              <w:rPr>
                <w:rFonts w:ascii="宋体" w:hAnsi="宋体" w:cs="Arial" w:hint="eastAsia"/>
                <w:sz w:val="18"/>
                <w:szCs w:val="18"/>
              </w:rPr>
              <w:t>分；  否：0分）</w:t>
            </w:r>
          </w:p>
          <w:p w:rsidR="00B408DA" w:rsidRPr="000A3CF8" w:rsidRDefault="00DC3518" w:rsidP="00B408DA">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在机</w:t>
            </w:r>
            <w:r>
              <w:rPr>
                <w:rFonts w:ascii="宋体" w:hAnsi="宋体" w:hint="eastAsia"/>
                <w:bCs/>
                <w:sz w:val="18"/>
                <w:szCs w:val="18"/>
              </w:rPr>
              <w:t>械</w:t>
            </w:r>
            <w:r w:rsidRPr="000A3CF8">
              <w:rPr>
                <w:rFonts w:ascii="宋体" w:hAnsi="宋体" w:hint="eastAsia"/>
                <w:bCs/>
                <w:sz w:val="18"/>
                <w:szCs w:val="18"/>
              </w:rPr>
              <w:t>伤害风险评价</w:t>
            </w:r>
            <w:r w:rsidRPr="000A3CF8">
              <w:rPr>
                <w:rFonts w:ascii="宋体" w:hAnsi="宋体" w:cs="Arial" w:hint="eastAsia"/>
                <w:sz w:val="18"/>
                <w:szCs w:val="18"/>
              </w:rPr>
              <w:t>时</w:t>
            </w:r>
            <w:r w:rsidR="00B408DA" w:rsidRPr="000A3CF8">
              <w:rPr>
                <w:rFonts w:ascii="宋体" w:hAnsi="宋体" w:cs="Arial" w:hint="eastAsia"/>
                <w:sz w:val="18"/>
                <w:szCs w:val="18"/>
              </w:rPr>
              <w:t>，是否考虑了下列方面：</w:t>
            </w:r>
          </w:p>
          <w:p w:rsidR="00B408DA" w:rsidRPr="000A3CF8" w:rsidRDefault="00B408DA" w:rsidP="00B408DA">
            <w:pP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DC3518">
              <w:rPr>
                <w:rFonts w:ascii="宋体" w:hAnsi="宋体" w:cs="Arial" w:hint="eastAsia"/>
                <w:sz w:val="18"/>
                <w:szCs w:val="18"/>
              </w:rPr>
              <w:t>1</w:t>
            </w:r>
            <w:r w:rsidRPr="000A3CF8">
              <w:rPr>
                <w:rFonts w:ascii="宋体" w:hAnsi="宋体" w:cs="Arial" w:hint="eastAsia"/>
                <w:sz w:val="18"/>
                <w:szCs w:val="18"/>
              </w:rPr>
              <w:t>分；  最高分：5分）</w:t>
            </w:r>
          </w:p>
          <w:p w:rsidR="00B408DA" w:rsidRPr="000A3CF8" w:rsidRDefault="00DC3518" w:rsidP="00B408DA">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碎矿</w:t>
            </w:r>
            <w:r w:rsidRPr="000A3CF8">
              <w:rPr>
                <w:rFonts w:ascii="宋体" w:hAnsi="宋体" w:cs="Arial" w:hint="eastAsia"/>
                <w:sz w:val="18"/>
                <w:szCs w:val="18"/>
              </w:rPr>
              <w:t>设备</w:t>
            </w:r>
            <w:r w:rsidR="00B408DA" w:rsidRPr="000A3CF8">
              <w:rPr>
                <w:rFonts w:ascii="宋体" w:hAnsi="宋体" w:cs="Arial" w:hint="eastAsia"/>
                <w:sz w:val="18"/>
                <w:szCs w:val="18"/>
              </w:rPr>
              <w:t>；</w:t>
            </w:r>
          </w:p>
          <w:p w:rsidR="00B408DA" w:rsidRPr="000A3CF8" w:rsidRDefault="00DC3518" w:rsidP="00B408DA">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磨</w:t>
            </w:r>
            <w:r>
              <w:rPr>
                <w:rFonts w:ascii="宋体" w:hAnsi="宋体" w:cs="Arial" w:hint="eastAsia"/>
                <w:sz w:val="18"/>
                <w:szCs w:val="18"/>
              </w:rPr>
              <w:t>矿</w:t>
            </w:r>
            <w:r w:rsidRPr="000A3CF8">
              <w:rPr>
                <w:rFonts w:ascii="宋体" w:hAnsi="宋体" w:cs="Arial" w:hint="eastAsia"/>
                <w:sz w:val="18"/>
                <w:szCs w:val="18"/>
              </w:rPr>
              <w:t>设备</w:t>
            </w:r>
            <w:r w:rsidR="00B408DA" w:rsidRPr="000A3CF8">
              <w:rPr>
                <w:rFonts w:ascii="宋体" w:hAnsi="宋体" w:cs="Arial" w:hint="eastAsia"/>
                <w:sz w:val="18"/>
                <w:szCs w:val="18"/>
              </w:rPr>
              <w:t>；</w:t>
            </w:r>
          </w:p>
          <w:p w:rsidR="00B408DA" w:rsidRPr="000A3CF8" w:rsidRDefault="00B408DA" w:rsidP="00B408DA">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筛分设备；</w:t>
            </w:r>
          </w:p>
          <w:p w:rsidR="00B408DA" w:rsidRPr="000A3CF8" w:rsidRDefault="00B408DA" w:rsidP="00B408DA">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选别设备；</w:t>
            </w:r>
          </w:p>
          <w:p w:rsidR="00B408DA" w:rsidRPr="000A3CF8" w:rsidRDefault="00DC3518" w:rsidP="00DC3518">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带式输送机</w:t>
            </w:r>
            <w:r w:rsidR="00B408DA" w:rsidRPr="000A3CF8">
              <w:rPr>
                <w:rFonts w:ascii="宋体" w:hAnsi="宋体" w:cs="Arial" w:hint="eastAsia"/>
                <w:sz w:val="18"/>
                <w:szCs w:val="18"/>
              </w:rPr>
              <w:t>。</w:t>
            </w:r>
          </w:p>
          <w:p w:rsidR="00B408DA" w:rsidRPr="000A3CF8" w:rsidRDefault="004229F3" w:rsidP="00B408DA">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在</w:t>
            </w:r>
            <w:r>
              <w:rPr>
                <w:rFonts w:ascii="宋体" w:hAnsi="宋体" w:hint="eastAsia"/>
                <w:bCs/>
                <w:sz w:val="18"/>
                <w:szCs w:val="18"/>
              </w:rPr>
              <w:t>起重伤害</w:t>
            </w:r>
            <w:r w:rsidRPr="000A3CF8">
              <w:rPr>
                <w:rFonts w:ascii="宋体" w:hAnsi="宋体" w:hint="eastAsia"/>
                <w:bCs/>
                <w:sz w:val="18"/>
                <w:szCs w:val="18"/>
              </w:rPr>
              <w:t>风险评价时</w:t>
            </w:r>
            <w:r w:rsidR="00B408DA" w:rsidRPr="000A3CF8">
              <w:rPr>
                <w:rFonts w:ascii="宋体" w:hAnsi="宋体" w:hint="eastAsia"/>
                <w:bCs/>
                <w:sz w:val="18"/>
                <w:szCs w:val="18"/>
              </w:rPr>
              <w:t>，是否考虑了下列方面：</w:t>
            </w:r>
          </w:p>
          <w:p w:rsidR="00B408DA" w:rsidRPr="000A3CF8" w:rsidRDefault="00B408DA" w:rsidP="00B408DA">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4229F3">
              <w:rPr>
                <w:rFonts w:ascii="宋体" w:hAnsi="宋体" w:cs="Arial" w:hint="eastAsia"/>
                <w:sz w:val="18"/>
                <w:szCs w:val="18"/>
              </w:rPr>
              <w:t>2</w:t>
            </w:r>
            <w:r w:rsidRPr="000A3CF8">
              <w:rPr>
                <w:rFonts w:ascii="宋体" w:hAnsi="宋体" w:cs="Arial" w:hint="eastAsia"/>
                <w:sz w:val="18"/>
                <w:szCs w:val="18"/>
              </w:rPr>
              <w:t>分；  最高分：</w:t>
            </w:r>
            <w:r w:rsidR="004229F3">
              <w:rPr>
                <w:rFonts w:ascii="宋体" w:hAnsi="宋体" w:cs="Arial" w:hint="eastAsia"/>
                <w:sz w:val="18"/>
                <w:szCs w:val="18"/>
              </w:rPr>
              <w:t>6</w:t>
            </w:r>
            <w:r w:rsidRPr="000A3CF8">
              <w:rPr>
                <w:rFonts w:ascii="宋体" w:hAnsi="宋体" w:cs="Arial" w:hint="eastAsia"/>
                <w:sz w:val="18"/>
                <w:szCs w:val="18"/>
              </w:rPr>
              <w:t>分）</w:t>
            </w:r>
          </w:p>
          <w:p w:rsidR="00B408DA" w:rsidRPr="000A3CF8" w:rsidRDefault="004229F3" w:rsidP="00B408DA">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所有起重设备类型及其固有风险</w:t>
            </w:r>
            <w:r w:rsidR="00B408DA" w:rsidRPr="000A3CF8">
              <w:rPr>
                <w:rFonts w:ascii="宋体" w:hAnsi="宋体" w:cs="Arial" w:hint="eastAsia"/>
                <w:sz w:val="18"/>
                <w:szCs w:val="18"/>
              </w:rPr>
              <w:t>；</w:t>
            </w:r>
          </w:p>
          <w:p w:rsidR="00B408DA" w:rsidRPr="000A3CF8" w:rsidRDefault="004229F3" w:rsidP="00B408DA">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正常生产作业过程中的吊装风险</w:t>
            </w:r>
            <w:r w:rsidR="00B408DA" w:rsidRPr="000A3CF8">
              <w:rPr>
                <w:rFonts w:ascii="宋体" w:hAnsi="宋体" w:cs="Arial" w:hint="eastAsia"/>
                <w:sz w:val="18"/>
                <w:szCs w:val="18"/>
              </w:rPr>
              <w:t>；</w:t>
            </w:r>
          </w:p>
          <w:p w:rsidR="00B408DA" w:rsidRPr="000A3CF8" w:rsidRDefault="004229F3" w:rsidP="004229F3">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检修作业过程中的吊装风险</w:t>
            </w:r>
            <w:r w:rsidR="00B408DA" w:rsidRPr="000A3CF8">
              <w:rPr>
                <w:rFonts w:ascii="宋体" w:hAnsi="宋体" w:cs="Arial" w:hint="eastAsia"/>
                <w:sz w:val="18"/>
                <w:szCs w:val="18"/>
              </w:rPr>
              <w:t>。</w:t>
            </w:r>
          </w:p>
          <w:p w:rsidR="00AD3111" w:rsidRPr="000A3CF8" w:rsidRDefault="00EE296C"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
                <w:bCs/>
                <w:sz w:val="18"/>
                <w:szCs w:val="18"/>
              </w:rPr>
            </w:pPr>
            <w:r w:rsidRPr="000A3CF8">
              <w:rPr>
                <w:rFonts w:ascii="宋体" w:hAnsi="宋体" w:cs="Arial" w:hint="eastAsia"/>
                <w:sz w:val="18"/>
                <w:szCs w:val="18"/>
              </w:rPr>
              <w:t>在进行</w:t>
            </w:r>
            <w:r w:rsidR="00AD3111" w:rsidRPr="000A3CF8">
              <w:rPr>
                <w:rFonts w:ascii="宋体" w:hAnsi="宋体" w:cs="Arial" w:hint="eastAsia"/>
                <w:sz w:val="18"/>
                <w:szCs w:val="18"/>
              </w:rPr>
              <w:t>风险评价</w:t>
            </w:r>
            <w:r w:rsidRPr="000A3CF8">
              <w:rPr>
                <w:rFonts w:ascii="宋体" w:hAnsi="宋体" w:cs="Arial" w:hint="eastAsia"/>
                <w:sz w:val="18"/>
                <w:szCs w:val="18"/>
              </w:rPr>
              <w:t>时，是否考虑了人的不安全行为</w:t>
            </w:r>
            <w:r w:rsidR="00AD3111" w:rsidRPr="000A3CF8">
              <w:rPr>
                <w:rFonts w:ascii="宋体" w:hAnsi="宋体" w:cs="Arial" w:hint="eastAsia"/>
                <w:sz w:val="18"/>
                <w:szCs w:val="18"/>
              </w:rPr>
              <w:t>？</w:t>
            </w:r>
          </w:p>
          <w:p w:rsidR="00C067A1" w:rsidRPr="000A3CF8" w:rsidRDefault="00C067A1" w:rsidP="00C067A1">
            <w:pPr>
              <w:autoSpaceDE w:val="0"/>
              <w:autoSpaceDN w:val="0"/>
              <w:adjustRightInd w:val="0"/>
              <w:ind w:left="178" w:rightChars="34" w:right="71"/>
              <w:rPr>
                <w:rFonts w:ascii="宋体" w:hAnsi="宋体" w:cs="Arial" w:hint="eastAsia"/>
                <w:b/>
                <w:bCs/>
                <w:sz w:val="18"/>
                <w:szCs w:val="18"/>
              </w:rPr>
            </w:pPr>
            <w:r w:rsidRPr="000A3CF8">
              <w:rPr>
                <w:rFonts w:ascii="宋体" w:hAnsi="宋体" w:cs="Arial" w:hint="eastAsia"/>
                <w:sz w:val="18"/>
                <w:szCs w:val="18"/>
              </w:rPr>
              <w:t xml:space="preserve"> （分数  是：</w:t>
            </w:r>
            <w:r w:rsidR="00D16D64">
              <w:rPr>
                <w:rFonts w:ascii="宋体" w:hAnsi="宋体" w:cs="Arial" w:hint="eastAsia"/>
                <w:sz w:val="18"/>
                <w:szCs w:val="18"/>
              </w:rPr>
              <w:t>3</w:t>
            </w:r>
            <w:r w:rsidRPr="000A3CF8">
              <w:rPr>
                <w:rFonts w:ascii="宋体" w:hAnsi="宋体" w:cs="Arial" w:hint="eastAsia"/>
                <w:sz w:val="18"/>
                <w:szCs w:val="18"/>
              </w:rPr>
              <w:t>分；  否：0分）</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对识别的、可能造成严重健康风险的危害进行监测的比例：</w:t>
            </w:r>
          </w:p>
          <w:p w:rsidR="00C067A1" w:rsidRPr="000A3CF8" w:rsidRDefault="00C067A1" w:rsidP="00C067A1">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C067A1" w:rsidRPr="000A3CF8" w:rsidRDefault="00C067A1" w:rsidP="00C067A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1．90%－100%（4分）</w:t>
            </w:r>
          </w:p>
          <w:p w:rsidR="00C067A1" w:rsidRPr="000A3CF8" w:rsidRDefault="00C067A1" w:rsidP="00C067A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C067A1" w:rsidRPr="000A3CF8" w:rsidRDefault="00C067A1" w:rsidP="00C067A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C067A1" w:rsidRPr="000A3CF8" w:rsidRDefault="00C067A1" w:rsidP="00C067A1">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2205FA" w:rsidRPr="000A3CF8" w:rsidRDefault="00CA0790" w:rsidP="002205F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针对风险评价结果制定的风险控制措施是否具有可行性</w:t>
            </w:r>
            <w:r w:rsidR="005003F9">
              <w:rPr>
                <w:rFonts w:ascii="宋体" w:hAnsi="宋体" w:cs="Arial" w:hint="eastAsia"/>
                <w:sz w:val="18"/>
                <w:szCs w:val="18"/>
              </w:rPr>
              <w:t>？</w:t>
            </w:r>
            <w:r w:rsidR="002205FA" w:rsidRPr="000A3CF8">
              <w:rPr>
                <w:rFonts w:ascii="宋体" w:hAnsi="宋体" w:cs="Arial"/>
                <w:sz w:val="18"/>
                <w:szCs w:val="18"/>
              </w:rPr>
              <w:t xml:space="preserve"> </w:t>
            </w:r>
          </w:p>
          <w:p w:rsidR="00AD3111" w:rsidRPr="000A3CF8" w:rsidRDefault="002205FA" w:rsidP="00B408DA">
            <w:pP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D16D64">
              <w:rPr>
                <w:rFonts w:ascii="宋体" w:hAnsi="宋体" w:cs="Arial" w:hint="eastAsia"/>
                <w:sz w:val="18"/>
                <w:szCs w:val="18"/>
              </w:rPr>
              <w:t>3</w:t>
            </w:r>
            <w:r w:rsidRPr="000A3CF8">
              <w:rPr>
                <w:rFonts w:ascii="宋体" w:hAnsi="宋体" w:cs="Arial" w:hint="eastAsia"/>
                <w:sz w:val="18"/>
                <w:szCs w:val="18"/>
              </w:rPr>
              <w:t xml:space="preserve">分；  </w:t>
            </w:r>
            <w:r w:rsidR="00CA0790" w:rsidRPr="000A3CF8">
              <w:rPr>
                <w:rFonts w:ascii="宋体" w:hAnsi="宋体" w:cs="Arial" w:hint="eastAsia"/>
                <w:sz w:val="18"/>
                <w:szCs w:val="18"/>
              </w:rPr>
              <w:t>否</w:t>
            </w:r>
            <w:r w:rsidRPr="000A3CF8">
              <w:rPr>
                <w:rFonts w:ascii="宋体" w:hAnsi="宋体" w:cs="Arial" w:hint="eastAsia"/>
                <w:sz w:val="18"/>
                <w:szCs w:val="18"/>
              </w:rPr>
              <w:t>：</w:t>
            </w:r>
            <w:r w:rsidR="00CA0790" w:rsidRPr="000A3CF8">
              <w:rPr>
                <w:rFonts w:ascii="宋体" w:hAnsi="宋体" w:cs="Arial" w:hint="eastAsia"/>
                <w:sz w:val="18"/>
                <w:szCs w:val="18"/>
              </w:rPr>
              <w:t>0</w:t>
            </w:r>
            <w:r w:rsidRPr="000A3CF8">
              <w:rPr>
                <w:rFonts w:ascii="宋体" w:hAnsi="宋体" w:cs="Arial" w:hint="eastAsia"/>
                <w:sz w:val="18"/>
                <w:szCs w:val="18"/>
              </w:rPr>
              <w:t>分）</w:t>
            </w:r>
          </w:p>
        </w:tc>
      </w:tr>
      <w:tr w:rsidR="00AD3111" w:rsidRPr="000A3CF8">
        <w:trPr>
          <w:jc w:val="center"/>
        </w:trPr>
        <w:tc>
          <w:tcPr>
            <w:tcW w:w="8388" w:type="dxa"/>
          </w:tcPr>
          <w:p w:rsidR="005D449A" w:rsidRPr="000A3CF8" w:rsidRDefault="00AD3111" w:rsidP="00F303FD">
            <w:pPr>
              <w:autoSpaceDE w:val="0"/>
              <w:autoSpaceDN w:val="0"/>
              <w:adjustRightInd w:val="0"/>
              <w:rPr>
                <w:rFonts w:ascii="宋体" w:hAnsi="宋体" w:hint="eastAsia"/>
                <w:b/>
                <w:bCs/>
              </w:rPr>
            </w:pPr>
            <w:r w:rsidRPr="00F303FD">
              <w:rPr>
                <w:rFonts w:ascii="宋体" w:hAnsi="宋体" w:hint="eastAsia"/>
                <w:b/>
                <w:bCs/>
              </w:rPr>
              <w:t>绩效</w:t>
            </w:r>
            <w:r w:rsidR="00220B4C">
              <w:rPr>
                <w:rFonts w:ascii="宋体" w:hAnsi="宋体" w:hint="eastAsia"/>
                <w:b/>
                <w:bCs/>
              </w:rPr>
              <w:t>（</w:t>
            </w:r>
            <w:r w:rsidRPr="00F303FD">
              <w:rPr>
                <w:rFonts w:ascii="宋体" w:hAnsi="宋体" w:hint="eastAsia"/>
                <w:b/>
                <w:bCs/>
              </w:rPr>
              <w:t>4</w:t>
            </w:r>
            <w:r w:rsidR="008B52B9" w:rsidRPr="00F303FD">
              <w:rPr>
                <w:rFonts w:ascii="宋体" w:hAnsi="宋体" w:hint="eastAsia"/>
                <w:b/>
                <w:bCs/>
              </w:rPr>
              <w:t>0</w:t>
            </w:r>
            <w:r w:rsidRPr="00F303FD">
              <w:rPr>
                <w:rFonts w:ascii="宋体" w:hAnsi="宋体" w:hint="eastAsia"/>
                <w:b/>
                <w:bCs/>
              </w:rPr>
              <w:t>分</w:t>
            </w:r>
            <w:r w:rsidR="00220B4C">
              <w:rPr>
                <w:rFonts w:ascii="宋体" w:hAnsi="宋体" w:hint="eastAsia"/>
                <w:b/>
                <w:bCs/>
              </w:rPr>
              <w:t>）</w:t>
            </w:r>
          </w:p>
        </w:tc>
      </w:tr>
      <w:tr w:rsidR="00AD3111" w:rsidRPr="000A3CF8">
        <w:trPr>
          <w:jc w:val="center"/>
        </w:trPr>
        <w:tc>
          <w:tcPr>
            <w:tcW w:w="8388" w:type="dxa"/>
          </w:tcPr>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周边环境、重要设施及重要场所潜在风险识别与评价的有效性：</w:t>
            </w:r>
          </w:p>
          <w:p w:rsidR="00D3144A" w:rsidRPr="000A3CF8" w:rsidRDefault="00A96B20" w:rsidP="00D3144A">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D3144A" w:rsidRPr="000A3CF8">
              <w:rPr>
                <w:rFonts w:ascii="宋体" w:hAnsi="宋体" w:cs="Arial" w:hint="eastAsia"/>
                <w:sz w:val="18"/>
                <w:szCs w:val="18"/>
              </w:rPr>
              <w:t>（分数  是：</w:t>
            </w:r>
            <w:r w:rsidR="00600E78" w:rsidRPr="000A3CF8">
              <w:rPr>
                <w:rFonts w:ascii="宋体" w:hAnsi="宋体" w:cs="Arial" w:hint="eastAsia"/>
                <w:sz w:val="18"/>
                <w:szCs w:val="18"/>
              </w:rPr>
              <w:t>2</w:t>
            </w:r>
            <w:r w:rsidR="00D3144A" w:rsidRPr="000A3CF8">
              <w:rPr>
                <w:rFonts w:ascii="宋体" w:hAnsi="宋体" w:cs="Arial" w:hint="eastAsia"/>
                <w:sz w:val="18"/>
                <w:szCs w:val="18"/>
              </w:rPr>
              <w:t>分；  最高分：</w:t>
            </w:r>
            <w:r w:rsidR="00600E78" w:rsidRPr="000A3CF8">
              <w:rPr>
                <w:rFonts w:ascii="宋体" w:hAnsi="宋体" w:cs="Arial" w:hint="eastAsia"/>
                <w:sz w:val="18"/>
                <w:szCs w:val="18"/>
              </w:rPr>
              <w:t>6</w:t>
            </w:r>
            <w:r w:rsidR="00D3144A" w:rsidRPr="000A3CF8">
              <w:rPr>
                <w:rFonts w:ascii="宋体" w:hAnsi="宋体" w:cs="Arial" w:hint="eastAsia"/>
                <w:sz w:val="18"/>
                <w:szCs w:val="18"/>
              </w:rPr>
              <w:t>分）</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周边环境可能的影响因素均已识别与评价，如滑坡、泥石流、洪水等；</w:t>
            </w:r>
          </w:p>
          <w:p w:rsidR="00AD3111" w:rsidRPr="000A3CF8" w:rsidRDefault="00D3144A"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可能的重大危险源均已识别与评价，如</w:t>
            </w:r>
            <w:r w:rsidR="00AD3111" w:rsidRPr="000A3CF8">
              <w:rPr>
                <w:rFonts w:ascii="宋体" w:hAnsi="宋体" w:cs="Arial" w:hint="eastAsia"/>
                <w:sz w:val="18"/>
                <w:szCs w:val="18"/>
              </w:rPr>
              <w:t>油库、锅炉房</w:t>
            </w:r>
            <w:r w:rsidRPr="000A3CF8">
              <w:rPr>
                <w:rFonts w:ascii="宋体" w:hAnsi="宋体" w:cs="Arial" w:hint="eastAsia"/>
                <w:sz w:val="18"/>
                <w:szCs w:val="18"/>
              </w:rPr>
              <w:t>、选矿药剂</w:t>
            </w:r>
            <w:r w:rsidR="00AD3111" w:rsidRPr="000A3CF8">
              <w:rPr>
                <w:rFonts w:ascii="宋体" w:hAnsi="宋体" w:cs="Arial" w:hint="eastAsia"/>
                <w:sz w:val="18"/>
                <w:szCs w:val="18"/>
              </w:rPr>
              <w:t>等；</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相关风险识别与评价的信息更新及时。</w:t>
            </w:r>
          </w:p>
          <w:p w:rsidR="003F5FCB" w:rsidRPr="000A3CF8" w:rsidRDefault="00CA1B07"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职业病危害</w:t>
            </w:r>
            <w:r w:rsidR="00AD3111" w:rsidRPr="000A3CF8">
              <w:rPr>
                <w:rFonts w:ascii="宋体" w:hAnsi="宋体" w:cs="Arial" w:hint="eastAsia"/>
                <w:sz w:val="18"/>
                <w:szCs w:val="18"/>
              </w:rPr>
              <w:t>风险识别与评价的有效性：</w:t>
            </w:r>
          </w:p>
          <w:p w:rsidR="00AD3111" w:rsidRPr="000A3CF8" w:rsidRDefault="003F5FCB" w:rsidP="003F5FCB">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600E78" w:rsidRPr="000A3CF8">
              <w:rPr>
                <w:rFonts w:ascii="宋体" w:hAnsi="宋体" w:cs="Arial" w:hint="eastAsia"/>
                <w:sz w:val="18"/>
                <w:szCs w:val="18"/>
              </w:rPr>
              <w:t>2</w:t>
            </w:r>
            <w:r w:rsidRPr="000A3CF8">
              <w:rPr>
                <w:rFonts w:ascii="宋体" w:hAnsi="宋体" w:cs="Arial" w:hint="eastAsia"/>
                <w:sz w:val="18"/>
                <w:szCs w:val="18"/>
              </w:rPr>
              <w:t>分；  最高分：</w:t>
            </w:r>
            <w:r w:rsidR="00600E78" w:rsidRPr="000A3CF8">
              <w:rPr>
                <w:rFonts w:ascii="宋体" w:hAnsi="宋体" w:cs="Arial" w:hint="eastAsia"/>
                <w:sz w:val="18"/>
                <w:szCs w:val="18"/>
              </w:rPr>
              <w:t>6</w:t>
            </w:r>
            <w:r w:rsidRPr="000A3CF8">
              <w:rPr>
                <w:rFonts w:ascii="宋体" w:hAnsi="宋体" w:cs="Arial" w:hint="eastAsia"/>
                <w:sz w:val="18"/>
                <w:szCs w:val="18"/>
              </w:rPr>
              <w:t>分）</w:t>
            </w:r>
            <w:r w:rsidR="00AD3111" w:rsidRPr="000A3CF8" w:rsidDel="004E603E">
              <w:rPr>
                <w:rFonts w:ascii="宋体" w:hAnsi="宋体" w:cs="Arial" w:hint="eastAsia"/>
                <w:sz w:val="18"/>
                <w:szCs w:val="18"/>
              </w:rPr>
              <w:t xml:space="preserve"> </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列出了</w:t>
            </w:r>
            <w:r w:rsidR="00CA1B07">
              <w:rPr>
                <w:rFonts w:ascii="宋体" w:hAnsi="宋体" w:cs="Arial" w:hint="eastAsia"/>
                <w:sz w:val="18"/>
                <w:szCs w:val="18"/>
              </w:rPr>
              <w:t>职业病危害</w:t>
            </w:r>
            <w:r w:rsidRPr="000A3CF8">
              <w:rPr>
                <w:rFonts w:ascii="宋体" w:hAnsi="宋体" w:cs="Arial" w:hint="eastAsia"/>
                <w:sz w:val="18"/>
                <w:szCs w:val="18"/>
              </w:rPr>
              <w:t>因素清单；</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确定了暴露于</w:t>
            </w:r>
            <w:r w:rsidR="00CA1B07">
              <w:rPr>
                <w:rFonts w:ascii="宋体" w:hAnsi="宋体" w:cs="Arial" w:hint="eastAsia"/>
                <w:sz w:val="18"/>
                <w:szCs w:val="18"/>
              </w:rPr>
              <w:t>职业病危害</w:t>
            </w:r>
            <w:r w:rsidRPr="000A3CF8">
              <w:rPr>
                <w:rFonts w:ascii="宋体" w:hAnsi="宋体" w:cs="Arial" w:hint="eastAsia"/>
                <w:sz w:val="18"/>
                <w:szCs w:val="18"/>
              </w:rPr>
              <w:t>的员工人数、暴露时间及相关风险；</w:t>
            </w:r>
          </w:p>
          <w:p w:rsidR="00AD3111" w:rsidRPr="000A3CF8" w:rsidRDefault="00AD3111" w:rsidP="004E627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提出了</w:t>
            </w:r>
            <w:r w:rsidR="00CA1B07">
              <w:rPr>
                <w:rFonts w:ascii="宋体" w:hAnsi="宋体" w:cs="Arial" w:hint="eastAsia"/>
                <w:sz w:val="18"/>
                <w:szCs w:val="18"/>
              </w:rPr>
              <w:t>职业病危害</w:t>
            </w:r>
            <w:r w:rsidRPr="000A3CF8">
              <w:rPr>
                <w:rFonts w:ascii="宋体" w:hAnsi="宋体" w:cs="Arial" w:hint="eastAsia"/>
                <w:sz w:val="18"/>
                <w:szCs w:val="18"/>
              </w:rPr>
              <w:t>的风险控制措施。</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危害因素的监测与测量效果？</w:t>
            </w:r>
          </w:p>
          <w:p w:rsidR="003F5FCB" w:rsidRPr="000A3CF8" w:rsidRDefault="003F5FCB" w:rsidP="006D533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选择一个答案）</w:t>
            </w:r>
          </w:p>
          <w:p w:rsidR="003F5FCB" w:rsidRPr="000A3CF8" w:rsidRDefault="003F5FCB" w:rsidP="003F5FCB">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3D0D21">
              <w:rPr>
                <w:rFonts w:ascii="宋体" w:hAnsi="宋体" w:cs="Arial" w:hint="eastAsia"/>
                <w:sz w:val="18"/>
                <w:szCs w:val="18"/>
              </w:rPr>
              <w:t>6</w:t>
            </w:r>
            <w:r w:rsidRPr="000A3CF8">
              <w:rPr>
                <w:rFonts w:ascii="宋体" w:hAnsi="宋体" w:cs="Arial" w:hint="eastAsia"/>
                <w:sz w:val="18"/>
                <w:szCs w:val="18"/>
              </w:rPr>
              <w:t>分）</w:t>
            </w:r>
          </w:p>
          <w:p w:rsidR="003F5FCB" w:rsidRPr="000A3CF8" w:rsidRDefault="003F5FCB" w:rsidP="003F5FCB">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3D0D21">
              <w:rPr>
                <w:rFonts w:ascii="宋体" w:hAnsi="宋体" w:cs="Arial" w:hint="eastAsia"/>
                <w:sz w:val="18"/>
                <w:szCs w:val="18"/>
              </w:rPr>
              <w:t>3</w:t>
            </w:r>
            <w:r w:rsidRPr="000A3CF8">
              <w:rPr>
                <w:rFonts w:ascii="宋体" w:hAnsi="宋体" w:cs="Arial" w:hint="eastAsia"/>
                <w:sz w:val="18"/>
                <w:szCs w:val="18"/>
              </w:rPr>
              <w:t>分）</w:t>
            </w:r>
          </w:p>
          <w:p w:rsidR="003F5FCB" w:rsidRPr="000A3CF8" w:rsidRDefault="003F5FCB" w:rsidP="003F5FCB">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2205FA" w:rsidRPr="000A3CF8" w:rsidRDefault="002205FA" w:rsidP="002205F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火灾风险的评价效果？</w:t>
            </w:r>
          </w:p>
          <w:p w:rsidR="002205FA" w:rsidRPr="000A3CF8" w:rsidRDefault="002205FA" w:rsidP="002205FA">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2205FA" w:rsidRPr="000A3CF8" w:rsidRDefault="002205FA"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1．好（6分）</w:t>
            </w:r>
          </w:p>
          <w:p w:rsidR="002205FA" w:rsidRPr="000A3CF8" w:rsidRDefault="002205FA"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2．一般（3分）</w:t>
            </w:r>
          </w:p>
          <w:p w:rsidR="002205FA" w:rsidRPr="000A3CF8" w:rsidRDefault="002205FA" w:rsidP="006D5336">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AD3111" w:rsidRPr="000A3CF8" w:rsidRDefault="003D0D2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机</w:t>
            </w:r>
            <w:r>
              <w:rPr>
                <w:rFonts w:ascii="宋体" w:hAnsi="宋体" w:cs="Arial" w:hint="eastAsia"/>
                <w:sz w:val="18"/>
                <w:szCs w:val="18"/>
              </w:rPr>
              <w:t>械</w:t>
            </w:r>
            <w:r w:rsidRPr="000A3CF8">
              <w:rPr>
                <w:rFonts w:ascii="宋体" w:hAnsi="宋体" w:cs="Arial" w:hint="eastAsia"/>
                <w:sz w:val="18"/>
                <w:szCs w:val="18"/>
              </w:rPr>
              <w:t>伤害风险的评价效果</w:t>
            </w:r>
            <w:r w:rsidR="00AD3111" w:rsidRPr="000A3CF8">
              <w:rPr>
                <w:rFonts w:ascii="宋体" w:hAnsi="宋体" w:cs="Arial" w:hint="eastAsia"/>
                <w:sz w:val="18"/>
                <w:szCs w:val="18"/>
              </w:rPr>
              <w:t>？</w:t>
            </w:r>
          </w:p>
          <w:p w:rsidR="00FE7A04" w:rsidRPr="000A3CF8" w:rsidRDefault="00FE7A04" w:rsidP="00FE7A04">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E7A04" w:rsidRPr="000A3CF8" w:rsidRDefault="00FE7A04"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1．好（6分）</w:t>
            </w:r>
          </w:p>
          <w:p w:rsidR="00FE7A04" w:rsidRPr="000A3CF8" w:rsidRDefault="00FE7A04"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2．一般（3分）</w:t>
            </w:r>
          </w:p>
          <w:p w:rsidR="00FE7A04" w:rsidRPr="000A3CF8" w:rsidRDefault="00FE7A04" w:rsidP="006D5336">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AD3111" w:rsidRPr="000A3CF8" w:rsidRDefault="003D0D2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起重伤害</w:t>
            </w:r>
            <w:r w:rsidRPr="000A3CF8">
              <w:rPr>
                <w:rFonts w:ascii="宋体" w:hAnsi="宋体" w:cs="Arial" w:hint="eastAsia"/>
                <w:sz w:val="18"/>
                <w:szCs w:val="18"/>
              </w:rPr>
              <w:t>风险的评价效果</w:t>
            </w:r>
            <w:r w:rsidR="00AD3111" w:rsidRPr="000A3CF8">
              <w:rPr>
                <w:rFonts w:ascii="宋体" w:hAnsi="宋体" w:cs="Arial" w:hint="eastAsia"/>
                <w:sz w:val="18"/>
                <w:szCs w:val="18"/>
              </w:rPr>
              <w:t>？</w:t>
            </w:r>
          </w:p>
          <w:p w:rsidR="00FE7A04" w:rsidRPr="000A3CF8" w:rsidRDefault="00FE7A04" w:rsidP="00FE7A04">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E7A04" w:rsidRPr="000A3CF8" w:rsidRDefault="00FE7A04"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3D0D21">
              <w:rPr>
                <w:rFonts w:ascii="宋体" w:hAnsi="宋体" w:cs="Arial" w:hint="eastAsia"/>
                <w:sz w:val="18"/>
                <w:szCs w:val="18"/>
              </w:rPr>
              <w:t>6</w:t>
            </w:r>
            <w:r w:rsidRPr="000A3CF8">
              <w:rPr>
                <w:rFonts w:ascii="宋体" w:hAnsi="宋体" w:cs="Arial" w:hint="eastAsia"/>
                <w:sz w:val="18"/>
                <w:szCs w:val="18"/>
              </w:rPr>
              <w:t>分）</w:t>
            </w:r>
          </w:p>
          <w:p w:rsidR="00FE7A04" w:rsidRPr="000A3CF8" w:rsidRDefault="00FE7A04" w:rsidP="006D533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3D0D21">
              <w:rPr>
                <w:rFonts w:ascii="宋体" w:hAnsi="宋体" w:cs="Arial" w:hint="eastAsia"/>
                <w:sz w:val="18"/>
                <w:szCs w:val="18"/>
              </w:rPr>
              <w:t>3</w:t>
            </w:r>
            <w:r w:rsidRPr="000A3CF8">
              <w:rPr>
                <w:rFonts w:ascii="宋体" w:hAnsi="宋体" w:cs="Arial" w:hint="eastAsia"/>
                <w:sz w:val="18"/>
                <w:szCs w:val="18"/>
              </w:rPr>
              <w:t>分）</w:t>
            </w:r>
          </w:p>
          <w:p w:rsidR="00FE7A04" w:rsidRPr="000A3CF8" w:rsidRDefault="00FE7A04" w:rsidP="006D5336">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AD3111" w:rsidRPr="000A3CF8" w:rsidRDefault="00AD3111" w:rsidP="00AD311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
                <w:bCs/>
                <w:sz w:val="18"/>
                <w:szCs w:val="18"/>
              </w:rPr>
            </w:pPr>
            <w:r w:rsidRPr="000A3CF8">
              <w:rPr>
                <w:rFonts w:ascii="宋体" w:hAnsi="宋体" w:cs="Arial" w:hint="eastAsia"/>
                <w:sz w:val="18"/>
                <w:szCs w:val="18"/>
              </w:rPr>
              <w:t>是否因风险评价不充分而导致企业发生事故或财产损失？</w:t>
            </w:r>
          </w:p>
          <w:p w:rsidR="00AD3111" w:rsidRPr="000A3CF8" w:rsidRDefault="002B5842" w:rsidP="004E6276">
            <w:pPr>
              <w:autoSpaceDE w:val="0"/>
              <w:autoSpaceDN w:val="0"/>
              <w:adjustRightInd w:val="0"/>
              <w:ind w:rightChars="34" w:right="71" w:firstLineChars="50" w:firstLine="90"/>
              <w:rPr>
                <w:rFonts w:ascii="宋体" w:hAnsi="宋体" w:cs="Arial" w:hint="eastAsia"/>
                <w:sz w:val="18"/>
                <w:szCs w:val="18"/>
              </w:rPr>
            </w:pPr>
            <w:r w:rsidRPr="000A3CF8">
              <w:rPr>
                <w:rFonts w:ascii="宋体" w:hAnsi="宋体" w:cs="Arial" w:hint="eastAsia"/>
                <w:sz w:val="18"/>
                <w:szCs w:val="18"/>
              </w:rPr>
              <w:t xml:space="preserve">   （分数  是：</w:t>
            </w:r>
            <w:r w:rsidR="003D0D21">
              <w:rPr>
                <w:rFonts w:ascii="宋体" w:hAnsi="宋体" w:cs="Arial" w:hint="eastAsia"/>
                <w:sz w:val="18"/>
                <w:szCs w:val="18"/>
              </w:rPr>
              <w:t>4</w:t>
            </w:r>
            <w:r w:rsidRPr="000A3CF8">
              <w:rPr>
                <w:rFonts w:ascii="宋体" w:hAnsi="宋体" w:cs="Arial" w:hint="eastAsia"/>
                <w:sz w:val="18"/>
                <w:szCs w:val="18"/>
              </w:rPr>
              <w:t>分；  否：</w:t>
            </w:r>
            <w:r w:rsidR="00D037BB">
              <w:rPr>
                <w:rFonts w:ascii="宋体" w:hAnsi="宋体" w:cs="Arial" w:hint="eastAsia"/>
                <w:sz w:val="18"/>
                <w:szCs w:val="18"/>
              </w:rPr>
              <w:t>0分</w:t>
            </w:r>
            <w:r w:rsidRPr="000A3CF8">
              <w:rPr>
                <w:rFonts w:ascii="宋体" w:hAnsi="宋体" w:cs="Arial" w:hint="eastAsia"/>
                <w:sz w:val="18"/>
                <w:szCs w:val="18"/>
              </w:rPr>
              <w:t>）</w:t>
            </w:r>
          </w:p>
        </w:tc>
      </w:tr>
    </w:tbl>
    <w:p w:rsidR="001243A4" w:rsidRPr="000A3CF8" w:rsidRDefault="006C03E6" w:rsidP="00823618">
      <w:pPr>
        <w:pStyle w:val="3"/>
        <w:spacing w:before="0" w:after="0" w:line="360" w:lineRule="auto"/>
        <w:rPr>
          <w:rFonts w:ascii="宋体" w:hAnsi="宋体" w:hint="eastAsia"/>
          <w:sz w:val="28"/>
          <w:szCs w:val="28"/>
        </w:rPr>
      </w:pPr>
      <w:bookmarkStart w:id="213" w:name="_Toc190741870"/>
      <w:bookmarkStart w:id="214" w:name="_Toc190875591"/>
      <w:bookmarkStart w:id="215" w:name="_Toc190876609"/>
      <w:bookmarkStart w:id="216" w:name="_Toc190876858"/>
      <w:bookmarkStart w:id="217" w:name="_Toc190881108"/>
      <w:bookmarkStart w:id="218" w:name="_Toc190918199"/>
      <w:bookmarkStart w:id="219" w:name="_Toc191122920"/>
      <w:bookmarkStart w:id="220" w:name="_Toc191133418"/>
      <w:bookmarkStart w:id="221" w:name="_Toc191709846"/>
      <w:bookmarkStart w:id="222" w:name="_Toc191785355"/>
      <w:bookmarkStart w:id="223" w:name="_Toc357011322"/>
      <w:r w:rsidRPr="000A3CF8">
        <w:rPr>
          <w:rFonts w:ascii="宋体" w:hAnsi="宋体" w:hint="eastAsia"/>
          <w:sz w:val="28"/>
          <w:szCs w:val="28"/>
        </w:rPr>
        <w:t>2</w:t>
      </w:r>
      <w:r w:rsidR="001243A4" w:rsidRPr="000A3CF8">
        <w:rPr>
          <w:rFonts w:ascii="宋体" w:hAnsi="宋体" w:hint="eastAsia"/>
          <w:sz w:val="28"/>
          <w:szCs w:val="28"/>
        </w:rPr>
        <w:t>.3 关键任务识别与控制（</w:t>
      </w:r>
      <w:r w:rsidR="00280702">
        <w:rPr>
          <w:rFonts w:ascii="宋体" w:hAnsi="宋体" w:hint="eastAsia"/>
          <w:sz w:val="28"/>
          <w:szCs w:val="28"/>
        </w:rPr>
        <w:t>10</w:t>
      </w:r>
      <w:r w:rsidR="00280702" w:rsidRPr="000A3CF8">
        <w:rPr>
          <w:rFonts w:ascii="宋体" w:hAnsi="宋体" w:hint="eastAsia"/>
          <w:sz w:val="28"/>
          <w:szCs w:val="28"/>
        </w:rPr>
        <w:t>0</w:t>
      </w:r>
      <w:r w:rsidR="001243A4" w:rsidRPr="000A3CF8">
        <w:rPr>
          <w:rFonts w:ascii="宋体" w:hAnsi="宋体" w:hint="eastAsia"/>
          <w:sz w:val="28"/>
          <w:szCs w:val="28"/>
        </w:rPr>
        <w:t>分）</w:t>
      </w:r>
      <w:bookmarkEnd w:id="213"/>
      <w:bookmarkEnd w:id="214"/>
      <w:bookmarkEnd w:id="215"/>
      <w:bookmarkEnd w:id="216"/>
      <w:bookmarkEnd w:id="217"/>
      <w:bookmarkEnd w:id="218"/>
      <w:bookmarkEnd w:id="219"/>
      <w:bookmarkEnd w:id="220"/>
      <w:bookmarkEnd w:id="221"/>
      <w:bookmarkEnd w:id="222"/>
      <w:bookmarkEnd w:id="223"/>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ED0951" w:rsidRPr="000A3CF8">
        <w:tc>
          <w:tcPr>
            <w:tcW w:w="8388" w:type="dxa"/>
          </w:tcPr>
          <w:p w:rsidR="00ED0951" w:rsidRPr="000A3CF8" w:rsidRDefault="00ED0951" w:rsidP="00F303FD">
            <w:pPr>
              <w:autoSpaceDE w:val="0"/>
              <w:autoSpaceDN w:val="0"/>
              <w:adjustRightInd w:val="0"/>
              <w:rPr>
                <w:rFonts w:ascii="宋体" w:hAnsi="宋体" w:hint="eastAsia"/>
                <w:b/>
                <w:bCs/>
                <w:szCs w:val="21"/>
              </w:rPr>
            </w:pPr>
            <w:r w:rsidRPr="00F303FD">
              <w:rPr>
                <w:rFonts w:ascii="宋体" w:hAnsi="宋体" w:hint="eastAsia"/>
                <w:b/>
                <w:bCs/>
              </w:rPr>
              <w:t>策划</w:t>
            </w:r>
            <w:r w:rsidR="00220B4C">
              <w:rPr>
                <w:rFonts w:ascii="宋体" w:hAnsi="宋体" w:hint="eastAsia"/>
                <w:b/>
                <w:bCs/>
              </w:rPr>
              <w:t>（</w:t>
            </w:r>
            <w:r w:rsidR="00280702" w:rsidRPr="00F303FD">
              <w:rPr>
                <w:rFonts w:ascii="宋体" w:hAnsi="宋体" w:hint="eastAsia"/>
                <w:b/>
                <w:bCs/>
              </w:rPr>
              <w:t>10</w:t>
            </w:r>
            <w:r w:rsidRPr="00F303FD">
              <w:rPr>
                <w:rFonts w:ascii="宋体" w:hAnsi="宋体" w:hint="eastAsia"/>
                <w:b/>
                <w:bCs/>
              </w:rPr>
              <w:t>分</w:t>
            </w:r>
            <w:r w:rsidR="00220B4C">
              <w:rPr>
                <w:rFonts w:ascii="宋体" w:hAnsi="宋体" w:hint="eastAsia"/>
                <w:b/>
                <w:bCs/>
              </w:rPr>
              <w:t>）</w:t>
            </w:r>
          </w:p>
        </w:tc>
      </w:tr>
      <w:tr w:rsidR="00ED0951" w:rsidRPr="000A3CF8">
        <w:tc>
          <w:tcPr>
            <w:tcW w:w="8388" w:type="dxa"/>
          </w:tcPr>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是否建立了关键任务识别与分析制度？</w:t>
            </w:r>
          </w:p>
          <w:p w:rsidR="009316D2" w:rsidRPr="000A3CF8" w:rsidRDefault="009316D2" w:rsidP="009316D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是否建立任务观察制度，确保在需要时对作业任务进行完整的或部分的观察？</w:t>
            </w:r>
          </w:p>
          <w:p w:rsidR="009316D2" w:rsidRPr="000A3CF8" w:rsidRDefault="009316D2" w:rsidP="009316D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3</w:t>
            </w:r>
            <w:r w:rsidRPr="000A3CF8">
              <w:rPr>
                <w:rFonts w:ascii="宋体" w:hAnsi="宋体" w:cs="Arial" w:hint="eastAsia"/>
                <w:sz w:val="18"/>
                <w:szCs w:val="18"/>
              </w:rPr>
              <w:t>分；  否：0分）</w:t>
            </w:r>
          </w:p>
          <w:p w:rsidR="00ED0951" w:rsidRPr="000A3CF8"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是否有许可作业管理制度？</w:t>
            </w:r>
          </w:p>
          <w:p w:rsidR="00ED0951" w:rsidRPr="000A3CF8" w:rsidRDefault="005C0074" w:rsidP="00376F2B">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3</w:t>
            </w:r>
            <w:r w:rsidRPr="000A3CF8">
              <w:rPr>
                <w:rFonts w:ascii="宋体" w:hAnsi="宋体" w:cs="Arial" w:hint="eastAsia"/>
                <w:sz w:val="18"/>
                <w:szCs w:val="18"/>
              </w:rPr>
              <w:t>分；  否：0分）</w:t>
            </w:r>
          </w:p>
        </w:tc>
      </w:tr>
      <w:tr w:rsidR="00ED0951" w:rsidRPr="000A3CF8">
        <w:tc>
          <w:tcPr>
            <w:tcW w:w="8388" w:type="dxa"/>
          </w:tcPr>
          <w:p w:rsidR="00ED0951" w:rsidRPr="000A3CF8" w:rsidRDefault="00ED0951" w:rsidP="00F303FD">
            <w:pPr>
              <w:autoSpaceDE w:val="0"/>
              <w:autoSpaceDN w:val="0"/>
              <w:adjustRightInd w:val="0"/>
              <w:rPr>
                <w:rFonts w:ascii="宋体" w:hAnsi="宋体" w:hint="eastAsia"/>
                <w:b/>
                <w:bCs/>
                <w:szCs w:val="21"/>
              </w:rPr>
            </w:pPr>
            <w:r w:rsidRPr="00F303FD">
              <w:rPr>
                <w:rFonts w:ascii="宋体" w:hAnsi="宋体" w:hint="eastAsia"/>
                <w:b/>
                <w:bCs/>
              </w:rPr>
              <w:t>执行</w:t>
            </w:r>
            <w:r w:rsidR="00220B4C">
              <w:rPr>
                <w:rFonts w:ascii="宋体" w:hAnsi="宋体" w:hint="eastAsia"/>
                <w:b/>
                <w:bCs/>
              </w:rPr>
              <w:t>（</w:t>
            </w:r>
            <w:r w:rsidR="00280702" w:rsidRPr="00F303FD">
              <w:rPr>
                <w:rFonts w:ascii="宋体" w:hAnsi="宋体" w:hint="eastAsia"/>
                <w:b/>
                <w:bCs/>
              </w:rPr>
              <w:t>20</w:t>
            </w:r>
            <w:r w:rsidRPr="00F303FD">
              <w:rPr>
                <w:rFonts w:ascii="宋体" w:hAnsi="宋体" w:hint="eastAsia"/>
                <w:b/>
                <w:bCs/>
              </w:rPr>
              <w:t>分</w:t>
            </w:r>
            <w:r w:rsidR="00220B4C">
              <w:rPr>
                <w:rFonts w:ascii="宋体" w:hAnsi="宋体" w:hint="eastAsia"/>
                <w:b/>
                <w:bCs/>
              </w:rPr>
              <w:t>）</w:t>
            </w:r>
          </w:p>
        </w:tc>
      </w:tr>
      <w:tr w:rsidR="00ED0951" w:rsidRPr="000A3CF8">
        <w:tc>
          <w:tcPr>
            <w:tcW w:w="8388" w:type="dxa"/>
          </w:tcPr>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是否已依据风险分析结果编制关键任务作业指导书？</w:t>
            </w:r>
          </w:p>
          <w:p w:rsidR="008D347C" w:rsidRPr="000A3CF8" w:rsidRDefault="008D347C" w:rsidP="008D347C">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3</w:t>
            </w:r>
            <w:r w:rsidRPr="000A3CF8">
              <w:rPr>
                <w:rFonts w:ascii="宋体" w:hAnsi="宋体" w:cs="Arial" w:hint="eastAsia"/>
                <w:sz w:val="18"/>
                <w:szCs w:val="18"/>
              </w:rPr>
              <w:t>分；  否：0分）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是否就关键任务作业指导书对相关作业人员进行培训？</w:t>
            </w:r>
          </w:p>
          <w:p w:rsidR="008D347C" w:rsidRPr="000A3CF8" w:rsidRDefault="008D347C" w:rsidP="008D347C">
            <w:pP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作业前或班组安全例会是否讨论作业指导书？</w:t>
            </w:r>
          </w:p>
          <w:p w:rsidR="008D347C" w:rsidRPr="000A3CF8" w:rsidRDefault="008D347C" w:rsidP="008D347C">
            <w:pP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4</w:t>
            </w:r>
            <w:r w:rsidRPr="000A3CF8">
              <w:rPr>
                <w:rFonts w:ascii="宋体" w:hAnsi="宋体" w:cs="Arial" w:hint="eastAsia"/>
                <w:sz w:val="18"/>
                <w:szCs w:val="18"/>
              </w:rPr>
              <w:t>分；  否：0分）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是否认定了</w:t>
            </w:r>
            <w:r w:rsidRPr="000A3CF8">
              <w:rPr>
                <w:rFonts w:ascii="宋体" w:hAnsi="宋体" w:cs="Arial" w:hint="eastAsia"/>
                <w:sz w:val="18"/>
                <w:szCs w:val="18"/>
              </w:rPr>
              <w:t>需要许可的作业范围？</w:t>
            </w:r>
          </w:p>
          <w:p w:rsidR="008D347C" w:rsidRPr="000A3CF8" w:rsidRDefault="008D347C" w:rsidP="008D347C">
            <w:pP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3</w:t>
            </w:r>
            <w:r w:rsidRPr="000A3CF8">
              <w:rPr>
                <w:rFonts w:ascii="宋体" w:hAnsi="宋体" w:cs="Arial" w:hint="eastAsia"/>
                <w:sz w:val="18"/>
                <w:szCs w:val="18"/>
              </w:rPr>
              <w:t>分；  否：0分）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是否将认定的需要许可的范围清单发放给受影响部门？</w:t>
            </w:r>
          </w:p>
          <w:p w:rsidR="008D347C" w:rsidRPr="000A3CF8" w:rsidRDefault="008D347C" w:rsidP="008D347C">
            <w:pP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280702">
              <w:rPr>
                <w:rFonts w:ascii="宋体" w:hAnsi="宋体" w:cs="Arial" w:hint="eastAsia"/>
                <w:sz w:val="18"/>
                <w:szCs w:val="18"/>
              </w:rPr>
              <w:t>3</w:t>
            </w:r>
            <w:r w:rsidRPr="000A3CF8">
              <w:rPr>
                <w:rFonts w:ascii="宋体" w:hAnsi="宋体" w:cs="Arial" w:hint="eastAsia"/>
                <w:sz w:val="18"/>
                <w:szCs w:val="18"/>
              </w:rPr>
              <w:t>分；  否：0分）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是否按计划执行了任务观察？</w:t>
            </w:r>
          </w:p>
          <w:p w:rsidR="00ED0951" w:rsidRPr="000A3CF8" w:rsidRDefault="008D347C" w:rsidP="003C5A6F">
            <w:pP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3</w:t>
            </w:r>
            <w:r w:rsidRPr="000A3CF8">
              <w:rPr>
                <w:rFonts w:ascii="宋体" w:hAnsi="宋体" w:cs="Arial" w:hint="eastAsia"/>
                <w:sz w:val="18"/>
                <w:szCs w:val="18"/>
              </w:rPr>
              <w:t>分；  否：0分）</w:t>
            </w:r>
          </w:p>
        </w:tc>
      </w:tr>
      <w:tr w:rsidR="00ED0951" w:rsidRPr="000A3CF8">
        <w:tc>
          <w:tcPr>
            <w:tcW w:w="8388" w:type="dxa"/>
          </w:tcPr>
          <w:p w:rsidR="00ED0951" w:rsidRPr="000A3CF8" w:rsidRDefault="00ED0951" w:rsidP="00F303FD">
            <w:pPr>
              <w:autoSpaceDE w:val="0"/>
              <w:autoSpaceDN w:val="0"/>
              <w:adjustRightInd w:val="0"/>
              <w:rPr>
                <w:rFonts w:ascii="宋体" w:hAnsi="宋体" w:hint="eastAsia"/>
                <w:b/>
                <w:bCs/>
                <w:sz w:val="18"/>
                <w:szCs w:val="18"/>
              </w:rPr>
            </w:pPr>
            <w:r w:rsidRPr="00F303FD">
              <w:rPr>
                <w:rFonts w:ascii="宋体" w:hAnsi="宋体" w:hint="eastAsia"/>
                <w:b/>
                <w:bCs/>
              </w:rPr>
              <w:t>符合</w:t>
            </w:r>
            <w:r w:rsidR="00220B4C">
              <w:rPr>
                <w:rFonts w:ascii="宋体" w:hAnsi="宋体" w:hint="eastAsia"/>
                <w:b/>
                <w:bCs/>
              </w:rPr>
              <w:t>（</w:t>
            </w:r>
            <w:r w:rsidR="00280702" w:rsidRPr="00F303FD">
              <w:rPr>
                <w:rFonts w:ascii="宋体" w:hAnsi="宋体" w:hint="eastAsia"/>
                <w:b/>
                <w:bCs/>
              </w:rPr>
              <w:t>30</w:t>
            </w:r>
            <w:r w:rsidRPr="00F303FD">
              <w:rPr>
                <w:rFonts w:ascii="宋体" w:hAnsi="宋体" w:hint="eastAsia"/>
                <w:b/>
                <w:bCs/>
              </w:rPr>
              <w:t>分</w:t>
            </w:r>
            <w:r w:rsidR="00220B4C">
              <w:rPr>
                <w:rFonts w:ascii="宋体" w:hAnsi="宋体" w:hint="eastAsia"/>
                <w:b/>
                <w:bCs/>
              </w:rPr>
              <w:t>）</w:t>
            </w:r>
          </w:p>
        </w:tc>
      </w:tr>
      <w:tr w:rsidR="00ED0951" w:rsidRPr="000A3CF8">
        <w:tc>
          <w:tcPr>
            <w:tcW w:w="8388" w:type="dxa"/>
          </w:tcPr>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关键任务有作业指导书的比例</w:t>
            </w:r>
            <w:r w:rsidR="00756B5F" w:rsidRPr="00A94FEA">
              <w:rPr>
                <w:rFonts w:ascii="宋体" w:hAnsi="宋体" w:cs="Arial" w:hint="eastAsia"/>
                <w:sz w:val="18"/>
                <w:szCs w:val="18"/>
              </w:rPr>
              <w:t>：</w:t>
            </w:r>
          </w:p>
          <w:p w:rsidR="00413EE1" w:rsidRPr="000A3CF8" w:rsidRDefault="00413EE1" w:rsidP="00AB2D2D">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413EE1" w:rsidRPr="000A3CF8" w:rsidRDefault="00413EE1" w:rsidP="00AB2D2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280702">
              <w:rPr>
                <w:rFonts w:ascii="宋体" w:hAnsi="宋体" w:cs="Arial" w:hint="eastAsia"/>
                <w:sz w:val="18"/>
                <w:szCs w:val="18"/>
              </w:rPr>
              <w:t>6</w:t>
            </w:r>
            <w:r w:rsidRPr="000A3CF8">
              <w:rPr>
                <w:rFonts w:ascii="宋体" w:hAnsi="宋体" w:cs="Arial" w:hint="eastAsia"/>
                <w:sz w:val="18"/>
                <w:szCs w:val="18"/>
              </w:rPr>
              <w:t>分）</w:t>
            </w:r>
          </w:p>
          <w:p w:rsidR="00413EE1" w:rsidRPr="000A3CF8" w:rsidRDefault="00413EE1" w:rsidP="00AB2D2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280702">
              <w:rPr>
                <w:rFonts w:ascii="宋体" w:hAnsi="宋体" w:cs="Arial" w:hint="eastAsia"/>
                <w:sz w:val="18"/>
                <w:szCs w:val="18"/>
              </w:rPr>
              <w:t>3</w:t>
            </w:r>
            <w:r w:rsidRPr="000A3CF8">
              <w:rPr>
                <w:rFonts w:ascii="宋体" w:hAnsi="宋体" w:cs="Arial" w:hint="eastAsia"/>
                <w:sz w:val="18"/>
                <w:szCs w:val="18"/>
              </w:rPr>
              <w:t>分）</w:t>
            </w:r>
          </w:p>
          <w:p w:rsidR="00413EE1" w:rsidRPr="000A3CF8" w:rsidRDefault="00413EE1" w:rsidP="00AB2D2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413EE1" w:rsidRPr="000A3CF8" w:rsidRDefault="00413EE1" w:rsidP="00AB2D2D">
            <w:pP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作业指导书是否明确：</w:t>
            </w:r>
          </w:p>
          <w:p w:rsidR="00413EE1" w:rsidRPr="000A3CF8" w:rsidRDefault="00413EE1" w:rsidP="00413EE1">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00AB2D2D" w:rsidRPr="000A3CF8">
              <w:rPr>
                <w:rFonts w:ascii="宋体" w:hAnsi="宋体"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3</w:t>
            </w:r>
            <w:r w:rsidRPr="000A3CF8">
              <w:rPr>
                <w:rFonts w:ascii="宋体" w:hAnsi="宋体" w:cs="Arial" w:hint="eastAsia"/>
                <w:sz w:val="18"/>
                <w:szCs w:val="18"/>
              </w:rPr>
              <w:t>分；  最高分：</w:t>
            </w:r>
            <w:r w:rsidR="00280702">
              <w:rPr>
                <w:rFonts w:ascii="宋体" w:hAnsi="宋体" w:cs="Arial" w:hint="eastAsia"/>
                <w:sz w:val="18"/>
                <w:szCs w:val="18"/>
              </w:rPr>
              <w:t>12</w:t>
            </w:r>
            <w:r w:rsidRPr="000A3CF8">
              <w:rPr>
                <w:rFonts w:ascii="宋体" w:hAnsi="宋体" w:cs="Arial" w:hint="eastAsia"/>
                <w:sz w:val="18"/>
                <w:szCs w:val="18"/>
              </w:rPr>
              <w:t>分）</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主要作业内容；</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作业过程可能的危险有害因素</w:t>
            </w:r>
            <w:r w:rsidR="00F26CF3">
              <w:rPr>
                <w:rFonts w:ascii="宋体" w:hAnsi="宋体" w:hint="eastAsia"/>
                <w:bCs/>
                <w:sz w:val="18"/>
                <w:szCs w:val="18"/>
              </w:rPr>
              <w:t>；</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作业程序</w:t>
            </w:r>
            <w:r w:rsidR="00C9713C" w:rsidRPr="000A3CF8">
              <w:rPr>
                <w:rFonts w:ascii="宋体" w:hAnsi="宋体" w:cs="Arial" w:hint="eastAsia"/>
                <w:sz w:val="18"/>
                <w:szCs w:val="18"/>
              </w:rPr>
              <w:t>和</w:t>
            </w:r>
            <w:r w:rsidRPr="000A3CF8">
              <w:rPr>
                <w:rFonts w:ascii="宋体" w:hAnsi="宋体" w:hint="eastAsia"/>
                <w:bCs/>
                <w:sz w:val="18"/>
                <w:szCs w:val="18"/>
              </w:rPr>
              <w:t>作业过程注意事项</w:t>
            </w:r>
            <w:r w:rsidRPr="000A3CF8">
              <w:rPr>
                <w:rFonts w:ascii="宋体" w:hAnsi="宋体" w:cs="Arial" w:hint="eastAsia"/>
                <w:sz w:val="18"/>
                <w:szCs w:val="18"/>
              </w:rPr>
              <w:t>；</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紧急情况下的现场应急处置措施。</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执行关键任务的人员接受作业指导书培训的</w:t>
            </w:r>
            <w:r w:rsidR="00443890" w:rsidRPr="00A94FEA">
              <w:rPr>
                <w:rFonts w:ascii="宋体" w:hAnsi="宋体" w:cs="Arial" w:hint="eastAsia"/>
                <w:sz w:val="18"/>
                <w:szCs w:val="18"/>
              </w:rPr>
              <w:t>比例：</w:t>
            </w:r>
          </w:p>
          <w:p w:rsidR="00413EE1" w:rsidRPr="000A3CF8" w:rsidRDefault="00413EE1" w:rsidP="00413EE1">
            <w:pP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413EE1" w:rsidRPr="000A3CF8" w:rsidRDefault="00413EE1" w:rsidP="00413EE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280702">
              <w:rPr>
                <w:rFonts w:ascii="宋体" w:hAnsi="宋体" w:cs="Arial" w:hint="eastAsia"/>
                <w:sz w:val="18"/>
                <w:szCs w:val="18"/>
              </w:rPr>
              <w:t>6</w:t>
            </w:r>
            <w:r w:rsidRPr="000A3CF8">
              <w:rPr>
                <w:rFonts w:ascii="宋体" w:hAnsi="宋体" w:cs="Arial" w:hint="eastAsia"/>
                <w:sz w:val="18"/>
                <w:szCs w:val="18"/>
              </w:rPr>
              <w:t>分）</w:t>
            </w:r>
          </w:p>
          <w:p w:rsidR="00413EE1" w:rsidRPr="000A3CF8" w:rsidRDefault="00413EE1" w:rsidP="00413EE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3B2D9B">
              <w:rPr>
                <w:rFonts w:ascii="宋体" w:hAnsi="宋体" w:cs="Arial" w:hint="eastAsia"/>
                <w:sz w:val="18"/>
                <w:szCs w:val="18"/>
              </w:rPr>
              <w:t>3</w:t>
            </w:r>
            <w:r w:rsidRPr="000A3CF8">
              <w:rPr>
                <w:rFonts w:ascii="宋体" w:hAnsi="宋体" w:cs="Arial" w:hint="eastAsia"/>
                <w:sz w:val="18"/>
                <w:szCs w:val="18"/>
              </w:rPr>
              <w:t>分）</w:t>
            </w:r>
          </w:p>
          <w:p w:rsidR="00413EE1" w:rsidRPr="000A3CF8" w:rsidRDefault="00413EE1" w:rsidP="00413EE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3B2D9B">
              <w:rPr>
                <w:rFonts w:ascii="宋体" w:hAnsi="宋体" w:cs="Arial" w:hint="eastAsia"/>
                <w:sz w:val="18"/>
                <w:szCs w:val="18"/>
              </w:rPr>
              <w:t>1</w:t>
            </w:r>
            <w:r w:rsidRPr="000A3CF8">
              <w:rPr>
                <w:rFonts w:ascii="宋体" w:hAnsi="宋体" w:cs="Arial" w:hint="eastAsia"/>
                <w:sz w:val="18"/>
                <w:szCs w:val="18"/>
              </w:rPr>
              <w:t>分）</w:t>
            </w:r>
          </w:p>
          <w:p w:rsidR="00413EE1" w:rsidRPr="000A3CF8" w:rsidRDefault="00413EE1" w:rsidP="00413EE1">
            <w:pP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ED0951" w:rsidRPr="000A3CF8"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许可作业前是否做到：</w:t>
            </w:r>
          </w:p>
          <w:p w:rsidR="00635AD0" w:rsidRPr="000A3CF8" w:rsidRDefault="00635AD0" w:rsidP="00635AD0">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B2D9B">
              <w:rPr>
                <w:rFonts w:ascii="宋体" w:hAnsi="宋体" w:cs="Arial" w:hint="eastAsia"/>
                <w:sz w:val="18"/>
                <w:szCs w:val="18"/>
              </w:rPr>
              <w:t>2</w:t>
            </w:r>
            <w:r w:rsidRPr="000A3CF8">
              <w:rPr>
                <w:rFonts w:ascii="宋体" w:hAnsi="宋体" w:cs="Arial" w:hint="eastAsia"/>
                <w:sz w:val="18"/>
                <w:szCs w:val="18"/>
              </w:rPr>
              <w:t>分；  最高分：</w:t>
            </w:r>
            <w:r w:rsidR="003B2D9B">
              <w:rPr>
                <w:rFonts w:ascii="宋体" w:hAnsi="宋体" w:cs="Arial" w:hint="eastAsia"/>
                <w:sz w:val="18"/>
                <w:szCs w:val="18"/>
              </w:rPr>
              <w:t>6</w:t>
            </w:r>
            <w:r w:rsidRPr="000A3CF8">
              <w:rPr>
                <w:rFonts w:ascii="宋体" w:hAnsi="宋体" w:cs="Arial" w:hint="eastAsia"/>
                <w:sz w:val="18"/>
                <w:szCs w:val="18"/>
              </w:rPr>
              <w:t>分）</w:t>
            </w:r>
          </w:p>
          <w:p w:rsidR="00ED0951" w:rsidRPr="000A3CF8" w:rsidRDefault="00ED0951" w:rsidP="00376F2B">
            <w:pPr>
              <w:numPr>
                <w:ilvl w:val="0"/>
                <w:numId w:val="3"/>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作业风险已识别；</w:t>
            </w:r>
            <w:r w:rsidRPr="000A3CF8">
              <w:rPr>
                <w:rFonts w:ascii="宋体" w:hAnsi="宋体" w:cs="Arial"/>
                <w:sz w:val="18"/>
                <w:szCs w:val="18"/>
              </w:rPr>
              <w:t xml:space="preserve"> </w:t>
            </w:r>
          </w:p>
          <w:p w:rsidR="00ED0951" w:rsidRPr="000A3CF8" w:rsidRDefault="00ED0951"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已办理作业</w:t>
            </w:r>
            <w:r w:rsidR="0003235A" w:rsidRPr="000A3CF8">
              <w:rPr>
                <w:rFonts w:ascii="宋体" w:hAnsi="宋体" w:cs="Arial" w:hint="eastAsia"/>
                <w:sz w:val="18"/>
                <w:szCs w:val="18"/>
              </w:rPr>
              <w:t>许可手续</w:t>
            </w:r>
            <w:r w:rsidRPr="000A3CF8">
              <w:rPr>
                <w:rFonts w:ascii="宋体" w:hAnsi="宋体" w:cs="Arial" w:hint="eastAsia"/>
                <w:sz w:val="18"/>
                <w:szCs w:val="18"/>
              </w:rPr>
              <w:t>；</w:t>
            </w:r>
          </w:p>
          <w:p w:rsidR="00ED0951" w:rsidRPr="000A3CF8" w:rsidRDefault="00ED0951"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参与作业的人员已讨论作业风险及其控制措施。</w:t>
            </w:r>
          </w:p>
        </w:tc>
      </w:tr>
      <w:tr w:rsidR="00ED0951" w:rsidRPr="000A3CF8">
        <w:tc>
          <w:tcPr>
            <w:tcW w:w="8388" w:type="dxa"/>
          </w:tcPr>
          <w:p w:rsidR="00ED0951" w:rsidRPr="000A3CF8" w:rsidRDefault="00ED0951" w:rsidP="00F303FD">
            <w:pPr>
              <w:autoSpaceDE w:val="0"/>
              <w:autoSpaceDN w:val="0"/>
              <w:adjustRightInd w:val="0"/>
              <w:rPr>
                <w:rFonts w:ascii="宋体" w:hAnsi="宋体" w:hint="eastAsia"/>
                <w:b/>
                <w:bCs/>
                <w:sz w:val="18"/>
                <w:szCs w:val="18"/>
              </w:rPr>
            </w:pPr>
            <w:r w:rsidRPr="00F303FD">
              <w:rPr>
                <w:rFonts w:ascii="宋体" w:hAnsi="宋体" w:hint="eastAsia"/>
                <w:b/>
                <w:bCs/>
              </w:rPr>
              <w:t>绩效</w:t>
            </w:r>
            <w:r w:rsidR="00220B4C">
              <w:rPr>
                <w:rFonts w:ascii="宋体" w:hAnsi="宋体" w:hint="eastAsia"/>
                <w:b/>
                <w:bCs/>
              </w:rPr>
              <w:t>（</w:t>
            </w:r>
            <w:r w:rsidR="00280702" w:rsidRPr="00F303FD">
              <w:rPr>
                <w:rFonts w:ascii="宋体" w:hAnsi="宋体" w:hint="eastAsia"/>
                <w:b/>
                <w:bCs/>
              </w:rPr>
              <w:t>40</w:t>
            </w:r>
            <w:r w:rsidRPr="00F303FD">
              <w:rPr>
                <w:rFonts w:ascii="宋体" w:hAnsi="宋体" w:hint="eastAsia"/>
                <w:b/>
                <w:bCs/>
              </w:rPr>
              <w:t>分</w:t>
            </w:r>
            <w:r w:rsidR="00220B4C">
              <w:rPr>
                <w:rFonts w:ascii="宋体" w:hAnsi="宋体" w:hint="eastAsia"/>
                <w:b/>
                <w:bCs/>
              </w:rPr>
              <w:t>）</w:t>
            </w:r>
          </w:p>
        </w:tc>
      </w:tr>
      <w:tr w:rsidR="00ED0951" w:rsidRPr="000A3CF8">
        <w:tc>
          <w:tcPr>
            <w:tcW w:w="8388" w:type="dxa"/>
          </w:tcPr>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编写的作业指导书是否符合下列要求：</w:t>
            </w:r>
          </w:p>
          <w:p w:rsidR="00B26657" w:rsidRPr="000A3CF8" w:rsidRDefault="00B26657" w:rsidP="00B26657">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3</w:t>
            </w:r>
            <w:r w:rsidRPr="000A3CF8">
              <w:rPr>
                <w:rFonts w:ascii="宋体" w:hAnsi="宋体" w:cs="Arial" w:hint="eastAsia"/>
                <w:sz w:val="18"/>
                <w:szCs w:val="18"/>
              </w:rPr>
              <w:t>分；  最高分：</w:t>
            </w:r>
            <w:r w:rsidR="00280702">
              <w:rPr>
                <w:rFonts w:ascii="宋体" w:hAnsi="宋体" w:cs="Arial" w:hint="eastAsia"/>
                <w:sz w:val="18"/>
                <w:szCs w:val="18"/>
              </w:rPr>
              <w:t>9</w:t>
            </w:r>
            <w:r w:rsidRPr="000A3CF8">
              <w:rPr>
                <w:rFonts w:ascii="宋体" w:hAnsi="宋体" w:cs="Arial" w:hint="eastAsia"/>
                <w:sz w:val="18"/>
                <w:szCs w:val="18"/>
              </w:rPr>
              <w:t>分）</w:t>
            </w:r>
          </w:p>
          <w:p w:rsidR="00ED0951" w:rsidRPr="000A3CF8" w:rsidRDefault="00ED0951"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步骤清楚、完整；</w:t>
            </w:r>
          </w:p>
          <w:p w:rsidR="00ED0951" w:rsidRPr="000A3CF8" w:rsidRDefault="00ED0951"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危险源辨识全面；</w:t>
            </w:r>
          </w:p>
          <w:p w:rsidR="00ED0951" w:rsidRPr="000A3CF8" w:rsidRDefault="00ED0951"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安全措施齐全。</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任务观察的有效性：</w:t>
            </w:r>
          </w:p>
          <w:p w:rsidR="00B26657" w:rsidRPr="000A3CF8" w:rsidRDefault="00B26657" w:rsidP="00B26657">
            <w:pPr>
              <w:autoSpaceDE w:val="0"/>
              <w:autoSpaceDN w:val="0"/>
              <w:adjustRightInd w:val="0"/>
              <w:ind w:left="178" w:rightChars="34" w:right="71"/>
              <w:rPr>
                <w:rFonts w:ascii="宋体" w:hAnsi="宋体" w:hint="eastAsia"/>
                <w:sz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2</w:t>
            </w:r>
            <w:r w:rsidRPr="000A3CF8">
              <w:rPr>
                <w:rFonts w:ascii="宋体" w:hAnsi="宋体" w:cs="Arial" w:hint="eastAsia"/>
                <w:sz w:val="18"/>
                <w:szCs w:val="18"/>
              </w:rPr>
              <w:t>分；  最高分：</w:t>
            </w:r>
            <w:r w:rsidR="00280702">
              <w:rPr>
                <w:rFonts w:ascii="宋体" w:hAnsi="宋体" w:cs="Arial" w:hint="eastAsia"/>
                <w:sz w:val="18"/>
                <w:szCs w:val="18"/>
              </w:rPr>
              <w:t>10</w:t>
            </w:r>
            <w:r w:rsidRPr="000A3CF8">
              <w:rPr>
                <w:rFonts w:ascii="宋体" w:hAnsi="宋体" w:cs="Arial" w:hint="eastAsia"/>
                <w:sz w:val="18"/>
                <w:szCs w:val="18"/>
              </w:rPr>
              <w:t>分）</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在</w:t>
            </w:r>
            <w:r w:rsidR="000526E0" w:rsidRPr="000A3CF8">
              <w:rPr>
                <w:rFonts w:ascii="宋体" w:hAnsi="宋体" w:cs="Arial" w:hint="eastAsia"/>
                <w:sz w:val="18"/>
                <w:szCs w:val="18"/>
              </w:rPr>
              <w:t>任务</w:t>
            </w:r>
            <w:r w:rsidRPr="000A3CF8">
              <w:rPr>
                <w:rFonts w:ascii="宋体" w:hAnsi="宋体" w:cs="Arial" w:hint="eastAsia"/>
                <w:sz w:val="18"/>
                <w:szCs w:val="18"/>
              </w:rPr>
              <w:t>观察的同时辨识危险源和评估风险；</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及时指出</w:t>
            </w:r>
            <w:r w:rsidR="000526E0" w:rsidRPr="000A3CF8">
              <w:rPr>
                <w:rFonts w:ascii="宋体" w:hAnsi="宋体" w:cs="Arial" w:hint="eastAsia"/>
                <w:sz w:val="18"/>
                <w:szCs w:val="18"/>
              </w:rPr>
              <w:t>任务</w:t>
            </w:r>
            <w:r w:rsidRPr="000A3CF8">
              <w:rPr>
                <w:rFonts w:ascii="宋体" w:hAnsi="宋体" w:cs="Arial" w:hint="eastAsia"/>
                <w:sz w:val="18"/>
                <w:szCs w:val="18"/>
              </w:rPr>
              <w:t>观察中发现的可能导致损失的行为；</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了解员工的工作习惯；</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检查现有的工作方法与制度；</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跟踪当前培训效果。</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工作许可的有效性：</w:t>
            </w:r>
          </w:p>
          <w:p w:rsidR="00B26657" w:rsidRPr="000A3CF8" w:rsidRDefault="00B26657" w:rsidP="00B26657">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2</w:t>
            </w:r>
            <w:r w:rsidRPr="000A3CF8">
              <w:rPr>
                <w:rFonts w:ascii="宋体" w:hAnsi="宋体" w:cs="Arial" w:hint="eastAsia"/>
                <w:sz w:val="18"/>
                <w:szCs w:val="18"/>
              </w:rPr>
              <w:t>分；  最高分：</w:t>
            </w:r>
            <w:r w:rsidR="00280702">
              <w:rPr>
                <w:rFonts w:ascii="宋体" w:hAnsi="宋体" w:cs="Arial" w:hint="eastAsia"/>
                <w:sz w:val="18"/>
                <w:szCs w:val="18"/>
              </w:rPr>
              <w:t>16</w:t>
            </w:r>
            <w:r w:rsidRPr="000A3CF8">
              <w:rPr>
                <w:rFonts w:ascii="宋体" w:hAnsi="宋体" w:cs="Arial" w:hint="eastAsia"/>
                <w:sz w:val="18"/>
                <w:szCs w:val="18"/>
              </w:rPr>
              <w:t>分）</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许可作业的范围认定准确；</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作业风险识别正确、全面；</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许可审批程序明确、执行严格；</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作业前的检查确认充分；</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许可作业的现场应急处置措施具体、可行；</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许可作业范围的评审、更新及时；</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作业前的技术交底充分；</w:t>
            </w:r>
          </w:p>
          <w:p w:rsidR="00ED0951" w:rsidRPr="000A3CF8" w:rsidRDefault="00ED0951"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作业前参与作业的人员对作业方案进行充分讨论，必要时，予以补充完善。</w:t>
            </w:r>
          </w:p>
          <w:p w:rsidR="00ED0951" w:rsidRPr="00A94FEA" w:rsidRDefault="00ED0951"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是否因作业指导书的原因导致事件、事故的发生？</w:t>
            </w:r>
          </w:p>
          <w:p w:rsidR="00ED0951" w:rsidRPr="000A3CF8" w:rsidRDefault="00B26657" w:rsidP="00376F2B">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280702">
              <w:rPr>
                <w:rFonts w:ascii="宋体" w:hAnsi="宋体" w:cs="Arial" w:hint="eastAsia"/>
                <w:sz w:val="18"/>
                <w:szCs w:val="18"/>
              </w:rPr>
              <w:t>5</w:t>
            </w:r>
            <w:r w:rsidRPr="000A3CF8">
              <w:rPr>
                <w:rFonts w:ascii="宋体" w:hAnsi="宋体" w:cs="Arial" w:hint="eastAsia"/>
                <w:sz w:val="18"/>
                <w:szCs w:val="18"/>
              </w:rPr>
              <w:t>分；  否：0分）</w:t>
            </w:r>
          </w:p>
        </w:tc>
      </w:tr>
    </w:tbl>
    <w:p w:rsidR="006658EA" w:rsidRPr="00DF57C9" w:rsidRDefault="003D43FB" w:rsidP="00A23960">
      <w:pPr>
        <w:pStyle w:val="2"/>
        <w:spacing w:before="0" w:after="0" w:line="360" w:lineRule="auto"/>
        <w:rPr>
          <w:rFonts w:ascii="宋体" w:eastAsia="宋体" w:hAnsi="宋体" w:hint="eastAsia"/>
          <w:sz w:val="30"/>
          <w:szCs w:val="30"/>
        </w:rPr>
      </w:pPr>
      <w:bookmarkStart w:id="224" w:name="_Toc357011323"/>
      <w:r>
        <w:rPr>
          <w:rFonts w:ascii="宋体" w:eastAsia="宋体" w:hAnsi="宋体" w:hint="eastAsia"/>
          <w:sz w:val="30"/>
          <w:szCs w:val="30"/>
        </w:rPr>
        <w:t>3.</w:t>
      </w:r>
      <w:bookmarkStart w:id="225" w:name="_Toc190741871"/>
      <w:bookmarkStart w:id="226" w:name="_Toc190875592"/>
      <w:bookmarkStart w:id="227" w:name="_Toc190876610"/>
      <w:bookmarkStart w:id="228" w:name="_Toc190876859"/>
      <w:bookmarkStart w:id="229" w:name="_Toc190881109"/>
      <w:bookmarkStart w:id="230" w:name="_Toc190918200"/>
      <w:bookmarkStart w:id="231" w:name="_Toc191122921"/>
      <w:bookmarkStart w:id="232" w:name="_Toc191133419"/>
      <w:bookmarkStart w:id="233" w:name="_Toc191709847"/>
      <w:bookmarkStart w:id="234" w:name="_Toc191785356"/>
      <w:r w:rsidR="001E2E7F">
        <w:rPr>
          <w:rFonts w:ascii="宋体" w:eastAsia="宋体" w:hAnsi="宋体" w:hint="eastAsia"/>
          <w:sz w:val="30"/>
          <w:szCs w:val="30"/>
        </w:rPr>
        <w:t xml:space="preserve"> </w:t>
      </w:r>
      <w:r w:rsidR="006658EA" w:rsidRPr="00DF57C9">
        <w:rPr>
          <w:rFonts w:ascii="宋体" w:eastAsia="宋体" w:hAnsi="宋体" w:hint="eastAsia"/>
          <w:sz w:val="30"/>
          <w:szCs w:val="30"/>
        </w:rPr>
        <w:t>安全教育培训</w:t>
      </w:r>
      <w:bookmarkEnd w:id="224"/>
      <w:bookmarkEnd w:id="225"/>
      <w:bookmarkEnd w:id="226"/>
      <w:bookmarkEnd w:id="227"/>
      <w:bookmarkEnd w:id="228"/>
      <w:bookmarkEnd w:id="229"/>
      <w:bookmarkEnd w:id="230"/>
      <w:bookmarkEnd w:id="231"/>
      <w:bookmarkEnd w:id="232"/>
      <w:bookmarkEnd w:id="233"/>
      <w:bookmarkEnd w:id="234"/>
    </w:p>
    <w:p w:rsidR="00784684" w:rsidRPr="000A3CF8" w:rsidRDefault="00784684" w:rsidP="00823618">
      <w:pPr>
        <w:pStyle w:val="3"/>
        <w:spacing w:before="0" w:after="0" w:line="360" w:lineRule="auto"/>
        <w:rPr>
          <w:rFonts w:ascii="宋体" w:hAnsi="宋体" w:hint="eastAsia"/>
          <w:sz w:val="28"/>
          <w:szCs w:val="28"/>
        </w:rPr>
      </w:pPr>
      <w:bookmarkStart w:id="235" w:name="_Toc179434057"/>
      <w:bookmarkStart w:id="236" w:name="_Toc179434125"/>
      <w:bookmarkStart w:id="237" w:name="_Toc179434193"/>
      <w:bookmarkStart w:id="238" w:name="_Toc295208110"/>
      <w:bookmarkStart w:id="239" w:name="_Toc357011324"/>
      <w:r w:rsidRPr="00823618">
        <w:rPr>
          <w:rFonts w:ascii="宋体" w:hAnsi="宋体" w:hint="eastAsia"/>
          <w:sz w:val="28"/>
          <w:szCs w:val="28"/>
        </w:rPr>
        <w:t>3.1 员工安全意识（60分）</w:t>
      </w:r>
      <w:bookmarkEnd w:id="235"/>
      <w:bookmarkEnd w:id="236"/>
      <w:bookmarkEnd w:id="237"/>
      <w:bookmarkEnd w:id="238"/>
      <w:bookmarkEnd w:id="239"/>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21"/>
              </w:rPr>
            </w:pPr>
            <w:r w:rsidRPr="00F303FD">
              <w:rPr>
                <w:rFonts w:ascii="宋体" w:hAnsi="宋体" w:hint="eastAsia"/>
                <w:b/>
                <w:bCs/>
              </w:rPr>
              <w:t>策划</w:t>
            </w:r>
            <w:r w:rsidR="00220B4C">
              <w:rPr>
                <w:rFonts w:ascii="宋体" w:hAnsi="宋体" w:hint="eastAsia"/>
                <w:b/>
                <w:bCs/>
              </w:rPr>
              <w:t>（</w:t>
            </w:r>
            <w:r w:rsidRPr="00F303FD">
              <w:rPr>
                <w:rFonts w:ascii="宋体" w:hAnsi="宋体" w:hint="eastAsia"/>
                <w:b/>
                <w:bCs/>
              </w:rPr>
              <w:t>6分</w:t>
            </w:r>
            <w:r w:rsidR="00220B4C">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F62C75"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Pr>
                <w:rFonts w:ascii="宋体" w:hAnsi="宋体" w:cs="Arial" w:hint="eastAsia"/>
                <w:sz w:val="18"/>
                <w:szCs w:val="18"/>
              </w:rPr>
              <w:t>明确了负责</w:t>
            </w:r>
            <w:r w:rsidRPr="000A3CF8">
              <w:rPr>
                <w:rFonts w:ascii="宋体" w:hAnsi="宋体" w:cs="Arial" w:hint="eastAsia"/>
                <w:sz w:val="18"/>
                <w:szCs w:val="18"/>
              </w:rPr>
              <w:t>提升员工安全意识的</w:t>
            </w:r>
            <w:r>
              <w:rPr>
                <w:rFonts w:ascii="宋体" w:hAnsi="宋体" w:cs="Arial" w:hint="eastAsia"/>
                <w:sz w:val="18"/>
                <w:szCs w:val="18"/>
              </w:rPr>
              <w:t>责任人员及其职责</w:t>
            </w:r>
            <w:r w:rsidR="00784684" w:rsidRPr="000A3CF8">
              <w:rPr>
                <w:rFonts w:ascii="宋体" w:hAnsi="宋体" w:cs="Arial" w:hint="eastAsia"/>
                <w:sz w:val="18"/>
                <w:szCs w:val="18"/>
              </w:rPr>
              <w:t>？</w:t>
            </w:r>
          </w:p>
          <w:p w:rsidR="008C3670" w:rsidRPr="000A3CF8" w:rsidRDefault="008C3670" w:rsidP="008C3670">
            <w:pPr>
              <w:kinsoku w:val="0"/>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是：3分；  否：0分）</w:t>
            </w:r>
          </w:p>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sidR="00F62C75">
              <w:rPr>
                <w:rFonts w:ascii="宋体" w:hAnsi="宋体" w:cs="Arial" w:hint="eastAsia"/>
                <w:sz w:val="18"/>
                <w:szCs w:val="18"/>
              </w:rPr>
              <w:t>形成定期提升</w:t>
            </w:r>
            <w:r w:rsidRPr="000A3CF8">
              <w:rPr>
                <w:rFonts w:ascii="宋体" w:hAnsi="宋体" w:cs="Arial" w:hint="eastAsia"/>
                <w:sz w:val="18"/>
                <w:szCs w:val="18"/>
              </w:rPr>
              <w:t>员工安全意识的</w:t>
            </w:r>
            <w:r w:rsidR="00F62C75">
              <w:rPr>
                <w:rFonts w:ascii="宋体" w:hAnsi="宋体" w:cs="Arial" w:hint="eastAsia"/>
                <w:sz w:val="18"/>
                <w:szCs w:val="18"/>
              </w:rPr>
              <w:t>机制</w:t>
            </w:r>
            <w:r w:rsidRPr="000A3CF8">
              <w:rPr>
                <w:rFonts w:ascii="宋体" w:hAnsi="宋体" w:cs="Arial" w:hint="eastAsia"/>
                <w:sz w:val="18"/>
                <w:szCs w:val="18"/>
              </w:rPr>
              <w:t>？</w:t>
            </w:r>
          </w:p>
          <w:p w:rsidR="00784684" w:rsidRPr="000A3CF8" w:rsidRDefault="008C3670" w:rsidP="00376F2B">
            <w:pPr>
              <w:autoSpaceDE w:val="0"/>
              <w:autoSpaceDN w:val="0"/>
              <w:adjustRightInd w:val="0"/>
              <w:ind w:left="356" w:rightChars="34" w:right="71"/>
              <w:rPr>
                <w:rFonts w:ascii="宋体" w:hAnsi="宋体" w:cs="Arial"/>
                <w:sz w:val="18"/>
                <w:szCs w:val="18"/>
              </w:rPr>
            </w:pPr>
            <w:r w:rsidRPr="000A3CF8">
              <w:rPr>
                <w:rFonts w:ascii="宋体" w:hAnsi="宋体" w:cs="Arial" w:hint="eastAsia"/>
                <w:sz w:val="18"/>
                <w:szCs w:val="18"/>
              </w:rPr>
              <w:t>（分数  是：3分；  否：0分）</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21"/>
              </w:rPr>
            </w:pPr>
            <w:r w:rsidRPr="00F303FD">
              <w:rPr>
                <w:rFonts w:ascii="宋体" w:hAnsi="宋体" w:hint="eastAsia"/>
                <w:b/>
                <w:bCs/>
              </w:rPr>
              <w:t>执行</w:t>
            </w:r>
            <w:r w:rsidR="00220B4C">
              <w:rPr>
                <w:rFonts w:ascii="宋体" w:hAnsi="宋体" w:hint="eastAsia"/>
                <w:b/>
                <w:bCs/>
              </w:rPr>
              <w:t>（</w:t>
            </w:r>
            <w:r w:rsidRPr="00F303FD">
              <w:rPr>
                <w:rFonts w:ascii="宋体" w:hAnsi="宋体" w:hint="eastAsia"/>
                <w:b/>
                <w:bCs/>
              </w:rPr>
              <w:t>12分</w:t>
            </w:r>
            <w:r w:rsidR="00220B4C">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新员工</w:t>
            </w:r>
            <w:r w:rsidR="00F62C75">
              <w:rPr>
                <w:rFonts w:ascii="宋体" w:hAnsi="宋体" w:cs="Arial" w:hint="eastAsia"/>
                <w:sz w:val="18"/>
                <w:szCs w:val="18"/>
              </w:rPr>
              <w:t>、转岗员工和</w:t>
            </w:r>
            <w:r w:rsidR="00F62C75" w:rsidRPr="000A3CF8">
              <w:rPr>
                <w:rFonts w:ascii="宋体" w:hAnsi="宋体" w:cs="Arial" w:hint="eastAsia"/>
                <w:sz w:val="18"/>
                <w:szCs w:val="18"/>
              </w:rPr>
              <w:t>复岗</w:t>
            </w:r>
            <w:r w:rsidR="00F62C75">
              <w:rPr>
                <w:rFonts w:ascii="宋体" w:hAnsi="宋体" w:cs="Arial" w:hint="eastAsia"/>
                <w:sz w:val="18"/>
                <w:szCs w:val="18"/>
              </w:rPr>
              <w:t>员工</w:t>
            </w:r>
            <w:r w:rsidRPr="000A3CF8">
              <w:rPr>
                <w:rFonts w:ascii="宋体" w:hAnsi="宋体" w:cs="Arial" w:hint="eastAsia"/>
                <w:sz w:val="18"/>
                <w:szCs w:val="18"/>
              </w:rPr>
              <w:t>是否接受安全意识培训？</w:t>
            </w:r>
          </w:p>
          <w:p w:rsidR="008C3670" w:rsidRPr="000A3CF8" w:rsidRDefault="008C3670" w:rsidP="008C3670">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F62C75">
              <w:rPr>
                <w:rFonts w:ascii="宋体" w:hAnsi="宋体" w:cs="Arial" w:hint="eastAsia"/>
                <w:sz w:val="18"/>
                <w:szCs w:val="18"/>
              </w:rPr>
              <w:t>3</w:t>
            </w:r>
            <w:r w:rsidRPr="000A3CF8">
              <w:rPr>
                <w:rFonts w:ascii="宋体" w:hAnsi="宋体" w:cs="Arial" w:hint="eastAsia"/>
                <w:sz w:val="18"/>
                <w:szCs w:val="18"/>
              </w:rPr>
              <w:t>分；  否：0分）</w:t>
            </w:r>
          </w:p>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sidR="00F62C75">
              <w:rPr>
                <w:rFonts w:ascii="宋体" w:hAnsi="宋体" w:cs="Arial" w:hint="eastAsia"/>
                <w:sz w:val="18"/>
                <w:szCs w:val="18"/>
              </w:rPr>
              <w:t>对管理人员安全意识进行测评</w:t>
            </w:r>
            <w:r w:rsidRPr="000A3CF8">
              <w:rPr>
                <w:rFonts w:ascii="宋体" w:hAnsi="宋体" w:cs="Arial" w:hint="eastAsia"/>
                <w:sz w:val="18"/>
                <w:szCs w:val="18"/>
              </w:rPr>
              <w:t>？</w:t>
            </w:r>
          </w:p>
          <w:p w:rsidR="008C3670" w:rsidRPr="000A3CF8" w:rsidRDefault="008C3670" w:rsidP="008C3670">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F62C75">
              <w:rPr>
                <w:rFonts w:ascii="宋体" w:hAnsi="宋体" w:cs="Arial" w:hint="eastAsia"/>
                <w:sz w:val="18"/>
                <w:szCs w:val="18"/>
              </w:rPr>
              <w:t>2</w:t>
            </w:r>
            <w:r w:rsidRPr="000A3CF8">
              <w:rPr>
                <w:rFonts w:ascii="宋体" w:hAnsi="宋体" w:cs="Arial" w:hint="eastAsia"/>
                <w:sz w:val="18"/>
                <w:szCs w:val="18"/>
              </w:rPr>
              <w:t>分；  否：0分）</w:t>
            </w:r>
          </w:p>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是否利用各种方式来提升安全意识？</w:t>
            </w:r>
          </w:p>
          <w:p w:rsidR="008C3670" w:rsidRPr="000A3CF8" w:rsidRDefault="008C3670" w:rsidP="008C3670">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是：3分；  否：0分）</w:t>
            </w:r>
          </w:p>
          <w:p w:rsidR="00F62C75" w:rsidRPr="00DC35AC" w:rsidRDefault="00F62C75" w:rsidP="00E579F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color w:val="000000"/>
                <w:sz w:val="18"/>
                <w:szCs w:val="18"/>
              </w:rPr>
            </w:pPr>
            <w:r w:rsidRPr="00DC35AC">
              <w:rPr>
                <w:rFonts w:ascii="宋体" w:hAnsi="宋体" w:cs="Arial" w:hint="eastAsia"/>
                <w:color w:val="000000"/>
                <w:sz w:val="18"/>
                <w:szCs w:val="18"/>
              </w:rPr>
              <w:t>是否为提升员工安全意识提供了充足的资源？</w:t>
            </w:r>
          </w:p>
          <w:p w:rsidR="00F62C75" w:rsidRDefault="00B84BA6" w:rsidP="00F62C75">
            <w:pPr>
              <w:kinsoku w:val="0"/>
              <w:autoSpaceDE w:val="0"/>
              <w:autoSpaceDN w:val="0"/>
              <w:adjustRightInd w:val="0"/>
              <w:ind w:leftChars="85" w:left="178" w:rightChars="34" w:right="71" w:firstLineChars="50" w:firstLine="90"/>
              <w:rPr>
                <w:rFonts w:ascii="宋体" w:hAnsi="宋体" w:cs="Arial" w:hint="eastAsia"/>
                <w:sz w:val="18"/>
                <w:szCs w:val="18"/>
              </w:rPr>
            </w:pPr>
            <w:r>
              <w:rPr>
                <w:rFonts w:ascii="宋体" w:hAnsi="宋体" w:cs="Arial" w:hint="eastAsia"/>
                <w:color w:val="0000FF"/>
                <w:sz w:val="18"/>
                <w:szCs w:val="18"/>
              </w:rPr>
              <w:t>（</w:t>
            </w:r>
            <w:r w:rsidR="00F62C75" w:rsidRPr="00DC35AC">
              <w:rPr>
                <w:rFonts w:ascii="宋体" w:hAnsi="宋体" w:cs="Arial" w:hint="eastAsia"/>
                <w:color w:val="0000FF"/>
                <w:sz w:val="18"/>
                <w:szCs w:val="18"/>
              </w:rPr>
              <w:t>分数　是：</w:t>
            </w:r>
            <w:r w:rsidR="00F62C75">
              <w:rPr>
                <w:rFonts w:ascii="宋体" w:hAnsi="宋体" w:cs="Arial" w:hint="eastAsia"/>
                <w:color w:val="0000FF"/>
                <w:sz w:val="18"/>
                <w:szCs w:val="18"/>
              </w:rPr>
              <w:t>2</w:t>
            </w:r>
            <w:r w:rsidR="00F62C75" w:rsidRPr="00DC35AC">
              <w:rPr>
                <w:rFonts w:ascii="宋体" w:hAnsi="宋体" w:cs="Arial" w:hint="eastAsia"/>
                <w:color w:val="0000FF"/>
                <w:sz w:val="18"/>
                <w:szCs w:val="18"/>
              </w:rPr>
              <w:t>分；　否：0分</w:t>
            </w:r>
            <w:r>
              <w:rPr>
                <w:rFonts w:ascii="宋体" w:hAnsi="宋体" w:cs="Arial" w:hint="eastAsia"/>
                <w:color w:val="0000FF"/>
                <w:sz w:val="18"/>
                <w:szCs w:val="18"/>
              </w:rPr>
              <w:t>）</w:t>
            </w:r>
          </w:p>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是否保留接受现场特定要求</w:t>
            </w:r>
            <w:r w:rsidR="00F62C75">
              <w:rPr>
                <w:rFonts w:ascii="宋体" w:hAnsi="宋体" w:cs="Arial" w:hint="eastAsia"/>
                <w:sz w:val="18"/>
                <w:szCs w:val="18"/>
              </w:rPr>
              <w:t>和</w:t>
            </w:r>
            <w:r w:rsidRPr="000A3CF8">
              <w:rPr>
                <w:rFonts w:ascii="宋体" w:hAnsi="宋体" w:cs="Arial" w:hint="eastAsia"/>
                <w:sz w:val="18"/>
                <w:szCs w:val="18"/>
              </w:rPr>
              <w:t>安全意识的培训记录？</w:t>
            </w:r>
          </w:p>
          <w:p w:rsidR="00784684" w:rsidRPr="000A3CF8" w:rsidRDefault="008C3670" w:rsidP="001511A5">
            <w:pPr>
              <w:kinsoku w:val="0"/>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F62C75">
              <w:rPr>
                <w:rFonts w:ascii="宋体" w:hAnsi="宋体" w:cs="Arial" w:hint="eastAsia"/>
                <w:sz w:val="18"/>
                <w:szCs w:val="18"/>
              </w:rPr>
              <w:t>2</w:t>
            </w:r>
            <w:r w:rsidRPr="000A3CF8">
              <w:rPr>
                <w:rFonts w:ascii="宋体" w:hAnsi="宋体" w:cs="Arial" w:hint="eastAsia"/>
                <w:sz w:val="18"/>
                <w:szCs w:val="18"/>
              </w:rPr>
              <w:t>分；  否：0分）</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21"/>
              </w:rPr>
            </w:pPr>
            <w:r w:rsidRPr="00F303FD">
              <w:rPr>
                <w:rFonts w:ascii="宋体" w:hAnsi="宋体" w:hint="eastAsia"/>
                <w:b/>
                <w:bCs/>
              </w:rPr>
              <w:t>符合</w:t>
            </w:r>
            <w:r w:rsidR="001D7A0E">
              <w:rPr>
                <w:rFonts w:ascii="宋体" w:hAnsi="宋体" w:hint="eastAsia"/>
                <w:b/>
                <w:bCs/>
              </w:rPr>
              <w:t>（</w:t>
            </w:r>
            <w:r w:rsidRPr="00F303FD">
              <w:rPr>
                <w:rFonts w:ascii="宋体" w:hAnsi="宋体" w:hint="eastAsia"/>
                <w:b/>
                <w:bCs/>
              </w:rPr>
              <w:t>18分</w:t>
            </w:r>
            <w:r w:rsidR="001D7A0E">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调查与评价安全意识时，是否考虑员工对以下方面</w:t>
            </w:r>
            <w:r w:rsidR="000526E0" w:rsidRPr="000A3CF8">
              <w:rPr>
                <w:rFonts w:ascii="宋体" w:hAnsi="宋体" w:cs="Arial" w:hint="eastAsia"/>
                <w:sz w:val="18"/>
                <w:szCs w:val="18"/>
              </w:rPr>
              <w:t>了解和</w:t>
            </w:r>
            <w:r w:rsidRPr="000A3CF8">
              <w:rPr>
                <w:rFonts w:ascii="宋体" w:hAnsi="宋体" w:cs="Arial" w:hint="eastAsia"/>
                <w:sz w:val="18"/>
                <w:szCs w:val="18"/>
              </w:rPr>
              <w:t>掌握</w:t>
            </w:r>
            <w:r w:rsidR="000526E0" w:rsidRPr="000A3CF8">
              <w:rPr>
                <w:rFonts w:ascii="宋体" w:hAnsi="宋体" w:cs="Arial" w:hint="eastAsia"/>
                <w:sz w:val="18"/>
                <w:szCs w:val="18"/>
              </w:rPr>
              <w:t>的</w:t>
            </w:r>
            <w:r w:rsidRPr="000A3CF8">
              <w:rPr>
                <w:rFonts w:ascii="宋体" w:hAnsi="宋体" w:cs="Arial" w:hint="eastAsia"/>
                <w:sz w:val="18"/>
                <w:szCs w:val="18"/>
              </w:rPr>
              <w:t>程度：</w:t>
            </w:r>
          </w:p>
          <w:p w:rsidR="004C4913" w:rsidRPr="000A3CF8" w:rsidRDefault="004C4913" w:rsidP="004C4913">
            <w:pPr>
              <w:kinsoku w:val="0"/>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是：1分；  最高分：9分）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企业的安全生产目标；</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岗位安全操作规程；</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现场应急处置程序；</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工作场所特定的安全要求；</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事故、事件报告程序；</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岗位职责；</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岗位特定风险；</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相关的法律法规要求；</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个体防护用品配备和使用。</w:t>
            </w:r>
          </w:p>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新员工</w:t>
            </w:r>
            <w:r w:rsidR="003C50C0">
              <w:rPr>
                <w:rFonts w:ascii="宋体" w:hAnsi="宋体" w:cs="Arial" w:hint="eastAsia"/>
                <w:sz w:val="18"/>
                <w:szCs w:val="18"/>
              </w:rPr>
              <w:t>、转岗员工和复岗员工</w:t>
            </w:r>
            <w:r w:rsidRPr="000A3CF8">
              <w:rPr>
                <w:rFonts w:ascii="宋体" w:hAnsi="宋体" w:cs="Arial" w:hint="eastAsia"/>
                <w:sz w:val="18"/>
                <w:szCs w:val="18"/>
              </w:rPr>
              <w:t>接受安全意识培训的比例</w:t>
            </w:r>
            <w:r w:rsidR="00756B5F" w:rsidRPr="000A3CF8">
              <w:rPr>
                <w:rFonts w:ascii="宋体" w:hAnsi="宋体" w:cs="Arial" w:hint="eastAsia"/>
                <w:sz w:val="18"/>
                <w:szCs w:val="18"/>
              </w:rPr>
              <w:t>：</w:t>
            </w:r>
          </w:p>
          <w:p w:rsidR="004C4913" w:rsidRPr="000A3CF8" w:rsidRDefault="004C4913" w:rsidP="004C4913">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4C4913" w:rsidRPr="000A3CF8" w:rsidRDefault="004C4913" w:rsidP="004C491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1．90%－100%（5分）</w:t>
            </w:r>
          </w:p>
          <w:p w:rsidR="004C4913" w:rsidRPr="000A3CF8" w:rsidRDefault="004C4913" w:rsidP="004C491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2．75%－90%（3分）</w:t>
            </w:r>
          </w:p>
          <w:p w:rsidR="004C4913" w:rsidRPr="000A3CF8" w:rsidRDefault="004C4913" w:rsidP="004C491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4C4913" w:rsidRPr="000A3CF8" w:rsidRDefault="004C4913" w:rsidP="004C4913">
            <w:pPr>
              <w:kinsoku w:val="0"/>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784684" w:rsidRPr="00A94FEA" w:rsidRDefault="003C50C0"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管理人员接受安全意识测评的</w:t>
            </w:r>
            <w:r w:rsidRPr="000A3CF8">
              <w:rPr>
                <w:rFonts w:ascii="宋体" w:hAnsi="宋体" w:cs="Arial" w:hint="eastAsia"/>
                <w:sz w:val="18"/>
                <w:szCs w:val="18"/>
              </w:rPr>
              <w:t>的比例</w:t>
            </w:r>
            <w:r w:rsidR="00756B5F" w:rsidRPr="000A3CF8">
              <w:rPr>
                <w:rFonts w:ascii="宋体" w:hAnsi="宋体" w:cs="Arial" w:hint="eastAsia"/>
                <w:sz w:val="18"/>
                <w:szCs w:val="18"/>
              </w:rPr>
              <w:t>：</w:t>
            </w:r>
          </w:p>
          <w:p w:rsidR="004C4913" w:rsidRPr="000A3CF8" w:rsidRDefault="004C4913" w:rsidP="004C4913">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选择一个答案）</w:t>
            </w:r>
          </w:p>
          <w:p w:rsidR="004C4913" w:rsidRPr="000A3CF8" w:rsidRDefault="004C4913" w:rsidP="004C491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1．90%－100%（4分）</w:t>
            </w:r>
          </w:p>
          <w:p w:rsidR="004C4913" w:rsidRPr="000A3CF8" w:rsidRDefault="004C4913" w:rsidP="004C491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4C4913" w:rsidRPr="000A3CF8" w:rsidRDefault="004C4913" w:rsidP="004C491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784684" w:rsidRPr="000A3CF8" w:rsidRDefault="004C4913" w:rsidP="006D5336">
            <w:pPr>
              <w:autoSpaceDE w:val="0"/>
              <w:autoSpaceDN w:val="0"/>
              <w:adjustRightInd w:val="0"/>
              <w:ind w:right="72" w:firstLineChars="200" w:firstLine="360"/>
              <w:rPr>
                <w:rFonts w:ascii="宋体" w:hAnsi="宋体" w:cs="Arial"/>
                <w:sz w:val="18"/>
                <w:szCs w:val="18"/>
              </w:rPr>
            </w:pPr>
            <w:r w:rsidRPr="000A3CF8">
              <w:rPr>
                <w:rFonts w:ascii="宋体" w:hAnsi="宋体" w:cs="Arial" w:hint="eastAsia"/>
                <w:sz w:val="18"/>
                <w:szCs w:val="18"/>
              </w:rPr>
              <w:t>4．60%以下（0分）</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21"/>
              </w:rPr>
            </w:pPr>
            <w:r w:rsidRPr="00F303FD">
              <w:rPr>
                <w:rFonts w:ascii="宋体" w:hAnsi="宋体" w:hint="eastAsia"/>
                <w:b/>
                <w:bCs/>
              </w:rPr>
              <w:t>绩效</w:t>
            </w:r>
            <w:r w:rsidR="001D7A0E">
              <w:rPr>
                <w:rFonts w:ascii="宋体" w:hAnsi="宋体" w:hint="eastAsia"/>
                <w:b/>
                <w:bCs/>
              </w:rPr>
              <w:t>（</w:t>
            </w:r>
            <w:r w:rsidRPr="00F303FD">
              <w:rPr>
                <w:rFonts w:ascii="宋体" w:hAnsi="宋体" w:hint="eastAsia"/>
                <w:b/>
                <w:bCs/>
              </w:rPr>
              <w:t>24分</w:t>
            </w:r>
            <w:r w:rsidR="001D7A0E">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为提升员工安全意识所提供资源的充分、有效性：</w:t>
            </w:r>
          </w:p>
          <w:p w:rsidR="004C4913" w:rsidRPr="000A3CF8" w:rsidRDefault="004C4913" w:rsidP="004C4913">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E974ED">
              <w:rPr>
                <w:rFonts w:ascii="宋体" w:hAnsi="宋体" w:cs="Arial" w:hint="eastAsia"/>
                <w:sz w:val="18"/>
                <w:szCs w:val="18"/>
              </w:rPr>
              <w:t>1.5</w:t>
            </w:r>
            <w:r w:rsidRPr="000A3CF8">
              <w:rPr>
                <w:rFonts w:ascii="宋体" w:hAnsi="宋体" w:cs="Arial" w:hint="eastAsia"/>
                <w:sz w:val="18"/>
                <w:szCs w:val="18"/>
              </w:rPr>
              <w:t>分；  最高分：</w:t>
            </w:r>
            <w:r w:rsidR="00E974ED">
              <w:rPr>
                <w:rFonts w:ascii="宋体" w:hAnsi="宋体" w:cs="Arial" w:hint="eastAsia"/>
                <w:sz w:val="18"/>
                <w:szCs w:val="18"/>
              </w:rPr>
              <w:t>6</w:t>
            </w:r>
            <w:r w:rsidRPr="000A3CF8">
              <w:rPr>
                <w:rFonts w:ascii="宋体" w:hAnsi="宋体" w:cs="Arial" w:hint="eastAsia"/>
                <w:sz w:val="18"/>
                <w:szCs w:val="18"/>
              </w:rPr>
              <w:t>分）</w:t>
            </w:r>
          </w:p>
          <w:p w:rsidR="00784684" w:rsidRPr="000A3CF8" w:rsidRDefault="00784684"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师资；</w:t>
            </w:r>
          </w:p>
          <w:p w:rsidR="00784684" w:rsidRPr="000A3CF8" w:rsidRDefault="00784684" w:rsidP="00376F2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场地；</w:t>
            </w:r>
          </w:p>
          <w:p w:rsidR="00784684" w:rsidRPr="000A3CF8" w:rsidRDefault="00784684"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时间；</w:t>
            </w:r>
          </w:p>
          <w:p w:rsidR="00784684" w:rsidRPr="000A3CF8" w:rsidRDefault="00784684" w:rsidP="00376F2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经费。</w:t>
            </w:r>
          </w:p>
          <w:p w:rsidR="00784684" w:rsidRPr="000A3CF8"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A94FEA">
              <w:rPr>
                <w:rFonts w:ascii="宋体" w:hAnsi="宋体" w:cs="Arial" w:hint="eastAsia"/>
                <w:sz w:val="18"/>
                <w:szCs w:val="18"/>
              </w:rPr>
              <w:t>员工对</w:t>
            </w:r>
            <w:r w:rsidRPr="000A3CF8">
              <w:rPr>
                <w:rFonts w:ascii="宋体" w:hAnsi="宋体" w:cs="Arial" w:hint="eastAsia"/>
                <w:sz w:val="18"/>
                <w:szCs w:val="18"/>
              </w:rPr>
              <w:t>岗位特定风险的认知程度</w:t>
            </w:r>
            <w:r w:rsidR="00756B5F" w:rsidRPr="000A3CF8">
              <w:rPr>
                <w:rFonts w:ascii="宋体" w:hAnsi="宋体" w:cs="Arial" w:hint="eastAsia"/>
                <w:sz w:val="18"/>
                <w:szCs w:val="18"/>
              </w:rPr>
              <w:t>：</w:t>
            </w:r>
          </w:p>
          <w:p w:rsidR="004C4913" w:rsidRPr="000A3CF8" w:rsidRDefault="004C4913" w:rsidP="004C4913">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4C4913" w:rsidRPr="000A3CF8" w:rsidRDefault="004C4913" w:rsidP="00C1458C">
            <w:pPr>
              <w:autoSpaceDE w:val="0"/>
              <w:autoSpaceDN w:val="0"/>
              <w:adjustRightInd w:val="0"/>
              <w:ind w:rightChars="34" w:right="71" w:firstLineChars="275" w:firstLine="495"/>
              <w:rPr>
                <w:rFonts w:ascii="宋体" w:hAnsi="宋体" w:cs="Arial" w:hint="eastAsia"/>
                <w:sz w:val="18"/>
                <w:szCs w:val="18"/>
              </w:rPr>
            </w:pPr>
            <w:r w:rsidRPr="000A3CF8">
              <w:rPr>
                <w:rFonts w:ascii="宋体" w:hAnsi="宋体" w:cs="Arial" w:hint="eastAsia"/>
                <w:sz w:val="18"/>
                <w:szCs w:val="18"/>
              </w:rPr>
              <w:t>1．好（</w:t>
            </w:r>
            <w:r w:rsidR="00E974ED">
              <w:rPr>
                <w:rFonts w:ascii="宋体" w:hAnsi="宋体" w:cs="Arial" w:hint="eastAsia"/>
                <w:sz w:val="18"/>
                <w:szCs w:val="18"/>
              </w:rPr>
              <w:t>6</w:t>
            </w:r>
            <w:r w:rsidRPr="000A3CF8">
              <w:rPr>
                <w:rFonts w:ascii="宋体" w:hAnsi="宋体" w:cs="Arial" w:hint="eastAsia"/>
                <w:sz w:val="18"/>
                <w:szCs w:val="18"/>
              </w:rPr>
              <w:t>分）</w:t>
            </w:r>
          </w:p>
          <w:p w:rsidR="004C4913" w:rsidRPr="000A3CF8" w:rsidRDefault="004C4913" w:rsidP="00C1458C">
            <w:pPr>
              <w:autoSpaceDE w:val="0"/>
              <w:autoSpaceDN w:val="0"/>
              <w:adjustRightInd w:val="0"/>
              <w:ind w:rightChars="34" w:right="71" w:firstLineChars="250" w:firstLine="450"/>
              <w:rPr>
                <w:rFonts w:ascii="宋体" w:hAnsi="宋体" w:cs="Arial" w:hint="eastAsia"/>
                <w:sz w:val="18"/>
                <w:szCs w:val="18"/>
              </w:rPr>
            </w:pPr>
            <w:r w:rsidRPr="000A3CF8">
              <w:rPr>
                <w:rFonts w:ascii="宋体" w:hAnsi="宋体" w:cs="Arial" w:hint="eastAsia"/>
                <w:sz w:val="18"/>
                <w:szCs w:val="18"/>
              </w:rPr>
              <w:t>2．一般（</w:t>
            </w:r>
            <w:r w:rsidR="00E974ED">
              <w:rPr>
                <w:rFonts w:ascii="宋体" w:hAnsi="宋体" w:cs="Arial" w:hint="eastAsia"/>
                <w:sz w:val="18"/>
                <w:szCs w:val="18"/>
              </w:rPr>
              <w:t>3</w:t>
            </w:r>
            <w:r w:rsidRPr="000A3CF8">
              <w:rPr>
                <w:rFonts w:ascii="宋体" w:hAnsi="宋体" w:cs="Arial" w:hint="eastAsia"/>
                <w:sz w:val="18"/>
                <w:szCs w:val="18"/>
              </w:rPr>
              <w:t>分）</w:t>
            </w:r>
          </w:p>
          <w:p w:rsidR="004C4913" w:rsidRPr="000A3CF8" w:rsidRDefault="004C4913" w:rsidP="00C1458C">
            <w:pPr>
              <w:kinsoku w:val="0"/>
              <w:autoSpaceDE w:val="0"/>
              <w:autoSpaceDN w:val="0"/>
              <w:adjustRightInd w:val="0"/>
              <w:ind w:leftChars="85" w:left="178" w:rightChars="34" w:right="71" w:firstLineChars="150" w:firstLine="270"/>
              <w:rPr>
                <w:rFonts w:ascii="宋体" w:hAnsi="宋体" w:cs="Arial"/>
                <w:sz w:val="18"/>
                <w:szCs w:val="18"/>
              </w:rPr>
            </w:pPr>
            <w:r w:rsidRPr="000A3CF8">
              <w:rPr>
                <w:rFonts w:ascii="宋体" w:hAnsi="宋体" w:cs="Arial" w:hint="eastAsia"/>
                <w:sz w:val="18"/>
                <w:szCs w:val="18"/>
              </w:rPr>
              <w:t>3．差（0分）</w:t>
            </w:r>
          </w:p>
          <w:p w:rsidR="00E974ED" w:rsidRPr="00A94FEA" w:rsidRDefault="00E974ED"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基层管理人员在分配作业任务的同时是否强调作业风险及其防范措施</w:t>
            </w:r>
            <w:r w:rsidRPr="000A3CF8">
              <w:rPr>
                <w:rFonts w:ascii="宋体" w:hAnsi="宋体" w:cs="Arial" w:hint="eastAsia"/>
                <w:sz w:val="18"/>
                <w:szCs w:val="18"/>
              </w:rPr>
              <w:t>？</w:t>
            </w:r>
          </w:p>
          <w:p w:rsidR="00E974ED" w:rsidRPr="00E974ED" w:rsidRDefault="00E974ED" w:rsidP="009D7A6F">
            <w:pPr>
              <w:kinsoku w:val="0"/>
              <w:autoSpaceDE w:val="0"/>
              <w:autoSpaceDN w:val="0"/>
              <w:adjustRightInd w:val="0"/>
              <w:ind w:rightChars="34" w:right="71" w:firstLineChars="150" w:firstLine="270"/>
              <w:rPr>
                <w:rFonts w:ascii="宋体" w:hAnsi="宋体" w:cs="Arial" w:hint="eastAsia"/>
                <w:b/>
                <w:bCs/>
                <w:sz w:val="18"/>
                <w:szCs w:val="18"/>
              </w:rPr>
            </w:pPr>
            <w:r w:rsidRPr="000A3CF8">
              <w:rPr>
                <w:rFonts w:ascii="宋体" w:hAnsi="宋体" w:cs="Arial" w:hint="eastAsia"/>
                <w:sz w:val="18"/>
                <w:szCs w:val="18"/>
              </w:rPr>
              <w:t>（分数  是：</w:t>
            </w:r>
            <w:r>
              <w:rPr>
                <w:rFonts w:ascii="宋体" w:hAnsi="宋体" w:cs="Arial" w:hint="eastAsia"/>
                <w:sz w:val="18"/>
                <w:szCs w:val="18"/>
              </w:rPr>
              <w:t>6</w:t>
            </w:r>
            <w:r w:rsidRPr="000A3CF8">
              <w:rPr>
                <w:rFonts w:ascii="宋体" w:hAnsi="宋体" w:cs="Arial" w:hint="eastAsia"/>
                <w:sz w:val="18"/>
                <w:szCs w:val="18"/>
              </w:rPr>
              <w:t>分；  否：</w:t>
            </w:r>
            <w:r>
              <w:rPr>
                <w:rFonts w:ascii="宋体" w:hAnsi="宋体" w:cs="Arial" w:hint="eastAsia"/>
                <w:sz w:val="18"/>
                <w:szCs w:val="18"/>
              </w:rPr>
              <w:t>0</w:t>
            </w:r>
            <w:r w:rsidRPr="000A3CF8">
              <w:rPr>
                <w:rFonts w:ascii="宋体" w:hAnsi="宋体" w:cs="Arial" w:hint="eastAsia"/>
                <w:sz w:val="18"/>
                <w:szCs w:val="18"/>
              </w:rPr>
              <w:t>分）</w:t>
            </w:r>
          </w:p>
          <w:p w:rsidR="00784684" w:rsidRPr="00A94FEA" w:rsidRDefault="00784684" w:rsidP="00A94FE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是否存在由于安全意识原因发生的</w:t>
            </w:r>
            <w:r w:rsidR="000526E0" w:rsidRPr="000A3CF8">
              <w:rPr>
                <w:rFonts w:ascii="宋体" w:hAnsi="宋体" w:cs="Arial" w:hint="eastAsia"/>
                <w:sz w:val="18"/>
                <w:szCs w:val="18"/>
              </w:rPr>
              <w:t>事故、</w:t>
            </w:r>
            <w:r w:rsidRPr="000A3CF8">
              <w:rPr>
                <w:rFonts w:ascii="宋体" w:hAnsi="宋体" w:cs="Arial" w:hint="eastAsia"/>
                <w:sz w:val="18"/>
                <w:szCs w:val="18"/>
              </w:rPr>
              <w:t>事件？</w:t>
            </w:r>
          </w:p>
          <w:p w:rsidR="00784684" w:rsidRPr="000A3CF8" w:rsidRDefault="004C4913" w:rsidP="009D7A6F">
            <w:pPr>
              <w:autoSpaceDE w:val="0"/>
              <w:autoSpaceDN w:val="0"/>
              <w:adjustRightInd w:val="0"/>
              <w:ind w:rightChars="34" w:right="71" w:firstLineChars="150" w:firstLine="270"/>
              <w:rPr>
                <w:rFonts w:ascii="宋体" w:hAnsi="宋体" w:cs="Arial"/>
                <w:b/>
                <w:bCs/>
                <w:sz w:val="18"/>
                <w:szCs w:val="18"/>
              </w:rPr>
            </w:pPr>
            <w:r w:rsidRPr="000A3CF8">
              <w:rPr>
                <w:rFonts w:ascii="宋体" w:hAnsi="宋体" w:cs="Arial" w:hint="eastAsia"/>
                <w:sz w:val="18"/>
                <w:szCs w:val="18"/>
              </w:rPr>
              <w:t>（分数  是：0分；  否：</w:t>
            </w:r>
            <w:r w:rsidR="00E974ED">
              <w:rPr>
                <w:rFonts w:ascii="宋体" w:hAnsi="宋体" w:cs="Arial" w:hint="eastAsia"/>
                <w:sz w:val="18"/>
                <w:szCs w:val="18"/>
              </w:rPr>
              <w:t>6</w:t>
            </w:r>
            <w:r w:rsidRPr="000A3CF8">
              <w:rPr>
                <w:rFonts w:ascii="宋体" w:hAnsi="宋体" w:cs="Arial" w:hint="eastAsia"/>
                <w:sz w:val="18"/>
                <w:szCs w:val="18"/>
              </w:rPr>
              <w:t>分）</w:t>
            </w:r>
          </w:p>
        </w:tc>
      </w:tr>
    </w:tbl>
    <w:p w:rsidR="00784684" w:rsidRPr="000A3CF8" w:rsidRDefault="00784684" w:rsidP="00823618">
      <w:pPr>
        <w:pStyle w:val="3"/>
        <w:spacing w:before="0" w:after="0" w:line="360" w:lineRule="auto"/>
        <w:rPr>
          <w:rFonts w:ascii="宋体" w:hAnsi="宋体" w:hint="eastAsia"/>
          <w:sz w:val="28"/>
          <w:szCs w:val="28"/>
        </w:rPr>
      </w:pPr>
      <w:bookmarkStart w:id="240" w:name="_Toc179434058"/>
      <w:bookmarkStart w:id="241" w:name="_Toc179434126"/>
      <w:bookmarkStart w:id="242" w:name="_Toc179434194"/>
      <w:bookmarkStart w:id="243" w:name="_Toc295208111"/>
      <w:bookmarkStart w:id="244" w:name="_Toc357011325"/>
      <w:r w:rsidRPr="000A3CF8">
        <w:rPr>
          <w:rFonts w:ascii="宋体" w:hAnsi="宋体" w:hint="eastAsia"/>
          <w:sz w:val="28"/>
          <w:szCs w:val="28"/>
        </w:rPr>
        <w:t>3.2 培训（100分）</w:t>
      </w:r>
      <w:bookmarkEnd w:id="240"/>
      <w:bookmarkEnd w:id="241"/>
      <w:bookmarkEnd w:id="242"/>
      <w:bookmarkEnd w:id="243"/>
      <w:bookmarkEnd w:id="244"/>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18"/>
              </w:rPr>
            </w:pPr>
            <w:r w:rsidRPr="00F303FD">
              <w:rPr>
                <w:rFonts w:ascii="宋体" w:hAnsi="宋体" w:hint="eastAsia"/>
                <w:b/>
                <w:bCs/>
              </w:rPr>
              <w:t>策划（10分）</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113849"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w:t>
            </w:r>
            <w:r>
              <w:rPr>
                <w:rFonts w:ascii="宋体" w:hAnsi="宋体" w:cs="Arial" w:hint="eastAsia"/>
                <w:sz w:val="18"/>
                <w:szCs w:val="18"/>
              </w:rPr>
              <w:t>定期</w:t>
            </w:r>
            <w:r w:rsidRPr="000A3CF8">
              <w:rPr>
                <w:rFonts w:ascii="宋体" w:hAnsi="宋体" w:cs="Arial" w:hint="eastAsia"/>
                <w:sz w:val="18"/>
                <w:szCs w:val="18"/>
              </w:rPr>
              <w:t>识别并分析培训需求的</w:t>
            </w:r>
            <w:r>
              <w:rPr>
                <w:rFonts w:ascii="宋体" w:hAnsi="宋体" w:cs="Arial" w:hint="eastAsia"/>
                <w:sz w:val="18"/>
                <w:szCs w:val="18"/>
              </w:rPr>
              <w:t>机制</w:t>
            </w:r>
            <w:r w:rsidR="0023087E">
              <w:rPr>
                <w:rFonts w:ascii="宋体" w:hAnsi="宋体" w:cs="Arial" w:hint="eastAsia"/>
                <w:sz w:val="18"/>
                <w:szCs w:val="18"/>
              </w:rPr>
              <w:t>或制度</w:t>
            </w:r>
            <w:r w:rsidR="00784684" w:rsidRPr="000A3CF8">
              <w:rPr>
                <w:rFonts w:ascii="宋体" w:hAnsi="宋体" w:cs="Arial" w:hint="eastAsia"/>
                <w:sz w:val="18"/>
                <w:szCs w:val="18"/>
              </w:rPr>
              <w:t>？</w:t>
            </w:r>
          </w:p>
          <w:p w:rsidR="003A2F0D" w:rsidRPr="000A3CF8" w:rsidRDefault="003A2F0D" w:rsidP="003A2F0D">
            <w:pPr>
              <w:kinsoku w:val="0"/>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是：4分；  否：0分）</w:t>
            </w:r>
          </w:p>
          <w:p w:rsidR="00784684" w:rsidRPr="00552543" w:rsidRDefault="00784684"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552543">
              <w:rPr>
                <w:rFonts w:ascii="宋体" w:hAnsi="宋体" w:cs="Arial" w:hint="eastAsia"/>
                <w:sz w:val="18"/>
                <w:szCs w:val="18"/>
              </w:rPr>
              <w:t>是否明确了负责培训工作的责任部门、人员及其职责？</w:t>
            </w:r>
          </w:p>
          <w:p w:rsidR="003A2F0D" w:rsidRPr="000A3CF8" w:rsidRDefault="003A2F0D" w:rsidP="003A2F0D">
            <w:pPr>
              <w:kinsoku w:val="0"/>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是：4分；  否：0分）</w:t>
            </w:r>
          </w:p>
          <w:p w:rsidR="00784684" w:rsidRPr="00552543" w:rsidRDefault="00113849"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552543">
              <w:rPr>
                <w:rFonts w:ascii="宋体" w:hAnsi="宋体" w:cs="Arial" w:hint="eastAsia"/>
                <w:sz w:val="18"/>
                <w:szCs w:val="18"/>
              </w:rPr>
              <w:t>是否形成定期评估培训适宜性的机制</w:t>
            </w:r>
            <w:r w:rsidR="00784684" w:rsidRPr="00552543">
              <w:rPr>
                <w:rFonts w:ascii="宋体" w:hAnsi="宋体" w:cs="Arial" w:hint="eastAsia"/>
                <w:sz w:val="18"/>
                <w:szCs w:val="18"/>
              </w:rPr>
              <w:t>？</w:t>
            </w:r>
          </w:p>
          <w:p w:rsidR="00784684" w:rsidRPr="000A3CF8" w:rsidRDefault="003A2F0D" w:rsidP="00376F2B">
            <w:pPr>
              <w:kinsoku w:val="0"/>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是：2分；  否：0分）</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b/>
                <w:bCs/>
                <w:szCs w:val="21"/>
              </w:rPr>
            </w:pPr>
            <w:r w:rsidRPr="00F303FD">
              <w:rPr>
                <w:rFonts w:ascii="宋体" w:hAnsi="宋体" w:hint="eastAsia"/>
                <w:b/>
                <w:bCs/>
              </w:rPr>
              <w:t>执行</w:t>
            </w:r>
            <w:r w:rsidR="001D7A0E">
              <w:rPr>
                <w:rFonts w:ascii="宋体" w:hAnsi="宋体" w:hint="eastAsia"/>
                <w:b/>
                <w:bCs/>
              </w:rPr>
              <w:t>（</w:t>
            </w:r>
            <w:r w:rsidRPr="00F303FD">
              <w:rPr>
                <w:rFonts w:ascii="宋体" w:hAnsi="宋体" w:hint="eastAsia"/>
                <w:b/>
                <w:bCs/>
              </w:rPr>
              <w:t>20分</w:t>
            </w:r>
            <w:r w:rsidR="001D7A0E">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是否每年回顾并适当更新培训需求？</w:t>
            </w:r>
          </w:p>
          <w:p w:rsidR="00D4770D" w:rsidRPr="000A3CF8" w:rsidRDefault="00D4770D" w:rsidP="00D4770D">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针对已识别的培训需求，是否制定了包括下列内容的年度培训计划：</w:t>
            </w:r>
          </w:p>
          <w:p w:rsidR="00D4770D" w:rsidRPr="000A3CF8" w:rsidRDefault="00D4770D" w:rsidP="00D4770D">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最高分：4分）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培训目标；</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培训大纲；</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培训教材；</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培训时间；</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培训内容；</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培训教师；</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培训方式；</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考核方式。</w:t>
            </w:r>
          </w:p>
          <w:p w:rsidR="00784684" w:rsidRPr="000A3CF8" w:rsidRDefault="00AF44A6"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管理</w:t>
            </w:r>
            <w:r>
              <w:rPr>
                <w:rFonts w:ascii="宋体" w:hAnsi="宋体" w:cs="Arial" w:hint="eastAsia"/>
                <w:sz w:val="18"/>
                <w:szCs w:val="18"/>
              </w:rPr>
              <w:t>人员</w:t>
            </w:r>
            <w:r w:rsidRPr="000A3CF8">
              <w:rPr>
                <w:rFonts w:ascii="宋体" w:hAnsi="宋体" w:cs="Arial" w:hint="eastAsia"/>
                <w:sz w:val="18"/>
                <w:szCs w:val="18"/>
              </w:rPr>
              <w:t>是否就下列内容接受了培训</w:t>
            </w:r>
            <w:r w:rsidR="00784684" w:rsidRPr="000A3CF8">
              <w:rPr>
                <w:rFonts w:ascii="宋体" w:hAnsi="宋体" w:cs="Arial" w:hint="eastAsia"/>
                <w:sz w:val="18"/>
                <w:szCs w:val="18"/>
              </w:rPr>
              <w:t>：</w:t>
            </w:r>
          </w:p>
          <w:p w:rsidR="00D4770D" w:rsidRPr="000A3CF8" w:rsidRDefault="00D4770D" w:rsidP="00913238">
            <w:pPr>
              <w:kinsoku w:val="0"/>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 xml:space="preserve"> </w:t>
            </w:r>
            <w:r w:rsidR="00913238" w:rsidRPr="000A3CF8">
              <w:rPr>
                <w:rFonts w:ascii="宋体" w:hAnsi="宋体" w:cs="Arial" w:hint="eastAsia"/>
                <w:sz w:val="18"/>
                <w:szCs w:val="18"/>
              </w:rPr>
              <w:t>（分数  是：0.5分；  最高分：4分）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事故调查分析技术；</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危险源辨识、风险评价和风险控制技术；</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沟通技巧；</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检查、审核技术；</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法律</w:t>
            </w:r>
            <w:r w:rsidR="000526E0" w:rsidRPr="000A3CF8">
              <w:rPr>
                <w:rFonts w:ascii="宋体" w:hAnsi="宋体" w:cs="Arial" w:hint="eastAsia"/>
                <w:sz w:val="18"/>
                <w:szCs w:val="18"/>
              </w:rPr>
              <w:t>法规</w:t>
            </w:r>
            <w:r w:rsidRPr="000A3CF8">
              <w:rPr>
                <w:rFonts w:ascii="宋体" w:hAnsi="宋体" w:cs="Arial" w:hint="eastAsia"/>
                <w:sz w:val="18"/>
                <w:szCs w:val="18"/>
              </w:rPr>
              <w:t>；</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应急管理；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职业卫生管理；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变化管理。</w:t>
            </w:r>
          </w:p>
          <w:p w:rsidR="00784684" w:rsidRPr="000A3CF8" w:rsidRDefault="00784684"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对安全生产可能有重大影响的员工，是否接受了下列知识的培训：</w:t>
            </w:r>
          </w:p>
          <w:p w:rsidR="00913238" w:rsidRPr="000A3CF8" w:rsidRDefault="00913238" w:rsidP="00913238">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最高分：2分）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工作中潜在的风险；</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事故预防及应急响应中的职责；</w:t>
            </w:r>
          </w:p>
          <w:p w:rsidR="00784684" w:rsidRPr="000A3CF8" w:rsidRDefault="000526E0"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违反</w:t>
            </w:r>
            <w:r w:rsidR="00784684" w:rsidRPr="000A3CF8">
              <w:rPr>
                <w:rFonts w:ascii="宋体" w:hAnsi="宋体" w:cs="Arial" w:hint="eastAsia"/>
                <w:sz w:val="18"/>
                <w:szCs w:val="18"/>
              </w:rPr>
              <w:t>制度可能的后果；</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操作程序与作业指导书。</w:t>
            </w:r>
          </w:p>
          <w:p w:rsidR="00784684" w:rsidRPr="000A3CF8" w:rsidRDefault="00784684"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是否对特种作业人员进行专门培训？</w:t>
            </w:r>
          </w:p>
          <w:p w:rsidR="0034359D" w:rsidRPr="000A3CF8" w:rsidRDefault="0034359D" w:rsidP="0034359D">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784684" w:rsidRPr="000A3CF8" w:rsidRDefault="00784684"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是否进行了学员能力测试和培训效果评估？</w:t>
            </w:r>
          </w:p>
          <w:p w:rsidR="0034359D" w:rsidRPr="000A3CF8" w:rsidRDefault="0034359D" w:rsidP="0034359D">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是：3分；  否：0分）</w:t>
            </w:r>
          </w:p>
          <w:p w:rsidR="00784684" w:rsidRPr="000A3CF8" w:rsidRDefault="00784684"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是否保留了培训记录？</w:t>
            </w:r>
          </w:p>
          <w:p w:rsidR="00784684" w:rsidRPr="000A3CF8" w:rsidRDefault="0034359D" w:rsidP="009D7A6F">
            <w:pPr>
              <w:autoSpaceDE w:val="0"/>
              <w:autoSpaceDN w:val="0"/>
              <w:adjustRightInd w:val="0"/>
              <w:ind w:rightChars="34" w:right="71" w:firstLineChars="150" w:firstLine="270"/>
              <w:rPr>
                <w:rFonts w:ascii="宋体" w:hAnsi="宋体" w:cs="Arial"/>
                <w:sz w:val="18"/>
                <w:szCs w:val="18"/>
              </w:rPr>
            </w:pPr>
            <w:r w:rsidRPr="000A3CF8">
              <w:rPr>
                <w:rFonts w:ascii="宋体" w:hAnsi="宋体" w:cs="Arial" w:hint="eastAsia"/>
                <w:sz w:val="18"/>
                <w:szCs w:val="18"/>
              </w:rPr>
              <w:t>（分数  是：3分；  否：0分）</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18"/>
              </w:rPr>
            </w:pPr>
            <w:r w:rsidRPr="00F303FD">
              <w:rPr>
                <w:rFonts w:ascii="宋体" w:hAnsi="宋体" w:hint="eastAsia"/>
                <w:b/>
                <w:bCs/>
              </w:rPr>
              <w:t>符合</w:t>
            </w:r>
            <w:r w:rsidR="001D7A0E">
              <w:rPr>
                <w:rFonts w:ascii="宋体" w:hAnsi="宋体" w:hint="eastAsia"/>
                <w:b/>
                <w:bCs/>
              </w:rPr>
              <w:t>（</w:t>
            </w:r>
            <w:r w:rsidRPr="00F303FD">
              <w:rPr>
                <w:rFonts w:ascii="宋体" w:hAnsi="宋体" w:hint="eastAsia"/>
                <w:b/>
                <w:bCs/>
              </w:rPr>
              <w:t>30分</w:t>
            </w:r>
            <w:r w:rsidR="001D7A0E">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培训需求识别是否考虑了以下方面：</w:t>
            </w:r>
          </w:p>
          <w:p w:rsidR="00FA1FDA" w:rsidRPr="000A3CF8" w:rsidRDefault="00FA1FDA" w:rsidP="00FA1FDA">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最高分：4分）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员工的需求；</w:t>
            </w:r>
          </w:p>
          <w:p w:rsidR="00784684" w:rsidRPr="000A3CF8" w:rsidRDefault="00AF44A6"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管理人员</w:t>
            </w:r>
            <w:r w:rsidRPr="000A3CF8">
              <w:rPr>
                <w:rFonts w:ascii="宋体" w:hAnsi="宋体" w:cs="Arial" w:hint="eastAsia"/>
                <w:sz w:val="18"/>
                <w:szCs w:val="18"/>
              </w:rPr>
              <w:t>的要求</w:t>
            </w:r>
            <w:r w:rsidR="00784684" w:rsidRPr="000A3CF8">
              <w:rPr>
                <w:rFonts w:ascii="宋体" w:hAnsi="宋体" w:cs="Arial" w:hint="eastAsia"/>
                <w:sz w:val="18"/>
                <w:szCs w:val="18"/>
              </w:rPr>
              <w:t>；</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变化管理的要求；</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特定岗位的能力要求；</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法律法规与其他要求的相关规定；</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事故、事件信息；</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sz w:val="18"/>
              </w:rPr>
              <w:t>风险评价结果；</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sz w:val="18"/>
              </w:rPr>
              <w:t>培训适宜性评估结果</w:t>
            </w:r>
            <w:r w:rsidRPr="000A3CF8">
              <w:rPr>
                <w:rFonts w:ascii="宋体" w:hAnsi="宋体" w:cs="Arial" w:hint="eastAsia"/>
                <w:sz w:val="18"/>
                <w:szCs w:val="18"/>
              </w:rPr>
              <w:t>。</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培训适宜性评估是否考虑了以下方面：</w:t>
            </w:r>
            <w:r w:rsidR="00FA1FDA" w:rsidRPr="000A3CF8">
              <w:rPr>
                <w:rFonts w:ascii="宋体" w:hAnsi="宋体" w:cs="Arial" w:hint="eastAsia"/>
                <w:sz w:val="18"/>
                <w:szCs w:val="18"/>
              </w:rPr>
              <w:t xml:space="preserve"> </w:t>
            </w:r>
          </w:p>
          <w:p w:rsidR="00FA1FDA" w:rsidRPr="000A3CF8" w:rsidRDefault="00FA1FDA" w:rsidP="00FA1FDA">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（分数  是：0.5分；  最高分：4分）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培训对象；</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培训时间；</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培训组织管理；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培训内容；</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培训师资；</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能力测试方式；</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培训经费；</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培训效果评估方式。</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应持证上岗人员</w:t>
            </w:r>
            <w:r w:rsidR="000526E0" w:rsidRPr="000A3CF8">
              <w:rPr>
                <w:rFonts w:ascii="宋体" w:hAnsi="宋体" w:cs="Arial" w:hint="eastAsia"/>
                <w:sz w:val="18"/>
                <w:szCs w:val="18"/>
              </w:rPr>
              <w:t>是否</w:t>
            </w:r>
            <w:r w:rsidRPr="000A3CF8">
              <w:rPr>
                <w:rFonts w:ascii="宋体" w:hAnsi="宋体" w:cs="Arial" w:hint="eastAsia"/>
                <w:sz w:val="18"/>
                <w:szCs w:val="18"/>
              </w:rPr>
              <w:t>按规定接受培训、考试合格并取得资格证书？</w:t>
            </w:r>
          </w:p>
          <w:p w:rsidR="00FA1FDA" w:rsidRPr="000A3CF8" w:rsidRDefault="00FA1FDA" w:rsidP="00FA1FDA">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是6分；  否：0分）</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培训时间是否满足下列要求：</w:t>
            </w:r>
          </w:p>
          <w:p w:rsidR="00FA1FDA" w:rsidRPr="000A3CF8" w:rsidRDefault="00FA1FDA" w:rsidP="00FA1FDA">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w:t>
            </w:r>
            <w:r w:rsidR="00AF44A6">
              <w:rPr>
                <w:rFonts w:ascii="宋体" w:hAnsi="宋体" w:cs="Arial" w:hint="eastAsia"/>
                <w:sz w:val="18"/>
                <w:szCs w:val="18"/>
              </w:rPr>
              <w:t>.5</w:t>
            </w:r>
            <w:r w:rsidRPr="000A3CF8">
              <w:rPr>
                <w:rFonts w:ascii="宋体" w:hAnsi="宋体" w:cs="Arial" w:hint="eastAsia"/>
                <w:sz w:val="18"/>
                <w:szCs w:val="18"/>
              </w:rPr>
              <w:t>分；  最高分：6分）</w:t>
            </w:r>
          </w:p>
          <w:p w:rsidR="002D7A44" w:rsidRPr="000A3CF8" w:rsidRDefault="002D7A44" w:rsidP="002D7A44">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sz w:val="18"/>
                <w:szCs w:val="18"/>
              </w:rPr>
              <w:t>安全生产管理人员安全资格培训时间不少于</w:t>
            </w:r>
            <w:r w:rsidR="0040671E" w:rsidRPr="000A3CF8">
              <w:rPr>
                <w:rFonts w:ascii="宋体" w:hAnsi="宋体" w:cs="Arial" w:hint="eastAsia"/>
                <w:sz w:val="18"/>
                <w:szCs w:val="18"/>
              </w:rPr>
              <w:t>32</w:t>
            </w:r>
            <w:r w:rsidRPr="000A3CF8">
              <w:rPr>
                <w:rFonts w:ascii="宋体" w:hAnsi="宋体" w:cs="Arial"/>
                <w:sz w:val="18"/>
                <w:szCs w:val="18"/>
              </w:rPr>
              <w:t>学时；</w:t>
            </w:r>
          </w:p>
          <w:p w:rsidR="002D7A44" w:rsidRPr="000A3CF8" w:rsidRDefault="002D7A44" w:rsidP="002D7A44">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安全管理人员</w:t>
            </w:r>
            <w:r w:rsidRPr="000A3CF8">
              <w:rPr>
                <w:rFonts w:ascii="宋体" w:hAnsi="宋体" w:cs="Arial"/>
                <w:sz w:val="18"/>
                <w:szCs w:val="18"/>
              </w:rPr>
              <w:t>每年再培训时间不少于</w:t>
            </w:r>
            <w:r w:rsidR="0040671E" w:rsidRPr="000A3CF8">
              <w:rPr>
                <w:rFonts w:ascii="宋体" w:hAnsi="宋体" w:cs="Arial"/>
                <w:sz w:val="18"/>
                <w:szCs w:val="18"/>
              </w:rPr>
              <w:t>1</w:t>
            </w:r>
            <w:r w:rsidR="0040671E" w:rsidRPr="000A3CF8">
              <w:rPr>
                <w:rFonts w:ascii="宋体" w:hAnsi="宋体" w:cs="Arial" w:hint="eastAsia"/>
                <w:sz w:val="18"/>
                <w:szCs w:val="18"/>
              </w:rPr>
              <w:t>2</w:t>
            </w:r>
            <w:r w:rsidRPr="000A3CF8">
              <w:rPr>
                <w:rFonts w:ascii="宋体" w:hAnsi="宋体" w:cs="Arial"/>
                <w:sz w:val="18"/>
                <w:szCs w:val="18"/>
              </w:rPr>
              <w:t>学时</w:t>
            </w:r>
            <w:r w:rsidRPr="000A3CF8">
              <w:rPr>
                <w:rFonts w:ascii="宋体" w:hAnsi="宋体" w:cs="Arial" w:hint="eastAsia"/>
                <w:sz w:val="18"/>
                <w:szCs w:val="18"/>
              </w:rPr>
              <w:t>；</w:t>
            </w:r>
          </w:p>
          <w:p w:rsidR="002D7A44" w:rsidRPr="000A3CF8" w:rsidRDefault="002D7A44" w:rsidP="002D7A44">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新上岗</w:t>
            </w:r>
            <w:r w:rsidRPr="000A3CF8">
              <w:rPr>
                <w:rFonts w:ascii="宋体" w:hAnsi="宋体" w:cs="Arial"/>
                <w:sz w:val="18"/>
                <w:szCs w:val="18"/>
              </w:rPr>
              <w:t>从业人员安全培训时间不少于</w:t>
            </w:r>
            <w:r w:rsidR="000310D6" w:rsidRPr="000A3CF8">
              <w:rPr>
                <w:rFonts w:ascii="宋体" w:hAnsi="宋体" w:cs="Arial" w:hint="eastAsia"/>
                <w:sz w:val="18"/>
                <w:szCs w:val="18"/>
              </w:rPr>
              <w:t>24</w:t>
            </w:r>
            <w:r w:rsidRPr="000A3CF8">
              <w:rPr>
                <w:rFonts w:ascii="宋体" w:hAnsi="宋体" w:cs="Arial"/>
                <w:sz w:val="18"/>
                <w:szCs w:val="18"/>
              </w:rPr>
              <w:t>学时</w:t>
            </w:r>
            <w:r w:rsidRPr="000A3CF8">
              <w:rPr>
                <w:rFonts w:ascii="宋体" w:hAnsi="宋体" w:cs="Arial" w:hint="eastAsia"/>
                <w:sz w:val="18"/>
                <w:szCs w:val="18"/>
              </w:rPr>
              <w:t>；</w:t>
            </w:r>
          </w:p>
          <w:p w:rsidR="002D7A44" w:rsidRPr="000A3CF8" w:rsidRDefault="002D7A4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从业人员</w:t>
            </w:r>
            <w:r w:rsidRPr="000A3CF8">
              <w:rPr>
                <w:rFonts w:ascii="宋体" w:hAnsi="宋体" w:cs="Arial"/>
                <w:sz w:val="18"/>
                <w:szCs w:val="18"/>
              </w:rPr>
              <w:t>每年接受再培训的时间不少于20学时。</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是否通过下列途径对培训效果进行评估：</w:t>
            </w:r>
          </w:p>
          <w:p w:rsidR="00FA1FDA" w:rsidRPr="000A3CF8" w:rsidRDefault="00FA1FDA" w:rsidP="00FA1FDA">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最高分：10分）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学员反馈；</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绩效改善；</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管理层反馈；</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测试结果分析；</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hint="eastAsia"/>
                <w:b/>
                <w:bCs/>
                <w:sz w:val="18"/>
                <w:szCs w:val="18"/>
              </w:rPr>
            </w:pPr>
            <w:r w:rsidRPr="000A3CF8">
              <w:rPr>
                <w:rFonts w:ascii="宋体" w:hAnsi="宋体" w:cs="Arial" w:hint="eastAsia"/>
                <w:sz w:val="18"/>
                <w:szCs w:val="18"/>
              </w:rPr>
              <w:t>现场应用能力。</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F303FD">
            <w:pPr>
              <w:autoSpaceDE w:val="0"/>
              <w:autoSpaceDN w:val="0"/>
              <w:adjustRightInd w:val="0"/>
              <w:rPr>
                <w:rFonts w:ascii="宋体" w:hAnsi="宋体" w:cs="Arial"/>
                <w:b/>
                <w:bCs/>
                <w:szCs w:val="18"/>
              </w:rPr>
            </w:pPr>
            <w:r w:rsidRPr="00F303FD">
              <w:rPr>
                <w:rFonts w:ascii="宋体" w:hAnsi="宋体" w:hint="eastAsia"/>
                <w:b/>
                <w:bCs/>
              </w:rPr>
              <w:t>绩效</w:t>
            </w:r>
            <w:r w:rsidR="001D7A0E">
              <w:rPr>
                <w:rFonts w:ascii="宋体" w:hAnsi="宋体" w:hint="eastAsia"/>
                <w:b/>
                <w:bCs/>
              </w:rPr>
              <w:t>（</w:t>
            </w:r>
            <w:r w:rsidRPr="00F303FD">
              <w:rPr>
                <w:rFonts w:ascii="宋体" w:hAnsi="宋体" w:hint="eastAsia"/>
                <w:b/>
                <w:bCs/>
              </w:rPr>
              <w:t>4</w:t>
            </w:r>
            <w:r w:rsidR="00001AE6" w:rsidRPr="00F303FD">
              <w:rPr>
                <w:rFonts w:ascii="宋体" w:hAnsi="宋体" w:hint="eastAsia"/>
                <w:b/>
                <w:bCs/>
              </w:rPr>
              <w:t>0</w:t>
            </w:r>
            <w:r w:rsidRPr="00F303FD">
              <w:rPr>
                <w:rFonts w:ascii="宋体" w:hAnsi="宋体" w:hint="eastAsia"/>
                <w:b/>
                <w:bCs/>
              </w:rPr>
              <w:t>分</w:t>
            </w:r>
            <w:r w:rsidR="001D7A0E">
              <w:rPr>
                <w:rFonts w:ascii="宋体" w:hAnsi="宋体" w:hint="eastAsia"/>
                <w:b/>
                <w:bCs/>
              </w:rPr>
              <w:t>）</w:t>
            </w:r>
          </w:p>
        </w:tc>
      </w:tr>
      <w:tr w:rsidR="00784684" w:rsidRPr="000A3CF8">
        <w:tc>
          <w:tcPr>
            <w:tcW w:w="8388" w:type="dxa"/>
            <w:tcBorders>
              <w:top w:val="single" w:sz="4" w:space="0" w:color="auto"/>
              <w:left w:val="single" w:sz="4" w:space="0" w:color="auto"/>
              <w:bottom w:val="single" w:sz="4" w:space="0" w:color="auto"/>
              <w:right w:val="single" w:sz="4" w:space="0" w:color="auto"/>
            </w:tcBorders>
          </w:tcPr>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培训需求识别与分析的有效性：</w:t>
            </w:r>
          </w:p>
          <w:p w:rsidR="0029035B" w:rsidRPr="000A3CF8" w:rsidRDefault="0029035B" w:rsidP="0029035B">
            <w:pPr>
              <w:kinsoku w:val="0"/>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是：2分；  最高分：10分）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针对岗位进行；</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考虑安全生产法律法规与其他要求的相关规定；</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关注高风险的作业活动；</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听取员工和管理层的意见和建议；</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考虑承包商员工的培训需求。</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培训计划的适宜性</w:t>
            </w:r>
            <w:r w:rsidR="00756B5F" w:rsidRPr="000A3CF8">
              <w:rPr>
                <w:rFonts w:ascii="宋体" w:hAnsi="宋体" w:cs="Arial" w:hint="eastAsia"/>
                <w:sz w:val="18"/>
                <w:szCs w:val="18"/>
              </w:rPr>
              <w:t>：</w:t>
            </w:r>
          </w:p>
          <w:p w:rsidR="00777C03" w:rsidRPr="000A3CF8" w:rsidRDefault="00777C03" w:rsidP="00777C03">
            <w:pPr>
              <w:kinsoku w:val="0"/>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是：2分；  最高分：10分）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培训时间安排合理；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培训内容满足培训对象的培训需求；</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培训教师的专业知识和经验满足培训内容要求；</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培训经费预算合理；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确定的考核方式满足能力测试要求。</w:t>
            </w:r>
          </w:p>
          <w:p w:rsidR="00784684" w:rsidRPr="000A3CF8" w:rsidRDefault="00784684" w:rsidP="008D3AD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培训效果如何？</w:t>
            </w:r>
          </w:p>
          <w:p w:rsidR="00777C03" w:rsidRPr="000A3CF8" w:rsidRDefault="00777C03" w:rsidP="00777C03">
            <w:pPr>
              <w:kinsoku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最高分：10分）</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培训计划执行率100%；</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培训目标完成率100%；</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得到80%以上学员的肯定；</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得到80%以上管理层的肯定；</w:t>
            </w:r>
          </w:p>
          <w:p w:rsidR="00784684" w:rsidRPr="000A3CF8" w:rsidRDefault="00784684" w:rsidP="00376F2B">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得到承包商的认同。</w:t>
            </w:r>
          </w:p>
          <w:p w:rsidR="00784684" w:rsidRPr="00552543" w:rsidRDefault="00784684" w:rsidP="0055254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552543">
              <w:rPr>
                <w:rFonts w:ascii="宋体" w:hAnsi="宋体" w:cs="Arial" w:hint="eastAsia"/>
                <w:sz w:val="18"/>
                <w:szCs w:val="18"/>
              </w:rPr>
              <w:t>是否由于安全培训的原因导致事件、事故发生？</w:t>
            </w:r>
          </w:p>
          <w:p w:rsidR="00784684" w:rsidRPr="000A3CF8" w:rsidRDefault="000F4F5F" w:rsidP="00376F2B">
            <w:pPr>
              <w:autoSpaceDE w:val="0"/>
              <w:autoSpaceDN w:val="0"/>
              <w:adjustRightInd w:val="0"/>
              <w:ind w:rightChars="34" w:right="71" w:firstLineChars="200" w:firstLine="360"/>
              <w:rPr>
                <w:rFonts w:ascii="宋体" w:hAnsi="宋体" w:cs="Arial"/>
                <w:sz w:val="18"/>
                <w:szCs w:val="18"/>
              </w:rPr>
            </w:pPr>
            <w:r w:rsidRPr="000A3CF8">
              <w:rPr>
                <w:rFonts w:ascii="宋体" w:hAnsi="宋体" w:cs="Arial" w:hint="eastAsia"/>
                <w:sz w:val="18"/>
                <w:szCs w:val="18"/>
              </w:rPr>
              <w:t>（分数  是：0分；  否：10分）</w:t>
            </w:r>
          </w:p>
        </w:tc>
      </w:tr>
    </w:tbl>
    <w:p w:rsidR="00744689" w:rsidRPr="000A3CF8" w:rsidRDefault="00643D2B" w:rsidP="00A23960">
      <w:pPr>
        <w:pStyle w:val="2"/>
        <w:spacing w:before="0" w:after="0" w:line="360" w:lineRule="auto"/>
        <w:rPr>
          <w:rFonts w:ascii="宋体" w:eastAsia="宋体" w:hAnsi="宋体" w:hint="eastAsia"/>
          <w:sz w:val="30"/>
          <w:szCs w:val="30"/>
        </w:rPr>
      </w:pPr>
      <w:bookmarkStart w:id="245" w:name="_Toc190741874"/>
      <w:bookmarkStart w:id="246" w:name="_Toc190875595"/>
      <w:bookmarkStart w:id="247" w:name="_Toc190876613"/>
      <w:bookmarkStart w:id="248" w:name="_Toc190876862"/>
      <w:bookmarkStart w:id="249" w:name="_Toc190881112"/>
      <w:bookmarkStart w:id="250" w:name="_Toc190918203"/>
      <w:bookmarkStart w:id="251" w:name="_Toc191122924"/>
      <w:bookmarkStart w:id="252" w:name="_Toc191133422"/>
      <w:bookmarkStart w:id="253" w:name="_Toc191709850"/>
      <w:bookmarkStart w:id="254" w:name="_Toc191785359"/>
      <w:bookmarkStart w:id="255" w:name="_Toc357011326"/>
      <w:r w:rsidRPr="000A3CF8">
        <w:rPr>
          <w:rFonts w:ascii="宋体" w:eastAsia="宋体" w:hAnsi="宋体" w:hint="eastAsia"/>
          <w:sz w:val="30"/>
          <w:szCs w:val="30"/>
        </w:rPr>
        <w:t>4</w:t>
      </w:r>
      <w:r w:rsidR="00744689" w:rsidRPr="000A3CF8">
        <w:rPr>
          <w:rFonts w:ascii="宋体" w:eastAsia="宋体" w:hAnsi="宋体"/>
          <w:sz w:val="30"/>
          <w:szCs w:val="30"/>
        </w:rPr>
        <w:t>.</w:t>
      </w:r>
      <w:bookmarkEnd w:id="245"/>
      <w:bookmarkEnd w:id="246"/>
      <w:bookmarkEnd w:id="247"/>
      <w:bookmarkEnd w:id="248"/>
      <w:bookmarkEnd w:id="249"/>
      <w:bookmarkEnd w:id="250"/>
      <w:bookmarkEnd w:id="251"/>
      <w:bookmarkEnd w:id="252"/>
      <w:bookmarkEnd w:id="253"/>
      <w:bookmarkEnd w:id="254"/>
      <w:r w:rsidR="00B4240E" w:rsidRPr="000A3CF8">
        <w:rPr>
          <w:rFonts w:ascii="宋体" w:eastAsia="宋体" w:hAnsi="宋体" w:hint="eastAsia"/>
          <w:sz w:val="30"/>
          <w:szCs w:val="30"/>
        </w:rPr>
        <w:t xml:space="preserve"> 生产工艺系统安全管理</w:t>
      </w:r>
      <w:bookmarkEnd w:id="255"/>
    </w:p>
    <w:p w:rsidR="00091A44" w:rsidRPr="000A3CF8" w:rsidRDefault="00091A44" w:rsidP="00823618">
      <w:pPr>
        <w:pStyle w:val="3"/>
        <w:spacing w:before="0" w:after="0" w:line="360" w:lineRule="auto"/>
        <w:rPr>
          <w:rFonts w:ascii="宋体" w:hAnsi="宋体" w:hint="eastAsia"/>
          <w:sz w:val="28"/>
          <w:szCs w:val="28"/>
        </w:rPr>
      </w:pPr>
      <w:bookmarkStart w:id="256" w:name="_Toc190741876"/>
      <w:bookmarkStart w:id="257" w:name="_Toc190875597"/>
      <w:bookmarkStart w:id="258" w:name="_Toc190876615"/>
      <w:bookmarkStart w:id="259" w:name="_Toc190876864"/>
      <w:bookmarkStart w:id="260" w:name="_Toc190881114"/>
      <w:bookmarkStart w:id="261" w:name="_Toc190918205"/>
      <w:bookmarkStart w:id="262" w:name="_Toc191122926"/>
      <w:bookmarkStart w:id="263" w:name="_Toc191133424"/>
      <w:bookmarkStart w:id="264" w:name="_Toc191709852"/>
      <w:bookmarkStart w:id="265" w:name="_Toc191785361"/>
      <w:bookmarkStart w:id="266" w:name="_Toc357011327"/>
      <w:r w:rsidRPr="000A3CF8">
        <w:rPr>
          <w:rFonts w:ascii="宋体" w:hAnsi="宋体" w:hint="eastAsia"/>
          <w:sz w:val="28"/>
          <w:szCs w:val="28"/>
        </w:rPr>
        <w:t>4</w:t>
      </w:r>
      <w:r w:rsidRPr="000A3CF8">
        <w:rPr>
          <w:rFonts w:ascii="宋体" w:hAnsi="宋体"/>
          <w:sz w:val="28"/>
          <w:szCs w:val="28"/>
        </w:rPr>
        <w:t>.</w:t>
      </w:r>
      <w:r w:rsidR="00B13A1C" w:rsidRPr="000A3CF8">
        <w:rPr>
          <w:rFonts w:ascii="宋体" w:hAnsi="宋体" w:hint="eastAsia"/>
          <w:sz w:val="28"/>
          <w:szCs w:val="28"/>
        </w:rPr>
        <w:t>1</w:t>
      </w:r>
      <w:r w:rsidR="00F02804" w:rsidRPr="000A3CF8">
        <w:rPr>
          <w:rFonts w:ascii="宋体" w:hAnsi="宋体" w:hint="eastAsia"/>
          <w:sz w:val="28"/>
          <w:szCs w:val="28"/>
        </w:rPr>
        <w:t xml:space="preserve"> </w:t>
      </w:r>
      <w:r w:rsidR="00F937F5" w:rsidRPr="000A3CF8">
        <w:rPr>
          <w:rFonts w:ascii="宋体" w:hAnsi="宋体" w:hint="eastAsia"/>
          <w:sz w:val="28"/>
          <w:szCs w:val="28"/>
        </w:rPr>
        <w:t>选矿工艺</w:t>
      </w:r>
      <w:r w:rsidRPr="000A3CF8">
        <w:rPr>
          <w:rFonts w:ascii="宋体" w:hAnsi="宋体" w:hint="eastAsia"/>
          <w:sz w:val="28"/>
          <w:szCs w:val="28"/>
        </w:rPr>
        <w:t>（</w:t>
      </w:r>
      <w:r w:rsidR="0085092F">
        <w:rPr>
          <w:rFonts w:ascii="宋体" w:hAnsi="宋体" w:hint="eastAsia"/>
          <w:sz w:val="28"/>
          <w:szCs w:val="28"/>
        </w:rPr>
        <w:t>18</w:t>
      </w:r>
      <w:r w:rsidR="0085092F" w:rsidRPr="000A3CF8">
        <w:rPr>
          <w:rFonts w:ascii="宋体" w:hAnsi="宋体" w:hint="eastAsia"/>
          <w:sz w:val="28"/>
          <w:szCs w:val="28"/>
        </w:rPr>
        <w:t>0</w:t>
      </w:r>
      <w:r w:rsidRPr="000A3CF8">
        <w:rPr>
          <w:rFonts w:ascii="宋体" w:hAnsi="宋体" w:hint="eastAsia"/>
          <w:sz w:val="28"/>
          <w:szCs w:val="28"/>
        </w:rPr>
        <w:t>分）</w:t>
      </w:r>
      <w:bookmarkEnd w:id="256"/>
      <w:bookmarkEnd w:id="257"/>
      <w:bookmarkEnd w:id="258"/>
      <w:bookmarkEnd w:id="259"/>
      <w:bookmarkEnd w:id="260"/>
      <w:bookmarkEnd w:id="261"/>
      <w:bookmarkEnd w:id="262"/>
      <w:bookmarkEnd w:id="263"/>
      <w:bookmarkEnd w:id="264"/>
      <w:bookmarkEnd w:id="265"/>
      <w:bookmarkEnd w:id="266"/>
    </w:p>
    <w:p w:rsidR="007667D0" w:rsidRPr="000A3CF8" w:rsidRDefault="007667D0" w:rsidP="007667D0">
      <w:pPr>
        <w:rPr>
          <w:rFonts w:hint="eastAsia"/>
        </w:r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50232B" w:rsidRPr="000A3CF8" w:rsidRDefault="0050232B" w:rsidP="00F303FD">
            <w:pPr>
              <w:autoSpaceDE w:val="0"/>
              <w:autoSpaceDN w:val="0"/>
              <w:adjustRightInd w:val="0"/>
              <w:rPr>
                <w:rFonts w:ascii="宋体" w:hAnsi="宋体"/>
                <w:b/>
                <w:bCs/>
                <w:lang w:val="en-GB"/>
              </w:rPr>
            </w:pPr>
            <w:r w:rsidRPr="00F303FD">
              <w:rPr>
                <w:rFonts w:ascii="宋体" w:hAnsi="宋体" w:hint="eastAsia"/>
                <w:b/>
                <w:bCs/>
              </w:rPr>
              <w:t>策划（</w:t>
            </w:r>
            <w:r w:rsidR="0085092F" w:rsidRPr="00F303FD">
              <w:rPr>
                <w:rFonts w:ascii="宋体" w:hAnsi="宋体" w:hint="eastAsia"/>
                <w:b/>
                <w:bCs/>
              </w:rPr>
              <w:t>18</w:t>
            </w:r>
            <w:r w:rsidRPr="00F303FD">
              <w:rPr>
                <w:rFonts w:ascii="宋体" w:hAnsi="宋体" w:hint="eastAsia"/>
                <w:b/>
                <w:bCs/>
              </w:rPr>
              <w:t>分）</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50232B" w:rsidRPr="000A3CF8" w:rsidRDefault="00ED3B11" w:rsidP="0050232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w:t>
            </w:r>
            <w:r w:rsidR="00E56207" w:rsidRPr="000A3CF8">
              <w:rPr>
                <w:rFonts w:ascii="宋体" w:hAnsi="宋体" w:cs="Arial" w:hint="eastAsia"/>
                <w:sz w:val="18"/>
                <w:szCs w:val="18"/>
              </w:rPr>
              <w:t>选矿工艺</w:t>
            </w:r>
            <w:r w:rsidR="00054BFD" w:rsidRPr="000A3CF8">
              <w:rPr>
                <w:rFonts w:ascii="宋体" w:hAnsi="宋体" w:cs="Arial" w:hint="eastAsia"/>
                <w:sz w:val="18"/>
                <w:szCs w:val="18"/>
              </w:rPr>
              <w:t>是否</w:t>
            </w:r>
            <w:r w:rsidR="0050232B" w:rsidRPr="000A3CF8">
              <w:rPr>
                <w:rFonts w:ascii="宋体" w:hAnsi="宋体" w:cs="Arial" w:hint="eastAsia"/>
                <w:sz w:val="18"/>
                <w:szCs w:val="18"/>
              </w:rPr>
              <w:t>建立</w:t>
            </w:r>
            <w:r w:rsidRPr="000A3CF8">
              <w:rPr>
                <w:rFonts w:ascii="宋体" w:hAnsi="宋体" w:cs="Arial" w:hint="eastAsia"/>
                <w:sz w:val="18"/>
                <w:szCs w:val="18"/>
              </w:rPr>
              <w:t>了</w:t>
            </w:r>
            <w:r w:rsidR="00054BFD">
              <w:rPr>
                <w:rFonts w:ascii="宋体" w:hAnsi="宋体" w:cs="Arial" w:hint="eastAsia"/>
                <w:sz w:val="18"/>
                <w:szCs w:val="18"/>
              </w:rPr>
              <w:t>包括以下内容的</w:t>
            </w:r>
            <w:r w:rsidRPr="000A3CF8">
              <w:rPr>
                <w:rFonts w:ascii="宋体" w:hAnsi="宋体" w:cs="Arial" w:hint="eastAsia"/>
                <w:sz w:val="18"/>
                <w:szCs w:val="18"/>
              </w:rPr>
              <w:t>管理制度？</w:t>
            </w:r>
            <w:r w:rsidRPr="000A3CF8" w:rsidDel="00ED3B11">
              <w:rPr>
                <w:rFonts w:ascii="宋体" w:hAnsi="宋体" w:cs="Arial" w:hint="eastAsia"/>
                <w:sz w:val="18"/>
                <w:szCs w:val="18"/>
              </w:rPr>
              <w:t xml:space="preserve"> </w:t>
            </w:r>
          </w:p>
          <w:p w:rsidR="00D4386A" w:rsidRPr="000A3CF8" w:rsidRDefault="00D4386A" w:rsidP="00ED3B11">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B92A21">
              <w:rPr>
                <w:rFonts w:ascii="宋体" w:hAnsi="宋体" w:cs="Arial" w:hint="eastAsia"/>
                <w:sz w:val="18"/>
                <w:szCs w:val="18"/>
              </w:rPr>
              <w:t>4</w:t>
            </w:r>
            <w:r w:rsidRPr="000A3CF8">
              <w:rPr>
                <w:rFonts w:ascii="宋体" w:hAnsi="宋体" w:cs="Arial" w:hint="eastAsia"/>
                <w:sz w:val="18"/>
                <w:szCs w:val="18"/>
              </w:rPr>
              <w:t xml:space="preserve">分；  </w:t>
            </w:r>
            <w:r w:rsidR="00ED3B11" w:rsidRPr="000A3CF8">
              <w:rPr>
                <w:rFonts w:ascii="宋体" w:hAnsi="宋体" w:cs="Arial" w:hint="eastAsia"/>
                <w:sz w:val="18"/>
                <w:szCs w:val="18"/>
              </w:rPr>
              <w:t>最高分</w:t>
            </w:r>
            <w:r w:rsidRPr="000A3CF8">
              <w:rPr>
                <w:rFonts w:ascii="宋体" w:hAnsi="宋体" w:cs="Arial" w:hint="eastAsia"/>
                <w:sz w:val="18"/>
                <w:szCs w:val="18"/>
              </w:rPr>
              <w:t>：</w:t>
            </w:r>
            <w:r w:rsidR="00B92A21">
              <w:rPr>
                <w:rFonts w:ascii="宋体" w:hAnsi="宋体" w:cs="Arial" w:hint="eastAsia"/>
                <w:sz w:val="18"/>
                <w:szCs w:val="18"/>
              </w:rPr>
              <w:t>16</w:t>
            </w:r>
            <w:r w:rsidRPr="000A3CF8">
              <w:rPr>
                <w:rFonts w:ascii="宋体" w:hAnsi="宋体" w:cs="Arial" w:hint="eastAsia"/>
                <w:sz w:val="18"/>
                <w:szCs w:val="18"/>
              </w:rPr>
              <w:t>分）</w:t>
            </w:r>
          </w:p>
          <w:p w:rsidR="007D7FA6" w:rsidRDefault="007D7FA6" w:rsidP="00ED3B1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矿石破碎</w:t>
            </w:r>
            <w:r w:rsidR="005F0737">
              <w:rPr>
                <w:rFonts w:ascii="宋体" w:hAnsi="宋体" w:cs="Arial" w:hint="eastAsia"/>
                <w:sz w:val="18"/>
                <w:szCs w:val="18"/>
              </w:rPr>
              <w:t>与</w:t>
            </w:r>
            <w:r w:rsidR="005F0737" w:rsidRPr="000A3CF8">
              <w:rPr>
                <w:rFonts w:ascii="宋体" w:hAnsi="宋体" w:cs="Arial" w:hint="eastAsia"/>
                <w:sz w:val="18"/>
                <w:szCs w:val="18"/>
              </w:rPr>
              <w:t>筛分</w:t>
            </w:r>
            <w:r w:rsidR="009C5692">
              <w:rPr>
                <w:rFonts w:ascii="宋体" w:hAnsi="宋体" w:cs="Arial" w:hint="eastAsia"/>
                <w:sz w:val="18"/>
                <w:szCs w:val="18"/>
              </w:rPr>
              <w:t>；</w:t>
            </w:r>
          </w:p>
          <w:p w:rsidR="00ED3B11" w:rsidRPr="000A3CF8" w:rsidRDefault="005F0737" w:rsidP="00ED3B1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磨矿</w:t>
            </w:r>
            <w:r>
              <w:rPr>
                <w:rFonts w:ascii="宋体" w:hAnsi="宋体" w:cs="Arial" w:hint="eastAsia"/>
                <w:sz w:val="18"/>
                <w:szCs w:val="18"/>
              </w:rPr>
              <w:t>与分级</w:t>
            </w:r>
            <w:r w:rsidR="00ED3B11" w:rsidRPr="000A3CF8">
              <w:rPr>
                <w:rFonts w:ascii="宋体" w:hAnsi="宋体" w:cs="Arial" w:hint="eastAsia"/>
                <w:sz w:val="18"/>
                <w:szCs w:val="18"/>
              </w:rPr>
              <w:t>；</w:t>
            </w:r>
          </w:p>
          <w:p w:rsidR="007D7FA6" w:rsidRDefault="005F0737" w:rsidP="00ED3B1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选别</w:t>
            </w:r>
            <w:r w:rsidR="0085092F">
              <w:rPr>
                <w:rFonts w:ascii="宋体" w:hAnsi="宋体" w:cs="Arial" w:hint="eastAsia"/>
                <w:sz w:val="18"/>
                <w:szCs w:val="18"/>
              </w:rPr>
              <w:t>；</w:t>
            </w:r>
          </w:p>
          <w:p w:rsidR="00ED3B11" w:rsidRDefault="005F0737" w:rsidP="00ED3B11">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尾矿收集与输送</w:t>
            </w:r>
            <w:r w:rsidR="00ED3B11" w:rsidRPr="000A3CF8">
              <w:rPr>
                <w:rFonts w:ascii="宋体" w:hAnsi="宋体" w:cs="Arial" w:hint="eastAsia"/>
                <w:sz w:val="18"/>
                <w:szCs w:val="18"/>
              </w:rPr>
              <w:t>；</w:t>
            </w:r>
          </w:p>
          <w:p w:rsidR="00221D38" w:rsidRPr="000A3CF8" w:rsidRDefault="00221D38" w:rsidP="00221D38">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w:t>
            </w:r>
            <w:r>
              <w:rPr>
                <w:rFonts w:ascii="宋体" w:hAnsi="宋体" w:cs="Arial" w:hint="eastAsia"/>
                <w:sz w:val="18"/>
                <w:szCs w:val="18"/>
              </w:rPr>
              <w:t>指</w:t>
            </w:r>
            <w:r w:rsidRPr="000A3CF8">
              <w:rPr>
                <w:rFonts w:ascii="宋体" w:hAnsi="宋体" w:cs="Arial" w:hint="eastAsia"/>
                <w:sz w:val="18"/>
                <w:szCs w:val="18"/>
              </w:rPr>
              <w:t>定专职人员负责选矿工艺管理？</w:t>
            </w:r>
          </w:p>
          <w:p w:rsidR="00221D38" w:rsidRPr="000A3CF8" w:rsidRDefault="00221D38" w:rsidP="00221D38">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B92A21">
              <w:rPr>
                <w:rFonts w:ascii="宋体" w:hAnsi="宋体" w:cs="Arial" w:hint="eastAsia"/>
                <w:sz w:val="18"/>
                <w:szCs w:val="18"/>
              </w:rPr>
              <w:t>2</w:t>
            </w:r>
            <w:r w:rsidRPr="000A3CF8">
              <w:rPr>
                <w:rFonts w:ascii="宋体" w:hAnsi="宋体" w:cs="Arial" w:hint="eastAsia"/>
                <w:sz w:val="18"/>
                <w:szCs w:val="18"/>
              </w:rPr>
              <w:t>分   否：0分）</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50232B" w:rsidRPr="000A3CF8" w:rsidRDefault="0050232B" w:rsidP="00F303FD">
            <w:pPr>
              <w:autoSpaceDE w:val="0"/>
              <w:autoSpaceDN w:val="0"/>
              <w:adjustRightInd w:val="0"/>
              <w:rPr>
                <w:rFonts w:ascii="宋体" w:hAnsi="宋体" w:cs="Arial"/>
                <w:b/>
                <w:bCs/>
                <w:sz w:val="18"/>
                <w:szCs w:val="18"/>
                <w:lang w:val="en-GB"/>
              </w:rPr>
            </w:pPr>
            <w:r w:rsidRPr="00F303FD">
              <w:rPr>
                <w:rFonts w:ascii="宋体" w:hAnsi="宋体" w:hint="eastAsia"/>
                <w:b/>
                <w:bCs/>
              </w:rPr>
              <w:t>执行</w:t>
            </w:r>
            <w:r w:rsidR="001D7A0E">
              <w:rPr>
                <w:rFonts w:ascii="宋体" w:hAnsi="宋体" w:hint="eastAsia"/>
                <w:b/>
                <w:bCs/>
              </w:rPr>
              <w:t>（</w:t>
            </w:r>
            <w:r w:rsidR="0085092F" w:rsidRPr="00F303FD">
              <w:rPr>
                <w:rFonts w:ascii="宋体" w:hAnsi="宋体" w:hint="eastAsia"/>
                <w:b/>
                <w:bCs/>
              </w:rPr>
              <w:t>36</w:t>
            </w:r>
            <w:r w:rsidRPr="00F303FD">
              <w:rPr>
                <w:rFonts w:ascii="宋体" w:hAnsi="宋体" w:hint="eastAsia"/>
                <w:b/>
                <w:bCs/>
              </w:rPr>
              <w:t>分</w:t>
            </w:r>
            <w:r w:rsidR="00B84BA6">
              <w:rPr>
                <w:rFonts w:ascii="宋体" w:hAnsi="宋体" w:hint="eastAsia"/>
                <w:b/>
                <w:bCs/>
              </w:rPr>
              <w:t>）</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BB1C0F" w:rsidRDefault="00BB1C0F" w:rsidP="00BB1C0F">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CC7ABD">
              <w:rPr>
                <w:rFonts w:ascii="宋体" w:hAnsi="宋体" w:cs="Arial" w:hint="eastAsia"/>
                <w:bCs/>
                <w:sz w:val="18"/>
                <w:szCs w:val="18"/>
              </w:rPr>
              <w:t>是否使用《部分工业行业淘汰落后生产工艺装备和产品指导目录》</w:t>
            </w:r>
            <w:r w:rsidR="00B84BA6">
              <w:rPr>
                <w:rFonts w:ascii="宋体" w:hAnsi="宋体" w:cs="Arial" w:hint="eastAsia"/>
                <w:bCs/>
                <w:sz w:val="18"/>
                <w:szCs w:val="18"/>
              </w:rPr>
              <w:t>（</w:t>
            </w:r>
            <w:r w:rsidRPr="00CC7ABD">
              <w:rPr>
                <w:rFonts w:ascii="宋体" w:hAnsi="宋体" w:cs="Arial" w:hint="eastAsia"/>
                <w:bCs/>
                <w:sz w:val="18"/>
                <w:szCs w:val="18"/>
              </w:rPr>
              <w:t>2010年本</w:t>
            </w:r>
            <w:r w:rsidR="00B84BA6">
              <w:rPr>
                <w:rFonts w:ascii="宋体" w:hAnsi="宋体" w:cs="Arial" w:hint="eastAsia"/>
                <w:bCs/>
                <w:sz w:val="18"/>
                <w:szCs w:val="18"/>
              </w:rPr>
              <w:t>）</w:t>
            </w:r>
            <w:r w:rsidRPr="00CC7ABD">
              <w:rPr>
                <w:rFonts w:ascii="宋体" w:hAnsi="宋体" w:cs="Arial" w:hint="eastAsia"/>
                <w:bCs/>
                <w:sz w:val="18"/>
                <w:szCs w:val="18"/>
              </w:rPr>
              <w:t>规定的</w:t>
            </w:r>
            <w:r>
              <w:rPr>
                <w:rFonts w:ascii="宋体" w:hAnsi="宋体" w:cs="Arial" w:hint="eastAsia"/>
                <w:bCs/>
                <w:sz w:val="18"/>
                <w:szCs w:val="18"/>
              </w:rPr>
              <w:t>工艺</w:t>
            </w:r>
            <w:r w:rsidRPr="00CC7ABD">
              <w:rPr>
                <w:rFonts w:ascii="宋体" w:hAnsi="宋体" w:cs="Arial" w:hint="eastAsia"/>
                <w:bCs/>
                <w:sz w:val="18"/>
                <w:szCs w:val="18"/>
              </w:rPr>
              <w:t>和</w:t>
            </w:r>
            <w:r>
              <w:rPr>
                <w:rFonts w:ascii="宋体" w:hAnsi="宋体" w:cs="Arial" w:hint="eastAsia"/>
                <w:bCs/>
                <w:sz w:val="18"/>
                <w:szCs w:val="18"/>
              </w:rPr>
              <w:t>设施？</w:t>
            </w:r>
          </w:p>
          <w:p w:rsidR="00BB1C0F" w:rsidRPr="00BB1C0F" w:rsidRDefault="00BB1C0F" w:rsidP="00BC4672">
            <w:pPr>
              <w:autoSpaceDE w:val="0"/>
              <w:autoSpaceDN w:val="0"/>
              <w:adjustRightInd w:val="0"/>
              <w:ind w:rightChars="34" w:right="71" w:firstLineChars="150" w:firstLine="270"/>
              <w:rPr>
                <w:rFonts w:ascii="宋体" w:hAnsi="宋体" w:cs="Arial" w:hint="eastAsia"/>
                <w:bCs/>
                <w:sz w:val="18"/>
                <w:szCs w:val="18"/>
              </w:rPr>
            </w:pPr>
            <w:r>
              <w:rPr>
                <w:rFonts w:ascii="宋体" w:hAnsi="宋体" w:cs="Arial" w:hint="eastAsia"/>
                <w:bCs/>
                <w:sz w:val="18"/>
                <w:szCs w:val="18"/>
              </w:rPr>
              <w:t>（分数  是：0分；  否：5分）</w:t>
            </w:r>
          </w:p>
          <w:p w:rsidR="00433116" w:rsidRPr="000A3CF8" w:rsidRDefault="00433116" w:rsidP="00F3770B">
            <w:pPr>
              <w:numPr>
                <w:ilvl w:val="0"/>
                <w:numId w:val="1"/>
              </w:numPr>
              <w:tabs>
                <w:tab w:val="num" w:pos="360"/>
              </w:tabs>
              <w:autoSpaceDE w:val="0"/>
              <w:autoSpaceDN w:val="0"/>
              <w:adjustRightInd w:val="0"/>
              <w:ind w:leftChars="85" w:left="360" w:rightChars="34" w:right="71" w:hangingChars="101" w:hanging="182"/>
              <w:rPr>
                <w:rFonts w:ascii="宋体" w:hAnsi="宋体" w:hint="eastAsia"/>
                <w:sz w:val="18"/>
                <w:szCs w:val="18"/>
              </w:rPr>
            </w:pPr>
            <w:r w:rsidRPr="000A3CF8">
              <w:rPr>
                <w:rFonts w:ascii="宋体" w:hAnsi="宋体" w:hint="eastAsia"/>
                <w:sz w:val="18"/>
                <w:szCs w:val="18"/>
              </w:rPr>
              <w:t>下列作业是否停车进行？</w:t>
            </w:r>
          </w:p>
          <w:p w:rsidR="00433116" w:rsidRPr="000A3CF8" w:rsidRDefault="00433116" w:rsidP="00433116">
            <w:pPr>
              <w:autoSpaceDE w:val="0"/>
              <w:autoSpaceDN w:val="0"/>
              <w:adjustRightInd w:val="0"/>
              <w:ind w:leftChars="85" w:left="178" w:rightChars="34" w:right="71" w:firstLineChars="50" w:firstLine="90"/>
              <w:rPr>
                <w:rFonts w:ascii="宋体" w:hAnsi="宋体" w:hint="eastAsia"/>
                <w:sz w:val="18"/>
                <w:szCs w:val="18"/>
              </w:rPr>
            </w:pPr>
            <w:r w:rsidRPr="000A3CF8">
              <w:rPr>
                <w:rFonts w:ascii="宋体" w:hAnsi="宋体" w:cs="Arial" w:hint="eastAsia"/>
                <w:sz w:val="18"/>
                <w:szCs w:val="18"/>
              </w:rPr>
              <w:t>（分数  是：</w:t>
            </w:r>
            <w:r w:rsidR="00BB1C0F">
              <w:rPr>
                <w:rFonts w:ascii="宋体" w:hAnsi="宋体" w:cs="Arial" w:hint="eastAsia"/>
                <w:sz w:val="18"/>
                <w:szCs w:val="18"/>
              </w:rPr>
              <w:t>1</w:t>
            </w:r>
            <w:r w:rsidRPr="000A3CF8">
              <w:rPr>
                <w:rFonts w:ascii="宋体" w:hAnsi="宋体" w:cs="Arial" w:hint="eastAsia"/>
                <w:sz w:val="18"/>
                <w:szCs w:val="18"/>
              </w:rPr>
              <w:t>分；  最高分：</w:t>
            </w:r>
            <w:r w:rsidR="00BB1C0F">
              <w:rPr>
                <w:rFonts w:ascii="宋体" w:hAnsi="宋体" w:cs="Arial" w:hint="eastAsia"/>
                <w:sz w:val="18"/>
                <w:szCs w:val="18"/>
              </w:rPr>
              <w:t>5</w:t>
            </w:r>
            <w:r w:rsidRPr="000A3CF8">
              <w:rPr>
                <w:rFonts w:ascii="宋体" w:hAnsi="宋体" w:cs="Arial" w:hint="eastAsia"/>
                <w:sz w:val="18"/>
                <w:szCs w:val="18"/>
              </w:rPr>
              <w:t>分）</w:t>
            </w:r>
          </w:p>
          <w:p w:rsidR="00433116" w:rsidRPr="000A3CF8" w:rsidRDefault="00433116" w:rsidP="0043311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处理故障；</w:t>
            </w:r>
          </w:p>
          <w:p w:rsidR="00433116" w:rsidRPr="000A3CF8" w:rsidRDefault="00433116" w:rsidP="0043311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更换部件；</w:t>
            </w:r>
          </w:p>
          <w:p w:rsidR="00433116" w:rsidRPr="000A3CF8" w:rsidRDefault="00433116" w:rsidP="0043311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局部调整设备部件；</w:t>
            </w:r>
          </w:p>
          <w:p w:rsidR="00433116" w:rsidRPr="000A3CF8" w:rsidRDefault="00433116" w:rsidP="0043311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调整皮带松紧；</w:t>
            </w:r>
          </w:p>
          <w:p w:rsidR="00433116" w:rsidRPr="000A3CF8" w:rsidRDefault="00433116" w:rsidP="00433116">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清扫设备。</w:t>
            </w:r>
          </w:p>
          <w:p w:rsidR="00F356A9" w:rsidRPr="000A3CF8" w:rsidRDefault="00F356A9" w:rsidP="00F356A9">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检修、更换磨矿机衬板时，人员进入前是否按照下列顺序作业：</w:t>
            </w:r>
          </w:p>
          <w:p w:rsidR="00C81620" w:rsidRPr="000A3CF8" w:rsidRDefault="00C81620" w:rsidP="00BC4672">
            <w:pPr>
              <w:autoSpaceDE w:val="0"/>
              <w:autoSpaceDN w:val="0"/>
              <w:adjustRightInd w:val="0"/>
              <w:ind w:rightChars="34" w:right="71" w:firstLineChars="150" w:firstLine="270"/>
              <w:rPr>
                <w:rFonts w:ascii="宋体" w:hAnsi="宋体" w:hint="eastAsia"/>
                <w:bCs/>
                <w:sz w:val="18"/>
                <w:szCs w:val="18"/>
              </w:rPr>
            </w:pPr>
            <w:r w:rsidRPr="000A3CF8">
              <w:rPr>
                <w:rFonts w:ascii="宋体" w:hAnsi="宋体" w:cs="Arial" w:hint="eastAsia"/>
                <w:sz w:val="18"/>
                <w:szCs w:val="18"/>
              </w:rPr>
              <w:t>（分数  是：</w:t>
            </w:r>
            <w:r w:rsidR="00354E04">
              <w:rPr>
                <w:rFonts w:ascii="宋体" w:hAnsi="宋体" w:cs="Arial" w:hint="eastAsia"/>
                <w:sz w:val="18"/>
                <w:szCs w:val="18"/>
              </w:rPr>
              <w:t>1</w:t>
            </w:r>
            <w:r w:rsidRPr="000A3CF8">
              <w:rPr>
                <w:rFonts w:ascii="宋体" w:hAnsi="宋体" w:cs="Arial" w:hint="eastAsia"/>
                <w:sz w:val="18"/>
                <w:szCs w:val="18"/>
              </w:rPr>
              <w:t>分；  最高分：</w:t>
            </w:r>
            <w:r w:rsidR="00354E04">
              <w:rPr>
                <w:rFonts w:ascii="宋体" w:hAnsi="宋体" w:cs="Arial" w:hint="eastAsia"/>
                <w:sz w:val="18"/>
                <w:szCs w:val="18"/>
              </w:rPr>
              <w:t>3</w:t>
            </w:r>
            <w:r w:rsidRPr="000A3CF8">
              <w:rPr>
                <w:rFonts w:ascii="宋体" w:hAnsi="宋体" w:cs="Arial" w:hint="eastAsia"/>
                <w:sz w:val="18"/>
                <w:szCs w:val="18"/>
              </w:rPr>
              <w:t>分）</w:t>
            </w:r>
          </w:p>
          <w:p w:rsidR="00F356A9" w:rsidRPr="000A3CF8" w:rsidRDefault="00F356A9" w:rsidP="00F356A9">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预先固定滚筒；</w:t>
            </w:r>
          </w:p>
          <w:p w:rsidR="00F356A9" w:rsidRPr="000A3CF8" w:rsidRDefault="00F356A9" w:rsidP="00F356A9">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确认机体内无脱落物；</w:t>
            </w:r>
          </w:p>
          <w:p w:rsidR="00F356A9" w:rsidRPr="000A3CF8" w:rsidRDefault="00F356A9" w:rsidP="00F356A9">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通风换气充分，温度适宜</w:t>
            </w:r>
            <w:r w:rsidRPr="000A3CF8">
              <w:rPr>
                <w:rFonts w:ascii="宋体" w:hAnsi="宋体" w:cs="宋体" w:hint="eastAsia"/>
                <w:szCs w:val="21"/>
              </w:rPr>
              <w:t>。</w:t>
            </w:r>
          </w:p>
          <w:p w:rsidR="00A414A2" w:rsidRPr="000A3CF8" w:rsidRDefault="00A414A2" w:rsidP="009A3793">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给球磨机加球时，</w:t>
            </w:r>
            <w:r w:rsidR="00E0235F" w:rsidRPr="000A3CF8">
              <w:rPr>
                <w:rFonts w:ascii="宋体" w:hAnsi="宋体" w:cs="Arial" w:hint="eastAsia"/>
                <w:sz w:val="18"/>
                <w:szCs w:val="18"/>
              </w:rPr>
              <w:t>是否</w:t>
            </w:r>
            <w:r w:rsidR="00E0235F">
              <w:rPr>
                <w:rFonts w:ascii="宋体" w:hAnsi="宋体" w:cs="Arial" w:hint="eastAsia"/>
                <w:sz w:val="18"/>
                <w:szCs w:val="18"/>
              </w:rPr>
              <w:t>有专门的加钢球装置及有保护作用人员的防护措施</w:t>
            </w:r>
            <w:r w:rsidRPr="000A3CF8">
              <w:rPr>
                <w:rFonts w:ascii="宋体" w:hAnsi="宋体" w:cs="Arial" w:hint="eastAsia"/>
                <w:sz w:val="18"/>
                <w:szCs w:val="18"/>
              </w:rPr>
              <w:t>？</w:t>
            </w:r>
          </w:p>
          <w:p w:rsidR="00A414A2" w:rsidRPr="000A3CF8" w:rsidRDefault="00A414A2" w:rsidP="00BC4672">
            <w:pPr>
              <w:autoSpaceDE w:val="0"/>
              <w:autoSpaceDN w:val="0"/>
              <w:adjustRightInd w:val="0"/>
              <w:ind w:right="72" w:firstLineChars="150" w:firstLine="270"/>
              <w:rPr>
                <w:rFonts w:ascii="宋体" w:hAnsi="宋体" w:cs="Arial" w:hint="eastAsia"/>
                <w:sz w:val="18"/>
                <w:szCs w:val="18"/>
              </w:rPr>
            </w:pPr>
            <w:r w:rsidRPr="000A3CF8">
              <w:rPr>
                <w:rFonts w:ascii="宋体" w:hAnsi="宋体" w:cs="Arial" w:hint="eastAsia"/>
                <w:sz w:val="18"/>
                <w:szCs w:val="18"/>
              </w:rPr>
              <w:t>（分数  是：</w:t>
            </w:r>
            <w:r w:rsidR="0085092F">
              <w:rPr>
                <w:rFonts w:ascii="宋体" w:hAnsi="宋体" w:cs="Arial" w:hint="eastAsia"/>
                <w:sz w:val="18"/>
                <w:szCs w:val="18"/>
              </w:rPr>
              <w:t>2</w:t>
            </w:r>
            <w:r w:rsidRPr="000A3CF8">
              <w:rPr>
                <w:rFonts w:ascii="宋体" w:hAnsi="宋体" w:cs="Arial" w:hint="eastAsia"/>
                <w:sz w:val="18"/>
                <w:szCs w:val="18"/>
              </w:rPr>
              <w:t>分；  否：0分）</w:t>
            </w:r>
          </w:p>
          <w:p w:rsidR="00A414A2" w:rsidRPr="000A3CF8" w:rsidRDefault="00A414A2" w:rsidP="009A3793">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处理分级设备返砂槽堵塞或清除溢流渣蓖上木屑等废渣时，是否站在分级机、直线振动筛或除渣蓖上进行？</w:t>
            </w:r>
          </w:p>
          <w:p w:rsidR="00A414A2" w:rsidRPr="000A3CF8" w:rsidRDefault="00A414A2" w:rsidP="00A414A2">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是：0分；  否：</w:t>
            </w:r>
            <w:r w:rsidR="0085092F">
              <w:rPr>
                <w:rFonts w:ascii="宋体" w:hAnsi="宋体" w:cs="Arial" w:hint="eastAsia"/>
                <w:sz w:val="18"/>
                <w:szCs w:val="18"/>
              </w:rPr>
              <w:t>2</w:t>
            </w:r>
            <w:r w:rsidRPr="000A3CF8">
              <w:rPr>
                <w:rFonts w:ascii="宋体" w:hAnsi="宋体" w:cs="Arial" w:hint="eastAsia"/>
                <w:sz w:val="18"/>
                <w:szCs w:val="18"/>
              </w:rPr>
              <w:t>分）</w:t>
            </w:r>
          </w:p>
          <w:p w:rsidR="00E63180" w:rsidRPr="001D7A0E" w:rsidRDefault="00E63180" w:rsidP="00E63180">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1D7A0E">
              <w:rPr>
                <w:rFonts w:ascii="宋体" w:hAnsi="宋体" w:hint="eastAsia"/>
                <w:bCs/>
                <w:sz w:val="18"/>
                <w:szCs w:val="18"/>
              </w:rPr>
              <w:t>浮选配药间是否设有通风装置？</w:t>
            </w:r>
          </w:p>
          <w:p w:rsidR="00E63180" w:rsidRPr="000A3CF8" w:rsidRDefault="00E63180" w:rsidP="00E63180">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85092F">
              <w:rPr>
                <w:rFonts w:ascii="宋体" w:hAnsi="宋体" w:cs="Arial" w:hint="eastAsia"/>
                <w:sz w:val="18"/>
                <w:szCs w:val="18"/>
              </w:rPr>
              <w:t>2</w:t>
            </w:r>
            <w:r w:rsidRPr="000A3CF8">
              <w:rPr>
                <w:rFonts w:ascii="宋体" w:hAnsi="宋体" w:cs="Arial" w:hint="eastAsia"/>
                <w:sz w:val="18"/>
                <w:szCs w:val="18"/>
              </w:rPr>
              <w:t>分；  否：0分）</w:t>
            </w:r>
          </w:p>
          <w:p w:rsidR="009F4CA8" w:rsidRPr="000A3CF8" w:rsidRDefault="0038098A" w:rsidP="0038098A">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采用有毒药剂或有异味药剂的浮选工艺，或工艺过程产生大量蒸气的，是否设通风换气装置</w:t>
            </w:r>
            <w:r w:rsidR="00A82E2F">
              <w:rPr>
                <w:rFonts w:ascii="宋体" w:hAnsi="宋体" w:hint="eastAsia"/>
                <w:bCs/>
                <w:sz w:val="18"/>
                <w:szCs w:val="18"/>
              </w:rPr>
              <w:t>？</w:t>
            </w:r>
          </w:p>
          <w:p w:rsidR="0038098A" w:rsidRPr="000A3CF8" w:rsidRDefault="0038098A" w:rsidP="0038098A">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85092F">
              <w:rPr>
                <w:rFonts w:ascii="宋体" w:hAnsi="宋体" w:cs="Arial" w:hint="eastAsia"/>
                <w:sz w:val="18"/>
                <w:szCs w:val="18"/>
              </w:rPr>
              <w:t>2</w:t>
            </w:r>
            <w:r w:rsidRPr="000A3CF8">
              <w:rPr>
                <w:rFonts w:ascii="宋体" w:hAnsi="宋体" w:cs="Arial" w:hint="eastAsia"/>
                <w:sz w:val="18"/>
                <w:szCs w:val="18"/>
              </w:rPr>
              <w:t>分；  否：0分）</w:t>
            </w:r>
          </w:p>
          <w:p w:rsidR="0050232B" w:rsidRPr="000A3CF8" w:rsidRDefault="00070FDD" w:rsidP="00070FDD">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下</w:t>
            </w:r>
            <w:r w:rsidR="00A82E2F">
              <w:rPr>
                <w:rFonts w:ascii="宋体" w:hAnsi="宋体" w:hint="eastAsia"/>
                <w:bCs/>
                <w:sz w:val="18"/>
                <w:szCs w:val="18"/>
              </w:rPr>
              <w:t>列</w:t>
            </w:r>
            <w:r w:rsidRPr="000A3CF8">
              <w:rPr>
                <w:rFonts w:ascii="宋体" w:hAnsi="宋体" w:hint="eastAsia"/>
                <w:bCs/>
                <w:sz w:val="18"/>
                <w:szCs w:val="18"/>
              </w:rPr>
              <w:t>选矿</w:t>
            </w:r>
            <w:r w:rsidR="0073635F">
              <w:rPr>
                <w:rFonts w:ascii="宋体" w:hAnsi="宋体" w:hint="eastAsia"/>
                <w:bCs/>
                <w:sz w:val="18"/>
                <w:szCs w:val="18"/>
              </w:rPr>
              <w:t>设备、设施</w:t>
            </w:r>
            <w:r w:rsidRPr="000A3CF8">
              <w:rPr>
                <w:rFonts w:ascii="宋体" w:hAnsi="宋体" w:hint="eastAsia"/>
                <w:bCs/>
                <w:sz w:val="18"/>
                <w:szCs w:val="18"/>
              </w:rPr>
              <w:t>是否按规定设置了防护栏杆？</w:t>
            </w:r>
          </w:p>
          <w:p w:rsidR="008D09D8" w:rsidRPr="000A3CF8" w:rsidRDefault="008D09D8" w:rsidP="008D09D8">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750EB9">
              <w:rPr>
                <w:rFonts w:ascii="宋体" w:hAnsi="宋体" w:cs="Arial" w:hint="eastAsia"/>
                <w:sz w:val="18"/>
                <w:szCs w:val="18"/>
              </w:rPr>
              <w:t>1</w:t>
            </w:r>
            <w:r w:rsidRPr="000A3CF8">
              <w:rPr>
                <w:rFonts w:ascii="宋体" w:hAnsi="宋体" w:cs="Arial" w:hint="eastAsia"/>
                <w:sz w:val="18"/>
                <w:szCs w:val="18"/>
              </w:rPr>
              <w:t>分；  最高分：</w:t>
            </w:r>
            <w:r w:rsidR="00750EB9">
              <w:rPr>
                <w:rFonts w:ascii="宋体" w:hAnsi="宋体" w:cs="Arial" w:hint="eastAsia"/>
                <w:sz w:val="18"/>
                <w:szCs w:val="18"/>
              </w:rPr>
              <w:t>6</w:t>
            </w:r>
            <w:r w:rsidRPr="000A3CF8">
              <w:rPr>
                <w:rFonts w:ascii="宋体" w:hAnsi="宋体" w:cs="Arial" w:hint="eastAsia"/>
                <w:sz w:val="18"/>
                <w:szCs w:val="18"/>
              </w:rPr>
              <w:t>分）</w:t>
            </w:r>
          </w:p>
          <w:p w:rsidR="00A82E2F" w:rsidRDefault="008D09D8" w:rsidP="008D09D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固定格筛和破碎机受矿槽周围</w:t>
            </w:r>
            <w:r w:rsidR="00A82E2F">
              <w:rPr>
                <w:rFonts w:ascii="宋体" w:hAnsi="宋体" w:cs="Arial" w:hint="eastAsia"/>
                <w:sz w:val="18"/>
                <w:szCs w:val="18"/>
              </w:rPr>
              <w:t>；</w:t>
            </w:r>
          </w:p>
          <w:p w:rsidR="008D09D8" w:rsidRPr="000A3CF8" w:rsidRDefault="009A3F5D" w:rsidP="008D09D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螺旋分级机</w:t>
            </w:r>
            <w:r>
              <w:rPr>
                <w:rFonts w:ascii="宋体" w:hAnsi="宋体" w:cs="Arial" w:hint="eastAsia"/>
                <w:sz w:val="18"/>
                <w:szCs w:val="18"/>
              </w:rPr>
              <w:t>的传动端</w:t>
            </w:r>
            <w:r w:rsidR="008D09D8" w:rsidRPr="000A3CF8">
              <w:rPr>
                <w:rFonts w:ascii="宋体" w:hAnsi="宋体" w:cs="Arial" w:hint="eastAsia"/>
                <w:sz w:val="18"/>
                <w:szCs w:val="18"/>
              </w:rPr>
              <w:t>；</w:t>
            </w:r>
          </w:p>
          <w:p w:rsidR="008D09D8" w:rsidRPr="000A3CF8" w:rsidRDefault="008D09D8" w:rsidP="008D09D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磨矿机两侧和</w:t>
            </w:r>
            <w:r w:rsidR="009A3F5D">
              <w:rPr>
                <w:rFonts w:ascii="宋体" w:hAnsi="宋体" w:cs="Arial" w:hint="eastAsia"/>
                <w:sz w:val="18"/>
                <w:szCs w:val="18"/>
              </w:rPr>
              <w:t>传动轴侧面</w:t>
            </w:r>
            <w:r w:rsidRPr="000A3CF8">
              <w:rPr>
                <w:rFonts w:ascii="宋体" w:hAnsi="宋体" w:cs="Arial" w:hint="eastAsia"/>
                <w:sz w:val="18"/>
                <w:szCs w:val="18"/>
              </w:rPr>
              <w:t>；</w:t>
            </w:r>
          </w:p>
          <w:p w:rsidR="008D09D8" w:rsidRPr="000A3CF8" w:rsidRDefault="008D09D8" w:rsidP="008D09D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通往周边传动式浓缩机中心盘的走桥和上下走梯；</w:t>
            </w:r>
          </w:p>
          <w:p w:rsidR="008D09D8" w:rsidRDefault="008D09D8" w:rsidP="008D09D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浓缩机的溢流槽外沿高出地面少于</w:t>
            </w:r>
            <w:smartTag w:uri="urn:schemas-microsoft-com:office:smarttags" w:element="chmetcnv">
              <w:smartTagPr>
                <w:attr w:name="UnitName" w:val="m"/>
                <w:attr w:name="SourceValue" w:val=".4"/>
                <w:attr w:name="HasSpace" w:val="False"/>
                <w:attr w:name="Negative" w:val="False"/>
                <w:attr w:name="NumberType" w:val="1"/>
                <w:attr w:name="TCSC" w:val="0"/>
              </w:smartTagPr>
              <w:r w:rsidRPr="000A3CF8">
                <w:rPr>
                  <w:rFonts w:ascii="宋体" w:hAnsi="宋体" w:cs="Arial" w:hint="eastAsia"/>
                  <w:sz w:val="18"/>
                  <w:szCs w:val="18"/>
                </w:rPr>
                <w:t>0.4m</w:t>
              </w:r>
            </w:smartTag>
            <w:r w:rsidRPr="000A3CF8">
              <w:rPr>
                <w:rFonts w:ascii="宋体" w:hAnsi="宋体" w:cs="Arial" w:hint="eastAsia"/>
                <w:sz w:val="18"/>
                <w:szCs w:val="18"/>
              </w:rPr>
              <w:t>时，在靠近路边地段</w:t>
            </w:r>
            <w:r w:rsidR="00750EB9">
              <w:rPr>
                <w:rFonts w:ascii="宋体" w:hAnsi="宋体" w:cs="Arial" w:hint="eastAsia"/>
                <w:sz w:val="18"/>
                <w:szCs w:val="18"/>
              </w:rPr>
              <w:t>；</w:t>
            </w:r>
          </w:p>
          <w:p w:rsidR="00750EB9" w:rsidRPr="000A3CF8" w:rsidRDefault="00750EB9" w:rsidP="008D09D8">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其他可能发生人员坠落或接触设备运转或带电部位。</w:t>
            </w:r>
          </w:p>
          <w:p w:rsidR="004C571E" w:rsidRPr="000A3CF8" w:rsidRDefault="00C55042" w:rsidP="006C6A75">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下列工艺流程中人员作业是否有专人监护？</w:t>
            </w:r>
          </w:p>
          <w:p w:rsidR="00C55042" w:rsidRPr="000A3CF8" w:rsidRDefault="00C55042" w:rsidP="00C55042">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是：</w:t>
            </w:r>
            <w:r w:rsidR="00354E04">
              <w:rPr>
                <w:rFonts w:ascii="宋体" w:hAnsi="宋体" w:cs="Arial" w:hint="eastAsia"/>
                <w:sz w:val="18"/>
                <w:szCs w:val="18"/>
              </w:rPr>
              <w:t>1</w:t>
            </w:r>
            <w:r w:rsidRPr="000A3CF8">
              <w:rPr>
                <w:rFonts w:ascii="宋体" w:hAnsi="宋体" w:cs="Arial" w:hint="eastAsia"/>
                <w:sz w:val="18"/>
                <w:szCs w:val="18"/>
              </w:rPr>
              <w:t xml:space="preserve">分；  </w:t>
            </w:r>
            <w:r w:rsidR="006C4DC9">
              <w:rPr>
                <w:rFonts w:ascii="宋体" w:hAnsi="宋体" w:cs="Arial" w:hint="eastAsia"/>
                <w:sz w:val="18"/>
                <w:szCs w:val="18"/>
              </w:rPr>
              <w:t>最高分</w:t>
            </w:r>
            <w:r w:rsidRPr="000A3CF8">
              <w:rPr>
                <w:rFonts w:ascii="宋体" w:hAnsi="宋体" w:cs="Arial" w:hint="eastAsia"/>
                <w:sz w:val="18"/>
                <w:szCs w:val="18"/>
              </w:rPr>
              <w:t>：</w:t>
            </w:r>
            <w:r w:rsidR="00354E04">
              <w:rPr>
                <w:rFonts w:ascii="宋体" w:hAnsi="宋体" w:cs="Arial" w:hint="eastAsia"/>
                <w:sz w:val="18"/>
                <w:szCs w:val="18"/>
              </w:rPr>
              <w:t>3</w:t>
            </w:r>
            <w:r w:rsidRPr="000A3CF8">
              <w:rPr>
                <w:rFonts w:ascii="宋体" w:hAnsi="宋体" w:cs="Arial" w:hint="eastAsia"/>
                <w:sz w:val="18"/>
                <w:szCs w:val="18"/>
              </w:rPr>
              <w:t>分）</w:t>
            </w:r>
          </w:p>
          <w:p w:rsidR="00C55042" w:rsidRPr="000A3CF8" w:rsidRDefault="00C55042" w:rsidP="00E01B25">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bCs/>
                <w:sz w:val="18"/>
                <w:szCs w:val="18"/>
                <w:lang w:val="en-GB"/>
              </w:rPr>
              <w:t>处理皮带与滚筒之间的矿块</w:t>
            </w:r>
            <w:r w:rsidR="00E01B25" w:rsidRPr="000A3CF8">
              <w:rPr>
                <w:rFonts w:ascii="宋体" w:hAnsi="宋体" w:cs="Arial" w:hint="eastAsia"/>
                <w:bCs/>
                <w:sz w:val="18"/>
                <w:szCs w:val="18"/>
                <w:lang w:val="en-GB"/>
              </w:rPr>
              <w:t>作业；</w:t>
            </w:r>
          </w:p>
          <w:p w:rsidR="00E01B25" w:rsidRPr="000A3CF8" w:rsidRDefault="006C4DC9" w:rsidP="00E01B25">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Pr>
                <w:rFonts w:ascii="宋体" w:hAnsi="宋体" w:cs="Arial" w:hint="eastAsia"/>
                <w:bCs/>
                <w:sz w:val="18"/>
                <w:szCs w:val="18"/>
                <w:lang w:val="en-GB"/>
              </w:rPr>
              <w:t>进入设备或设施内部</w:t>
            </w:r>
            <w:r w:rsidR="00A36CB0">
              <w:rPr>
                <w:rFonts w:ascii="宋体" w:hAnsi="宋体" w:cs="Arial" w:hint="eastAsia"/>
                <w:bCs/>
                <w:sz w:val="18"/>
                <w:szCs w:val="18"/>
                <w:lang w:val="en-GB"/>
              </w:rPr>
              <w:t>等有限空间</w:t>
            </w:r>
            <w:r>
              <w:rPr>
                <w:rFonts w:ascii="宋体" w:hAnsi="宋体" w:cs="Arial" w:hint="eastAsia"/>
                <w:bCs/>
                <w:sz w:val="18"/>
                <w:szCs w:val="18"/>
                <w:lang w:val="en-GB"/>
              </w:rPr>
              <w:t>进行检修</w:t>
            </w:r>
            <w:r w:rsidRPr="000A3CF8">
              <w:rPr>
                <w:rFonts w:ascii="宋体" w:hAnsi="宋体" w:cs="Arial" w:hint="eastAsia"/>
                <w:bCs/>
                <w:sz w:val="18"/>
                <w:szCs w:val="18"/>
                <w:lang w:val="en-GB"/>
              </w:rPr>
              <w:t>作业</w:t>
            </w:r>
            <w:r w:rsidR="00E01B25" w:rsidRPr="000A3CF8">
              <w:rPr>
                <w:rFonts w:ascii="宋体" w:hAnsi="宋体" w:cs="Arial" w:hint="eastAsia"/>
                <w:bCs/>
                <w:sz w:val="18"/>
                <w:szCs w:val="18"/>
                <w:lang w:val="en-GB"/>
              </w:rPr>
              <w:t>；</w:t>
            </w:r>
          </w:p>
          <w:p w:rsidR="00C55042" w:rsidRPr="0062459E" w:rsidRDefault="00E01B25" w:rsidP="00E01B25">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bCs/>
                <w:sz w:val="18"/>
                <w:szCs w:val="18"/>
                <w:lang w:val="en-GB"/>
              </w:rPr>
              <w:t>进入浸出槽等有毒容器检修。</w:t>
            </w:r>
          </w:p>
          <w:p w:rsidR="0039062E" w:rsidRDefault="0062459E" w:rsidP="0039062E">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62459E">
              <w:rPr>
                <w:rFonts w:ascii="宋体" w:hAnsi="宋体" w:hint="eastAsia"/>
                <w:bCs/>
                <w:sz w:val="18"/>
                <w:szCs w:val="18"/>
              </w:rPr>
              <w:t>是否</w:t>
            </w:r>
            <w:r w:rsidR="0073635F">
              <w:rPr>
                <w:rFonts w:ascii="宋体" w:hAnsi="宋体" w:hint="eastAsia"/>
                <w:bCs/>
                <w:sz w:val="18"/>
                <w:szCs w:val="18"/>
              </w:rPr>
              <w:t>对</w:t>
            </w:r>
            <w:r w:rsidRPr="0062459E">
              <w:rPr>
                <w:rFonts w:ascii="宋体" w:hAnsi="宋体" w:hint="eastAsia"/>
                <w:bCs/>
                <w:sz w:val="18"/>
                <w:szCs w:val="18"/>
              </w:rPr>
              <w:t>尾矿输送管、槽、沟、渠、洞固定专人分班巡视检查和维护管理，</w:t>
            </w:r>
            <w:r w:rsidR="0039062E">
              <w:rPr>
                <w:rFonts w:ascii="宋体" w:hAnsi="宋体" w:hint="eastAsia"/>
                <w:bCs/>
                <w:sz w:val="18"/>
                <w:szCs w:val="18"/>
              </w:rPr>
              <w:t>防止发生</w:t>
            </w:r>
            <w:r w:rsidR="0039062E" w:rsidRPr="0039062E">
              <w:rPr>
                <w:rFonts w:ascii="宋体" w:hAnsi="宋体" w:hint="eastAsia"/>
                <w:bCs/>
                <w:sz w:val="18"/>
                <w:szCs w:val="18"/>
              </w:rPr>
              <w:t>淤积、堵塞、爆管、喷浆、渗漏、坍塌等事故</w:t>
            </w:r>
            <w:r w:rsidR="009C5692">
              <w:rPr>
                <w:rFonts w:ascii="宋体" w:hAnsi="宋体" w:hint="eastAsia"/>
                <w:bCs/>
                <w:sz w:val="18"/>
                <w:szCs w:val="18"/>
              </w:rPr>
              <w:t>？</w:t>
            </w:r>
          </w:p>
          <w:p w:rsidR="0062459E" w:rsidRPr="0039062E" w:rsidRDefault="0062459E" w:rsidP="0039062E">
            <w:pPr>
              <w:autoSpaceDE w:val="0"/>
              <w:autoSpaceDN w:val="0"/>
              <w:adjustRightInd w:val="0"/>
              <w:ind w:leftChars="85" w:left="178" w:rightChars="34" w:right="71" w:firstLineChars="50" w:firstLine="90"/>
              <w:rPr>
                <w:rFonts w:ascii="宋体" w:hAnsi="宋体" w:hint="eastAsia"/>
                <w:bCs/>
                <w:sz w:val="18"/>
                <w:szCs w:val="18"/>
              </w:rPr>
            </w:pPr>
            <w:r w:rsidRPr="0039062E">
              <w:rPr>
                <w:rFonts w:ascii="宋体" w:hAnsi="宋体" w:hint="eastAsia"/>
                <w:bCs/>
                <w:sz w:val="18"/>
                <w:szCs w:val="18"/>
              </w:rPr>
              <w:t>（分数  是：2分；  否：0分）</w:t>
            </w:r>
          </w:p>
          <w:p w:rsidR="009D29E7" w:rsidRPr="00A05F61" w:rsidRDefault="00A05F61" w:rsidP="00A05F61">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A05F61">
              <w:rPr>
                <w:rFonts w:ascii="宋体" w:hAnsi="宋体" w:hint="eastAsia"/>
                <w:bCs/>
                <w:sz w:val="18"/>
                <w:szCs w:val="18"/>
              </w:rPr>
              <w:t>选矿工艺流程是否实现了自动化控制？</w:t>
            </w:r>
          </w:p>
          <w:p w:rsidR="0062459E" w:rsidRPr="00A05F61" w:rsidRDefault="00A05F61" w:rsidP="00BC4672">
            <w:pPr>
              <w:autoSpaceDE w:val="0"/>
              <w:autoSpaceDN w:val="0"/>
              <w:adjustRightInd w:val="0"/>
              <w:ind w:rightChars="34" w:right="71" w:firstLineChars="150" w:firstLine="270"/>
              <w:rPr>
                <w:rFonts w:ascii="宋体" w:hAnsi="宋体" w:hint="eastAsia"/>
                <w:bCs/>
                <w:sz w:val="18"/>
                <w:szCs w:val="18"/>
              </w:rPr>
            </w:pPr>
            <w:r w:rsidRPr="000A3CF8">
              <w:rPr>
                <w:rFonts w:ascii="宋体" w:hAnsi="宋体" w:cs="Arial" w:hint="eastAsia"/>
                <w:sz w:val="18"/>
                <w:szCs w:val="18"/>
              </w:rPr>
              <w:t>（分数  是：</w:t>
            </w:r>
            <w:r>
              <w:rPr>
                <w:rFonts w:ascii="宋体" w:hAnsi="宋体" w:cs="Arial" w:hint="eastAsia"/>
                <w:sz w:val="18"/>
                <w:szCs w:val="18"/>
              </w:rPr>
              <w:t>2</w:t>
            </w:r>
            <w:r w:rsidRPr="000A3CF8">
              <w:rPr>
                <w:rFonts w:ascii="宋体" w:hAnsi="宋体" w:cs="Arial" w:hint="eastAsia"/>
                <w:sz w:val="18"/>
                <w:szCs w:val="18"/>
              </w:rPr>
              <w:t xml:space="preserve">分；  </w:t>
            </w:r>
            <w:r>
              <w:rPr>
                <w:rFonts w:ascii="宋体" w:hAnsi="宋体" w:cs="Arial" w:hint="eastAsia"/>
                <w:sz w:val="18"/>
                <w:szCs w:val="18"/>
              </w:rPr>
              <w:t>否</w:t>
            </w:r>
            <w:r w:rsidRPr="000A3CF8">
              <w:rPr>
                <w:rFonts w:ascii="宋体" w:hAnsi="宋体" w:cs="Arial" w:hint="eastAsia"/>
                <w:sz w:val="18"/>
                <w:szCs w:val="18"/>
              </w:rPr>
              <w:t>：</w:t>
            </w:r>
            <w:r>
              <w:rPr>
                <w:rFonts w:ascii="宋体" w:hAnsi="宋体" w:cs="Arial" w:hint="eastAsia"/>
                <w:sz w:val="18"/>
                <w:szCs w:val="18"/>
              </w:rPr>
              <w:t>0</w:t>
            </w:r>
            <w:r w:rsidRPr="000A3CF8">
              <w:rPr>
                <w:rFonts w:ascii="宋体" w:hAnsi="宋体" w:cs="Arial" w:hint="eastAsia"/>
                <w:sz w:val="18"/>
                <w:szCs w:val="18"/>
              </w:rPr>
              <w:t>分）</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50232B" w:rsidRPr="000A3CF8" w:rsidRDefault="0050232B" w:rsidP="00F303FD">
            <w:pPr>
              <w:autoSpaceDE w:val="0"/>
              <w:autoSpaceDN w:val="0"/>
              <w:adjustRightInd w:val="0"/>
              <w:rPr>
                <w:rFonts w:ascii="宋体" w:hAnsi="宋体" w:cs="Arial"/>
                <w:b/>
                <w:bCs/>
                <w:sz w:val="18"/>
                <w:szCs w:val="18"/>
                <w:lang w:val="en-GB"/>
              </w:rPr>
            </w:pPr>
            <w:r w:rsidRPr="00F303FD">
              <w:rPr>
                <w:rFonts w:ascii="宋体" w:hAnsi="宋体" w:hint="eastAsia"/>
                <w:b/>
                <w:bCs/>
              </w:rPr>
              <w:t>符合</w:t>
            </w:r>
            <w:r w:rsidR="0073635F">
              <w:rPr>
                <w:rFonts w:ascii="宋体" w:hAnsi="宋体" w:hint="eastAsia"/>
                <w:b/>
                <w:bCs/>
              </w:rPr>
              <w:t>（</w:t>
            </w:r>
            <w:r w:rsidR="007D6FDC" w:rsidRPr="00F303FD">
              <w:rPr>
                <w:rFonts w:ascii="宋体" w:hAnsi="宋体" w:hint="eastAsia"/>
                <w:b/>
                <w:bCs/>
              </w:rPr>
              <w:t>54</w:t>
            </w:r>
            <w:r w:rsidRPr="00F303FD">
              <w:rPr>
                <w:rFonts w:ascii="宋体" w:hAnsi="宋体" w:hint="eastAsia"/>
                <w:b/>
                <w:bCs/>
              </w:rPr>
              <w:t>分</w:t>
            </w:r>
            <w:r w:rsidR="0073635F">
              <w:rPr>
                <w:rFonts w:ascii="宋体" w:hAnsi="宋体" w:hint="eastAsia"/>
                <w:b/>
                <w:bCs/>
              </w:rPr>
              <w:t>）</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4A6E57" w:rsidRPr="000A3CF8" w:rsidRDefault="004A6E57" w:rsidP="002276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hint="eastAsia"/>
                <w:sz w:val="18"/>
                <w:szCs w:val="18"/>
              </w:rPr>
              <w:t>选矿工艺是否符合下列条件</w:t>
            </w:r>
            <w:r w:rsidRPr="000A3CF8">
              <w:rPr>
                <w:rFonts w:ascii="宋体" w:hAnsi="宋体" w:cs="Arial" w:hint="eastAsia"/>
                <w:sz w:val="18"/>
                <w:szCs w:val="18"/>
              </w:rPr>
              <w:t>？</w:t>
            </w:r>
          </w:p>
          <w:p w:rsidR="004A6E57" w:rsidRPr="000A3CF8" w:rsidRDefault="004A6E57" w:rsidP="004A6E57">
            <w:pPr>
              <w:autoSpaceDE w:val="0"/>
              <w:autoSpaceDN w:val="0"/>
              <w:adjustRightInd w:val="0"/>
              <w:ind w:left="178" w:rightChars="34" w:right="71"/>
              <w:rPr>
                <w:rFonts w:ascii="宋体" w:hAnsi="宋体" w:cs="Arial" w:hint="eastAsia"/>
                <w:sz w:val="18"/>
                <w:szCs w:val="18"/>
              </w:rPr>
            </w:pPr>
            <w:r w:rsidRPr="000A3CF8">
              <w:rPr>
                <w:rFonts w:ascii="宋体" w:hAnsi="宋体" w:hint="eastAsia"/>
                <w:sz w:val="18"/>
                <w:szCs w:val="18"/>
              </w:rPr>
              <w:t xml:space="preserve"> </w:t>
            </w:r>
            <w:r w:rsidRPr="000A3CF8">
              <w:rPr>
                <w:rFonts w:ascii="宋体" w:hAnsi="宋体" w:cs="Arial" w:hint="eastAsia"/>
                <w:sz w:val="18"/>
                <w:szCs w:val="18"/>
              </w:rPr>
              <w:t>（分数  是：</w:t>
            </w:r>
            <w:r w:rsidR="00354E04">
              <w:rPr>
                <w:rFonts w:ascii="宋体" w:hAnsi="宋体" w:cs="Arial" w:hint="eastAsia"/>
                <w:sz w:val="18"/>
                <w:szCs w:val="18"/>
              </w:rPr>
              <w:t>2</w:t>
            </w:r>
            <w:r w:rsidRPr="000A3CF8">
              <w:rPr>
                <w:rFonts w:ascii="宋体" w:hAnsi="宋体" w:cs="Arial" w:hint="eastAsia"/>
                <w:sz w:val="18"/>
                <w:szCs w:val="18"/>
              </w:rPr>
              <w:t>分   最高分：</w:t>
            </w:r>
            <w:r w:rsidR="00354E04">
              <w:rPr>
                <w:rFonts w:ascii="宋体" w:hAnsi="宋体" w:cs="Arial" w:hint="eastAsia"/>
                <w:sz w:val="18"/>
                <w:szCs w:val="18"/>
              </w:rPr>
              <w:t>8</w:t>
            </w:r>
            <w:r w:rsidRPr="000A3CF8">
              <w:rPr>
                <w:rFonts w:ascii="宋体" w:hAnsi="宋体" w:cs="Arial" w:hint="eastAsia"/>
                <w:sz w:val="18"/>
                <w:szCs w:val="18"/>
              </w:rPr>
              <w:t>分）</w:t>
            </w:r>
          </w:p>
          <w:p w:rsidR="00F24095" w:rsidRPr="00F24095" w:rsidRDefault="004A6E57" w:rsidP="004A6E57">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rPr>
              <w:t>选矿设备</w:t>
            </w:r>
            <w:r w:rsidRPr="000A3CF8">
              <w:rPr>
                <w:rFonts w:ascii="宋体" w:hAnsi="宋体" w:cs="Arial" w:hint="eastAsia"/>
                <w:bCs/>
                <w:sz w:val="18"/>
                <w:szCs w:val="18"/>
                <w:lang w:val="en-GB"/>
              </w:rPr>
              <w:t>、设施和</w:t>
            </w:r>
            <w:r w:rsidRPr="000A3CF8">
              <w:rPr>
                <w:rFonts w:ascii="宋体" w:hAnsi="宋体" w:cs="Arial" w:hint="eastAsia"/>
                <w:sz w:val="18"/>
                <w:szCs w:val="18"/>
              </w:rPr>
              <w:t>工序</w:t>
            </w:r>
            <w:r w:rsidR="00F24095">
              <w:rPr>
                <w:rFonts w:ascii="宋体" w:hAnsi="宋体" w:cs="Arial" w:hint="eastAsia"/>
                <w:sz w:val="18"/>
                <w:szCs w:val="18"/>
              </w:rPr>
              <w:t>符合设计要求；</w:t>
            </w:r>
          </w:p>
          <w:p w:rsidR="004A6E57" w:rsidRPr="000A3CF8" w:rsidRDefault="00F24095" w:rsidP="004A6E57">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Pr>
                <w:rFonts w:ascii="宋体" w:hAnsi="宋体" w:cs="Arial" w:hint="eastAsia"/>
                <w:bCs/>
                <w:sz w:val="18"/>
                <w:szCs w:val="18"/>
                <w:lang w:val="en-GB"/>
              </w:rPr>
              <w:t>各工序</w:t>
            </w:r>
            <w:r w:rsidR="004A6E57" w:rsidRPr="000A3CF8">
              <w:rPr>
                <w:rFonts w:ascii="宋体" w:hAnsi="宋体" w:cs="Arial" w:hint="eastAsia"/>
                <w:bCs/>
                <w:sz w:val="18"/>
                <w:szCs w:val="18"/>
                <w:lang w:val="en-GB"/>
              </w:rPr>
              <w:t>之间</w:t>
            </w:r>
            <w:r>
              <w:rPr>
                <w:rFonts w:ascii="宋体" w:hAnsi="宋体" w:cs="Arial" w:hint="eastAsia"/>
                <w:bCs/>
                <w:sz w:val="18"/>
                <w:szCs w:val="18"/>
                <w:lang w:val="en-GB"/>
              </w:rPr>
              <w:t>能力</w:t>
            </w:r>
            <w:r w:rsidR="004A6E57" w:rsidRPr="000A3CF8">
              <w:rPr>
                <w:rFonts w:ascii="宋体" w:hAnsi="宋体" w:cs="Arial" w:hint="eastAsia"/>
                <w:bCs/>
                <w:sz w:val="18"/>
                <w:szCs w:val="18"/>
                <w:lang w:val="en-GB"/>
              </w:rPr>
              <w:t>相互匹配；</w:t>
            </w:r>
          </w:p>
          <w:p w:rsidR="004A6E57" w:rsidRPr="000A3CF8" w:rsidRDefault="00F24095" w:rsidP="004A6E57">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bCs/>
                <w:sz w:val="18"/>
                <w:szCs w:val="18"/>
                <w:lang w:val="en-GB"/>
              </w:rPr>
              <w:t>总图布</w:t>
            </w:r>
            <w:r>
              <w:rPr>
                <w:rFonts w:ascii="宋体" w:hAnsi="宋体" w:cs="Arial" w:hint="eastAsia"/>
                <w:bCs/>
                <w:sz w:val="18"/>
                <w:szCs w:val="18"/>
                <w:lang w:val="en-GB"/>
              </w:rPr>
              <w:t>置</w:t>
            </w:r>
            <w:r w:rsidRPr="000A3CF8">
              <w:rPr>
                <w:rFonts w:ascii="宋体" w:hAnsi="宋体" w:cs="Arial" w:hint="eastAsia"/>
                <w:bCs/>
                <w:sz w:val="18"/>
                <w:szCs w:val="18"/>
                <w:lang w:val="en-GB"/>
              </w:rPr>
              <w:t>与选矿工艺相互匹配</w:t>
            </w:r>
            <w:r w:rsidR="004A6E57" w:rsidRPr="000A3CF8">
              <w:rPr>
                <w:rFonts w:ascii="宋体" w:hAnsi="宋体" w:cs="Arial" w:hint="eastAsia"/>
                <w:bCs/>
                <w:sz w:val="18"/>
                <w:szCs w:val="18"/>
                <w:lang w:val="en-GB"/>
              </w:rPr>
              <w:t>；</w:t>
            </w:r>
          </w:p>
          <w:p w:rsidR="0013005C" w:rsidRDefault="004A6E57" w:rsidP="00F24095">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bCs/>
                <w:sz w:val="18"/>
                <w:szCs w:val="18"/>
                <w:lang w:val="en-GB"/>
              </w:rPr>
              <w:t>周边安全距离符合规定要求</w:t>
            </w:r>
            <w:r w:rsidR="00F24095">
              <w:rPr>
                <w:rFonts w:ascii="宋体" w:hAnsi="宋体" w:cs="Arial" w:hint="eastAsia"/>
                <w:bCs/>
                <w:sz w:val="18"/>
                <w:szCs w:val="18"/>
                <w:lang w:val="en-GB"/>
              </w:rPr>
              <w:t>。</w:t>
            </w:r>
          </w:p>
          <w:p w:rsidR="0085092F" w:rsidRPr="000A3CF8" w:rsidRDefault="0085092F" w:rsidP="0085092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停车处理固定格筛卡矿、粗破碎机棚矿以及进入机体检查处理故障</w:t>
            </w:r>
            <w:r w:rsidRPr="000A3CF8">
              <w:rPr>
                <w:rFonts w:ascii="宋体" w:hAnsi="宋体" w:hint="eastAsia"/>
                <w:bCs/>
                <w:sz w:val="18"/>
                <w:szCs w:val="18"/>
              </w:rPr>
              <w:t>时，是否做到：</w:t>
            </w:r>
          </w:p>
          <w:p w:rsidR="0085092F" w:rsidRPr="000A3CF8" w:rsidRDefault="0085092F" w:rsidP="0085092F">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Pr>
                <w:rFonts w:ascii="宋体" w:hAnsi="宋体" w:cs="Arial" w:hint="eastAsia"/>
                <w:sz w:val="18"/>
                <w:szCs w:val="18"/>
              </w:rPr>
              <w:t>2</w:t>
            </w:r>
            <w:r w:rsidRPr="000A3CF8">
              <w:rPr>
                <w:rFonts w:ascii="宋体" w:hAnsi="宋体" w:cs="Arial" w:hint="eastAsia"/>
                <w:sz w:val="18"/>
                <w:szCs w:val="18"/>
              </w:rPr>
              <w:t>分；  最高分：6分）</w:t>
            </w:r>
          </w:p>
          <w:p w:rsidR="0085092F" w:rsidRPr="000A3CF8" w:rsidRDefault="0085092F" w:rsidP="0085092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按规定</w:t>
            </w:r>
            <w:r w:rsidRPr="000A3CF8">
              <w:rPr>
                <w:rFonts w:ascii="宋体" w:hAnsi="宋体" w:cs="Arial" w:hint="eastAsia"/>
                <w:sz w:val="18"/>
                <w:szCs w:val="18"/>
              </w:rPr>
              <w:t>系好安全带</w:t>
            </w:r>
            <w:r>
              <w:rPr>
                <w:rFonts w:ascii="宋体" w:hAnsi="宋体" w:cs="Arial" w:hint="eastAsia"/>
                <w:sz w:val="18"/>
                <w:szCs w:val="18"/>
              </w:rPr>
              <w:t>；</w:t>
            </w:r>
          </w:p>
          <w:p w:rsidR="0085092F" w:rsidRDefault="0085092F" w:rsidP="0085092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设专人监护</w:t>
            </w:r>
            <w:r>
              <w:rPr>
                <w:rFonts w:ascii="宋体" w:hAnsi="宋体" w:cs="Arial" w:hint="eastAsia"/>
                <w:sz w:val="18"/>
                <w:szCs w:val="18"/>
              </w:rPr>
              <w:t>；</w:t>
            </w:r>
          </w:p>
          <w:p w:rsidR="0085092F" w:rsidRPr="0085092F" w:rsidRDefault="0085092F" w:rsidP="0085092F">
            <w:pPr>
              <w:numPr>
                <w:ilvl w:val="0"/>
                <w:numId w:val="2"/>
              </w:numPr>
              <w:tabs>
                <w:tab w:val="num" w:pos="720"/>
              </w:tabs>
              <w:autoSpaceDE w:val="0"/>
              <w:autoSpaceDN w:val="0"/>
              <w:adjustRightInd w:val="0"/>
              <w:ind w:left="720" w:right="72" w:hanging="360"/>
              <w:rPr>
                <w:rFonts w:ascii="宋体" w:hAnsi="宋体" w:cs="Arial" w:hint="eastAsia"/>
                <w:bCs/>
                <w:sz w:val="18"/>
                <w:szCs w:val="18"/>
              </w:rPr>
            </w:pPr>
            <w:r>
              <w:rPr>
                <w:rFonts w:ascii="宋体" w:hAnsi="宋体" w:cs="Arial" w:hint="eastAsia"/>
                <w:sz w:val="18"/>
                <w:szCs w:val="18"/>
              </w:rPr>
              <w:t>进入机体前，预先处理矿槽壁上附着的矿块或有可能脱落的浮渣。</w:t>
            </w:r>
          </w:p>
          <w:p w:rsidR="0050232B" w:rsidRPr="000A3CF8" w:rsidRDefault="00EC2867" w:rsidP="0050232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A3CF8">
              <w:rPr>
                <w:rFonts w:ascii="宋体" w:hAnsi="宋体" w:cs="Arial" w:hint="eastAsia"/>
                <w:bCs/>
                <w:sz w:val="18"/>
                <w:szCs w:val="18"/>
                <w:lang w:val="en-GB"/>
              </w:rPr>
              <w:t>选矿工艺流程中</w:t>
            </w:r>
            <w:r w:rsidR="0050232B" w:rsidRPr="000A3CF8">
              <w:rPr>
                <w:rFonts w:ascii="宋体" w:hAnsi="宋体" w:cs="Arial" w:hint="eastAsia"/>
                <w:bCs/>
                <w:sz w:val="18"/>
                <w:szCs w:val="18"/>
                <w:lang w:val="en-GB"/>
              </w:rPr>
              <w:t>安全</w:t>
            </w:r>
            <w:r w:rsidRPr="000A3CF8">
              <w:rPr>
                <w:rFonts w:ascii="宋体" w:hAnsi="宋体" w:cs="Arial" w:hint="eastAsia"/>
                <w:bCs/>
                <w:sz w:val="18"/>
                <w:szCs w:val="18"/>
                <w:lang w:val="en-GB"/>
              </w:rPr>
              <w:t>防护栏杆设置</w:t>
            </w:r>
            <w:r w:rsidR="0050232B" w:rsidRPr="000A3CF8">
              <w:rPr>
                <w:rFonts w:ascii="宋体" w:hAnsi="宋体" w:cs="Arial" w:hint="eastAsia"/>
                <w:bCs/>
                <w:sz w:val="18"/>
                <w:szCs w:val="18"/>
                <w:lang w:val="en-GB"/>
              </w:rPr>
              <w:t>符合安全规程的比例：</w:t>
            </w:r>
          </w:p>
          <w:p w:rsidR="00920166" w:rsidRPr="000A3CF8" w:rsidRDefault="00920166" w:rsidP="00920166">
            <w:pPr>
              <w:autoSpaceDE w:val="0"/>
              <w:autoSpaceDN w:val="0"/>
              <w:adjustRightInd w:val="0"/>
              <w:ind w:left="178" w:rightChars="34" w:right="71"/>
              <w:rPr>
                <w:rFonts w:ascii="宋体" w:hAnsi="宋体" w:hint="eastAsia"/>
                <w:bCs/>
                <w:sz w:val="18"/>
                <w:szCs w:val="18"/>
              </w:rPr>
            </w:pPr>
            <w:r w:rsidRPr="000A3CF8">
              <w:rPr>
                <w:rFonts w:ascii="宋体" w:hAnsi="宋体" w:cs="Arial" w:hint="eastAsia"/>
                <w:bCs/>
                <w:sz w:val="18"/>
                <w:szCs w:val="18"/>
                <w:lang w:val="en-GB"/>
              </w:rPr>
              <w:t xml:space="preserve"> </w:t>
            </w:r>
            <w:r w:rsidRPr="000A3CF8">
              <w:rPr>
                <w:rFonts w:ascii="宋体" w:hAnsi="宋体" w:hint="eastAsia"/>
                <w:bCs/>
                <w:sz w:val="18"/>
                <w:szCs w:val="18"/>
              </w:rPr>
              <w:t>（分数  选择一个答案）</w:t>
            </w:r>
          </w:p>
          <w:p w:rsidR="00920166" w:rsidRPr="000A3CF8" w:rsidRDefault="0092016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7D6FDC">
              <w:rPr>
                <w:rFonts w:ascii="宋体" w:hAnsi="宋体" w:cs="Arial" w:hint="eastAsia"/>
                <w:sz w:val="18"/>
                <w:szCs w:val="18"/>
              </w:rPr>
              <w:t>6</w:t>
            </w:r>
            <w:r w:rsidRPr="000A3CF8">
              <w:rPr>
                <w:rFonts w:ascii="宋体" w:hAnsi="宋体" w:cs="Arial" w:hint="eastAsia"/>
                <w:sz w:val="18"/>
                <w:szCs w:val="18"/>
              </w:rPr>
              <w:t>分）</w:t>
            </w:r>
          </w:p>
          <w:p w:rsidR="00920166" w:rsidRPr="000A3CF8" w:rsidRDefault="0092016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7D6FDC">
              <w:rPr>
                <w:rFonts w:ascii="宋体" w:hAnsi="宋体" w:cs="Arial" w:hint="eastAsia"/>
                <w:sz w:val="18"/>
                <w:szCs w:val="18"/>
              </w:rPr>
              <w:t>3</w:t>
            </w:r>
            <w:r w:rsidRPr="000A3CF8">
              <w:rPr>
                <w:rFonts w:ascii="宋体" w:hAnsi="宋体" w:cs="Arial" w:hint="eastAsia"/>
                <w:sz w:val="18"/>
                <w:szCs w:val="18"/>
              </w:rPr>
              <w:t>分）</w:t>
            </w:r>
          </w:p>
          <w:p w:rsidR="00920166" w:rsidRPr="000A3CF8" w:rsidRDefault="0092016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A628F4">
              <w:rPr>
                <w:rFonts w:ascii="宋体" w:hAnsi="宋体" w:cs="Arial" w:hint="eastAsia"/>
                <w:sz w:val="18"/>
                <w:szCs w:val="18"/>
              </w:rPr>
              <w:t>1</w:t>
            </w:r>
            <w:r w:rsidRPr="000A3CF8">
              <w:rPr>
                <w:rFonts w:ascii="宋体" w:hAnsi="宋体" w:cs="Arial" w:hint="eastAsia"/>
                <w:sz w:val="18"/>
                <w:szCs w:val="18"/>
              </w:rPr>
              <w:t>分）</w:t>
            </w:r>
          </w:p>
          <w:p w:rsidR="00920166" w:rsidRPr="000A3CF8" w:rsidRDefault="00920166" w:rsidP="00270DB9">
            <w:pPr>
              <w:autoSpaceDE w:val="0"/>
              <w:autoSpaceDN w:val="0"/>
              <w:adjustRightInd w:val="0"/>
              <w:ind w:leftChars="85" w:left="178" w:rightChars="34" w:right="71" w:firstLineChars="100" w:firstLine="180"/>
              <w:rPr>
                <w:rFonts w:ascii="宋体" w:hAnsi="宋体" w:cs="Arial" w:hint="eastAsia"/>
                <w:bCs/>
                <w:sz w:val="18"/>
                <w:szCs w:val="18"/>
                <w:lang w:val="en-GB"/>
              </w:rPr>
            </w:pPr>
            <w:r w:rsidRPr="000A3CF8">
              <w:rPr>
                <w:rFonts w:ascii="宋体" w:hAnsi="宋体" w:cs="Arial" w:hint="eastAsia"/>
                <w:sz w:val="18"/>
                <w:szCs w:val="18"/>
              </w:rPr>
              <w:t>4．60%以下（0分）</w:t>
            </w:r>
          </w:p>
          <w:p w:rsidR="0050232B" w:rsidRDefault="004B346A" w:rsidP="0050232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Pr>
                <w:rFonts w:ascii="宋体" w:hAnsi="宋体" w:hint="eastAsia"/>
                <w:bCs/>
                <w:sz w:val="18"/>
                <w:szCs w:val="18"/>
              </w:rPr>
              <w:t>是否存在未停车进行清扫、保养、故障排除、调整运转设备或其部件的情形？</w:t>
            </w:r>
          </w:p>
          <w:p w:rsidR="004B346A" w:rsidRDefault="004B346A" w:rsidP="004B346A">
            <w:pPr>
              <w:autoSpaceDE w:val="0"/>
              <w:autoSpaceDN w:val="0"/>
              <w:adjustRightInd w:val="0"/>
              <w:ind w:leftChars="85" w:left="178" w:rightChars="34" w:right="71" w:firstLineChars="50" w:firstLine="90"/>
              <w:rPr>
                <w:rFonts w:ascii="宋体" w:hAnsi="宋体" w:cs="Arial" w:hint="eastAsia"/>
                <w:bCs/>
                <w:sz w:val="18"/>
                <w:szCs w:val="18"/>
                <w:lang w:val="en-GB"/>
              </w:rPr>
            </w:pPr>
            <w:r w:rsidRPr="000A3CF8">
              <w:rPr>
                <w:rFonts w:ascii="宋体" w:hAnsi="宋体" w:cs="Arial" w:hint="eastAsia"/>
                <w:sz w:val="18"/>
                <w:szCs w:val="18"/>
              </w:rPr>
              <w:t>（分数  是：0分；  否：</w:t>
            </w:r>
            <w:r w:rsidR="00354E04">
              <w:rPr>
                <w:rFonts w:ascii="宋体" w:hAnsi="宋体" w:cs="Arial" w:hint="eastAsia"/>
                <w:sz w:val="18"/>
                <w:szCs w:val="18"/>
              </w:rPr>
              <w:t>2</w:t>
            </w:r>
            <w:r w:rsidRPr="000A3CF8">
              <w:rPr>
                <w:rFonts w:ascii="宋体" w:hAnsi="宋体" w:cs="Arial" w:hint="eastAsia"/>
                <w:sz w:val="18"/>
                <w:szCs w:val="18"/>
              </w:rPr>
              <w:t>分）</w:t>
            </w:r>
          </w:p>
          <w:p w:rsidR="004B346A" w:rsidRPr="000A3CF8" w:rsidRDefault="004B346A" w:rsidP="0050232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A3CF8">
              <w:rPr>
                <w:rFonts w:ascii="宋体" w:hAnsi="宋体" w:hint="eastAsia"/>
                <w:bCs/>
                <w:sz w:val="18"/>
                <w:szCs w:val="18"/>
              </w:rPr>
              <w:t>选矿工艺停车检修故障，</w:t>
            </w:r>
            <w:r>
              <w:rPr>
                <w:rFonts w:ascii="宋体" w:hAnsi="宋体" w:hint="eastAsia"/>
                <w:bCs/>
                <w:sz w:val="18"/>
                <w:szCs w:val="18"/>
              </w:rPr>
              <w:t>按规定办理检修手续并采取相应安全措施</w:t>
            </w:r>
            <w:r w:rsidRPr="000A3CF8">
              <w:rPr>
                <w:rFonts w:ascii="宋体" w:hAnsi="宋体" w:cs="Arial" w:hint="eastAsia"/>
                <w:bCs/>
                <w:sz w:val="18"/>
                <w:szCs w:val="18"/>
                <w:lang w:val="en-GB"/>
              </w:rPr>
              <w:t>的比例：</w:t>
            </w:r>
          </w:p>
          <w:p w:rsidR="00920166" w:rsidRPr="000A3CF8" w:rsidRDefault="00920166" w:rsidP="00920166">
            <w:pPr>
              <w:autoSpaceDE w:val="0"/>
              <w:autoSpaceDN w:val="0"/>
              <w:adjustRightInd w:val="0"/>
              <w:ind w:left="178" w:rightChars="34" w:right="71"/>
              <w:rPr>
                <w:rFonts w:ascii="宋体" w:hAnsi="宋体" w:hint="eastAsia"/>
                <w:bCs/>
                <w:sz w:val="18"/>
                <w:szCs w:val="18"/>
              </w:rPr>
            </w:pPr>
            <w:r w:rsidRPr="000A3CF8">
              <w:rPr>
                <w:rFonts w:ascii="宋体" w:hAnsi="宋体" w:cs="Arial" w:hint="eastAsia"/>
                <w:bCs/>
                <w:sz w:val="18"/>
                <w:szCs w:val="18"/>
                <w:lang w:val="en-GB"/>
              </w:rPr>
              <w:t xml:space="preserve"> </w:t>
            </w:r>
            <w:r w:rsidRPr="000A3CF8">
              <w:rPr>
                <w:rFonts w:ascii="宋体" w:hAnsi="宋体" w:hint="eastAsia"/>
                <w:bCs/>
                <w:sz w:val="18"/>
                <w:szCs w:val="18"/>
              </w:rPr>
              <w:t>（分数  选择一个答案）</w:t>
            </w:r>
          </w:p>
          <w:p w:rsidR="00920166" w:rsidRPr="000A3CF8" w:rsidRDefault="0092016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7D6FDC">
              <w:rPr>
                <w:rFonts w:ascii="宋体" w:hAnsi="宋体" w:cs="Arial" w:hint="eastAsia"/>
                <w:sz w:val="18"/>
                <w:szCs w:val="18"/>
              </w:rPr>
              <w:t>6</w:t>
            </w:r>
            <w:r w:rsidRPr="000A3CF8">
              <w:rPr>
                <w:rFonts w:ascii="宋体" w:hAnsi="宋体" w:cs="Arial" w:hint="eastAsia"/>
                <w:sz w:val="18"/>
                <w:szCs w:val="18"/>
              </w:rPr>
              <w:t>分）</w:t>
            </w:r>
          </w:p>
          <w:p w:rsidR="00920166" w:rsidRPr="000A3CF8" w:rsidRDefault="0092016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7D6FDC">
              <w:rPr>
                <w:rFonts w:ascii="宋体" w:hAnsi="宋体" w:cs="Arial" w:hint="eastAsia"/>
                <w:sz w:val="18"/>
                <w:szCs w:val="18"/>
              </w:rPr>
              <w:t>3</w:t>
            </w:r>
            <w:r w:rsidRPr="000A3CF8">
              <w:rPr>
                <w:rFonts w:ascii="宋体" w:hAnsi="宋体" w:cs="Arial" w:hint="eastAsia"/>
                <w:sz w:val="18"/>
                <w:szCs w:val="18"/>
              </w:rPr>
              <w:t>分）</w:t>
            </w:r>
          </w:p>
          <w:p w:rsidR="00920166" w:rsidRPr="000A3CF8" w:rsidRDefault="0092016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A628F4">
              <w:rPr>
                <w:rFonts w:ascii="宋体" w:hAnsi="宋体" w:cs="Arial" w:hint="eastAsia"/>
                <w:sz w:val="18"/>
                <w:szCs w:val="18"/>
              </w:rPr>
              <w:t>1</w:t>
            </w:r>
            <w:r w:rsidRPr="000A3CF8">
              <w:rPr>
                <w:rFonts w:ascii="宋体" w:hAnsi="宋体" w:cs="Arial" w:hint="eastAsia"/>
                <w:sz w:val="18"/>
                <w:szCs w:val="18"/>
              </w:rPr>
              <w:t>分）</w:t>
            </w:r>
          </w:p>
          <w:p w:rsidR="00920166" w:rsidRPr="000A3CF8" w:rsidRDefault="00920166" w:rsidP="00270DB9">
            <w:pPr>
              <w:autoSpaceDE w:val="0"/>
              <w:autoSpaceDN w:val="0"/>
              <w:adjustRightInd w:val="0"/>
              <w:ind w:leftChars="85" w:left="178" w:rightChars="34" w:right="71" w:firstLineChars="100" w:firstLine="180"/>
              <w:rPr>
                <w:rFonts w:ascii="宋体" w:hAnsi="宋体" w:cs="Arial" w:hint="eastAsia"/>
                <w:bCs/>
                <w:sz w:val="18"/>
                <w:szCs w:val="18"/>
                <w:lang w:val="en-GB"/>
              </w:rPr>
            </w:pPr>
            <w:r w:rsidRPr="000A3CF8">
              <w:rPr>
                <w:rFonts w:ascii="宋体" w:hAnsi="宋体" w:cs="Arial" w:hint="eastAsia"/>
                <w:sz w:val="18"/>
                <w:szCs w:val="18"/>
              </w:rPr>
              <w:t>4．60%以下（0分）</w:t>
            </w:r>
          </w:p>
          <w:p w:rsidR="0050232B" w:rsidRPr="000A3CF8" w:rsidRDefault="001A5A3E" w:rsidP="0050232B">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危险化学品</w:t>
            </w:r>
            <w:r w:rsidR="0051401E" w:rsidRPr="000A3CF8">
              <w:rPr>
                <w:rFonts w:ascii="宋体" w:hAnsi="宋体" w:hint="eastAsia"/>
                <w:bCs/>
                <w:sz w:val="18"/>
                <w:szCs w:val="18"/>
              </w:rPr>
              <w:t>（剧毒、易爆、易燃、易潮、怕光等）</w:t>
            </w:r>
            <w:r>
              <w:rPr>
                <w:rFonts w:ascii="宋体" w:hAnsi="宋体" w:hint="eastAsia"/>
                <w:bCs/>
                <w:sz w:val="18"/>
                <w:szCs w:val="18"/>
              </w:rPr>
              <w:t>是否</w:t>
            </w:r>
            <w:r w:rsidR="0051401E" w:rsidRPr="000A3CF8">
              <w:rPr>
                <w:rFonts w:ascii="宋体" w:hAnsi="宋体" w:hint="eastAsia"/>
                <w:bCs/>
                <w:sz w:val="18"/>
                <w:szCs w:val="18"/>
              </w:rPr>
              <w:t>按规定进行</w:t>
            </w:r>
            <w:r>
              <w:rPr>
                <w:rFonts w:ascii="宋体" w:hAnsi="宋体" w:hint="eastAsia"/>
                <w:bCs/>
                <w:sz w:val="18"/>
                <w:szCs w:val="18"/>
              </w:rPr>
              <w:t>了</w:t>
            </w:r>
            <w:r w:rsidR="0051401E" w:rsidRPr="000A3CF8">
              <w:rPr>
                <w:rFonts w:ascii="宋体" w:hAnsi="宋体" w:hint="eastAsia"/>
                <w:bCs/>
                <w:sz w:val="18"/>
                <w:szCs w:val="18"/>
              </w:rPr>
              <w:t>分类、分开储存</w:t>
            </w:r>
            <w:r>
              <w:rPr>
                <w:rFonts w:ascii="宋体" w:hAnsi="宋体" w:hint="eastAsia"/>
                <w:bCs/>
                <w:sz w:val="18"/>
                <w:szCs w:val="18"/>
              </w:rPr>
              <w:t>？</w:t>
            </w:r>
          </w:p>
          <w:p w:rsidR="00920166" w:rsidRPr="000A3CF8" w:rsidRDefault="00920166" w:rsidP="00920166">
            <w:pPr>
              <w:autoSpaceDE w:val="0"/>
              <w:autoSpaceDN w:val="0"/>
              <w:adjustRightInd w:val="0"/>
              <w:ind w:left="178" w:rightChars="34" w:right="71"/>
              <w:rPr>
                <w:rFonts w:ascii="宋体" w:hAnsi="宋体" w:hint="eastAsia"/>
                <w:bCs/>
                <w:sz w:val="18"/>
                <w:szCs w:val="18"/>
              </w:rPr>
            </w:pPr>
            <w:r w:rsidRPr="000A3CF8">
              <w:rPr>
                <w:rFonts w:ascii="宋体" w:hAnsi="宋体" w:cs="Arial" w:hint="eastAsia"/>
                <w:bCs/>
                <w:sz w:val="18"/>
                <w:szCs w:val="18"/>
                <w:lang w:val="en-GB"/>
              </w:rPr>
              <w:t xml:space="preserve"> </w:t>
            </w:r>
            <w:r w:rsidRPr="000A3CF8">
              <w:rPr>
                <w:rFonts w:ascii="宋体" w:hAnsi="宋体" w:hint="eastAsia"/>
                <w:bCs/>
                <w:sz w:val="18"/>
                <w:szCs w:val="18"/>
              </w:rPr>
              <w:t xml:space="preserve">（分数  </w:t>
            </w:r>
            <w:r w:rsidR="001A5A3E">
              <w:rPr>
                <w:rFonts w:ascii="宋体" w:hAnsi="宋体" w:hint="eastAsia"/>
                <w:bCs/>
                <w:sz w:val="18"/>
                <w:szCs w:val="18"/>
              </w:rPr>
              <w:t>是：6分；  否：0分</w:t>
            </w:r>
            <w:r w:rsidRPr="000A3CF8">
              <w:rPr>
                <w:rFonts w:ascii="宋体" w:hAnsi="宋体" w:hint="eastAsia"/>
                <w:bCs/>
                <w:sz w:val="18"/>
                <w:szCs w:val="18"/>
              </w:rPr>
              <w:t>）</w:t>
            </w:r>
          </w:p>
          <w:p w:rsidR="0050232B" w:rsidRPr="000A3CF8" w:rsidRDefault="00125A22" w:rsidP="0050232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Pr>
                <w:rFonts w:ascii="宋体" w:hAnsi="宋体" w:hint="eastAsia"/>
                <w:bCs/>
                <w:sz w:val="18"/>
                <w:szCs w:val="18"/>
              </w:rPr>
              <w:t>是否存在未按规定设置并运行通风换气装置的情形</w:t>
            </w:r>
            <w:r>
              <w:rPr>
                <w:rFonts w:ascii="宋体" w:hAnsi="宋体" w:cs="Arial" w:hint="eastAsia"/>
                <w:bCs/>
                <w:sz w:val="18"/>
                <w:szCs w:val="18"/>
                <w:lang w:val="en-GB"/>
              </w:rPr>
              <w:t>？</w:t>
            </w:r>
          </w:p>
          <w:p w:rsidR="009D5EDC" w:rsidRDefault="00125A22" w:rsidP="00BC4672">
            <w:pPr>
              <w:autoSpaceDE w:val="0"/>
              <w:autoSpaceDN w:val="0"/>
              <w:adjustRightInd w:val="0"/>
              <w:ind w:right="72" w:firstLineChars="150" w:firstLine="270"/>
              <w:rPr>
                <w:rFonts w:ascii="宋体" w:hAnsi="宋体" w:cs="Arial" w:hint="eastAsia"/>
                <w:sz w:val="18"/>
                <w:szCs w:val="18"/>
              </w:rPr>
            </w:pPr>
            <w:r w:rsidRPr="000A3CF8">
              <w:rPr>
                <w:rFonts w:ascii="宋体" w:hAnsi="宋体" w:cs="Arial" w:hint="eastAsia"/>
                <w:sz w:val="18"/>
                <w:szCs w:val="18"/>
              </w:rPr>
              <w:t>（分数  是：0分；  否：</w:t>
            </w:r>
            <w:r w:rsidR="00354E04">
              <w:rPr>
                <w:rFonts w:ascii="宋体" w:hAnsi="宋体" w:cs="Arial" w:hint="eastAsia"/>
                <w:sz w:val="18"/>
                <w:szCs w:val="18"/>
              </w:rPr>
              <w:t>2</w:t>
            </w:r>
            <w:r w:rsidRPr="000A3CF8">
              <w:rPr>
                <w:rFonts w:ascii="宋体" w:hAnsi="宋体" w:cs="Arial" w:hint="eastAsia"/>
                <w:sz w:val="18"/>
                <w:szCs w:val="18"/>
              </w:rPr>
              <w:t>分）</w:t>
            </w:r>
          </w:p>
          <w:p w:rsidR="00AD719F" w:rsidRPr="00AD719F" w:rsidRDefault="00AD719F" w:rsidP="00AD719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AD719F">
              <w:rPr>
                <w:rFonts w:ascii="宋体" w:hAnsi="宋体" w:hint="eastAsia"/>
                <w:bCs/>
                <w:sz w:val="18"/>
                <w:szCs w:val="18"/>
              </w:rPr>
              <w:t>尾矿输送管理措施执行的比例：</w:t>
            </w:r>
          </w:p>
          <w:p w:rsidR="00AD719F" w:rsidRDefault="00AD719F" w:rsidP="004A6E57">
            <w:pPr>
              <w:autoSpaceDE w:val="0"/>
              <w:autoSpaceDN w:val="0"/>
              <w:adjustRightInd w:val="0"/>
              <w:ind w:left="360" w:right="72"/>
              <w:rPr>
                <w:rFonts w:ascii="宋体" w:hAnsi="宋体" w:hint="eastAsia"/>
                <w:sz w:val="18"/>
                <w:szCs w:val="18"/>
              </w:rPr>
            </w:pPr>
            <w:r w:rsidRPr="000A3CF8">
              <w:rPr>
                <w:rFonts w:ascii="宋体" w:hAnsi="宋体" w:hint="eastAsia"/>
                <w:bCs/>
                <w:sz w:val="18"/>
                <w:szCs w:val="18"/>
              </w:rPr>
              <w:t>（分数  选择一个答案）</w:t>
            </w:r>
          </w:p>
          <w:p w:rsidR="00AD719F" w:rsidRPr="00EC20BD" w:rsidRDefault="00AD719F" w:rsidP="00AD719F">
            <w:pPr>
              <w:autoSpaceDE w:val="0"/>
              <w:autoSpaceDN w:val="0"/>
              <w:adjustRightInd w:val="0"/>
              <w:ind w:rightChars="34" w:right="71" w:firstLineChars="200" w:firstLine="360"/>
              <w:rPr>
                <w:rFonts w:ascii="宋体" w:hAnsi="宋体" w:cs="Arial" w:hint="eastAsia"/>
                <w:color w:val="000000"/>
                <w:sz w:val="18"/>
                <w:szCs w:val="18"/>
              </w:rPr>
            </w:pPr>
            <w:r w:rsidRPr="00EC20BD">
              <w:rPr>
                <w:rFonts w:ascii="宋体" w:hAnsi="宋体" w:cs="Arial" w:hint="eastAsia"/>
                <w:color w:val="000000"/>
                <w:sz w:val="18"/>
                <w:szCs w:val="18"/>
              </w:rPr>
              <w:t>1</w:t>
            </w:r>
            <w:r>
              <w:rPr>
                <w:rFonts w:ascii="宋体" w:hAnsi="宋体" w:cs="Arial" w:hint="eastAsia"/>
                <w:color w:val="000000"/>
                <w:sz w:val="18"/>
                <w:szCs w:val="18"/>
              </w:rPr>
              <w:t>、</w:t>
            </w:r>
            <w:r w:rsidRPr="00EC20BD">
              <w:rPr>
                <w:rFonts w:ascii="宋体" w:hAnsi="宋体" w:cs="Arial" w:hint="eastAsia"/>
                <w:color w:val="000000"/>
                <w:sz w:val="18"/>
                <w:szCs w:val="18"/>
              </w:rPr>
              <w:t>90%－100%（</w:t>
            </w:r>
            <w:r w:rsidR="00354E04">
              <w:rPr>
                <w:rFonts w:ascii="宋体" w:hAnsi="宋体" w:cs="Arial" w:hint="eastAsia"/>
                <w:color w:val="000000"/>
                <w:sz w:val="18"/>
                <w:szCs w:val="18"/>
              </w:rPr>
              <w:t>4</w:t>
            </w:r>
            <w:r w:rsidRPr="00EC20BD">
              <w:rPr>
                <w:rFonts w:ascii="宋体" w:hAnsi="宋体" w:cs="Arial" w:hint="eastAsia"/>
                <w:color w:val="000000"/>
                <w:sz w:val="18"/>
                <w:szCs w:val="18"/>
              </w:rPr>
              <w:t>分）</w:t>
            </w:r>
          </w:p>
          <w:p w:rsidR="00AD719F" w:rsidRPr="00EC20BD" w:rsidRDefault="00AD719F" w:rsidP="00AD719F">
            <w:pPr>
              <w:autoSpaceDE w:val="0"/>
              <w:autoSpaceDN w:val="0"/>
              <w:adjustRightInd w:val="0"/>
              <w:ind w:rightChars="34" w:right="71" w:firstLineChars="200" w:firstLine="360"/>
              <w:rPr>
                <w:rFonts w:ascii="宋体" w:hAnsi="宋体" w:cs="Arial" w:hint="eastAsia"/>
                <w:color w:val="000000"/>
                <w:sz w:val="18"/>
                <w:szCs w:val="18"/>
              </w:rPr>
            </w:pPr>
            <w:r w:rsidRPr="00EC20BD">
              <w:rPr>
                <w:rFonts w:ascii="宋体" w:hAnsi="宋体" w:cs="Arial" w:hint="eastAsia"/>
                <w:color w:val="000000"/>
                <w:sz w:val="18"/>
                <w:szCs w:val="18"/>
              </w:rPr>
              <w:t>2</w:t>
            </w:r>
            <w:r>
              <w:rPr>
                <w:rFonts w:ascii="宋体" w:hAnsi="宋体" w:cs="Arial" w:hint="eastAsia"/>
                <w:color w:val="000000"/>
                <w:sz w:val="18"/>
                <w:szCs w:val="18"/>
              </w:rPr>
              <w:t>、</w:t>
            </w:r>
            <w:r w:rsidRPr="00EC20BD">
              <w:rPr>
                <w:rFonts w:ascii="宋体" w:hAnsi="宋体" w:cs="Arial" w:hint="eastAsia"/>
                <w:color w:val="000000"/>
                <w:sz w:val="18"/>
                <w:szCs w:val="18"/>
              </w:rPr>
              <w:t>75%－90%（</w:t>
            </w:r>
            <w:r w:rsidR="00354E04">
              <w:rPr>
                <w:rFonts w:ascii="宋体" w:hAnsi="宋体" w:cs="Arial" w:hint="eastAsia"/>
                <w:color w:val="000000"/>
                <w:sz w:val="18"/>
                <w:szCs w:val="18"/>
              </w:rPr>
              <w:t>2</w:t>
            </w:r>
            <w:r w:rsidRPr="00EC20BD">
              <w:rPr>
                <w:rFonts w:ascii="宋体" w:hAnsi="宋体" w:cs="Arial" w:hint="eastAsia"/>
                <w:color w:val="000000"/>
                <w:sz w:val="18"/>
                <w:szCs w:val="18"/>
              </w:rPr>
              <w:t>分）</w:t>
            </w:r>
          </w:p>
          <w:p w:rsidR="00AD719F" w:rsidRPr="00EC20BD" w:rsidRDefault="00AD719F" w:rsidP="00AD719F">
            <w:pPr>
              <w:autoSpaceDE w:val="0"/>
              <w:autoSpaceDN w:val="0"/>
              <w:adjustRightInd w:val="0"/>
              <w:ind w:rightChars="34" w:right="71" w:firstLineChars="200" w:firstLine="360"/>
              <w:rPr>
                <w:rFonts w:ascii="宋体" w:hAnsi="宋体" w:cs="Arial" w:hint="eastAsia"/>
                <w:color w:val="000000"/>
                <w:sz w:val="18"/>
                <w:szCs w:val="18"/>
              </w:rPr>
            </w:pPr>
            <w:r w:rsidRPr="00EC20BD">
              <w:rPr>
                <w:rFonts w:ascii="宋体" w:hAnsi="宋体" w:cs="Arial" w:hint="eastAsia"/>
                <w:color w:val="000000"/>
                <w:sz w:val="18"/>
                <w:szCs w:val="18"/>
              </w:rPr>
              <w:t>3</w:t>
            </w:r>
            <w:r>
              <w:rPr>
                <w:rFonts w:ascii="宋体" w:hAnsi="宋体" w:cs="Arial" w:hint="eastAsia"/>
                <w:color w:val="000000"/>
                <w:sz w:val="18"/>
                <w:szCs w:val="18"/>
              </w:rPr>
              <w:t>、</w:t>
            </w:r>
            <w:r w:rsidRPr="00EC20BD">
              <w:rPr>
                <w:rFonts w:ascii="宋体" w:hAnsi="宋体" w:cs="Arial" w:hint="eastAsia"/>
                <w:color w:val="000000"/>
                <w:sz w:val="18"/>
                <w:szCs w:val="18"/>
              </w:rPr>
              <w:t>60%－75%（</w:t>
            </w:r>
            <w:r>
              <w:rPr>
                <w:rFonts w:ascii="宋体" w:hAnsi="宋体" w:cs="Arial" w:hint="eastAsia"/>
                <w:color w:val="000000"/>
                <w:sz w:val="18"/>
                <w:szCs w:val="18"/>
              </w:rPr>
              <w:t>1</w:t>
            </w:r>
            <w:r w:rsidRPr="00EC20BD">
              <w:rPr>
                <w:rFonts w:ascii="宋体" w:hAnsi="宋体" w:cs="Arial" w:hint="eastAsia"/>
                <w:color w:val="000000"/>
                <w:sz w:val="18"/>
                <w:szCs w:val="18"/>
              </w:rPr>
              <w:t>分）</w:t>
            </w:r>
          </w:p>
          <w:p w:rsidR="00AD719F" w:rsidRDefault="00AD719F" w:rsidP="00AD719F">
            <w:pPr>
              <w:autoSpaceDE w:val="0"/>
              <w:autoSpaceDN w:val="0"/>
              <w:adjustRightInd w:val="0"/>
              <w:ind w:right="72" w:firstLineChars="200" w:firstLine="360"/>
              <w:rPr>
                <w:rFonts w:ascii="宋体" w:hAnsi="宋体" w:cs="Arial" w:hint="eastAsia"/>
                <w:color w:val="000000"/>
                <w:sz w:val="18"/>
                <w:szCs w:val="18"/>
              </w:rPr>
            </w:pPr>
            <w:r w:rsidRPr="00EC20BD">
              <w:rPr>
                <w:rFonts w:ascii="宋体" w:hAnsi="宋体" w:cs="Arial" w:hint="eastAsia"/>
                <w:color w:val="000000"/>
                <w:sz w:val="18"/>
                <w:szCs w:val="18"/>
              </w:rPr>
              <w:t>4</w:t>
            </w:r>
            <w:r>
              <w:rPr>
                <w:rFonts w:ascii="宋体" w:hAnsi="宋体" w:cs="Arial" w:hint="eastAsia"/>
                <w:color w:val="000000"/>
                <w:sz w:val="18"/>
                <w:szCs w:val="18"/>
              </w:rPr>
              <w:t>、</w:t>
            </w:r>
            <w:r w:rsidRPr="00EC20BD">
              <w:rPr>
                <w:rFonts w:ascii="宋体" w:hAnsi="宋体" w:cs="Arial" w:hint="eastAsia"/>
                <w:color w:val="000000"/>
                <w:sz w:val="18"/>
                <w:szCs w:val="18"/>
              </w:rPr>
              <w:t>60%以下（0分）</w:t>
            </w:r>
          </w:p>
          <w:p w:rsidR="00AD719F" w:rsidRDefault="00165DBC" w:rsidP="00E25915">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E25915">
              <w:rPr>
                <w:rFonts w:ascii="宋体" w:hAnsi="宋体" w:hint="eastAsia"/>
                <w:bCs/>
                <w:sz w:val="18"/>
                <w:szCs w:val="18"/>
              </w:rPr>
              <w:t>选矿工艺</w:t>
            </w:r>
            <w:r w:rsidR="00E25915" w:rsidRPr="00E25915">
              <w:rPr>
                <w:rFonts w:ascii="宋体" w:hAnsi="宋体" w:hint="eastAsia"/>
                <w:bCs/>
                <w:sz w:val="18"/>
                <w:szCs w:val="18"/>
              </w:rPr>
              <w:t>自动化</w:t>
            </w:r>
            <w:r w:rsidR="0020202D" w:rsidRPr="00E25915">
              <w:rPr>
                <w:rFonts w:ascii="宋体" w:hAnsi="宋体" w:hint="eastAsia"/>
                <w:bCs/>
                <w:sz w:val="18"/>
                <w:szCs w:val="18"/>
              </w:rPr>
              <w:t>控制</w:t>
            </w:r>
            <w:r w:rsidR="007E3CD1">
              <w:rPr>
                <w:rFonts w:ascii="宋体" w:hAnsi="宋体" w:hint="eastAsia"/>
                <w:bCs/>
                <w:sz w:val="18"/>
                <w:szCs w:val="18"/>
              </w:rPr>
              <w:t>系统</w:t>
            </w:r>
            <w:r w:rsidR="00E25915" w:rsidRPr="00E25915">
              <w:rPr>
                <w:rFonts w:ascii="宋体" w:hAnsi="宋体" w:hint="eastAsia"/>
                <w:bCs/>
                <w:sz w:val="18"/>
                <w:szCs w:val="18"/>
              </w:rPr>
              <w:t>选择是否</w:t>
            </w:r>
            <w:r w:rsidR="00F30E47">
              <w:rPr>
                <w:rFonts w:ascii="宋体" w:hAnsi="宋体" w:hint="eastAsia"/>
                <w:bCs/>
                <w:sz w:val="18"/>
                <w:szCs w:val="18"/>
              </w:rPr>
              <w:t>符合</w:t>
            </w:r>
            <w:r w:rsidR="00E25915" w:rsidRPr="00E25915">
              <w:rPr>
                <w:rFonts w:ascii="宋体" w:hAnsi="宋体" w:hint="eastAsia"/>
                <w:bCs/>
                <w:sz w:val="18"/>
                <w:szCs w:val="18"/>
              </w:rPr>
              <w:t>下列</w:t>
            </w:r>
            <w:r w:rsidR="00F30E47">
              <w:rPr>
                <w:rFonts w:ascii="宋体" w:hAnsi="宋体" w:hint="eastAsia"/>
                <w:bCs/>
                <w:sz w:val="18"/>
                <w:szCs w:val="18"/>
              </w:rPr>
              <w:t>条件</w:t>
            </w:r>
            <w:r w:rsidR="00E25915" w:rsidRPr="00E25915">
              <w:rPr>
                <w:rFonts w:ascii="宋体" w:hAnsi="宋体" w:hint="eastAsia"/>
                <w:bCs/>
                <w:sz w:val="18"/>
                <w:szCs w:val="18"/>
              </w:rPr>
              <w:t>？</w:t>
            </w:r>
          </w:p>
          <w:p w:rsidR="006879ED" w:rsidRPr="000A3CF8" w:rsidRDefault="006879ED" w:rsidP="006879ED">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（分数  </w:t>
            </w:r>
            <w:r w:rsidR="000E1E88">
              <w:rPr>
                <w:rFonts w:ascii="宋体" w:hAnsi="宋体" w:cs="Arial" w:hint="eastAsia"/>
                <w:sz w:val="18"/>
                <w:szCs w:val="18"/>
              </w:rPr>
              <w:t xml:space="preserve">是 </w:t>
            </w:r>
            <w:r w:rsidR="00354E04">
              <w:rPr>
                <w:rFonts w:ascii="宋体" w:hAnsi="宋体" w:cs="Arial" w:hint="eastAsia"/>
                <w:sz w:val="18"/>
                <w:szCs w:val="18"/>
              </w:rPr>
              <w:t>2</w:t>
            </w:r>
            <w:r w:rsidRPr="000A3CF8">
              <w:rPr>
                <w:rFonts w:ascii="宋体" w:hAnsi="宋体" w:cs="Arial" w:hint="eastAsia"/>
                <w:sz w:val="18"/>
                <w:szCs w:val="18"/>
              </w:rPr>
              <w:t>分   最高分：</w:t>
            </w:r>
            <w:r w:rsidR="00354E04">
              <w:rPr>
                <w:rFonts w:ascii="宋体" w:hAnsi="宋体" w:cs="Arial" w:hint="eastAsia"/>
                <w:sz w:val="18"/>
                <w:szCs w:val="18"/>
              </w:rPr>
              <w:t>6</w:t>
            </w:r>
            <w:r w:rsidRPr="000A3CF8">
              <w:rPr>
                <w:rFonts w:ascii="宋体" w:hAnsi="宋体" w:cs="Arial" w:hint="eastAsia"/>
                <w:sz w:val="18"/>
                <w:szCs w:val="18"/>
              </w:rPr>
              <w:t>分）</w:t>
            </w:r>
          </w:p>
          <w:p w:rsidR="00E25915" w:rsidRPr="005310E2" w:rsidRDefault="00E25915" w:rsidP="005310E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5310E2">
              <w:rPr>
                <w:rFonts w:ascii="宋体" w:hAnsi="宋体" w:cs="Arial" w:hint="eastAsia"/>
                <w:sz w:val="18"/>
                <w:szCs w:val="18"/>
              </w:rPr>
              <w:t>自动化控制装备本身的适应性和可靠性；</w:t>
            </w:r>
          </w:p>
          <w:p w:rsidR="00E25915" w:rsidRPr="005310E2" w:rsidRDefault="00E25915" w:rsidP="005310E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5310E2">
              <w:rPr>
                <w:rFonts w:ascii="宋体" w:hAnsi="宋体" w:cs="Arial" w:hint="eastAsia"/>
                <w:sz w:val="18"/>
                <w:szCs w:val="18"/>
              </w:rPr>
              <w:t>选择仪表和控制方案所受的环境影响，如振动、粉尘、潮湿、物料粒度的磨损、腐蚀等；</w:t>
            </w:r>
          </w:p>
          <w:p w:rsidR="00E25915" w:rsidRPr="005310E2" w:rsidRDefault="00E25915" w:rsidP="005310E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5310E2">
              <w:rPr>
                <w:rFonts w:ascii="宋体" w:hAnsi="宋体" w:cs="Arial" w:hint="eastAsia"/>
                <w:sz w:val="18"/>
                <w:szCs w:val="18"/>
              </w:rPr>
              <w:t>自动化控制仪表安装方式与自动化</w:t>
            </w:r>
            <w:r w:rsidR="005310E2" w:rsidRPr="005310E2">
              <w:rPr>
                <w:rFonts w:ascii="宋体" w:hAnsi="宋体" w:cs="Arial" w:hint="eastAsia"/>
                <w:sz w:val="18"/>
                <w:szCs w:val="18"/>
              </w:rPr>
              <w:t>水平和车间特点相适应。</w:t>
            </w:r>
          </w:p>
          <w:p w:rsidR="00E25915" w:rsidRDefault="00BE5012" w:rsidP="00BE5012">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BE5012">
              <w:rPr>
                <w:rFonts w:ascii="宋体" w:hAnsi="宋体" w:hint="eastAsia"/>
                <w:bCs/>
                <w:sz w:val="18"/>
                <w:szCs w:val="18"/>
              </w:rPr>
              <w:t>控制室设置是否符合下列要求？</w:t>
            </w:r>
          </w:p>
          <w:p w:rsidR="00BE5012" w:rsidRPr="000A3CF8" w:rsidRDefault="00BE5012" w:rsidP="00BC4672">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354E04">
              <w:rPr>
                <w:rFonts w:ascii="宋体" w:hAnsi="宋体" w:cs="Arial" w:hint="eastAsia"/>
                <w:sz w:val="18"/>
                <w:szCs w:val="18"/>
              </w:rPr>
              <w:t>2</w:t>
            </w:r>
            <w:r w:rsidRPr="000A3CF8">
              <w:rPr>
                <w:rFonts w:ascii="宋体" w:hAnsi="宋体" w:cs="Arial" w:hint="eastAsia"/>
                <w:sz w:val="18"/>
                <w:szCs w:val="18"/>
              </w:rPr>
              <w:t>分   最高分：</w:t>
            </w:r>
            <w:r w:rsidR="00354E04">
              <w:rPr>
                <w:rFonts w:ascii="宋体" w:hAnsi="宋体" w:cs="Arial" w:hint="eastAsia"/>
                <w:sz w:val="18"/>
                <w:szCs w:val="18"/>
              </w:rPr>
              <w:t>8</w:t>
            </w:r>
            <w:r w:rsidRPr="000A3CF8">
              <w:rPr>
                <w:rFonts w:ascii="宋体" w:hAnsi="宋体" w:cs="Arial" w:hint="eastAsia"/>
                <w:sz w:val="18"/>
                <w:szCs w:val="18"/>
              </w:rPr>
              <w:t>分）</w:t>
            </w:r>
          </w:p>
          <w:p w:rsidR="00BE5012" w:rsidRPr="00BE5012" w:rsidRDefault="00BE5012" w:rsidP="00BE501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BE5012">
              <w:rPr>
                <w:rFonts w:ascii="宋体" w:hAnsi="宋体" w:cs="Arial" w:hint="eastAsia"/>
                <w:sz w:val="18"/>
                <w:szCs w:val="18"/>
              </w:rPr>
              <w:t>宜设置在工艺设备的中心地带，便于人员联系；</w:t>
            </w:r>
          </w:p>
          <w:p w:rsidR="00BE5012" w:rsidRPr="00BE5012" w:rsidRDefault="0073635F" w:rsidP="00BE5012">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和</w:t>
            </w:r>
            <w:r w:rsidR="00BE5012" w:rsidRPr="00BE5012">
              <w:rPr>
                <w:rFonts w:ascii="宋体" w:hAnsi="宋体" w:cs="Arial" w:hint="eastAsia"/>
                <w:sz w:val="18"/>
                <w:szCs w:val="18"/>
              </w:rPr>
              <w:t>振动设备</w:t>
            </w:r>
            <w:r>
              <w:rPr>
                <w:rFonts w:ascii="宋体" w:hAnsi="宋体" w:cs="Arial" w:hint="eastAsia"/>
                <w:sz w:val="18"/>
                <w:szCs w:val="18"/>
              </w:rPr>
              <w:t>的距离符合要求</w:t>
            </w:r>
            <w:r w:rsidR="00BE5012" w:rsidRPr="00BE5012">
              <w:rPr>
                <w:rFonts w:ascii="宋体" w:hAnsi="宋体" w:cs="Arial" w:hint="eastAsia"/>
                <w:sz w:val="18"/>
                <w:szCs w:val="18"/>
              </w:rPr>
              <w:t>，</w:t>
            </w:r>
            <w:r>
              <w:rPr>
                <w:rFonts w:ascii="宋体" w:hAnsi="宋体" w:cs="Arial" w:hint="eastAsia"/>
                <w:sz w:val="18"/>
                <w:szCs w:val="18"/>
              </w:rPr>
              <w:t>避免</w:t>
            </w:r>
            <w:r w:rsidR="00BE5012" w:rsidRPr="00BE5012">
              <w:rPr>
                <w:rFonts w:ascii="宋体" w:hAnsi="宋体" w:cs="Arial" w:hint="eastAsia"/>
                <w:sz w:val="18"/>
                <w:szCs w:val="18"/>
              </w:rPr>
              <w:t>对仪表的影响；</w:t>
            </w:r>
          </w:p>
          <w:p w:rsidR="00BE5012" w:rsidRPr="00BE5012" w:rsidRDefault="00BE5012" w:rsidP="00BE501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BE5012">
              <w:rPr>
                <w:rFonts w:ascii="宋体" w:hAnsi="宋体" w:cs="Arial" w:hint="eastAsia"/>
                <w:sz w:val="18"/>
                <w:szCs w:val="18"/>
              </w:rPr>
              <w:t>室内具有良好的通风、照明、采暖、防噪声、隔热、防尘、防爆、防潮湿等措施；</w:t>
            </w:r>
          </w:p>
          <w:p w:rsidR="00DE1E34" w:rsidRPr="000A3CF8" w:rsidRDefault="00BE5012" w:rsidP="00BE5012">
            <w:pPr>
              <w:numPr>
                <w:ilvl w:val="0"/>
                <w:numId w:val="2"/>
              </w:numPr>
              <w:tabs>
                <w:tab w:val="num" w:pos="720"/>
              </w:tabs>
              <w:autoSpaceDE w:val="0"/>
              <w:autoSpaceDN w:val="0"/>
              <w:adjustRightInd w:val="0"/>
              <w:ind w:left="720" w:right="72" w:hanging="360"/>
              <w:rPr>
                <w:rFonts w:ascii="宋体" w:hAnsi="宋体" w:cs="Arial" w:hint="eastAsia"/>
                <w:bCs/>
                <w:sz w:val="18"/>
                <w:szCs w:val="18"/>
                <w:lang w:val="en-GB"/>
              </w:rPr>
            </w:pPr>
            <w:r w:rsidRPr="00BE5012">
              <w:rPr>
                <w:rFonts w:ascii="宋体" w:hAnsi="宋体" w:cs="Arial" w:hint="eastAsia"/>
                <w:sz w:val="18"/>
                <w:szCs w:val="18"/>
              </w:rPr>
              <w:t>室内仪表便于观察、检修维护。</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50232B" w:rsidRPr="000A3CF8" w:rsidRDefault="0050232B" w:rsidP="00F303FD">
            <w:pPr>
              <w:autoSpaceDE w:val="0"/>
              <w:autoSpaceDN w:val="0"/>
              <w:adjustRightInd w:val="0"/>
              <w:rPr>
                <w:rFonts w:ascii="宋体" w:hAnsi="宋体" w:cs="Arial"/>
                <w:b/>
                <w:bCs/>
                <w:sz w:val="18"/>
                <w:szCs w:val="18"/>
                <w:lang w:val="en-GB"/>
              </w:rPr>
            </w:pPr>
            <w:r w:rsidRPr="00F303FD">
              <w:rPr>
                <w:rFonts w:ascii="宋体" w:hAnsi="宋体" w:hint="eastAsia"/>
                <w:b/>
                <w:bCs/>
              </w:rPr>
              <w:t>绩效</w:t>
            </w:r>
            <w:r w:rsidR="0073635F">
              <w:rPr>
                <w:rFonts w:ascii="宋体" w:hAnsi="宋体" w:hint="eastAsia"/>
                <w:b/>
                <w:bCs/>
              </w:rPr>
              <w:t>（</w:t>
            </w:r>
            <w:r w:rsidR="00354E04" w:rsidRPr="00F303FD">
              <w:rPr>
                <w:rFonts w:ascii="宋体" w:hAnsi="宋体" w:hint="eastAsia"/>
                <w:b/>
                <w:bCs/>
              </w:rPr>
              <w:t>72</w:t>
            </w:r>
            <w:r w:rsidRPr="00F303FD">
              <w:rPr>
                <w:rFonts w:ascii="宋体" w:hAnsi="宋体" w:hint="eastAsia"/>
                <w:b/>
                <w:bCs/>
              </w:rPr>
              <w:t>分</w:t>
            </w:r>
            <w:r w:rsidR="0073635F">
              <w:rPr>
                <w:rFonts w:ascii="宋体" w:hAnsi="宋体" w:hint="eastAsia"/>
                <w:b/>
                <w:bCs/>
              </w:rPr>
              <w:t>）</w:t>
            </w:r>
          </w:p>
        </w:tc>
      </w:tr>
      <w:tr w:rsidR="0050232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084FF4" w:rsidRPr="000A3CF8" w:rsidRDefault="00084FF4" w:rsidP="00084FF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A3CF8">
              <w:rPr>
                <w:rFonts w:ascii="宋体" w:hAnsi="宋体" w:cs="Arial" w:hint="eastAsia"/>
                <w:bCs/>
                <w:sz w:val="18"/>
                <w:szCs w:val="18"/>
                <w:lang w:val="en-GB"/>
              </w:rPr>
              <w:t>选矿工艺管理制度的有效性：</w:t>
            </w:r>
          </w:p>
          <w:p w:rsidR="00084FF4" w:rsidRPr="000A3CF8" w:rsidRDefault="00084FF4" w:rsidP="00084FF4">
            <w:pPr>
              <w:autoSpaceDE w:val="0"/>
              <w:autoSpaceDN w:val="0"/>
              <w:adjustRightInd w:val="0"/>
              <w:ind w:left="178" w:rightChars="34" w:right="71"/>
              <w:rPr>
                <w:rFonts w:ascii="宋体" w:hAnsi="宋体" w:hint="eastAsia"/>
                <w:bCs/>
                <w:sz w:val="18"/>
                <w:szCs w:val="18"/>
              </w:rPr>
            </w:pPr>
            <w:r w:rsidRPr="000A3CF8">
              <w:rPr>
                <w:rFonts w:ascii="宋体" w:hAnsi="宋体" w:cs="Arial" w:hint="eastAsia"/>
                <w:bCs/>
                <w:sz w:val="18"/>
                <w:szCs w:val="18"/>
                <w:lang w:val="en-GB"/>
              </w:rPr>
              <w:t xml:space="preserve"> </w:t>
            </w:r>
            <w:r w:rsidRPr="000A3CF8">
              <w:rPr>
                <w:rFonts w:ascii="宋体" w:hAnsi="宋体" w:hint="eastAsia"/>
                <w:bCs/>
                <w:sz w:val="18"/>
                <w:szCs w:val="18"/>
              </w:rPr>
              <w:t>（分数  是：</w:t>
            </w:r>
            <w:r w:rsidR="00354E04">
              <w:rPr>
                <w:rFonts w:ascii="宋体" w:hAnsi="宋体" w:hint="eastAsia"/>
                <w:bCs/>
                <w:sz w:val="18"/>
                <w:szCs w:val="18"/>
              </w:rPr>
              <w:t>4</w:t>
            </w:r>
            <w:r w:rsidRPr="000A3CF8">
              <w:rPr>
                <w:rFonts w:ascii="宋体" w:hAnsi="宋体" w:hint="eastAsia"/>
                <w:bCs/>
                <w:sz w:val="18"/>
                <w:szCs w:val="18"/>
              </w:rPr>
              <w:t>分   最高分：</w:t>
            </w:r>
            <w:r w:rsidR="000554F7">
              <w:rPr>
                <w:rFonts w:ascii="宋体" w:hAnsi="宋体" w:hint="eastAsia"/>
                <w:bCs/>
                <w:sz w:val="18"/>
                <w:szCs w:val="18"/>
              </w:rPr>
              <w:t>1</w:t>
            </w:r>
            <w:r w:rsidR="00354E04">
              <w:rPr>
                <w:rFonts w:ascii="宋体" w:hAnsi="宋体" w:hint="eastAsia"/>
                <w:bCs/>
                <w:sz w:val="18"/>
                <w:szCs w:val="18"/>
              </w:rPr>
              <w:t>2</w:t>
            </w:r>
            <w:r w:rsidRPr="000A3CF8">
              <w:rPr>
                <w:rFonts w:ascii="宋体" w:hAnsi="宋体" w:hint="eastAsia"/>
                <w:bCs/>
                <w:sz w:val="18"/>
                <w:szCs w:val="18"/>
              </w:rPr>
              <w:t>分）</w:t>
            </w:r>
          </w:p>
          <w:p w:rsidR="00084FF4" w:rsidRPr="000A3CF8" w:rsidRDefault="00084FF4" w:rsidP="00084FF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运行记录齐全；</w:t>
            </w:r>
          </w:p>
          <w:p w:rsidR="00084FF4" w:rsidRPr="000A3CF8" w:rsidRDefault="00084FF4" w:rsidP="00084FF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执行的效率和效力达到100%；</w:t>
            </w:r>
          </w:p>
          <w:p w:rsidR="00084FF4" w:rsidRPr="000A3CF8" w:rsidRDefault="00084FF4" w:rsidP="00084FF4">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制度规定满足</w:t>
            </w:r>
            <w:r w:rsidR="00114E02" w:rsidRPr="000A3CF8">
              <w:rPr>
                <w:rFonts w:ascii="宋体" w:hAnsi="宋体" w:cs="Arial" w:hint="eastAsia"/>
                <w:sz w:val="18"/>
                <w:szCs w:val="18"/>
              </w:rPr>
              <w:t>选</w:t>
            </w:r>
            <w:r w:rsidRPr="000A3CF8">
              <w:rPr>
                <w:rFonts w:ascii="宋体" w:hAnsi="宋体" w:cs="Arial" w:hint="eastAsia"/>
                <w:sz w:val="18"/>
                <w:szCs w:val="18"/>
              </w:rPr>
              <w:t>矿工艺安全管理的要求。</w:t>
            </w:r>
          </w:p>
          <w:p w:rsidR="00084FF4" w:rsidRPr="000A3CF8" w:rsidRDefault="00084FF4" w:rsidP="00084FF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A3CF8">
              <w:rPr>
                <w:rFonts w:ascii="宋体" w:hAnsi="宋体" w:cs="Arial" w:hint="eastAsia"/>
                <w:bCs/>
                <w:sz w:val="18"/>
                <w:szCs w:val="18"/>
                <w:lang w:val="en-GB"/>
              </w:rPr>
              <w:t>选矿工艺是否安全高效：</w:t>
            </w:r>
            <w:r w:rsidRPr="000A3CF8" w:rsidDel="00085A9E">
              <w:rPr>
                <w:rFonts w:ascii="宋体" w:hAnsi="宋体" w:cs="Arial" w:hint="eastAsia"/>
                <w:bCs/>
                <w:sz w:val="18"/>
                <w:szCs w:val="18"/>
                <w:lang w:val="en-GB"/>
              </w:rPr>
              <w:t xml:space="preserve"> </w:t>
            </w:r>
          </w:p>
          <w:p w:rsidR="00084FF4" w:rsidRPr="000A3CF8" w:rsidRDefault="00084FF4" w:rsidP="00084FF4">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hint="eastAsia"/>
                <w:bCs/>
                <w:sz w:val="18"/>
                <w:szCs w:val="18"/>
              </w:rPr>
              <w:t>（分数  是：</w:t>
            </w:r>
            <w:r w:rsidR="00354E04">
              <w:rPr>
                <w:rFonts w:ascii="宋体" w:hAnsi="宋体" w:hint="eastAsia"/>
                <w:bCs/>
                <w:sz w:val="18"/>
                <w:szCs w:val="18"/>
              </w:rPr>
              <w:t>4</w:t>
            </w:r>
            <w:r w:rsidRPr="000A3CF8">
              <w:rPr>
                <w:rFonts w:ascii="宋体" w:hAnsi="宋体" w:hint="eastAsia"/>
                <w:bCs/>
                <w:sz w:val="18"/>
                <w:szCs w:val="18"/>
              </w:rPr>
              <w:t>分   最高分：</w:t>
            </w:r>
            <w:r w:rsidR="00354E04">
              <w:rPr>
                <w:rFonts w:ascii="宋体" w:hAnsi="宋体" w:hint="eastAsia"/>
                <w:bCs/>
                <w:sz w:val="18"/>
                <w:szCs w:val="18"/>
              </w:rPr>
              <w:t>16</w:t>
            </w:r>
            <w:r w:rsidRPr="000A3CF8">
              <w:rPr>
                <w:rFonts w:ascii="宋体" w:hAnsi="宋体" w:hint="eastAsia"/>
                <w:bCs/>
                <w:sz w:val="18"/>
                <w:szCs w:val="18"/>
              </w:rPr>
              <w:t>分）</w:t>
            </w:r>
          </w:p>
          <w:p w:rsidR="00084FF4" w:rsidRPr="000A3CF8" w:rsidRDefault="00084FF4" w:rsidP="00084FF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建构筑物安全出口符合安全规程的规定；</w:t>
            </w:r>
          </w:p>
          <w:p w:rsidR="00084FF4" w:rsidRPr="000A3CF8" w:rsidRDefault="00125A22" w:rsidP="00084FF4">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设备设施</w:t>
            </w:r>
            <w:r w:rsidRPr="000A3CF8">
              <w:rPr>
                <w:rFonts w:ascii="宋体" w:hAnsi="宋体" w:cs="Arial" w:hint="eastAsia"/>
                <w:sz w:val="18"/>
                <w:szCs w:val="18"/>
              </w:rPr>
              <w:t>能力符合设计及工艺要求</w:t>
            </w:r>
            <w:r w:rsidR="00084FF4" w:rsidRPr="000A3CF8">
              <w:rPr>
                <w:rFonts w:ascii="宋体" w:hAnsi="宋体" w:cs="Arial" w:hint="eastAsia"/>
                <w:sz w:val="18"/>
                <w:szCs w:val="18"/>
              </w:rPr>
              <w:t>；</w:t>
            </w:r>
          </w:p>
          <w:p w:rsidR="00084FF4" w:rsidRPr="000A3CF8" w:rsidRDefault="00084FF4" w:rsidP="00084FF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选矿工艺基本能实现自动化控制操作；</w:t>
            </w:r>
          </w:p>
          <w:p w:rsidR="00084FF4" w:rsidRPr="000A3CF8" w:rsidRDefault="00084FF4" w:rsidP="00084FF4">
            <w:pPr>
              <w:numPr>
                <w:ilvl w:val="0"/>
                <w:numId w:val="2"/>
              </w:numP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安全设施满足设备安全运行的要求。</w:t>
            </w:r>
          </w:p>
          <w:p w:rsidR="00362912" w:rsidRPr="000A3CF8" w:rsidRDefault="00362912" w:rsidP="00362912">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A3CF8">
              <w:rPr>
                <w:rFonts w:ascii="宋体" w:hAnsi="宋体" w:cs="Arial" w:hint="eastAsia"/>
                <w:bCs/>
                <w:sz w:val="18"/>
                <w:szCs w:val="18"/>
                <w:lang w:val="en-GB"/>
              </w:rPr>
              <w:t>运转设备</w:t>
            </w:r>
            <w:r w:rsidR="00125A22">
              <w:rPr>
                <w:rFonts w:ascii="宋体" w:hAnsi="宋体" w:cs="Arial" w:hint="eastAsia"/>
                <w:bCs/>
                <w:sz w:val="18"/>
                <w:szCs w:val="18"/>
                <w:lang w:val="en-GB"/>
              </w:rPr>
              <w:t>事故紧急停车措施的有效性</w:t>
            </w:r>
            <w:r w:rsidR="0042687D" w:rsidRPr="000A3CF8">
              <w:rPr>
                <w:rFonts w:ascii="宋体" w:hAnsi="宋体" w:cs="Arial" w:hint="eastAsia"/>
                <w:bCs/>
                <w:sz w:val="18"/>
                <w:szCs w:val="18"/>
                <w:lang w:val="en-GB"/>
              </w:rPr>
              <w:t>：</w:t>
            </w:r>
          </w:p>
          <w:p w:rsidR="001E68E9" w:rsidRDefault="00B764F1" w:rsidP="00B764F1">
            <w:pP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hint="eastAsia"/>
                <w:bCs/>
                <w:sz w:val="18"/>
                <w:szCs w:val="18"/>
              </w:rPr>
              <w:t>（分数  是：</w:t>
            </w:r>
            <w:r w:rsidR="001803A3">
              <w:rPr>
                <w:rFonts w:ascii="宋体" w:hAnsi="宋体" w:hint="eastAsia"/>
                <w:bCs/>
                <w:sz w:val="18"/>
                <w:szCs w:val="18"/>
              </w:rPr>
              <w:t>4</w:t>
            </w:r>
            <w:r w:rsidRPr="000A3CF8">
              <w:rPr>
                <w:rFonts w:ascii="宋体" w:hAnsi="宋体" w:hint="eastAsia"/>
                <w:bCs/>
                <w:sz w:val="18"/>
                <w:szCs w:val="18"/>
              </w:rPr>
              <w:t>分   最高分：</w:t>
            </w:r>
            <w:r w:rsidR="001803A3">
              <w:rPr>
                <w:rFonts w:ascii="宋体" w:hAnsi="宋体" w:hint="eastAsia"/>
                <w:bCs/>
                <w:sz w:val="18"/>
                <w:szCs w:val="18"/>
              </w:rPr>
              <w:t>12</w:t>
            </w:r>
            <w:r w:rsidRPr="000A3CF8">
              <w:rPr>
                <w:rFonts w:ascii="宋体" w:hAnsi="宋体" w:hint="eastAsia"/>
                <w:bCs/>
                <w:sz w:val="18"/>
                <w:szCs w:val="18"/>
              </w:rPr>
              <w:t>分）</w:t>
            </w:r>
          </w:p>
          <w:p w:rsidR="001E68E9" w:rsidRPr="000A3CF8" w:rsidRDefault="001E68E9" w:rsidP="001E68E9">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停车装置操作方便</w:t>
            </w:r>
            <w:r w:rsidRPr="000A3CF8">
              <w:rPr>
                <w:rFonts w:ascii="宋体" w:hAnsi="宋体" w:cs="Arial" w:hint="eastAsia"/>
                <w:sz w:val="18"/>
                <w:szCs w:val="18"/>
              </w:rPr>
              <w:t>；</w:t>
            </w:r>
          </w:p>
          <w:p w:rsidR="001E68E9" w:rsidRPr="000A3CF8" w:rsidRDefault="001E68E9" w:rsidP="001E68E9">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停车装置设置位置</w:t>
            </w:r>
            <w:r w:rsidR="0073635F">
              <w:rPr>
                <w:rFonts w:ascii="宋体" w:hAnsi="宋体" w:cs="Arial" w:hint="eastAsia"/>
                <w:sz w:val="18"/>
                <w:szCs w:val="18"/>
              </w:rPr>
              <w:t>醒目</w:t>
            </w:r>
            <w:r w:rsidRPr="000A3CF8">
              <w:rPr>
                <w:rFonts w:ascii="宋体" w:hAnsi="宋体" w:cs="Arial" w:hint="eastAsia"/>
                <w:sz w:val="18"/>
                <w:szCs w:val="18"/>
              </w:rPr>
              <w:t>；</w:t>
            </w:r>
          </w:p>
          <w:p w:rsidR="001E68E9" w:rsidRDefault="001E68E9" w:rsidP="001E68E9">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工艺系统联锁可靠。</w:t>
            </w:r>
          </w:p>
          <w:p w:rsidR="0050232B" w:rsidRPr="000A3CF8" w:rsidRDefault="0071255F" w:rsidP="0050232B">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安全防护栏杆设施的效果</w:t>
            </w:r>
            <w:r w:rsidR="0050232B" w:rsidRPr="000A3CF8">
              <w:rPr>
                <w:rFonts w:ascii="宋体" w:hAnsi="宋体" w:hint="eastAsia"/>
                <w:bCs/>
                <w:sz w:val="18"/>
                <w:szCs w:val="18"/>
              </w:rPr>
              <w:t>：</w:t>
            </w:r>
          </w:p>
          <w:p w:rsidR="0071255F" w:rsidRPr="000A3CF8" w:rsidRDefault="0071255F" w:rsidP="0071255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354E04">
              <w:rPr>
                <w:rFonts w:ascii="宋体" w:hAnsi="宋体" w:cs="Arial" w:hint="eastAsia"/>
                <w:sz w:val="18"/>
                <w:szCs w:val="18"/>
              </w:rPr>
              <w:t>6</w:t>
            </w:r>
            <w:r w:rsidRPr="000A3CF8">
              <w:rPr>
                <w:rFonts w:ascii="宋体" w:hAnsi="宋体" w:cs="Arial" w:hint="eastAsia"/>
                <w:sz w:val="18"/>
                <w:szCs w:val="18"/>
              </w:rPr>
              <w:t>分）</w:t>
            </w:r>
          </w:p>
          <w:p w:rsidR="0071255F" w:rsidRPr="000A3CF8" w:rsidRDefault="0071255F" w:rsidP="0071255F">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354E04">
              <w:rPr>
                <w:rFonts w:ascii="宋体" w:hAnsi="宋体" w:cs="Arial" w:hint="eastAsia"/>
                <w:sz w:val="18"/>
                <w:szCs w:val="18"/>
              </w:rPr>
              <w:t>3</w:t>
            </w:r>
            <w:r w:rsidRPr="000A3CF8">
              <w:rPr>
                <w:rFonts w:ascii="宋体" w:hAnsi="宋体" w:cs="Arial" w:hint="eastAsia"/>
                <w:sz w:val="18"/>
                <w:szCs w:val="18"/>
              </w:rPr>
              <w:t>分）</w:t>
            </w:r>
          </w:p>
          <w:p w:rsidR="003C1A11" w:rsidRDefault="0071255F" w:rsidP="001E68E9">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BA1931" w:rsidRDefault="00BA1931" w:rsidP="00D505E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265D60">
              <w:rPr>
                <w:rFonts w:ascii="宋体" w:hAnsi="宋体" w:cs="Arial" w:hint="eastAsia"/>
                <w:bCs/>
                <w:sz w:val="18"/>
                <w:szCs w:val="18"/>
                <w:lang w:val="en-GB"/>
              </w:rPr>
              <w:t>尾矿输送工艺及安全管理制度的有效性：</w:t>
            </w:r>
          </w:p>
          <w:p w:rsidR="001803A3" w:rsidRPr="00265D60" w:rsidRDefault="001803A3" w:rsidP="001803A3">
            <w:pPr>
              <w:autoSpaceDE w:val="0"/>
              <w:autoSpaceDN w:val="0"/>
              <w:adjustRightInd w:val="0"/>
              <w:ind w:left="178" w:rightChars="34" w:right="71"/>
              <w:rPr>
                <w:rFonts w:ascii="宋体" w:hAnsi="宋体" w:cs="Arial"/>
                <w:bCs/>
                <w:sz w:val="18"/>
                <w:szCs w:val="18"/>
                <w:lang w:val="en-GB"/>
              </w:rPr>
            </w:pPr>
            <w:r>
              <w:rPr>
                <w:rFonts w:ascii="宋体" w:hAnsi="宋体" w:cs="Arial" w:hint="eastAsia"/>
                <w:bCs/>
                <w:sz w:val="18"/>
                <w:szCs w:val="18"/>
                <w:lang w:val="en-GB"/>
              </w:rPr>
              <w:t xml:space="preserve"> </w:t>
            </w:r>
            <w:r w:rsidRPr="000A3CF8">
              <w:rPr>
                <w:rFonts w:ascii="宋体" w:hAnsi="宋体" w:hint="eastAsia"/>
                <w:bCs/>
                <w:sz w:val="18"/>
                <w:szCs w:val="18"/>
              </w:rPr>
              <w:t>（分数  是：</w:t>
            </w:r>
            <w:r>
              <w:rPr>
                <w:rFonts w:ascii="宋体" w:hAnsi="宋体" w:hint="eastAsia"/>
                <w:bCs/>
                <w:sz w:val="18"/>
                <w:szCs w:val="18"/>
              </w:rPr>
              <w:t>4</w:t>
            </w:r>
            <w:r w:rsidRPr="000A3CF8">
              <w:rPr>
                <w:rFonts w:ascii="宋体" w:hAnsi="宋体" w:hint="eastAsia"/>
                <w:bCs/>
                <w:sz w:val="18"/>
                <w:szCs w:val="18"/>
              </w:rPr>
              <w:t>分   最高分：</w:t>
            </w:r>
            <w:r>
              <w:rPr>
                <w:rFonts w:ascii="宋体" w:hAnsi="宋体" w:hint="eastAsia"/>
                <w:bCs/>
                <w:sz w:val="18"/>
                <w:szCs w:val="18"/>
              </w:rPr>
              <w:t>12</w:t>
            </w:r>
            <w:r w:rsidRPr="000A3CF8">
              <w:rPr>
                <w:rFonts w:ascii="宋体" w:hAnsi="宋体" w:hint="eastAsia"/>
                <w:bCs/>
                <w:sz w:val="18"/>
                <w:szCs w:val="18"/>
              </w:rPr>
              <w:t>分）</w:t>
            </w:r>
          </w:p>
          <w:p w:rsidR="00BA1931" w:rsidRPr="00265D60" w:rsidRDefault="00BA1931" w:rsidP="00BA1931">
            <w:pPr>
              <w:numPr>
                <w:ilvl w:val="0"/>
                <w:numId w:val="2"/>
              </w:numPr>
              <w:tabs>
                <w:tab w:val="clear" w:pos="900"/>
                <w:tab w:val="num" w:pos="720"/>
              </w:tabs>
              <w:autoSpaceDE w:val="0"/>
              <w:autoSpaceDN w:val="0"/>
              <w:adjustRightInd w:val="0"/>
              <w:ind w:left="720" w:right="72" w:hanging="360"/>
              <w:rPr>
                <w:rFonts w:ascii="宋体" w:hAnsi="宋体" w:cs="Arial" w:hint="eastAsia"/>
                <w:sz w:val="18"/>
                <w:szCs w:val="18"/>
              </w:rPr>
            </w:pPr>
            <w:r w:rsidRPr="00265D60">
              <w:rPr>
                <w:rFonts w:ascii="宋体" w:hAnsi="宋体" w:hint="eastAsia"/>
                <w:sz w:val="18"/>
                <w:szCs w:val="18"/>
              </w:rPr>
              <w:t>输送设备、</w:t>
            </w:r>
            <w:r w:rsidR="00165DBC">
              <w:rPr>
                <w:rFonts w:ascii="宋体" w:hAnsi="宋体" w:hint="eastAsia"/>
                <w:sz w:val="18"/>
                <w:szCs w:val="18"/>
              </w:rPr>
              <w:t>管路</w:t>
            </w:r>
            <w:r w:rsidRPr="00265D60">
              <w:rPr>
                <w:rFonts w:ascii="宋体" w:hAnsi="宋体" w:hint="eastAsia"/>
                <w:sz w:val="18"/>
                <w:szCs w:val="18"/>
              </w:rPr>
              <w:t>没有损坏；</w:t>
            </w:r>
          </w:p>
          <w:p w:rsidR="00BA1931" w:rsidRPr="00265D60" w:rsidRDefault="00BA1931" w:rsidP="00BA1931">
            <w:pPr>
              <w:numPr>
                <w:ilvl w:val="0"/>
                <w:numId w:val="2"/>
              </w:numPr>
              <w:tabs>
                <w:tab w:val="clear" w:pos="900"/>
                <w:tab w:val="num" w:pos="720"/>
              </w:tabs>
              <w:autoSpaceDE w:val="0"/>
              <w:autoSpaceDN w:val="0"/>
              <w:adjustRightInd w:val="0"/>
              <w:ind w:left="720" w:right="72" w:hanging="360"/>
              <w:rPr>
                <w:rFonts w:ascii="宋体" w:hAnsi="宋体" w:cs="Arial" w:hint="eastAsia"/>
                <w:sz w:val="18"/>
                <w:szCs w:val="18"/>
              </w:rPr>
            </w:pPr>
            <w:r w:rsidRPr="00265D60">
              <w:rPr>
                <w:rFonts w:ascii="宋体" w:hAnsi="宋体" w:cs="Arial" w:hint="eastAsia"/>
                <w:sz w:val="18"/>
                <w:szCs w:val="18"/>
              </w:rPr>
              <w:t>设备、设施处于安全状态；</w:t>
            </w:r>
          </w:p>
          <w:p w:rsidR="001E0FCC" w:rsidRPr="006879ED" w:rsidRDefault="00BA1931" w:rsidP="00AC416A">
            <w:pPr>
              <w:numPr>
                <w:ilvl w:val="0"/>
                <w:numId w:val="2"/>
              </w:numPr>
              <w:pBdr>
                <w:bar w:val="single" w:sz="4" w:color="auto"/>
              </w:pBdr>
              <w:tabs>
                <w:tab w:val="clear" w:pos="900"/>
                <w:tab w:val="num" w:pos="720"/>
              </w:tabs>
              <w:autoSpaceDE w:val="0"/>
              <w:autoSpaceDN w:val="0"/>
              <w:adjustRightInd w:val="0"/>
              <w:ind w:left="720" w:right="72" w:hanging="360"/>
              <w:rPr>
                <w:rFonts w:ascii="宋体" w:hAnsi="宋体" w:cs="Arial" w:hint="eastAsia"/>
                <w:sz w:val="18"/>
                <w:szCs w:val="18"/>
                <w:lang w:val="en-GB"/>
              </w:rPr>
            </w:pPr>
            <w:r w:rsidRPr="00265D60">
              <w:rPr>
                <w:rFonts w:ascii="宋体" w:hAnsi="宋体" w:cs="Arial" w:hint="eastAsia"/>
                <w:sz w:val="18"/>
                <w:szCs w:val="18"/>
              </w:rPr>
              <w:t>输送量符合要求。</w:t>
            </w:r>
          </w:p>
          <w:p w:rsidR="006879ED" w:rsidRDefault="006879ED" w:rsidP="00D505E6">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937512">
              <w:rPr>
                <w:rFonts w:ascii="宋体" w:hAnsi="宋体" w:cs="Arial"/>
                <w:bCs/>
                <w:sz w:val="18"/>
                <w:szCs w:val="18"/>
                <w:lang w:val="en-GB"/>
              </w:rPr>
              <w:t>重要工艺参量（如矿物粒度、矿浆浓度、矿仓料位、泵池和浮选机的液位、矿浆酸碱度、金属含量、矿量、水量、药剂量、电耗量等）进行连续测量、分析、指示或记录</w:t>
            </w:r>
            <w:r w:rsidR="00941490">
              <w:rPr>
                <w:rFonts w:ascii="宋体" w:hAnsi="宋体" w:cs="Arial" w:hint="eastAsia"/>
                <w:bCs/>
                <w:sz w:val="18"/>
                <w:szCs w:val="18"/>
                <w:lang w:val="en-GB"/>
              </w:rPr>
              <w:t>的自动化效果：</w:t>
            </w:r>
          </w:p>
          <w:p w:rsidR="00941490" w:rsidRPr="000A3CF8" w:rsidRDefault="00941490" w:rsidP="0094149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354E04">
              <w:rPr>
                <w:rFonts w:ascii="宋体" w:hAnsi="宋体" w:cs="Arial" w:hint="eastAsia"/>
                <w:sz w:val="18"/>
                <w:szCs w:val="18"/>
              </w:rPr>
              <w:t>4</w:t>
            </w:r>
            <w:r w:rsidRPr="000A3CF8">
              <w:rPr>
                <w:rFonts w:ascii="宋体" w:hAnsi="宋体" w:cs="Arial" w:hint="eastAsia"/>
                <w:sz w:val="18"/>
                <w:szCs w:val="18"/>
              </w:rPr>
              <w:t>分）</w:t>
            </w:r>
          </w:p>
          <w:p w:rsidR="00941490" w:rsidRPr="000A3CF8" w:rsidRDefault="00941490" w:rsidP="0094149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354E04">
              <w:rPr>
                <w:rFonts w:ascii="宋体" w:hAnsi="宋体" w:cs="Arial" w:hint="eastAsia"/>
                <w:sz w:val="18"/>
                <w:szCs w:val="18"/>
              </w:rPr>
              <w:t>2</w:t>
            </w:r>
            <w:r w:rsidRPr="000A3CF8">
              <w:rPr>
                <w:rFonts w:ascii="宋体" w:hAnsi="宋体" w:cs="Arial" w:hint="eastAsia"/>
                <w:sz w:val="18"/>
                <w:szCs w:val="18"/>
              </w:rPr>
              <w:t>分）</w:t>
            </w:r>
          </w:p>
          <w:p w:rsidR="00941490" w:rsidRDefault="00941490" w:rsidP="00941490">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0554F7" w:rsidRPr="00937512" w:rsidRDefault="000554F7" w:rsidP="00D505E6">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554F7">
              <w:rPr>
                <w:rFonts w:ascii="宋体" w:hAnsi="宋体" w:cs="Arial"/>
                <w:bCs/>
                <w:sz w:val="18"/>
                <w:szCs w:val="18"/>
                <w:lang w:val="en-GB"/>
              </w:rPr>
              <w:t>自动化系统</w:t>
            </w:r>
            <w:r w:rsidRPr="000554F7">
              <w:rPr>
                <w:rFonts w:ascii="宋体" w:hAnsi="宋体" w:cs="Arial" w:hint="eastAsia"/>
                <w:bCs/>
                <w:sz w:val="18"/>
                <w:szCs w:val="18"/>
                <w:lang w:val="en-GB"/>
              </w:rPr>
              <w:t>控制系统对</w:t>
            </w:r>
            <w:r w:rsidRPr="000554F7">
              <w:rPr>
                <w:rFonts w:ascii="宋体" w:hAnsi="宋体" w:cs="Arial"/>
                <w:bCs/>
                <w:sz w:val="18"/>
                <w:szCs w:val="18"/>
                <w:lang w:val="en-GB"/>
              </w:rPr>
              <w:t>选矿生产设备状态和选矿生产流程状况实行监测、模拟、控制</w:t>
            </w:r>
            <w:r w:rsidRPr="000554F7">
              <w:rPr>
                <w:rFonts w:ascii="宋体" w:hAnsi="宋体" w:cs="Arial" w:hint="eastAsia"/>
                <w:bCs/>
                <w:sz w:val="18"/>
                <w:szCs w:val="18"/>
                <w:lang w:val="en-GB"/>
              </w:rPr>
              <w:t>的效果：</w:t>
            </w:r>
          </w:p>
          <w:p w:rsidR="000554F7" w:rsidRPr="000A3CF8" w:rsidRDefault="000554F7" w:rsidP="000554F7">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354E04">
              <w:rPr>
                <w:rFonts w:ascii="宋体" w:hAnsi="宋体" w:cs="Arial" w:hint="eastAsia"/>
                <w:sz w:val="18"/>
                <w:szCs w:val="18"/>
              </w:rPr>
              <w:t>6</w:t>
            </w:r>
            <w:r w:rsidRPr="000A3CF8">
              <w:rPr>
                <w:rFonts w:ascii="宋体" w:hAnsi="宋体" w:cs="Arial" w:hint="eastAsia"/>
                <w:sz w:val="18"/>
                <w:szCs w:val="18"/>
              </w:rPr>
              <w:t>分）</w:t>
            </w:r>
          </w:p>
          <w:p w:rsidR="000554F7" w:rsidRPr="000A3CF8" w:rsidRDefault="000554F7" w:rsidP="000554F7">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354E04">
              <w:rPr>
                <w:rFonts w:ascii="宋体" w:hAnsi="宋体" w:cs="Arial" w:hint="eastAsia"/>
                <w:sz w:val="18"/>
                <w:szCs w:val="18"/>
              </w:rPr>
              <w:t>3</w:t>
            </w:r>
            <w:r w:rsidRPr="000A3CF8">
              <w:rPr>
                <w:rFonts w:ascii="宋体" w:hAnsi="宋体" w:cs="Arial" w:hint="eastAsia"/>
                <w:sz w:val="18"/>
                <w:szCs w:val="18"/>
              </w:rPr>
              <w:t>分）</w:t>
            </w:r>
          </w:p>
          <w:p w:rsidR="000554F7" w:rsidRPr="000554F7" w:rsidRDefault="000554F7" w:rsidP="000554F7">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3C2318" w:rsidRPr="000554F7" w:rsidRDefault="003C2318" w:rsidP="00634E2D">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lang w:val="en-GB"/>
              </w:rPr>
            </w:pPr>
            <w:r w:rsidRPr="000554F7">
              <w:rPr>
                <w:rFonts w:ascii="宋体" w:hAnsi="宋体" w:cs="Arial" w:hint="eastAsia"/>
                <w:bCs/>
                <w:sz w:val="18"/>
                <w:szCs w:val="18"/>
                <w:lang w:val="en-GB"/>
              </w:rPr>
              <w:t>是否因选矿工艺原因而引发安全事故？</w:t>
            </w:r>
          </w:p>
          <w:p w:rsidR="003C2318" w:rsidRPr="000A3CF8" w:rsidRDefault="003C2318" w:rsidP="00BC4672">
            <w:pPr>
              <w:autoSpaceDE w:val="0"/>
              <w:autoSpaceDN w:val="0"/>
              <w:adjustRightInd w:val="0"/>
              <w:ind w:right="72" w:firstLineChars="150" w:firstLine="270"/>
              <w:rPr>
                <w:rFonts w:ascii="宋体" w:hAnsi="宋体" w:hint="eastAsia"/>
                <w:bCs/>
                <w:sz w:val="18"/>
                <w:szCs w:val="18"/>
              </w:rPr>
            </w:pPr>
            <w:r w:rsidRPr="000A3CF8">
              <w:rPr>
                <w:rFonts w:ascii="宋体" w:hAnsi="宋体" w:hint="eastAsia"/>
                <w:bCs/>
                <w:sz w:val="18"/>
                <w:szCs w:val="18"/>
              </w:rPr>
              <w:t>（分数  是：0分   否：</w:t>
            </w:r>
            <w:r w:rsidR="00354E04">
              <w:rPr>
                <w:rFonts w:ascii="宋体" w:hAnsi="宋体" w:hint="eastAsia"/>
                <w:bCs/>
                <w:sz w:val="18"/>
                <w:szCs w:val="18"/>
              </w:rPr>
              <w:t>4</w:t>
            </w:r>
            <w:r w:rsidRPr="000A3CF8">
              <w:rPr>
                <w:rFonts w:ascii="宋体" w:hAnsi="宋体" w:hint="eastAsia"/>
                <w:bCs/>
                <w:sz w:val="18"/>
                <w:szCs w:val="18"/>
              </w:rPr>
              <w:t>分）</w:t>
            </w:r>
          </w:p>
        </w:tc>
      </w:tr>
    </w:tbl>
    <w:p w:rsidR="0050232B" w:rsidRPr="000A3CF8" w:rsidRDefault="00546A2B" w:rsidP="00823618">
      <w:pPr>
        <w:pStyle w:val="3"/>
        <w:spacing w:before="0" w:after="0" w:line="360" w:lineRule="auto"/>
        <w:rPr>
          <w:rFonts w:ascii="宋体" w:hAnsi="宋体" w:hint="eastAsia"/>
          <w:sz w:val="28"/>
          <w:szCs w:val="28"/>
        </w:rPr>
      </w:pPr>
      <w:bookmarkStart w:id="267" w:name="_Toc179434063"/>
      <w:bookmarkStart w:id="268" w:name="_Toc179434131"/>
      <w:bookmarkStart w:id="269" w:name="_Toc179434199"/>
      <w:bookmarkStart w:id="270" w:name="_Toc300309369"/>
      <w:bookmarkStart w:id="271" w:name="_Toc357011328"/>
      <w:r w:rsidRPr="000A3CF8">
        <w:rPr>
          <w:rFonts w:ascii="宋体" w:hAnsi="宋体" w:hint="eastAsia"/>
          <w:sz w:val="28"/>
          <w:szCs w:val="28"/>
        </w:rPr>
        <w:t>4</w:t>
      </w:r>
      <w:r w:rsidR="00C06061" w:rsidRPr="000A3CF8">
        <w:rPr>
          <w:rFonts w:ascii="宋体" w:hAnsi="宋体" w:hint="eastAsia"/>
          <w:sz w:val="28"/>
          <w:szCs w:val="28"/>
        </w:rPr>
        <w:t>.</w:t>
      </w:r>
      <w:r w:rsidR="00B13A1C" w:rsidRPr="000A3CF8">
        <w:rPr>
          <w:rFonts w:ascii="宋体" w:hAnsi="宋体" w:hint="eastAsia"/>
          <w:sz w:val="28"/>
          <w:szCs w:val="28"/>
        </w:rPr>
        <w:t>2</w:t>
      </w:r>
      <w:r w:rsidR="00F02804" w:rsidRPr="000A3CF8">
        <w:rPr>
          <w:rFonts w:ascii="宋体" w:hAnsi="宋体" w:hint="eastAsia"/>
          <w:sz w:val="28"/>
          <w:szCs w:val="28"/>
        </w:rPr>
        <w:t xml:space="preserve"> </w:t>
      </w:r>
      <w:r w:rsidR="0050232B" w:rsidRPr="000A3CF8">
        <w:rPr>
          <w:rFonts w:ascii="宋体" w:hAnsi="宋体" w:hint="eastAsia"/>
          <w:sz w:val="28"/>
          <w:szCs w:val="28"/>
        </w:rPr>
        <w:t>变化管理（</w:t>
      </w:r>
      <w:r w:rsidR="00A31F88" w:rsidRPr="000A3CF8">
        <w:rPr>
          <w:rFonts w:ascii="宋体" w:hAnsi="宋体" w:hint="eastAsia"/>
          <w:sz w:val="28"/>
          <w:szCs w:val="28"/>
        </w:rPr>
        <w:t>1</w:t>
      </w:r>
      <w:r w:rsidR="00A31F88">
        <w:rPr>
          <w:rFonts w:ascii="宋体" w:hAnsi="宋体" w:hint="eastAsia"/>
          <w:sz w:val="28"/>
          <w:szCs w:val="28"/>
        </w:rPr>
        <w:t>2</w:t>
      </w:r>
      <w:r w:rsidR="00A31F88" w:rsidRPr="000A3CF8">
        <w:rPr>
          <w:rFonts w:ascii="宋体" w:hAnsi="宋体" w:hint="eastAsia"/>
          <w:sz w:val="28"/>
          <w:szCs w:val="28"/>
        </w:rPr>
        <w:t>0</w:t>
      </w:r>
      <w:r w:rsidR="0050232B" w:rsidRPr="000A3CF8">
        <w:rPr>
          <w:rFonts w:ascii="宋体" w:hAnsi="宋体" w:hint="eastAsia"/>
          <w:sz w:val="28"/>
          <w:szCs w:val="28"/>
        </w:rPr>
        <w:t>分）</w:t>
      </w:r>
      <w:bookmarkEnd w:id="267"/>
      <w:bookmarkEnd w:id="268"/>
      <w:bookmarkEnd w:id="269"/>
      <w:bookmarkEnd w:id="270"/>
      <w:bookmarkEnd w:id="271"/>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50232B" w:rsidRPr="000A3CF8">
        <w:trPr>
          <w:jc w:val="center"/>
        </w:trPr>
        <w:tc>
          <w:tcPr>
            <w:tcW w:w="8388" w:type="dxa"/>
          </w:tcPr>
          <w:p w:rsidR="0050232B" w:rsidRPr="000A3CF8" w:rsidRDefault="0050232B" w:rsidP="00F303FD">
            <w:pPr>
              <w:pBdr>
                <w:bar w:val="single" w:sz="4" w:color="auto"/>
              </w:pBdr>
              <w:autoSpaceDE w:val="0"/>
              <w:autoSpaceDN w:val="0"/>
              <w:adjustRightInd w:val="0"/>
              <w:rPr>
                <w:rFonts w:ascii="宋体" w:hAnsi="宋体" w:cs="Arial" w:hint="eastAsia"/>
                <w:b/>
                <w:bCs/>
                <w:szCs w:val="18"/>
              </w:rPr>
            </w:pPr>
            <w:r w:rsidRPr="00F303FD">
              <w:rPr>
                <w:rFonts w:ascii="宋体" w:hAnsi="宋体" w:hint="eastAsia"/>
                <w:b/>
                <w:bCs/>
              </w:rPr>
              <w:t>策划（1</w:t>
            </w:r>
            <w:r w:rsidR="00A31F88" w:rsidRPr="00F303FD">
              <w:rPr>
                <w:rFonts w:ascii="宋体" w:hAnsi="宋体" w:hint="eastAsia"/>
                <w:b/>
                <w:bCs/>
              </w:rPr>
              <w:t>2</w:t>
            </w:r>
            <w:r w:rsidRPr="00F303FD">
              <w:rPr>
                <w:rFonts w:ascii="宋体" w:hAnsi="宋体" w:hint="eastAsia"/>
                <w:b/>
                <w:bCs/>
              </w:rPr>
              <w:t>分）</w:t>
            </w:r>
          </w:p>
        </w:tc>
      </w:tr>
      <w:tr w:rsidR="0050232B" w:rsidRPr="000A3CF8">
        <w:trPr>
          <w:jc w:val="center"/>
        </w:trPr>
        <w:tc>
          <w:tcPr>
            <w:tcW w:w="8388" w:type="dxa"/>
          </w:tcPr>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是否建立了变化管理制度？</w:t>
            </w:r>
            <w:r w:rsidRPr="000A3CF8" w:rsidDel="007A3BB0">
              <w:rPr>
                <w:rFonts w:ascii="宋体" w:hAnsi="宋体" w:cs="Arial" w:hint="eastAsia"/>
                <w:sz w:val="18"/>
                <w:szCs w:val="18"/>
              </w:rPr>
              <w:t xml:space="preserve"> </w:t>
            </w:r>
          </w:p>
          <w:p w:rsidR="00793B18" w:rsidRPr="000A3CF8" w:rsidRDefault="00793B18" w:rsidP="00793B1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是：</w:t>
            </w:r>
            <w:r w:rsidR="00A31F88">
              <w:rPr>
                <w:rFonts w:ascii="宋体" w:hAnsi="宋体" w:hint="eastAsia"/>
                <w:bCs/>
                <w:sz w:val="18"/>
                <w:szCs w:val="18"/>
              </w:rPr>
              <w:t>6</w:t>
            </w:r>
            <w:r w:rsidRPr="000A3CF8">
              <w:rPr>
                <w:rFonts w:ascii="宋体" w:hAnsi="宋体" w:hint="eastAsia"/>
                <w:bCs/>
                <w:sz w:val="18"/>
                <w:szCs w:val="18"/>
              </w:rPr>
              <w:t>分   否：0分）</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是否为变化管理确定了部门、人员及其职责？</w:t>
            </w:r>
          </w:p>
          <w:p w:rsidR="0050232B" w:rsidRPr="000A3CF8" w:rsidRDefault="00793B18" w:rsidP="00DE2C9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是：</w:t>
            </w:r>
            <w:r w:rsidR="00A31F88">
              <w:rPr>
                <w:rFonts w:ascii="宋体" w:hAnsi="宋体" w:hint="eastAsia"/>
                <w:bCs/>
                <w:sz w:val="18"/>
                <w:szCs w:val="18"/>
              </w:rPr>
              <w:t>6</w:t>
            </w:r>
            <w:r w:rsidRPr="000A3CF8">
              <w:rPr>
                <w:rFonts w:ascii="宋体" w:hAnsi="宋体" w:hint="eastAsia"/>
                <w:bCs/>
                <w:sz w:val="18"/>
                <w:szCs w:val="18"/>
              </w:rPr>
              <w:t xml:space="preserve">分   否：0分） </w:t>
            </w:r>
          </w:p>
        </w:tc>
      </w:tr>
      <w:tr w:rsidR="0050232B" w:rsidRPr="000A3CF8">
        <w:trPr>
          <w:jc w:val="center"/>
        </w:trPr>
        <w:tc>
          <w:tcPr>
            <w:tcW w:w="8388" w:type="dxa"/>
          </w:tcPr>
          <w:p w:rsidR="0050232B" w:rsidRPr="000A3CF8" w:rsidRDefault="0050232B" w:rsidP="00F303FD">
            <w:pPr>
              <w:pBdr>
                <w:bar w:val="single" w:sz="4" w:color="auto"/>
              </w:pBdr>
              <w:autoSpaceDE w:val="0"/>
              <w:autoSpaceDN w:val="0"/>
              <w:adjustRightInd w:val="0"/>
              <w:rPr>
                <w:rFonts w:ascii="宋体" w:hAnsi="宋体" w:cs="Arial" w:hint="eastAsia"/>
                <w:b/>
                <w:bCs/>
                <w:szCs w:val="18"/>
              </w:rPr>
            </w:pPr>
            <w:r w:rsidRPr="00F303FD">
              <w:rPr>
                <w:rFonts w:ascii="宋体" w:hAnsi="宋体" w:hint="eastAsia"/>
                <w:b/>
                <w:bCs/>
              </w:rPr>
              <w:t>执行</w:t>
            </w:r>
            <w:r w:rsidR="0073635F">
              <w:rPr>
                <w:rFonts w:ascii="宋体" w:hAnsi="宋体" w:hint="eastAsia"/>
                <w:b/>
                <w:bCs/>
              </w:rPr>
              <w:t>（</w:t>
            </w:r>
            <w:r w:rsidR="00A31F88" w:rsidRPr="00F303FD">
              <w:rPr>
                <w:rFonts w:ascii="宋体" w:hAnsi="宋体" w:hint="eastAsia"/>
                <w:b/>
                <w:bCs/>
              </w:rPr>
              <w:t>24</w:t>
            </w:r>
            <w:r w:rsidRPr="00F303FD">
              <w:rPr>
                <w:rFonts w:ascii="宋体" w:hAnsi="宋体" w:hint="eastAsia"/>
                <w:b/>
                <w:bCs/>
              </w:rPr>
              <w:t>分</w:t>
            </w:r>
            <w:r w:rsidR="0073635F">
              <w:rPr>
                <w:rFonts w:ascii="宋体" w:hAnsi="宋体" w:hint="eastAsia"/>
                <w:b/>
                <w:bCs/>
              </w:rPr>
              <w:t>）</w:t>
            </w:r>
          </w:p>
        </w:tc>
      </w:tr>
      <w:tr w:rsidR="0050232B" w:rsidRPr="000A3CF8">
        <w:trPr>
          <w:jc w:val="center"/>
        </w:trPr>
        <w:tc>
          <w:tcPr>
            <w:tcW w:w="8388" w:type="dxa"/>
          </w:tcPr>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是否识别了下列方面的变化：</w:t>
            </w:r>
          </w:p>
          <w:p w:rsidR="00793B18" w:rsidRPr="000A3CF8" w:rsidRDefault="00793B18" w:rsidP="00793B1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是</w:t>
            </w:r>
            <w:r w:rsidR="001E28F8">
              <w:rPr>
                <w:rFonts w:ascii="宋体" w:hAnsi="宋体" w:hint="eastAsia"/>
                <w:bCs/>
                <w:sz w:val="18"/>
                <w:szCs w:val="18"/>
              </w:rPr>
              <w:t>：</w:t>
            </w:r>
            <w:r w:rsidR="003179FD" w:rsidRPr="000A3CF8">
              <w:rPr>
                <w:rFonts w:ascii="宋体" w:hAnsi="宋体" w:hint="eastAsia"/>
                <w:bCs/>
                <w:sz w:val="18"/>
                <w:szCs w:val="18"/>
              </w:rPr>
              <w:t>2</w:t>
            </w:r>
            <w:r w:rsidRPr="000A3CF8">
              <w:rPr>
                <w:rFonts w:ascii="宋体" w:hAnsi="宋体" w:hint="eastAsia"/>
                <w:bCs/>
                <w:sz w:val="18"/>
                <w:szCs w:val="18"/>
              </w:rPr>
              <w:t>分   最高分：</w:t>
            </w:r>
            <w:r w:rsidR="00E860C0" w:rsidRPr="000A3CF8">
              <w:rPr>
                <w:rFonts w:ascii="宋体" w:hAnsi="宋体" w:hint="eastAsia"/>
                <w:bCs/>
                <w:sz w:val="18"/>
                <w:szCs w:val="18"/>
              </w:rPr>
              <w:t>1</w:t>
            </w:r>
            <w:r w:rsidR="00E860C0">
              <w:rPr>
                <w:rFonts w:ascii="宋体" w:hAnsi="宋体" w:hint="eastAsia"/>
                <w:bCs/>
                <w:sz w:val="18"/>
                <w:szCs w:val="18"/>
              </w:rPr>
              <w:t>4</w:t>
            </w:r>
            <w:r w:rsidRPr="000A3CF8">
              <w:rPr>
                <w:rFonts w:ascii="宋体" w:hAnsi="宋体" w:hint="eastAsia"/>
                <w:bCs/>
                <w:sz w:val="18"/>
                <w:szCs w:val="18"/>
              </w:rPr>
              <w:t>分）</w:t>
            </w:r>
          </w:p>
          <w:p w:rsidR="0050232B" w:rsidRPr="000A3CF8" w:rsidRDefault="0050232B" w:rsidP="00E860C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人员</w:t>
            </w:r>
            <w:r w:rsidR="00E860C0">
              <w:rPr>
                <w:rFonts w:ascii="宋体" w:hAnsi="宋体" w:cs="Arial" w:hint="eastAsia"/>
                <w:sz w:val="18"/>
                <w:szCs w:val="18"/>
              </w:rPr>
              <w:t>和机构</w:t>
            </w:r>
            <w:r w:rsidRPr="000A3CF8">
              <w:rPr>
                <w:rFonts w:ascii="宋体" w:hAnsi="宋体" w:cs="Arial" w:hint="eastAsia"/>
                <w:sz w:val="18"/>
                <w:szCs w:val="18"/>
              </w:rPr>
              <w:t>；</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制度文件系统；</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法律法规与其他要求；</w:t>
            </w:r>
          </w:p>
          <w:p w:rsidR="0050232B" w:rsidRPr="000A3CF8" w:rsidRDefault="00793B18"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选矿</w:t>
            </w:r>
            <w:r w:rsidR="0050232B" w:rsidRPr="000A3CF8">
              <w:rPr>
                <w:rFonts w:ascii="宋体" w:hAnsi="宋体" w:cs="Arial" w:hint="eastAsia"/>
                <w:sz w:val="18"/>
                <w:szCs w:val="18"/>
              </w:rPr>
              <w:t>技术条件；</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生产作业过程；</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设备设施；</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相关方。</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变化过程实施前是否进行了风险识别和评价，并提出了风险控制措施？</w:t>
            </w:r>
          </w:p>
          <w:p w:rsidR="00793B18" w:rsidRPr="000A3CF8" w:rsidRDefault="00793B18" w:rsidP="00793B1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是：</w:t>
            </w:r>
            <w:r w:rsidR="00A31F88">
              <w:rPr>
                <w:rFonts w:ascii="宋体" w:hAnsi="宋体" w:hint="eastAsia"/>
                <w:bCs/>
                <w:sz w:val="18"/>
                <w:szCs w:val="18"/>
              </w:rPr>
              <w:t>4</w:t>
            </w:r>
            <w:r w:rsidRPr="000A3CF8">
              <w:rPr>
                <w:rFonts w:ascii="宋体" w:hAnsi="宋体" w:hint="eastAsia"/>
                <w:bCs/>
                <w:sz w:val="18"/>
                <w:szCs w:val="18"/>
              </w:rPr>
              <w:t>分   否：0分）</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变化是否文件化？</w:t>
            </w:r>
          </w:p>
          <w:p w:rsidR="00793B18" w:rsidRPr="000A3CF8" w:rsidRDefault="00793B18" w:rsidP="00793B18">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是：</w:t>
            </w:r>
            <w:r w:rsidR="00E860C0">
              <w:rPr>
                <w:rFonts w:ascii="宋体" w:hAnsi="宋体" w:hint="eastAsia"/>
                <w:bCs/>
                <w:sz w:val="18"/>
                <w:szCs w:val="18"/>
              </w:rPr>
              <w:t>2</w:t>
            </w:r>
            <w:r w:rsidRPr="000A3CF8">
              <w:rPr>
                <w:rFonts w:ascii="宋体" w:hAnsi="宋体" w:hint="eastAsia"/>
                <w:bCs/>
                <w:sz w:val="18"/>
                <w:szCs w:val="18"/>
              </w:rPr>
              <w:t>分   否：0分）</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对执行变化管理的人员是否进行了培训？</w:t>
            </w:r>
          </w:p>
          <w:p w:rsidR="0050232B" w:rsidRPr="000A3CF8" w:rsidRDefault="00793B18" w:rsidP="00DE2C94">
            <w:pPr>
              <w:pBdr>
                <w:bar w:val="single" w:sz="4" w:color="auto"/>
              </w:pBdr>
              <w:autoSpaceDE w:val="0"/>
              <w:autoSpaceDN w:val="0"/>
              <w:adjustRightInd w:val="0"/>
              <w:ind w:rightChars="34" w:right="71" w:firstLineChars="150" w:firstLine="270"/>
              <w:rPr>
                <w:rFonts w:ascii="宋体" w:hAnsi="宋体" w:cs="Arial" w:hint="eastAsia"/>
                <w:sz w:val="18"/>
                <w:szCs w:val="18"/>
              </w:rPr>
            </w:pPr>
            <w:r w:rsidRPr="000A3CF8">
              <w:rPr>
                <w:rFonts w:ascii="宋体" w:hAnsi="宋体" w:hint="eastAsia"/>
                <w:bCs/>
                <w:sz w:val="18"/>
                <w:szCs w:val="18"/>
              </w:rPr>
              <w:t>（分数  是：</w:t>
            </w:r>
            <w:r w:rsidR="00A31F88">
              <w:rPr>
                <w:rFonts w:ascii="宋体" w:hAnsi="宋体" w:hint="eastAsia"/>
                <w:bCs/>
                <w:sz w:val="18"/>
                <w:szCs w:val="18"/>
              </w:rPr>
              <w:t>4</w:t>
            </w:r>
            <w:r w:rsidRPr="000A3CF8">
              <w:rPr>
                <w:rFonts w:ascii="宋体" w:hAnsi="宋体" w:hint="eastAsia"/>
                <w:bCs/>
                <w:sz w:val="18"/>
                <w:szCs w:val="18"/>
              </w:rPr>
              <w:t>分   否：0分）</w:t>
            </w:r>
          </w:p>
        </w:tc>
      </w:tr>
      <w:tr w:rsidR="0050232B" w:rsidRPr="000A3CF8">
        <w:trPr>
          <w:jc w:val="center"/>
        </w:trPr>
        <w:tc>
          <w:tcPr>
            <w:tcW w:w="8388" w:type="dxa"/>
          </w:tcPr>
          <w:p w:rsidR="0050232B" w:rsidRPr="000A3CF8" w:rsidRDefault="0050232B" w:rsidP="00F303FD">
            <w:pPr>
              <w:pBdr>
                <w:bar w:val="single" w:sz="4" w:color="auto"/>
              </w:pBdr>
              <w:autoSpaceDE w:val="0"/>
              <w:autoSpaceDN w:val="0"/>
              <w:adjustRightInd w:val="0"/>
              <w:rPr>
                <w:rFonts w:ascii="宋体" w:hAnsi="宋体" w:cs="Arial" w:hint="eastAsia"/>
                <w:b/>
                <w:bCs/>
                <w:szCs w:val="18"/>
              </w:rPr>
            </w:pPr>
            <w:r w:rsidRPr="00F303FD">
              <w:rPr>
                <w:rFonts w:ascii="宋体" w:hAnsi="宋体" w:hint="eastAsia"/>
                <w:b/>
                <w:bCs/>
              </w:rPr>
              <w:t>符合</w:t>
            </w:r>
            <w:r w:rsidR="0073635F">
              <w:rPr>
                <w:rFonts w:ascii="宋体" w:hAnsi="宋体" w:hint="eastAsia"/>
                <w:b/>
                <w:bCs/>
              </w:rPr>
              <w:t>（</w:t>
            </w:r>
            <w:r w:rsidR="00E860C0" w:rsidRPr="00F303FD">
              <w:rPr>
                <w:rFonts w:ascii="宋体" w:hAnsi="宋体" w:hint="eastAsia"/>
                <w:b/>
                <w:bCs/>
              </w:rPr>
              <w:t>36</w:t>
            </w:r>
            <w:r w:rsidRPr="00F303FD">
              <w:rPr>
                <w:rFonts w:ascii="宋体" w:hAnsi="宋体" w:hint="eastAsia"/>
                <w:b/>
                <w:bCs/>
              </w:rPr>
              <w:t>分</w:t>
            </w:r>
            <w:r w:rsidR="0073635F">
              <w:rPr>
                <w:rFonts w:ascii="宋体" w:hAnsi="宋体" w:hint="eastAsia"/>
                <w:b/>
                <w:bCs/>
              </w:rPr>
              <w:t>）</w:t>
            </w:r>
          </w:p>
        </w:tc>
      </w:tr>
      <w:tr w:rsidR="0050232B" w:rsidRPr="000A3CF8">
        <w:trPr>
          <w:jc w:val="center"/>
        </w:trPr>
        <w:tc>
          <w:tcPr>
            <w:tcW w:w="8388" w:type="dxa"/>
          </w:tcPr>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变化管理是否考虑了下列事项：</w:t>
            </w:r>
          </w:p>
          <w:p w:rsidR="00793B18" w:rsidRPr="000A3CF8" w:rsidRDefault="00793B18" w:rsidP="00793B18">
            <w:pPr>
              <w:pBdr>
                <w:bar w:val="single" w:sz="4" w:color="auto"/>
              </w:pBd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hint="eastAsia"/>
                <w:bCs/>
                <w:sz w:val="18"/>
                <w:szCs w:val="18"/>
              </w:rPr>
              <w:t>（分数  是：</w:t>
            </w:r>
            <w:r w:rsidR="0096172B" w:rsidRPr="000A3CF8">
              <w:rPr>
                <w:rFonts w:ascii="宋体" w:hAnsi="宋体" w:hint="eastAsia"/>
                <w:bCs/>
                <w:sz w:val="18"/>
                <w:szCs w:val="18"/>
              </w:rPr>
              <w:t>2</w:t>
            </w:r>
            <w:r w:rsidRPr="000A3CF8">
              <w:rPr>
                <w:rFonts w:ascii="宋体" w:hAnsi="宋体" w:hint="eastAsia"/>
                <w:bCs/>
                <w:sz w:val="18"/>
                <w:szCs w:val="18"/>
              </w:rPr>
              <w:t>分   最高分：</w:t>
            </w:r>
            <w:r w:rsidR="00C17CA4" w:rsidRPr="000A3CF8">
              <w:rPr>
                <w:rFonts w:ascii="宋体" w:hAnsi="宋体" w:hint="eastAsia"/>
                <w:bCs/>
                <w:sz w:val="18"/>
                <w:szCs w:val="18"/>
              </w:rPr>
              <w:t>10</w:t>
            </w:r>
            <w:r w:rsidRPr="000A3CF8">
              <w:rPr>
                <w:rFonts w:ascii="宋体" w:hAnsi="宋体" w:hint="eastAsia"/>
                <w:bCs/>
                <w:sz w:val="18"/>
                <w:szCs w:val="18"/>
              </w:rPr>
              <w:t>分）</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工艺安全要求；</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机械和电气设备安全；</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人员安全培训要求；</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应急管理要求；</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文件资料控制要求。</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变化管理的输出是否包括下列内容：</w:t>
            </w:r>
          </w:p>
          <w:p w:rsidR="00793B18" w:rsidRPr="000A3CF8" w:rsidRDefault="00793B18" w:rsidP="00793B18">
            <w:pPr>
              <w:pBdr>
                <w:bar w:val="single" w:sz="4" w:color="auto"/>
              </w:pBd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005B1B8A" w:rsidRPr="000A3CF8">
              <w:rPr>
                <w:rFonts w:ascii="宋体" w:hAnsi="宋体" w:hint="eastAsia"/>
                <w:bCs/>
                <w:sz w:val="18"/>
                <w:szCs w:val="18"/>
              </w:rPr>
              <w:t>（分数  是：</w:t>
            </w:r>
            <w:r w:rsidR="00AB43E4" w:rsidRPr="000A3CF8">
              <w:rPr>
                <w:rFonts w:ascii="宋体" w:hAnsi="宋体" w:hint="eastAsia"/>
                <w:bCs/>
                <w:sz w:val="18"/>
                <w:szCs w:val="18"/>
              </w:rPr>
              <w:t>2</w:t>
            </w:r>
            <w:r w:rsidR="005B1B8A" w:rsidRPr="000A3CF8">
              <w:rPr>
                <w:rFonts w:ascii="宋体" w:hAnsi="宋体" w:hint="eastAsia"/>
                <w:bCs/>
                <w:sz w:val="18"/>
                <w:szCs w:val="18"/>
              </w:rPr>
              <w:t>分   最高分：</w:t>
            </w:r>
            <w:r w:rsidR="00AB43E4" w:rsidRPr="000A3CF8">
              <w:rPr>
                <w:rFonts w:ascii="宋体" w:hAnsi="宋体" w:hint="eastAsia"/>
                <w:bCs/>
                <w:sz w:val="18"/>
                <w:szCs w:val="18"/>
              </w:rPr>
              <w:t>8</w:t>
            </w:r>
            <w:r w:rsidR="005B1B8A" w:rsidRPr="000A3CF8">
              <w:rPr>
                <w:rFonts w:ascii="宋体" w:hAnsi="宋体" w:hint="eastAsia"/>
                <w:bCs/>
                <w:sz w:val="18"/>
                <w:szCs w:val="18"/>
              </w:rPr>
              <w:t>分）</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危险源；</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风险及其分级；</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风险监测措施；</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风险控制措施。</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启动</w:t>
            </w:r>
            <w:r w:rsidR="00BB2A8C" w:rsidRPr="000A3CF8">
              <w:rPr>
                <w:rFonts w:ascii="宋体" w:hAnsi="宋体" w:cs="Arial" w:hint="eastAsia"/>
                <w:sz w:val="18"/>
                <w:szCs w:val="18"/>
              </w:rPr>
              <w:t>变化前</w:t>
            </w:r>
            <w:r w:rsidRPr="000A3CF8">
              <w:rPr>
                <w:rFonts w:ascii="宋体" w:hAnsi="宋体" w:cs="Arial" w:hint="eastAsia"/>
                <w:sz w:val="18"/>
                <w:szCs w:val="18"/>
              </w:rPr>
              <w:t>检查验收是否完成了如下工作：</w:t>
            </w:r>
          </w:p>
          <w:p w:rsidR="005B1B8A" w:rsidRPr="000A3CF8" w:rsidRDefault="005B1B8A" w:rsidP="005B1B8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是：</w:t>
            </w:r>
            <w:r w:rsidR="00E860C0">
              <w:rPr>
                <w:rFonts w:ascii="宋体" w:hAnsi="宋体" w:hint="eastAsia"/>
                <w:bCs/>
                <w:sz w:val="18"/>
                <w:szCs w:val="18"/>
              </w:rPr>
              <w:t>1</w:t>
            </w:r>
            <w:r w:rsidRPr="000A3CF8">
              <w:rPr>
                <w:rFonts w:ascii="宋体" w:hAnsi="宋体" w:hint="eastAsia"/>
                <w:bCs/>
                <w:sz w:val="18"/>
                <w:szCs w:val="18"/>
              </w:rPr>
              <w:t>分   最高分：</w:t>
            </w:r>
            <w:r w:rsidR="00E860C0">
              <w:rPr>
                <w:rFonts w:ascii="宋体" w:hAnsi="宋体" w:hint="eastAsia"/>
                <w:bCs/>
                <w:sz w:val="18"/>
                <w:szCs w:val="18"/>
              </w:rPr>
              <w:t>8</w:t>
            </w:r>
            <w:r w:rsidRPr="000A3CF8">
              <w:rPr>
                <w:rFonts w:ascii="宋体" w:hAnsi="宋体" w:hint="eastAsia"/>
                <w:bCs/>
                <w:sz w:val="18"/>
                <w:szCs w:val="18"/>
              </w:rPr>
              <w:t>分）</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工程安全检查；</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采取适当的安全健康控制措施；</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更新应急处理程序；</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更新培训要求；</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对受影响的员工进行针对性的培训；</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制定或更新作业指导书、程序、规定；</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强制性检测检验与取证要求；</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
                <w:bCs/>
                <w:sz w:val="18"/>
                <w:szCs w:val="18"/>
              </w:rPr>
            </w:pPr>
            <w:r w:rsidRPr="000A3CF8">
              <w:rPr>
                <w:rFonts w:ascii="宋体" w:hAnsi="宋体" w:cs="Arial" w:hint="eastAsia"/>
                <w:sz w:val="18"/>
                <w:szCs w:val="18"/>
              </w:rPr>
              <w:t>更新风险信息。</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变化前进行风险辨识与评价的比例：</w:t>
            </w:r>
          </w:p>
          <w:p w:rsidR="005B1B8A" w:rsidRPr="000A3CF8" w:rsidRDefault="005B1B8A" w:rsidP="005B1B8A">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选择一个答案）</w:t>
            </w:r>
          </w:p>
          <w:p w:rsidR="005B1B8A" w:rsidRPr="000A3CF8" w:rsidRDefault="005B1B8A" w:rsidP="005B1B8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E860C0">
              <w:rPr>
                <w:rFonts w:ascii="宋体" w:hAnsi="宋体" w:cs="Arial" w:hint="eastAsia"/>
                <w:sz w:val="18"/>
                <w:szCs w:val="18"/>
              </w:rPr>
              <w:t>6</w:t>
            </w:r>
            <w:r w:rsidRPr="000A3CF8">
              <w:rPr>
                <w:rFonts w:ascii="宋体" w:hAnsi="宋体" w:cs="Arial" w:hint="eastAsia"/>
                <w:sz w:val="18"/>
                <w:szCs w:val="18"/>
              </w:rPr>
              <w:t>分）</w:t>
            </w:r>
          </w:p>
          <w:p w:rsidR="005B1B8A" w:rsidRPr="000A3CF8" w:rsidRDefault="005B1B8A" w:rsidP="005B1B8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E860C0">
              <w:rPr>
                <w:rFonts w:ascii="宋体" w:hAnsi="宋体" w:cs="Arial" w:hint="eastAsia"/>
                <w:sz w:val="18"/>
                <w:szCs w:val="18"/>
              </w:rPr>
              <w:t>3</w:t>
            </w:r>
            <w:r w:rsidRPr="000A3CF8">
              <w:rPr>
                <w:rFonts w:ascii="宋体" w:hAnsi="宋体" w:cs="Arial" w:hint="eastAsia"/>
                <w:sz w:val="18"/>
                <w:szCs w:val="18"/>
              </w:rPr>
              <w:t>分）</w:t>
            </w:r>
          </w:p>
          <w:p w:rsidR="005B1B8A" w:rsidRPr="000A3CF8" w:rsidRDefault="005B1B8A" w:rsidP="005B1B8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E860C0">
              <w:rPr>
                <w:rFonts w:ascii="宋体" w:hAnsi="宋体" w:cs="Arial" w:hint="eastAsia"/>
                <w:sz w:val="18"/>
                <w:szCs w:val="18"/>
              </w:rPr>
              <w:t>1</w:t>
            </w:r>
            <w:r w:rsidRPr="000A3CF8">
              <w:rPr>
                <w:rFonts w:ascii="宋体" w:hAnsi="宋体" w:cs="Arial" w:hint="eastAsia"/>
                <w:sz w:val="18"/>
                <w:szCs w:val="18"/>
              </w:rPr>
              <w:t>分）</w:t>
            </w:r>
          </w:p>
          <w:p w:rsidR="005B1B8A" w:rsidRPr="000A3CF8" w:rsidRDefault="005B1B8A" w:rsidP="005B1B8A">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对受</w:t>
            </w:r>
            <w:r w:rsidR="00BB2A8C" w:rsidRPr="000A3CF8">
              <w:rPr>
                <w:rFonts w:ascii="宋体" w:hAnsi="宋体" w:cs="Arial" w:hint="eastAsia"/>
                <w:sz w:val="18"/>
                <w:szCs w:val="18"/>
              </w:rPr>
              <w:t>变化</w:t>
            </w:r>
            <w:r w:rsidRPr="000A3CF8">
              <w:rPr>
                <w:rFonts w:ascii="宋体" w:hAnsi="宋体" w:cs="Arial" w:hint="eastAsia"/>
                <w:sz w:val="18"/>
                <w:szCs w:val="18"/>
              </w:rPr>
              <w:t>影响人员进行培训的比例：</w:t>
            </w:r>
          </w:p>
          <w:p w:rsidR="005B1B8A" w:rsidRPr="000A3CF8" w:rsidRDefault="005B1B8A" w:rsidP="005B1B8A">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w:t>
            </w:r>
            <w:r w:rsidRPr="000A3CF8">
              <w:rPr>
                <w:rFonts w:ascii="宋体" w:hAnsi="宋体" w:hint="eastAsia"/>
                <w:bCs/>
                <w:sz w:val="18"/>
                <w:szCs w:val="18"/>
              </w:rPr>
              <w:t>（分数  选择一个答案）</w:t>
            </w:r>
          </w:p>
          <w:p w:rsidR="005B1B8A" w:rsidRPr="000A3CF8" w:rsidRDefault="005B1B8A" w:rsidP="005B1B8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E860C0">
              <w:rPr>
                <w:rFonts w:ascii="宋体" w:hAnsi="宋体" w:cs="Arial" w:hint="eastAsia"/>
                <w:sz w:val="18"/>
                <w:szCs w:val="18"/>
              </w:rPr>
              <w:t>4</w:t>
            </w:r>
            <w:r w:rsidRPr="000A3CF8">
              <w:rPr>
                <w:rFonts w:ascii="宋体" w:hAnsi="宋体" w:cs="Arial" w:hint="eastAsia"/>
                <w:sz w:val="18"/>
                <w:szCs w:val="18"/>
              </w:rPr>
              <w:t>分）</w:t>
            </w:r>
          </w:p>
          <w:p w:rsidR="005B1B8A" w:rsidRPr="000A3CF8" w:rsidRDefault="005B1B8A" w:rsidP="005B1B8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E860C0">
              <w:rPr>
                <w:rFonts w:ascii="宋体" w:hAnsi="宋体" w:cs="Arial" w:hint="eastAsia"/>
                <w:sz w:val="18"/>
                <w:szCs w:val="18"/>
              </w:rPr>
              <w:t>2</w:t>
            </w:r>
            <w:r w:rsidRPr="000A3CF8">
              <w:rPr>
                <w:rFonts w:ascii="宋体" w:hAnsi="宋体" w:cs="Arial" w:hint="eastAsia"/>
                <w:sz w:val="18"/>
                <w:szCs w:val="18"/>
              </w:rPr>
              <w:t>分）</w:t>
            </w:r>
          </w:p>
          <w:p w:rsidR="005B1B8A" w:rsidRPr="000A3CF8" w:rsidRDefault="005B1B8A" w:rsidP="005B1B8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50232B" w:rsidRPr="000A3CF8" w:rsidRDefault="005B1B8A" w:rsidP="005B1B8A">
            <w:pPr>
              <w:autoSpaceDE w:val="0"/>
              <w:autoSpaceDN w:val="0"/>
              <w:adjustRightInd w:val="0"/>
              <w:ind w:rightChars="34" w:right="71" w:firstLineChars="200" w:firstLine="360"/>
              <w:rPr>
                <w:rFonts w:ascii="宋体" w:hAnsi="宋体" w:cs="Arial" w:hint="eastAsia"/>
                <w:b/>
                <w:bCs/>
                <w:sz w:val="18"/>
                <w:szCs w:val="18"/>
                <w:lang w:val="en-GB"/>
              </w:rPr>
            </w:pPr>
            <w:r w:rsidRPr="000A3CF8">
              <w:rPr>
                <w:rFonts w:ascii="宋体" w:hAnsi="宋体" w:cs="Arial" w:hint="eastAsia"/>
                <w:sz w:val="18"/>
                <w:szCs w:val="18"/>
              </w:rPr>
              <w:t>4．60%以下（0分）</w:t>
            </w:r>
          </w:p>
        </w:tc>
      </w:tr>
      <w:tr w:rsidR="0050232B" w:rsidRPr="000A3CF8">
        <w:trPr>
          <w:jc w:val="center"/>
        </w:trPr>
        <w:tc>
          <w:tcPr>
            <w:tcW w:w="8388" w:type="dxa"/>
          </w:tcPr>
          <w:p w:rsidR="0050232B" w:rsidRPr="000A3CF8" w:rsidRDefault="0050232B"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绩效</w:t>
            </w:r>
            <w:r w:rsidR="0073635F">
              <w:rPr>
                <w:rFonts w:ascii="宋体" w:hAnsi="宋体" w:hint="eastAsia"/>
                <w:b/>
                <w:bCs/>
              </w:rPr>
              <w:t>（</w:t>
            </w:r>
            <w:r w:rsidR="00E860C0" w:rsidRPr="00F303FD">
              <w:rPr>
                <w:rFonts w:ascii="宋体" w:hAnsi="宋体" w:hint="eastAsia"/>
                <w:b/>
                <w:bCs/>
              </w:rPr>
              <w:t>48</w:t>
            </w:r>
            <w:r w:rsidRPr="00F303FD">
              <w:rPr>
                <w:rFonts w:ascii="宋体" w:hAnsi="宋体" w:hint="eastAsia"/>
                <w:b/>
                <w:bCs/>
              </w:rPr>
              <w:t>分</w:t>
            </w:r>
            <w:r w:rsidR="0073635F">
              <w:rPr>
                <w:rFonts w:ascii="宋体" w:hAnsi="宋体" w:hint="eastAsia"/>
                <w:b/>
                <w:bCs/>
              </w:rPr>
              <w:t>）</w:t>
            </w:r>
          </w:p>
        </w:tc>
      </w:tr>
      <w:tr w:rsidR="0050232B" w:rsidRPr="000A3CF8">
        <w:trPr>
          <w:jc w:val="center"/>
        </w:trPr>
        <w:tc>
          <w:tcPr>
            <w:tcW w:w="8388" w:type="dxa"/>
          </w:tcPr>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hint="eastAsia"/>
                <w:bCs/>
                <w:sz w:val="18"/>
                <w:szCs w:val="18"/>
              </w:rPr>
              <w:t>变化管理是否有效？</w:t>
            </w:r>
          </w:p>
          <w:p w:rsidR="00A24F18" w:rsidRPr="000A3CF8" w:rsidRDefault="00A24F18" w:rsidP="00A24F18">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（分数  是：</w:t>
            </w:r>
            <w:r w:rsidR="00E860C0">
              <w:rPr>
                <w:rFonts w:ascii="宋体" w:hAnsi="宋体" w:hint="eastAsia"/>
                <w:bCs/>
                <w:sz w:val="18"/>
                <w:szCs w:val="18"/>
              </w:rPr>
              <w:t>6</w:t>
            </w:r>
            <w:r w:rsidRPr="000A3CF8">
              <w:rPr>
                <w:rFonts w:ascii="宋体" w:hAnsi="宋体" w:hint="eastAsia"/>
                <w:bCs/>
                <w:sz w:val="18"/>
                <w:szCs w:val="18"/>
              </w:rPr>
              <w:t>分   最高分：</w:t>
            </w:r>
            <w:r w:rsidR="00E860C0">
              <w:rPr>
                <w:rFonts w:ascii="宋体" w:hAnsi="宋体" w:hint="eastAsia"/>
                <w:bCs/>
                <w:sz w:val="18"/>
                <w:szCs w:val="18"/>
              </w:rPr>
              <w:t>36</w:t>
            </w:r>
            <w:r w:rsidRPr="000A3CF8">
              <w:rPr>
                <w:rFonts w:ascii="宋体" w:hAnsi="宋体" w:hint="eastAsia"/>
                <w:bCs/>
                <w:sz w:val="18"/>
                <w:szCs w:val="18"/>
              </w:rPr>
              <w:t>分）</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履行风险识别与评价程序；</w:t>
            </w:r>
          </w:p>
          <w:p w:rsidR="0050232B" w:rsidRPr="000A3CF8" w:rsidRDefault="0050232B" w:rsidP="002A1A4C">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更新风险控制措施；</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有针对性地培训受影响人员；</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调整应急管理工作；</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开展使用前检查验收；</w:t>
            </w:r>
          </w:p>
          <w:p w:rsidR="0050232B" w:rsidRPr="000A3CF8" w:rsidRDefault="0050232B" w:rsidP="00DE2C9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保存相关文件资料归档。</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是否因变化管理的失败而带来风险？</w:t>
            </w:r>
          </w:p>
          <w:p w:rsidR="0005156F" w:rsidRPr="000A3CF8" w:rsidRDefault="0005156F" w:rsidP="0005156F">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（分数  是：</w:t>
            </w:r>
            <w:r w:rsidR="00CA5B12">
              <w:rPr>
                <w:rFonts w:ascii="宋体" w:hAnsi="宋体" w:hint="eastAsia"/>
                <w:bCs/>
                <w:sz w:val="18"/>
                <w:szCs w:val="18"/>
              </w:rPr>
              <w:t>0</w:t>
            </w:r>
            <w:r w:rsidRPr="000A3CF8">
              <w:rPr>
                <w:rFonts w:ascii="宋体" w:hAnsi="宋体" w:hint="eastAsia"/>
                <w:bCs/>
                <w:sz w:val="18"/>
                <w:szCs w:val="18"/>
              </w:rPr>
              <w:t>分   否：</w:t>
            </w:r>
            <w:r w:rsidR="00E860C0">
              <w:rPr>
                <w:rFonts w:ascii="宋体" w:hAnsi="宋体" w:hint="eastAsia"/>
                <w:bCs/>
                <w:sz w:val="18"/>
                <w:szCs w:val="18"/>
              </w:rPr>
              <w:t>6</w:t>
            </w:r>
            <w:r w:rsidRPr="000A3CF8">
              <w:rPr>
                <w:rFonts w:ascii="宋体" w:hAnsi="宋体" w:hint="eastAsia"/>
                <w:bCs/>
                <w:sz w:val="18"/>
                <w:szCs w:val="18"/>
              </w:rPr>
              <w:t>分）</w:t>
            </w:r>
          </w:p>
          <w:p w:rsidR="0050232B" w:rsidRPr="000A3CF8" w:rsidRDefault="0050232B" w:rsidP="0050232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hint="eastAsia"/>
                <w:bCs/>
                <w:sz w:val="18"/>
                <w:szCs w:val="18"/>
              </w:rPr>
              <w:t>是否因变化管理的原因导致事件、事故的发生？</w:t>
            </w:r>
          </w:p>
          <w:p w:rsidR="0050232B" w:rsidRPr="000A3CF8" w:rsidRDefault="0005156F" w:rsidP="00DE2C94">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hint="eastAsia"/>
                <w:bCs/>
                <w:sz w:val="18"/>
                <w:szCs w:val="18"/>
              </w:rPr>
              <w:t xml:space="preserve"> （分数  是：0分   否：</w:t>
            </w:r>
            <w:r w:rsidR="00E860C0">
              <w:rPr>
                <w:rFonts w:ascii="宋体" w:hAnsi="宋体" w:hint="eastAsia"/>
                <w:bCs/>
                <w:sz w:val="18"/>
                <w:szCs w:val="18"/>
              </w:rPr>
              <w:t>6</w:t>
            </w:r>
            <w:r w:rsidRPr="000A3CF8">
              <w:rPr>
                <w:rFonts w:ascii="宋体" w:hAnsi="宋体" w:hint="eastAsia"/>
                <w:bCs/>
                <w:sz w:val="18"/>
                <w:szCs w:val="18"/>
              </w:rPr>
              <w:t>分）</w:t>
            </w:r>
          </w:p>
        </w:tc>
      </w:tr>
    </w:tbl>
    <w:p w:rsidR="00333A66" w:rsidRPr="000A3CF8" w:rsidRDefault="00333A66" w:rsidP="00A23960">
      <w:pPr>
        <w:pStyle w:val="2"/>
        <w:spacing w:before="0" w:after="0" w:line="360" w:lineRule="auto"/>
        <w:rPr>
          <w:rFonts w:ascii="宋体" w:eastAsia="宋体" w:hAnsi="宋体" w:hint="eastAsia"/>
          <w:sz w:val="30"/>
          <w:szCs w:val="30"/>
        </w:rPr>
      </w:pPr>
      <w:bookmarkStart w:id="272" w:name="_Toc145861837"/>
      <w:bookmarkStart w:id="273" w:name="_Toc145993821"/>
      <w:bookmarkStart w:id="274" w:name="_Toc190741877"/>
      <w:bookmarkStart w:id="275" w:name="_Toc190875598"/>
      <w:bookmarkStart w:id="276" w:name="_Toc190876616"/>
      <w:bookmarkStart w:id="277" w:name="_Toc190876865"/>
      <w:bookmarkStart w:id="278" w:name="_Toc190881115"/>
      <w:bookmarkStart w:id="279" w:name="_Toc190918206"/>
      <w:bookmarkStart w:id="280" w:name="_Toc191122927"/>
      <w:bookmarkStart w:id="281" w:name="_Toc191133425"/>
      <w:bookmarkStart w:id="282" w:name="_Toc191709853"/>
      <w:bookmarkStart w:id="283" w:name="_Toc191785362"/>
      <w:bookmarkStart w:id="284" w:name="_Toc357011329"/>
      <w:r w:rsidRPr="000A3CF8">
        <w:rPr>
          <w:rFonts w:ascii="宋体" w:eastAsia="宋体" w:hAnsi="宋体" w:hint="eastAsia"/>
          <w:sz w:val="30"/>
          <w:szCs w:val="30"/>
        </w:rPr>
        <w:t>5.</w:t>
      </w:r>
      <w:bookmarkEnd w:id="272"/>
      <w:bookmarkEnd w:id="273"/>
      <w:bookmarkEnd w:id="274"/>
      <w:bookmarkEnd w:id="275"/>
      <w:bookmarkEnd w:id="276"/>
      <w:bookmarkEnd w:id="277"/>
      <w:bookmarkEnd w:id="278"/>
      <w:bookmarkEnd w:id="279"/>
      <w:bookmarkEnd w:id="280"/>
      <w:bookmarkEnd w:id="281"/>
      <w:bookmarkEnd w:id="282"/>
      <w:bookmarkEnd w:id="283"/>
      <w:r w:rsidR="00021E25" w:rsidRPr="000A3CF8">
        <w:rPr>
          <w:rFonts w:ascii="宋体" w:eastAsia="宋体" w:hAnsi="宋体" w:hint="eastAsia"/>
          <w:sz w:val="30"/>
          <w:szCs w:val="30"/>
        </w:rPr>
        <w:t xml:space="preserve"> </w:t>
      </w:r>
      <w:r w:rsidR="003F7092" w:rsidRPr="000A3CF8">
        <w:rPr>
          <w:rFonts w:ascii="宋体" w:eastAsia="宋体" w:hAnsi="宋体" w:hint="eastAsia"/>
          <w:sz w:val="30"/>
          <w:szCs w:val="30"/>
        </w:rPr>
        <w:t>机电安全管理</w:t>
      </w:r>
      <w:bookmarkEnd w:id="284"/>
    </w:p>
    <w:p w:rsidR="0094208B" w:rsidRPr="000A3CF8" w:rsidRDefault="006C408E" w:rsidP="00823618">
      <w:pPr>
        <w:pStyle w:val="3"/>
        <w:spacing w:before="0" w:after="0" w:line="360" w:lineRule="auto"/>
        <w:rPr>
          <w:rFonts w:ascii="宋体" w:hAnsi="宋体"/>
          <w:sz w:val="28"/>
          <w:szCs w:val="28"/>
        </w:rPr>
      </w:pPr>
      <w:bookmarkStart w:id="285" w:name="_Toc190741878"/>
      <w:bookmarkStart w:id="286" w:name="_Toc190875599"/>
      <w:bookmarkStart w:id="287" w:name="_Toc190876617"/>
      <w:bookmarkStart w:id="288" w:name="_Toc190876866"/>
      <w:bookmarkStart w:id="289" w:name="_Toc190881116"/>
      <w:bookmarkStart w:id="290" w:name="_Toc190918207"/>
      <w:bookmarkStart w:id="291" w:name="_Toc191122928"/>
      <w:bookmarkStart w:id="292" w:name="_Toc191133426"/>
      <w:bookmarkStart w:id="293" w:name="_Toc191709854"/>
      <w:bookmarkStart w:id="294" w:name="_Toc191785363"/>
      <w:bookmarkStart w:id="295" w:name="_Toc357011330"/>
      <w:r w:rsidRPr="000A3CF8">
        <w:rPr>
          <w:rFonts w:ascii="宋体" w:hAnsi="宋体" w:hint="eastAsia"/>
          <w:sz w:val="28"/>
          <w:szCs w:val="28"/>
        </w:rPr>
        <w:t>5.1</w:t>
      </w:r>
      <w:bookmarkStart w:id="296" w:name="_Toc190741883"/>
      <w:bookmarkStart w:id="297" w:name="_Toc190875604"/>
      <w:bookmarkStart w:id="298" w:name="_Toc190876622"/>
      <w:bookmarkStart w:id="299" w:name="_Toc190876871"/>
      <w:bookmarkStart w:id="300" w:name="_Toc190881121"/>
      <w:bookmarkStart w:id="301" w:name="_Toc190918212"/>
      <w:bookmarkStart w:id="302" w:name="_Toc191122933"/>
      <w:bookmarkStart w:id="303" w:name="_Toc191133431"/>
      <w:bookmarkStart w:id="304" w:name="_Toc191709859"/>
      <w:bookmarkStart w:id="305" w:name="_Toc191785368"/>
      <w:bookmarkEnd w:id="285"/>
      <w:bookmarkEnd w:id="286"/>
      <w:bookmarkEnd w:id="287"/>
      <w:bookmarkEnd w:id="288"/>
      <w:bookmarkEnd w:id="289"/>
      <w:bookmarkEnd w:id="290"/>
      <w:bookmarkEnd w:id="291"/>
      <w:bookmarkEnd w:id="292"/>
      <w:bookmarkEnd w:id="293"/>
      <w:bookmarkEnd w:id="294"/>
      <w:r w:rsidR="00F02804" w:rsidRPr="000A3CF8">
        <w:rPr>
          <w:rFonts w:ascii="宋体" w:hAnsi="宋体" w:hint="eastAsia"/>
          <w:sz w:val="28"/>
          <w:szCs w:val="28"/>
        </w:rPr>
        <w:t xml:space="preserve"> </w:t>
      </w:r>
      <w:r w:rsidR="0094208B" w:rsidRPr="000A3CF8">
        <w:rPr>
          <w:rFonts w:ascii="宋体" w:hAnsi="宋体" w:hint="eastAsia"/>
          <w:sz w:val="28"/>
          <w:szCs w:val="28"/>
        </w:rPr>
        <w:t>基本要求</w:t>
      </w:r>
      <w:r w:rsidR="00B84BA6">
        <w:rPr>
          <w:rFonts w:ascii="宋体" w:hAnsi="宋体" w:hint="eastAsia"/>
          <w:sz w:val="28"/>
          <w:szCs w:val="28"/>
        </w:rPr>
        <w:t>（</w:t>
      </w:r>
      <w:r w:rsidR="00BD26FF" w:rsidRPr="000A3CF8">
        <w:rPr>
          <w:rFonts w:ascii="宋体" w:hAnsi="宋体" w:hint="eastAsia"/>
          <w:sz w:val="28"/>
          <w:szCs w:val="28"/>
        </w:rPr>
        <w:t>1</w:t>
      </w:r>
      <w:r w:rsidR="00BD26FF">
        <w:rPr>
          <w:rFonts w:ascii="宋体" w:hAnsi="宋体" w:hint="eastAsia"/>
          <w:sz w:val="28"/>
          <w:szCs w:val="28"/>
        </w:rPr>
        <w:t>2</w:t>
      </w:r>
      <w:r w:rsidR="00BD26FF" w:rsidRPr="000A3CF8">
        <w:rPr>
          <w:rFonts w:ascii="宋体" w:hAnsi="宋体" w:hint="eastAsia"/>
          <w:sz w:val="28"/>
          <w:szCs w:val="28"/>
        </w:rPr>
        <w:t>0</w:t>
      </w:r>
      <w:r w:rsidR="0094208B" w:rsidRPr="000A3CF8">
        <w:rPr>
          <w:rFonts w:ascii="宋体" w:hAnsi="宋体" w:hint="eastAsia"/>
          <w:sz w:val="28"/>
          <w:szCs w:val="28"/>
        </w:rPr>
        <w:t>分</w:t>
      </w:r>
      <w:bookmarkEnd w:id="295"/>
      <w:r w:rsidR="00B84BA6">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bCs/>
                <w:sz w:val="18"/>
                <w:szCs w:val="18"/>
              </w:rPr>
            </w:pPr>
            <w:r w:rsidRPr="00F303FD">
              <w:rPr>
                <w:rFonts w:ascii="宋体" w:hAnsi="宋体" w:hint="eastAsia"/>
                <w:b/>
                <w:bCs/>
              </w:rPr>
              <w:t>策划（</w:t>
            </w:r>
            <w:r w:rsidR="00051979" w:rsidRPr="00F303FD">
              <w:rPr>
                <w:rFonts w:ascii="宋体" w:hAnsi="宋体" w:hint="eastAsia"/>
                <w:b/>
                <w:bCs/>
              </w:rPr>
              <w:t>1</w:t>
            </w:r>
            <w:r w:rsidR="00BD26FF" w:rsidRPr="00F303FD">
              <w:rPr>
                <w:rFonts w:ascii="宋体" w:hAnsi="宋体" w:hint="eastAsia"/>
                <w:b/>
                <w:bCs/>
              </w:rPr>
              <w:t>2</w:t>
            </w:r>
            <w:r w:rsidRPr="00F303FD">
              <w:rPr>
                <w:rFonts w:ascii="宋体" w:hAnsi="宋体" w:hint="eastAsia"/>
                <w:b/>
                <w:bCs/>
              </w:rPr>
              <w:t>分）</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是否建立了设备设施管理制度，对下列过程进行控制：</w:t>
            </w:r>
          </w:p>
          <w:p w:rsidR="0094208B" w:rsidRPr="000A3CF8" w:rsidRDefault="00D1373E" w:rsidP="004823CB">
            <w:pPr>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w:t>
            </w:r>
            <w:r w:rsidR="00824930" w:rsidRPr="000A3CF8">
              <w:rPr>
                <w:rFonts w:ascii="宋体" w:hAnsi="宋体" w:cs="Arial" w:hint="eastAsia"/>
                <w:sz w:val="18"/>
                <w:szCs w:val="18"/>
              </w:rPr>
              <w:t>1</w:t>
            </w:r>
            <w:r w:rsidRPr="000A3CF8">
              <w:rPr>
                <w:rFonts w:ascii="宋体" w:hAnsi="宋体" w:cs="Arial" w:hint="eastAsia"/>
                <w:sz w:val="18"/>
                <w:szCs w:val="18"/>
              </w:rPr>
              <w:t>分；  最高分：</w:t>
            </w:r>
            <w:r w:rsidR="00BD26FF">
              <w:rPr>
                <w:rFonts w:ascii="宋体" w:hAnsi="宋体" w:cs="Arial" w:hint="eastAsia"/>
                <w:sz w:val="18"/>
                <w:szCs w:val="18"/>
              </w:rPr>
              <w:t>6</w:t>
            </w:r>
            <w:r w:rsidRPr="000A3CF8">
              <w:rPr>
                <w:rFonts w:ascii="宋体" w:hAnsi="宋体" w:cs="Arial" w:hint="eastAsia"/>
                <w:sz w:val="18"/>
                <w:szCs w:val="18"/>
              </w:rPr>
              <w:t>分）</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计划和采购过程；</w:t>
            </w:r>
          </w:p>
          <w:p w:rsidR="00660E18"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安装（建设）过程</w:t>
            </w:r>
          </w:p>
          <w:p w:rsidR="009F5DFC"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调试</w:t>
            </w:r>
            <w:r w:rsidR="00660E18" w:rsidRPr="000A3CF8">
              <w:rPr>
                <w:rFonts w:ascii="宋体" w:hAnsi="宋体" w:cs="Arial" w:hint="eastAsia"/>
                <w:bCs/>
                <w:sz w:val="18"/>
                <w:szCs w:val="18"/>
              </w:rPr>
              <w:t>过程</w:t>
            </w:r>
            <w:r w:rsidR="009F5DFC" w:rsidRPr="000A3CF8">
              <w:rPr>
                <w:rFonts w:ascii="宋体" w:hAnsi="宋体" w:cs="Arial" w:hint="eastAsia"/>
                <w:bCs/>
                <w:sz w:val="18"/>
                <w:szCs w:val="18"/>
              </w:rPr>
              <w:t>；</w:t>
            </w:r>
          </w:p>
          <w:p w:rsidR="0094208B" w:rsidRPr="000A3CF8" w:rsidRDefault="00AD5531"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验收</w:t>
            </w:r>
            <w:r>
              <w:rPr>
                <w:rFonts w:ascii="宋体" w:hAnsi="宋体" w:cs="Arial" w:hint="eastAsia"/>
                <w:bCs/>
                <w:sz w:val="18"/>
                <w:szCs w:val="18"/>
              </w:rPr>
              <w:t>程序</w:t>
            </w:r>
            <w:r w:rsidR="0094208B" w:rsidRPr="000A3CF8">
              <w:rPr>
                <w:rFonts w:ascii="宋体" w:hAnsi="宋体" w:cs="Arial" w:hint="eastAsia"/>
                <w:bCs/>
                <w:sz w:val="18"/>
                <w:szCs w:val="18"/>
              </w:rPr>
              <w:t>；</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使用、维护</w:t>
            </w:r>
            <w:r w:rsidR="003137B4">
              <w:rPr>
                <w:rFonts w:ascii="宋体" w:hAnsi="宋体" w:cs="Arial" w:hint="eastAsia"/>
                <w:bCs/>
                <w:sz w:val="18"/>
                <w:szCs w:val="18"/>
              </w:rPr>
              <w:t>和检修</w:t>
            </w:r>
            <w:r w:rsidRPr="000A3CF8">
              <w:rPr>
                <w:rFonts w:ascii="宋体" w:hAnsi="宋体" w:cs="Arial" w:hint="eastAsia"/>
                <w:bCs/>
                <w:sz w:val="18"/>
                <w:szCs w:val="18"/>
              </w:rPr>
              <w:t>过程；</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报废过程。</w:t>
            </w:r>
          </w:p>
          <w:p w:rsidR="0035169C" w:rsidRPr="000A3CF8" w:rsidRDefault="0035169C" w:rsidP="0035169C">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是否建立了供配电系统管理制度</w:t>
            </w:r>
            <w:r w:rsidR="00031CE0">
              <w:rPr>
                <w:rFonts w:ascii="宋体" w:hAnsi="宋体" w:cs="Arial" w:hint="eastAsia"/>
                <w:bCs/>
                <w:sz w:val="18"/>
                <w:szCs w:val="18"/>
              </w:rPr>
              <w:t>？</w:t>
            </w:r>
          </w:p>
          <w:p w:rsidR="0035169C" w:rsidRPr="000A3CF8" w:rsidRDefault="00824930" w:rsidP="00824930">
            <w:pPr>
              <w:pBdr>
                <w:bar w:val="single" w:sz="4" w:color="auto"/>
              </w:pBdr>
              <w:autoSpaceDE w:val="0"/>
              <w:autoSpaceDN w:val="0"/>
              <w:adjustRightInd w:val="0"/>
              <w:ind w:leftChars="85" w:left="178" w:rightChars="34" w:right="71" w:firstLineChars="100" w:firstLine="180"/>
              <w:rPr>
                <w:rFonts w:ascii="宋体" w:hAnsi="宋体" w:cs="Arial" w:hint="eastAsia"/>
                <w:bCs/>
                <w:sz w:val="18"/>
                <w:szCs w:val="18"/>
              </w:rPr>
            </w:pPr>
            <w:r w:rsidRPr="000A3CF8">
              <w:rPr>
                <w:rFonts w:ascii="宋体" w:hAnsi="宋体" w:cs="Arial" w:hint="eastAsia"/>
                <w:sz w:val="18"/>
                <w:szCs w:val="18"/>
              </w:rPr>
              <w:t>（分数  是：</w:t>
            </w:r>
            <w:r w:rsidR="00BD26FF">
              <w:rPr>
                <w:rFonts w:ascii="宋体" w:hAnsi="宋体" w:cs="Arial" w:hint="eastAsia"/>
                <w:sz w:val="18"/>
                <w:szCs w:val="18"/>
              </w:rPr>
              <w:t>2</w:t>
            </w:r>
            <w:r w:rsidRPr="000A3CF8">
              <w:rPr>
                <w:rFonts w:ascii="宋体" w:hAnsi="宋体" w:cs="Arial" w:hint="eastAsia"/>
                <w:sz w:val="18"/>
                <w:szCs w:val="18"/>
              </w:rPr>
              <w:t>分；  否：0分）</w:t>
            </w:r>
          </w:p>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设备设施管理制度是否明确了下列管理要求：</w:t>
            </w:r>
          </w:p>
          <w:p w:rsidR="00D1373E" w:rsidRPr="000A3CF8" w:rsidRDefault="00D1373E" w:rsidP="00D1373E">
            <w:pPr>
              <w:pBdr>
                <w:bar w:val="single" w:sz="4" w:color="auto"/>
              </w:pBd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 xml:space="preserve"> （分数  是：1分；  最高分：</w:t>
            </w:r>
            <w:r w:rsidR="00660E18" w:rsidRPr="000A3CF8">
              <w:rPr>
                <w:rFonts w:ascii="宋体" w:hAnsi="宋体" w:cs="Arial" w:hint="eastAsia"/>
                <w:sz w:val="18"/>
                <w:szCs w:val="18"/>
              </w:rPr>
              <w:t>4</w:t>
            </w:r>
            <w:r w:rsidRPr="000A3CF8">
              <w:rPr>
                <w:rFonts w:ascii="宋体" w:hAnsi="宋体" w:cs="Arial" w:hint="eastAsia"/>
                <w:sz w:val="18"/>
                <w:szCs w:val="18"/>
              </w:rPr>
              <w:t>分）</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对设备操作人员的要求；</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维</w:t>
            </w:r>
            <w:r w:rsidR="00CC7ABD">
              <w:rPr>
                <w:rFonts w:ascii="宋体" w:hAnsi="宋体" w:cs="Arial" w:hint="eastAsia"/>
                <w:bCs/>
                <w:sz w:val="18"/>
                <w:szCs w:val="18"/>
              </w:rPr>
              <w:t>修</w:t>
            </w:r>
            <w:r w:rsidR="00660E18" w:rsidRPr="000A3CF8">
              <w:rPr>
                <w:rFonts w:ascii="宋体" w:hAnsi="宋体" w:cs="Arial" w:hint="eastAsia"/>
                <w:bCs/>
                <w:sz w:val="18"/>
                <w:szCs w:val="18"/>
              </w:rPr>
              <w:t>、</w:t>
            </w:r>
            <w:r w:rsidRPr="000A3CF8">
              <w:rPr>
                <w:rFonts w:ascii="宋体" w:hAnsi="宋体" w:cs="Arial" w:hint="eastAsia"/>
                <w:bCs/>
                <w:sz w:val="18"/>
                <w:szCs w:val="18"/>
              </w:rPr>
              <w:t>检验、测试及试验要求；</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报废要求；</w:t>
            </w:r>
          </w:p>
          <w:p w:rsidR="0094208B" w:rsidRPr="000A3CF8" w:rsidRDefault="0094208B" w:rsidP="004823CB">
            <w:pPr>
              <w:numPr>
                <w:ilvl w:val="0"/>
                <w:numId w:val="3"/>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技术资料、图纸和记录管理要求。</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bCs/>
                <w:sz w:val="18"/>
                <w:szCs w:val="18"/>
              </w:rPr>
            </w:pPr>
            <w:r w:rsidRPr="00F303FD">
              <w:rPr>
                <w:rFonts w:ascii="宋体" w:hAnsi="宋体" w:hint="eastAsia"/>
                <w:b/>
                <w:bCs/>
              </w:rPr>
              <w:t>执行</w:t>
            </w:r>
            <w:r w:rsidR="0073635F">
              <w:rPr>
                <w:rFonts w:ascii="宋体" w:hAnsi="宋体" w:hint="eastAsia"/>
                <w:b/>
                <w:bCs/>
              </w:rPr>
              <w:t>（</w:t>
            </w:r>
            <w:r w:rsidR="00BD26FF" w:rsidRPr="00F303FD">
              <w:rPr>
                <w:rFonts w:ascii="宋体" w:hAnsi="宋体" w:hint="eastAsia"/>
                <w:b/>
                <w:bCs/>
              </w:rPr>
              <w:t>24</w:t>
            </w:r>
            <w:r w:rsidRPr="00F303FD">
              <w:rPr>
                <w:rFonts w:ascii="宋体" w:hAnsi="宋体" w:hint="eastAsia"/>
                <w:b/>
                <w:bCs/>
              </w:rPr>
              <w:t>分</w:t>
            </w:r>
            <w:r w:rsidR="0073635F">
              <w:rPr>
                <w:rFonts w:ascii="宋体" w:hAnsi="宋体" w:hint="eastAsia"/>
                <w:b/>
                <w:bCs/>
              </w:rPr>
              <w:t>）</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CC7ABD" w:rsidRDefault="00CC7ABD" w:rsidP="00CC7ABD">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CC7ABD">
              <w:rPr>
                <w:rFonts w:ascii="宋体" w:hAnsi="宋体" w:cs="Arial" w:hint="eastAsia"/>
                <w:bCs/>
                <w:sz w:val="18"/>
                <w:szCs w:val="18"/>
              </w:rPr>
              <w:t>是否使用《部分工业行业淘汰落后生产工艺装备和产品指导目录》</w:t>
            </w:r>
            <w:r w:rsidR="00B84BA6">
              <w:rPr>
                <w:rFonts w:ascii="宋体" w:hAnsi="宋体" w:cs="Arial" w:hint="eastAsia"/>
                <w:bCs/>
                <w:sz w:val="18"/>
                <w:szCs w:val="18"/>
              </w:rPr>
              <w:t>（</w:t>
            </w:r>
            <w:r w:rsidRPr="00CC7ABD">
              <w:rPr>
                <w:rFonts w:ascii="宋体" w:hAnsi="宋体" w:cs="Arial" w:hint="eastAsia"/>
                <w:bCs/>
                <w:sz w:val="18"/>
                <w:szCs w:val="18"/>
              </w:rPr>
              <w:t>2010年本</w:t>
            </w:r>
            <w:r w:rsidR="00B84BA6">
              <w:rPr>
                <w:rFonts w:ascii="宋体" w:hAnsi="宋体" w:cs="Arial" w:hint="eastAsia"/>
                <w:bCs/>
                <w:sz w:val="18"/>
                <w:szCs w:val="18"/>
              </w:rPr>
              <w:t>）</w:t>
            </w:r>
            <w:r w:rsidRPr="00CC7ABD">
              <w:rPr>
                <w:rFonts w:ascii="宋体" w:hAnsi="宋体" w:cs="Arial" w:hint="eastAsia"/>
                <w:bCs/>
                <w:sz w:val="18"/>
                <w:szCs w:val="18"/>
              </w:rPr>
              <w:t>规定的装备和产品</w:t>
            </w:r>
            <w:r>
              <w:rPr>
                <w:rFonts w:ascii="宋体" w:hAnsi="宋体" w:cs="Arial" w:hint="eastAsia"/>
                <w:bCs/>
                <w:sz w:val="18"/>
                <w:szCs w:val="18"/>
              </w:rPr>
              <w:t>？</w:t>
            </w:r>
          </w:p>
          <w:p w:rsidR="00CC7ABD" w:rsidRDefault="00CC7ABD" w:rsidP="00A45698">
            <w:pPr>
              <w:autoSpaceDE w:val="0"/>
              <w:autoSpaceDN w:val="0"/>
              <w:adjustRightInd w:val="0"/>
              <w:ind w:rightChars="34" w:right="71" w:firstLineChars="150" w:firstLine="270"/>
              <w:rPr>
                <w:rFonts w:ascii="宋体" w:hAnsi="宋体" w:cs="Arial" w:hint="eastAsia"/>
                <w:bCs/>
                <w:sz w:val="18"/>
                <w:szCs w:val="18"/>
              </w:rPr>
            </w:pPr>
            <w:r>
              <w:rPr>
                <w:rFonts w:ascii="宋体" w:hAnsi="宋体" w:cs="Arial" w:hint="eastAsia"/>
                <w:bCs/>
                <w:sz w:val="18"/>
                <w:szCs w:val="18"/>
              </w:rPr>
              <w:t>（分数  是：0分；  否：</w:t>
            </w:r>
            <w:r w:rsidR="009062C3">
              <w:rPr>
                <w:rFonts w:ascii="宋体" w:hAnsi="宋体" w:cs="Arial" w:hint="eastAsia"/>
                <w:bCs/>
                <w:sz w:val="18"/>
                <w:szCs w:val="18"/>
              </w:rPr>
              <w:t>4</w:t>
            </w:r>
            <w:r>
              <w:rPr>
                <w:rFonts w:ascii="宋体" w:hAnsi="宋体" w:cs="Arial" w:hint="eastAsia"/>
                <w:bCs/>
                <w:sz w:val="18"/>
                <w:szCs w:val="18"/>
              </w:rPr>
              <w:t>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针对新设备，是否识别出其在采购、安装、调试、验收及使用中的风险？</w:t>
            </w:r>
          </w:p>
          <w:p w:rsidR="006F5599" w:rsidRPr="000A3CF8" w:rsidRDefault="006F5599" w:rsidP="006F5599">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是：</w:t>
            </w:r>
            <w:r w:rsidR="00CC7ABD">
              <w:rPr>
                <w:rFonts w:ascii="宋体" w:hAnsi="宋体" w:cs="Arial" w:hint="eastAsia"/>
                <w:sz w:val="18"/>
                <w:szCs w:val="18"/>
              </w:rPr>
              <w:t>3</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选择的新设备是否明确了操作、维护、检验、测试要求？</w:t>
            </w:r>
          </w:p>
          <w:p w:rsidR="007635F5" w:rsidRPr="000A3CF8" w:rsidRDefault="007635F5" w:rsidP="007635F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是：</w:t>
            </w:r>
            <w:r w:rsidR="00CC7ABD">
              <w:rPr>
                <w:rFonts w:ascii="宋体" w:hAnsi="宋体" w:cs="Arial" w:hint="eastAsia"/>
                <w:sz w:val="18"/>
                <w:szCs w:val="18"/>
              </w:rPr>
              <w:t>3</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是否对相关操作、维护人员进行培训？</w:t>
            </w:r>
          </w:p>
          <w:p w:rsidR="007635F5" w:rsidRPr="000A3CF8" w:rsidRDefault="007635F5" w:rsidP="007635F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是：</w:t>
            </w:r>
            <w:r w:rsidR="00A642E7" w:rsidRPr="000A3CF8">
              <w:rPr>
                <w:rFonts w:ascii="宋体" w:hAnsi="宋体" w:cs="Arial" w:hint="eastAsia"/>
                <w:sz w:val="18"/>
                <w:szCs w:val="18"/>
              </w:rPr>
              <w:t>2</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需要持证上岗的操作、维护、测试人员，其所持证件是否在有效期内？</w:t>
            </w:r>
          </w:p>
          <w:p w:rsidR="007635F5" w:rsidRPr="000A3CF8" w:rsidRDefault="007635F5" w:rsidP="007635F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是：</w:t>
            </w:r>
            <w:r w:rsidR="009062C3">
              <w:rPr>
                <w:rFonts w:ascii="宋体" w:hAnsi="宋体" w:cs="Arial" w:hint="eastAsia"/>
                <w:sz w:val="18"/>
                <w:szCs w:val="18"/>
              </w:rPr>
              <w:t>2</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是否对设备实施预防性维护、检修？</w:t>
            </w:r>
          </w:p>
          <w:p w:rsidR="007635F5" w:rsidRPr="000A3CF8" w:rsidRDefault="007635F5" w:rsidP="007635F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是：2分；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是否保存了设备的技术资料，尤其是与安全相关的信息？</w:t>
            </w:r>
          </w:p>
          <w:p w:rsidR="0094208B" w:rsidRPr="000A3CF8" w:rsidRDefault="007635F5" w:rsidP="004823CB">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665DAC" w:rsidRPr="000A3CF8" w:rsidRDefault="001E7D76" w:rsidP="001E7D7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电力设施是否装有避雷装置？</w:t>
            </w:r>
          </w:p>
          <w:p w:rsidR="009C2AC4" w:rsidRPr="000A3CF8" w:rsidRDefault="009C2AC4" w:rsidP="00A642E7">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252139">
              <w:rPr>
                <w:rFonts w:ascii="宋体" w:hAnsi="宋体" w:cs="Arial" w:hint="eastAsia"/>
                <w:sz w:val="18"/>
                <w:szCs w:val="18"/>
              </w:rPr>
              <w:t>3</w:t>
            </w:r>
            <w:r w:rsidRPr="000A3CF8">
              <w:rPr>
                <w:rFonts w:ascii="宋体" w:hAnsi="宋体" w:cs="Arial" w:hint="eastAsia"/>
                <w:sz w:val="18"/>
                <w:szCs w:val="18"/>
              </w:rPr>
              <w:t>分；  否：0分）</w:t>
            </w:r>
          </w:p>
          <w:p w:rsidR="009C2AC4" w:rsidRPr="000A3CF8" w:rsidRDefault="009C2AC4" w:rsidP="009C2AC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供配电系统是否设置了</w:t>
            </w:r>
            <w:r w:rsidR="00252139">
              <w:rPr>
                <w:rFonts w:ascii="宋体" w:hAnsi="宋体" w:cs="Arial" w:hint="eastAsia"/>
                <w:bCs/>
                <w:sz w:val="18"/>
                <w:szCs w:val="18"/>
              </w:rPr>
              <w:t>断路、短路和</w:t>
            </w:r>
            <w:r w:rsidRPr="000A3CF8">
              <w:rPr>
                <w:rFonts w:ascii="宋体" w:hAnsi="宋体" w:cs="Arial" w:hint="eastAsia"/>
                <w:bCs/>
                <w:sz w:val="18"/>
                <w:szCs w:val="18"/>
              </w:rPr>
              <w:t>接地保护装置</w:t>
            </w:r>
          </w:p>
          <w:p w:rsidR="009C2AC4" w:rsidRPr="000A3CF8" w:rsidRDefault="009C2AC4" w:rsidP="00A642E7">
            <w:pPr>
              <w:autoSpaceDE w:val="0"/>
              <w:autoSpaceDN w:val="0"/>
              <w:adjustRightInd w:val="0"/>
              <w:ind w:rightChars="34" w:right="71" w:firstLineChars="150" w:firstLine="270"/>
              <w:rPr>
                <w:rFonts w:ascii="宋体" w:hAnsi="宋体" w:cs="Arial"/>
                <w:bCs/>
                <w:sz w:val="18"/>
                <w:szCs w:val="18"/>
              </w:rPr>
            </w:pPr>
            <w:r w:rsidRPr="000A3CF8">
              <w:rPr>
                <w:rFonts w:ascii="宋体" w:hAnsi="宋体" w:cs="Arial" w:hint="eastAsia"/>
                <w:sz w:val="18"/>
                <w:szCs w:val="18"/>
              </w:rPr>
              <w:t>（分数  是：</w:t>
            </w:r>
            <w:r w:rsidR="00252139">
              <w:rPr>
                <w:rFonts w:ascii="宋体" w:hAnsi="宋体" w:cs="Arial" w:hint="eastAsia"/>
                <w:sz w:val="18"/>
                <w:szCs w:val="18"/>
              </w:rPr>
              <w:t>3</w:t>
            </w:r>
            <w:r w:rsidRPr="000A3CF8">
              <w:rPr>
                <w:rFonts w:ascii="宋体" w:hAnsi="宋体" w:cs="Arial" w:hint="eastAsia"/>
                <w:sz w:val="18"/>
                <w:szCs w:val="18"/>
              </w:rPr>
              <w:t>分；  否：0分）</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b/>
                <w:bCs/>
                <w:szCs w:val="21"/>
              </w:rPr>
            </w:pPr>
            <w:r w:rsidRPr="00F303FD">
              <w:rPr>
                <w:rFonts w:ascii="宋体" w:hAnsi="宋体" w:hint="eastAsia"/>
                <w:b/>
                <w:bCs/>
              </w:rPr>
              <w:t>符合</w:t>
            </w:r>
            <w:r w:rsidR="00AE1E31">
              <w:rPr>
                <w:rFonts w:ascii="宋体" w:hAnsi="宋体" w:hint="eastAsia"/>
                <w:b/>
                <w:bCs/>
              </w:rPr>
              <w:t>（</w:t>
            </w:r>
            <w:r w:rsidR="00BD26FF" w:rsidRPr="00F303FD">
              <w:rPr>
                <w:rFonts w:ascii="宋体" w:hAnsi="宋体" w:hint="eastAsia"/>
                <w:b/>
                <w:bCs/>
              </w:rPr>
              <w:t>36</w:t>
            </w:r>
            <w:r w:rsidRPr="00F303FD">
              <w:rPr>
                <w:rFonts w:ascii="宋体" w:hAnsi="宋体" w:hint="eastAsia"/>
                <w:b/>
                <w:bCs/>
              </w:rPr>
              <w:t>分</w:t>
            </w:r>
            <w:r w:rsidR="00AE1E31">
              <w:rPr>
                <w:rFonts w:ascii="宋体" w:hAnsi="宋体" w:hint="eastAsia"/>
                <w:b/>
                <w:bCs/>
              </w:rPr>
              <w:t>）</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进行了风险评价的设备比例：</w:t>
            </w:r>
          </w:p>
          <w:p w:rsidR="007635F5" w:rsidRPr="000A3CF8" w:rsidRDefault="007635F5" w:rsidP="007635F5">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选择一个答案）</w:t>
            </w:r>
          </w:p>
          <w:p w:rsidR="007635F5" w:rsidRPr="000A3CF8" w:rsidRDefault="007635F5" w:rsidP="006E717C">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BD26FF">
              <w:rPr>
                <w:rFonts w:ascii="宋体" w:hAnsi="宋体" w:cs="Arial" w:hint="eastAsia"/>
                <w:sz w:val="18"/>
                <w:szCs w:val="18"/>
              </w:rPr>
              <w:t>5</w:t>
            </w:r>
            <w:r w:rsidRPr="000A3CF8">
              <w:rPr>
                <w:rFonts w:ascii="宋体" w:hAnsi="宋体" w:cs="Arial" w:hint="eastAsia"/>
                <w:sz w:val="18"/>
                <w:szCs w:val="18"/>
              </w:rPr>
              <w:t xml:space="preserve">分）  </w:t>
            </w:r>
          </w:p>
          <w:p w:rsidR="007635F5" w:rsidRPr="000A3CF8" w:rsidRDefault="007635F5" w:rsidP="006E717C">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BD26FF">
              <w:rPr>
                <w:rFonts w:ascii="宋体" w:hAnsi="宋体" w:cs="Arial" w:hint="eastAsia"/>
                <w:sz w:val="18"/>
                <w:szCs w:val="18"/>
              </w:rPr>
              <w:t>3</w:t>
            </w:r>
            <w:r w:rsidRPr="000A3CF8">
              <w:rPr>
                <w:rFonts w:ascii="宋体" w:hAnsi="宋体" w:cs="Arial" w:hint="eastAsia"/>
                <w:sz w:val="18"/>
                <w:szCs w:val="18"/>
              </w:rPr>
              <w:t>分）</w:t>
            </w:r>
          </w:p>
          <w:p w:rsidR="007635F5" w:rsidRPr="000A3CF8" w:rsidRDefault="007635F5" w:rsidP="006E717C">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BD26FF">
              <w:rPr>
                <w:rFonts w:ascii="宋体" w:hAnsi="宋体" w:cs="Arial" w:hint="eastAsia"/>
                <w:sz w:val="18"/>
                <w:szCs w:val="18"/>
              </w:rPr>
              <w:t>1</w:t>
            </w:r>
            <w:r w:rsidRPr="000A3CF8">
              <w:rPr>
                <w:rFonts w:ascii="宋体" w:hAnsi="宋体" w:cs="Arial" w:hint="eastAsia"/>
                <w:sz w:val="18"/>
                <w:szCs w:val="18"/>
              </w:rPr>
              <w:t>分）</w:t>
            </w:r>
          </w:p>
          <w:p w:rsidR="007635F5" w:rsidRPr="000A3CF8" w:rsidRDefault="007635F5" w:rsidP="006E717C">
            <w:pPr>
              <w:autoSpaceDE w:val="0"/>
              <w:autoSpaceDN w:val="0"/>
              <w:adjustRightInd w:val="0"/>
              <w:ind w:leftChars="85" w:left="178" w:rightChars="34" w:right="71" w:firstLineChars="100" w:firstLine="180"/>
              <w:rPr>
                <w:rFonts w:ascii="宋体" w:hAnsi="宋体" w:cs="Arial" w:hint="eastAsia"/>
                <w:bCs/>
                <w:sz w:val="18"/>
                <w:szCs w:val="18"/>
              </w:rPr>
            </w:pPr>
            <w:r w:rsidRPr="000A3CF8">
              <w:rPr>
                <w:rFonts w:ascii="宋体" w:hAnsi="宋体" w:cs="Arial" w:hint="eastAsia"/>
                <w:sz w:val="18"/>
                <w:szCs w:val="18"/>
              </w:rPr>
              <w:t>4．60%以下（0分）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确定了操作、维护、检验、测试要求的设备比例：</w:t>
            </w:r>
          </w:p>
          <w:p w:rsidR="007635F5" w:rsidRPr="000A3CF8" w:rsidRDefault="007635F5" w:rsidP="00270DB9">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选择一个答案）</w:t>
            </w:r>
          </w:p>
          <w:p w:rsidR="007635F5" w:rsidRPr="000A3CF8" w:rsidRDefault="007635F5" w:rsidP="007635F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BD26FF">
              <w:rPr>
                <w:rFonts w:ascii="宋体" w:hAnsi="宋体" w:cs="Arial" w:hint="eastAsia"/>
                <w:sz w:val="18"/>
                <w:szCs w:val="18"/>
              </w:rPr>
              <w:t>5</w:t>
            </w:r>
            <w:r w:rsidRPr="000A3CF8">
              <w:rPr>
                <w:rFonts w:ascii="宋体" w:hAnsi="宋体" w:cs="Arial" w:hint="eastAsia"/>
                <w:sz w:val="18"/>
                <w:szCs w:val="18"/>
              </w:rPr>
              <w:t>分）</w:t>
            </w:r>
          </w:p>
          <w:p w:rsidR="007635F5" w:rsidRPr="000A3CF8" w:rsidRDefault="007635F5" w:rsidP="007635F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BD26FF">
              <w:rPr>
                <w:rFonts w:ascii="宋体" w:hAnsi="宋体" w:cs="Arial" w:hint="eastAsia"/>
                <w:sz w:val="18"/>
                <w:szCs w:val="18"/>
              </w:rPr>
              <w:t>3</w:t>
            </w:r>
            <w:r w:rsidRPr="000A3CF8">
              <w:rPr>
                <w:rFonts w:ascii="宋体" w:hAnsi="宋体" w:cs="Arial" w:hint="eastAsia"/>
                <w:sz w:val="18"/>
                <w:szCs w:val="18"/>
              </w:rPr>
              <w:t>分）</w:t>
            </w:r>
          </w:p>
          <w:p w:rsidR="007635F5" w:rsidRPr="000A3CF8" w:rsidRDefault="007635F5" w:rsidP="007635F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BD26FF">
              <w:rPr>
                <w:rFonts w:ascii="宋体" w:hAnsi="宋体" w:cs="Arial" w:hint="eastAsia"/>
                <w:sz w:val="18"/>
                <w:szCs w:val="18"/>
              </w:rPr>
              <w:t>1</w:t>
            </w:r>
            <w:r w:rsidRPr="000A3CF8">
              <w:rPr>
                <w:rFonts w:ascii="宋体" w:hAnsi="宋体" w:cs="Arial" w:hint="eastAsia"/>
                <w:sz w:val="18"/>
                <w:szCs w:val="18"/>
              </w:rPr>
              <w:t>分）</w:t>
            </w:r>
          </w:p>
          <w:p w:rsidR="007635F5" w:rsidRPr="000A3CF8" w:rsidRDefault="007635F5" w:rsidP="007635F5">
            <w:pPr>
              <w:autoSpaceDE w:val="0"/>
              <w:autoSpaceDN w:val="0"/>
              <w:adjustRightInd w:val="0"/>
              <w:ind w:leftChars="85" w:left="178" w:rightChars="34" w:right="71" w:firstLineChars="100" w:firstLine="180"/>
              <w:rPr>
                <w:rFonts w:ascii="宋体" w:hAnsi="宋体" w:cs="Arial" w:hint="eastAsia"/>
                <w:bCs/>
                <w:sz w:val="18"/>
                <w:szCs w:val="18"/>
              </w:rPr>
            </w:pPr>
            <w:r w:rsidRPr="000A3CF8">
              <w:rPr>
                <w:rFonts w:ascii="宋体" w:hAnsi="宋体" w:cs="Arial" w:hint="eastAsia"/>
                <w:sz w:val="18"/>
                <w:szCs w:val="18"/>
              </w:rPr>
              <w:t>4．60%以下（0分）</w:t>
            </w:r>
          </w:p>
          <w:p w:rsidR="0094208B" w:rsidRPr="000A3CF8" w:rsidRDefault="006E0CB0"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使用的</w:t>
            </w:r>
            <w:r w:rsidR="0094208B" w:rsidRPr="000A3CF8">
              <w:rPr>
                <w:rFonts w:ascii="宋体" w:hAnsi="宋体" w:cs="Arial" w:hint="eastAsia"/>
                <w:bCs/>
                <w:sz w:val="18"/>
                <w:szCs w:val="18"/>
              </w:rPr>
              <w:t>特种设备</w:t>
            </w:r>
            <w:r>
              <w:rPr>
                <w:rFonts w:ascii="宋体" w:hAnsi="宋体" w:cs="Arial" w:hint="eastAsia"/>
                <w:bCs/>
                <w:sz w:val="18"/>
                <w:szCs w:val="18"/>
              </w:rPr>
              <w:t>是否按要求规定按时进行了检测并取得检验合格证</w:t>
            </w:r>
            <w:r w:rsidR="0094208B" w:rsidRPr="000A3CF8">
              <w:rPr>
                <w:rFonts w:ascii="宋体" w:hAnsi="宋体" w:cs="Arial" w:hint="eastAsia"/>
                <w:bCs/>
                <w:sz w:val="18"/>
                <w:szCs w:val="18"/>
              </w:rPr>
              <w:t>：</w:t>
            </w:r>
          </w:p>
          <w:p w:rsidR="007635F5" w:rsidRPr="000A3CF8" w:rsidRDefault="007635F5" w:rsidP="00270DB9">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w:t>
            </w:r>
            <w:r w:rsidR="006E0CB0">
              <w:rPr>
                <w:rFonts w:ascii="宋体" w:hAnsi="宋体" w:cs="Arial" w:hint="eastAsia"/>
                <w:sz w:val="18"/>
                <w:szCs w:val="18"/>
              </w:rPr>
              <w:t xml:space="preserve">  是5分；  否：0分</w:t>
            </w:r>
            <w:r w:rsidRPr="000A3CF8">
              <w:rPr>
                <w:rFonts w:ascii="宋体" w:hAnsi="宋体" w:cs="Arial" w:hint="eastAsia"/>
                <w:sz w:val="18"/>
                <w:szCs w:val="18"/>
              </w:rPr>
              <w:t>）</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sz w:val="18"/>
                <w:szCs w:val="18"/>
              </w:rPr>
              <w:t>设备操作、维护人员的培训内容是否包括：</w:t>
            </w:r>
          </w:p>
          <w:p w:rsidR="007635F5" w:rsidRPr="000A3CF8" w:rsidRDefault="007635F5" w:rsidP="007635F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sz w:val="18"/>
                <w:szCs w:val="18"/>
              </w:rPr>
              <w:t xml:space="preserve"> （分数  是：</w:t>
            </w:r>
            <w:r w:rsidR="00BD26FF">
              <w:rPr>
                <w:rFonts w:ascii="宋体" w:hAnsi="宋体" w:cs="Arial" w:hint="eastAsia"/>
                <w:sz w:val="18"/>
                <w:szCs w:val="18"/>
              </w:rPr>
              <w:t>2</w:t>
            </w:r>
            <w:r w:rsidRPr="000A3CF8">
              <w:rPr>
                <w:rFonts w:ascii="宋体" w:hAnsi="宋体" w:cs="Arial" w:hint="eastAsia"/>
                <w:sz w:val="18"/>
                <w:szCs w:val="18"/>
              </w:rPr>
              <w:t>分；  最高分：</w:t>
            </w:r>
            <w:r w:rsidR="00BD26FF">
              <w:rPr>
                <w:rFonts w:ascii="宋体" w:hAnsi="宋体" w:cs="Arial" w:hint="eastAsia"/>
                <w:sz w:val="18"/>
                <w:szCs w:val="18"/>
              </w:rPr>
              <w:t>8</w:t>
            </w:r>
            <w:r w:rsidRPr="000A3CF8">
              <w:rPr>
                <w:rFonts w:ascii="宋体" w:hAnsi="宋体" w:cs="Arial" w:hint="eastAsia"/>
                <w:sz w:val="18"/>
                <w:szCs w:val="18"/>
              </w:rPr>
              <w:t>分）</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操作规程；</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紧急处置程序；</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与任务相关风险；</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防护设施与个体防护用品要求。</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设备设施安全管理档案是否包括：</w:t>
            </w:r>
          </w:p>
          <w:p w:rsidR="007635F5" w:rsidRPr="000A3CF8" w:rsidRDefault="007635F5" w:rsidP="007635F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sz w:val="18"/>
                <w:szCs w:val="18"/>
              </w:rPr>
              <w:t xml:space="preserve"> （分数  是：</w:t>
            </w:r>
            <w:r w:rsidR="006A479A" w:rsidRPr="000A3CF8">
              <w:rPr>
                <w:rFonts w:ascii="宋体" w:hAnsi="宋体" w:cs="Arial" w:hint="eastAsia"/>
                <w:sz w:val="18"/>
                <w:szCs w:val="18"/>
              </w:rPr>
              <w:t>2</w:t>
            </w:r>
            <w:r w:rsidRPr="000A3CF8">
              <w:rPr>
                <w:rFonts w:ascii="宋体" w:hAnsi="宋体" w:cs="Arial" w:hint="eastAsia"/>
                <w:sz w:val="18"/>
                <w:szCs w:val="18"/>
              </w:rPr>
              <w:t>分；  最高分：</w:t>
            </w:r>
            <w:r w:rsidR="006A479A" w:rsidRPr="000A3CF8">
              <w:rPr>
                <w:rFonts w:ascii="宋体" w:hAnsi="宋体" w:cs="Arial" w:hint="eastAsia"/>
                <w:sz w:val="18"/>
                <w:szCs w:val="18"/>
              </w:rPr>
              <w:t>8</w:t>
            </w:r>
            <w:r w:rsidRPr="000A3CF8">
              <w:rPr>
                <w:rFonts w:ascii="宋体" w:hAnsi="宋体" w:cs="Arial" w:hint="eastAsia"/>
                <w:sz w:val="18"/>
                <w:szCs w:val="18"/>
              </w:rPr>
              <w:t>分）</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操作、维护规程；</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技术资料和图纸；</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风险评价信息；</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操作、维护、检修和检验、测试记录。</w:t>
            </w:r>
          </w:p>
          <w:p w:rsidR="006E69B9" w:rsidRPr="000A3CF8" w:rsidRDefault="00293E20" w:rsidP="006E69B9">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bCs/>
                <w:sz w:val="18"/>
                <w:szCs w:val="18"/>
              </w:rPr>
              <w:t>高低压供</w:t>
            </w:r>
            <w:r w:rsidR="006E69B9" w:rsidRPr="000A3CF8">
              <w:rPr>
                <w:rFonts w:ascii="宋体" w:hAnsi="宋体" w:cs="Arial" w:hint="eastAsia"/>
                <w:bCs/>
                <w:sz w:val="18"/>
                <w:szCs w:val="18"/>
              </w:rPr>
              <w:t>配电电压</w:t>
            </w:r>
            <w:r>
              <w:rPr>
                <w:rFonts w:ascii="宋体" w:hAnsi="宋体" w:cs="Arial" w:hint="eastAsia"/>
                <w:bCs/>
                <w:sz w:val="18"/>
                <w:szCs w:val="18"/>
              </w:rPr>
              <w:t>是否符合下列要求</w:t>
            </w:r>
            <w:r w:rsidR="00252139">
              <w:rPr>
                <w:rFonts w:ascii="宋体" w:hAnsi="宋体" w:cs="Arial" w:hint="eastAsia"/>
                <w:bCs/>
                <w:sz w:val="18"/>
                <w:szCs w:val="18"/>
              </w:rPr>
              <w:t>：</w:t>
            </w:r>
          </w:p>
          <w:p w:rsidR="008246F2" w:rsidRDefault="008246F2" w:rsidP="008246F2">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 xml:space="preserve">（分数  </w:t>
            </w:r>
            <w:r w:rsidR="00293E20">
              <w:rPr>
                <w:rFonts w:ascii="宋体" w:hAnsi="宋体" w:cs="Arial" w:hint="eastAsia"/>
                <w:sz w:val="18"/>
                <w:szCs w:val="18"/>
              </w:rPr>
              <w:t>是5分；  否：0分</w:t>
            </w:r>
            <w:r w:rsidRPr="000A3CF8">
              <w:rPr>
                <w:rFonts w:ascii="宋体" w:hAnsi="宋体" w:cs="Arial" w:hint="eastAsia"/>
                <w:sz w:val="18"/>
                <w:szCs w:val="18"/>
              </w:rPr>
              <w:t>）</w:t>
            </w:r>
          </w:p>
          <w:p w:rsidR="00293E20" w:rsidRDefault="00293E20" w:rsidP="00293E2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高压供、配电电压可采用35kV、20kV、10kV、6kV；</w:t>
            </w:r>
          </w:p>
          <w:p w:rsidR="00293E20" w:rsidRDefault="00293E20" w:rsidP="00293E20">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低压配电宜采用660V</w:t>
            </w:r>
            <w:r w:rsidRPr="000A3CF8">
              <w:rPr>
                <w:rFonts w:ascii="宋体" w:hAnsi="宋体" w:cs="Arial" w:hint="eastAsia"/>
                <w:sz w:val="18"/>
                <w:szCs w:val="18"/>
              </w:rPr>
              <w:t>；</w:t>
            </w:r>
          </w:p>
          <w:p w:rsidR="006E69B9" w:rsidRPr="000A3CF8" w:rsidRDefault="00293E20" w:rsidP="006C525B">
            <w:pPr>
              <w:numPr>
                <w:ilvl w:val="0"/>
                <w:numId w:val="2"/>
              </w:numPr>
              <w:pBdr>
                <w:bar w:val="single" w:sz="4" w:color="auto"/>
              </w:pBdr>
              <w:tabs>
                <w:tab w:val="num" w:pos="720"/>
              </w:tabs>
              <w:autoSpaceDE w:val="0"/>
              <w:autoSpaceDN w:val="0"/>
              <w:adjustRightInd w:val="0"/>
              <w:ind w:left="714" w:right="74" w:hanging="357"/>
              <w:rPr>
                <w:rFonts w:ascii="宋体" w:hAnsi="宋体" w:cs="Arial" w:hint="eastAsia"/>
                <w:sz w:val="18"/>
                <w:szCs w:val="18"/>
              </w:rPr>
            </w:pPr>
            <w:r>
              <w:rPr>
                <w:rFonts w:ascii="宋体" w:hAnsi="宋体" w:cs="Arial" w:hint="eastAsia"/>
                <w:sz w:val="18"/>
                <w:szCs w:val="18"/>
              </w:rPr>
              <w:t>中小型选矿厂可选用220/380V。</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b/>
                <w:bCs/>
                <w:szCs w:val="21"/>
              </w:rPr>
            </w:pPr>
            <w:r w:rsidRPr="00F303FD">
              <w:rPr>
                <w:rFonts w:ascii="宋体" w:hAnsi="宋体" w:hint="eastAsia"/>
                <w:b/>
                <w:bCs/>
              </w:rPr>
              <w:t>绩效</w:t>
            </w:r>
            <w:r w:rsidR="00AE1E31">
              <w:rPr>
                <w:rFonts w:ascii="宋体" w:hAnsi="宋体" w:hint="eastAsia"/>
                <w:b/>
                <w:bCs/>
              </w:rPr>
              <w:t>（</w:t>
            </w:r>
            <w:r w:rsidR="00BD26FF" w:rsidRPr="00F303FD">
              <w:rPr>
                <w:rFonts w:ascii="宋体" w:hAnsi="宋体" w:hint="eastAsia"/>
                <w:b/>
                <w:bCs/>
              </w:rPr>
              <w:t>48</w:t>
            </w:r>
            <w:r w:rsidRPr="00F303FD">
              <w:rPr>
                <w:rFonts w:ascii="宋体" w:hAnsi="宋体" w:hint="eastAsia"/>
                <w:b/>
                <w:bCs/>
              </w:rPr>
              <w:t>分</w:t>
            </w:r>
            <w:r w:rsidR="00AE1E31">
              <w:rPr>
                <w:rFonts w:ascii="宋体" w:hAnsi="宋体" w:hint="eastAsia"/>
                <w:b/>
                <w:bCs/>
              </w:rPr>
              <w:t>）</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设备设施操作、维护与管理的有效性：</w:t>
            </w:r>
          </w:p>
          <w:p w:rsidR="00784975" w:rsidRPr="000A3CF8" w:rsidRDefault="00784975" w:rsidP="00784975">
            <w:pPr>
              <w:autoSpaceDE w:val="0"/>
              <w:autoSpaceDN w:val="0"/>
              <w:adjustRightInd w:val="0"/>
              <w:ind w:left="178" w:rightChars="34" w:right="71"/>
              <w:rPr>
                <w:rFonts w:ascii="宋体" w:hAnsi="宋体" w:cs="Arial" w:hint="eastAsia"/>
                <w:bCs/>
                <w:sz w:val="18"/>
                <w:szCs w:val="18"/>
              </w:rPr>
            </w:pPr>
            <w:r w:rsidRPr="000A3CF8">
              <w:rPr>
                <w:rFonts w:ascii="宋体" w:hAnsi="宋体" w:cs="Arial" w:hint="eastAsia"/>
                <w:sz w:val="18"/>
                <w:szCs w:val="18"/>
              </w:rPr>
              <w:t xml:space="preserve"> （分数  是：</w:t>
            </w:r>
            <w:r w:rsidR="00BD26FF">
              <w:rPr>
                <w:rFonts w:ascii="宋体" w:hAnsi="宋体" w:cs="Arial" w:hint="eastAsia"/>
                <w:sz w:val="18"/>
                <w:szCs w:val="18"/>
              </w:rPr>
              <w:t>4</w:t>
            </w:r>
            <w:r w:rsidRPr="000A3CF8">
              <w:rPr>
                <w:rFonts w:ascii="宋体" w:hAnsi="宋体" w:cs="Arial" w:hint="eastAsia"/>
                <w:sz w:val="18"/>
                <w:szCs w:val="18"/>
              </w:rPr>
              <w:t>分；  最高分：</w:t>
            </w:r>
            <w:r w:rsidR="00BD26FF">
              <w:rPr>
                <w:rFonts w:ascii="宋体" w:hAnsi="宋体" w:cs="Arial" w:hint="eastAsia"/>
                <w:sz w:val="18"/>
                <w:szCs w:val="18"/>
              </w:rPr>
              <w:t>32</w:t>
            </w:r>
            <w:r w:rsidRPr="000A3CF8">
              <w:rPr>
                <w:rFonts w:ascii="宋体" w:hAnsi="宋体" w:cs="Arial" w:hint="eastAsia"/>
                <w:sz w:val="18"/>
                <w:szCs w:val="18"/>
              </w:rPr>
              <w:t>分）</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操作、维护、管理人员职责明确；</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操作、维护规程齐全；</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操作、维护程序和要求明确、具体；</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操作、维护人员培训充分；</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点检、维修及时、有效；</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危险部位的防护措施齐全、有效；</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风险评价信息充分、准确；</w:t>
            </w:r>
          </w:p>
          <w:p w:rsidR="0094208B"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操作、维护记录规范、完整。</w:t>
            </w:r>
          </w:p>
          <w:p w:rsidR="00F02F64" w:rsidRPr="000A3CF8" w:rsidRDefault="00F02F64" w:rsidP="00F02F6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供配电系统的有效性</w:t>
            </w:r>
          </w:p>
          <w:p w:rsidR="00140A46" w:rsidRPr="000A3CF8" w:rsidRDefault="00140A46" w:rsidP="00140A46">
            <w:pPr>
              <w:pBdr>
                <w:bar w:val="single" w:sz="4" w:color="auto"/>
              </w:pBdr>
              <w:autoSpaceDE w:val="0"/>
              <w:autoSpaceDN w:val="0"/>
              <w:adjustRightInd w:val="0"/>
              <w:ind w:leftChars="85" w:left="178" w:rightChars="34" w:right="71" w:firstLineChars="50" w:firstLine="90"/>
              <w:rPr>
                <w:rFonts w:ascii="宋体" w:hAnsi="宋体" w:cs="Arial" w:hint="eastAsia"/>
                <w:bCs/>
                <w:sz w:val="18"/>
                <w:szCs w:val="18"/>
              </w:rPr>
            </w:pPr>
            <w:r w:rsidRPr="000A3CF8">
              <w:rPr>
                <w:rFonts w:ascii="宋体" w:hAnsi="宋体" w:cs="Arial" w:hint="eastAsia"/>
                <w:sz w:val="18"/>
                <w:szCs w:val="18"/>
              </w:rPr>
              <w:t>（分数  是：</w:t>
            </w:r>
            <w:r w:rsidR="00A13517">
              <w:rPr>
                <w:rFonts w:ascii="宋体" w:hAnsi="宋体" w:cs="Arial" w:hint="eastAsia"/>
                <w:sz w:val="18"/>
                <w:szCs w:val="18"/>
              </w:rPr>
              <w:t>4</w:t>
            </w:r>
            <w:r w:rsidRPr="000A3CF8">
              <w:rPr>
                <w:rFonts w:ascii="宋体" w:hAnsi="宋体" w:cs="Arial" w:hint="eastAsia"/>
                <w:sz w:val="18"/>
                <w:szCs w:val="18"/>
              </w:rPr>
              <w:t>分；  最高分：</w:t>
            </w:r>
            <w:r w:rsidR="00A13517">
              <w:rPr>
                <w:rFonts w:ascii="宋体" w:hAnsi="宋体" w:cs="Arial" w:hint="eastAsia"/>
                <w:sz w:val="18"/>
                <w:szCs w:val="18"/>
              </w:rPr>
              <w:t>16</w:t>
            </w:r>
            <w:r w:rsidRPr="000A3CF8">
              <w:rPr>
                <w:rFonts w:ascii="宋体" w:hAnsi="宋体" w:cs="Arial" w:hint="eastAsia"/>
                <w:sz w:val="18"/>
                <w:szCs w:val="18"/>
              </w:rPr>
              <w:t>分）</w:t>
            </w:r>
          </w:p>
          <w:p w:rsidR="00F02F64" w:rsidRPr="000A3CF8" w:rsidRDefault="00F02F64" w:rsidP="00F02F64">
            <w:pPr>
              <w:numPr>
                <w:ilvl w:val="0"/>
                <w:numId w:val="2"/>
              </w:numPr>
              <w:tabs>
                <w:tab w:val="clear" w:pos="900"/>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满足供电能力；</w:t>
            </w:r>
          </w:p>
          <w:p w:rsidR="00F02F64" w:rsidRDefault="00F02F64" w:rsidP="00F02F64">
            <w:pPr>
              <w:numPr>
                <w:ilvl w:val="0"/>
                <w:numId w:val="2"/>
              </w:numPr>
              <w:tabs>
                <w:tab w:val="clear" w:pos="900"/>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设备、设施处于安全状态；</w:t>
            </w:r>
          </w:p>
          <w:p w:rsidR="00A13517" w:rsidRPr="000A3CF8" w:rsidRDefault="00A13517" w:rsidP="00F02F64">
            <w:pPr>
              <w:numPr>
                <w:ilvl w:val="0"/>
                <w:numId w:val="2"/>
              </w:numPr>
              <w:tabs>
                <w:tab w:val="clear" w:pos="900"/>
                <w:tab w:val="num" w:pos="720"/>
              </w:tabs>
              <w:autoSpaceDE w:val="0"/>
              <w:autoSpaceDN w:val="0"/>
              <w:adjustRightInd w:val="0"/>
              <w:ind w:left="720" w:right="72" w:hanging="360"/>
              <w:rPr>
                <w:rFonts w:ascii="宋体" w:hAnsi="宋体" w:cs="Arial" w:hint="eastAsia"/>
                <w:sz w:val="18"/>
                <w:szCs w:val="18"/>
              </w:rPr>
            </w:pPr>
            <w:r w:rsidRPr="008B6065">
              <w:rPr>
                <w:rFonts w:ascii="宋体" w:hAnsi="宋体" w:cs="Arial" w:hint="eastAsia"/>
                <w:sz w:val="18"/>
                <w:szCs w:val="18"/>
              </w:rPr>
              <w:t>线路敷设符合安全规程要求</w:t>
            </w:r>
            <w:r>
              <w:rPr>
                <w:rFonts w:ascii="宋体" w:hAnsi="宋体" w:cs="Arial" w:hint="eastAsia"/>
                <w:sz w:val="18"/>
                <w:szCs w:val="18"/>
              </w:rPr>
              <w:t>；</w:t>
            </w:r>
          </w:p>
          <w:p w:rsidR="00F02F64" w:rsidRPr="000A3CF8" w:rsidRDefault="00140A46" w:rsidP="00F02F6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电气保护设置</w:t>
            </w:r>
            <w:r w:rsidR="00F02F64" w:rsidRPr="000A3CF8">
              <w:rPr>
                <w:rFonts w:ascii="宋体" w:hAnsi="宋体" w:cs="Arial" w:hint="eastAsia"/>
                <w:sz w:val="18"/>
                <w:szCs w:val="18"/>
              </w:rPr>
              <w:t>符合安全规程要求</w:t>
            </w:r>
            <w:r w:rsidR="00252139">
              <w:rPr>
                <w:rFonts w:ascii="宋体" w:hAnsi="宋体" w:cs="Arial" w:hint="eastAsia"/>
                <w:sz w:val="18"/>
                <w:szCs w:val="18"/>
              </w:rPr>
              <w:t>。</w:t>
            </w:r>
          </w:p>
        </w:tc>
      </w:tr>
    </w:tbl>
    <w:p w:rsidR="0094208B" w:rsidRPr="000A3CF8" w:rsidRDefault="00DE7AD2" w:rsidP="00823618">
      <w:pPr>
        <w:pStyle w:val="3"/>
        <w:spacing w:before="0" w:after="0" w:line="360" w:lineRule="auto"/>
        <w:rPr>
          <w:rFonts w:ascii="宋体" w:hAnsi="宋体" w:hint="eastAsia"/>
          <w:sz w:val="28"/>
          <w:szCs w:val="28"/>
        </w:rPr>
      </w:pPr>
      <w:bookmarkStart w:id="306" w:name="_Toc179434066"/>
      <w:bookmarkStart w:id="307" w:name="_Toc179434134"/>
      <w:bookmarkStart w:id="308" w:name="_Toc179434202"/>
      <w:bookmarkStart w:id="309" w:name="_Toc300309372"/>
      <w:bookmarkStart w:id="310" w:name="_Toc357011331"/>
      <w:r w:rsidRPr="000A3CF8">
        <w:rPr>
          <w:rFonts w:ascii="宋体" w:hAnsi="宋体" w:hint="eastAsia"/>
          <w:sz w:val="28"/>
          <w:szCs w:val="28"/>
        </w:rPr>
        <w:t>5</w:t>
      </w:r>
      <w:r w:rsidR="0094208B" w:rsidRPr="000A3CF8">
        <w:rPr>
          <w:rFonts w:ascii="宋体" w:hAnsi="宋体" w:hint="eastAsia"/>
          <w:sz w:val="28"/>
          <w:szCs w:val="28"/>
        </w:rPr>
        <w:t>.2</w:t>
      </w:r>
      <w:r w:rsidR="00F02804" w:rsidRPr="000A3CF8">
        <w:rPr>
          <w:rFonts w:ascii="宋体" w:hAnsi="宋体" w:hint="eastAsia"/>
          <w:sz w:val="28"/>
          <w:szCs w:val="28"/>
        </w:rPr>
        <w:t xml:space="preserve"> </w:t>
      </w:r>
      <w:r w:rsidR="0094208B" w:rsidRPr="000A3CF8">
        <w:rPr>
          <w:rFonts w:ascii="宋体" w:hAnsi="宋体" w:hint="eastAsia"/>
          <w:sz w:val="28"/>
          <w:szCs w:val="28"/>
        </w:rPr>
        <w:t>设备设施维</w:t>
      </w:r>
      <w:r w:rsidR="00A958E5">
        <w:rPr>
          <w:rFonts w:ascii="宋体" w:hAnsi="宋体" w:hint="eastAsia"/>
          <w:sz w:val="28"/>
          <w:szCs w:val="28"/>
        </w:rPr>
        <w:t>修</w:t>
      </w:r>
      <w:r w:rsidR="0094208B" w:rsidRPr="000A3CF8">
        <w:rPr>
          <w:rFonts w:ascii="宋体" w:hAnsi="宋体" w:hint="eastAsia"/>
          <w:sz w:val="28"/>
          <w:szCs w:val="28"/>
        </w:rPr>
        <w:t>（</w:t>
      </w:r>
      <w:r w:rsidR="00BD26FF">
        <w:rPr>
          <w:rFonts w:ascii="宋体" w:hAnsi="宋体" w:hint="eastAsia"/>
          <w:sz w:val="28"/>
          <w:szCs w:val="28"/>
        </w:rPr>
        <w:t>18</w:t>
      </w:r>
      <w:r w:rsidR="00BD26FF" w:rsidRPr="000A3CF8">
        <w:rPr>
          <w:rFonts w:ascii="宋体" w:hAnsi="宋体" w:hint="eastAsia"/>
          <w:sz w:val="28"/>
          <w:szCs w:val="28"/>
        </w:rPr>
        <w:t>0</w:t>
      </w:r>
      <w:r w:rsidR="0094208B" w:rsidRPr="000A3CF8">
        <w:rPr>
          <w:rFonts w:ascii="宋体" w:hAnsi="宋体" w:hint="eastAsia"/>
          <w:sz w:val="28"/>
          <w:szCs w:val="28"/>
        </w:rPr>
        <w:t>分）</w:t>
      </w:r>
      <w:bookmarkEnd w:id="306"/>
      <w:bookmarkEnd w:id="307"/>
      <w:bookmarkEnd w:id="308"/>
      <w:bookmarkEnd w:id="309"/>
      <w:bookmarkEnd w:id="310"/>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hint="eastAsia"/>
                <w:b/>
                <w:szCs w:val="21"/>
              </w:rPr>
            </w:pPr>
            <w:r w:rsidRPr="00F303FD">
              <w:rPr>
                <w:rFonts w:ascii="宋体" w:hAnsi="宋体" w:hint="eastAsia"/>
                <w:b/>
                <w:bCs/>
              </w:rPr>
              <w:t>策划（</w:t>
            </w:r>
            <w:r w:rsidR="000403A3" w:rsidRPr="00F303FD">
              <w:rPr>
                <w:rFonts w:ascii="宋体" w:hAnsi="宋体" w:hint="eastAsia"/>
                <w:b/>
                <w:bCs/>
              </w:rPr>
              <w:t>18</w:t>
            </w:r>
            <w:r w:rsidRPr="00F303FD">
              <w:rPr>
                <w:rFonts w:ascii="宋体" w:hAnsi="宋体" w:hint="eastAsia"/>
                <w:b/>
                <w:bCs/>
              </w:rPr>
              <w:t>分）</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是否建立了包括下列内容的设备设施维</w:t>
            </w:r>
            <w:r w:rsidR="00682644">
              <w:rPr>
                <w:rFonts w:ascii="宋体" w:hAnsi="宋体" w:cs="Arial" w:hint="eastAsia"/>
                <w:sz w:val="18"/>
                <w:szCs w:val="18"/>
              </w:rPr>
              <w:t>修</w:t>
            </w:r>
            <w:r w:rsidRPr="000A3CF8">
              <w:rPr>
                <w:rFonts w:ascii="宋体" w:hAnsi="宋体" w:cs="Arial" w:hint="eastAsia"/>
                <w:sz w:val="18"/>
                <w:szCs w:val="18"/>
              </w:rPr>
              <w:t>制度？</w:t>
            </w:r>
          </w:p>
          <w:p w:rsidR="0094208B" w:rsidRPr="000A3CF8" w:rsidRDefault="0094208B" w:rsidP="004823CB">
            <w:pPr>
              <w:pBdr>
                <w:bar w:val="single" w:sz="4" w:color="auto"/>
              </w:pBdr>
              <w:autoSpaceDE w:val="0"/>
              <w:autoSpaceDN w:val="0"/>
              <w:adjustRightInd w:val="0"/>
              <w:ind w:rightChars="34" w:right="71" w:firstLineChars="100" w:firstLine="180"/>
              <w:rPr>
                <w:rFonts w:ascii="宋体" w:hAnsi="宋体" w:cs="Arial"/>
                <w:sz w:val="18"/>
                <w:szCs w:val="18"/>
              </w:rPr>
            </w:pPr>
            <w:r w:rsidRPr="000A3CF8">
              <w:rPr>
                <w:rFonts w:ascii="宋体" w:hAnsi="宋体" w:cs="Arial" w:hint="eastAsia"/>
                <w:sz w:val="18"/>
                <w:szCs w:val="18"/>
              </w:rPr>
              <w:t xml:space="preserve"> </w:t>
            </w:r>
            <w:r w:rsidR="00C507F3" w:rsidRPr="000A3CF8">
              <w:rPr>
                <w:rFonts w:ascii="宋体" w:hAnsi="宋体" w:cs="Arial" w:hint="eastAsia"/>
                <w:sz w:val="18"/>
                <w:szCs w:val="18"/>
              </w:rPr>
              <w:t>（分数  是：</w:t>
            </w:r>
            <w:r w:rsidR="000403A3">
              <w:rPr>
                <w:rFonts w:ascii="宋体" w:hAnsi="宋体" w:cs="Arial" w:hint="eastAsia"/>
                <w:sz w:val="18"/>
                <w:szCs w:val="18"/>
              </w:rPr>
              <w:t>1</w:t>
            </w:r>
            <w:r w:rsidR="00C507F3" w:rsidRPr="000A3CF8">
              <w:rPr>
                <w:rFonts w:ascii="宋体" w:hAnsi="宋体" w:cs="Arial" w:hint="eastAsia"/>
                <w:sz w:val="18"/>
                <w:szCs w:val="18"/>
              </w:rPr>
              <w:t>分；  最高分：</w:t>
            </w:r>
            <w:r w:rsidR="000403A3">
              <w:rPr>
                <w:rFonts w:ascii="宋体" w:hAnsi="宋体" w:cs="Arial" w:hint="eastAsia"/>
                <w:sz w:val="18"/>
                <w:szCs w:val="18"/>
              </w:rPr>
              <w:t>4</w:t>
            </w:r>
            <w:r w:rsidR="00C507F3" w:rsidRPr="000A3CF8">
              <w:rPr>
                <w:rFonts w:ascii="宋体" w:hAnsi="宋体" w:cs="Arial" w:hint="eastAsia"/>
                <w:sz w:val="18"/>
                <w:szCs w:val="18"/>
              </w:rPr>
              <w:t>分）</w:t>
            </w:r>
          </w:p>
          <w:p w:rsidR="0094208B" w:rsidRPr="000A3CF8" w:rsidRDefault="00252139"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责</w:t>
            </w:r>
            <w:r w:rsidR="0094208B" w:rsidRPr="000A3CF8">
              <w:rPr>
                <w:rFonts w:ascii="宋体" w:hAnsi="宋体" w:cs="Arial" w:hint="eastAsia"/>
                <w:sz w:val="18"/>
                <w:szCs w:val="18"/>
              </w:rPr>
              <w:t>任部门与责任人员</w:t>
            </w:r>
            <w:r w:rsidR="00903678">
              <w:rPr>
                <w:rFonts w:ascii="宋体" w:hAnsi="宋体" w:cs="Arial" w:hint="eastAsia"/>
                <w:sz w:val="18"/>
                <w:szCs w:val="18"/>
              </w:rPr>
              <w:t>；</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维</w:t>
            </w:r>
            <w:r w:rsidR="00682644">
              <w:rPr>
                <w:rFonts w:ascii="宋体" w:hAnsi="宋体" w:cs="Arial" w:hint="eastAsia"/>
                <w:sz w:val="18"/>
                <w:szCs w:val="18"/>
              </w:rPr>
              <w:t>修</w:t>
            </w:r>
            <w:r w:rsidRPr="000A3CF8">
              <w:rPr>
                <w:rFonts w:ascii="宋体" w:hAnsi="宋体" w:cs="Arial" w:hint="eastAsia"/>
                <w:sz w:val="18"/>
                <w:szCs w:val="18"/>
              </w:rPr>
              <w:t>程序；</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维</w:t>
            </w:r>
            <w:r w:rsidR="00682644">
              <w:rPr>
                <w:rFonts w:ascii="宋体" w:hAnsi="宋体" w:cs="Arial" w:hint="eastAsia"/>
                <w:sz w:val="18"/>
                <w:szCs w:val="18"/>
              </w:rPr>
              <w:t>修</w:t>
            </w:r>
            <w:r w:rsidRPr="000A3CF8">
              <w:rPr>
                <w:rFonts w:ascii="宋体" w:hAnsi="宋体" w:cs="Arial" w:hint="eastAsia"/>
                <w:sz w:val="18"/>
                <w:szCs w:val="18"/>
              </w:rPr>
              <w:t>要求；</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维</w:t>
            </w:r>
            <w:r w:rsidR="00682644">
              <w:rPr>
                <w:rFonts w:ascii="宋体" w:hAnsi="宋体" w:cs="Arial" w:hint="eastAsia"/>
                <w:sz w:val="18"/>
                <w:szCs w:val="18"/>
              </w:rPr>
              <w:t>修</w:t>
            </w:r>
            <w:r w:rsidRPr="000A3CF8">
              <w:rPr>
                <w:rFonts w:ascii="宋体" w:hAnsi="宋体" w:cs="Arial" w:hint="eastAsia"/>
                <w:sz w:val="18"/>
                <w:szCs w:val="18"/>
              </w:rPr>
              <w:t>记录。</w:t>
            </w:r>
          </w:p>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是否根据评估的结果制定了下列设备设施的维护计划？</w:t>
            </w:r>
          </w:p>
          <w:p w:rsidR="00C507F3" w:rsidRPr="000A3CF8" w:rsidRDefault="00C507F3" w:rsidP="00C507F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0403A3">
              <w:rPr>
                <w:rFonts w:ascii="宋体" w:hAnsi="宋体" w:cs="Arial" w:hint="eastAsia"/>
                <w:sz w:val="18"/>
                <w:szCs w:val="18"/>
              </w:rPr>
              <w:t>1</w:t>
            </w:r>
            <w:r w:rsidRPr="000A3CF8">
              <w:rPr>
                <w:rFonts w:ascii="宋体" w:hAnsi="宋体" w:cs="Arial" w:hint="eastAsia"/>
                <w:sz w:val="18"/>
                <w:szCs w:val="18"/>
              </w:rPr>
              <w:t>分；  最高分：</w:t>
            </w:r>
            <w:r w:rsidR="000403A3">
              <w:rPr>
                <w:rFonts w:ascii="宋体" w:hAnsi="宋体" w:cs="Arial" w:hint="eastAsia"/>
                <w:sz w:val="18"/>
                <w:szCs w:val="18"/>
              </w:rPr>
              <w:t>10</w:t>
            </w:r>
            <w:r w:rsidRPr="000A3CF8">
              <w:rPr>
                <w:rFonts w:ascii="宋体" w:hAnsi="宋体" w:cs="Arial" w:hint="eastAsia"/>
                <w:sz w:val="18"/>
                <w:szCs w:val="18"/>
              </w:rPr>
              <w:t>分）</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破碎与筛分设备</w:t>
            </w:r>
            <w:r w:rsidR="0094208B" w:rsidRPr="000A3CF8">
              <w:rPr>
                <w:rFonts w:ascii="宋体" w:hAnsi="宋体" w:cs="Arial" w:hint="eastAsia"/>
                <w:sz w:val="18"/>
                <w:szCs w:val="18"/>
              </w:rPr>
              <w:t>；</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磨矿与分级</w:t>
            </w:r>
            <w:r w:rsidR="0094208B" w:rsidRPr="000A3CF8">
              <w:rPr>
                <w:rFonts w:ascii="宋体" w:hAnsi="宋体" w:cs="Arial" w:hint="eastAsia"/>
                <w:sz w:val="18"/>
                <w:szCs w:val="18"/>
              </w:rPr>
              <w:t>设备；</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选别</w:t>
            </w:r>
            <w:r w:rsidR="0094208B" w:rsidRPr="000A3CF8">
              <w:rPr>
                <w:rFonts w:ascii="宋体" w:hAnsi="宋体" w:cs="Arial" w:hint="eastAsia"/>
                <w:sz w:val="18"/>
                <w:szCs w:val="18"/>
              </w:rPr>
              <w:t>设备；</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脱水</w:t>
            </w:r>
            <w:r w:rsidR="0094208B" w:rsidRPr="000A3CF8">
              <w:rPr>
                <w:rFonts w:ascii="宋体" w:hAnsi="宋体" w:cs="Arial" w:hint="eastAsia"/>
                <w:sz w:val="18"/>
                <w:szCs w:val="18"/>
              </w:rPr>
              <w:t>设备；</w:t>
            </w:r>
          </w:p>
          <w:p w:rsidR="0094208B" w:rsidRPr="000A3CF8" w:rsidRDefault="0094208B" w:rsidP="004823C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电气设备；</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尾矿输送</w:t>
            </w:r>
            <w:r w:rsidR="0094208B" w:rsidRPr="000A3CF8">
              <w:rPr>
                <w:rFonts w:ascii="宋体" w:hAnsi="宋体" w:cs="Arial" w:hint="eastAsia"/>
                <w:sz w:val="18"/>
                <w:szCs w:val="18"/>
              </w:rPr>
              <w:t>设备；</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运输与起重</w:t>
            </w:r>
            <w:r w:rsidR="0094208B" w:rsidRPr="000A3CF8">
              <w:rPr>
                <w:rFonts w:ascii="宋体" w:hAnsi="宋体" w:cs="Arial" w:hint="eastAsia"/>
                <w:sz w:val="18"/>
                <w:szCs w:val="18"/>
              </w:rPr>
              <w:t>设备；</w:t>
            </w:r>
          </w:p>
          <w:p w:rsidR="0094208B" w:rsidRPr="000A3CF8" w:rsidRDefault="0094208B" w:rsidP="004823CB">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仪器仪表；</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药剂（品）储存设备设</w:t>
            </w:r>
            <w:r w:rsidR="0094208B" w:rsidRPr="000A3CF8">
              <w:rPr>
                <w:rFonts w:ascii="宋体" w:hAnsi="宋体" w:cs="Arial" w:hint="eastAsia"/>
                <w:sz w:val="18"/>
                <w:szCs w:val="18"/>
              </w:rPr>
              <w:t>施；</w:t>
            </w:r>
          </w:p>
          <w:p w:rsidR="0094208B" w:rsidRPr="000A3CF8" w:rsidRDefault="00915FF3" w:rsidP="004823C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除尘</w:t>
            </w:r>
            <w:r w:rsidR="0094208B" w:rsidRPr="000A3CF8">
              <w:rPr>
                <w:rFonts w:ascii="宋体" w:hAnsi="宋体" w:cs="Arial" w:hint="eastAsia"/>
                <w:sz w:val="18"/>
                <w:szCs w:val="18"/>
              </w:rPr>
              <w:t>设备。</w:t>
            </w:r>
          </w:p>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是否建立了设备异常情况报告制度？</w:t>
            </w:r>
          </w:p>
          <w:p w:rsidR="0094208B" w:rsidRPr="000A3CF8" w:rsidRDefault="00D31925" w:rsidP="004823CB">
            <w:pPr>
              <w:pBdr>
                <w:bar w:val="single" w:sz="4" w:color="auto"/>
              </w:pBd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AB14B9" w:rsidRPr="000A3CF8">
              <w:rPr>
                <w:rFonts w:ascii="宋体" w:hAnsi="宋体" w:cs="Arial" w:hint="eastAsia"/>
                <w:sz w:val="18"/>
                <w:szCs w:val="18"/>
              </w:rPr>
              <w:t>4</w:t>
            </w:r>
            <w:r w:rsidRPr="000A3CF8">
              <w:rPr>
                <w:rFonts w:ascii="宋体" w:hAnsi="宋体" w:cs="Arial" w:hint="eastAsia"/>
                <w:sz w:val="18"/>
                <w:szCs w:val="18"/>
              </w:rPr>
              <w:t>分；  否：0分）</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hint="eastAsia"/>
                <w:b/>
                <w:szCs w:val="21"/>
              </w:rPr>
            </w:pPr>
            <w:r w:rsidRPr="00F303FD">
              <w:rPr>
                <w:rFonts w:ascii="宋体" w:hAnsi="宋体" w:hint="eastAsia"/>
                <w:b/>
                <w:bCs/>
              </w:rPr>
              <w:t>执行</w:t>
            </w:r>
            <w:r w:rsidR="00AE1E31">
              <w:rPr>
                <w:rFonts w:ascii="宋体" w:hAnsi="宋体" w:hint="eastAsia"/>
                <w:b/>
                <w:bCs/>
              </w:rPr>
              <w:t>（</w:t>
            </w:r>
            <w:r w:rsidR="000403A3" w:rsidRPr="00F303FD">
              <w:rPr>
                <w:rFonts w:ascii="宋体" w:hAnsi="宋体" w:hint="eastAsia"/>
                <w:b/>
                <w:bCs/>
              </w:rPr>
              <w:t>36</w:t>
            </w:r>
            <w:r w:rsidRPr="00F303FD">
              <w:rPr>
                <w:rFonts w:ascii="宋体" w:hAnsi="宋体" w:hint="eastAsia"/>
                <w:b/>
                <w:bCs/>
              </w:rPr>
              <w:t>分</w:t>
            </w:r>
            <w:r w:rsidR="00AE1E31">
              <w:rPr>
                <w:rFonts w:ascii="宋体" w:hAnsi="宋体" w:hint="eastAsia"/>
                <w:b/>
                <w:bCs/>
              </w:rPr>
              <w:t>）</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B6683"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机电设备维</w:t>
            </w:r>
            <w:r w:rsidR="00F5297C">
              <w:rPr>
                <w:rFonts w:ascii="宋体" w:hAnsi="宋体" w:cs="Arial" w:hint="eastAsia"/>
                <w:sz w:val="18"/>
                <w:szCs w:val="18"/>
              </w:rPr>
              <w:t>修作业是否按下列规定执行</w:t>
            </w:r>
            <w:r w:rsidR="0094208B" w:rsidRPr="000A3CF8">
              <w:rPr>
                <w:rFonts w:ascii="宋体" w:hAnsi="宋体" w:cs="Arial" w:hint="eastAsia"/>
                <w:sz w:val="18"/>
                <w:szCs w:val="18"/>
              </w:rPr>
              <w:t>？</w:t>
            </w:r>
          </w:p>
          <w:p w:rsidR="00434A8E" w:rsidRDefault="00434A8E" w:rsidP="00434A8E">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F470B">
              <w:rPr>
                <w:rFonts w:ascii="宋体" w:hAnsi="宋体" w:cs="Arial" w:hint="eastAsia"/>
                <w:sz w:val="18"/>
                <w:szCs w:val="18"/>
              </w:rPr>
              <w:t>1</w:t>
            </w:r>
            <w:r w:rsidRPr="000A3CF8">
              <w:rPr>
                <w:rFonts w:ascii="宋体" w:hAnsi="宋体" w:cs="Arial" w:hint="eastAsia"/>
                <w:sz w:val="18"/>
                <w:szCs w:val="18"/>
              </w:rPr>
              <w:t xml:space="preserve">分； </w:t>
            </w:r>
            <w:r w:rsidR="009F470B">
              <w:rPr>
                <w:rFonts w:ascii="宋体" w:hAnsi="宋体" w:cs="Arial" w:hint="eastAsia"/>
                <w:sz w:val="18"/>
                <w:szCs w:val="18"/>
              </w:rPr>
              <w:t>最高分</w:t>
            </w:r>
            <w:r w:rsidRPr="000A3CF8">
              <w:rPr>
                <w:rFonts w:ascii="宋体" w:hAnsi="宋体" w:cs="Arial" w:hint="eastAsia"/>
                <w:sz w:val="18"/>
                <w:szCs w:val="18"/>
              </w:rPr>
              <w:t>：</w:t>
            </w:r>
            <w:r w:rsidR="009F470B">
              <w:rPr>
                <w:rFonts w:ascii="宋体" w:hAnsi="宋体" w:cs="Arial" w:hint="eastAsia"/>
                <w:sz w:val="18"/>
                <w:szCs w:val="18"/>
              </w:rPr>
              <w:t>6</w:t>
            </w:r>
            <w:r w:rsidRPr="000A3CF8">
              <w:rPr>
                <w:rFonts w:ascii="宋体" w:hAnsi="宋体" w:cs="Arial" w:hint="eastAsia"/>
                <w:sz w:val="18"/>
                <w:szCs w:val="18"/>
              </w:rPr>
              <w:t>分）</w:t>
            </w:r>
          </w:p>
          <w:p w:rsidR="009B6683" w:rsidRDefault="009B6683" w:rsidP="003C26B1">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设备维修计划；</w:t>
            </w:r>
          </w:p>
          <w:p w:rsidR="009B6683" w:rsidRDefault="009B6683" w:rsidP="003C26B1">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设备维修计划审批；</w:t>
            </w:r>
          </w:p>
          <w:p w:rsidR="009B6683" w:rsidRDefault="009B6683" w:rsidP="003C26B1">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设备维修内容；</w:t>
            </w:r>
          </w:p>
          <w:p w:rsidR="009B6683" w:rsidRDefault="009B6683" w:rsidP="003C26B1">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设备维修施工方案；</w:t>
            </w:r>
          </w:p>
          <w:p w:rsidR="009B6683" w:rsidRDefault="009B6683" w:rsidP="003C26B1">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设备维修计划变动审批；</w:t>
            </w:r>
          </w:p>
          <w:p w:rsidR="009B6683" w:rsidRPr="009B6683" w:rsidRDefault="003C26B1" w:rsidP="003C26B1">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3C26B1">
              <w:rPr>
                <w:rFonts w:ascii="宋体" w:hAnsi="宋体" w:cs="Arial"/>
                <w:sz w:val="18"/>
                <w:szCs w:val="18"/>
              </w:rPr>
              <w:t>设备</w:t>
            </w:r>
            <w:r>
              <w:rPr>
                <w:rFonts w:ascii="宋体" w:hAnsi="宋体" w:cs="Arial" w:hint="eastAsia"/>
                <w:sz w:val="18"/>
                <w:szCs w:val="18"/>
              </w:rPr>
              <w:t>维修后的</w:t>
            </w:r>
            <w:r w:rsidRPr="003C26B1">
              <w:rPr>
                <w:rFonts w:ascii="宋体" w:hAnsi="宋体" w:cs="Arial"/>
                <w:sz w:val="18"/>
                <w:szCs w:val="18"/>
              </w:rPr>
              <w:t>试运转与验收</w:t>
            </w:r>
            <w:r>
              <w:rPr>
                <w:rFonts w:ascii="宋体" w:hAnsi="宋体" w:cs="Arial" w:hint="eastAsia"/>
                <w:sz w:val="18"/>
                <w:szCs w:val="18"/>
              </w:rPr>
              <w:t>。</w:t>
            </w:r>
          </w:p>
          <w:p w:rsidR="003D655A" w:rsidRPr="000A3CF8" w:rsidRDefault="003D655A" w:rsidP="003D655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是否有专人负责特种设备和矿用安全标志设备的定期检查？</w:t>
            </w:r>
          </w:p>
          <w:p w:rsidR="003D655A" w:rsidRPr="003D655A" w:rsidRDefault="003D655A" w:rsidP="003D655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F470B">
              <w:rPr>
                <w:rFonts w:ascii="宋体" w:hAnsi="宋体" w:cs="Arial" w:hint="eastAsia"/>
                <w:sz w:val="18"/>
                <w:szCs w:val="18"/>
              </w:rPr>
              <w:t>4</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需要取得矿用安全标志的设备是否取得矿用安全标志？</w:t>
            </w:r>
          </w:p>
          <w:p w:rsidR="00434A8E" w:rsidRPr="000A3CF8" w:rsidRDefault="00434A8E" w:rsidP="00434A8E">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4493A" w:rsidRPr="000A3CF8">
              <w:rPr>
                <w:rFonts w:ascii="宋体" w:hAnsi="宋体" w:cs="Arial" w:hint="eastAsia"/>
                <w:sz w:val="18"/>
                <w:szCs w:val="18"/>
              </w:rPr>
              <w:t>4</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电气设备、开关是否有永久性标签，并由许可人员进行管理？</w:t>
            </w:r>
          </w:p>
          <w:p w:rsidR="00434A8E" w:rsidRPr="000A3CF8" w:rsidRDefault="00434A8E" w:rsidP="00434A8E">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AB14B9" w:rsidRPr="000A3CF8">
              <w:rPr>
                <w:rFonts w:ascii="宋体" w:hAnsi="宋体" w:cs="Arial" w:hint="eastAsia"/>
                <w:sz w:val="18"/>
                <w:szCs w:val="18"/>
              </w:rPr>
              <w:t>4</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设备的危险部位是否有可靠的防护措施？</w:t>
            </w:r>
          </w:p>
          <w:p w:rsidR="00434A8E" w:rsidRPr="000A3CF8" w:rsidRDefault="00434A8E" w:rsidP="00434A8E">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0403A3">
              <w:rPr>
                <w:rFonts w:ascii="宋体" w:hAnsi="宋体" w:cs="Arial" w:hint="eastAsia"/>
                <w:sz w:val="18"/>
                <w:szCs w:val="18"/>
              </w:rPr>
              <w:t>4</w:t>
            </w:r>
            <w:r w:rsidRPr="000A3CF8">
              <w:rPr>
                <w:rFonts w:ascii="宋体" w:hAnsi="宋体" w:cs="Arial" w:hint="eastAsia"/>
                <w:sz w:val="18"/>
                <w:szCs w:val="18"/>
              </w:rPr>
              <w:t>分；  否：0分）</w:t>
            </w:r>
          </w:p>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是否对下列设备设施实施了维护：</w:t>
            </w:r>
          </w:p>
          <w:p w:rsidR="00434A8E" w:rsidRPr="000A3CF8" w:rsidRDefault="00434A8E" w:rsidP="00434A8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20179E" w:rsidRPr="000A3CF8">
              <w:rPr>
                <w:rFonts w:ascii="宋体" w:hAnsi="宋体" w:cs="Arial" w:hint="eastAsia"/>
                <w:sz w:val="18"/>
                <w:szCs w:val="18"/>
              </w:rPr>
              <w:t>1</w:t>
            </w:r>
            <w:r w:rsidRPr="000A3CF8">
              <w:rPr>
                <w:rFonts w:ascii="宋体" w:hAnsi="宋体" w:cs="Arial" w:hint="eastAsia"/>
                <w:sz w:val="18"/>
                <w:szCs w:val="18"/>
              </w:rPr>
              <w:t>分；  最高分：1</w:t>
            </w:r>
            <w:r w:rsidR="000403A3">
              <w:rPr>
                <w:rFonts w:ascii="宋体" w:hAnsi="宋体" w:cs="Arial" w:hint="eastAsia"/>
                <w:sz w:val="18"/>
                <w:szCs w:val="18"/>
              </w:rPr>
              <w:t>0</w:t>
            </w:r>
            <w:r w:rsidRPr="000A3CF8">
              <w:rPr>
                <w:rFonts w:ascii="宋体" w:hAnsi="宋体" w:cs="Arial" w:hint="eastAsia"/>
                <w:sz w:val="18"/>
                <w:szCs w:val="18"/>
              </w:rPr>
              <w:t>分）</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破碎与筛分设备；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磨矿与分级设备；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选别设备；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脱水设备；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电气设备；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尾矿输送设备；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运输与起重设备；</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仪器仪表；</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药剂（品）储存设备设施；</w:t>
            </w:r>
          </w:p>
          <w:p w:rsidR="005B3004" w:rsidRPr="000A3CF8" w:rsidRDefault="005B3004" w:rsidP="005B3004">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除尘设备。</w:t>
            </w:r>
          </w:p>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是否对报告的设备异常情况进行调查？</w:t>
            </w:r>
          </w:p>
          <w:p w:rsidR="0094208B" w:rsidRPr="000A3CF8" w:rsidRDefault="005670DB" w:rsidP="004823CB">
            <w:pPr>
              <w:pBdr>
                <w:bar w:val="single" w:sz="4" w:color="auto"/>
              </w:pBdr>
              <w:ind w:firstLineChars="100" w:firstLine="180"/>
              <w:rPr>
                <w:rFonts w:ascii="宋体" w:hAnsi="宋体" w:cs="Arial" w:hint="eastAsia"/>
                <w:sz w:val="18"/>
                <w:szCs w:val="18"/>
              </w:rPr>
            </w:pPr>
            <w:r w:rsidRPr="000A3CF8">
              <w:rPr>
                <w:rFonts w:ascii="宋体" w:hAnsi="宋体" w:cs="Arial" w:hint="eastAsia"/>
                <w:sz w:val="18"/>
                <w:szCs w:val="18"/>
              </w:rPr>
              <w:t xml:space="preserve"> （分数  是：4分；  否：0分）</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hint="eastAsia"/>
                <w:b/>
                <w:szCs w:val="21"/>
              </w:rPr>
            </w:pPr>
            <w:r w:rsidRPr="00F303FD">
              <w:rPr>
                <w:rFonts w:ascii="宋体" w:hAnsi="宋体" w:hint="eastAsia"/>
                <w:b/>
                <w:bCs/>
              </w:rPr>
              <w:t>符合</w:t>
            </w:r>
            <w:r w:rsidR="00AE1E31">
              <w:rPr>
                <w:rFonts w:ascii="宋体" w:hAnsi="宋体" w:hint="eastAsia"/>
                <w:b/>
                <w:bCs/>
              </w:rPr>
              <w:t>（</w:t>
            </w:r>
            <w:r w:rsidR="007D6FDC" w:rsidRPr="00F303FD">
              <w:rPr>
                <w:rFonts w:ascii="宋体" w:hAnsi="宋体" w:hint="eastAsia"/>
                <w:b/>
                <w:bCs/>
              </w:rPr>
              <w:t>54</w:t>
            </w:r>
            <w:r w:rsidRPr="00F303FD">
              <w:rPr>
                <w:rFonts w:ascii="宋体" w:hAnsi="宋体" w:hint="eastAsia"/>
                <w:b/>
                <w:bCs/>
              </w:rPr>
              <w:t>分</w:t>
            </w:r>
            <w:r w:rsidR="00AE1E31">
              <w:rPr>
                <w:rFonts w:ascii="宋体" w:hAnsi="宋体" w:hint="eastAsia"/>
                <w:b/>
                <w:bCs/>
              </w:rPr>
              <w:t>）</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3D655A" w:rsidRPr="000A3CF8" w:rsidRDefault="003D655A" w:rsidP="003D655A">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特种设备是否按规定进行定期检验，并检验合格？</w:t>
            </w:r>
          </w:p>
          <w:p w:rsidR="003D655A" w:rsidRPr="003D655A" w:rsidRDefault="003D655A" w:rsidP="003D655A">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Pr>
                <w:rFonts w:ascii="宋体" w:hAnsi="宋体" w:cs="Arial" w:hint="eastAsia"/>
                <w:sz w:val="18"/>
                <w:szCs w:val="18"/>
              </w:rPr>
              <w:t>8</w:t>
            </w:r>
            <w:r w:rsidRPr="000A3CF8">
              <w:rPr>
                <w:rFonts w:ascii="宋体" w:hAnsi="宋体" w:cs="Arial" w:hint="eastAsia"/>
                <w:sz w:val="18"/>
                <w:szCs w:val="18"/>
              </w:rPr>
              <w:t>分；  否：0分）</w:t>
            </w:r>
          </w:p>
          <w:p w:rsidR="0094208B" w:rsidRPr="000A3CF8" w:rsidRDefault="0094208B"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维护过程是否包含了对设备安全装置的维护？</w:t>
            </w:r>
          </w:p>
          <w:p w:rsidR="00BC65F3" w:rsidRPr="000A3CF8" w:rsidRDefault="00BC65F3" w:rsidP="00BC65F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845678">
              <w:rPr>
                <w:rFonts w:ascii="宋体" w:hAnsi="宋体" w:cs="Arial" w:hint="eastAsia"/>
                <w:sz w:val="18"/>
                <w:szCs w:val="18"/>
              </w:rPr>
              <w:t>8</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bCs/>
                <w:sz w:val="18"/>
                <w:szCs w:val="18"/>
              </w:rPr>
              <w:t>在用的、需要强制性检测检验的设备</w:t>
            </w:r>
            <w:r w:rsidRPr="000A3CF8">
              <w:rPr>
                <w:rFonts w:ascii="宋体" w:hAnsi="宋体" w:cs="Arial" w:hint="eastAsia"/>
                <w:sz w:val="18"/>
                <w:szCs w:val="18"/>
              </w:rPr>
              <w:t>是否全部检验合格？</w:t>
            </w:r>
          </w:p>
          <w:p w:rsidR="00BC65F3" w:rsidRPr="000A3CF8" w:rsidRDefault="00BC65F3" w:rsidP="00BC65F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845678">
              <w:rPr>
                <w:rFonts w:ascii="宋体" w:hAnsi="宋体" w:cs="Arial" w:hint="eastAsia"/>
                <w:sz w:val="18"/>
                <w:szCs w:val="18"/>
              </w:rPr>
              <w:t>10</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当设备设施维护作业属许可作业时，是否按规定办理作业许可证？</w:t>
            </w:r>
          </w:p>
          <w:p w:rsidR="00BC65F3" w:rsidRPr="000A3CF8" w:rsidRDefault="00BC65F3" w:rsidP="00BC65F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36E74" w:rsidRPr="000A3CF8">
              <w:rPr>
                <w:rFonts w:ascii="宋体" w:hAnsi="宋体" w:cs="Arial" w:hint="eastAsia"/>
                <w:sz w:val="18"/>
                <w:szCs w:val="18"/>
              </w:rPr>
              <w:t>1</w:t>
            </w:r>
            <w:r w:rsidR="00845678">
              <w:rPr>
                <w:rFonts w:ascii="宋体" w:hAnsi="宋体" w:cs="Arial" w:hint="eastAsia"/>
                <w:sz w:val="18"/>
                <w:szCs w:val="18"/>
              </w:rPr>
              <w:t>0</w:t>
            </w:r>
            <w:r w:rsidRPr="000A3CF8">
              <w:rPr>
                <w:rFonts w:ascii="宋体" w:hAnsi="宋体" w:cs="Arial" w:hint="eastAsia"/>
                <w:sz w:val="18"/>
                <w:szCs w:val="18"/>
              </w:rPr>
              <w:t>分；  否：0分）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设备设施按计划或规定周期维护的比例：</w:t>
            </w:r>
          </w:p>
          <w:p w:rsidR="00BC65F3" w:rsidRPr="000A3CF8" w:rsidRDefault="00BC65F3" w:rsidP="00BC65F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BC65F3" w:rsidRPr="000A3CF8" w:rsidRDefault="00BC65F3"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1．90%－100%（10分）</w:t>
            </w:r>
          </w:p>
          <w:p w:rsidR="00BC65F3" w:rsidRPr="000A3CF8" w:rsidRDefault="00BC65F3"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2．75%－90%（5分）</w:t>
            </w:r>
          </w:p>
          <w:p w:rsidR="00BC65F3" w:rsidRPr="000A3CF8" w:rsidRDefault="00BC65F3"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3．60%－75%（3分）</w:t>
            </w:r>
          </w:p>
          <w:p w:rsidR="00BC65F3" w:rsidRPr="000A3CF8" w:rsidRDefault="00BC65F3" w:rsidP="00270DB9">
            <w:pPr>
              <w:autoSpaceDE w:val="0"/>
              <w:autoSpaceDN w:val="0"/>
              <w:adjustRightInd w:val="0"/>
              <w:ind w:leftChars="85" w:left="178" w:rightChars="34" w:right="71" w:firstLineChars="100" w:firstLine="180"/>
              <w:rPr>
                <w:rFonts w:ascii="宋体" w:hAnsi="宋体" w:cs="Arial"/>
                <w:sz w:val="18"/>
                <w:szCs w:val="18"/>
              </w:rPr>
            </w:pPr>
            <w:r w:rsidRPr="000A3CF8">
              <w:rPr>
                <w:rFonts w:ascii="宋体" w:hAnsi="宋体" w:cs="Arial" w:hint="eastAsia"/>
                <w:sz w:val="18"/>
                <w:szCs w:val="18"/>
              </w:rPr>
              <w:t>4．60%以下（0分）</w:t>
            </w:r>
          </w:p>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针对设备的维护状况，维护人员是否与设备操作人员进行充分沟通？</w:t>
            </w:r>
          </w:p>
          <w:p w:rsidR="0094208B" w:rsidRPr="000A3CF8" w:rsidRDefault="00BC65F3" w:rsidP="00A45698">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845678">
              <w:rPr>
                <w:rFonts w:ascii="宋体" w:hAnsi="宋体" w:cs="Arial" w:hint="eastAsia"/>
                <w:sz w:val="18"/>
                <w:szCs w:val="18"/>
              </w:rPr>
              <w:t>8</w:t>
            </w:r>
            <w:r w:rsidRPr="000A3CF8">
              <w:rPr>
                <w:rFonts w:ascii="宋体" w:hAnsi="宋体" w:cs="Arial" w:hint="eastAsia"/>
                <w:sz w:val="18"/>
                <w:szCs w:val="18"/>
              </w:rPr>
              <w:t>分；  否：0分）</w:t>
            </w:r>
          </w:p>
        </w:tc>
      </w:tr>
      <w:tr w:rsidR="0094208B"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F303FD">
            <w:pPr>
              <w:autoSpaceDE w:val="0"/>
              <w:autoSpaceDN w:val="0"/>
              <w:adjustRightInd w:val="0"/>
              <w:rPr>
                <w:rFonts w:ascii="宋体" w:hAnsi="宋体" w:cs="Arial" w:hint="eastAsia"/>
                <w:b/>
                <w:szCs w:val="21"/>
              </w:rPr>
            </w:pPr>
            <w:r w:rsidRPr="00F303FD">
              <w:rPr>
                <w:rFonts w:ascii="宋体" w:hAnsi="宋体"/>
                <w:b/>
                <w:bCs/>
              </w:rPr>
              <w:t>绩效</w:t>
            </w:r>
            <w:r w:rsidR="00AE1E31">
              <w:rPr>
                <w:rFonts w:ascii="宋体" w:hAnsi="宋体" w:hint="eastAsia"/>
                <w:b/>
                <w:bCs/>
              </w:rPr>
              <w:t>（</w:t>
            </w:r>
            <w:r w:rsidR="00845678" w:rsidRPr="00F303FD">
              <w:rPr>
                <w:rFonts w:ascii="宋体" w:hAnsi="宋体" w:hint="eastAsia"/>
                <w:b/>
                <w:bCs/>
              </w:rPr>
              <w:t>72</w:t>
            </w:r>
            <w:r w:rsidRPr="00F303FD">
              <w:rPr>
                <w:rFonts w:ascii="宋体" w:hAnsi="宋体"/>
                <w:b/>
                <w:bCs/>
              </w:rPr>
              <w:t>分</w:t>
            </w:r>
            <w:r w:rsidR="00AE1E31">
              <w:rPr>
                <w:rFonts w:ascii="宋体" w:hAnsi="宋体" w:hint="eastAsia"/>
                <w:b/>
                <w:bCs/>
              </w:rPr>
              <w:t>）</w:t>
            </w:r>
          </w:p>
        </w:tc>
      </w:tr>
      <w:tr w:rsidR="0094208B" w:rsidRPr="000A3CF8">
        <w:trPr>
          <w:trHeight w:val="3054"/>
          <w:jc w:val="center"/>
        </w:trPr>
        <w:tc>
          <w:tcPr>
            <w:tcW w:w="8388" w:type="dxa"/>
            <w:tcBorders>
              <w:top w:val="single" w:sz="4" w:space="0" w:color="auto"/>
              <w:left w:val="single" w:sz="4" w:space="0" w:color="auto"/>
              <w:bottom w:val="single" w:sz="4" w:space="0" w:color="auto"/>
              <w:right w:val="single" w:sz="4" w:space="0" w:color="auto"/>
            </w:tcBorders>
          </w:tcPr>
          <w:p w:rsidR="0094208B" w:rsidRPr="000A3CF8" w:rsidRDefault="0094208B" w:rsidP="0094208B">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设备设施维护的有效性：</w:t>
            </w:r>
          </w:p>
          <w:p w:rsidR="0046013D" w:rsidRPr="000A3CF8" w:rsidRDefault="0046013D" w:rsidP="0046013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845678">
              <w:rPr>
                <w:rFonts w:ascii="宋体" w:hAnsi="宋体" w:cs="Arial" w:hint="eastAsia"/>
                <w:sz w:val="18"/>
                <w:szCs w:val="18"/>
              </w:rPr>
              <w:t>8</w:t>
            </w:r>
            <w:r w:rsidRPr="000A3CF8">
              <w:rPr>
                <w:rFonts w:ascii="宋体" w:hAnsi="宋体" w:cs="Arial" w:hint="eastAsia"/>
                <w:sz w:val="18"/>
                <w:szCs w:val="18"/>
              </w:rPr>
              <w:t>分；  最高分：</w:t>
            </w:r>
            <w:r w:rsidR="00845678">
              <w:rPr>
                <w:rFonts w:ascii="宋体" w:hAnsi="宋体" w:cs="Arial" w:hint="eastAsia"/>
                <w:sz w:val="18"/>
                <w:szCs w:val="18"/>
              </w:rPr>
              <w:t>56</w:t>
            </w:r>
            <w:r w:rsidRPr="000A3CF8">
              <w:rPr>
                <w:rFonts w:ascii="宋体" w:hAnsi="宋体" w:cs="Arial" w:hint="eastAsia"/>
                <w:sz w:val="18"/>
                <w:szCs w:val="18"/>
              </w:rPr>
              <w:t>分）</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设备可能的故障类型识别充分；</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针对可能的故障类型制定的预防性维护计划合理、可行；</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内、外部维护资源（人员、装备、备件）满足可能的故障要求；</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危险性较大的维护作业有可靠的维护工作方案；</w:t>
            </w:r>
          </w:p>
          <w:p w:rsidR="0094208B"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在维护设备的同时对相关的安全防护装置也进行维护；</w:t>
            </w:r>
          </w:p>
          <w:p w:rsidR="004963A4" w:rsidRDefault="004963A4"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有专人负责对维护结果进行验收；</w:t>
            </w:r>
          </w:p>
          <w:p w:rsidR="0094208B" w:rsidRPr="000A3CF8" w:rsidRDefault="0094208B" w:rsidP="004823C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维护记录完整、清晰。</w:t>
            </w:r>
          </w:p>
          <w:p w:rsidR="0094208B" w:rsidRPr="0043401C" w:rsidRDefault="0043401C" w:rsidP="0094208B">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Pr>
                <w:rFonts w:ascii="宋体" w:hAnsi="宋体" w:hint="eastAsia"/>
                <w:bCs/>
                <w:sz w:val="18"/>
                <w:szCs w:val="18"/>
              </w:rPr>
              <w:t>是否根据设备维护结果完善设备点检、巡检检查表</w:t>
            </w:r>
            <w:r w:rsidR="00243DBE">
              <w:rPr>
                <w:rFonts w:ascii="宋体" w:hAnsi="宋体" w:hint="eastAsia"/>
                <w:bCs/>
                <w:sz w:val="18"/>
                <w:szCs w:val="18"/>
              </w:rPr>
              <w:t>？</w:t>
            </w:r>
          </w:p>
          <w:p w:rsidR="0043401C" w:rsidRPr="0043401C" w:rsidRDefault="0043401C" w:rsidP="0043401C">
            <w:pPr>
              <w:pBdr>
                <w:bar w:val="single" w:sz="4" w:color="auto"/>
              </w:pBdr>
              <w:autoSpaceDE w:val="0"/>
              <w:autoSpaceDN w:val="0"/>
              <w:adjustRightInd w:val="0"/>
              <w:ind w:leftChars="85" w:left="178" w:rightChars="34" w:right="71" w:firstLineChars="50" w:firstLine="90"/>
              <w:rPr>
                <w:rFonts w:ascii="宋体" w:hAnsi="宋体" w:hint="eastAsia"/>
                <w:b/>
                <w:bCs/>
                <w:sz w:val="18"/>
                <w:szCs w:val="18"/>
              </w:rPr>
            </w:pPr>
            <w:r w:rsidRPr="000A3CF8">
              <w:rPr>
                <w:rFonts w:ascii="宋体" w:hAnsi="宋体" w:cs="Arial" w:hint="eastAsia"/>
                <w:sz w:val="18"/>
                <w:szCs w:val="18"/>
              </w:rPr>
              <w:t>（分数  是：</w:t>
            </w:r>
            <w:r w:rsidR="00845678">
              <w:rPr>
                <w:rFonts w:ascii="宋体" w:hAnsi="宋体" w:cs="Arial" w:hint="eastAsia"/>
                <w:sz w:val="18"/>
                <w:szCs w:val="18"/>
              </w:rPr>
              <w:t>8</w:t>
            </w:r>
            <w:r w:rsidRPr="000A3CF8">
              <w:rPr>
                <w:rFonts w:ascii="宋体" w:hAnsi="宋体" w:cs="Arial" w:hint="eastAsia"/>
                <w:sz w:val="18"/>
                <w:szCs w:val="18"/>
              </w:rPr>
              <w:t>分；  否：</w:t>
            </w:r>
            <w:r>
              <w:rPr>
                <w:rFonts w:ascii="宋体" w:hAnsi="宋体" w:cs="Arial" w:hint="eastAsia"/>
                <w:sz w:val="18"/>
                <w:szCs w:val="18"/>
              </w:rPr>
              <w:t>0</w:t>
            </w:r>
            <w:r w:rsidRPr="000A3CF8">
              <w:rPr>
                <w:rFonts w:ascii="宋体" w:hAnsi="宋体" w:cs="Arial" w:hint="eastAsia"/>
                <w:sz w:val="18"/>
                <w:szCs w:val="18"/>
              </w:rPr>
              <w:t>分）</w:t>
            </w:r>
          </w:p>
          <w:p w:rsidR="0043401C" w:rsidRPr="000A3CF8" w:rsidRDefault="0043401C" w:rsidP="0043401C">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hint="eastAsia"/>
                <w:bCs/>
                <w:sz w:val="18"/>
                <w:szCs w:val="18"/>
              </w:rPr>
              <w:t>是否存在因设备设施维护不当而导致事故、事件发生？</w:t>
            </w:r>
          </w:p>
          <w:p w:rsidR="0094208B" w:rsidRPr="000A3CF8" w:rsidRDefault="0046013D" w:rsidP="004823CB">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是：0分；  否：</w:t>
            </w:r>
            <w:r w:rsidR="00845678">
              <w:rPr>
                <w:rFonts w:ascii="宋体" w:hAnsi="宋体" w:cs="Arial" w:hint="eastAsia"/>
                <w:sz w:val="18"/>
                <w:szCs w:val="18"/>
              </w:rPr>
              <w:t>8</w:t>
            </w:r>
            <w:r w:rsidRPr="000A3CF8">
              <w:rPr>
                <w:rFonts w:ascii="宋体" w:hAnsi="宋体" w:cs="Arial" w:hint="eastAsia"/>
                <w:sz w:val="18"/>
                <w:szCs w:val="18"/>
              </w:rPr>
              <w:t>分）</w:t>
            </w:r>
          </w:p>
        </w:tc>
      </w:tr>
    </w:tbl>
    <w:p w:rsidR="007969DF" w:rsidRPr="000A3CF8" w:rsidRDefault="007969DF" w:rsidP="00A23960">
      <w:pPr>
        <w:pStyle w:val="2"/>
        <w:spacing w:before="0" w:after="0" w:line="360" w:lineRule="auto"/>
        <w:rPr>
          <w:rFonts w:ascii="宋体" w:eastAsia="宋体" w:hAnsi="宋体" w:hint="eastAsia"/>
          <w:sz w:val="30"/>
          <w:szCs w:val="30"/>
        </w:rPr>
      </w:pPr>
      <w:bookmarkStart w:id="311" w:name="_Toc357011332"/>
      <w:r w:rsidRPr="000A3CF8">
        <w:rPr>
          <w:rFonts w:ascii="宋体" w:eastAsia="宋体" w:hAnsi="宋体" w:hint="eastAsia"/>
          <w:sz w:val="30"/>
          <w:szCs w:val="30"/>
        </w:rPr>
        <w:t>6</w:t>
      </w:r>
      <w:r w:rsidR="007523BE" w:rsidRPr="000A3CF8">
        <w:rPr>
          <w:rFonts w:ascii="宋体" w:eastAsia="宋体" w:hAnsi="宋体" w:hint="eastAsia"/>
          <w:sz w:val="30"/>
          <w:szCs w:val="30"/>
        </w:rPr>
        <w:t xml:space="preserve">. </w:t>
      </w:r>
      <w:r w:rsidRPr="000A3CF8">
        <w:rPr>
          <w:rFonts w:ascii="宋体" w:eastAsia="宋体" w:hAnsi="宋体" w:hint="eastAsia"/>
          <w:sz w:val="30"/>
          <w:szCs w:val="30"/>
        </w:rPr>
        <w:t>作业现场安全管理</w:t>
      </w:r>
      <w:bookmarkEnd w:id="311"/>
    </w:p>
    <w:p w:rsidR="007969DF" w:rsidRPr="00823618" w:rsidRDefault="007969DF" w:rsidP="00823618">
      <w:pPr>
        <w:pStyle w:val="3"/>
        <w:spacing w:before="0" w:after="0" w:line="360" w:lineRule="auto"/>
        <w:rPr>
          <w:rFonts w:ascii="宋体" w:hAnsi="宋体"/>
          <w:sz w:val="28"/>
          <w:szCs w:val="28"/>
        </w:rPr>
      </w:pPr>
      <w:bookmarkStart w:id="312" w:name="_Toc179434068"/>
      <w:bookmarkStart w:id="313" w:name="_Toc179434136"/>
      <w:bookmarkStart w:id="314" w:name="_Toc179434204"/>
      <w:bookmarkStart w:id="315" w:name="_Toc300309374"/>
      <w:bookmarkStart w:id="316" w:name="_Toc357011333"/>
      <w:r w:rsidRPr="00823618">
        <w:rPr>
          <w:rFonts w:ascii="宋体" w:hAnsi="宋体" w:hint="eastAsia"/>
          <w:sz w:val="28"/>
          <w:szCs w:val="28"/>
        </w:rPr>
        <w:t>6.1 作业环境（</w:t>
      </w:r>
      <w:r w:rsidR="00F41E07" w:rsidRPr="00823618">
        <w:rPr>
          <w:rFonts w:ascii="宋体" w:hAnsi="宋体" w:hint="eastAsia"/>
          <w:sz w:val="28"/>
          <w:szCs w:val="28"/>
        </w:rPr>
        <w:t>12</w:t>
      </w:r>
      <w:r w:rsidR="00937FE8" w:rsidRPr="00823618">
        <w:rPr>
          <w:rFonts w:ascii="宋体" w:hAnsi="宋体" w:hint="eastAsia"/>
          <w:sz w:val="28"/>
          <w:szCs w:val="28"/>
        </w:rPr>
        <w:t>0</w:t>
      </w:r>
      <w:r w:rsidRPr="00823618">
        <w:rPr>
          <w:rFonts w:ascii="宋体" w:hAnsi="宋体" w:hint="eastAsia"/>
          <w:sz w:val="28"/>
          <w:szCs w:val="28"/>
        </w:rPr>
        <w:t>分）</w:t>
      </w:r>
      <w:bookmarkEnd w:id="312"/>
      <w:bookmarkEnd w:id="313"/>
      <w:bookmarkEnd w:id="314"/>
      <w:bookmarkEnd w:id="315"/>
      <w:bookmarkEnd w:id="316"/>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cs="Arial"/>
                <w:b/>
                <w:szCs w:val="21"/>
              </w:rPr>
            </w:pPr>
            <w:r w:rsidRPr="00F303FD">
              <w:rPr>
                <w:rFonts w:ascii="宋体" w:hAnsi="宋体" w:hint="eastAsia"/>
                <w:b/>
                <w:bCs/>
              </w:rPr>
              <w:t>策划（</w:t>
            </w:r>
            <w:r w:rsidR="00D033E2" w:rsidRPr="00F303FD">
              <w:rPr>
                <w:rFonts w:ascii="宋体" w:hAnsi="宋体" w:hint="eastAsia"/>
                <w:b/>
                <w:bCs/>
              </w:rPr>
              <w:t>12</w:t>
            </w:r>
            <w:r w:rsidRPr="00F303FD">
              <w:rPr>
                <w:rFonts w:ascii="宋体" w:hAnsi="宋体" w:hint="eastAsia"/>
                <w:b/>
                <w:bCs/>
              </w:rPr>
              <w:t>分）</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是否有基于风险评价的下列作业现场安全管理制度：</w:t>
            </w:r>
          </w:p>
          <w:p w:rsidR="002D2B9C" w:rsidRPr="000A3CF8" w:rsidRDefault="002D2B9C" w:rsidP="002D2B9C">
            <w:pPr>
              <w:pBdr>
                <w:bar w:val="single" w:sz="4" w:color="auto"/>
              </w:pBdr>
              <w:autoSpaceDE w:val="0"/>
              <w:autoSpaceDN w:val="0"/>
              <w:adjustRightInd w:val="0"/>
              <w:ind w:leftChars="85" w:left="178" w:rightChars="34" w:right="71" w:firstLineChars="50" w:firstLine="90"/>
              <w:rPr>
                <w:rFonts w:ascii="宋体" w:hAnsi="宋体" w:hint="eastAsia"/>
                <w:bCs/>
                <w:sz w:val="18"/>
                <w:szCs w:val="18"/>
                <w:lang w:val="en-GB"/>
              </w:rPr>
            </w:pPr>
            <w:r w:rsidRPr="000A3CF8">
              <w:rPr>
                <w:rFonts w:ascii="宋体" w:hAnsi="宋体" w:cs="Arial" w:hint="eastAsia"/>
                <w:sz w:val="18"/>
                <w:szCs w:val="18"/>
              </w:rPr>
              <w:t xml:space="preserve"> （分数  是：</w:t>
            </w:r>
            <w:r w:rsidR="00D033E2" w:rsidRPr="000A3CF8">
              <w:rPr>
                <w:rFonts w:ascii="宋体" w:hAnsi="宋体" w:cs="Arial" w:hint="eastAsia"/>
                <w:sz w:val="18"/>
                <w:szCs w:val="18"/>
              </w:rPr>
              <w:t>1.5</w:t>
            </w:r>
            <w:r w:rsidRPr="000A3CF8">
              <w:rPr>
                <w:rFonts w:ascii="宋体" w:hAnsi="宋体" w:cs="Arial" w:hint="eastAsia"/>
                <w:sz w:val="18"/>
                <w:szCs w:val="18"/>
              </w:rPr>
              <w:t>分；  最高分：</w:t>
            </w:r>
            <w:r w:rsidR="00D033E2" w:rsidRPr="000A3CF8">
              <w:rPr>
                <w:rFonts w:ascii="宋体" w:hAnsi="宋体" w:cs="Arial" w:hint="eastAsia"/>
                <w:sz w:val="18"/>
                <w:szCs w:val="18"/>
              </w:rPr>
              <w:t>12</w:t>
            </w:r>
            <w:r w:rsidRPr="000A3CF8">
              <w:rPr>
                <w:rFonts w:ascii="宋体" w:hAnsi="宋体" w:cs="Arial" w:hint="eastAsia"/>
                <w:sz w:val="18"/>
                <w:szCs w:val="18"/>
              </w:rPr>
              <w:t>分）</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危险化学品和材料管理制度；</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运输与起重管理制度；</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高处作业管理制度；</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sz w:val="18"/>
                <w:szCs w:val="18"/>
              </w:rPr>
              <w:t>危险场所动火</w:t>
            </w:r>
            <w:r w:rsidRPr="000A3CF8">
              <w:rPr>
                <w:rFonts w:ascii="宋体" w:hAnsi="宋体" w:cs="Arial" w:hint="eastAsia"/>
                <w:sz w:val="18"/>
                <w:szCs w:val="18"/>
              </w:rPr>
              <w:t>、</w:t>
            </w:r>
            <w:r w:rsidRPr="000A3CF8">
              <w:rPr>
                <w:rFonts w:ascii="宋体" w:hAnsi="宋体" w:cs="Arial"/>
                <w:sz w:val="18"/>
                <w:szCs w:val="18"/>
              </w:rPr>
              <w:t>动焊安全管理制度</w:t>
            </w:r>
            <w:r w:rsidRPr="000A3CF8">
              <w:rPr>
                <w:rFonts w:ascii="宋体" w:hAnsi="宋体" w:cs="Arial" w:hint="eastAsia"/>
                <w:sz w:val="18"/>
                <w:szCs w:val="18"/>
              </w:rPr>
              <w:t>；</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自然灾害应急管理制度；</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危险作业场所劳动防护管理制度；</w:t>
            </w:r>
          </w:p>
          <w:p w:rsidR="00937FE8" w:rsidRPr="000A3CF8" w:rsidRDefault="00937FE8" w:rsidP="00937FE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职业卫生管理制度；</w:t>
            </w:r>
          </w:p>
          <w:p w:rsidR="007969DF" w:rsidRPr="000A3CF8" w:rsidRDefault="00937FE8" w:rsidP="008D628C">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安全警示标志管理制度。</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212368" w:rsidRPr="000A3CF8" w:rsidRDefault="007969DF" w:rsidP="00F303FD">
            <w:pPr>
              <w:autoSpaceDE w:val="0"/>
              <w:autoSpaceDN w:val="0"/>
              <w:adjustRightInd w:val="0"/>
              <w:rPr>
                <w:rFonts w:ascii="宋体" w:hAnsi="宋体" w:cs="Arial" w:hint="eastAsia"/>
                <w:b/>
                <w:szCs w:val="21"/>
              </w:rPr>
            </w:pPr>
            <w:r w:rsidRPr="00F303FD">
              <w:rPr>
                <w:rFonts w:ascii="宋体" w:hAnsi="宋体"/>
                <w:b/>
                <w:bCs/>
              </w:rPr>
              <w:t>执行</w:t>
            </w:r>
            <w:r w:rsidR="00AE1E31">
              <w:rPr>
                <w:rFonts w:ascii="宋体" w:hAnsi="宋体" w:hint="eastAsia"/>
                <w:b/>
                <w:bCs/>
              </w:rPr>
              <w:t>（</w:t>
            </w:r>
            <w:r w:rsidR="00D033E2" w:rsidRPr="00F303FD">
              <w:rPr>
                <w:rFonts w:ascii="宋体" w:hAnsi="宋体" w:hint="eastAsia"/>
                <w:b/>
                <w:bCs/>
              </w:rPr>
              <w:t>24</w:t>
            </w:r>
            <w:r w:rsidRPr="00F303FD">
              <w:rPr>
                <w:rFonts w:ascii="宋体" w:hAnsi="宋体"/>
                <w:b/>
                <w:bCs/>
              </w:rPr>
              <w:t>分</w:t>
            </w:r>
            <w:r w:rsidR="00AE1E31">
              <w:rPr>
                <w:rFonts w:ascii="宋体" w:hAnsi="宋体" w:hint="eastAsia"/>
                <w:b/>
                <w:bCs/>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EE6CD8" w:rsidRPr="000A3CF8" w:rsidRDefault="005F038D" w:rsidP="00EE6CD8">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厂房、库房、站房、地下室，是否</w:t>
            </w:r>
            <w:r w:rsidR="00EE6CD8" w:rsidRPr="000A3CF8">
              <w:rPr>
                <w:rFonts w:ascii="宋体" w:hAnsi="宋体" w:cs="Arial" w:hint="eastAsia"/>
                <w:sz w:val="18"/>
                <w:szCs w:val="18"/>
              </w:rPr>
              <w:t>设置适当数量的安全出口</w:t>
            </w:r>
            <w:r w:rsidRPr="000A3CF8">
              <w:rPr>
                <w:rFonts w:ascii="宋体" w:hAnsi="宋体" w:cs="Arial" w:hint="eastAsia"/>
                <w:sz w:val="18"/>
                <w:szCs w:val="18"/>
              </w:rPr>
              <w:t>？</w:t>
            </w:r>
          </w:p>
          <w:p w:rsidR="00EE6CD8" w:rsidRPr="000A3CF8" w:rsidRDefault="00EE6CD8" w:rsidP="00EE6CD8">
            <w:pPr>
              <w:autoSpaceDE w:val="0"/>
              <w:autoSpaceDN w:val="0"/>
              <w:adjustRightInd w:val="0"/>
              <w:ind w:left="178" w:rightChars="34" w:right="71"/>
              <w:rPr>
                <w:rFonts w:ascii="宋体" w:hAnsi="宋体" w:cs="Arial" w:hint="eastAsia"/>
                <w:sz w:val="18"/>
                <w:szCs w:val="18"/>
              </w:rPr>
            </w:pPr>
            <w:r w:rsidRPr="000A3CF8">
              <w:rPr>
                <w:rFonts w:hint="eastAsia"/>
              </w:rPr>
              <w:t xml:space="preserve"> </w:t>
            </w:r>
            <w:r w:rsidRPr="000A3CF8">
              <w:rPr>
                <w:rFonts w:ascii="宋体" w:hAnsi="宋体" w:cs="Arial" w:hint="eastAsia"/>
                <w:sz w:val="18"/>
                <w:szCs w:val="18"/>
              </w:rPr>
              <w:t>（分数  是：</w:t>
            </w:r>
            <w:r w:rsidR="00D033E2" w:rsidRPr="000A3CF8">
              <w:rPr>
                <w:rFonts w:ascii="宋体" w:hAnsi="宋体" w:cs="Arial" w:hint="eastAsia"/>
                <w:sz w:val="18"/>
                <w:szCs w:val="18"/>
              </w:rPr>
              <w:t>4</w:t>
            </w:r>
            <w:r w:rsidRPr="000A3CF8">
              <w:rPr>
                <w:rFonts w:ascii="宋体" w:hAnsi="宋体" w:cs="Arial" w:hint="eastAsia"/>
                <w:sz w:val="18"/>
                <w:szCs w:val="18"/>
              </w:rPr>
              <w:t>分；  否：0分）</w:t>
            </w:r>
          </w:p>
          <w:p w:rsidR="00D81A8B" w:rsidRPr="000A3CF8" w:rsidRDefault="00D81A8B" w:rsidP="003C59B6">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作业现场有否设有下列安全防护设施？</w:t>
            </w:r>
          </w:p>
          <w:p w:rsidR="00024D76" w:rsidRPr="000A3CF8" w:rsidRDefault="00024D76" w:rsidP="00EC4782">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D033E2" w:rsidRPr="000A3CF8">
              <w:rPr>
                <w:rFonts w:ascii="宋体" w:hAnsi="宋体" w:cs="Arial" w:hint="eastAsia"/>
                <w:sz w:val="18"/>
                <w:szCs w:val="18"/>
              </w:rPr>
              <w:t>1</w:t>
            </w:r>
            <w:r w:rsidRPr="000A3CF8">
              <w:rPr>
                <w:rFonts w:ascii="宋体" w:hAnsi="宋体" w:cs="Arial" w:hint="eastAsia"/>
                <w:sz w:val="18"/>
                <w:szCs w:val="18"/>
              </w:rPr>
              <w:t xml:space="preserve">分；  </w:t>
            </w:r>
            <w:r w:rsidR="00745348" w:rsidRPr="000A3CF8">
              <w:rPr>
                <w:rFonts w:ascii="宋体" w:hAnsi="宋体" w:cs="Arial" w:hint="eastAsia"/>
                <w:sz w:val="18"/>
                <w:szCs w:val="18"/>
              </w:rPr>
              <w:t>最高分</w:t>
            </w:r>
            <w:r w:rsidRPr="000A3CF8">
              <w:rPr>
                <w:rFonts w:ascii="宋体" w:hAnsi="宋体" w:cs="Arial" w:hint="eastAsia"/>
                <w:sz w:val="18"/>
                <w:szCs w:val="18"/>
              </w:rPr>
              <w:t>：</w:t>
            </w:r>
            <w:r w:rsidR="00146191">
              <w:rPr>
                <w:rFonts w:ascii="宋体" w:hAnsi="宋体" w:cs="Arial" w:hint="eastAsia"/>
                <w:sz w:val="18"/>
                <w:szCs w:val="18"/>
              </w:rPr>
              <w:t>8</w:t>
            </w:r>
            <w:r w:rsidRPr="000A3CF8">
              <w:rPr>
                <w:rFonts w:ascii="宋体" w:hAnsi="宋体" w:cs="Arial" w:hint="eastAsia"/>
                <w:sz w:val="18"/>
                <w:szCs w:val="18"/>
              </w:rPr>
              <w:t>分）</w:t>
            </w:r>
          </w:p>
          <w:p w:rsidR="007969DF" w:rsidRPr="000A3CF8" w:rsidRDefault="00D81A8B" w:rsidP="00DB275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平台上的孔洞设有栏杆或盖板</w:t>
            </w:r>
            <w:r w:rsidR="00DB275F">
              <w:rPr>
                <w:rFonts w:ascii="宋体" w:hAnsi="宋体" w:cs="Arial" w:hint="eastAsia"/>
                <w:sz w:val="18"/>
                <w:szCs w:val="18"/>
              </w:rPr>
              <w:t>，</w:t>
            </w:r>
            <w:r w:rsidR="00D31630" w:rsidRPr="000A3CF8">
              <w:rPr>
                <w:rFonts w:ascii="宋体" w:hAnsi="宋体" w:cs="Arial" w:hint="eastAsia"/>
                <w:sz w:val="18"/>
                <w:szCs w:val="18"/>
              </w:rPr>
              <w:t>高度超过</w:t>
            </w:r>
            <w:smartTag w:uri="urn:schemas-microsoft-com:office:smarttags" w:element="chmetcnv">
              <w:smartTagPr>
                <w:attr w:name="UnitName" w:val="m"/>
                <w:attr w:name="SourceValue" w:val=".6"/>
                <w:attr w:name="HasSpace" w:val="False"/>
                <w:attr w:name="Negative" w:val="False"/>
                <w:attr w:name="NumberType" w:val="1"/>
                <w:attr w:name="TCSC" w:val="0"/>
              </w:smartTagPr>
              <w:r w:rsidR="00D31630" w:rsidRPr="000A3CF8">
                <w:rPr>
                  <w:rFonts w:ascii="宋体" w:hAnsi="宋体" w:cs="Arial" w:hint="eastAsia"/>
                  <w:sz w:val="18"/>
                  <w:szCs w:val="18"/>
                </w:rPr>
                <w:t>0.6m</w:t>
              </w:r>
            </w:smartTag>
            <w:r w:rsidR="00D31630" w:rsidRPr="000A3CF8">
              <w:rPr>
                <w:rFonts w:ascii="宋体" w:hAnsi="宋体" w:cs="Arial" w:hint="eastAsia"/>
                <w:sz w:val="18"/>
                <w:szCs w:val="18"/>
              </w:rPr>
              <w:t>的</w:t>
            </w:r>
            <w:r w:rsidR="00DB275F" w:rsidRPr="000A3CF8">
              <w:rPr>
                <w:rFonts w:ascii="宋体" w:hAnsi="宋体" w:cs="Arial" w:hint="eastAsia"/>
                <w:sz w:val="18"/>
                <w:szCs w:val="18"/>
              </w:rPr>
              <w:t>平台边缘设</w:t>
            </w:r>
            <w:r w:rsidR="00DB275F">
              <w:rPr>
                <w:rFonts w:ascii="宋体" w:hAnsi="宋体" w:cs="Arial" w:hint="eastAsia"/>
                <w:sz w:val="18"/>
                <w:szCs w:val="18"/>
              </w:rPr>
              <w:t>有栏杆或</w:t>
            </w:r>
            <w:r w:rsidR="00DB275F" w:rsidRPr="000A3CF8">
              <w:rPr>
                <w:rFonts w:ascii="宋体" w:hAnsi="宋体" w:cs="Arial" w:hint="eastAsia"/>
                <w:sz w:val="18"/>
                <w:szCs w:val="18"/>
              </w:rPr>
              <w:t>安全防护板；</w:t>
            </w:r>
          </w:p>
          <w:p w:rsidR="00024D76" w:rsidRPr="000A3CF8" w:rsidRDefault="00024D76" w:rsidP="009530B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主要操作</w:t>
            </w:r>
            <w:r w:rsidR="00DA59B9">
              <w:rPr>
                <w:rFonts w:ascii="宋体" w:hAnsi="宋体" w:cs="Arial" w:hint="eastAsia"/>
                <w:sz w:val="18"/>
                <w:szCs w:val="18"/>
              </w:rPr>
              <w:t>、维护</w:t>
            </w:r>
            <w:r w:rsidRPr="000A3CF8">
              <w:rPr>
                <w:rFonts w:ascii="宋体" w:hAnsi="宋体" w:cs="Arial" w:hint="eastAsia"/>
                <w:sz w:val="18"/>
                <w:szCs w:val="18"/>
              </w:rPr>
              <w:t>通道</w:t>
            </w:r>
            <w:r w:rsidR="00DA59B9">
              <w:rPr>
                <w:rFonts w:ascii="宋体" w:hAnsi="宋体" w:cs="Arial" w:hint="eastAsia"/>
                <w:sz w:val="18"/>
                <w:szCs w:val="18"/>
              </w:rPr>
              <w:t>有足够的</w:t>
            </w:r>
            <w:r w:rsidRPr="000A3CF8">
              <w:rPr>
                <w:rFonts w:ascii="宋体" w:hAnsi="宋体" w:cs="Arial" w:hint="eastAsia"/>
                <w:sz w:val="18"/>
                <w:szCs w:val="18"/>
              </w:rPr>
              <w:t>宽度</w:t>
            </w:r>
            <w:r w:rsidR="00DA59B9">
              <w:rPr>
                <w:rFonts w:ascii="宋体" w:hAnsi="宋体" w:cs="Arial" w:hint="eastAsia"/>
                <w:sz w:val="18"/>
                <w:szCs w:val="18"/>
              </w:rPr>
              <w:t>、</w:t>
            </w:r>
            <w:r w:rsidRPr="000A3CF8">
              <w:rPr>
                <w:rFonts w:ascii="宋体" w:hAnsi="宋体" w:cs="Arial" w:hint="eastAsia"/>
                <w:sz w:val="18"/>
                <w:szCs w:val="18"/>
              </w:rPr>
              <w:t>高度</w:t>
            </w:r>
            <w:r w:rsidR="00801E82" w:rsidRPr="000A3CF8">
              <w:rPr>
                <w:rFonts w:ascii="宋体" w:hAnsi="宋体" w:cs="Arial" w:hint="eastAsia"/>
                <w:sz w:val="18"/>
                <w:szCs w:val="18"/>
              </w:rPr>
              <w:t>；</w:t>
            </w:r>
          </w:p>
          <w:p w:rsidR="00801E82" w:rsidRPr="000A3CF8" w:rsidRDefault="00C9331A" w:rsidP="009530B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设备裸露的转动部分设</w:t>
            </w:r>
            <w:r w:rsidR="00DA59B9">
              <w:rPr>
                <w:rFonts w:ascii="宋体" w:hAnsi="宋体" w:cs="Arial" w:hint="eastAsia"/>
                <w:sz w:val="18"/>
                <w:szCs w:val="18"/>
              </w:rPr>
              <w:t>有防护措施</w:t>
            </w:r>
            <w:r w:rsidRPr="000A3CF8">
              <w:rPr>
                <w:rFonts w:ascii="宋体" w:hAnsi="宋体" w:cs="Arial" w:hint="eastAsia"/>
                <w:sz w:val="18"/>
                <w:szCs w:val="18"/>
              </w:rPr>
              <w:t>；</w:t>
            </w:r>
          </w:p>
          <w:p w:rsidR="00C9331A" w:rsidRPr="000A3CF8" w:rsidRDefault="00C9331A" w:rsidP="009530B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光线不足或夜间</w:t>
            </w:r>
            <w:r w:rsidR="00DA59B9">
              <w:rPr>
                <w:rFonts w:ascii="宋体" w:hAnsi="宋体" w:cs="Arial" w:hint="eastAsia"/>
                <w:sz w:val="18"/>
                <w:szCs w:val="18"/>
              </w:rPr>
              <w:t>作业</w:t>
            </w:r>
            <w:r w:rsidR="00DA59B9" w:rsidRPr="000A3CF8">
              <w:rPr>
                <w:rFonts w:ascii="宋体" w:hAnsi="宋体" w:cs="Arial" w:hint="eastAsia"/>
                <w:sz w:val="18"/>
                <w:szCs w:val="18"/>
              </w:rPr>
              <w:t>的场所</w:t>
            </w:r>
            <w:r w:rsidRPr="000A3CF8">
              <w:rPr>
                <w:rFonts w:ascii="宋体" w:hAnsi="宋体" w:cs="Arial" w:hint="eastAsia"/>
                <w:sz w:val="18"/>
                <w:szCs w:val="18"/>
              </w:rPr>
              <w:t>有足够的照明</w:t>
            </w:r>
            <w:r w:rsidR="00782037" w:rsidRPr="000A3CF8">
              <w:rPr>
                <w:rFonts w:ascii="宋体" w:hAnsi="宋体" w:cs="Arial" w:hint="eastAsia"/>
                <w:sz w:val="18"/>
                <w:szCs w:val="18"/>
              </w:rPr>
              <w:t>；</w:t>
            </w:r>
          </w:p>
          <w:p w:rsidR="00F22C27" w:rsidRPr="000A3CF8" w:rsidRDefault="00DA59B9" w:rsidP="009530B8">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需要通风的</w:t>
            </w:r>
            <w:r w:rsidR="00F22C27" w:rsidRPr="000A3CF8">
              <w:rPr>
                <w:rFonts w:ascii="宋体" w:hAnsi="宋体" w:cs="Arial" w:hint="eastAsia"/>
                <w:sz w:val="18"/>
                <w:szCs w:val="18"/>
              </w:rPr>
              <w:t>作业场所</w:t>
            </w:r>
            <w:r>
              <w:rPr>
                <w:rFonts w:ascii="宋体" w:hAnsi="宋体" w:cs="Arial" w:hint="eastAsia"/>
                <w:sz w:val="18"/>
                <w:szCs w:val="18"/>
              </w:rPr>
              <w:t>有强制通风换气措施</w:t>
            </w:r>
            <w:r w:rsidR="00F22C27" w:rsidRPr="000A3CF8">
              <w:rPr>
                <w:rFonts w:ascii="宋体" w:hAnsi="宋体" w:cs="Arial" w:hint="eastAsia"/>
                <w:sz w:val="18"/>
                <w:szCs w:val="18"/>
              </w:rPr>
              <w:t>；</w:t>
            </w:r>
          </w:p>
          <w:p w:rsidR="005D1160" w:rsidRPr="000A3CF8" w:rsidRDefault="00782037" w:rsidP="009530B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人行安全通道</w:t>
            </w:r>
            <w:r w:rsidR="00DB275F">
              <w:rPr>
                <w:rFonts w:ascii="宋体" w:hAnsi="宋体" w:cs="Arial" w:hint="eastAsia"/>
                <w:sz w:val="18"/>
                <w:szCs w:val="18"/>
              </w:rPr>
              <w:t>、</w:t>
            </w:r>
            <w:r w:rsidR="00DB275F" w:rsidRPr="000A3CF8">
              <w:rPr>
                <w:rFonts w:ascii="宋体" w:hAnsi="宋体" w:cs="Arial" w:hint="eastAsia"/>
                <w:sz w:val="18"/>
                <w:szCs w:val="18"/>
              </w:rPr>
              <w:t>危险区域</w:t>
            </w:r>
            <w:r w:rsidR="00DA59B9">
              <w:rPr>
                <w:rFonts w:ascii="宋体" w:hAnsi="宋体" w:cs="Arial" w:hint="eastAsia"/>
                <w:sz w:val="18"/>
                <w:szCs w:val="18"/>
              </w:rPr>
              <w:t>有安全</w:t>
            </w:r>
            <w:r w:rsidR="00DB275F">
              <w:rPr>
                <w:rFonts w:ascii="宋体" w:hAnsi="宋体" w:cs="Arial" w:hint="eastAsia"/>
                <w:sz w:val="18"/>
                <w:szCs w:val="18"/>
              </w:rPr>
              <w:t>警示</w:t>
            </w:r>
            <w:r w:rsidR="00DA59B9">
              <w:rPr>
                <w:rFonts w:ascii="宋体" w:hAnsi="宋体" w:cs="Arial" w:hint="eastAsia"/>
                <w:sz w:val="18"/>
                <w:szCs w:val="18"/>
              </w:rPr>
              <w:t>标志</w:t>
            </w:r>
            <w:r w:rsidRPr="000A3CF8">
              <w:rPr>
                <w:rFonts w:ascii="宋体" w:hAnsi="宋体" w:cs="Arial" w:hint="eastAsia"/>
                <w:sz w:val="18"/>
                <w:szCs w:val="18"/>
              </w:rPr>
              <w:t>标识；</w:t>
            </w:r>
          </w:p>
          <w:p w:rsidR="005D1160" w:rsidRDefault="00DB275F" w:rsidP="009530B8">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有</w:t>
            </w:r>
            <w:r w:rsidR="00CA1B07">
              <w:rPr>
                <w:rFonts w:ascii="宋体" w:hAnsi="宋体" w:cs="Arial" w:hint="eastAsia"/>
                <w:sz w:val="18"/>
                <w:szCs w:val="18"/>
              </w:rPr>
              <w:t>职业病危害</w:t>
            </w:r>
            <w:r>
              <w:rPr>
                <w:rFonts w:ascii="宋体" w:hAnsi="宋体" w:cs="Arial" w:hint="eastAsia"/>
                <w:sz w:val="18"/>
                <w:szCs w:val="18"/>
              </w:rPr>
              <w:t>的场所设有</w:t>
            </w:r>
            <w:r w:rsidR="00D31630">
              <w:rPr>
                <w:rFonts w:ascii="宋体" w:hAnsi="宋体" w:cs="Arial" w:hint="eastAsia"/>
                <w:sz w:val="18"/>
                <w:szCs w:val="18"/>
              </w:rPr>
              <w:t>危害告知</w:t>
            </w:r>
            <w:r w:rsidR="004963A4">
              <w:rPr>
                <w:rFonts w:ascii="宋体" w:hAnsi="宋体" w:cs="Arial" w:hint="eastAsia"/>
                <w:sz w:val="18"/>
                <w:szCs w:val="18"/>
              </w:rPr>
              <w:t>标识</w:t>
            </w:r>
            <w:r w:rsidR="00782037" w:rsidRPr="000A3CF8">
              <w:rPr>
                <w:rFonts w:ascii="宋体" w:hAnsi="宋体" w:cs="Arial" w:hint="eastAsia"/>
                <w:sz w:val="18"/>
                <w:szCs w:val="18"/>
              </w:rPr>
              <w:t>；</w:t>
            </w:r>
          </w:p>
          <w:p w:rsidR="00782037" w:rsidRPr="000A3CF8" w:rsidRDefault="00782037" w:rsidP="00D3163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消防设施、器材</w:t>
            </w:r>
            <w:r w:rsidR="00E365DC" w:rsidRPr="000A3CF8">
              <w:rPr>
                <w:rFonts w:ascii="宋体" w:hAnsi="宋体" w:cs="Arial" w:hint="eastAsia"/>
                <w:sz w:val="18"/>
                <w:szCs w:val="18"/>
              </w:rPr>
              <w:t>是否</w:t>
            </w:r>
            <w:r w:rsidRPr="000A3CF8">
              <w:rPr>
                <w:rFonts w:ascii="宋体" w:hAnsi="宋体" w:cs="Arial" w:hint="eastAsia"/>
                <w:sz w:val="18"/>
                <w:szCs w:val="18"/>
              </w:rPr>
              <w:t>配备齐全</w:t>
            </w:r>
            <w:r w:rsidR="00F22C27" w:rsidRPr="000A3CF8">
              <w:rPr>
                <w:rFonts w:ascii="宋体" w:hAnsi="宋体" w:cs="Arial" w:hint="eastAsia"/>
                <w:sz w:val="18"/>
                <w:szCs w:val="18"/>
              </w:rPr>
              <w:t>。</w:t>
            </w:r>
          </w:p>
          <w:p w:rsidR="007969DF" w:rsidRPr="000A3CF8" w:rsidRDefault="00CA1B07" w:rsidP="007969DF">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职业病危害</w:t>
            </w:r>
            <w:r w:rsidR="00D31630">
              <w:rPr>
                <w:rFonts w:ascii="宋体" w:hAnsi="宋体" w:cs="Arial" w:hint="eastAsia"/>
                <w:sz w:val="18"/>
                <w:szCs w:val="18"/>
              </w:rPr>
              <w:t>严重的场所</w:t>
            </w:r>
            <w:r w:rsidR="00E63FDB">
              <w:rPr>
                <w:rFonts w:ascii="宋体" w:hAnsi="宋体" w:cs="Arial" w:hint="eastAsia"/>
                <w:sz w:val="18"/>
                <w:szCs w:val="18"/>
              </w:rPr>
              <w:t>是否</w:t>
            </w:r>
            <w:r w:rsidR="00D31630">
              <w:rPr>
                <w:rFonts w:ascii="宋体" w:hAnsi="宋体" w:cs="Arial" w:hint="eastAsia"/>
                <w:sz w:val="18"/>
                <w:szCs w:val="18"/>
              </w:rPr>
              <w:t>设有独立操作或休息间</w:t>
            </w:r>
            <w:r w:rsidR="00E63FDB">
              <w:rPr>
                <w:rFonts w:ascii="宋体" w:hAnsi="宋体" w:cs="Arial" w:hint="eastAsia"/>
                <w:sz w:val="18"/>
                <w:szCs w:val="18"/>
              </w:rPr>
              <w:t>？</w:t>
            </w:r>
          </w:p>
          <w:p w:rsidR="00C9331A" w:rsidRPr="000A3CF8" w:rsidRDefault="00D31630" w:rsidP="00A45698">
            <w:pPr>
              <w:autoSpaceDE w:val="0"/>
              <w:autoSpaceDN w:val="0"/>
              <w:adjustRightInd w:val="0"/>
              <w:ind w:right="72" w:firstLineChars="150" w:firstLine="270"/>
              <w:rPr>
                <w:rFonts w:ascii="宋体" w:hAnsi="宋体" w:cs="Arial" w:hint="eastAsia"/>
                <w:sz w:val="18"/>
                <w:szCs w:val="18"/>
              </w:rPr>
            </w:pPr>
            <w:r w:rsidRPr="000A3CF8">
              <w:rPr>
                <w:rFonts w:ascii="宋体" w:hAnsi="宋体" w:cs="Arial" w:hint="eastAsia"/>
                <w:sz w:val="18"/>
                <w:szCs w:val="18"/>
              </w:rPr>
              <w:t>（分数  是：</w:t>
            </w:r>
            <w:r w:rsidR="00E261C9">
              <w:rPr>
                <w:rFonts w:ascii="宋体" w:hAnsi="宋体" w:cs="Arial" w:hint="eastAsia"/>
                <w:sz w:val="18"/>
                <w:szCs w:val="18"/>
              </w:rPr>
              <w:t>3</w:t>
            </w:r>
            <w:r w:rsidRPr="000A3CF8">
              <w:rPr>
                <w:rFonts w:ascii="宋体" w:hAnsi="宋体" w:cs="Arial" w:hint="eastAsia"/>
                <w:sz w:val="18"/>
                <w:szCs w:val="18"/>
              </w:rPr>
              <w:t>分；  否：0分）</w:t>
            </w:r>
          </w:p>
          <w:p w:rsidR="00BC1B02" w:rsidRPr="000A3CF8" w:rsidRDefault="00BC1B02" w:rsidP="00BC1B02">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放射源和射线装置，是否有明显的标志和防护措施，并定期检测？</w:t>
            </w:r>
          </w:p>
          <w:p w:rsidR="004F438B" w:rsidRDefault="00BC1B02" w:rsidP="00A40BB2">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E261C9">
              <w:rPr>
                <w:rFonts w:ascii="宋体" w:hAnsi="宋体" w:cs="Arial" w:hint="eastAsia"/>
                <w:sz w:val="18"/>
                <w:szCs w:val="18"/>
              </w:rPr>
              <w:t>3</w:t>
            </w:r>
            <w:r w:rsidRPr="000A3CF8">
              <w:rPr>
                <w:rFonts w:ascii="宋体" w:hAnsi="宋体" w:cs="Arial" w:hint="eastAsia"/>
                <w:sz w:val="18"/>
                <w:szCs w:val="18"/>
              </w:rPr>
              <w:t>分；  否：0分）</w:t>
            </w:r>
          </w:p>
          <w:p w:rsidR="00146191" w:rsidRDefault="00146191" w:rsidP="00146191">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146191">
              <w:rPr>
                <w:rFonts w:ascii="宋体" w:hAnsi="宋体" w:cs="Arial" w:hint="eastAsia"/>
                <w:sz w:val="18"/>
                <w:szCs w:val="18"/>
              </w:rPr>
              <w:t>建构筑物和大型设备，</w:t>
            </w:r>
            <w:r>
              <w:rPr>
                <w:rFonts w:ascii="宋体" w:hAnsi="宋体" w:cs="Arial" w:hint="eastAsia"/>
                <w:sz w:val="18"/>
                <w:szCs w:val="18"/>
              </w:rPr>
              <w:t>是否</w:t>
            </w:r>
            <w:r w:rsidRPr="00146191">
              <w:rPr>
                <w:rFonts w:ascii="宋体" w:hAnsi="宋体" w:cs="Arial" w:hint="eastAsia"/>
                <w:sz w:val="18"/>
                <w:szCs w:val="18"/>
              </w:rPr>
              <w:t>设置消防设备和器材</w:t>
            </w:r>
            <w:r>
              <w:rPr>
                <w:rFonts w:ascii="宋体" w:hAnsi="宋体" w:cs="Arial" w:hint="eastAsia"/>
                <w:sz w:val="18"/>
                <w:szCs w:val="18"/>
              </w:rPr>
              <w:t>？</w:t>
            </w:r>
          </w:p>
          <w:p w:rsidR="00146191" w:rsidRDefault="00146191" w:rsidP="00146191">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E261C9">
              <w:rPr>
                <w:rFonts w:ascii="宋体" w:hAnsi="宋体" w:cs="Arial" w:hint="eastAsia"/>
                <w:sz w:val="18"/>
                <w:szCs w:val="18"/>
              </w:rPr>
              <w:t>3</w:t>
            </w:r>
            <w:r w:rsidRPr="000A3CF8">
              <w:rPr>
                <w:rFonts w:ascii="宋体" w:hAnsi="宋体" w:cs="Arial" w:hint="eastAsia"/>
                <w:sz w:val="18"/>
                <w:szCs w:val="18"/>
              </w:rPr>
              <w:t>分；  否：0分）</w:t>
            </w:r>
          </w:p>
          <w:p w:rsidR="00825620" w:rsidRPr="000A3CF8" w:rsidRDefault="00825620" w:rsidP="00825620">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作业人员对其使用的化学药品</w:t>
            </w:r>
            <w:r>
              <w:rPr>
                <w:rFonts w:ascii="宋体" w:hAnsi="宋体" w:cs="Arial" w:hint="eastAsia"/>
                <w:sz w:val="18"/>
                <w:szCs w:val="18"/>
              </w:rPr>
              <w:t>的危害是否了解？</w:t>
            </w:r>
          </w:p>
          <w:p w:rsidR="00825620" w:rsidRDefault="00825620" w:rsidP="00825620">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 xml:space="preserve">（分数  </w:t>
            </w:r>
            <w:r w:rsidR="00E261C9">
              <w:rPr>
                <w:rFonts w:ascii="宋体" w:hAnsi="宋体" w:cs="Arial" w:hint="eastAsia"/>
                <w:sz w:val="18"/>
                <w:szCs w:val="18"/>
              </w:rPr>
              <w:t>是：</w:t>
            </w:r>
            <w:r w:rsidR="006F0901">
              <w:rPr>
                <w:rFonts w:ascii="宋体" w:hAnsi="宋体" w:cs="Arial" w:hint="eastAsia"/>
                <w:sz w:val="18"/>
                <w:szCs w:val="18"/>
              </w:rPr>
              <w:t>0.5</w:t>
            </w:r>
            <w:r w:rsidR="00E261C9">
              <w:rPr>
                <w:rFonts w:ascii="宋体" w:hAnsi="宋体" w:cs="Arial" w:hint="eastAsia"/>
                <w:sz w:val="18"/>
                <w:szCs w:val="18"/>
              </w:rPr>
              <w:t xml:space="preserve">分  </w:t>
            </w:r>
            <w:r w:rsidR="006F0901">
              <w:rPr>
                <w:rFonts w:ascii="宋体" w:hAnsi="宋体" w:cs="Arial" w:hint="eastAsia"/>
                <w:sz w:val="18"/>
                <w:szCs w:val="18"/>
              </w:rPr>
              <w:t xml:space="preserve"> 最高分</w:t>
            </w:r>
            <w:r w:rsidR="00E261C9">
              <w:rPr>
                <w:rFonts w:ascii="宋体" w:hAnsi="宋体" w:cs="Arial" w:hint="eastAsia"/>
                <w:sz w:val="18"/>
                <w:szCs w:val="18"/>
              </w:rPr>
              <w:t>：</w:t>
            </w:r>
            <w:r w:rsidR="006F0901">
              <w:rPr>
                <w:rFonts w:ascii="宋体" w:hAnsi="宋体" w:cs="Arial" w:hint="eastAsia"/>
                <w:sz w:val="18"/>
                <w:szCs w:val="18"/>
              </w:rPr>
              <w:t>3</w:t>
            </w:r>
            <w:r w:rsidR="00E261C9">
              <w:rPr>
                <w:rFonts w:ascii="宋体" w:hAnsi="宋体" w:cs="Arial" w:hint="eastAsia"/>
                <w:sz w:val="18"/>
                <w:szCs w:val="18"/>
              </w:rPr>
              <w:t>分</w:t>
            </w:r>
            <w:r w:rsidRPr="000A3CF8">
              <w:rPr>
                <w:rFonts w:ascii="宋体" w:hAnsi="宋体" w:cs="Arial" w:hint="eastAsia"/>
                <w:sz w:val="18"/>
                <w:szCs w:val="18"/>
              </w:rPr>
              <w:t>）</w:t>
            </w:r>
          </w:p>
          <w:p w:rsidR="00135FE3" w:rsidRDefault="00135FE3" w:rsidP="00135FE3">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理化特性；</w:t>
            </w:r>
          </w:p>
          <w:p w:rsidR="00135FE3" w:rsidRDefault="00135FE3" w:rsidP="00135FE3">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燃烧爆炸危险性；</w:t>
            </w:r>
          </w:p>
          <w:p w:rsidR="00135FE3" w:rsidRDefault="00135FE3" w:rsidP="00135FE3">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接触限值；</w:t>
            </w:r>
          </w:p>
          <w:p w:rsidR="00135FE3" w:rsidRDefault="00135FE3" w:rsidP="00135FE3">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对人体危害；</w:t>
            </w:r>
          </w:p>
          <w:p w:rsidR="00135FE3" w:rsidRDefault="00135FE3" w:rsidP="00135FE3">
            <w:pPr>
              <w:numPr>
                <w:ilvl w:val="0"/>
                <w:numId w:val="2"/>
              </w:numPr>
              <w:tabs>
                <w:tab w:val="num" w:pos="720"/>
              </w:tabs>
              <w:autoSpaceDE w:val="0"/>
              <w:autoSpaceDN w:val="0"/>
              <w:adjustRightInd w:val="0"/>
              <w:ind w:left="720" w:right="72" w:hanging="360"/>
              <w:rPr>
                <w:rFonts w:hint="eastAsia"/>
                <w:szCs w:val="21"/>
              </w:rPr>
            </w:pPr>
            <w:r w:rsidRPr="00542A2C">
              <w:rPr>
                <w:szCs w:val="21"/>
              </w:rPr>
              <w:t>急救</w:t>
            </w:r>
            <w:r>
              <w:rPr>
                <w:rFonts w:hint="eastAsia"/>
                <w:szCs w:val="21"/>
              </w:rPr>
              <w:t>和</w:t>
            </w:r>
            <w:r w:rsidRPr="00542A2C">
              <w:rPr>
                <w:szCs w:val="21"/>
              </w:rPr>
              <w:t>防护</w:t>
            </w:r>
            <w:r>
              <w:rPr>
                <w:rFonts w:hint="eastAsia"/>
                <w:szCs w:val="21"/>
              </w:rPr>
              <w:t>；</w:t>
            </w:r>
          </w:p>
          <w:p w:rsidR="00135FE3" w:rsidRPr="00135FE3" w:rsidRDefault="00E261C9" w:rsidP="00135FE3">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应急处置。</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cs="Arial"/>
                <w:b/>
                <w:szCs w:val="21"/>
              </w:rPr>
            </w:pPr>
            <w:r w:rsidRPr="00F303FD">
              <w:rPr>
                <w:rFonts w:ascii="宋体" w:hAnsi="宋体" w:hint="eastAsia"/>
                <w:b/>
                <w:bCs/>
              </w:rPr>
              <w:t>符合</w:t>
            </w:r>
            <w:r w:rsidR="00AE1E31">
              <w:rPr>
                <w:rFonts w:ascii="宋体" w:hAnsi="宋体" w:hint="eastAsia"/>
                <w:b/>
                <w:bCs/>
              </w:rPr>
              <w:t>（</w:t>
            </w:r>
            <w:r w:rsidR="00D033E2" w:rsidRPr="00F303FD">
              <w:rPr>
                <w:rFonts w:ascii="宋体" w:hAnsi="宋体" w:hint="eastAsia"/>
                <w:b/>
                <w:bCs/>
              </w:rPr>
              <w:t>36</w:t>
            </w:r>
            <w:r w:rsidRPr="00F303FD">
              <w:rPr>
                <w:rFonts w:ascii="宋体" w:hAnsi="宋体" w:hint="eastAsia"/>
                <w:b/>
                <w:bCs/>
              </w:rPr>
              <w:t>分</w:t>
            </w:r>
            <w:r w:rsidR="00AE1E31">
              <w:rPr>
                <w:rFonts w:ascii="宋体" w:hAnsi="宋体" w:hint="eastAsia"/>
                <w:b/>
                <w:bCs/>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A40BB2" w:rsidRPr="000A3CF8" w:rsidRDefault="00A40BB2" w:rsidP="00A40BB2">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作业现场工器具、材料、备件等是否摆放整齐，无跑、冒、滴、漏现象？</w:t>
            </w:r>
          </w:p>
          <w:p w:rsidR="00A40BB2" w:rsidRDefault="00A40BB2" w:rsidP="00A45698">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Pr>
                <w:rFonts w:ascii="宋体" w:hAnsi="宋体" w:cs="Arial" w:hint="eastAsia"/>
                <w:sz w:val="18"/>
                <w:szCs w:val="18"/>
              </w:rPr>
              <w:t>6</w:t>
            </w:r>
            <w:r w:rsidRPr="000A3CF8">
              <w:rPr>
                <w:rFonts w:ascii="宋体" w:hAnsi="宋体" w:cs="Arial" w:hint="eastAsia"/>
                <w:sz w:val="18"/>
                <w:szCs w:val="18"/>
              </w:rPr>
              <w:t>分；  否：0分）</w:t>
            </w:r>
          </w:p>
          <w:p w:rsidR="00A40BB2" w:rsidRPr="000A3CF8" w:rsidRDefault="00A40BB2" w:rsidP="007969DF">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厂房、库房、站房、地下室安全出口</w:t>
            </w:r>
            <w:r w:rsidR="00176A1E">
              <w:rPr>
                <w:rFonts w:ascii="宋体" w:hAnsi="宋体" w:cs="Arial" w:hint="eastAsia"/>
                <w:sz w:val="18"/>
                <w:szCs w:val="18"/>
              </w:rPr>
              <w:t>是否符合</w:t>
            </w:r>
            <w:r w:rsidR="00176A1E" w:rsidRPr="00176A1E">
              <w:rPr>
                <w:rFonts w:ascii="宋体" w:hAnsi="宋体" w:cs="Arial" w:hint="eastAsia"/>
                <w:sz w:val="18"/>
                <w:szCs w:val="18"/>
              </w:rPr>
              <w:t>国家有关规定</w:t>
            </w:r>
            <w:r w:rsidR="0031742D">
              <w:rPr>
                <w:rFonts w:ascii="宋体" w:hAnsi="宋体" w:cs="Arial" w:hint="eastAsia"/>
                <w:sz w:val="18"/>
                <w:szCs w:val="18"/>
              </w:rPr>
              <w:t>？</w:t>
            </w:r>
          </w:p>
          <w:p w:rsidR="00874FDC" w:rsidRPr="000A3CF8" w:rsidRDefault="00874FDC" w:rsidP="00874FD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w:t>
            </w:r>
            <w:r w:rsidR="00176A1E">
              <w:rPr>
                <w:rFonts w:ascii="宋体" w:hAnsi="宋体" w:cs="Arial" w:hint="eastAsia"/>
                <w:sz w:val="18"/>
                <w:szCs w:val="18"/>
              </w:rPr>
              <w:t>是：6分；  否：0分</w:t>
            </w:r>
            <w:r w:rsidRPr="000A3CF8">
              <w:rPr>
                <w:rFonts w:ascii="宋体" w:hAnsi="宋体" w:cs="Arial" w:hint="eastAsia"/>
                <w:sz w:val="18"/>
                <w:szCs w:val="18"/>
              </w:rPr>
              <w:t>）</w:t>
            </w:r>
          </w:p>
          <w:p w:rsidR="007969DF" w:rsidRPr="000A3CF8" w:rsidRDefault="00A40BB2"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危险区域</w:t>
            </w:r>
            <w:r w:rsidR="00C7631C">
              <w:rPr>
                <w:rFonts w:ascii="宋体" w:hAnsi="宋体" w:cs="Arial" w:hint="eastAsia"/>
                <w:sz w:val="18"/>
                <w:szCs w:val="18"/>
              </w:rPr>
              <w:t>设置的</w:t>
            </w:r>
            <w:r>
              <w:rPr>
                <w:rFonts w:ascii="宋体" w:hAnsi="宋体" w:cs="Arial" w:hint="eastAsia"/>
                <w:sz w:val="18"/>
                <w:szCs w:val="18"/>
              </w:rPr>
              <w:t>安全警示标志标识</w:t>
            </w:r>
            <w:r w:rsidR="007969DF" w:rsidRPr="000A3CF8">
              <w:rPr>
                <w:rFonts w:ascii="宋体" w:hAnsi="宋体" w:cs="Arial" w:hint="eastAsia"/>
                <w:sz w:val="18"/>
                <w:szCs w:val="18"/>
              </w:rPr>
              <w:t>清楚的比例：</w:t>
            </w:r>
          </w:p>
          <w:p w:rsidR="00D6735D" w:rsidRPr="000A3CF8" w:rsidRDefault="00D6735D" w:rsidP="00AA7C2C">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D6735D" w:rsidRPr="000A3CF8" w:rsidRDefault="00D6735D"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D033E2" w:rsidRPr="000A3CF8">
              <w:rPr>
                <w:rFonts w:ascii="宋体" w:hAnsi="宋体" w:cs="Arial" w:hint="eastAsia"/>
                <w:sz w:val="18"/>
                <w:szCs w:val="18"/>
              </w:rPr>
              <w:t>6</w:t>
            </w:r>
            <w:r w:rsidRPr="000A3CF8">
              <w:rPr>
                <w:rFonts w:ascii="宋体" w:hAnsi="宋体" w:cs="Arial" w:hint="eastAsia"/>
                <w:sz w:val="18"/>
                <w:szCs w:val="18"/>
              </w:rPr>
              <w:t xml:space="preserve">分） </w:t>
            </w:r>
          </w:p>
          <w:p w:rsidR="00D6735D" w:rsidRPr="000A3CF8" w:rsidRDefault="00D6735D"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D033E2" w:rsidRPr="000A3CF8">
              <w:rPr>
                <w:rFonts w:ascii="宋体" w:hAnsi="宋体" w:cs="Arial" w:hint="eastAsia"/>
                <w:sz w:val="18"/>
                <w:szCs w:val="18"/>
              </w:rPr>
              <w:t>4</w:t>
            </w:r>
            <w:r w:rsidRPr="000A3CF8">
              <w:rPr>
                <w:rFonts w:ascii="宋体" w:hAnsi="宋体" w:cs="Arial" w:hint="eastAsia"/>
                <w:sz w:val="18"/>
                <w:szCs w:val="18"/>
              </w:rPr>
              <w:t>分）</w:t>
            </w:r>
          </w:p>
          <w:p w:rsidR="00D6735D" w:rsidRPr="000A3CF8" w:rsidRDefault="00D6735D"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D6735D" w:rsidRPr="000A3CF8" w:rsidRDefault="00D6735D" w:rsidP="00270DB9">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7969DF" w:rsidRPr="000A3CF8" w:rsidRDefault="0068201C"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光线不足或夜间</w:t>
            </w:r>
            <w:r w:rsidR="00D31630">
              <w:rPr>
                <w:rFonts w:ascii="宋体" w:hAnsi="宋体" w:cs="Arial" w:hint="eastAsia"/>
                <w:sz w:val="18"/>
                <w:szCs w:val="18"/>
              </w:rPr>
              <w:t>作业</w:t>
            </w:r>
            <w:r w:rsidR="00D31630" w:rsidRPr="000A3CF8">
              <w:rPr>
                <w:rFonts w:ascii="宋体" w:hAnsi="宋体" w:cs="Arial" w:hint="eastAsia"/>
                <w:sz w:val="18"/>
                <w:szCs w:val="18"/>
              </w:rPr>
              <w:t>场所</w:t>
            </w:r>
            <w:r w:rsidR="007969DF" w:rsidRPr="000A3CF8">
              <w:rPr>
                <w:rFonts w:ascii="宋体" w:hAnsi="宋体" w:cs="Arial" w:hint="eastAsia"/>
                <w:sz w:val="18"/>
                <w:szCs w:val="18"/>
              </w:rPr>
              <w:t>照明符合规定的比例：</w:t>
            </w:r>
          </w:p>
          <w:p w:rsidR="0068201C" w:rsidRPr="000A3CF8" w:rsidRDefault="0068201C" w:rsidP="0068201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8201C" w:rsidRPr="000A3CF8" w:rsidRDefault="0068201C"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D033E2" w:rsidRPr="000A3CF8">
              <w:rPr>
                <w:rFonts w:ascii="宋体" w:hAnsi="宋体" w:cs="Arial" w:hint="eastAsia"/>
                <w:sz w:val="18"/>
                <w:szCs w:val="18"/>
              </w:rPr>
              <w:t>6</w:t>
            </w:r>
            <w:r w:rsidRPr="000A3CF8">
              <w:rPr>
                <w:rFonts w:ascii="宋体" w:hAnsi="宋体" w:cs="Arial" w:hint="eastAsia"/>
                <w:sz w:val="18"/>
                <w:szCs w:val="18"/>
              </w:rPr>
              <w:t xml:space="preserve">分） </w:t>
            </w:r>
          </w:p>
          <w:p w:rsidR="0068201C" w:rsidRPr="000A3CF8" w:rsidRDefault="0068201C"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D033E2" w:rsidRPr="000A3CF8">
              <w:rPr>
                <w:rFonts w:ascii="宋体" w:hAnsi="宋体" w:cs="Arial" w:hint="eastAsia"/>
                <w:sz w:val="18"/>
                <w:szCs w:val="18"/>
              </w:rPr>
              <w:t>4</w:t>
            </w:r>
            <w:r w:rsidRPr="000A3CF8">
              <w:rPr>
                <w:rFonts w:ascii="宋体" w:hAnsi="宋体" w:cs="Arial" w:hint="eastAsia"/>
                <w:sz w:val="18"/>
                <w:szCs w:val="18"/>
              </w:rPr>
              <w:t>分）</w:t>
            </w:r>
          </w:p>
          <w:p w:rsidR="0068201C" w:rsidRPr="000A3CF8" w:rsidRDefault="0068201C"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68201C" w:rsidRPr="000A3CF8" w:rsidRDefault="0068201C" w:rsidP="00270DB9">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7969DF" w:rsidRPr="000A3CF8" w:rsidRDefault="00CA1B07"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职业病危害</w:t>
            </w:r>
            <w:r w:rsidR="00A40BB2">
              <w:rPr>
                <w:rFonts w:ascii="宋体" w:hAnsi="宋体" w:cs="Arial" w:hint="eastAsia"/>
                <w:sz w:val="18"/>
                <w:szCs w:val="18"/>
              </w:rPr>
              <w:t>场所</w:t>
            </w:r>
            <w:r w:rsidR="00F76485" w:rsidRPr="000A3CF8">
              <w:rPr>
                <w:rFonts w:ascii="宋体" w:hAnsi="宋体" w:cs="Arial" w:hint="eastAsia"/>
                <w:sz w:val="18"/>
                <w:szCs w:val="18"/>
              </w:rPr>
              <w:t>设有</w:t>
            </w:r>
            <w:r>
              <w:rPr>
                <w:rFonts w:ascii="宋体" w:hAnsi="宋体" w:cs="Arial" w:hint="eastAsia"/>
                <w:sz w:val="18"/>
                <w:szCs w:val="18"/>
              </w:rPr>
              <w:t>职业病危害</w:t>
            </w:r>
            <w:r w:rsidR="00A40BB2">
              <w:rPr>
                <w:rFonts w:ascii="宋体" w:hAnsi="宋体" w:cs="Arial" w:hint="eastAsia"/>
                <w:sz w:val="18"/>
                <w:szCs w:val="18"/>
              </w:rPr>
              <w:t>告知</w:t>
            </w:r>
            <w:r w:rsidR="004963A4">
              <w:rPr>
                <w:rFonts w:ascii="宋体" w:hAnsi="宋体" w:cs="Arial" w:hint="eastAsia"/>
                <w:sz w:val="18"/>
                <w:szCs w:val="18"/>
              </w:rPr>
              <w:t>标识</w:t>
            </w:r>
            <w:r w:rsidR="00F76485" w:rsidRPr="000A3CF8">
              <w:rPr>
                <w:rFonts w:ascii="宋体" w:hAnsi="宋体" w:cs="Arial" w:hint="eastAsia"/>
                <w:sz w:val="18"/>
                <w:szCs w:val="18"/>
              </w:rPr>
              <w:t>的</w:t>
            </w:r>
            <w:r w:rsidR="007969DF" w:rsidRPr="000A3CF8">
              <w:rPr>
                <w:rFonts w:ascii="宋体" w:hAnsi="宋体" w:cs="Arial" w:hint="eastAsia"/>
                <w:sz w:val="18"/>
                <w:szCs w:val="18"/>
              </w:rPr>
              <w:t>比例：</w:t>
            </w:r>
          </w:p>
          <w:p w:rsidR="00F76485" w:rsidRPr="000A3CF8" w:rsidRDefault="00F76485" w:rsidP="00F76485">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F76485" w:rsidRPr="000A3CF8" w:rsidRDefault="00F76485"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D033E2" w:rsidRPr="000A3CF8">
              <w:rPr>
                <w:rFonts w:ascii="宋体" w:hAnsi="宋体" w:cs="Arial" w:hint="eastAsia"/>
                <w:sz w:val="18"/>
                <w:szCs w:val="18"/>
              </w:rPr>
              <w:t>6</w:t>
            </w:r>
            <w:r w:rsidRPr="000A3CF8">
              <w:rPr>
                <w:rFonts w:ascii="宋体" w:hAnsi="宋体" w:cs="Arial" w:hint="eastAsia"/>
                <w:sz w:val="18"/>
                <w:szCs w:val="18"/>
              </w:rPr>
              <w:t xml:space="preserve">分） </w:t>
            </w:r>
          </w:p>
          <w:p w:rsidR="00F76485" w:rsidRPr="000A3CF8" w:rsidRDefault="00F76485"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D033E2" w:rsidRPr="000A3CF8">
              <w:rPr>
                <w:rFonts w:ascii="宋体" w:hAnsi="宋体" w:cs="Arial" w:hint="eastAsia"/>
                <w:sz w:val="18"/>
                <w:szCs w:val="18"/>
              </w:rPr>
              <w:t>4</w:t>
            </w:r>
            <w:r w:rsidRPr="000A3CF8">
              <w:rPr>
                <w:rFonts w:ascii="宋体" w:hAnsi="宋体" w:cs="Arial" w:hint="eastAsia"/>
                <w:sz w:val="18"/>
                <w:szCs w:val="18"/>
              </w:rPr>
              <w:t>分）</w:t>
            </w:r>
          </w:p>
          <w:p w:rsidR="00F76485" w:rsidRPr="000A3CF8" w:rsidRDefault="00F76485"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F76485" w:rsidRPr="000A3CF8" w:rsidRDefault="00F76485" w:rsidP="00270DB9">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4963A4" w:rsidRPr="000A3CF8" w:rsidRDefault="00414BC8" w:rsidP="004963A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146191">
              <w:rPr>
                <w:rFonts w:ascii="宋体" w:hAnsi="宋体" w:cs="Arial" w:hint="eastAsia"/>
                <w:sz w:val="18"/>
                <w:szCs w:val="18"/>
              </w:rPr>
              <w:t>建构筑物和大型</w:t>
            </w:r>
            <w:r w:rsidR="00AE1E31">
              <w:rPr>
                <w:rFonts w:ascii="宋体" w:hAnsi="宋体" w:cs="Arial" w:hint="eastAsia"/>
                <w:sz w:val="18"/>
                <w:szCs w:val="18"/>
              </w:rPr>
              <w:t>电气</w:t>
            </w:r>
            <w:r w:rsidRPr="00146191">
              <w:rPr>
                <w:rFonts w:ascii="宋体" w:hAnsi="宋体" w:cs="Arial" w:hint="eastAsia"/>
                <w:sz w:val="18"/>
                <w:szCs w:val="18"/>
              </w:rPr>
              <w:t>设备，设置</w:t>
            </w:r>
            <w:r>
              <w:rPr>
                <w:rFonts w:ascii="宋体" w:hAnsi="宋体" w:cs="Arial" w:hint="eastAsia"/>
                <w:sz w:val="18"/>
                <w:szCs w:val="18"/>
              </w:rPr>
              <w:t>的</w:t>
            </w:r>
            <w:r w:rsidRPr="00146191">
              <w:rPr>
                <w:rFonts w:ascii="宋体" w:hAnsi="宋体" w:cs="Arial" w:hint="eastAsia"/>
                <w:sz w:val="18"/>
                <w:szCs w:val="18"/>
              </w:rPr>
              <w:t>消防设备和器材</w:t>
            </w:r>
            <w:r w:rsidR="000B7681">
              <w:rPr>
                <w:rFonts w:ascii="宋体" w:hAnsi="宋体" w:cs="Arial" w:hint="eastAsia"/>
                <w:sz w:val="18"/>
                <w:szCs w:val="18"/>
              </w:rPr>
              <w:t>是否符合建筑防火规范</w:t>
            </w:r>
            <w:r w:rsidR="004F1F8F">
              <w:rPr>
                <w:rFonts w:ascii="宋体" w:hAnsi="宋体" w:cs="Arial" w:hint="eastAsia"/>
                <w:sz w:val="18"/>
                <w:szCs w:val="18"/>
              </w:rPr>
              <w:t>和配置</w:t>
            </w:r>
            <w:r w:rsidR="000B7681">
              <w:rPr>
                <w:rFonts w:ascii="宋体" w:hAnsi="宋体" w:cs="Arial" w:hint="eastAsia"/>
                <w:sz w:val="18"/>
                <w:szCs w:val="18"/>
              </w:rPr>
              <w:t>要求</w:t>
            </w:r>
            <w:r w:rsidR="0060087E">
              <w:rPr>
                <w:rFonts w:ascii="宋体" w:hAnsi="宋体" w:cs="Arial" w:hint="eastAsia"/>
                <w:sz w:val="18"/>
                <w:szCs w:val="18"/>
              </w:rPr>
              <w:t>？</w:t>
            </w:r>
          </w:p>
          <w:p w:rsidR="007969DF" w:rsidRPr="000A3CF8" w:rsidRDefault="004963A4" w:rsidP="00A45698">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w:t>
            </w:r>
            <w:r w:rsidR="000B7681">
              <w:rPr>
                <w:rFonts w:ascii="宋体" w:hAnsi="宋体" w:cs="Arial" w:hint="eastAsia"/>
                <w:sz w:val="18"/>
                <w:szCs w:val="18"/>
              </w:rPr>
              <w:t xml:space="preserve">  是：6分  否：0分</w:t>
            </w:r>
            <w:r w:rsidRPr="000A3CF8">
              <w:rPr>
                <w:rFonts w:ascii="宋体" w:hAnsi="宋体" w:cs="Arial" w:hint="eastAsia"/>
                <w:sz w:val="18"/>
                <w:szCs w:val="18"/>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cs="Arial"/>
                <w:b/>
                <w:szCs w:val="21"/>
              </w:rPr>
            </w:pPr>
            <w:r w:rsidRPr="00F303FD">
              <w:rPr>
                <w:rFonts w:ascii="宋体" w:hAnsi="宋体" w:hint="eastAsia"/>
                <w:b/>
                <w:bCs/>
              </w:rPr>
              <w:t>绩效</w:t>
            </w:r>
            <w:r w:rsidR="00AE1E31">
              <w:rPr>
                <w:rFonts w:ascii="宋体" w:hAnsi="宋体" w:hint="eastAsia"/>
                <w:b/>
                <w:bCs/>
              </w:rPr>
              <w:t>（</w:t>
            </w:r>
            <w:r w:rsidR="00D033E2" w:rsidRPr="00F303FD">
              <w:rPr>
                <w:rFonts w:ascii="宋体" w:hAnsi="宋体" w:hint="eastAsia"/>
                <w:b/>
                <w:bCs/>
              </w:rPr>
              <w:t>48</w:t>
            </w:r>
            <w:r w:rsidRPr="00F303FD">
              <w:rPr>
                <w:rFonts w:ascii="宋体" w:hAnsi="宋体" w:hint="eastAsia"/>
                <w:b/>
                <w:bCs/>
              </w:rPr>
              <w:t>分</w:t>
            </w:r>
            <w:r w:rsidR="00AE1E31">
              <w:rPr>
                <w:rFonts w:ascii="宋体" w:hAnsi="宋体" w:hint="eastAsia"/>
                <w:b/>
                <w:bCs/>
              </w:rPr>
              <w:t>）</w:t>
            </w:r>
          </w:p>
        </w:tc>
      </w:tr>
      <w:tr w:rsidR="007969DF" w:rsidRPr="000A3CF8">
        <w:trPr>
          <w:trHeight w:val="8540"/>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w:t>
            </w:r>
            <w:r w:rsidR="00023E70" w:rsidRPr="000A3CF8">
              <w:rPr>
                <w:rFonts w:ascii="宋体" w:hAnsi="宋体" w:cs="Arial" w:hint="eastAsia"/>
                <w:sz w:val="18"/>
                <w:szCs w:val="18"/>
              </w:rPr>
              <w:t>通道</w:t>
            </w:r>
            <w:r w:rsidRPr="000A3CF8">
              <w:rPr>
                <w:rFonts w:ascii="宋体" w:hAnsi="宋体" w:cs="Arial" w:hint="eastAsia"/>
                <w:sz w:val="18"/>
                <w:szCs w:val="18"/>
              </w:rPr>
              <w:t>的有效性：</w:t>
            </w:r>
          </w:p>
          <w:p w:rsidR="00023E70" w:rsidRPr="000A3CF8" w:rsidRDefault="00023E70" w:rsidP="00023E7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C79A7" w:rsidRPr="000A3CF8">
              <w:rPr>
                <w:rFonts w:ascii="宋体" w:hAnsi="宋体" w:cs="Arial" w:hint="eastAsia"/>
                <w:sz w:val="18"/>
                <w:szCs w:val="18"/>
              </w:rPr>
              <w:t>4</w:t>
            </w:r>
            <w:r w:rsidRPr="000A3CF8">
              <w:rPr>
                <w:rFonts w:ascii="宋体" w:hAnsi="宋体" w:cs="Arial" w:hint="eastAsia"/>
                <w:sz w:val="18"/>
                <w:szCs w:val="18"/>
              </w:rPr>
              <w:t>分；  最高分：</w:t>
            </w:r>
            <w:r w:rsidR="00CC79A7" w:rsidRPr="000A3CF8">
              <w:rPr>
                <w:rFonts w:ascii="宋体" w:hAnsi="宋体" w:cs="Arial" w:hint="eastAsia"/>
                <w:sz w:val="18"/>
                <w:szCs w:val="18"/>
              </w:rPr>
              <w:t>12</w:t>
            </w:r>
            <w:r w:rsidRPr="000A3CF8">
              <w:rPr>
                <w:rFonts w:ascii="宋体" w:hAnsi="宋体" w:cs="Arial" w:hint="eastAsia"/>
                <w:sz w:val="18"/>
                <w:szCs w:val="18"/>
              </w:rPr>
              <w:t>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形式、位置、规格和数量符合要求；</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保持畅通；</w:t>
            </w:r>
          </w:p>
          <w:p w:rsidR="007969DF" w:rsidRPr="000A3CF8" w:rsidRDefault="00023E70"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所有现场</w:t>
            </w:r>
            <w:r w:rsidR="007969DF" w:rsidRPr="000A3CF8">
              <w:rPr>
                <w:rFonts w:ascii="宋体" w:hAnsi="宋体" w:cs="Arial" w:hint="eastAsia"/>
                <w:sz w:val="18"/>
                <w:szCs w:val="18"/>
              </w:rPr>
              <w:t>作业人员都熟悉。</w:t>
            </w:r>
          </w:p>
          <w:p w:rsidR="007969DF" w:rsidRPr="000A3CF8" w:rsidRDefault="00FA470A"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紧急撤离路线标识是否满足现场</w:t>
            </w:r>
            <w:r w:rsidR="007969DF" w:rsidRPr="000A3CF8">
              <w:rPr>
                <w:rFonts w:ascii="宋体" w:hAnsi="宋体" w:cs="Arial" w:hint="eastAsia"/>
                <w:sz w:val="18"/>
                <w:szCs w:val="18"/>
              </w:rPr>
              <w:t>人员安全撤离要求？</w:t>
            </w:r>
          </w:p>
          <w:p w:rsidR="00FA470A" w:rsidRPr="000A3CF8" w:rsidRDefault="00FA470A" w:rsidP="00FA470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A470A" w:rsidRPr="000A3CF8" w:rsidRDefault="00FA470A" w:rsidP="00270DB9">
            <w:pPr>
              <w:ind w:firstLineChars="200" w:firstLine="360"/>
              <w:rPr>
                <w:rFonts w:ascii="宋体" w:hAnsi="宋体" w:cs="Arial" w:hint="eastAsia"/>
                <w:sz w:val="18"/>
                <w:szCs w:val="18"/>
              </w:rPr>
            </w:pPr>
            <w:r w:rsidRPr="000A3CF8">
              <w:rPr>
                <w:rFonts w:ascii="宋体" w:hAnsi="宋体" w:cs="Arial" w:hint="eastAsia"/>
                <w:sz w:val="18"/>
                <w:szCs w:val="18"/>
              </w:rPr>
              <w:t>1．是（</w:t>
            </w:r>
            <w:r w:rsidR="00CC79A7" w:rsidRPr="000A3CF8">
              <w:rPr>
                <w:rFonts w:ascii="宋体" w:hAnsi="宋体" w:cs="Arial" w:hint="eastAsia"/>
                <w:sz w:val="18"/>
                <w:szCs w:val="18"/>
              </w:rPr>
              <w:t>6</w:t>
            </w:r>
            <w:r w:rsidRPr="000A3CF8">
              <w:rPr>
                <w:rFonts w:ascii="宋体" w:hAnsi="宋体" w:cs="Arial" w:hint="eastAsia"/>
                <w:sz w:val="18"/>
                <w:szCs w:val="18"/>
              </w:rPr>
              <w:t>分）</w:t>
            </w:r>
          </w:p>
          <w:p w:rsidR="00FA470A" w:rsidRPr="000A3CF8" w:rsidRDefault="00FA470A" w:rsidP="00270DB9">
            <w:pPr>
              <w:ind w:firstLineChars="200" w:firstLine="360"/>
              <w:rPr>
                <w:rFonts w:ascii="宋体" w:hAnsi="宋体" w:cs="Arial" w:hint="eastAsia"/>
                <w:sz w:val="18"/>
                <w:szCs w:val="18"/>
              </w:rPr>
            </w:pPr>
            <w:r w:rsidRPr="000A3CF8">
              <w:rPr>
                <w:rFonts w:ascii="宋体" w:hAnsi="宋体" w:cs="Arial" w:hint="eastAsia"/>
                <w:sz w:val="18"/>
                <w:szCs w:val="18"/>
              </w:rPr>
              <w:t>2．部分（3分）</w:t>
            </w:r>
          </w:p>
          <w:p w:rsidR="00FA470A" w:rsidRPr="000A3CF8" w:rsidRDefault="00FA470A" w:rsidP="00270DB9">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安全标志和</w:t>
            </w:r>
            <w:r w:rsidR="00CA1B07">
              <w:rPr>
                <w:rFonts w:ascii="宋体" w:hAnsi="宋体" w:cs="Arial" w:hint="eastAsia"/>
                <w:sz w:val="18"/>
                <w:szCs w:val="18"/>
              </w:rPr>
              <w:t>职业病危害</w:t>
            </w:r>
            <w:r w:rsidRPr="000A3CF8">
              <w:rPr>
                <w:rFonts w:ascii="宋体" w:hAnsi="宋体" w:cs="Arial" w:hint="eastAsia"/>
                <w:sz w:val="18"/>
                <w:szCs w:val="18"/>
              </w:rPr>
              <w:t>告知标识的有效性：</w:t>
            </w:r>
          </w:p>
          <w:p w:rsidR="00FA470A" w:rsidRPr="000A3CF8" w:rsidRDefault="00FA470A" w:rsidP="00FA470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866ACB" w:rsidRPr="000A3CF8">
              <w:rPr>
                <w:rFonts w:ascii="宋体" w:hAnsi="宋体" w:cs="Arial" w:hint="eastAsia"/>
                <w:sz w:val="18"/>
                <w:szCs w:val="18"/>
              </w:rPr>
              <w:t>（分数  是：</w:t>
            </w:r>
            <w:r w:rsidR="00CC79A7" w:rsidRPr="000A3CF8">
              <w:rPr>
                <w:rFonts w:ascii="宋体" w:hAnsi="宋体" w:cs="Arial" w:hint="eastAsia"/>
                <w:sz w:val="18"/>
                <w:szCs w:val="18"/>
              </w:rPr>
              <w:t>3</w:t>
            </w:r>
            <w:r w:rsidR="00866ACB" w:rsidRPr="000A3CF8">
              <w:rPr>
                <w:rFonts w:ascii="宋体" w:hAnsi="宋体" w:cs="Arial" w:hint="eastAsia"/>
                <w:sz w:val="18"/>
                <w:szCs w:val="18"/>
              </w:rPr>
              <w:t>分；  最高分：</w:t>
            </w:r>
            <w:r w:rsidR="00CC79A7" w:rsidRPr="000A3CF8">
              <w:rPr>
                <w:rFonts w:ascii="宋体" w:hAnsi="宋体" w:cs="Arial" w:hint="eastAsia"/>
                <w:sz w:val="18"/>
                <w:szCs w:val="18"/>
              </w:rPr>
              <w:t>9</w:t>
            </w:r>
            <w:r w:rsidR="00866ACB" w:rsidRPr="000A3CF8">
              <w:rPr>
                <w:rFonts w:ascii="宋体" w:hAnsi="宋体" w:cs="Arial" w:hint="eastAsia"/>
                <w:sz w:val="18"/>
                <w:szCs w:val="18"/>
              </w:rPr>
              <w:t>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清晰、易于识别；</w:t>
            </w:r>
          </w:p>
          <w:p w:rsidR="007969DF" w:rsidRPr="000A3CF8" w:rsidRDefault="004963A4"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内容</w:t>
            </w:r>
            <w:r w:rsidR="007969DF" w:rsidRPr="000A3CF8">
              <w:rPr>
                <w:rFonts w:ascii="宋体" w:hAnsi="宋体" w:cs="Arial" w:hint="eastAsia"/>
                <w:sz w:val="18"/>
                <w:szCs w:val="18"/>
              </w:rPr>
              <w:t>规范完整；</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维护及时。</w:t>
            </w:r>
          </w:p>
          <w:p w:rsidR="007969DF" w:rsidRPr="000A3CF8" w:rsidRDefault="009544C9"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矿石</w:t>
            </w:r>
            <w:r w:rsidRPr="000A3CF8">
              <w:rPr>
                <w:rFonts w:ascii="宋体" w:hAnsi="宋体" w:cs="Arial"/>
                <w:sz w:val="18"/>
                <w:szCs w:val="18"/>
              </w:rPr>
              <w:t>破碎、</w:t>
            </w:r>
            <w:r w:rsidRPr="000A3CF8">
              <w:rPr>
                <w:rFonts w:ascii="宋体" w:hAnsi="宋体" w:cs="Arial" w:hint="eastAsia"/>
                <w:sz w:val="18"/>
                <w:szCs w:val="18"/>
              </w:rPr>
              <w:t>输送</w:t>
            </w:r>
            <w:r w:rsidR="007969DF" w:rsidRPr="000A3CF8">
              <w:rPr>
                <w:rFonts w:ascii="宋体" w:hAnsi="宋体" w:cs="Arial"/>
                <w:sz w:val="18"/>
                <w:szCs w:val="18"/>
              </w:rPr>
              <w:t>等粉尘浓度较大场所</w:t>
            </w:r>
            <w:r w:rsidR="007969DF" w:rsidRPr="000A3CF8">
              <w:rPr>
                <w:rFonts w:ascii="宋体" w:hAnsi="宋体" w:cs="Arial" w:hint="eastAsia"/>
                <w:sz w:val="18"/>
                <w:szCs w:val="18"/>
              </w:rPr>
              <w:t>防尘措施</w:t>
            </w:r>
            <w:r w:rsidR="008A2BA4">
              <w:rPr>
                <w:rFonts w:ascii="宋体" w:hAnsi="宋体" w:cs="Arial" w:hint="eastAsia"/>
                <w:sz w:val="18"/>
                <w:szCs w:val="18"/>
              </w:rPr>
              <w:t>效果如何？</w:t>
            </w:r>
          </w:p>
          <w:p w:rsidR="00866ACB" w:rsidRPr="000A3CF8" w:rsidRDefault="00866ACB" w:rsidP="00866AC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C6D8C" w:rsidRPr="000A3CF8" w:rsidRDefault="006C6D8C"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CC79A7" w:rsidRPr="000A3CF8">
              <w:rPr>
                <w:rFonts w:ascii="宋体" w:hAnsi="宋体" w:cs="Arial" w:hint="eastAsia"/>
                <w:sz w:val="18"/>
                <w:szCs w:val="18"/>
              </w:rPr>
              <w:t>7</w:t>
            </w:r>
            <w:r w:rsidRPr="000A3CF8">
              <w:rPr>
                <w:rFonts w:ascii="宋体" w:hAnsi="宋体" w:cs="Arial" w:hint="eastAsia"/>
                <w:sz w:val="18"/>
                <w:szCs w:val="18"/>
              </w:rPr>
              <w:t>分）</w:t>
            </w:r>
          </w:p>
          <w:p w:rsidR="006C6D8C" w:rsidRPr="000A3CF8" w:rsidRDefault="006C6D8C"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C1741E" w:rsidRPr="000A3CF8">
              <w:rPr>
                <w:rFonts w:ascii="宋体" w:hAnsi="宋体" w:cs="Arial" w:hint="eastAsia"/>
                <w:sz w:val="18"/>
                <w:szCs w:val="18"/>
              </w:rPr>
              <w:t>3</w:t>
            </w:r>
            <w:r w:rsidRPr="000A3CF8">
              <w:rPr>
                <w:rFonts w:ascii="宋体" w:hAnsi="宋体" w:cs="Arial" w:hint="eastAsia"/>
                <w:sz w:val="18"/>
                <w:szCs w:val="18"/>
              </w:rPr>
              <w:t>分）</w:t>
            </w:r>
          </w:p>
          <w:p w:rsidR="007969DF" w:rsidRPr="000A3CF8" w:rsidRDefault="006C6D8C" w:rsidP="004963A4">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3．差（0分）</w:t>
            </w:r>
          </w:p>
          <w:p w:rsidR="007969DF" w:rsidRDefault="007969DF" w:rsidP="007969DF">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周边环境的安全可靠性：</w:t>
            </w:r>
          </w:p>
          <w:p w:rsidR="004963A4" w:rsidRPr="000A3CF8" w:rsidRDefault="004963A4" w:rsidP="00A45698">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是：2分；  最高分：8分）</w:t>
            </w:r>
          </w:p>
          <w:p w:rsidR="004963A4" w:rsidRPr="000A3CF8" w:rsidRDefault="004963A4" w:rsidP="004963A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滑坡、泥石流、洪水、</w:t>
            </w:r>
            <w:r w:rsidR="00EF399F">
              <w:rPr>
                <w:rFonts w:ascii="宋体" w:hAnsi="宋体" w:cs="Arial" w:hint="eastAsia"/>
                <w:sz w:val="18"/>
                <w:szCs w:val="18"/>
              </w:rPr>
              <w:t>暴风雪</w:t>
            </w:r>
            <w:r w:rsidR="00EF399F" w:rsidRPr="000A3CF8">
              <w:rPr>
                <w:rFonts w:ascii="宋体" w:hAnsi="宋体" w:cs="Arial" w:hint="eastAsia"/>
                <w:sz w:val="18"/>
                <w:szCs w:val="18"/>
              </w:rPr>
              <w:t>等灾害风险已识别</w:t>
            </w:r>
            <w:r w:rsidRPr="000A3CF8">
              <w:rPr>
                <w:rFonts w:ascii="宋体" w:hAnsi="宋体" w:cs="Arial" w:hint="eastAsia"/>
                <w:sz w:val="18"/>
                <w:szCs w:val="18"/>
              </w:rPr>
              <w:t>，且有相应风险控制措施；</w:t>
            </w:r>
          </w:p>
          <w:p w:rsidR="004963A4" w:rsidRPr="000A3CF8" w:rsidRDefault="004963A4" w:rsidP="004963A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周边其他企业可能造成的风险已识别，且有相应风险控制措施；</w:t>
            </w:r>
          </w:p>
          <w:p w:rsidR="004963A4" w:rsidRDefault="004963A4" w:rsidP="004963A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周边环境安全距离满足相关法律法规规定；</w:t>
            </w:r>
          </w:p>
          <w:p w:rsidR="004963A4" w:rsidRPr="000A3CF8" w:rsidRDefault="004963A4" w:rsidP="004963A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选矿对周边环境可能造成的风险已识别，且有相应风险控制措施。</w:t>
            </w:r>
          </w:p>
          <w:p w:rsidR="00EF399F" w:rsidRPr="000A3CF8" w:rsidRDefault="004963A4" w:rsidP="00EF399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Pr>
                <w:rFonts w:ascii="宋体" w:hAnsi="宋体" w:cs="Arial" w:hint="eastAsia"/>
                <w:sz w:val="18"/>
                <w:szCs w:val="18"/>
              </w:rPr>
              <w:t>是否</w:t>
            </w:r>
            <w:r w:rsidR="00EF399F" w:rsidRPr="000A3CF8">
              <w:rPr>
                <w:rFonts w:ascii="宋体" w:hAnsi="宋体" w:hint="eastAsia"/>
                <w:bCs/>
                <w:sz w:val="18"/>
                <w:szCs w:val="18"/>
              </w:rPr>
              <w:t>存在因</w:t>
            </w:r>
            <w:r w:rsidR="00EF399F">
              <w:rPr>
                <w:rFonts w:ascii="宋体" w:hAnsi="宋体" w:hint="eastAsia"/>
                <w:bCs/>
                <w:sz w:val="18"/>
                <w:szCs w:val="18"/>
              </w:rPr>
              <w:t>作业环境不良</w:t>
            </w:r>
            <w:r w:rsidR="00EF399F" w:rsidRPr="000A3CF8">
              <w:rPr>
                <w:rFonts w:ascii="宋体" w:hAnsi="宋体" w:hint="eastAsia"/>
                <w:bCs/>
                <w:sz w:val="18"/>
                <w:szCs w:val="18"/>
              </w:rPr>
              <w:t>而导致事故、事件发生的情况？</w:t>
            </w:r>
          </w:p>
          <w:p w:rsidR="007969DF" w:rsidRPr="000A3CF8" w:rsidRDefault="00EF399F" w:rsidP="00EF399F">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是：0分；  否：</w:t>
            </w:r>
            <w:r>
              <w:rPr>
                <w:rFonts w:ascii="宋体" w:hAnsi="宋体" w:cs="Arial" w:hint="eastAsia"/>
                <w:sz w:val="18"/>
                <w:szCs w:val="18"/>
              </w:rPr>
              <w:t>6</w:t>
            </w:r>
            <w:r w:rsidRPr="000A3CF8">
              <w:rPr>
                <w:rFonts w:ascii="宋体" w:hAnsi="宋体" w:cs="Arial" w:hint="eastAsia"/>
                <w:sz w:val="18"/>
                <w:szCs w:val="18"/>
              </w:rPr>
              <w:t>分）</w:t>
            </w:r>
          </w:p>
        </w:tc>
      </w:tr>
    </w:tbl>
    <w:p w:rsidR="007969DF" w:rsidRPr="000A3CF8" w:rsidRDefault="007969DF" w:rsidP="00823618">
      <w:pPr>
        <w:pStyle w:val="3"/>
        <w:spacing w:before="0" w:after="0" w:line="360" w:lineRule="auto"/>
        <w:rPr>
          <w:rFonts w:ascii="宋体" w:hAnsi="宋体"/>
          <w:sz w:val="28"/>
          <w:szCs w:val="28"/>
        </w:rPr>
      </w:pPr>
      <w:bookmarkStart w:id="317" w:name="_Toc179434069"/>
      <w:bookmarkStart w:id="318" w:name="_Toc179434137"/>
      <w:bookmarkStart w:id="319" w:name="_Toc179434205"/>
      <w:bookmarkStart w:id="320" w:name="_Toc300309375"/>
      <w:bookmarkStart w:id="321" w:name="_Toc357011334"/>
      <w:r w:rsidRPr="000A3CF8">
        <w:rPr>
          <w:rFonts w:ascii="宋体" w:hAnsi="宋体" w:hint="eastAsia"/>
          <w:sz w:val="28"/>
          <w:szCs w:val="28"/>
        </w:rPr>
        <w:t>6.2 作业过程</w:t>
      </w:r>
      <w:r w:rsidR="00AE1E31">
        <w:rPr>
          <w:rFonts w:ascii="宋体" w:hAnsi="宋体" w:hint="eastAsia"/>
          <w:sz w:val="28"/>
          <w:szCs w:val="28"/>
        </w:rPr>
        <w:t>（</w:t>
      </w:r>
      <w:r w:rsidR="00F41E07" w:rsidRPr="000A3CF8">
        <w:rPr>
          <w:rFonts w:ascii="宋体" w:hAnsi="宋体" w:hint="eastAsia"/>
          <w:sz w:val="28"/>
          <w:szCs w:val="28"/>
        </w:rPr>
        <w:t>200</w:t>
      </w:r>
      <w:r w:rsidRPr="000A3CF8">
        <w:rPr>
          <w:rFonts w:ascii="宋体" w:hAnsi="宋体" w:hint="eastAsia"/>
          <w:sz w:val="28"/>
          <w:szCs w:val="28"/>
        </w:rPr>
        <w:t>分</w:t>
      </w:r>
      <w:bookmarkEnd w:id="317"/>
      <w:bookmarkEnd w:id="318"/>
      <w:bookmarkEnd w:id="319"/>
      <w:bookmarkEnd w:id="320"/>
      <w:bookmarkEnd w:id="321"/>
      <w:r w:rsidR="00AE1E31">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b/>
                <w:bCs/>
                <w:lang w:val="en-GB"/>
              </w:rPr>
            </w:pPr>
            <w:r w:rsidRPr="00F303FD">
              <w:rPr>
                <w:rFonts w:ascii="宋体" w:hAnsi="宋体" w:hint="eastAsia"/>
                <w:b/>
                <w:bCs/>
              </w:rPr>
              <w:t>策划</w:t>
            </w:r>
            <w:r w:rsidR="00AE1E31">
              <w:rPr>
                <w:rFonts w:ascii="宋体" w:hAnsi="宋体" w:hint="eastAsia"/>
                <w:b/>
                <w:bCs/>
              </w:rPr>
              <w:t>（</w:t>
            </w:r>
            <w:r w:rsidR="00AC5562" w:rsidRPr="00F303FD">
              <w:rPr>
                <w:rFonts w:ascii="宋体" w:hAnsi="宋体" w:hint="eastAsia"/>
                <w:b/>
                <w:bCs/>
              </w:rPr>
              <w:t>20</w:t>
            </w:r>
            <w:r w:rsidRPr="00F303FD">
              <w:rPr>
                <w:rFonts w:ascii="宋体" w:hAnsi="宋体" w:hint="eastAsia"/>
                <w:b/>
                <w:bCs/>
              </w:rPr>
              <w:t>分</w:t>
            </w:r>
            <w:r w:rsidR="00AE1E31">
              <w:rPr>
                <w:rFonts w:ascii="宋体" w:hAnsi="宋体" w:hint="eastAsia"/>
                <w:b/>
                <w:bCs/>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是否基于风险评价建立下列作业过程的</w:t>
            </w:r>
            <w:r w:rsidR="00DD4A95" w:rsidRPr="000A3CF8">
              <w:rPr>
                <w:rFonts w:ascii="宋体" w:hAnsi="宋体" w:cs="Arial" w:hint="eastAsia"/>
                <w:sz w:val="18"/>
                <w:szCs w:val="18"/>
              </w:rPr>
              <w:t>安全操作规程</w:t>
            </w:r>
            <w:r w:rsidRPr="000A3CF8">
              <w:rPr>
                <w:rFonts w:ascii="宋体" w:hAnsi="宋体" w:cs="Arial" w:hint="eastAsia"/>
                <w:sz w:val="18"/>
                <w:szCs w:val="18"/>
              </w:rPr>
              <w:t>：</w:t>
            </w:r>
          </w:p>
          <w:p w:rsidR="001350D2" w:rsidRPr="000A3CF8" w:rsidRDefault="001350D2" w:rsidP="001350D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AC5562" w:rsidRPr="000A3CF8">
              <w:rPr>
                <w:rFonts w:ascii="宋体" w:hAnsi="宋体" w:cs="Arial" w:hint="eastAsia"/>
                <w:sz w:val="18"/>
                <w:szCs w:val="18"/>
              </w:rPr>
              <w:t>2</w:t>
            </w:r>
            <w:r w:rsidRPr="000A3CF8">
              <w:rPr>
                <w:rFonts w:ascii="宋体" w:hAnsi="宋体" w:cs="Arial" w:hint="eastAsia"/>
                <w:sz w:val="18"/>
                <w:szCs w:val="18"/>
              </w:rPr>
              <w:t>分；  最高分：</w:t>
            </w:r>
            <w:r w:rsidR="00AC5562" w:rsidRPr="000A3CF8">
              <w:rPr>
                <w:rFonts w:ascii="宋体" w:hAnsi="宋体" w:cs="Arial" w:hint="eastAsia"/>
                <w:sz w:val="18"/>
                <w:szCs w:val="18"/>
              </w:rPr>
              <w:t>20</w:t>
            </w:r>
            <w:r w:rsidRPr="000A3CF8">
              <w:rPr>
                <w:rFonts w:ascii="宋体" w:hAnsi="宋体" w:cs="Arial" w:hint="eastAsia"/>
                <w:sz w:val="18"/>
                <w:szCs w:val="18"/>
              </w:rPr>
              <w:t>分）</w:t>
            </w:r>
          </w:p>
          <w:p w:rsidR="007969DF" w:rsidRPr="000A3CF8" w:rsidRDefault="001350D2"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破碎与筛分；</w:t>
            </w:r>
          </w:p>
          <w:p w:rsidR="007969DF" w:rsidRPr="000A3CF8" w:rsidRDefault="001350D2"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磨矿与分级</w:t>
            </w:r>
            <w:r w:rsidR="007969DF" w:rsidRPr="000A3CF8">
              <w:rPr>
                <w:rFonts w:ascii="宋体" w:hAnsi="宋体" w:cs="Arial" w:hint="eastAsia"/>
                <w:sz w:val="18"/>
                <w:szCs w:val="18"/>
              </w:rPr>
              <w:t>；</w:t>
            </w:r>
          </w:p>
          <w:p w:rsidR="007969DF" w:rsidRPr="000A3CF8" w:rsidRDefault="001350D2"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选别</w:t>
            </w:r>
            <w:r w:rsidR="00141F73" w:rsidRPr="000A3CF8">
              <w:rPr>
                <w:rFonts w:ascii="宋体" w:hAnsi="宋体" w:cs="Arial" w:hint="eastAsia"/>
                <w:sz w:val="18"/>
                <w:szCs w:val="18"/>
              </w:rPr>
              <w:t>作业</w:t>
            </w:r>
            <w:r w:rsidR="007969DF" w:rsidRPr="000A3CF8">
              <w:rPr>
                <w:rFonts w:ascii="宋体" w:hAnsi="宋体" w:cs="Arial" w:hint="eastAsia"/>
                <w:sz w:val="18"/>
                <w:szCs w:val="18"/>
              </w:rPr>
              <w:t>；</w:t>
            </w:r>
          </w:p>
          <w:p w:rsidR="007969DF" w:rsidRPr="000A3CF8" w:rsidRDefault="001350D2"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脱水</w:t>
            </w:r>
            <w:r w:rsidR="007969DF" w:rsidRPr="000A3CF8">
              <w:rPr>
                <w:rFonts w:ascii="宋体" w:hAnsi="宋体" w:cs="Arial" w:hint="eastAsia"/>
                <w:sz w:val="18"/>
                <w:szCs w:val="18"/>
              </w:rPr>
              <w:t>；</w:t>
            </w:r>
          </w:p>
          <w:p w:rsidR="001350D2" w:rsidRPr="000A3CF8" w:rsidRDefault="001350D2"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尾矿输送；</w:t>
            </w:r>
          </w:p>
          <w:p w:rsidR="001350D2" w:rsidRPr="000A3CF8" w:rsidRDefault="001350D2"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运输与起重；</w:t>
            </w:r>
          </w:p>
          <w:p w:rsidR="001350D2" w:rsidRDefault="001A4756"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电气安全</w:t>
            </w:r>
            <w:r w:rsidR="001350D2" w:rsidRPr="000A3CF8">
              <w:rPr>
                <w:rFonts w:ascii="宋体" w:hAnsi="宋体" w:cs="Arial" w:hint="eastAsia"/>
                <w:sz w:val="18"/>
                <w:szCs w:val="18"/>
              </w:rPr>
              <w:t>；</w:t>
            </w:r>
          </w:p>
          <w:p w:rsidR="00900FEF" w:rsidRDefault="00900FE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除尘；</w:t>
            </w:r>
          </w:p>
          <w:p w:rsidR="00900FEF" w:rsidRPr="000A3CF8" w:rsidRDefault="00900FE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自动化；</w:t>
            </w:r>
          </w:p>
          <w:p w:rsidR="007969DF" w:rsidRPr="000A3CF8" w:rsidRDefault="00A850C3"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矿石运输及</w:t>
            </w:r>
            <w:r w:rsidR="007969DF" w:rsidRPr="000A3CF8">
              <w:rPr>
                <w:rFonts w:ascii="宋体" w:hAnsi="宋体" w:cs="Arial" w:hint="eastAsia"/>
                <w:sz w:val="18"/>
                <w:szCs w:val="18"/>
              </w:rPr>
              <w:t>其他。</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cs="Arial"/>
                <w:b/>
                <w:bCs/>
                <w:sz w:val="18"/>
                <w:szCs w:val="18"/>
                <w:lang w:val="en-GB"/>
              </w:rPr>
            </w:pPr>
            <w:r w:rsidRPr="00F303FD">
              <w:rPr>
                <w:rFonts w:ascii="宋体" w:hAnsi="宋体" w:hint="eastAsia"/>
                <w:b/>
                <w:bCs/>
              </w:rPr>
              <w:t>执行</w:t>
            </w:r>
            <w:r w:rsidR="00AE1E31">
              <w:rPr>
                <w:rFonts w:ascii="宋体" w:hAnsi="宋体" w:hint="eastAsia"/>
                <w:b/>
                <w:bCs/>
              </w:rPr>
              <w:t>（</w:t>
            </w:r>
            <w:r w:rsidR="00AC5562" w:rsidRPr="00F303FD">
              <w:rPr>
                <w:rFonts w:ascii="宋体" w:hAnsi="宋体" w:hint="eastAsia"/>
                <w:b/>
                <w:bCs/>
              </w:rPr>
              <w:t>40</w:t>
            </w:r>
            <w:r w:rsidRPr="00F303FD">
              <w:rPr>
                <w:rFonts w:ascii="宋体" w:hAnsi="宋体" w:hint="eastAsia"/>
                <w:b/>
                <w:bCs/>
              </w:rPr>
              <w:t>分</w:t>
            </w:r>
            <w:r w:rsidR="00AE1E31">
              <w:rPr>
                <w:rFonts w:ascii="宋体" w:hAnsi="宋体" w:hint="eastAsia"/>
                <w:b/>
                <w:bCs/>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291CB3" w:rsidP="00F935F3">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多层</w:t>
            </w:r>
            <w:r w:rsidR="009C6050" w:rsidRPr="000A3CF8">
              <w:rPr>
                <w:rFonts w:ascii="宋体" w:hAnsi="宋体" w:hint="eastAsia"/>
                <w:bCs/>
                <w:sz w:val="18"/>
                <w:szCs w:val="18"/>
              </w:rPr>
              <w:t>作业</w:t>
            </w:r>
            <w:r w:rsidR="00F935F3" w:rsidRPr="000A3CF8">
              <w:rPr>
                <w:rFonts w:ascii="宋体" w:hAnsi="宋体" w:hint="eastAsia"/>
                <w:bCs/>
                <w:sz w:val="18"/>
                <w:szCs w:val="18"/>
              </w:rPr>
              <w:t>或危险作业（如进入转动设备内部检修），是否</w:t>
            </w:r>
            <w:r w:rsidR="009C6050" w:rsidRPr="000A3CF8">
              <w:rPr>
                <w:rFonts w:ascii="宋体" w:hAnsi="宋体" w:hint="eastAsia"/>
                <w:bCs/>
                <w:sz w:val="18"/>
                <w:szCs w:val="18"/>
              </w:rPr>
              <w:t>进行审批并安排专人</w:t>
            </w:r>
            <w:r w:rsidR="00F935F3" w:rsidRPr="000A3CF8">
              <w:rPr>
                <w:rFonts w:ascii="宋体" w:hAnsi="宋体" w:hint="eastAsia"/>
                <w:bCs/>
                <w:sz w:val="18"/>
                <w:szCs w:val="18"/>
              </w:rPr>
              <w:t>监护</w:t>
            </w:r>
            <w:r w:rsidR="007969DF" w:rsidRPr="000A3CF8">
              <w:rPr>
                <w:rFonts w:ascii="宋体" w:hAnsi="宋体" w:hint="eastAsia"/>
                <w:bCs/>
                <w:sz w:val="18"/>
                <w:szCs w:val="18"/>
              </w:rPr>
              <w:t>？</w:t>
            </w:r>
          </w:p>
          <w:p w:rsidR="00F935F3" w:rsidRPr="000A3CF8" w:rsidRDefault="00F935F3" w:rsidP="00F935F3">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64395">
              <w:rPr>
                <w:rFonts w:ascii="宋体" w:hAnsi="宋体" w:cs="Arial" w:hint="eastAsia"/>
                <w:sz w:val="18"/>
                <w:szCs w:val="18"/>
              </w:rPr>
              <w:t>5</w:t>
            </w:r>
            <w:r w:rsidRPr="000A3CF8">
              <w:rPr>
                <w:rFonts w:ascii="宋体" w:hAnsi="宋体" w:cs="Arial" w:hint="eastAsia"/>
                <w:sz w:val="18"/>
                <w:szCs w:val="18"/>
              </w:rPr>
              <w:t>分；  否：0分）</w:t>
            </w:r>
          </w:p>
          <w:p w:rsidR="007969DF" w:rsidRPr="000A3CF8" w:rsidRDefault="00D42ACF"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是否按规定搬运和使用选矿</w:t>
            </w:r>
            <w:r w:rsidR="005C39AE" w:rsidRPr="000A3CF8">
              <w:rPr>
                <w:rFonts w:ascii="宋体" w:hAnsi="宋体" w:hint="eastAsia"/>
                <w:bCs/>
                <w:sz w:val="18"/>
                <w:szCs w:val="18"/>
              </w:rPr>
              <w:t>药品（剂）</w:t>
            </w:r>
            <w:r w:rsidR="007969DF" w:rsidRPr="000A3CF8">
              <w:rPr>
                <w:rFonts w:ascii="宋体" w:hAnsi="宋体" w:hint="eastAsia"/>
                <w:bCs/>
                <w:sz w:val="18"/>
                <w:szCs w:val="18"/>
              </w:rPr>
              <w:t>？</w:t>
            </w:r>
          </w:p>
          <w:p w:rsidR="005C39AE" w:rsidRPr="000A3CF8" w:rsidRDefault="005C39AE" w:rsidP="005C39AE">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64395">
              <w:rPr>
                <w:rFonts w:ascii="宋体" w:hAnsi="宋体" w:cs="Arial" w:hint="eastAsia"/>
                <w:sz w:val="18"/>
                <w:szCs w:val="18"/>
              </w:rPr>
              <w:t>5</w:t>
            </w:r>
            <w:r w:rsidRPr="000A3CF8">
              <w:rPr>
                <w:rFonts w:ascii="宋体" w:hAnsi="宋体" w:cs="Arial" w:hint="eastAsia"/>
                <w:sz w:val="18"/>
                <w:szCs w:val="18"/>
              </w:rPr>
              <w:t>分；  否：0分）</w:t>
            </w:r>
          </w:p>
          <w:p w:rsidR="00F67D04" w:rsidRPr="000A3CF8" w:rsidRDefault="00BA1564" w:rsidP="00F67D04">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操作起重设备和</w:t>
            </w:r>
            <w:r w:rsidR="00D42ACF">
              <w:rPr>
                <w:rFonts w:ascii="宋体" w:hAnsi="宋体" w:hint="eastAsia"/>
                <w:bCs/>
                <w:sz w:val="18"/>
                <w:szCs w:val="18"/>
              </w:rPr>
              <w:t>电气</w:t>
            </w:r>
            <w:r>
              <w:rPr>
                <w:rFonts w:ascii="宋体" w:hAnsi="宋体" w:hint="eastAsia"/>
                <w:bCs/>
                <w:sz w:val="18"/>
                <w:szCs w:val="18"/>
              </w:rPr>
              <w:t>作业</w:t>
            </w:r>
            <w:r w:rsidR="00995065">
              <w:rPr>
                <w:rFonts w:ascii="宋体" w:hAnsi="宋体" w:hint="eastAsia"/>
                <w:bCs/>
                <w:sz w:val="18"/>
                <w:szCs w:val="18"/>
              </w:rPr>
              <w:t>等特种作业</w:t>
            </w:r>
            <w:r>
              <w:rPr>
                <w:rFonts w:ascii="宋体" w:hAnsi="宋体" w:hint="eastAsia"/>
                <w:bCs/>
                <w:sz w:val="18"/>
                <w:szCs w:val="18"/>
              </w:rPr>
              <w:t>人员是否取得相应资格证书？</w:t>
            </w:r>
          </w:p>
          <w:p w:rsidR="004E64B1" w:rsidRPr="000A3CF8" w:rsidRDefault="00F67D04" w:rsidP="00A45698">
            <w:pPr>
              <w:autoSpaceDE w:val="0"/>
              <w:autoSpaceDN w:val="0"/>
              <w:adjustRightInd w:val="0"/>
              <w:ind w:rightChars="34" w:right="71" w:firstLineChars="150" w:firstLine="270"/>
              <w:rPr>
                <w:rFonts w:ascii="宋体" w:hAnsi="宋体" w:hint="eastAsia"/>
                <w:bCs/>
                <w:sz w:val="18"/>
                <w:szCs w:val="18"/>
              </w:rPr>
            </w:pPr>
            <w:r w:rsidRPr="000A3CF8">
              <w:rPr>
                <w:rFonts w:ascii="宋体" w:hAnsi="宋体" w:cs="Arial" w:hint="eastAsia"/>
                <w:sz w:val="18"/>
                <w:szCs w:val="18"/>
              </w:rPr>
              <w:t>（分数  是：</w:t>
            </w:r>
            <w:r w:rsidR="00864395">
              <w:rPr>
                <w:rFonts w:ascii="宋体" w:hAnsi="宋体" w:cs="Arial" w:hint="eastAsia"/>
                <w:sz w:val="18"/>
                <w:szCs w:val="18"/>
              </w:rPr>
              <w:t>5</w:t>
            </w:r>
            <w:r w:rsidRPr="000A3CF8">
              <w:rPr>
                <w:rFonts w:ascii="宋体" w:hAnsi="宋体" w:cs="Arial" w:hint="eastAsia"/>
                <w:sz w:val="18"/>
                <w:szCs w:val="18"/>
              </w:rPr>
              <w:t xml:space="preserve">分；  </w:t>
            </w:r>
            <w:r w:rsidR="00BA1564">
              <w:rPr>
                <w:rFonts w:ascii="宋体" w:hAnsi="宋体" w:cs="Arial" w:hint="eastAsia"/>
                <w:sz w:val="18"/>
                <w:szCs w:val="18"/>
              </w:rPr>
              <w:t>否</w:t>
            </w:r>
            <w:r w:rsidRPr="000A3CF8">
              <w:rPr>
                <w:rFonts w:ascii="宋体" w:hAnsi="宋体" w:cs="Arial" w:hint="eastAsia"/>
                <w:sz w:val="18"/>
                <w:szCs w:val="18"/>
              </w:rPr>
              <w:t>：</w:t>
            </w:r>
            <w:r w:rsidR="00BA1564">
              <w:rPr>
                <w:rFonts w:ascii="宋体" w:hAnsi="宋体" w:cs="Arial" w:hint="eastAsia"/>
                <w:sz w:val="18"/>
                <w:szCs w:val="18"/>
              </w:rPr>
              <w:t>0</w:t>
            </w:r>
            <w:r w:rsidRPr="000A3CF8">
              <w:rPr>
                <w:rFonts w:ascii="宋体" w:hAnsi="宋体" w:cs="Arial" w:hint="eastAsia"/>
                <w:sz w:val="18"/>
                <w:szCs w:val="18"/>
              </w:rPr>
              <w:t>分）</w:t>
            </w:r>
            <w:r w:rsidR="004E64B1" w:rsidRPr="000A3CF8">
              <w:rPr>
                <w:rFonts w:ascii="宋体" w:hAnsi="宋体" w:hint="eastAsia"/>
                <w:bCs/>
                <w:sz w:val="18"/>
                <w:szCs w:val="18"/>
              </w:rPr>
              <w:t xml:space="preserve"> </w:t>
            </w:r>
          </w:p>
          <w:p w:rsidR="007969DF" w:rsidRPr="000A3CF8" w:rsidRDefault="00BA1564" w:rsidP="008E2E03">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是否在照明不良的场所进行检查、维护等作业</w:t>
            </w:r>
            <w:r w:rsidR="007969DF" w:rsidRPr="000A3CF8">
              <w:rPr>
                <w:rFonts w:ascii="宋体" w:hAnsi="宋体" w:hint="eastAsia"/>
                <w:bCs/>
                <w:sz w:val="18"/>
                <w:szCs w:val="18"/>
              </w:rPr>
              <w:t>？</w:t>
            </w:r>
          </w:p>
          <w:p w:rsidR="008E2E03" w:rsidRPr="000A3CF8" w:rsidRDefault="008E2E03" w:rsidP="008E2E03">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E1E31">
              <w:rPr>
                <w:rFonts w:ascii="宋体" w:hAnsi="宋体" w:cs="Arial" w:hint="eastAsia"/>
                <w:sz w:val="18"/>
                <w:szCs w:val="18"/>
              </w:rPr>
              <w:t>0</w:t>
            </w:r>
            <w:r w:rsidRPr="000A3CF8">
              <w:rPr>
                <w:rFonts w:ascii="宋体" w:hAnsi="宋体" w:cs="Arial" w:hint="eastAsia"/>
                <w:sz w:val="18"/>
                <w:szCs w:val="18"/>
              </w:rPr>
              <w:t>分；  否：</w:t>
            </w:r>
            <w:r w:rsidR="00AE1E31">
              <w:rPr>
                <w:rFonts w:ascii="宋体" w:hAnsi="宋体" w:cs="Arial" w:hint="eastAsia"/>
                <w:sz w:val="18"/>
                <w:szCs w:val="18"/>
              </w:rPr>
              <w:t>4</w:t>
            </w:r>
            <w:r w:rsidRPr="000A3CF8">
              <w:rPr>
                <w:rFonts w:ascii="宋体" w:hAnsi="宋体" w:cs="Arial" w:hint="eastAsia"/>
                <w:sz w:val="18"/>
                <w:szCs w:val="18"/>
              </w:rPr>
              <w:t>分）</w:t>
            </w:r>
          </w:p>
          <w:p w:rsidR="007969DF" w:rsidRPr="000A3CF8" w:rsidRDefault="00F935A7" w:rsidP="00F935A7">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尾矿输送的砂泵站是否设有必要的监测仪表和超压保护等安全装置</w:t>
            </w:r>
            <w:r w:rsidR="007969DF" w:rsidRPr="000A3CF8">
              <w:rPr>
                <w:rFonts w:ascii="宋体" w:hAnsi="宋体" w:hint="eastAsia"/>
                <w:bCs/>
                <w:sz w:val="18"/>
                <w:szCs w:val="18"/>
              </w:rPr>
              <w:t>？</w:t>
            </w:r>
          </w:p>
          <w:p w:rsidR="009A0736" w:rsidRPr="000A3CF8" w:rsidRDefault="009A0736" w:rsidP="009A0736">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64395">
              <w:rPr>
                <w:rFonts w:ascii="宋体" w:hAnsi="宋体" w:cs="Arial" w:hint="eastAsia"/>
                <w:sz w:val="18"/>
                <w:szCs w:val="18"/>
              </w:rPr>
              <w:t>4</w:t>
            </w:r>
            <w:r w:rsidRPr="000A3CF8">
              <w:rPr>
                <w:rFonts w:ascii="宋体" w:hAnsi="宋体" w:cs="Arial" w:hint="eastAsia"/>
                <w:sz w:val="18"/>
                <w:szCs w:val="18"/>
              </w:rPr>
              <w:t>分；  否：0分）</w:t>
            </w:r>
          </w:p>
          <w:p w:rsidR="009A0736" w:rsidRPr="000A3CF8" w:rsidRDefault="009A0736" w:rsidP="00F935A7">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带式输送机运行</w:t>
            </w:r>
            <w:r w:rsidR="00890436">
              <w:rPr>
                <w:rFonts w:ascii="宋体" w:hAnsi="宋体" w:hint="eastAsia"/>
                <w:bCs/>
                <w:sz w:val="18"/>
                <w:szCs w:val="18"/>
              </w:rPr>
              <w:t>时</w:t>
            </w:r>
            <w:r w:rsidRPr="000A3CF8">
              <w:rPr>
                <w:rFonts w:ascii="宋体" w:hAnsi="宋体" w:hint="eastAsia"/>
                <w:bCs/>
                <w:sz w:val="18"/>
                <w:szCs w:val="18"/>
              </w:rPr>
              <w:t>是否遵守下列规定：</w:t>
            </w:r>
          </w:p>
          <w:p w:rsidR="009A0736" w:rsidRPr="000A3CF8" w:rsidRDefault="009A0736" w:rsidP="005B1F6A">
            <w:pPr>
              <w:autoSpaceDE w:val="0"/>
              <w:autoSpaceDN w:val="0"/>
              <w:adjustRightInd w:val="0"/>
              <w:ind w:right="72" w:firstLineChars="150" w:firstLine="270"/>
              <w:rPr>
                <w:rFonts w:ascii="宋体" w:hAnsi="宋体" w:cs="Arial" w:hint="eastAsia"/>
                <w:sz w:val="18"/>
                <w:szCs w:val="18"/>
              </w:rPr>
            </w:pPr>
            <w:r w:rsidRPr="000A3CF8">
              <w:rPr>
                <w:rFonts w:ascii="宋体" w:hAnsi="宋体" w:hint="eastAsia"/>
                <w:bCs/>
                <w:sz w:val="18"/>
                <w:szCs w:val="18"/>
              </w:rPr>
              <w:t>（分数  是：</w:t>
            </w:r>
            <w:r w:rsidR="00785164" w:rsidRPr="000A3CF8">
              <w:rPr>
                <w:rFonts w:ascii="宋体" w:hAnsi="宋体" w:hint="eastAsia"/>
                <w:bCs/>
                <w:sz w:val="18"/>
                <w:szCs w:val="18"/>
              </w:rPr>
              <w:t>1</w:t>
            </w:r>
            <w:r w:rsidRPr="000A3CF8">
              <w:rPr>
                <w:rFonts w:ascii="宋体" w:hAnsi="宋体" w:hint="eastAsia"/>
                <w:bCs/>
                <w:sz w:val="18"/>
                <w:szCs w:val="18"/>
              </w:rPr>
              <w:t xml:space="preserve">分；  </w:t>
            </w:r>
            <w:r w:rsidR="005C1F5F" w:rsidRPr="000A3CF8">
              <w:rPr>
                <w:rFonts w:ascii="宋体" w:hAnsi="宋体" w:hint="eastAsia"/>
                <w:bCs/>
                <w:sz w:val="18"/>
                <w:szCs w:val="18"/>
              </w:rPr>
              <w:t>最高分</w:t>
            </w:r>
            <w:r w:rsidRPr="000A3CF8">
              <w:rPr>
                <w:rFonts w:ascii="宋体" w:hAnsi="宋体" w:hint="eastAsia"/>
                <w:bCs/>
                <w:sz w:val="18"/>
                <w:szCs w:val="18"/>
              </w:rPr>
              <w:t>：</w:t>
            </w:r>
            <w:r w:rsidR="00890436">
              <w:rPr>
                <w:rFonts w:ascii="宋体" w:hAnsi="宋体" w:hint="eastAsia"/>
                <w:bCs/>
                <w:sz w:val="18"/>
                <w:szCs w:val="18"/>
              </w:rPr>
              <w:t>7</w:t>
            </w:r>
            <w:r w:rsidRPr="000A3CF8">
              <w:rPr>
                <w:rFonts w:ascii="宋体" w:hAnsi="宋体" w:hint="eastAsia"/>
                <w:bCs/>
                <w:sz w:val="18"/>
                <w:szCs w:val="18"/>
              </w:rPr>
              <w:t>分）</w:t>
            </w:r>
          </w:p>
          <w:p w:rsidR="00890436"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人员不乘坐、跨越、钻爬带式输送机</w:t>
            </w:r>
            <w:r w:rsidR="00890436">
              <w:rPr>
                <w:rFonts w:ascii="宋体" w:hAnsi="宋体" w:cs="Arial" w:hint="eastAsia"/>
                <w:sz w:val="18"/>
                <w:szCs w:val="18"/>
              </w:rPr>
              <w:t>；</w:t>
            </w:r>
          </w:p>
          <w:p w:rsidR="009A0736" w:rsidRPr="000A3CF8"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不运送规定物料以外的其他物料；</w:t>
            </w:r>
          </w:p>
          <w:p w:rsidR="009A0736" w:rsidRPr="000A3CF8"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不用手捡矿石（手选皮带除外）；</w:t>
            </w:r>
          </w:p>
          <w:p w:rsidR="00890436"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输送带、传动轮和改向轮上的杂物</w:t>
            </w:r>
            <w:r w:rsidR="00AE1E31">
              <w:rPr>
                <w:rFonts w:ascii="宋体" w:hAnsi="宋体" w:cs="Arial" w:hint="eastAsia"/>
                <w:sz w:val="18"/>
                <w:szCs w:val="18"/>
              </w:rPr>
              <w:t>，应及时停车清除</w:t>
            </w:r>
            <w:r w:rsidRPr="000A3CF8">
              <w:rPr>
                <w:rFonts w:ascii="宋体" w:hAnsi="宋体" w:cs="Arial" w:hint="eastAsia"/>
                <w:sz w:val="18"/>
                <w:szCs w:val="18"/>
              </w:rPr>
              <w:t>；</w:t>
            </w:r>
          </w:p>
          <w:p w:rsidR="009A0736" w:rsidRPr="000A3CF8"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不在输送带下清矿；</w:t>
            </w:r>
          </w:p>
          <w:p w:rsidR="00890436"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不进行检修、打扫和注油</w:t>
            </w:r>
            <w:r w:rsidR="00890436">
              <w:rPr>
                <w:rFonts w:ascii="宋体" w:hAnsi="宋体" w:cs="Arial" w:hint="eastAsia"/>
                <w:sz w:val="18"/>
                <w:szCs w:val="18"/>
              </w:rPr>
              <w:t>；</w:t>
            </w:r>
          </w:p>
          <w:p w:rsidR="009A0736" w:rsidRPr="000A3CF8" w:rsidRDefault="009A0736" w:rsidP="009A073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不用手摸托滚、首尾轮等转动部件。</w:t>
            </w:r>
          </w:p>
          <w:p w:rsidR="007969DF" w:rsidRPr="000A3CF8" w:rsidRDefault="007969DF"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员工是否执行交接班制度？</w:t>
            </w:r>
          </w:p>
          <w:p w:rsidR="007969DF" w:rsidRDefault="009B467C" w:rsidP="009A0736">
            <w:pPr>
              <w:autoSpaceDE w:val="0"/>
              <w:autoSpaceDN w:val="0"/>
              <w:adjustRightInd w:val="0"/>
              <w:ind w:rightChars="34" w:right="71"/>
              <w:rPr>
                <w:rFonts w:ascii="宋体" w:hAnsi="宋体" w:cs="Arial" w:hint="eastAsia"/>
                <w:sz w:val="18"/>
                <w:szCs w:val="18"/>
              </w:rPr>
            </w:pPr>
            <w:r w:rsidRPr="000A3CF8">
              <w:rPr>
                <w:rFonts w:ascii="宋体" w:hAnsi="宋体" w:hint="eastAsia"/>
                <w:bCs/>
                <w:sz w:val="18"/>
                <w:szCs w:val="18"/>
              </w:rPr>
              <w:t xml:space="preserve"> </w:t>
            </w:r>
            <w:r w:rsidR="009A0736" w:rsidRPr="000A3CF8">
              <w:rPr>
                <w:rFonts w:ascii="宋体" w:hAnsi="宋体" w:hint="eastAsia"/>
                <w:bCs/>
                <w:sz w:val="18"/>
                <w:szCs w:val="18"/>
              </w:rPr>
              <w:t xml:space="preserve">  </w:t>
            </w:r>
            <w:r w:rsidRPr="000A3CF8">
              <w:rPr>
                <w:rFonts w:ascii="宋体" w:hAnsi="宋体" w:cs="Arial" w:hint="eastAsia"/>
                <w:sz w:val="18"/>
                <w:szCs w:val="18"/>
              </w:rPr>
              <w:t>（分数  是：</w:t>
            </w:r>
            <w:r w:rsidR="00864395">
              <w:rPr>
                <w:rFonts w:ascii="宋体" w:hAnsi="宋体" w:cs="Arial" w:hint="eastAsia"/>
                <w:sz w:val="18"/>
                <w:szCs w:val="18"/>
              </w:rPr>
              <w:t>4</w:t>
            </w:r>
            <w:r w:rsidRPr="000A3CF8">
              <w:rPr>
                <w:rFonts w:ascii="宋体" w:hAnsi="宋体" w:cs="Arial" w:hint="eastAsia"/>
                <w:sz w:val="18"/>
                <w:szCs w:val="18"/>
              </w:rPr>
              <w:t>分；  否：0分）</w:t>
            </w:r>
          </w:p>
          <w:p w:rsidR="00864395" w:rsidRDefault="00864395" w:rsidP="00864395">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864395">
              <w:rPr>
                <w:rFonts w:ascii="宋体" w:hAnsi="宋体" w:hint="eastAsia"/>
                <w:bCs/>
                <w:sz w:val="18"/>
                <w:szCs w:val="18"/>
              </w:rPr>
              <w:t>供电、变电所倒闸操作是否执行下列规定？</w:t>
            </w:r>
          </w:p>
          <w:p w:rsidR="00864395" w:rsidRPr="00864395" w:rsidRDefault="00864395" w:rsidP="00864395">
            <w:pP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hint="eastAsia"/>
                <w:bCs/>
                <w:sz w:val="18"/>
                <w:szCs w:val="18"/>
              </w:rPr>
              <w:t>（分数  是：</w:t>
            </w:r>
            <w:r w:rsidR="00AE1E31">
              <w:rPr>
                <w:rFonts w:ascii="宋体" w:hAnsi="宋体" w:hint="eastAsia"/>
                <w:bCs/>
                <w:sz w:val="18"/>
                <w:szCs w:val="18"/>
              </w:rPr>
              <w:t>3</w:t>
            </w:r>
            <w:r w:rsidRPr="000A3CF8">
              <w:rPr>
                <w:rFonts w:ascii="宋体" w:hAnsi="宋体" w:hint="eastAsia"/>
                <w:bCs/>
                <w:sz w:val="18"/>
                <w:szCs w:val="18"/>
              </w:rPr>
              <w:t>分；  最高分：</w:t>
            </w:r>
            <w:r>
              <w:rPr>
                <w:rFonts w:ascii="宋体" w:hAnsi="宋体" w:hint="eastAsia"/>
                <w:bCs/>
                <w:sz w:val="18"/>
                <w:szCs w:val="18"/>
              </w:rPr>
              <w:t>6</w:t>
            </w:r>
            <w:r w:rsidRPr="000A3CF8">
              <w:rPr>
                <w:rFonts w:ascii="宋体" w:hAnsi="宋体" w:hint="eastAsia"/>
                <w:bCs/>
                <w:sz w:val="18"/>
                <w:szCs w:val="18"/>
              </w:rPr>
              <w:t>分）</w:t>
            </w:r>
          </w:p>
          <w:p w:rsidR="00864395" w:rsidRPr="00864395" w:rsidRDefault="00864395" w:rsidP="0086439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864395">
              <w:rPr>
                <w:rFonts w:ascii="宋体" w:hAnsi="宋体" w:cs="Arial" w:hint="eastAsia"/>
                <w:sz w:val="18"/>
                <w:szCs w:val="18"/>
              </w:rPr>
              <w:t>操作人填写操作票；</w:t>
            </w:r>
          </w:p>
          <w:p w:rsidR="00864395" w:rsidRPr="000A3CF8" w:rsidRDefault="00864395" w:rsidP="00864395">
            <w:pPr>
              <w:numPr>
                <w:ilvl w:val="0"/>
                <w:numId w:val="2"/>
              </w:numPr>
              <w:tabs>
                <w:tab w:val="num" w:pos="720"/>
              </w:tabs>
              <w:autoSpaceDE w:val="0"/>
              <w:autoSpaceDN w:val="0"/>
              <w:adjustRightInd w:val="0"/>
              <w:ind w:left="720" w:right="72" w:hanging="360"/>
              <w:rPr>
                <w:rFonts w:ascii="宋体" w:hAnsi="宋体" w:hint="eastAsia"/>
                <w:bCs/>
                <w:sz w:val="18"/>
                <w:szCs w:val="18"/>
              </w:rPr>
            </w:pPr>
            <w:r w:rsidRPr="00864395">
              <w:rPr>
                <w:rFonts w:ascii="宋体" w:hAnsi="宋体" w:cs="Arial" w:hint="eastAsia"/>
                <w:sz w:val="18"/>
                <w:szCs w:val="18"/>
              </w:rPr>
              <w:t>操作时一人操作</w:t>
            </w:r>
            <w:r w:rsidR="00AE1E31">
              <w:rPr>
                <w:rFonts w:ascii="宋体" w:hAnsi="宋体" w:cs="Arial" w:hint="eastAsia"/>
                <w:sz w:val="18"/>
                <w:szCs w:val="18"/>
              </w:rPr>
              <w:t>，一人监护。</w:t>
            </w:r>
            <w:r w:rsidR="00AE1E31" w:rsidRPr="00864395" w:rsidDel="00AE1E31">
              <w:rPr>
                <w:rFonts w:ascii="宋体" w:hAnsi="宋体" w:cs="Arial" w:hint="eastAsia"/>
                <w:sz w:val="18"/>
                <w:szCs w:val="18"/>
              </w:rPr>
              <w:t xml:space="preserve"> </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cs="Arial"/>
                <w:b/>
                <w:bCs/>
                <w:sz w:val="18"/>
                <w:szCs w:val="18"/>
                <w:lang w:val="en-GB"/>
              </w:rPr>
            </w:pPr>
            <w:r w:rsidRPr="00F303FD">
              <w:rPr>
                <w:rFonts w:ascii="宋体" w:hAnsi="宋体" w:hint="eastAsia"/>
                <w:b/>
                <w:bCs/>
              </w:rPr>
              <w:t>符合</w:t>
            </w:r>
            <w:r w:rsidR="00AE1E31">
              <w:rPr>
                <w:rFonts w:ascii="宋体" w:hAnsi="宋体" w:hint="eastAsia"/>
                <w:b/>
                <w:bCs/>
              </w:rPr>
              <w:t>（</w:t>
            </w:r>
            <w:r w:rsidR="00AC5562" w:rsidRPr="00F303FD">
              <w:rPr>
                <w:rFonts w:ascii="宋体" w:hAnsi="宋体" w:hint="eastAsia"/>
                <w:b/>
                <w:bCs/>
              </w:rPr>
              <w:t>60</w:t>
            </w:r>
            <w:r w:rsidRPr="00F303FD">
              <w:rPr>
                <w:rFonts w:ascii="宋体" w:hAnsi="宋体" w:hint="eastAsia"/>
                <w:b/>
                <w:bCs/>
              </w:rPr>
              <w:t>分</w:t>
            </w:r>
            <w:r w:rsidR="00AE1E31">
              <w:rPr>
                <w:rFonts w:ascii="宋体" w:hAnsi="宋体" w:hint="eastAsia"/>
                <w:b/>
                <w:bCs/>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作业过程是否做到：</w:t>
            </w:r>
          </w:p>
          <w:p w:rsidR="00955E96" w:rsidRPr="000A3CF8" w:rsidRDefault="00955E96" w:rsidP="00955E96">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C5562" w:rsidRPr="000A3CF8">
              <w:rPr>
                <w:rFonts w:ascii="宋体" w:hAnsi="宋体" w:cs="Arial" w:hint="eastAsia"/>
                <w:sz w:val="18"/>
                <w:szCs w:val="18"/>
              </w:rPr>
              <w:t>2</w:t>
            </w:r>
            <w:r w:rsidRPr="000A3CF8">
              <w:rPr>
                <w:rFonts w:ascii="宋体" w:hAnsi="宋体" w:cs="Arial" w:hint="eastAsia"/>
                <w:sz w:val="18"/>
                <w:szCs w:val="18"/>
              </w:rPr>
              <w:t>分；  最高分：</w:t>
            </w:r>
            <w:r w:rsidR="00AC5562" w:rsidRPr="000A3CF8">
              <w:rPr>
                <w:rFonts w:ascii="宋体" w:hAnsi="宋体" w:cs="Arial" w:hint="eastAsia"/>
                <w:sz w:val="18"/>
                <w:szCs w:val="18"/>
              </w:rPr>
              <w:t>12</w:t>
            </w:r>
            <w:r w:rsidRPr="000A3CF8">
              <w:rPr>
                <w:rFonts w:ascii="宋体" w:hAnsi="宋体" w:cs="Arial" w:hint="eastAsia"/>
                <w:sz w:val="18"/>
                <w:szCs w:val="18"/>
              </w:rPr>
              <w:t>分）</w:t>
            </w:r>
          </w:p>
          <w:p w:rsidR="007969DF" w:rsidRPr="000A3CF8"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按规定交接班，并做好交接班记录；</w:t>
            </w:r>
          </w:p>
          <w:p w:rsidR="007969DF" w:rsidRPr="000A3CF8"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按规定正确佩戴和使用个体防护用品；</w:t>
            </w:r>
          </w:p>
          <w:p w:rsidR="007969DF" w:rsidRPr="000A3CF8"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作业人员熟悉安全出口和紧急撤离路线；</w:t>
            </w:r>
          </w:p>
          <w:p w:rsidR="007969DF" w:rsidRPr="000A3CF8"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认真做好作业前的安全检查确认工作；</w:t>
            </w:r>
          </w:p>
          <w:p w:rsidR="007969DF" w:rsidRPr="000A3CF8"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严格遵照作业指导书</w:t>
            </w:r>
            <w:r w:rsidR="006C153B" w:rsidRPr="000A3CF8">
              <w:rPr>
                <w:rFonts w:ascii="宋体" w:hAnsi="宋体" w:cs="Arial" w:hint="eastAsia"/>
                <w:sz w:val="18"/>
                <w:szCs w:val="18"/>
              </w:rPr>
              <w:t>或安全操作规程</w:t>
            </w:r>
            <w:r w:rsidRPr="000A3CF8">
              <w:rPr>
                <w:rFonts w:ascii="宋体" w:hAnsi="宋体" w:cs="Arial" w:hint="eastAsia"/>
                <w:sz w:val="18"/>
                <w:szCs w:val="18"/>
              </w:rPr>
              <w:t>的要求进行作业；</w:t>
            </w:r>
          </w:p>
          <w:p w:rsidR="007969DF"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作业结束认真清理作业现场，并认真填写当班作业记录。</w:t>
            </w:r>
          </w:p>
          <w:p w:rsidR="00956745" w:rsidRDefault="00956745" w:rsidP="00956745">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956745">
              <w:rPr>
                <w:rFonts w:ascii="宋体" w:hAnsi="宋体" w:hint="eastAsia"/>
                <w:bCs/>
                <w:sz w:val="18"/>
                <w:szCs w:val="18"/>
              </w:rPr>
              <w:t>破碎与筛分工序下列作业时是否做到有专人监护：</w:t>
            </w:r>
          </w:p>
          <w:p w:rsidR="00880EDF" w:rsidRPr="00880EDF" w:rsidRDefault="00880EDF" w:rsidP="00045A80">
            <w:pPr>
              <w:autoSpaceDE w:val="0"/>
              <w:autoSpaceDN w:val="0"/>
              <w:adjustRightInd w:val="0"/>
              <w:ind w:rightChars="34" w:right="71" w:firstLineChars="150" w:firstLine="270"/>
              <w:rPr>
                <w:rFonts w:ascii="宋体" w:hAnsi="宋体" w:hint="eastAsia"/>
                <w:bCs/>
                <w:sz w:val="18"/>
                <w:szCs w:val="18"/>
              </w:rPr>
            </w:pPr>
            <w:r w:rsidRPr="000A3CF8">
              <w:rPr>
                <w:rFonts w:ascii="宋体" w:hAnsi="宋体" w:cs="Arial" w:hint="eastAsia"/>
                <w:sz w:val="18"/>
                <w:szCs w:val="18"/>
              </w:rPr>
              <w:t>（分数  是：</w:t>
            </w:r>
            <w:r>
              <w:rPr>
                <w:rFonts w:ascii="宋体" w:hAnsi="宋体" w:cs="Arial" w:hint="eastAsia"/>
                <w:sz w:val="18"/>
                <w:szCs w:val="18"/>
              </w:rPr>
              <w:t>1</w:t>
            </w:r>
            <w:r w:rsidRPr="000A3CF8">
              <w:rPr>
                <w:rFonts w:ascii="宋体" w:hAnsi="宋体" w:cs="Arial" w:hint="eastAsia"/>
                <w:sz w:val="18"/>
                <w:szCs w:val="18"/>
              </w:rPr>
              <w:t>分；  最高分：</w:t>
            </w:r>
            <w:r>
              <w:rPr>
                <w:rFonts w:ascii="宋体" w:hAnsi="宋体" w:cs="Arial" w:hint="eastAsia"/>
                <w:sz w:val="18"/>
                <w:szCs w:val="18"/>
              </w:rPr>
              <w:t>3</w:t>
            </w:r>
            <w:r w:rsidRPr="000A3CF8">
              <w:rPr>
                <w:rFonts w:ascii="宋体" w:hAnsi="宋体" w:cs="Arial" w:hint="eastAsia"/>
                <w:sz w:val="18"/>
                <w:szCs w:val="18"/>
              </w:rPr>
              <w:t>分）</w:t>
            </w:r>
          </w:p>
          <w:p w:rsidR="00956745" w:rsidRPr="00956745" w:rsidRDefault="00956745" w:rsidP="0095674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956745">
              <w:rPr>
                <w:rFonts w:ascii="宋体" w:hAnsi="宋体" w:cs="Arial" w:hint="eastAsia"/>
                <w:sz w:val="18"/>
                <w:szCs w:val="18"/>
              </w:rPr>
              <w:t>停车处理固定格筛卡矿、粗破碎机棚矿（囤矿或过铁卡矿）以及进入机体检查处理故障；</w:t>
            </w:r>
          </w:p>
          <w:p w:rsidR="00956745" w:rsidRPr="00956745" w:rsidRDefault="00956745" w:rsidP="0095674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956745">
              <w:rPr>
                <w:rFonts w:ascii="宋体" w:hAnsi="宋体" w:cs="Arial" w:hint="eastAsia"/>
                <w:sz w:val="18"/>
                <w:szCs w:val="18"/>
              </w:rPr>
              <w:t>清理粗破碎机翻车场地积矿或进入破碎机进料口；</w:t>
            </w:r>
          </w:p>
          <w:p w:rsidR="00956745" w:rsidRPr="000A3CF8" w:rsidRDefault="00956745" w:rsidP="0095674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956745">
              <w:rPr>
                <w:rFonts w:ascii="宋体" w:hAnsi="宋体" w:cs="Arial" w:hint="eastAsia"/>
                <w:sz w:val="18"/>
                <w:szCs w:val="18"/>
              </w:rPr>
              <w:t>处理破碎机下部漏斗堵塞。</w:t>
            </w:r>
          </w:p>
          <w:p w:rsidR="007969DF" w:rsidRPr="000A3CF8" w:rsidRDefault="00831B1B"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磨矿与分级</w:t>
            </w:r>
            <w:r w:rsidR="007969DF" w:rsidRPr="000A3CF8">
              <w:rPr>
                <w:rFonts w:ascii="宋体" w:hAnsi="宋体" w:hint="eastAsia"/>
                <w:bCs/>
                <w:sz w:val="18"/>
                <w:szCs w:val="18"/>
              </w:rPr>
              <w:t>作业</w:t>
            </w:r>
            <w:r w:rsidR="005F5C0F">
              <w:rPr>
                <w:rFonts w:ascii="宋体" w:hAnsi="宋体" w:hint="eastAsia"/>
                <w:bCs/>
                <w:sz w:val="18"/>
                <w:szCs w:val="18"/>
              </w:rPr>
              <w:t>时</w:t>
            </w:r>
            <w:r w:rsidR="007969DF" w:rsidRPr="000A3CF8">
              <w:rPr>
                <w:rFonts w:ascii="宋体" w:hAnsi="宋体" w:hint="eastAsia"/>
                <w:bCs/>
                <w:sz w:val="18"/>
                <w:szCs w:val="18"/>
              </w:rPr>
              <w:t>是否做到：</w:t>
            </w:r>
          </w:p>
          <w:p w:rsidR="005767A9" w:rsidRPr="000A3CF8" w:rsidRDefault="005767A9" w:rsidP="00CA488B">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AC5562" w:rsidRPr="000A3CF8">
              <w:rPr>
                <w:rFonts w:ascii="宋体" w:hAnsi="宋体" w:cs="Arial" w:hint="eastAsia"/>
                <w:sz w:val="18"/>
                <w:szCs w:val="18"/>
              </w:rPr>
              <w:t>2</w:t>
            </w:r>
            <w:r w:rsidRPr="000A3CF8">
              <w:rPr>
                <w:rFonts w:ascii="宋体" w:hAnsi="宋体" w:cs="Arial" w:hint="eastAsia"/>
                <w:sz w:val="18"/>
                <w:szCs w:val="18"/>
              </w:rPr>
              <w:t>分；  最高分：</w:t>
            </w:r>
            <w:r w:rsidR="00AC5562" w:rsidRPr="000A3CF8">
              <w:rPr>
                <w:rFonts w:ascii="宋体" w:hAnsi="宋体" w:cs="Arial" w:hint="eastAsia"/>
                <w:sz w:val="18"/>
                <w:szCs w:val="18"/>
              </w:rPr>
              <w:t>8</w:t>
            </w:r>
            <w:r w:rsidRPr="000A3CF8">
              <w:rPr>
                <w:rFonts w:ascii="宋体" w:hAnsi="宋体" w:cs="Arial" w:hint="eastAsia"/>
                <w:sz w:val="18"/>
                <w:szCs w:val="18"/>
              </w:rPr>
              <w:t>分）</w:t>
            </w:r>
          </w:p>
          <w:p w:rsidR="005767A9" w:rsidRPr="000A3CF8" w:rsidRDefault="005F5C0F" w:rsidP="002515F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禁止</w:t>
            </w:r>
            <w:r w:rsidR="00BF4127" w:rsidRPr="000A3CF8">
              <w:rPr>
                <w:rFonts w:ascii="宋体" w:hAnsi="宋体" w:cs="Arial" w:hint="eastAsia"/>
                <w:sz w:val="18"/>
                <w:szCs w:val="18"/>
              </w:rPr>
              <w:t>人员</w:t>
            </w:r>
            <w:r w:rsidRPr="000A3CF8">
              <w:rPr>
                <w:rFonts w:ascii="宋体" w:hAnsi="宋体" w:cs="Arial" w:hint="eastAsia"/>
                <w:sz w:val="18"/>
                <w:szCs w:val="18"/>
              </w:rPr>
              <w:t>在</w:t>
            </w:r>
            <w:r w:rsidR="002515F8" w:rsidRPr="000A3CF8">
              <w:rPr>
                <w:rFonts w:ascii="宋体" w:hAnsi="宋体" w:cs="Arial" w:hint="eastAsia"/>
                <w:sz w:val="18"/>
                <w:szCs w:val="18"/>
              </w:rPr>
              <w:t>磨矿机运转</w:t>
            </w:r>
            <w:r>
              <w:rPr>
                <w:rFonts w:ascii="宋体" w:hAnsi="宋体" w:cs="Arial" w:hint="eastAsia"/>
                <w:sz w:val="18"/>
                <w:szCs w:val="18"/>
              </w:rPr>
              <w:t>的</w:t>
            </w:r>
            <w:r w:rsidR="002515F8" w:rsidRPr="000A3CF8">
              <w:rPr>
                <w:rFonts w:ascii="宋体" w:hAnsi="宋体" w:cs="Arial" w:hint="eastAsia"/>
                <w:sz w:val="18"/>
                <w:szCs w:val="18"/>
              </w:rPr>
              <w:t>筒体两侧和下部逗留或工作；</w:t>
            </w:r>
          </w:p>
          <w:p w:rsidR="002515F8" w:rsidRPr="000A3CF8" w:rsidRDefault="00BF4127" w:rsidP="002515F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封闭磨矿机</w:t>
            </w:r>
            <w:r w:rsidR="008476AC">
              <w:rPr>
                <w:rFonts w:ascii="宋体" w:hAnsi="宋体" w:cs="Arial" w:hint="eastAsia"/>
                <w:sz w:val="18"/>
                <w:szCs w:val="18"/>
              </w:rPr>
              <w:t>入</w:t>
            </w:r>
            <w:r w:rsidR="008476AC" w:rsidRPr="000A3CF8">
              <w:rPr>
                <w:rFonts w:ascii="宋体" w:hAnsi="宋体" w:cs="Arial" w:hint="eastAsia"/>
                <w:sz w:val="18"/>
                <w:szCs w:val="18"/>
              </w:rPr>
              <w:t>孔</w:t>
            </w:r>
            <w:r w:rsidRPr="000A3CF8">
              <w:rPr>
                <w:rFonts w:ascii="宋体" w:hAnsi="宋体" w:cs="Arial" w:hint="eastAsia"/>
                <w:sz w:val="18"/>
                <w:szCs w:val="18"/>
              </w:rPr>
              <w:t>时</w:t>
            </w:r>
            <w:r w:rsidR="002515F8" w:rsidRPr="000A3CF8">
              <w:rPr>
                <w:rFonts w:ascii="宋体" w:hAnsi="宋体" w:cs="Arial" w:hint="eastAsia"/>
                <w:sz w:val="18"/>
                <w:szCs w:val="18"/>
              </w:rPr>
              <w:t>，确认磨矿机内无人；</w:t>
            </w:r>
          </w:p>
          <w:p w:rsidR="002515F8" w:rsidRPr="000A3CF8" w:rsidRDefault="002515F8" w:rsidP="002515F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球磨机"胀肚"时，立即停止给料，</w:t>
            </w:r>
            <w:r w:rsidR="005F5C0F">
              <w:rPr>
                <w:rFonts w:ascii="宋体" w:hAnsi="宋体" w:cs="Arial" w:hint="eastAsia"/>
                <w:sz w:val="18"/>
                <w:szCs w:val="18"/>
              </w:rPr>
              <w:t>并</w:t>
            </w:r>
            <w:r w:rsidR="005F5C0F" w:rsidRPr="000A3CF8">
              <w:rPr>
                <w:rFonts w:ascii="宋体" w:hAnsi="宋体" w:cs="Arial" w:hint="eastAsia"/>
                <w:sz w:val="18"/>
                <w:szCs w:val="18"/>
              </w:rPr>
              <w:t>按</w:t>
            </w:r>
            <w:r w:rsidR="005F5C0F">
              <w:rPr>
                <w:rFonts w:ascii="宋体" w:hAnsi="宋体" w:cs="Arial" w:hint="eastAsia"/>
                <w:sz w:val="18"/>
                <w:szCs w:val="18"/>
              </w:rPr>
              <w:t>规定程序</w:t>
            </w:r>
            <w:r w:rsidRPr="000A3CF8">
              <w:rPr>
                <w:rFonts w:ascii="宋体" w:hAnsi="宋体" w:cs="Arial" w:hint="eastAsia"/>
                <w:sz w:val="18"/>
                <w:szCs w:val="18"/>
              </w:rPr>
              <w:t>处理；</w:t>
            </w:r>
          </w:p>
          <w:p w:rsidR="002515F8" w:rsidRPr="000A3CF8" w:rsidRDefault="002515F8" w:rsidP="002515F8">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给球磨机加球时，</w:t>
            </w:r>
            <w:r w:rsidR="00271512" w:rsidRPr="000A3CF8">
              <w:rPr>
                <w:rFonts w:ascii="宋体" w:hAnsi="宋体" w:cs="Arial" w:hint="eastAsia"/>
                <w:sz w:val="18"/>
                <w:szCs w:val="18"/>
              </w:rPr>
              <w:t>使用专门的</w:t>
            </w:r>
            <w:r w:rsidR="00271512">
              <w:rPr>
                <w:rFonts w:ascii="宋体" w:hAnsi="宋体" w:cs="Arial" w:hint="eastAsia"/>
                <w:sz w:val="18"/>
                <w:szCs w:val="18"/>
              </w:rPr>
              <w:t>加钢球装置及有保护作业人员的防护措施</w:t>
            </w:r>
            <w:r w:rsidRPr="000A3CF8">
              <w:rPr>
                <w:rFonts w:ascii="宋体" w:hAnsi="宋体" w:cs="Arial" w:hint="eastAsia"/>
                <w:sz w:val="18"/>
                <w:szCs w:val="18"/>
              </w:rPr>
              <w:t>。</w:t>
            </w:r>
          </w:p>
          <w:p w:rsidR="00670885" w:rsidRPr="000A3CF8" w:rsidRDefault="00670885" w:rsidP="00670885">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使用有毒、易燃、易爆等选矿药品</w:t>
            </w:r>
            <w:r w:rsidR="005F5C0F">
              <w:rPr>
                <w:rFonts w:ascii="宋体" w:hAnsi="宋体" w:hint="eastAsia"/>
                <w:bCs/>
                <w:sz w:val="18"/>
                <w:szCs w:val="18"/>
              </w:rPr>
              <w:t>时</w:t>
            </w:r>
            <w:r w:rsidRPr="000A3CF8">
              <w:rPr>
                <w:rFonts w:ascii="宋体" w:hAnsi="宋体" w:hint="eastAsia"/>
                <w:bCs/>
                <w:sz w:val="18"/>
                <w:szCs w:val="18"/>
              </w:rPr>
              <w:t>是否</w:t>
            </w:r>
            <w:r w:rsidR="005F5C0F">
              <w:rPr>
                <w:rFonts w:ascii="宋体" w:hAnsi="宋体" w:hint="eastAsia"/>
                <w:bCs/>
                <w:sz w:val="18"/>
                <w:szCs w:val="18"/>
              </w:rPr>
              <w:t>做到</w:t>
            </w:r>
            <w:r w:rsidRPr="000A3CF8">
              <w:rPr>
                <w:rFonts w:ascii="宋体" w:hAnsi="宋体" w:hint="eastAsia"/>
                <w:bCs/>
                <w:sz w:val="18"/>
                <w:szCs w:val="18"/>
              </w:rPr>
              <w:t>：</w:t>
            </w:r>
          </w:p>
          <w:p w:rsidR="00670885" w:rsidRPr="000A3CF8" w:rsidRDefault="00CA488B" w:rsidP="00670885">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00670885" w:rsidRPr="000A3CF8">
              <w:rPr>
                <w:rFonts w:ascii="宋体" w:hAnsi="宋体" w:cs="Arial" w:hint="eastAsia"/>
                <w:sz w:val="18"/>
                <w:szCs w:val="18"/>
              </w:rPr>
              <w:t>（分数  是：</w:t>
            </w:r>
            <w:r w:rsidR="00F95ADB" w:rsidRPr="000A3CF8">
              <w:rPr>
                <w:rFonts w:ascii="宋体" w:hAnsi="宋体" w:cs="Arial" w:hint="eastAsia"/>
                <w:sz w:val="18"/>
                <w:szCs w:val="18"/>
              </w:rPr>
              <w:t>2</w:t>
            </w:r>
            <w:r w:rsidR="00670885" w:rsidRPr="000A3CF8">
              <w:rPr>
                <w:rFonts w:ascii="宋体" w:hAnsi="宋体" w:cs="Arial" w:hint="eastAsia"/>
                <w:sz w:val="18"/>
                <w:szCs w:val="18"/>
              </w:rPr>
              <w:t>分；  最高分：</w:t>
            </w:r>
            <w:r w:rsidR="00F95ADB" w:rsidRPr="000A3CF8">
              <w:rPr>
                <w:rFonts w:ascii="宋体" w:hAnsi="宋体" w:cs="Arial" w:hint="eastAsia"/>
                <w:sz w:val="18"/>
                <w:szCs w:val="18"/>
              </w:rPr>
              <w:t>12</w:t>
            </w:r>
            <w:r w:rsidR="00670885" w:rsidRPr="000A3CF8">
              <w:rPr>
                <w:rFonts w:ascii="宋体" w:hAnsi="宋体" w:cs="Arial" w:hint="eastAsia"/>
                <w:sz w:val="18"/>
                <w:szCs w:val="18"/>
              </w:rPr>
              <w:t>分）</w:t>
            </w:r>
          </w:p>
          <w:p w:rsidR="00670885" w:rsidRPr="000A3CF8" w:rsidRDefault="00670885" w:rsidP="0067088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事先了解其化学性质、使用方法和注意事项，并掌握操作方法；</w:t>
            </w:r>
          </w:p>
          <w:p w:rsidR="00670885" w:rsidRPr="000A3CF8" w:rsidRDefault="00670885" w:rsidP="0067088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开瓶</w:t>
            </w:r>
            <w:r w:rsidR="005F5C0F">
              <w:rPr>
                <w:rFonts w:ascii="宋体" w:hAnsi="宋体" w:cs="Arial" w:hint="eastAsia"/>
                <w:sz w:val="18"/>
                <w:szCs w:val="18"/>
              </w:rPr>
              <w:t>时，瓶</w:t>
            </w:r>
            <w:r w:rsidRPr="000A3CF8">
              <w:rPr>
                <w:rFonts w:ascii="宋体" w:hAnsi="宋体" w:cs="Arial" w:hint="eastAsia"/>
                <w:sz w:val="18"/>
                <w:szCs w:val="18"/>
              </w:rPr>
              <w:t>口朝向无人处；</w:t>
            </w:r>
          </w:p>
          <w:p w:rsidR="00670885" w:rsidRPr="000A3CF8" w:rsidRDefault="005F5C0F" w:rsidP="0067088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在通风条件良好的通风橱内操作</w:t>
            </w:r>
            <w:r w:rsidR="00670885" w:rsidRPr="000A3CF8">
              <w:rPr>
                <w:rFonts w:ascii="宋体" w:hAnsi="宋体" w:cs="Arial" w:hint="eastAsia"/>
                <w:sz w:val="18"/>
                <w:szCs w:val="18"/>
              </w:rPr>
              <w:t>剧毒、刺激性和麻醉性以及挥发性的药品；</w:t>
            </w:r>
          </w:p>
          <w:p w:rsidR="00670885" w:rsidRPr="000A3CF8" w:rsidRDefault="005F5C0F" w:rsidP="0067088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使用移液管</w:t>
            </w:r>
            <w:r>
              <w:rPr>
                <w:rFonts w:ascii="宋体" w:hAnsi="宋体" w:cs="Arial" w:hint="eastAsia"/>
                <w:sz w:val="18"/>
                <w:szCs w:val="18"/>
              </w:rPr>
              <w:t>而不是</w:t>
            </w:r>
            <w:r w:rsidRPr="000A3CF8">
              <w:rPr>
                <w:rFonts w:ascii="宋体" w:hAnsi="宋体" w:cs="Arial" w:hint="eastAsia"/>
                <w:sz w:val="18"/>
                <w:szCs w:val="18"/>
              </w:rPr>
              <w:t>用口直接吸取</w:t>
            </w:r>
            <w:r w:rsidR="00670885" w:rsidRPr="000A3CF8">
              <w:rPr>
                <w:rFonts w:ascii="宋体" w:hAnsi="宋体" w:cs="Arial" w:hint="eastAsia"/>
                <w:sz w:val="18"/>
                <w:szCs w:val="18"/>
              </w:rPr>
              <w:t>有毒或剧毒液体药品；</w:t>
            </w:r>
          </w:p>
          <w:p w:rsidR="00670885" w:rsidRPr="000A3CF8" w:rsidRDefault="005F5C0F" w:rsidP="0067088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在安全地点</w:t>
            </w:r>
            <w:r w:rsidR="00670885" w:rsidRPr="000A3CF8">
              <w:rPr>
                <w:rFonts w:ascii="宋体" w:hAnsi="宋体" w:cs="Arial" w:hint="eastAsia"/>
                <w:sz w:val="18"/>
                <w:szCs w:val="18"/>
              </w:rPr>
              <w:t>加热或配制易燃、易爆药品；</w:t>
            </w:r>
          </w:p>
          <w:p w:rsidR="00631A0A" w:rsidRPr="000A3CF8" w:rsidRDefault="00670885" w:rsidP="00670885">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使用有毒、剧毒药品</w:t>
            </w:r>
            <w:r w:rsidR="005F5C0F">
              <w:rPr>
                <w:rFonts w:ascii="宋体" w:hAnsi="宋体" w:cs="Arial" w:hint="eastAsia"/>
                <w:sz w:val="18"/>
                <w:szCs w:val="18"/>
              </w:rPr>
              <w:t>后</w:t>
            </w:r>
            <w:r w:rsidRPr="000A3CF8">
              <w:rPr>
                <w:rFonts w:ascii="宋体" w:hAnsi="宋体" w:cs="Arial" w:hint="eastAsia"/>
                <w:sz w:val="18"/>
                <w:szCs w:val="18"/>
              </w:rPr>
              <w:t>立即将器皿冲洗干净，擦净试验台。</w:t>
            </w:r>
          </w:p>
          <w:p w:rsidR="00CA488B" w:rsidRPr="000A3CF8" w:rsidRDefault="00CA488B" w:rsidP="00CA488B">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搬运、使用强酸、强碱时</w:t>
            </w:r>
            <w:r w:rsidR="005F5C0F">
              <w:rPr>
                <w:rFonts w:ascii="宋体" w:hAnsi="宋体" w:hint="eastAsia"/>
                <w:bCs/>
                <w:sz w:val="18"/>
                <w:szCs w:val="18"/>
              </w:rPr>
              <w:t>是否做到</w:t>
            </w:r>
            <w:r w:rsidRPr="000A3CF8">
              <w:rPr>
                <w:rFonts w:ascii="宋体" w:hAnsi="宋体" w:hint="eastAsia"/>
                <w:bCs/>
                <w:sz w:val="18"/>
                <w:szCs w:val="18"/>
              </w:rPr>
              <w:t>：</w:t>
            </w:r>
          </w:p>
          <w:p w:rsidR="00CA488B" w:rsidRPr="000A3CF8" w:rsidRDefault="00CA488B" w:rsidP="00CA488B">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264F5D" w:rsidRPr="000A3CF8">
              <w:rPr>
                <w:rFonts w:ascii="宋体" w:hAnsi="宋体" w:cs="Arial" w:hint="eastAsia"/>
                <w:sz w:val="18"/>
                <w:szCs w:val="18"/>
              </w:rPr>
              <w:t>1</w:t>
            </w:r>
            <w:r w:rsidRPr="000A3CF8">
              <w:rPr>
                <w:rFonts w:ascii="宋体" w:hAnsi="宋体" w:cs="Arial" w:hint="eastAsia"/>
                <w:sz w:val="18"/>
                <w:szCs w:val="18"/>
              </w:rPr>
              <w:t>分；  最高分：</w:t>
            </w:r>
            <w:r w:rsidR="00264F5D" w:rsidRPr="000A3CF8">
              <w:rPr>
                <w:rFonts w:ascii="宋体" w:hAnsi="宋体" w:cs="Arial" w:hint="eastAsia"/>
                <w:sz w:val="18"/>
                <w:szCs w:val="18"/>
              </w:rPr>
              <w:t>8</w:t>
            </w:r>
            <w:r w:rsidRPr="000A3CF8">
              <w:rPr>
                <w:rFonts w:ascii="宋体" w:hAnsi="宋体" w:cs="Arial" w:hint="eastAsia"/>
                <w:sz w:val="18"/>
                <w:szCs w:val="18"/>
              </w:rPr>
              <w:t>分）</w:t>
            </w:r>
          </w:p>
          <w:p w:rsidR="00CA488B" w:rsidRPr="000A3CF8" w:rsidRDefault="00A26CE2"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两人</w:t>
            </w:r>
            <w:r w:rsidR="00CA488B" w:rsidRPr="000A3CF8">
              <w:rPr>
                <w:rFonts w:ascii="宋体" w:hAnsi="宋体" w:cs="Arial" w:hint="eastAsia"/>
                <w:sz w:val="18"/>
                <w:szCs w:val="18"/>
              </w:rPr>
              <w:t>搬运桶装或坛装的强酸、强碱；</w:t>
            </w:r>
          </w:p>
          <w:p w:rsidR="00CA488B" w:rsidRPr="000A3CF8" w:rsidRDefault="00CA488B"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用专用</w:t>
            </w:r>
            <w:r w:rsidR="00A26CE2">
              <w:rPr>
                <w:rFonts w:ascii="宋体" w:hAnsi="宋体" w:cs="Arial" w:hint="eastAsia"/>
                <w:sz w:val="18"/>
                <w:szCs w:val="18"/>
              </w:rPr>
              <w:t>工具</w:t>
            </w:r>
            <w:r w:rsidRPr="000A3CF8">
              <w:rPr>
                <w:rFonts w:ascii="宋体" w:hAnsi="宋体" w:cs="Arial" w:hint="eastAsia"/>
                <w:sz w:val="18"/>
                <w:szCs w:val="18"/>
              </w:rPr>
              <w:t>或车辆搬运，并放置牢固，</w:t>
            </w:r>
            <w:r w:rsidR="00A26CE2">
              <w:rPr>
                <w:rFonts w:ascii="宋体" w:hAnsi="宋体" w:cs="Arial" w:hint="eastAsia"/>
                <w:sz w:val="18"/>
                <w:szCs w:val="18"/>
              </w:rPr>
              <w:t>严禁</w:t>
            </w:r>
            <w:r w:rsidR="00A26CE2" w:rsidRPr="000A3CF8">
              <w:rPr>
                <w:rFonts w:ascii="宋体" w:hAnsi="宋体" w:cs="Arial" w:hint="eastAsia"/>
                <w:sz w:val="18"/>
                <w:szCs w:val="18"/>
              </w:rPr>
              <w:t>肩扛</w:t>
            </w:r>
            <w:r w:rsidRPr="000A3CF8">
              <w:rPr>
                <w:rFonts w:ascii="宋体" w:hAnsi="宋体" w:cs="Arial" w:hint="eastAsia"/>
                <w:sz w:val="18"/>
                <w:szCs w:val="18"/>
              </w:rPr>
              <w:t>、背驮或徒手提运；</w:t>
            </w:r>
          </w:p>
          <w:p w:rsidR="00CA488B" w:rsidRPr="000A3CF8" w:rsidRDefault="00A26CE2"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事先</w:t>
            </w:r>
            <w:r w:rsidRPr="000A3CF8">
              <w:rPr>
                <w:rFonts w:ascii="宋体" w:hAnsi="宋体" w:cs="Arial" w:hint="eastAsia"/>
                <w:sz w:val="18"/>
                <w:szCs w:val="18"/>
              </w:rPr>
              <w:t>检查</w:t>
            </w:r>
            <w:r>
              <w:rPr>
                <w:rFonts w:ascii="宋体" w:hAnsi="宋体" w:cs="Arial" w:hint="eastAsia"/>
                <w:sz w:val="18"/>
                <w:szCs w:val="18"/>
              </w:rPr>
              <w:t>确认</w:t>
            </w:r>
            <w:r w:rsidRPr="000A3CF8">
              <w:rPr>
                <w:rFonts w:ascii="宋体" w:hAnsi="宋体" w:cs="Arial" w:hint="eastAsia"/>
                <w:sz w:val="18"/>
                <w:szCs w:val="18"/>
              </w:rPr>
              <w:t>所使用的工具</w:t>
            </w:r>
            <w:r w:rsidR="00CA488B" w:rsidRPr="000A3CF8">
              <w:rPr>
                <w:rFonts w:ascii="宋体" w:hAnsi="宋体" w:cs="Arial" w:hint="eastAsia"/>
                <w:sz w:val="18"/>
                <w:szCs w:val="18"/>
              </w:rPr>
              <w:t>、材料</w:t>
            </w:r>
            <w:r>
              <w:rPr>
                <w:rFonts w:ascii="宋体" w:hAnsi="宋体" w:cs="Arial" w:hint="eastAsia"/>
                <w:sz w:val="18"/>
                <w:szCs w:val="18"/>
              </w:rPr>
              <w:t>完好</w:t>
            </w:r>
            <w:r w:rsidR="00CA488B" w:rsidRPr="000A3CF8">
              <w:rPr>
                <w:rFonts w:ascii="宋体" w:hAnsi="宋体" w:cs="Arial" w:hint="eastAsia"/>
                <w:sz w:val="18"/>
                <w:szCs w:val="18"/>
              </w:rPr>
              <w:t>；</w:t>
            </w:r>
          </w:p>
          <w:p w:rsidR="00CA488B" w:rsidRPr="000A3CF8" w:rsidRDefault="00A26CE2"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按规定</w:t>
            </w:r>
            <w:r w:rsidRPr="000A3CF8">
              <w:rPr>
                <w:rFonts w:ascii="宋体" w:hAnsi="宋体" w:cs="Arial" w:hint="eastAsia"/>
                <w:sz w:val="18"/>
                <w:szCs w:val="18"/>
              </w:rPr>
              <w:t>穿戴</w:t>
            </w:r>
            <w:r>
              <w:rPr>
                <w:rFonts w:ascii="宋体" w:hAnsi="宋体" w:cs="Arial" w:hint="eastAsia"/>
                <w:sz w:val="18"/>
                <w:szCs w:val="18"/>
              </w:rPr>
              <w:t>好</w:t>
            </w:r>
            <w:r w:rsidR="00CA488B" w:rsidRPr="000A3CF8">
              <w:rPr>
                <w:rFonts w:ascii="宋体" w:hAnsi="宋体" w:cs="Arial" w:hint="eastAsia"/>
                <w:sz w:val="18"/>
                <w:szCs w:val="18"/>
              </w:rPr>
              <w:t>劳动防护用品；</w:t>
            </w:r>
          </w:p>
          <w:p w:rsidR="00CA488B" w:rsidRPr="000A3CF8" w:rsidRDefault="00A26CE2"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用虹吸法</w:t>
            </w:r>
            <w:r>
              <w:rPr>
                <w:rFonts w:ascii="宋体" w:hAnsi="宋体" w:cs="Arial" w:hint="eastAsia"/>
                <w:sz w:val="18"/>
                <w:szCs w:val="18"/>
              </w:rPr>
              <w:t>将</w:t>
            </w:r>
            <w:r w:rsidRPr="000A3CF8">
              <w:rPr>
                <w:rFonts w:ascii="宋体" w:hAnsi="宋体" w:cs="Arial" w:hint="eastAsia"/>
                <w:sz w:val="18"/>
                <w:szCs w:val="18"/>
              </w:rPr>
              <w:t>坛装</w:t>
            </w:r>
            <w:r w:rsidR="00CA488B" w:rsidRPr="000A3CF8">
              <w:rPr>
                <w:rFonts w:ascii="宋体" w:hAnsi="宋体" w:cs="Arial" w:hint="eastAsia"/>
                <w:sz w:val="18"/>
                <w:szCs w:val="18"/>
              </w:rPr>
              <w:t>、桶装的浓酸、浓碱</w:t>
            </w:r>
            <w:r w:rsidR="00EE6986" w:rsidRPr="000A3CF8">
              <w:rPr>
                <w:rFonts w:ascii="宋体" w:hAnsi="宋体" w:cs="Arial" w:hint="eastAsia"/>
                <w:sz w:val="18"/>
                <w:szCs w:val="18"/>
              </w:rPr>
              <w:t>注入器皿</w:t>
            </w:r>
            <w:r w:rsidR="00CA488B" w:rsidRPr="000A3CF8">
              <w:rPr>
                <w:rFonts w:ascii="宋体" w:hAnsi="宋体" w:cs="Arial" w:hint="eastAsia"/>
                <w:sz w:val="18"/>
                <w:szCs w:val="18"/>
              </w:rPr>
              <w:t>，</w:t>
            </w:r>
            <w:r w:rsidR="00EE6986">
              <w:rPr>
                <w:rFonts w:ascii="宋体" w:hAnsi="宋体" w:cs="Arial" w:hint="eastAsia"/>
                <w:sz w:val="18"/>
                <w:szCs w:val="18"/>
              </w:rPr>
              <w:t>严禁</w:t>
            </w:r>
            <w:r w:rsidR="00EE6986" w:rsidRPr="000A3CF8">
              <w:rPr>
                <w:rFonts w:ascii="宋体" w:hAnsi="宋体" w:cs="Arial" w:hint="eastAsia"/>
                <w:sz w:val="18"/>
                <w:szCs w:val="18"/>
              </w:rPr>
              <w:t>直接倾倒</w:t>
            </w:r>
            <w:r w:rsidR="00CA488B" w:rsidRPr="000A3CF8">
              <w:rPr>
                <w:rFonts w:ascii="宋体" w:hAnsi="宋体" w:cs="Arial" w:hint="eastAsia"/>
                <w:sz w:val="18"/>
                <w:szCs w:val="18"/>
              </w:rPr>
              <w:t>；</w:t>
            </w:r>
          </w:p>
          <w:p w:rsidR="00CA488B" w:rsidRPr="000A3CF8" w:rsidRDefault="00EE6986"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在通风良好的通风橱内</w:t>
            </w:r>
            <w:r w:rsidR="00CA488B" w:rsidRPr="000A3CF8">
              <w:rPr>
                <w:rFonts w:ascii="宋体" w:hAnsi="宋体" w:cs="Arial" w:hint="eastAsia"/>
                <w:sz w:val="18"/>
                <w:szCs w:val="18"/>
              </w:rPr>
              <w:t>加热浓酸、浓碱</w:t>
            </w:r>
            <w:r>
              <w:rPr>
                <w:rFonts w:ascii="宋体" w:hAnsi="宋体" w:cs="Arial" w:hint="eastAsia"/>
                <w:sz w:val="18"/>
                <w:szCs w:val="18"/>
              </w:rPr>
              <w:t>，且</w:t>
            </w:r>
            <w:r w:rsidRPr="000A3CF8">
              <w:rPr>
                <w:rFonts w:ascii="宋体" w:hAnsi="宋体" w:cs="Arial" w:hint="eastAsia"/>
                <w:sz w:val="18"/>
                <w:szCs w:val="18"/>
              </w:rPr>
              <w:t>操作人员</w:t>
            </w:r>
            <w:r>
              <w:rPr>
                <w:rFonts w:ascii="宋体" w:hAnsi="宋体" w:cs="Arial" w:hint="eastAsia"/>
                <w:sz w:val="18"/>
                <w:szCs w:val="18"/>
              </w:rPr>
              <w:t>远离</w:t>
            </w:r>
            <w:r w:rsidR="00CA488B" w:rsidRPr="000A3CF8">
              <w:rPr>
                <w:rFonts w:ascii="宋体" w:hAnsi="宋体" w:cs="Arial" w:hint="eastAsia"/>
                <w:sz w:val="18"/>
                <w:szCs w:val="18"/>
              </w:rPr>
              <w:t>；</w:t>
            </w:r>
          </w:p>
          <w:p w:rsidR="00CA488B" w:rsidRPr="000A3CF8" w:rsidRDefault="00EE6986"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按规定程序</w:t>
            </w:r>
            <w:r w:rsidR="00CA488B" w:rsidRPr="000A3CF8">
              <w:rPr>
                <w:rFonts w:ascii="宋体" w:hAnsi="宋体" w:cs="Arial" w:hint="eastAsia"/>
                <w:sz w:val="18"/>
                <w:szCs w:val="18"/>
              </w:rPr>
              <w:t>配制酸碱溶液；</w:t>
            </w:r>
          </w:p>
          <w:p w:rsidR="00CA488B" w:rsidRPr="000A3CF8" w:rsidRDefault="00EE6986" w:rsidP="00CA488B">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事先准备必要的应急处置措施</w:t>
            </w:r>
            <w:r w:rsidR="00CA488B" w:rsidRPr="000A3CF8">
              <w:rPr>
                <w:rFonts w:ascii="宋体" w:hAnsi="宋体" w:cs="Arial" w:hint="eastAsia"/>
                <w:sz w:val="18"/>
                <w:szCs w:val="18"/>
              </w:rPr>
              <w:t>。</w:t>
            </w:r>
          </w:p>
          <w:p w:rsidR="007969DF" w:rsidRPr="000A3CF8" w:rsidRDefault="002515F8"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起重</w:t>
            </w:r>
            <w:r w:rsidR="007969DF" w:rsidRPr="000A3CF8">
              <w:rPr>
                <w:rFonts w:ascii="宋体" w:hAnsi="宋体" w:hint="eastAsia"/>
                <w:bCs/>
                <w:sz w:val="18"/>
                <w:szCs w:val="18"/>
              </w:rPr>
              <w:t>作业是否做到：</w:t>
            </w:r>
          </w:p>
          <w:p w:rsidR="002515F8" w:rsidRPr="000A3CF8" w:rsidRDefault="002515F8" w:rsidP="002515F8">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00F30699" w:rsidRPr="000A3CF8">
              <w:rPr>
                <w:rFonts w:ascii="宋体" w:hAnsi="宋体" w:cs="Arial" w:hint="eastAsia"/>
                <w:sz w:val="18"/>
                <w:szCs w:val="18"/>
              </w:rPr>
              <w:t>（分数  是：</w:t>
            </w:r>
            <w:r w:rsidR="00264F5D" w:rsidRPr="000A3CF8">
              <w:rPr>
                <w:rFonts w:ascii="宋体" w:hAnsi="宋体" w:cs="Arial" w:hint="eastAsia"/>
                <w:sz w:val="18"/>
                <w:szCs w:val="18"/>
              </w:rPr>
              <w:t>1</w:t>
            </w:r>
            <w:r w:rsidR="00F30699" w:rsidRPr="000A3CF8">
              <w:rPr>
                <w:rFonts w:ascii="宋体" w:hAnsi="宋体" w:cs="Arial" w:hint="eastAsia"/>
                <w:sz w:val="18"/>
                <w:szCs w:val="18"/>
              </w:rPr>
              <w:t>分；  最高分：</w:t>
            </w:r>
            <w:r w:rsidR="00264F5D" w:rsidRPr="000A3CF8">
              <w:rPr>
                <w:rFonts w:ascii="宋体" w:hAnsi="宋体" w:cs="Arial" w:hint="eastAsia"/>
                <w:sz w:val="18"/>
                <w:szCs w:val="18"/>
              </w:rPr>
              <w:t>8</w:t>
            </w:r>
            <w:r w:rsidR="00F30699" w:rsidRPr="000A3CF8">
              <w:rPr>
                <w:rFonts w:ascii="宋体" w:hAnsi="宋体" w:cs="Arial" w:hint="eastAsia"/>
                <w:sz w:val="18"/>
                <w:szCs w:val="18"/>
              </w:rPr>
              <w:t>分）</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视线不清或信号不明不作业；</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不歪拉斜吊、拖拉物体；</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吊物不从人员上方通过；</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不利用限位开关停车；</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吊运物件时不调整制动器；</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制动垫异常磨损或磨损超过一半立即更换；</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起重机吊钩达到最低位置时，卷筒上钢丝绳不少于3圈；</w:t>
            </w:r>
          </w:p>
          <w:p w:rsidR="008A3352" w:rsidRPr="000A3CF8" w:rsidRDefault="008A3352" w:rsidP="008A3352">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不用电磁盘代替起重机作业。</w:t>
            </w:r>
          </w:p>
          <w:p w:rsidR="007969DF" w:rsidRPr="000A3CF8" w:rsidRDefault="00C860A8"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尾矿输送</w:t>
            </w:r>
            <w:r w:rsidR="007969DF" w:rsidRPr="000A3CF8">
              <w:rPr>
                <w:rFonts w:ascii="宋体" w:hAnsi="宋体" w:hint="eastAsia"/>
                <w:bCs/>
                <w:sz w:val="18"/>
                <w:szCs w:val="18"/>
              </w:rPr>
              <w:t>作业是否做到：</w:t>
            </w:r>
          </w:p>
          <w:p w:rsidR="00CC304D" w:rsidRPr="000A3CF8" w:rsidRDefault="00CC304D" w:rsidP="00CC304D">
            <w:pPr>
              <w:autoSpaceDE w:val="0"/>
              <w:autoSpaceDN w:val="0"/>
              <w:adjustRightInd w:val="0"/>
              <w:ind w:leftChars="85" w:left="178" w:rightChars="34" w:right="71" w:firstLineChars="50" w:firstLine="90"/>
              <w:rPr>
                <w:rFonts w:ascii="宋体" w:hAnsi="宋体" w:hint="eastAsia"/>
                <w:bCs/>
                <w:sz w:val="18"/>
                <w:szCs w:val="18"/>
              </w:rPr>
            </w:pPr>
            <w:r w:rsidRPr="000A3CF8">
              <w:rPr>
                <w:rFonts w:ascii="宋体" w:hAnsi="宋体" w:cs="Arial" w:hint="eastAsia"/>
                <w:sz w:val="18"/>
                <w:szCs w:val="18"/>
              </w:rPr>
              <w:t>（分数  是：</w:t>
            </w:r>
            <w:r w:rsidR="00880EDF">
              <w:rPr>
                <w:rFonts w:ascii="宋体" w:hAnsi="宋体" w:cs="Arial" w:hint="eastAsia"/>
                <w:sz w:val="18"/>
                <w:szCs w:val="18"/>
              </w:rPr>
              <w:t>1</w:t>
            </w:r>
            <w:r w:rsidRPr="000A3CF8">
              <w:rPr>
                <w:rFonts w:ascii="宋体" w:hAnsi="宋体" w:cs="Arial" w:hint="eastAsia"/>
                <w:sz w:val="18"/>
                <w:szCs w:val="18"/>
              </w:rPr>
              <w:t>分；  最高分：</w:t>
            </w:r>
            <w:r w:rsidR="00880EDF">
              <w:rPr>
                <w:rFonts w:ascii="宋体" w:hAnsi="宋体" w:cs="Arial" w:hint="eastAsia"/>
                <w:sz w:val="18"/>
                <w:szCs w:val="18"/>
              </w:rPr>
              <w:t>3</w:t>
            </w:r>
            <w:r w:rsidRPr="000A3CF8">
              <w:rPr>
                <w:rFonts w:ascii="宋体" w:hAnsi="宋体" w:cs="Arial" w:hint="eastAsia"/>
                <w:sz w:val="18"/>
                <w:szCs w:val="18"/>
              </w:rPr>
              <w:t>分）</w:t>
            </w:r>
          </w:p>
          <w:p w:rsidR="00C860A8" w:rsidRPr="000A3CF8" w:rsidRDefault="00CC304D" w:rsidP="00CC304D">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事故尾矿池定期清理，保持足够的贮存容积；</w:t>
            </w:r>
          </w:p>
          <w:p w:rsidR="00CC304D" w:rsidRPr="000A3CF8" w:rsidRDefault="00CC304D" w:rsidP="00CC304D">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尾矿输送管、槽等，固定专人分班巡视检查和维护管理；</w:t>
            </w:r>
          </w:p>
          <w:p w:rsidR="007969DF" w:rsidRPr="000A3CF8" w:rsidRDefault="00CC304D" w:rsidP="00F30699">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金属管道</w:t>
            </w:r>
            <w:r w:rsidR="00F65AB7" w:rsidRPr="000A3CF8">
              <w:rPr>
                <w:rFonts w:ascii="宋体" w:hAnsi="宋体" w:cs="Arial" w:hint="eastAsia"/>
                <w:sz w:val="18"/>
                <w:szCs w:val="18"/>
              </w:rPr>
              <w:t>定期</w:t>
            </w:r>
            <w:r w:rsidRPr="000A3CF8">
              <w:rPr>
                <w:rFonts w:ascii="宋体" w:hAnsi="宋体" w:cs="Arial" w:hint="eastAsia"/>
                <w:sz w:val="18"/>
                <w:szCs w:val="18"/>
              </w:rPr>
              <w:t>进行壁厚测定和维护。</w:t>
            </w:r>
          </w:p>
          <w:p w:rsidR="00A37E86" w:rsidRPr="000A3CF8" w:rsidRDefault="00A37E86" w:rsidP="00A37E86">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在全部停电或部分停电的电气设备上作业，是否做到：</w:t>
            </w:r>
          </w:p>
          <w:p w:rsidR="00A37E86" w:rsidRPr="000A3CF8" w:rsidRDefault="00A37E86" w:rsidP="00A37E86">
            <w:pPr>
              <w:autoSpaceDE w:val="0"/>
              <w:autoSpaceDN w:val="0"/>
              <w:adjustRightInd w:val="0"/>
              <w:ind w:left="178" w:rightChars="34" w:right="71"/>
              <w:rPr>
                <w:rFonts w:ascii="宋体" w:hAnsi="宋体"/>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FB4D5F">
              <w:rPr>
                <w:rFonts w:ascii="宋体" w:hAnsi="宋体" w:cs="Arial" w:hint="eastAsia"/>
                <w:sz w:val="18"/>
                <w:szCs w:val="18"/>
              </w:rPr>
              <w:t>2</w:t>
            </w:r>
            <w:r w:rsidRPr="000A3CF8">
              <w:rPr>
                <w:rFonts w:ascii="宋体" w:hAnsi="宋体" w:cs="Arial" w:hint="eastAsia"/>
                <w:sz w:val="18"/>
                <w:szCs w:val="18"/>
              </w:rPr>
              <w:t>分；  最高分：</w:t>
            </w:r>
            <w:r w:rsidR="00AC5562" w:rsidRPr="000A3CF8">
              <w:rPr>
                <w:rFonts w:ascii="宋体" w:hAnsi="宋体" w:cs="Arial" w:hint="eastAsia"/>
                <w:sz w:val="18"/>
                <w:szCs w:val="18"/>
              </w:rPr>
              <w:t>6</w:t>
            </w:r>
            <w:r w:rsidRPr="000A3CF8">
              <w:rPr>
                <w:rFonts w:ascii="宋体" w:hAnsi="宋体" w:cs="Arial" w:hint="eastAsia"/>
                <w:sz w:val="18"/>
                <w:szCs w:val="18"/>
              </w:rPr>
              <w:t>分）</w:t>
            </w:r>
          </w:p>
          <w:p w:rsidR="00A37E86" w:rsidRPr="000A3CF8" w:rsidRDefault="00A37E86" w:rsidP="00A37E86">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拉闸断电，并采取开关箱加锁等措施；</w:t>
            </w:r>
          </w:p>
          <w:p w:rsidR="00A37E86" w:rsidRPr="000A3CF8" w:rsidRDefault="00A37E86" w:rsidP="00A37E86">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验电、放电；</w:t>
            </w:r>
          </w:p>
          <w:p w:rsidR="00A37E86" w:rsidRPr="000A3CF8" w:rsidRDefault="00A37E86" w:rsidP="00A37E86">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悬挂“有人作业</w:t>
            </w:r>
            <w:r w:rsidR="00FB4D5F">
              <w:rPr>
                <w:rFonts w:ascii="宋体" w:hAnsi="宋体" w:cs="Arial" w:hint="eastAsia"/>
                <w:sz w:val="18"/>
                <w:szCs w:val="18"/>
              </w:rPr>
              <w:t>，不准送电</w:t>
            </w:r>
            <w:r w:rsidRPr="000A3CF8">
              <w:rPr>
                <w:rFonts w:ascii="宋体" w:hAnsi="宋体" w:cs="Arial" w:hint="eastAsia"/>
                <w:sz w:val="18"/>
                <w:szCs w:val="18"/>
              </w:rPr>
              <w:t>”的标示牌。</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7969DF" w:rsidP="00F303FD">
            <w:pPr>
              <w:autoSpaceDE w:val="0"/>
              <w:autoSpaceDN w:val="0"/>
              <w:adjustRightInd w:val="0"/>
              <w:rPr>
                <w:rFonts w:ascii="宋体" w:hAnsi="宋体" w:cs="Arial"/>
                <w:b/>
                <w:bCs/>
                <w:sz w:val="18"/>
                <w:szCs w:val="18"/>
                <w:lang w:val="en-GB"/>
              </w:rPr>
            </w:pPr>
            <w:r w:rsidRPr="00F303FD">
              <w:rPr>
                <w:rFonts w:ascii="宋体" w:hAnsi="宋体" w:hint="eastAsia"/>
                <w:b/>
                <w:bCs/>
              </w:rPr>
              <w:t>绩效</w:t>
            </w:r>
            <w:r w:rsidR="008476AC">
              <w:rPr>
                <w:rFonts w:ascii="宋体" w:hAnsi="宋体" w:hint="eastAsia"/>
                <w:b/>
                <w:bCs/>
              </w:rPr>
              <w:t>（</w:t>
            </w:r>
            <w:r w:rsidR="00974D00" w:rsidRPr="00F303FD">
              <w:rPr>
                <w:rFonts w:ascii="宋体" w:hAnsi="宋体" w:hint="eastAsia"/>
                <w:b/>
                <w:bCs/>
              </w:rPr>
              <w:t>80</w:t>
            </w:r>
            <w:r w:rsidRPr="00F303FD">
              <w:rPr>
                <w:rFonts w:ascii="宋体" w:hAnsi="宋体" w:hint="eastAsia"/>
                <w:b/>
                <w:bCs/>
              </w:rPr>
              <w:t>分</w:t>
            </w:r>
            <w:r w:rsidR="008476AC">
              <w:rPr>
                <w:rFonts w:ascii="宋体" w:hAnsi="宋体" w:hint="eastAsia"/>
                <w:b/>
                <w:bCs/>
              </w:rPr>
              <w:t>）</w:t>
            </w:r>
          </w:p>
        </w:tc>
      </w:tr>
      <w:tr w:rsidR="007969DF" w:rsidRPr="000A3CF8">
        <w:trPr>
          <w:jc w:val="center"/>
        </w:trPr>
        <w:tc>
          <w:tcPr>
            <w:tcW w:w="8388" w:type="dxa"/>
            <w:tcBorders>
              <w:top w:val="single" w:sz="4" w:space="0" w:color="auto"/>
              <w:left w:val="single" w:sz="4" w:space="0" w:color="auto"/>
              <w:bottom w:val="single" w:sz="4" w:space="0" w:color="auto"/>
              <w:right w:val="single" w:sz="4" w:space="0" w:color="auto"/>
            </w:tcBorders>
          </w:tcPr>
          <w:p w:rsidR="007969DF" w:rsidRPr="000A3CF8" w:rsidRDefault="009E375A"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作业过程管理</w:t>
            </w:r>
            <w:r w:rsidR="001B152C" w:rsidRPr="000A3CF8">
              <w:rPr>
                <w:rFonts w:ascii="宋体" w:hAnsi="宋体" w:hint="eastAsia"/>
                <w:bCs/>
                <w:sz w:val="18"/>
                <w:szCs w:val="18"/>
              </w:rPr>
              <w:t>的有效性</w:t>
            </w:r>
            <w:r w:rsidR="007969DF" w:rsidRPr="000A3CF8">
              <w:rPr>
                <w:rFonts w:ascii="宋体" w:hAnsi="宋体" w:hint="eastAsia"/>
                <w:bCs/>
                <w:sz w:val="18"/>
                <w:szCs w:val="18"/>
              </w:rPr>
              <w:t>：</w:t>
            </w:r>
          </w:p>
          <w:p w:rsidR="00F10F8A" w:rsidRPr="000A3CF8" w:rsidRDefault="00F10F8A" w:rsidP="00F10F8A">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328D2">
              <w:rPr>
                <w:rFonts w:ascii="宋体" w:hAnsi="宋体" w:cs="Arial" w:hint="eastAsia"/>
                <w:sz w:val="18"/>
                <w:szCs w:val="18"/>
              </w:rPr>
              <w:t>4</w:t>
            </w:r>
            <w:r w:rsidRPr="000A3CF8">
              <w:rPr>
                <w:rFonts w:ascii="宋体" w:hAnsi="宋体" w:cs="Arial" w:hint="eastAsia"/>
                <w:sz w:val="18"/>
                <w:szCs w:val="18"/>
              </w:rPr>
              <w:t>分；  最高分：</w:t>
            </w:r>
            <w:r w:rsidR="008328D2">
              <w:rPr>
                <w:rFonts w:ascii="宋体" w:hAnsi="宋体" w:cs="Arial" w:hint="eastAsia"/>
                <w:sz w:val="18"/>
                <w:szCs w:val="18"/>
              </w:rPr>
              <w:t>60</w:t>
            </w:r>
            <w:r w:rsidRPr="000A3CF8">
              <w:rPr>
                <w:rFonts w:ascii="宋体" w:hAnsi="宋体" w:cs="Arial" w:hint="eastAsia"/>
                <w:sz w:val="18"/>
                <w:szCs w:val="18"/>
              </w:rPr>
              <w:t>分）</w:t>
            </w:r>
          </w:p>
          <w:p w:rsidR="007969DF" w:rsidRDefault="009E375A"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作业人员安全操作技能满足要求</w:t>
            </w:r>
            <w:r w:rsidR="007969DF" w:rsidRPr="000A3CF8">
              <w:rPr>
                <w:rFonts w:ascii="宋体" w:hAnsi="宋体" w:cs="Arial" w:hint="eastAsia"/>
                <w:sz w:val="18"/>
                <w:szCs w:val="18"/>
              </w:rPr>
              <w:t>；</w:t>
            </w:r>
          </w:p>
          <w:p w:rsidR="000F20AF" w:rsidRPr="000A3CF8" w:rsidRDefault="000F20A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作业过程风险识别全面；</w:t>
            </w:r>
          </w:p>
          <w:p w:rsidR="007969DF" w:rsidRPr="000A3CF8" w:rsidRDefault="009E375A"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布置作业任务时强调作业风险及其防范措施</w:t>
            </w:r>
            <w:r w:rsidR="007969DF" w:rsidRPr="000A3CF8">
              <w:rPr>
                <w:rFonts w:ascii="宋体" w:hAnsi="宋体" w:cs="Arial" w:hint="eastAsia"/>
                <w:sz w:val="18"/>
                <w:szCs w:val="18"/>
              </w:rPr>
              <w:t>；</w:t>
            </w:r>
          </w:p>
          <w:p w:rsidR="007969DF" w:rsidRPr="000A3CF8" w:rsidRDefault="0000766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检修作业按规定履行作业审批程序</w:t>
            </w:r>
            <w:r w:rsidR="007969DF" w:rsidRPr="000A3CF8">
              <w:rPr>
                <w:rFonts w:ascii="宋体" w:hAnsi="宋体" w:cs="Arial" w:hint="eastAsia"/>
                <w:sz w:val="18"/>
                <w:szCs w:val="18"/>
              </w:rPr>
              <w:t>；</w:t>
            </w:r>
          </w:p>
          <w:p w:rsidR="007969DF" w:rsidRPr="000A3CF8" w:rsidRDefault="0000766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新的、危险</w:t>
            </w:r>
            <w:r w:rsidR="008476AC">
              <w:rPr>
                <w:rFonts w:ascii="宋体" w:hAnsi="宋体" w:cs="Arial" w:hint="eastAsia"/>
                <w:sz w:val="18"/>
                <w:szCs w:val="18"/>
              </w:rPr>
              <w:t>性</w:t>
            </w:r>
            <w:r>
              <w:rPr>
                <w:rFonts w:ascii="宋体" w:hAnsi="宋体" w:cs="Arial" w:hint="eastAsia"/>
                <w:sz w:val="18"/>
                <w:szCs w:val="18"/>
              </w:rPr>
              <w:t>较大的作业事先制定完整的作业方案，并进行技术交底</w:t>
            </w:r>
            <w:r w:rsidR="007969DF" w:rsidRPr="000A3CF8">
              <w:rPr>
                <w:rFonts w:ascii="宋体" w:hAnsi="宋体" w:cs="Arial" w:hint="eastAsia"/>
                <w:sz w:val="18"/>
                <w:szCs w:val="18"/>
              </w:rPr>
              <w:t>；</w:t>
            </w:r>
          </w:p>
          <w:p w:rsidR="00F10F8A" w:rsidRPr="00007662" w:rsidRDefault="0000766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宋体-18030" w:hint="eastAsia"/>
                <w:sz w:val="18"/>
                <w:szCs w:val="18"/>
              </w:rPr>
              <w:t>劳动防护用品100%按规定配备和使用</w:t>
            </w:r>
            <w:r w:rsidR="00F10F8A" w:rsidRPr="000A3CF8">
              <w:rPr>
                <w:rFonts w:ascii="宋体" w:hAnsi="宋体" w:cs="宋体-18030" w:hint="eastAsia"/>
                <w:szCs w:val="21"/>
              </w:rPr>
              <w:t>；</w:t>
            </w:r>
          </w:p>
          <w:p w:rsidR="00007662" w:rsidRPr="00007662" w:rsidRDefault="0000766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作业现场备品备件及大宗消耗品按规定</w:t>
            </w:r>
            <w:r w:rsidR="008476AC">
              <w:rPr>
                <w:rFonts w:ascii="宋体" w:hAnsi="宋体" w:cs="Arial" w:hint="eastAsia"/>
                <w:sz w:val="18"/>
                <w:szCs w:val="18"/>
              </w:rPr>
              <w:t>定置</w:t>
            </w:r>
            <w:r>
              <w:rPr>
                <w:rFonts w:ascii="宋体" w:hAnsi="宋体" w:cs="Arial" w:hint="eastAsia"/>
                <w:sz w:val="18"/>
                <w:szCs w:val="18"/>
              </w:rPr>
              <w:t>存放；</w:t>
            </w:r>
          </w:p>
          <w:p w:rsidR="00007662" w:rsidRDefault="0000766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作业工具完好且定置存放；</w:t>
            </w:r>
          </w:p>
          <w:p w:rsidR="00007662" w:rsidRPr="00007662" w:rsidRDefault="0000766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及时清理作业现场的</w:t>
            </w:r>
            <w:r w:rsidR="000F20AF">
              <w:rPr>
                <w:rFonts w:ascii="宋体" w:hAnsi="宋体" w:cs="Arial" w:hint="eastAsia"/>
                <w:sz w:val="18"/>
                <w:szCs w:val="18"/>
              </w:rPr>
              <w:t>粉尘、杂物；</w:t>
            </w:r>
          </w:p>
          <w:p w:rsidR="00007662" w:rsidRDefault="000F20A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按规定进行点巡检；</w:t>
            </w:r>
          </w:p>
          <w:p w:rsidR="000F20AF" w:rsidRDefault="000F20A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建有健全的问题或异常发现、报告与处理机制；</w:t>
            </w:r>
          </w:p>
          <w:p w:rsidR="000F20AF" w:rsidRDefault="000F20A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需要监护的作业100%有人监护；</w:t>
            </w:r>
          </w:p>
          <w:p w:rsidR="000F20AF" w:rsidRDefault="000F20A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作业现场应急处置措施齐全、有效；</w:t>
            </w:r>
          </w:p>
          <w:p w:rsidR="000F20AF" w:rsidRDefault="000F20A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严格执行班前会与交接班制度；</w:t>
            </w:r>
          </w:p>
          <w:p w:rsidR="008328D2" w:rsidRDefault="008328D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班组坚持开展定期学习、危险预知等活动。</w:t>
            </w:r>
          </w:p>
          <w:p w:rsidR="007969DF" w:rsidRPr="000A3CF8" w:rsidRDefault="008328D2" w:rsidP="007969DF">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cs="Arial" w:hint="eastAsia"/>
                <w:sz w:val="18"/>
                <w:szCs w:val="18"/>
              </w:rPr>
              <w:t>作业记录管理</w:t>
            </w:r>
            <w:r w:rsidR="007969DF" w:rsidRPr="000A3CF8">
              <w:rPr>
                <w:rFonts w:ascii="宋体" w:hAnsi="宋体" w:hint="eastAsia"/>
                <w:bCs/>
                <w:sz w:val="18"/>
                <w:szCs w:val="18"/>
              </w:rPr>
              <w:t>的有效性：</w:t>
            </w:r>
          </w:p>
          <w:p w:rsidR="00EF4F0D" w:rsidRPr="000A3CF8" w:rsidRDefault="00EF4F0D" w:rsidP="00EF4F0D">
            <w:pP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328D2">
              <w:rPr>
                <w:rFonts w:ascii="宋体" w:hAnsi="宋体" w:cs="Arial" w:hint="eastAsia"/>
                <w:sz w:val="18"/>
                <w:szCs w:val="18"/>
              </w:rPr>
              <w:t>4</w:t>
            </w:r>
            <w:r w:rsidRPr="000A3CF8">
              <w:rPr>
                <w:rFonts w:ascii="宋体" w:hAnsi="宋体" w:cs="Arial" w:hint="eastAsia"/>
                <w:sz w:val="18"/>
                <w:szCs w:val="18"/>
              </w:rPr>
              <w:t>分；  最高分：</w:t>
            </w:r>
            <w:r w:rsidR="008328D2">
              <w:rPr>
                <w:rFonts w:ascii="宋体" w:hAnsi="宋体" w:cs="Arial" w:hint="eastAsia"/>
                <w:sz w:val="18"/>
                <w:szCs w:val="18"/>
              </w:rPr>
              <w:t>20</w:t>
            </w:r>
            <w:r w:rsidRPr="000A3CF8">
              <w:rPr>
                <w:rFonts w:ascii="宋体" w:hAnsi="宋体" w:cs="Arial" w:hint="eastAsia"/>
                <w:sz w:val="18"/>
                <w:szCs w:val="18"/>
              </w:rPr>
              <w:t>分）</w:t>
            </w:r>
          </w:p>
          <w:p w:rsidR="007969DF" w:rsidRPr="000A3CF8" w:rsidRDefault="008328D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宋体-18030" w:hint="eastAsia"/>
                <w:sz w:val="18"/>
                <w:szCs w:val="18"/>
              </w:rPr>
              <w:t>设备点检</w:t>
            </w:r>
            <w:r>
              <w:rPr>
                <w:rFonts w:ascii="宋体" w:hAnsi="宋体" w:cs="宋体-18030" w:hint="eastAsia"/>
                <w:sz w:val="18"/>
                <w:szCs w:val="18"/>
              </w:rPr>
              <w:t>、巡检记录清晰、完整</w:t>
            </w:r>
            <w:r w:rsidR="007969DF" w:rsidRPr="000A3CF8">
              <w:rPr>
                <w:rFonts w:ascii="宋体" w:hAnsi="宋体" w:cs="Arial" w:hint="eastAsia"/>
                <w:sz w:val="18"/>
                <w:szCs w:val="18"/>
              </w:rPr>
              <w:t>；</w:t>
            </w:r>
          </w:p>
          <w:p w:rsidR="007969DF" w:rsidRDefault="007969DF"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交接班记录完整</w:t>
            </w:r>
            <w:r w:rsidR="008328D2">
              <w:rPr>
                <w:rFonts w:ascii="宋体" w:hAnsi="宋体" w:cs="Arial" w:hint="eastAsia"/>
                <w:sz w:val="18"/>
                <w:szCs w:val="18"/>
              </w:rPr>
              <w:t>；</w:t>
            </w:r>
          </w:p>
          <w:p w:rsidR="008328D2" w:rsidRDefault="008328D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班前会记录完整；</w:t>
            </w:r>
          </w:p>
          <w:p w:rsidR="008328D2" w:rsidRDefault="008328D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班组日常安全活动记录完整；</w:t>
            </w:r>
          </w:p>
          <w:p w:rsidR="008328D2" w:rsidRPr="000A3CF8" w:rsidRDefault="008328D2" w:rsidP="007969DF">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工艺、设备运行记录清晰完整。</w:t>
            </w:r>
          </w:p>
        </w:tc>
      </w:tr>
    </w:tbl>
    <w:p w:rsidR="007969DF" w:rsidRPr="000A3CF8" w:rsidRDefault="007969DF" w:rsidP="00823618">
      <w:pPr>
        <w:pStyle w:val="3"/>
        <w:spacing w:before="0" w:after="0" w:line="360" w:lineRule="auto"/>
        <w:rPr>
          <w:rFonts w:ascii="宋体" w:hAnsi="宋体" w:hint="eastAsia"/>
          <w:sz w:val="28"/>
          <w:szCs w:val="28"/>
        </w:rPr>
      </w:pPr>
      <w:bookmarkStart w:id="322" w:name="_Toc179434070"/>
      <w:bookmarkStart w:id="323" w:name="_Toc179434138"/>
      <w:bookmarkStart w:id="324" w:name="_Toc179434206"/>
      <w:bookmarkStart w:id="325" w:name="_Toc300309376"/>
      <w:bookmarkStart w:id="326" w:name="_Toc357011335"/>
      <w:r w:rsidRPr="000A3CF8">
        <w:rPr>
          <w:rFonts w:ascii="宋体" w:hAnsi="宋体" w:hint="eastAsia"/>
          <w:sz w:val="28"/>
          <w:szCs w:val="28"/>
        </w:rPr>
        <w:t>6</w:t>
      </w:r>
      <w:r w:rsidRPr="000A3CF8">
        <w:rPr>
          <w:rFonts w:ascii="宋体" w:hAnsi="宋体"/>
          <w:sz w:val="28"/>
          <w:szCs w:val="28"/>
        </w:rPr>
        <w:t>.</w:t>
      </w:r>
      <w:r w:rsidRPr="000A3CF8">
        <w:rPr>
          <w:rFonts w:ascii="宋体" w:hAnsi="宋体" w:hint="eastAsia"/>
          <w:sz w:val="28"/>
          <w:szCs w:val="28"/>
        </w:rPr>
        <w:t>3</w:t>
      </w:r>
      <w:r w:rsidRPr="000A3CF8">
        <w:rPr>
          <w:rFonts w:ascii="宋体" w:hAnsi="宋体"/>
          <w:sz w:val="28"/>
          <w:szCs w:val="28"/>
        </w:rPr>
        <w:t xml:space="preserve"> </w:t>
      </w:r>
      <w:r w:rsidRPr="000A3CF8">
        <w:rPr>
          <w:rFonts w:ascii="宋体" w:hAnsi="宋体" w:hint="eastAsia"/>
          <w:sz w:val="28"/>
          <w:szCs w:val="28"/>
        </w:rPr>
        <w:t>劳动防护用品（</w:t>
      </w:r>
      <w:r w:rsidR="00F41E07" w:rsidRPr="000A3CF8">
        <w:rPr>
          <w:rFonts w:ascii="宋体" w:hAnsi="宋体" w:hint="eastAsia"/>
          <w:sz w:val="28"/>
          <w:szCs w:val="28"/>
        </w:rPr>
        <w:t>8</w:t>
      </w:r>
      <w:r w:rsidR="00A35D47" w:rsidRPr="000A3CF8">
        <w:rPr>
          <w:rFonts w:ascii="宋体" w:hAnsi="宋体" w:hint="eastAsia"/>
          <w:sz w:val="28"/>
          <w:szCs w:val="28"/>
        </w:rPr>
        <w:t>0</w:t>
      </w:r>
      <w:r w:rsidRPr="000A3CF8">
        <w:rPr>
          <w:rFonts w:ascii="宋体" w:hAnsi="宋体" w:hint="eastAsia"/>
          <w:sz w:val="28"/>
          <w:szCs w:val="28"/>
        </w:rPr>
        <w:t>分）</w:t>
      </w:r>
      <w:bookmarkEnd w:id="322"/>
      <w:bookmarkEnd w:id="323"/>
      <w:bookmarkEnd w:id="324"/>
      <w:bookmarkEnd w:id="325"/>
      <w:bookmarkEnd w:id="326"/>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7969DF" w:rsidRPr="000A3CF8">
        <w:trPr>
          <w:jc w:val="center"/>
        </w:trPr>
        <w:tc>
          <w:tcPr>
            <w:tcW w:w="8388" w:type="dxa"/>
          </w:tcPr>
          <w:p w:rsidR="007969DF" w:rsidRPr="000A3CF8" w:rsidRDefault="007969DF" w:rsidP="00F303FD">
            <w:pPr>
              <w:pBdr>
                <w:bar w:val="single" w:sz="4" w:color="auto"/>
              </w:pBdr>
              <w:autoSpaceDE w:val="0"/>
              <w:autoSpaceDN w:val="0"/>
              <w:adjustRightInd w:val="0"/>
              <w:rPr>
                <w:rFonts w:ascii="宋体" w:hAnsi="宋体" w:cs="Arial" w:hint="eastAsia"/>
                <w:b/>
                <w:bCs/>
                <w:szCs w:val="21"/>
              </w:rPr>
            </w:pPr>
            <w:r w:rsidRPr="00F303FD">
              <w:rPr>
                <w:rFonts w:ascii="宋体" w:hAnsi="宋体" w:hint="eastAsia"/>
                <w:b/>
                <w:bCs/>
              </w:rPr>
              <w:t>策划（</w:t>
            </w:r>
            <w:r w:rsidR="00A35D47" w:rsidRPr="00F303FD">
              <w:rPr>
                <w:rFonts w:ascii="宋体" w:hAnsi="宋体" w:hint="eastAsia"/>
                <w:b/>
                <w:bCs/>
              </w:rPr>
              <w:t>6</w:t>
            </w:r>
            <w:r w:rsidRPr="00F303FD">
              <w:rPr>
                <w:rFonts w:ascii="宋体" w:hAnsi="宋体" w:hint="eastAsia"/>
                <w:b/>
                <w:bCs/>
              </w:rPr>
              <w:t>分）</w:t>
            </w:r>
          </w:p>
        </w:tc>
      </w:tr>
      <w:tr w:rsidR="007969DF" w:rsidRPr="000A3CF8">
        <w:trPr>
          <w:jc w:val="center"/>
        </w:trPr>
        <w:tc>
          <w:tcPr>
            <w:tcW w:w="8388" w:type="dxa"/>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是否建立了包括下列内容的劳动防护用品管理制度：</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1</w:t>
            </w:r>
            <w:r w:rsidRPr="000A3CF8">
              <w:rPr>
                <w:rFonts w:ascii="宋体" w:hAnsi="宋体" w:cs="Arial" w:hint="eastAsia"/>
                <w:sz w:val="18"/>
                <w:szCs w:val="18"/>
              </w:rPr>
              <w:t>分；  最高分：</w:t>
            </w:r>
            <w:r w:rsidR="00316F40" w:rsidRPr="000A3CF8">
              <w:rPr>
                <w:rFonts w:ascii="宋体" w:hAnsi="宋体" w:cs="Arial" w:hint="eastAsia"/>
                <w:sz w:val="18"/>
                <w:szCs w:val="18"/>
              </w:rPr>
              <w:t>4</w:t>
            </w:r>
            <w:r w:rsidRPr="000A3CF8">
              <w:rPr>
                <w:rFonts w:ascii="宋体" w:hAnsi="宋体" w:cs="Arial" w:hint="eastAsia"/>
                <w:sz w:val="18"/>
                <w:szCs w:val="18"/>
              </w:rPr>
              <w:t>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评估</w:t>
            </w:r>
            <w:r w:rsidR="00316F40" w:rsidRPr="000A3CF8">
              <w:rPr>
                <w:rFonts w:ascii="宋体" w:hAnsi="宋体" w:cs="Arial" w:hint="eastAsia"/>
                <w:sz w:val="18"/>
                <w:szCs w:val="18"/>
              </w:rPr>
              <w:t>与</w:t>
            </w:r>
            <w:r w:rsidRPr="000A3CF8">
              <w:rPr>
                <w:rFonts w:ascii="宋体" w:hAnsi="宋体" w:cs="Arial" w:hint="eastAsia"/>
                <w:sz w:val="18"/>
                <w:szCs w:val="18"/>
              </w:rPr>
              <w:t>采购；</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贮存</w:t>
            </w:r>
            <w:r w:rsidR="00316F40" w:rsidRPr="000A3CF8">
              <w:rPr>
                <w:rFonts w:ascii="宋体" w:hAnsi="宋体" w:cs="Arial" w:hint="eastAsia"/>
                <w:sz w:val="18"/>
                <w:szCs w:val="18"/>
              </w:rPr>
              <w:t>与</w:t>
            </w:r>
            <w:r w:rsidRPr="000A3CF8">
              <w:rPr>
                <w:rFonts w:ascii="宋体" w:hAnsi="宋体" w:cs="Arial" w:hint="eastAsia"/>
                <w:sz w:val="18"/>
                <w:szCs w:val="18"/>
              </w:rPr>
              <w:t>发放；</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使用</w:t>
            </w:r>
            <w:r w:rsidR="00316F40" w:rsidRPr="000A3CF8">
              <w:rPr>
                <w:rFonts w:ascii="宋体" w:hAnsi="宋体" w:cs="Arial" w:hint="eastAsia"/>
                <w:sz w:val="18"/>
                <w:szCs w:val="18"/>
              </w:rPr>
              <w:t>与更换</w:t>
            </w:r>
            <w:r w:rsidRPr="000A3CF8">
              <w:rPr>
                <w:rFonts w:ascii="宋体" w:hAnsi="宋体" w:cs="Arial" w:hint="eastAsia"/>
                <w:sz w:val="18"/>
                <w:szCs w:val="18"/>
              </w:rPr>
              <w:t>；</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维护与保养</w:t>
            </w:r>
            <w:r w:rsidR="00316F40" w:rsidRPr="000A3CF8">
              <w:rPr>
                <w:rFonts w:ascii="宋体" w:hAnsi="宋体" w:cs="Arial" w:hint="eastAsia"/>
                <w:sz w:val="18"/>
                <w:szCs w:val="18"/>
              </w:rPr>
              <w:t>。</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是否建立了鼓励员工正确使用劳动防护用品的机制？</w:t>
            </w:r>
          </w:p>
          <w:p w:rsidR="007969DF" w:rsidRPr="000A3CF8" w:rsidRDefault="00704444" w:rsidP="007969DF">
            <w:pPr>
              <w:pBdr>
                <w:bar w:val="single" w:sz="4" w:color="auto"/>
              </w:pBdr>
              <w:autoSpaceDE w:val="0"/>
              <w:autoSpaceDN w:val="0"/>
              <w:adjustRightInd w:val="0"/>
              <w:ind w:right="72" w:firstLineChars="100" w:firstLine="180"/>
              <w:rPr>
                <w:rFonts w:ascii="宋体" w:hAnsi="宋体" w:cs="Arial"/>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是：2分；  否：0分）</w:t>
            </w:r>
          </w:p>
        </w:tc>
      </w:tr>
      <w:tr w:rsidR="007969DF" w:rsidRPr="000A3CF8">
        <w:trPr>
          <w:jc w:val="center"/>
        </w:trPr>
        <w:tc>
          <w:tcPr>
            <w:tcW w:w="8388" w:type="dxa"/>
          </w:tcPr>
          <w:p w:rsidR="007969DF" w:rsidRPr="000A3CF8" w:rsidRDefault="007969DF"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执行</w:t>
            </w:r>
            <w:r w:rsidR="008476AC">
              <w:rPr>
                <w:rFonts w:ascii="宋体" w:hAnsi="宋体" w:hint="eastAsia"/>
                <w:b/>
                <w:bCs/>
              </w:rPr>
              <w:t>（</w:t>
            </w:r>
            <w:r w:rsidR="00A35D47" w:rsidRPr="00F303FD">
              <w:rPr>
                <w:rFonts w:ascii="宋体" w:hAnsi="宋体" w:hint="eastAsia"/>
                <w:b/>
                <w:bCs/>
              </w:rPr>
              <w:t>12</w:t>
            </w:r>
            <w:r w:rsidRPr="00F303FD">
              <w:rPr>
                <w:rFonts w:ascii="宋体" w:hAnsi="宋体" w:hint="eastAsia"/>
                <w:b/>
                <w:bCs/>
              </w:rPr>
              <w:t>分</w:t>
            </w:r>
            <w:r w:rsidR="008476AC">
              <w:rPr>
                <w:rFonts w:ascii="宋体" w:hAnsi="宋体" w:hint="eastAsia"/>
                <w:b/>
                <w:bCs/>
              </w:rPr>
              <w:t>）</w:t>
            </w:r>
          </w:p>
        </w:tc>
      </w:tr>
      <w:tr w:rsidR="007969DF" w:rsidRPr="000A3CF8">
        <w:trPr>
          <w:jc w:val="center"/>
        </w:trPr>
        <w:tc>
          <w:tcPr>
            <w:tcW w:w="8388" w:type="dxa"/>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是否评估了防护需求，包括：</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43746" w:rsidRPr="000A3CF8">
              <w:rPr>
                <w:rFonts w:ascii="宋体" w:hAnsi="宋体" w:cs="Arial" w:hint="eastAsia"/>
                <w:sz w:val="18"/>
                <w:szCs w:val="18"/>
              </w:rPr>
              <w:t>0.5</w:t>
            </w:r>
            <w:r w:rsidRPr="000A3CF8">
              <w:rPr>
                <w:rFonts w:ascii="宋体" w:hAnsi="宋体" w:cs="Arial" w:hint="eastAsia"/>
                <w:sz w:val="18"/>
                <w:szCs w:val="18"/>
              </w:rPr>
              <w:t>分；  最高分：</w:t>
            </w:r>
            <w:r w:rsidR="00843746" w:rsidRPr="000A3CF8">
              <w:rPr>
                <w:rFonts w:ascii="宋体" w:hAnsi="宋体" w:cs="Arial" w:hint="eastAsia"/>
                <w:sz w:val="18"/>
                <w:szCs w:val="18"/>
              </w:rPr>
              <w:t>3.5</w:t>
            </w:r>
            <w:r w:rsidRPr="000A3CF8">
              <w:rPr>
                <w:rFonts w:ascii="宋体" w:hAnsi="宋体" w:cs="Arial" w:hint="eastAsia"/>
                <w:sz w:val="18"/>
                <w:szCs w:val="18"/>
              </w:rPr>
              <w:t>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头保护；</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眼睛保护；</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脸保护；</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听力保护；</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手保护；</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脚保护；</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呼吸保护。</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是否为下列人员提供适合的劳动防护用品：</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843746" w:rsidRPr="000A3CF8">
              <w:rPr>
                <w:rFonts w:ascii="宋体" w:hAnsi="宋体" w:cs="Arial" w:hint="eastAsia"/>
                <w:sz w:val="18"/>
                <w:szCs w:val="18"/>
              </w:rPr>
              <w:t>0.5</w:t>
            </w:r>
            <w:r w:rsidRPr="000A3CF8">
              <w:rPr>
                <w:rFonts w:ascii="宋体" w:hAnsi="宋体" w:cs="Arial" w:hint="eastAsia"/>
                <w:sz w:val="18"/>
                <w:szCs w:val="18"/>
              </w:rPr>
              <w:t>分；  最高分：</w:t>
            </w:r>
            <w:r w:rsidR="00843746" w:rsidRPr="000A3CF8">
              <w:rPr>
                <w:rFonts w:ascii="宋体" w:hAnsi="宋体" w:cs="Arial" w:hint="eastAsia"/>
                <w:sz w:val="18"/>
                <w:szCs w:val="18"/>
              </w:rPr>
              <w:t>1.5</w:t>
            </w:r>
            <w:r w:rsidRPr="000A3CF8">
              <w:rPr>
                <w:rFonts w:ascii="宋体" w:hAnsi="宋体" w:cs="Arial" w:hint="eastAsia"/>
                <w:sz w:val="18"/>
                <w:szCs w:val="18"/>
              </w:rPr>
              <w:t>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员工；</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承包商；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参观者。</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在发放劳动防护用品时，是否进行了正确使用</w:t>
            </w:r>
            <w:r w:rsidR="00843746" w:rsidRPr="000A3CF8">
              <w:rPr>
                <w:rFonts w:ascii="宋体" w:hAnsi="宋体" w:hint="eastAsia"/>
                <w:bCs/>
                <w:sz w:val="18"/>
                <w:szCs w:val="18"/>
              </w:rPr>
              <w:t>和维护</w:t>
            </w:r>
            <w:r w:rsidRPr="000A3CF8">
              <w:rPr>
                <w:rFonts w:ascii="宋体" w:hAnsi="宋体" w:hint="eastAsia"/>
                <w:bCs/>
                <w:sz w:val="18"/>
                <w:szCs w:val="18"/>
              </w:rPr>
              <w:t>培训？</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2</w:t>
            </w:r>
            <w:r w:rsidRPr="000A3CF8">
              <w:rPr>
                <w:rFonts w:ascii="宋体" w:hAnsi="宋体" w:cs="Arial" w:hint="eastAsia"/>
                <w:sz w:val="18"/>
                <w:szCs w:val="18"/>
              </w:rPr>
              <w:t>分；  否：0分）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是否保存劳动防护用品的发放记录？</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1</w:t>
            </w:r>
            <w:r w:rsidRPr="000A3CF8">
              <w:rPr>
                <w:rFonts w:ascii="宋体" w:hAnsi="宋体" w:cs="Arial" w:hint="eastAsia"/>
                <w:sz w:val="18"/>
                <w:szCs w:val="18"/>
              </w:rPr>
              <w:t>分；  否：0分）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提供</w:t>
            </w:r>
            <w:r w:rsidRPr="000A3CF8">
              <w:rPr>
                <w:rFonts w:ascii="宋体" w:hAnsi="宋体"/>
                <w:bCs/>
                <w:sz w:val="18"/>
                <w:szCs w:val="18"/>
              </w:rPr>
              <w:t>劳动防护用品</w:t>
            </w:r>
            <w:r w:rsidRPr="000A3CF8">
              <w:rPr>
                <w:rFonts w:ascii="宋体" w:hAnsi="宋体" w:hint="eastAsia"/>
                <w:bCs/>
                <w:sz w:val="18"/>
                <w:szCs w:val="18"/>
              </w:rPr>
              <w:t>的供应商是否具备相应的资质？</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2</w:t>
            </w:r>
            <w:r w:rsidRPr="000A3CF8">
              <w:rPr>
                <w:rFonts w:ascii="宋体" w:hAnsi="宋体" w:cs="Arial" w:hint="eastAsia"/>
                <w:sz w:val="18"/>
                <w:szCs w:val="18"/>
              </w:rPr>
              <w:t>分；  否：0分）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不合格劳动防护用品是否禁止使用并得到了妥善处理？</w:t>
            </w:r>
          </w:p>
          <w:p w:rsidR="007969DF" w:rsidRPr="000A3CF8" w:rsidRDefault="00704444" w:rsidP="007969DF">
            <w:pPr>
              <w:pBdr>
                <w:bar w:val="single" w:sz="4" w:color="auto"/>
              </w:pBdr>
              <w:autoSpaceDE w:val="0"/>
              <w:autoSpaceDN w:val="0"/>
              <w:adjustRightInd w:val="0"/>
              <w:ind w:right="72" w:firstLineChars="100" w:firstLine="180"/>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2</w:t>
            </w:r>
            <w:r w:rsidRPr="000A3CF8">
              <w:rPr>
                <w:rFonts w:ascii="宋体" w:hAnsi="宋体" w:cs="Arial" w:hint="eastAsia"/>
                <w:sz w:val="18"/>
                <w:szCs w:val="18"/>
              </w:rPr>
              <w:t>分；  否：0分）</w:t>
            </w:r>
          </w:p>
        </w:tc>
      </w:tr>
      <w:tr w:rsidR="007969DF" w:rsidRPr="000A3CF8">
        <w:trPr>
          <w:jc w:val="center"/>
        </w:trPr>
        <w:tc>
          <w:tcPr>
            <w:tcW w:w="8388" w:type="dxa"/>
          </w:tcPr>
          <w:p w:rsidR="007969DF" w:rsidRPr="000A3CF8" w:rsidRDefault="007969DF"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符合</w:t>
            </w:r>
            <w:r w:rsidR="008476AC">
              <w:rPr>
                <w:rFonts w:ascii="宋体" w:hAnsi="宋体" w:hint="eastAsia"/>
                <w:b/>
                <w:bCs/>
              </w:rPr>
              <w:t>（</w:t>
            </w:r>
            <w:r w:rsidR="00843746" w:rsidRPr="00F303FD">
              <w:rPr>
                <w:rFonts w:ascii="宋体" w:hAnsi="宋体" w:hint="eastAsia"/>
                <w:b/>
                <w:bCs/>
              </w:rPr>
              <w:t>1</w:t>
            </w:r>
            <w:r w:rsidR="00A35D47" w:rsidRPr="00F303FD">
              <w:rPr>
                <w:rFonts w:ascii="宋体" w:hAnsi="宋体" w:hint="eastAsia"/>
                <w:b/>
                <w:bCs/>
              </w:rPr>
              <w:t>8</w:t>
            </w:r>
            <w:r w:rsidRPr="00F303FD">
              <w:rPr>
                <w:rFonts w:ascii="宋体" w:hAnsi="宋体" w:hint="eastAsia"/>
                <w:b/>
                <w:bCs/>
              </w:rPr>
              <w:t>分</w:t>
            </w:r>
            <w:r w:rsidR="008476AC">
              <w:rPr>
                <w:rFonts w:ascii="宋体" w:hAnsi="宋体" w:hint="eastAsia"/>
                <w:b/>
                <w:bCs/>
              </w:rPr>
              <w:t>）</w:t>
            </w:r>
          </w:p>
        </w:tc>
      </w:tr>
      <w:tr w:rsidR="007969DF" w:rsidRPr="000A3CF8">
        <w:trPr>
          <w:jc w:val="center"/>
        </w:trPr>
        <w:tc>
          <w:tcPr>
            <w:tcW w:w="8388" w:type="dxa"/>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是否建立劳动防护用品发放台账？</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4</w:t>
            </w:r>
            <w:r w:rsidRPr="000A3CF8">
              <w:rPr>
                <w:rFonts w:ascii="宋体" w:hAnsi="宋体" w:cs="Arial" w:hint="eastAsia"/>
                <w:sz w:val="18"/>
                <w:szCs w:val="18"/>
              </w:rPr>
              <w:t>分；  否：0分）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所提供的</w:t>
            </w:r>
            <w:r w:rsidRPr="000A3CF8">
              <w:rPr>
                <w:rFonts w:ascii="宋体" w:hAnsi="宋体"/>
                <w:bCs/>
                <w:sz w:val="18"/>
                <w:szCs w:val="18"/>
              </w:rPr>
              <w:t>劳动防护用品</w:t>
            </w:r>
            <w:r w:rsidRPr="000A3CF8">
              <w:rPr>
                <w:rFonts w:ascii="宋体" w:hAnsi="宋体" w:hint="eastAsia"/>
                <w:bCs/>
                <w:sz w:val="18"/>
                <w:szCs w:val="18"/>
              </w:rPr>
              <w:t>是否与可能的风险相适应？</w:t>
            </w:r>
          </w:p>
          <w:p w:rsidR="00704444" w:rsidRPr="000A3CF8" w:rsidRDefault="00704444" w:rsidP="0070444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704444" w:rsidRPr="000A3CF8" w:rsidRDefault="00704444" w:rsidP="00704444">
            <w:pPr>
              <w:rPr>
                <w:rFonts w:ascii="宋体" w:hAnsi="宋体" w:cs="Arial" w:hint="eastAsia"/>
                <w:sz w:val="18"/>
                <w:szCs w:val="18"/>
              </w:rPr>
            </w:pPr>
            <w:r w:rsidRPr="000A3CF8">
              <w:rPr>
                <w:rFonts w:ascii="宋体" w:hAnsi="宋体" w:cs="Arial" w:hint="eastAsia"/>
                <w:sz w:val="18"/>
                <w:szCs w:val="18"/>
              </w:rPr>
              <w:t xml:space="preserve">    1．是（</w:t>
            </w:r>
            <w:r w:rsidR="00A35D47" w:rsidRPr="000A3CF8">
              <w:rPr>
                <w:rFonts w:ascii="宋体" w:hAnsi="宋体" w:cs="Arial" w:hint="eastAsia"/>
                <w:sz w:val="18"/>
                <w:szCs w:val="18"/>
              </w:rPr>
              <w:t>4</w:t>
            </w:r>
            <w:r w:rsidRPr="000A3CF8">
              <w:rPr>
                <w:rFonts w:ascii="宋体" w:hAnsi="宋体" w:cs="Arial" w:hint="eastAsia"/>
                <w:sz w:val="18"/>
                <w:szCs w:val="18"/>
              </w:rPr>
              <w:t>分）</w:t>
            </w:r>
          </w:p>
          <w:p w:rsidR="00704444" w:rsidRPr="000A3CF8" w:rsidRDefault="00704444" w:rsidP="00704444">
            <w:pPr>
              <w:ind w:firstLineChars="200" w:firstLine="360"/>
              <w:rPr>
                <w:rFonts w:ascii="宋体" w:hAnsi="宋体" w:cs="Arial" w:hint="eastAsia"/>
                <w:sz w:val="18"/>
                <w:szCs w:val="18"/>
              </w:rPr>
            </w:pPr>
            <w:r w:rsidRPr="000A3CF8">
              <w:rPr>
                <w:rFonts w:ascii="宋体" w:hAnsi="宋体" w:cs="Arial" w:hint="eastAsia"/>
                <w:sz w:val="18"/>
                <w:szCs w:val="18"/>
              </w:rPr>
              <w:t>2．部分（</w:t>
            </w:r>
            <w:r w:rsidR="00843746" w:rsidRPr="000A3CF8">
              <w:rPr>
                <w:rFonts w:ascii="宋体" w:hAnsi="宋体" w:cs="Arial" w:hint="eastAsia"/>
                <w:sz w:val="18"/>
                <w:szCs w:val="18"/>
              </w:rPr>
              <w:t>2</w:t>
            </w:r>
            <w:r w:rsidRPr="000A3CF8">
              <w:rPr>
                <w:rFonts w:ascii="宋体" w:hAnsi="宋体" w:cs="Arial" w:hint="eastAsia"/>
                <w:sz w:val="18"/>
                <w:szCs w:val="18"/>
              </w:rPr>
              <w:t>分）</w:t>
            </w:r>
          </w:p>
          <w:p w:rsidR="00704444" w:rsidRPr="000A3CF8" w:rsidRDefault="00704444" w:rsidP="00704444">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接受正确使用和维护劳动防护用品培训的员工比例：</w:t>
            </w:r>
          </w:p>
          <w:p w:rsidR="00704444" w:rsidRPr="000A3CF8" w:rsidRDefault="00704444" w:rsidP="0070444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704444" w:rsidRPr="000A3CF8" w:rsidRDefault="00704444" w:rsidP="00704444">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w:t>
            </w:r>
            <w:r w:rsidR="00A35D47" w:rsidRPr="000A3CF8">
              <w:rPr>
                <w:rFonts w:ascii="宋体" w:hAnsi="宋体" w:cs="Arial" w:hint="eastAsia"/>
                <w:sz w:val="18"/>
                <w:szCs w:val="18"/>
              </w:rPr>
              <w:t>6</w:t>
            </w:r>
            <w:r w:rsidRPr="000A3CF8">
              <w:rPr>
                <w:rFonts w:ascii="宋体" w:hAnsi="宋体" w:cs="Arial" w:hint="eastAsia"/>
                <w:sz w:val="18"/>
                <w:szCs w:val="18"/>
              </w:rPr>
              <w:t>分）</w:t>
            </w:r>
          </w:p>
          <w:p w:rsidR="00704444" w:rsidRPr="000A3CF8" w:rsidRDefault="00704444" w:rsidP="00704444">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w:t>
            </w:r>
            <w:r w:rsidR="00A35D47" w:rsidRPr="000A3CF8">
              <w:rPr>
                <w:rFonts w:ascii="宋体" w:hAnsi="宋体" w:cs="Arial" w:hint="eastAsia"/>
                <w:sz w:val="18"/>
                <w:szCs w:val="18"/>
              </w:rPr>
              <w:t>3</w:t>
            </w:r>
            <w:r w:rsidRPr="000A3CF8">
              <w:rPr>
                <w:rFonts w:ascii="宋体" w:hAnsi="宋体" w:cs="Arial" w:hint="eastAsia"/>
                <w:sz w:val="18"/>
                <w:szCs w:val="18"/>
              </w:rPr>
              <w:t>分）</w:t>
            </w:r>
          </w:p>
          <w:p w:rsidR="00704444" w:rsidRPr="000A3CF8" w:rsidRDefault="00704444" w:rsidP="00704444">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w:t>
            </w:r>
            <w:r w:rsidR="00843746" w:rsidRPr="000A3CF8">
              <w:rPr>
                <w:rFonts w:ascii="宋体" w:hAnsi="宋体" w:cs="Arial" w:hint="eastAsia"/>
                <w:sz w:val="18"/>
                <w:szCs w:val="18"/>
              </w:rPr>
              <w:t>1</w:t>
            </w:r>
            <w:r w:rsidRPr="000A3CF8">
              <w:rPr>
                <w:rFonts w:ascii="宋体" w:hAnsi="宋体" w:cs="Arial" w:hint="eastAsia"/>
                <w:sz w:val="18"/>
                <w:szCs w:val="18"/>
              </w:rPr>
              <w:t>分）</w:t>
            </w:r>
          </w:p>
          <w:p w:rsidR="00704444" w:rsidRPr="000A3CF8" w:rsidRDefault="00704444" w:rsidP="00704444">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员工是否正确使用和维护劳动防护用品？</w:t>
            </w:r>
          </w:p>
          <w:p w:rsidR="007969DF" w:rsidRPr="000A3CF8" w:rsidRDefault="00704444" w:rsidP="00A45698">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A35D47" w:rsidRPr="000A3CF8">
              <w:rPr>
                <w:rFonts w:ascii="宋体" w:hAnsi="宋体" w:cs="Arial" w:hint="eastAsia"/>
                <w:sz w:val="18"/>
                <w:szCs w:val="18"/>
              </w:rPr>
              <w:t>4</w:t>
            </w:r>
            <w:r w:rsidRPr="000A3CF8">
              <w:rPr>
                <w:rFonts w:ascii="宋体" w:hAnsi="宋体" w:cs="Arial" w:hint="eastAsia"/>
                <w:sz w:val="18"/>
                <w:szCs w:val="18"/>
              </w:rPr>
              <w:t>分；  否：0分）</w:t>
            </w:r>
          </w:p>
        </w:tc>
      </w:tr>
      <w:tr w:rsidR="007969DF" w:rsidRPr="000A3CF8">
        <w:trPr>
          <w:jc w:val="center"/>
        </w:trPr>
        <w:tc>
          <w:tcPr>
            <w:tcW w:w="8388" w:type="dxa"/>
          </w:tcPr>
          <w:p w:rsidR="007969DF" w:rsidRPr="000A3CF8" w:rsidRDefault="007969DF" w:rsidP="00F303FD">
            <w:pPr>
              <w:pBdr>
                <w:bar w:val="single" w:sz="4" w:color="auto"/>
              </w:pBdr>
              <w:autoSpaceDE w:val="0"/>
              <w:autoSpaceDN w:val="0"/>
              <w:adjustRightInd w:val="0"/>
              <w:rPr>
                <w:rFonts w:ascii="宋体" w:hAnsi="宋体" w:hint="eastAsia"/>
                <w:b/>
                <w:bCs/>
                <w:szCs w:val="21"/>
              </w:rPr>
            </w:pPr>
            <w:r w:rsidRPr="00F303FD">
              <w:rPr>
                <w:rFonts w:ascii="宋体" w:hAnsi="宋体" w:hint="eastAsia"/>
                <w:b/>
                <w:bCs/>
              </w:rPr>
              <w:t>绩效</w:t>
            </w:r>
            <w:r w:rsidR="008476AC">
              <w:rPr>
                <w:rFonts w:ascii="宋体" w:hAnsi="宋体" w:hint="eastAsia"/>
                <w:b/>
                <w:bCs/>
              </w:rPr>
              <w:t>（</w:t>
            </w:r>
            <w:r w:rsidR="00A35D47" w:rsidRPr="00F303FD">
              <w:rPr>
                <w:rFonts w:ascii="宋体" w:hAnsi="宋体" w:hint="eastAsia"/>
                <w:b/>
                <w:bCs/>
              </w:rPr>
              <w:t>24</w:t>
            </w:r>
            <w:r w:rsidRPr="00F303FD">
              <w:rPr>
                <w:rFonts w:ascii="宋体" w:hAnsi="宋体" w:hint="eastAsia"/>
                <w:b/>
                <w:bCs/>
              </w:rPr>
              <w:t>分</w:t>
            </w:r>
            <w:r w:rsidR="008476AC">
              <w:rPr>
                <w:rFonts w:ascii="宋体" w:hAnsi="宋体" w:hint="eastAsia"/>
                <w:b/>
                <w:bCs/>
              </w:rPr>
              <w:t>）</w:t>
            </w:r>
          </w:p>
        </w:tc>
      </w:tr>
      <w:tr w:rsidR="007969DF" w:rsidRPr="000A3CF8">
        <w:trPr>
          <w:jc w:val="center"/>
        </w:trPr>
        <w:tc>
          <w:tcPr>
            <w:tcW w:w="8388" w:type="dxa"/>
          </w:tcPr>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bCs/>
                <w:sz w:val="18"/>
                <w:szCs w:val="18"/>
              </w:rPr>
              <w:t>劳动防护用品</w:t>
            </w:r>
            <w:r w:rsidRPr="000A3CF8">
              <w:rPr>
                <w:rFonts w:ascii="宋体" w:hAnsi="宋体" w:hint="eastAsia"/>
                <w:bCs/>
                <w:sz w:val="18"/>
                <w:szCs w:val="18"/>
              </w:rPr>
              <w:t>管理的有效性：</w:t>
            </w:r>
          </w:p>
          <w:p w:rsidR="00704444" w:rsidRPr="000A3CF8" w:rsidRDefault="00704444" w:rsidP="00704444">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A35D47" w:rsidRPr="000A3CF8">
              <w:rPr>
                <w:rFonts w:ascii="宋体" w:hAnsi="宋体" w:cs="Arial" w:hint="eastAsia"/>
                <w:sz w:val="18"/>
                <w:szCs w:val="18"/>
              </w:rPr>
              <w:t>4</w:t>
            </w:r>
            <w:r w:rsidRPr="000A3CF8">
              <w:rPr>
                <w:rFonts w:ascii="宋体" w:hAnsi="宋体" w:cs="Arial" w:hint="eastAsia"/>
                <w:sz w:val="18"/>
                <w:szCs w:val="18"/>
              </w:rPr>
              <w:t>分；  最高分：</w:t>
            </w:r>
            <w:r w:rsidR="00A35D47" w:rsidRPr="000A3CF8">
              <w:rPr>
                <w:rFonts w:ascii="宋体" w:hAnsi="宋体" w:cs="Arial" w:hint="eastAsia"/>
                <w:sz w:val="18"/>
                <w:szCs w:val="18"/>
              </w:rPr>
              <w:t>20</w:t>
            </w:r>
            <w:r w:rsidRPr="000A3CF8">
              <w:rPr>
                <w:rFonts w:ascii="宋体" w:hAnsi="宋体" w:cs="Arial" w:hint="eastAsia"/>
                <w:sz w:val="18"/>
                <w:szCs w:val="18"/>
              </w:rPr>
              <w:t>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种类辨识充分；</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产品质量符合要求；</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发放台账清晰、完整；</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使用方法正确；</w:t>
            </w:r>
          </w:p>
          <w:p w:rsidR="007969DF" w:rsidRPr="000A3CF8" w:rsidRDefault="007969DF" w:rsidP="007969D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报废及时。</w:t>
            </w:r>
          </w:p>
          <w:p w:rsidR="007969DF" w:rsidRPr="000A3CF8" w:rsidRDefault="007969DF" w:rsidP="007969DF">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是否由于没有正确提供或使用</w:t>
            </w:r>
            <w:r w:rsidRPr="000A3CF8">
              <w:rPr>
                <w:rFonts w:ascii="宋体" w:hAnsi="宋体"/>
                <w:bCs/>
                <w:sz w:val="18"/>
                <w:szCs w:val="18"/>
              </w:rPr>
              <w:t>劳动防护用品</w:t>
            </w:r>
            <w:r w:rsidRPr="000A3CF8">
              <w:rPr>
                <w:rFonts w:ascii="宋体" w:hAnsi="宋体" w:hint="eastAsia"/>
                <w:bCs/>
                <w:sz w:val="18"/>
                <w:szCs w:val="18"/>
              </w:rPr>
              <w:t>而导致事故、事件的发生？</w:t>
            </w:r>
          </w:p>
          <w:p w:rsidR="007969DF" w:rsidRPr="000A3CF8" w:rsidRDefault="00704444" w:rsidP="00A45698">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是：0分；  否：</w:t>
            </w:r>
            <w:r w:rsidR="00A35D47" w:rsidRPr="000A3CF8">
              <w:rPr>
                <w:rFonts w:ascii="宋体" w:hAnsi="宋体" w:cs="Arial" w:hint="eastAsia"/>
                <w:sz w:val="18"/>
                <w:szCs w:val="18"/>
              </w:rPr>
              <w:t>4</w:t>
            </w:r>
            <w:r w:rsidRPr="000A3CF8">
              <w:rPr>
                <w:rFonts w:ascii="宋体" w:hAnsi="宋体" w:cs="Arial" w:hint="eastAsia"/>
                <w:sz w:val="18"/>
                <w:szCs w:val="18"/>
              </w:rPr>
              <w:t>分）</w:t>
            </w:r>
          </w:p>
        </w:tc>
      </w:tr>
    </w:tbl>
    <w:p w:rsidR="00F677E4" w:rsidRPr="000A3CF8" w:rsidRDefault="003D43FB" w:rsidP="00A23960">
      <w:pPr>
        <w:pStyle w:val="2"/>
        <w:spacing w:before="0" w:after="0" w:line="360" w:lineRule="auto"/>
        <w:rPr>
          <w:rFonts w:ascii="宋体" w:eastAsia="宋体" w:hAnsi="宋体" w:hint="eastAsia"/>
          <w:sz w:val="30"/>
          <w:szCs w:val="30"/>
        </w:rPr>
      </w:pPr>
      <w:bookmarkStart w:id="327" w:name="_Toc357011336"/>
      <w:r>
        <w:rPr>
          <w:rFonts w:ascii="宋体" w:eastAsia="宋体" w:hAnsi="宋体" w:hint="eastAsia"/>
          <w:sz w:val="30"/>
          <w:szCs w:val="30"/>
        </w:rPr>
        <w:t>7.</w:t>
      </w:r>
      <w:r w:rsidR="001E2E7F">
        <w:rPr>
          <w:rFonts w:ascii="宋体" w:eastAsia="宋体" w:hAnsi="宋体" w:hint="eastAsia"/>
          <w:sz w:val="30"/>
          <w:szCs w:val="30"/>
        </w:rPr>
        <w:t xml:space="preserve"> </w:t>
      </w:r>
      <w:r w:rsidR="00F677E4" w:rsidRPr="000A3CF8">
        <w:rPr>
          <w:rFonts w:ascii="宋体" w:eastAsia="宋体" w:hAnsi="宋体" w:hint="eastAsia"/>
          <w:sz w:val="30"/>
          <w:szCs w:val="30"/>
        </w:rPr>
        <w:t>职业卫生管理</w:t>
      </w:r>
      <w:bookmarkEnd w:id="327"/>
    </w:p>
    <w:p w:rsidR="00F677E4" w:rsidRPr="000A3CF8" w:rsidRDefault="0072515F" w:rsidP="00823618">
      <w:pPr>
        <w:pStyle w:val="3"/>
        <w:spacing w:before="0" w:after="0" w:line="360" w:lineRule="auto"/>
        <w:rPr>
          <w:rFonts w:ascii="宋体" w:hAnsi="宋体" w:hint="eastAsia"/>
          <w:sz w:val="28"/>
          <w:szCs w:val="28"/>
        </w:rPr>
      </w:pPr>
      <w:bookmarkStart w:id="328" w:name="_Toc179434072"/>
      <w:bookmarkStart w:id="329" w:name="_Toc179434140"/>
      <w:bookmarkStart w:id="330" w:name="_Toc179434208"/>
      <w:bookmarkStart w:id="331" w:name="_Toc300309378"/>
      <w:bookmarkStart w:id="332" w:name="_Toc357011337"/>
      <w:r w:rsidRPr="000A3CF8">
        <w:rPr>
          <w:rFonts w:ascii="宋体" w:hAnsi="宋体" w:hint="eastAsia"/>
          <w:sz w:val="28"/>
          <w:szCs w:val="28"/>
        </w:rPr>
        <w:t>7</w:t>
      </w:r>
      <w:r w:rsidR="00F677E4" w:rsidRPr="000A3CF8">
        <w:rPr>
          <w:rFonts w:ascii="宋体" w:hAnsi="宋体"/>
          <w:sz w:val="28"/>
          <w:szCs w:val="28"/>
        </w:rPr>
        <w:t xml:space="preserve">.1 </w:t>
      </w:r>
      <w:r w:rsidR="00F677E4" w:rsidRPr="000A3CF8">
        <w:rPr>
          <w:rFonts w:ascii="宋体" w:hAnsi="宋体" w:hint="eastAsia"/>
          <w:sz w:val="28"/>
          <w:szCs w:val="28"/>
        </w:rPr>
        <w:t>健康监护（60分）</w:t>
      </w:r>
      <w:bookmarkEnd w:id="328"/>
      <w:bookmarkEnd w:id="329"/>
      <w:bookmarkEnd w:id="330"/>
      <w:bookmarkEnd w:id="331"/>
      <w:bookmarkEnd w:id="332"/>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F677E4" w:rsidRPr="000A3CF8">
        <w:trPr>
          <w:jc w:val="center"/>
        </w:trPr>
        <w:tc>
          <w:tcPr>
            <w:tcW w:w="8388" w:type="dxa"/>
          </w:tcPr>
          <w:p w:rsidR="00F677E4" w:rsidRPr="000A3CF8" w:rsidRDefault="00F677E4" w:rsidP="00F303FD">
            <w:pPr>
              <w:pBdr>
                <w:bar w:val="single" w:sz="4" w:color="auto"/>
              </w:pBdr>
              <w:autoSpaceDE w:val="0"/>
              <w:autoSpaceDN w:val="0"/>
              <w:adjustRightInd w:val="0"/>
              <w:rPr>
                <w:rFonts w:ascii="宋体" w:hAnsi="宋体" w:cs="Arial"/>
                <w:b/>
                <w:bCs/>
                <w:lang w:val="en-GB"/>
              </w:rPr>
            </w:pPr>
            <w:r w:rsidRPr="00F303FD">
              <w:rPr>
                <w:rFonts w:ascii="宋体" w:hAnsi="宋体" w:hint="eastAsia"/>
                <w:b/>
                <w:bCs/>
              </w:rPr>
              <w:t>策划（6分）</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是否制定了基于风险评价的、包含下列要求的职业卫生管理制度：</w:t>
            </w:r>
          </w:p>
          <w:p w:rsidR="00A433F5" w:rsidRPr="000A3CF8" w:rsidRDefault="00A433F5" w:rsidP="00A433F5">
            <w:pPr>
              <w:pBdr>
                <w:bar w:val="single" w:sz="4" w:color="auto"/>
              </w:pBdr>
              <w:autoSpaceDE w:val="0"/>
              <w:autoSpaceDN w:val="0"/>
              <w:adjustRightInd w:val="0"/>
              <w:ind w:left="178" w:rightChars="34" w:right="71"/>
              <w:rPr>
                <w:rFonts w:ascii="宋体" w:hAnsi="宋体" w:hint="eastAsia"/>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是：0.5分；  最高分：2分）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hint="eastAsia"/>
                <w:bCs/>
                <w:sz w:val="18"/>
                <w:szCs w:val="18"/>
                <w:lang w:val="en-GB"/>
              </w:rPr>
            </w:pPr>
            <w:r w:rsidRPr="000A3CF8">
              <w:rPr>
                <w:rFonts w:ascii="宋体" w:hAnsi="宋体" w:hint="eastAsia"/>
                <w:bCs/>
                <w:sz w:val="18"/>
                <w:szCs w:val="18"/>
                <w:lang w:val="en-GB"/>
              </w:rPr>
              <w:t>职业卫生管理人员的配备及其资质要求；</w:t>
            </w:r>
          </w:p>
          <w:p w:rsidR="00F677E4" w:rsidRPr="000A3CF8" w:rsidRDefault="008476AC" w:rsidP="0039705F">
            <w:pPr>
              <w:numPr>
                <w:ilvl w:val="0"/>
                <w:numId w:val="2"/>
              </w:numPr>
              <w:pBdr>
                <w:bar w:val="single" w:sz="4" w:color="auto"/>
              </w:pBdr>
              <w:tabs>
                <w:tab w:val="num" w:pos="720"/>
              </w:tabs>
              <w:autoSpaceDE w:val="0"/>
              <w:autoSpaceDN w:val="0"/>
              <w:adjustRightInd w:val="0"/>
              <w:ind w:left="720" w:right="72" w:hanging="360"/>
              <w:rPr>
                <w:rFonts w:ascii="宋体" w:hAnsi="宋体" w:hint="eastAsia"/>
                <w:bCs/>
                <w:sz w:val="18"/>
                <w:szCs w:val="18"/>
                <w:lang w:val="en-GB"/>
              </w:rPr>
            </w:pPr>
            <w:r>
              <w:rPr>
                <w:rFonts w:ascii="宋体" w:hAnsi="宋体" w:hint="eastAsia"/>
                <w:bCs/>
                <w:sz w:val="18"/>
                <w:szCs w:val="18"/>
                <w:lang w:val="en-GB"/>
              </w:rPr>
              <w:t>职业卫生</w:t>
            </w:r>
            <w:r w:rsidR="00F677E4" w:rsidRPr="000A3CF8">
              <w:rPr>
                <w:rFonts w:ascii="宋体" w:hAnsi="宋体" w:hint="eastAsia"/>
                <w:bCs/>
                <w:sz w:val="18"/>
                <w:szCs w:val="18"/>
                <w:lang w:val="en-GB"/>
              </w:rPr>
              <w:t>“三同时”要求；</w:t>
            </w:r>
          </w:p>
          <w:p w:rsidR="00F677E4" w:rsidRPr="000A3CF8" w:rsidRDefault="00CA1B07" w:rsidP="0039705F">
            <w:pPr>
              <w:numPr>
                <w:ilvl w:val="0"/>
                <w:numId w:val="2"/>
              </w:numPr>
              <w:pBdr>
                <w:bar w:val="single" w:sz="4" w:color="auto"/>
              </w:pBdr>
              <w:tabs>
                <w:tab w:val="num" w:pos="720"/>
              </w:tabs>
              <w:autoSpaceDE w:val="0"/>
              <w:autoSpaceDN w:val="0"/>
              <w:adjustRightInd w:val="0"/>
              <w:ind w:left="720" w:right="72" w:hanging="360"/>
              <w:rPr>
                <w:rFonts w:ascii="宋体" w:hAnsi="宋体" w:hint="eastAsia"/>
                <w:bCs/>
                <w:sz w:val="18"/>
                <w:szCs w:val="18"/>
                <w:lang w:val="en-GB"/>
              </w:rPr>
            </w:pPr>
            <w:r>
              <w:rPr>
                <w:rFonts w:ascii="宋体" w:hAnsi="宋体" w:hint="eastAsia"/>
                <w:bCs/>
                <w:sz w:val="18"/>
                <w:szCs w:val="18"/>
                <w:lang w:val="en-GB"/>
              </w:rPr>
              <w:t>职业病危害</w:t>
            </w:r>
            <w:r w:rsidR="00F677E4" w:rsidRPr="000A3CF8">
              <w:rPr>
                <w:rFonts w:ascii="宋体" w:hAnsi="宋体" w:hint="eastAsia"/>
                <w:bCs/>
                <w:sz w:val="18"/>
                <w:szCs w:val="18"/>
                <w:lang w:val="en-GB"/>
              </w:rPr>
              <w:t>监测与防治要求；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hint="eastAsia"/>
                <w:bCs/>
                <w:sz w:val="18"/>
                <w:szCs w:val="18"/>
                <w:lang w:val="en-GB"/>
              </w:rPr>
            </w:pPr>
            <w:r w:rsidRPr="000A3CF8">
              <w:rPr>
                <w:rFonts w:ascii="宋体" w:hAnsi="宋体" w:hint="eastAsia"/>
                <w:bCs/>
                <w:sz w:val="18"/>
                <w:szCs w:val="18"/>
                <w:lang w:val="en-GB"/>
              </w:rPr>
              <w:t>职工健康监护要求。</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hint="eastAsia"/>
                <w:bCs/>
                <w:sz w:val="18"/>
                <w:szCs w:val="18"/>
                <w:lang w:val="en-GB"/>
              </w:rPr>
              <w:t>制度是否明确负责职业卫生管理的责任部门、人员及其职责？</w:t>
            </w:r>
            <w:r w:rsidRPr="000A3CF8">
              <w:rPr>
                <w:rFonts w:ascii="宋体" w:hAnsi="宋体" w:cs="Arial" w:hint="eastAsia"/>
                <w:sz w:val="18"/>
                <w:szCs w:val="18"/>
              </w:rPr>
              <w:t xml:space="preserve"> </w:t>
            </w:r>
          </w:p>
          <w:p w:rsidR="00A433F5" w:rsidRPr="000A3CF8" w:rsidRDefault="00A433F5" w:rsidP="00A45698">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是：1分；  否：0分）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员工的健康监护是否包含下列内容：</w:t>
            </w:r>
          </w:p>
          <w:p w:rsidR="00476B60" w:rsidRPr="000A3CF8" w:rsidRDefault="00476B60" w:rsidP="00476B60">
            <w:pPr>
              <w:autoSpaceDE w:val="0"/>
              <w:autoSpaceDN w:val="0"/>
              <w:adjustRightInd w:val="0"/>
              <w:ind w:left="178" w:rightChars="34" w:right="71"/>
              <w:rPr>
                <w:rFonts w:ascii="宋体" w:hAnsi="宋体"/>
                <w:bCs/>
                <w:sz w:val="18"/>
                <w:szCs w:val="18"/>
                <w:lang w:val="en-GB"/>
              </w:rPr>
            </w:pPr>
            <w:r w:rsidRPr="000A3CF8">
              <w:rPr>
                <w:rFonts w:ascii="宋体" w:hAnsi="宋体" w:cs="Arial" w:hint="eastAsia"/>
                <w:sz w:val="18"/>
                <w:szCs w:val="18"/>
              </w:rPr>
              <w:t xml:space="preserve"> （分数  是：0.5分；  最高分：2分）</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上岗前体检；</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换岗前体检；</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退休前体检；</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特定的体检。</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是否针对体检要求制定了体检计划？</w:t>
            </w:r>
          </w:p>
          <w:p w:rsidR="00F677E4" w:rsidRPr="000A3CF8" w:rsidRDefault="009957E0" w:rsidP="00A45698">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是：1分；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cs="Arial" w:hint="eastAsia"/>
                <w:b/>
                <w:bCs/>
                <w:lang w:val="en-GB"/>
              </w:rPr>
            </w:pPr>
            <w:r w:rsidRPr="00182CDC">
              <w:rPr>
                <w:rFonts w:ascii="宋体" w:hAnsi="宋体" w:hint="eastAsia"/>
                <w:b/>
                <w:bCs/>
              </w:rPr>
              <w:t>执行</w:t>
            </w:r>
            <w:r w:rsidR="008476AC">
              <w:rPr>
                <w:rFonts w:ascii="宋体" w:hAnsi="宋体" w:hint="eastAsia"/>
                <w:b/>
                <w:bCs/>
              </w:rPr>
              <w:t>（</w:t>
            </w:r>
            <w:r w:rsidRPr="00182CDC">
              <w:rPr>
                <w:rFonts w:ascii="宋体" w:hAnsi="宋体" w:hint="eastAsia"/>
                <w:b/>
                <w:bCs/>
              </w:rPr>
              <w:t>12分</w:t>
            </w:r>
            <w:r w:rsidR="008476AC">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职业卫生管理人员是否接受过相关知识培训？</w:t>
            </w:r>
          </w:p>
          <w:p w:rsidR="00A55287" w:rsidRPr="000A3CF8" w:rsidRDefault="00F72AC3" w:rsidP="00A5528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是：3分；  否：0分）</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rPr>
              <w:t>作业现场是否提供了卫生设施和急救器材？</w:t>
            </w:r>
          </w:p>
          <w:p w:rsidR="00F72AC3" w:rsidRPr="000A3CF8" w:rsidRDefault="00F72AC3" w:rsidP="00F72AC3">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是：3分；  否：0分）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是否已识别需要定期体检的人员及其体检周期？</w:t>
            </w:r>
          </w:p>
          <w:p w:rsidR="00F72AC3" w:rsidRPr="000A3CF8" w:rsidRDefault="00F72AC3" w:rsidP="00F72AC3">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是：3分；  否：0分）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是否已识别需要进行特定的体检的工种？</w:t>
            </w:r>
          </w:p>
          <w:p w:rsidR="00F677E4" w:rsidRPr="000A3CF8" w:rsidRDefault="00F72AC3" w:rsidP="0039705F">
            <w:pPr>
              <w:autoSpaceDE w:val="0"/>
              <w:autoSpaceDN w:val="0"/>
              <w:adjustRightInd w:val="0"/>
              <w:ind w:left="356" w:rightChars="34" w:right="71"/>
              <w:rPr>
                <w:rFonts w:ascii="宋体" w:hAnsi="宋体" w:cs="Arial" w:hint="eastAsia"/>
                <w:sz w:val="18"/>
                <w:szCs w:val="18"/>
              </w:rPr>
            </w:pPr>
            <w:r w:rsidRPr="000A3CF8">
              <w:rPr>
                <w:rFonts w:ascii="宋体" w:hAnsi="宋体" w:cs="Arial" w:hint="eastAsia"/>
                <w:sz w:val="18"/>
                <w:szCs w:val="18"/>
              </w:rPr>
              <w:t>（分数  是：3分；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cs="Arial" w:hint="eastAsia"/>
                <w:b/>
                <w:bCs/>
                <w:lang w:val="en-GB"/>
              </w:rPr>
            </w:pPr>
            <w:r w:rsidRPr="00182CDC">
              <w:rPr>
                <w:rFonts w:ascii="宋体" w:hAnsi="宋体" w:hint="eastAsia"/>
                <w:b/>
                <w:bCs/>
              </w:rPr>
              <w:t>符合</w:t>
            </w:r>
            <w:r w:rsidR="008476AC">
              <w:rPr>
                <w:rFonts w:ascii="宋体" w:hAnsi="宋体" w:hint="eastAsia"/>
                <w:b/>
                <w:bCs/>
              </w:rPr>
              <w:t>（</w:t>
            </w:r>
            <w:r w:rsidRPr="00182CDC">
              <w:rPr>
                <w:rFonts w:ascii="宋体" w:hAnsi="宋体" w:hint="eastAsia"/>
                <w:b/>
                <w:bCs/>
              </w:rPr>
              <w:t>18分</w:t>
            </w:r>
            <w:r w:rsidR="008476AC">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职业卫生设施与服务是否满足认定风险的要求？</w:t>
            </w:r>
          </w:p>
          <w:p w:rsidR="00F4088C" w:rsidRPr="000A3CF8" w:rsidRDefault="00F4088C" w:rsidP="00F4088C">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4088C" w:rsidRPr="000A3CF8" w:rsidRDefault="00F4088C" w:rsidP="00F4088C">
            <w:pPr>
              <w:rPr>
                <w:rFonts w:ascii="宋体" w:hAnsi="宋体" w:cs="Arial" w:hint="eastAsia"/>
                <w:sz w:val="18"/>
                <w:szCs w:val="18"/>
              </w:rPr>
            </w:pPr>
            <w:r w:rsidRPr="000A3CF8">
              <w:rPr>
                <w:rFonts w:ascii="宋体" w:hAnsi="宋体" w:cs="Arial" w:hint="eastAsia"/>
                <w:sz w:val="18"/>
                <w:szCs w:val="18"/>
              </w:rPr>
              <w:t xml:space="preserve">  </w:t>
            </w:r>
            <w:r w:rsidR="00270DB9" w:rsidRPr="000A3CF8">
              <w:rPr>
                <w:rFonts w:ascii="宋体" w:hAnsi="宋体" w:cs="Arial" w:hint="eastAsia"/>
                <w:sz w:val="18"/>
                <w:szCs w:val="18"/>
              </w:rPr>
              <w:t xml:space="preserve"> </w:t>
            </w:r>
            <w:r w:rsidRPr="000A3CF8">
              <w:rPr>
                <w:rFonts w:ascii="宋体" w:hAnsi="宋体" w:cs="Arial" w:hint="eastAsia"/>
                <w:sz w:val="18"/>
                <w:szCs w:val="18"/>
              </w:rPr>
              <w:t xml:space="preserve"> 1．是（4分）</w:t>
            </w:r>
          </w:p>
          <w:p w:rsidR="00F4088C" w:rsidRPr="000A3CF8" w:rsidRDefault="00F4088C" w:rsidP="00270DB9">
            <w:pPr>
              <w:ind w:firstLineChars="200" w:firstLine="360"/>
              <w:rPr>
                <w:rFonts w:ascii="宋体" w:hAnsi="宋体" w:cs="Arial" w:hint="eastAsia"/>
                <w:sz w:val="18"/>
                <w:szCs w:val="18"/>
              </w:rPr>
            </w:pPr>
            <w:r w:rsidRPr="000A3CF8">
              <w:rPr>
                <w:rFonts w:ascii="宋体" w:hAnsi="宋体" w:cs="Arial" w:hint="eastAsia"/>
                <w:sz w:val="18"/>
                <w:szCs w:val="18"/>
              </w:rPr>
              <w:t>2．部分（2分）</w:t>
            </w:r>
          </w:p>
          <w:p w:rsidR="00F4088C" w:rsidRPr="000A3CF8" w:rsidRDefault="00F4088C" w:rsidP="00270DB9">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上岗前体检按计划实施的比例：</w:t>
            </w:r>
          </w:p>
          <w:p w:rsidR="00F4088C" w:rsidRPr="000A3CF8" w:rsidRDefault="00F4088C" w:rsidP="00F4088C">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F4088C" w:rsidRPr="000A3CF8" w:rsidRDefault="00F4088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1．90%－100%（4分）</w:t>
            </w:r>
          </w:p>
          <w:p w:rsidR="00F4088C" w:rsidRPr="000A3CF8" w:rsidRDefault="00F4088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2．75%－90%（2分）</w:t>
            </w:r>
          </w:p>
          <w:p w:rsidR="00F4088C" w:rsidRPr="000A3CF8" w:rsidRDefault="00F4088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F4088C" w:rsidRPr="000A3CF8" w:rsidRDefault="00F4088C" w:rsidP="00270DB9">
            <w:pPr>
              <w:autoSpaceDE w:val="0"/>
              <w:autoSpaceDN w:val="0"/>
              <w:adjustRightInd w:val="0"/>
              <w:ind w:leftChars="85" w:left="178" w:rightChars="34" w:right="71" w:firstLineChars="100" w:firstLine="180"/>
              <w:rPr>
                <w:rFonts w:ascii="宋体" w:hAnsi="宋体" w:cs="Arial"/>
                <w:sz w:val="18"/>
                <w:szCs w:val="18"/>
              </w:rPr>
            </w:pPr>
            <w:r w:rsidRPr="000A3CF8">
              <w:rPr>
                <w:rFonts w:ascii="宋体" w:hAnsi="宋体" w:cs="Arial" w:hint="eastAsia"/>
                <w:sz w:val="18"/>
                <w:szCs w:val="18"/>
              </w:rPr>
              <w:t>4．60%以下（0分）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在岗期间体检按计划实施的比例：</w:t>
            </w:r>
          </w:p>
          <w:p w:rsidR="00894866" w:rsidRPr="000A3CF8" w:rsidRDefault="00894866" w:rsidP="00894866">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894866" w:rsidRPr="000A3CF8" w:rsidRDefault="00894866"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1．90%－100%（4分）</w:t>
            </w:r>
          </w:p>
          <w:p w:rsidR="00894866" w:rsidRPr="000A3CF8" w:rsidRDefault="00894866"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2．75%－90%（2分）</w:t>
            </w:r>
          </w:p>
          <w:p w:rsidR="00894866" w:rsidRPr="000A3CF8" w:rsidRDefault="00894866"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894866" w:rsidRPr="000A3CF8" w:rsidRDefault="00894866" w:rsidP="00270DB9">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离岗时体检按计划实施的比例：</w:t>
            </w:r>
          </w:p>
          <w:p w:rsidR="00894866" w:rsidRPr="000A3CF8" w:rsidRDefault="00894866" w:rsidP="00894866">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D726EA" w:rsidRPr="000A3CF8" w:rsidRDefault="00D726EA" w:rsidP="00270DB9">
            <w:pPr>
              <w:pBdr>
                <w:bar w:val="single" w:sz="4" w:color="auto"/>
              </w:pBdr>
              <w:ind w:firstLineChars="212" w:firstLine="382"/>
              <w:rPr>
                <w:rFonts w:ascii="宋体" w:hAnsi="宋体" w:cs="Arial" w:hint="eastAsia"/>
                <w:sz w:val="18"/>
                <w:szCs w:val="18"/>
              </w:rPr>
            </w:pPr>
            <w:r w:rsidRPr="000A3CF8">
              <w:rPr>
                <w:rFonts w:ascii="宋体" w:hAnsi="宋体" w:cs="Arial" w:hint="eastAsia"/>
                <w:sz w:val="18"/>
                <w:szCs w:val="18"/>
              </w:rPr>
              <w:t>1．90%－100%（4分）</w:t>
            </w:r>
          </w:p>
          <w:p w:rsidR="00D726EA" w:rsidRPr="000A3CF8" w:rsidRDefault="00D726EA"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2．75%－90%（2分）</w:t>
            </w:r>
          </w:p>
          <w:p w:rsidR="00D726EA" w:rsidRPr="000A3CF8" w:rsidRDefault="00D726EA"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894866" w:rsidRPr="000A3CF8" w:rsidRDefault="00D726EA" w:rsidP="00270DB9">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员工健康监护档案是否一人一份。</w:t>
            </w:r>
          </w:p>
          <w:p w:rsidR="00F677E4" w:rsidRPr="000A3CF8" w:rsidRDefault="003E6265" w:rsidP="0039705F">
            <w:pPr>
              <w:autoSpaceDE w:val="0"/>
              <w:autoSpaceDN w:val="0"/>
              <w:adjustRightInd w:val="0"/>
              <w:ind w:left="356" w:rightChars="34" w:right="71"/>
              <w:rPr>
                <w:rFonts w:ascii="宋体" w:hAnsi="宋体" w:cs="Arial" w:hint="eastAsia"/>
                <w:sz w:val="18"/>
                <w:szCs w:val="18"/>
              </w:rPr>
            </w:pPr>
            <w:r w:rsidRPr="000A3CF8">
              <w:rPr>
                <w:rFonts w:ascii="宋体" w:hAnsi="宋体" w:cs="Arial" w:hint="eastAsia"/>
                <w:sz w:val="18"/>
                <w:szCs w:val="18"/>
              </w:rPr>
              <w:t>（分数  是：2分；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cs="Arial" w:hint="eastAsia"/>
                <w:b/>
                <w:bCs/>
                <w:lang w:val="en-GB"/>
              </w:rPr>
            </w:pPr>
            <w:r w:rsidRPr="00182CDC">
              <w:rPr>
                <w:rFonts w:ascii="宋体" w:hAnsi="宋体" w:hint="eastAsia"/>
                <w:b/>
                <w:bCs/>
              </w:rPr>
              <w:t>绩效</w:t>
            </w:r>
            <w:r w:rsidR="00BE4A89">
              <w:rPr>
                <w:rFonts w:ascii="宋体" w:hAnsi="宋体" w:hint="eastAsia"/>
                <w:b/>
                <w:bCs/>
              </w:rPr>
              <w:t>（</w:t>
            </w:r>
            <w:r w:rsidRPr="00182CDC">
              <w:rPr>
                <w:rFonts w:ascii="宋体" w:hAnsi="宋体" w:hint="eastAsia"/>
                <w:b/>
                <w:bCs/>
              </w:rPr>
              <w:t>24分</w:t>
            </w:r>
            <w:r w:rsidR="00BE4A89">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
                <w:bCs/>
                <w:sz w:val="18"/>
                <w:szCs w:val="18"/>
                <w:lang w:val="en-GB"/>
              </w:rPr>
            </w:pPr>
            <w:r w:rsidRPr="000A3CF8">
              <w:rPr>
                <w:rFonts w:ascii="宋体" w:hAnsi="宋体" w:hint="eastAsia"/>
                <w:bCs/>
                <w:sz w:val="18"/>
                <w:szCs w:val="18"/>
                <w:lang w:val="en-GB"/>
              </w:rPr>
              <w:t>职业卫生管理的有效性：</w:t>
            </w:r>
          </w:p>
          <w:p w:rsidR="006E3FB3" w:rsidRPr="000A3CF8" w:rsidRDefault="006E3FB3" w:rsidP="006E3FB3">
            <w:pPr>
              <w:pBdr>
                <w:bar w:val="single" w:sz="4" w:color="auto"/>
              </w:pBdr>
              <w:autoSpaceDE w:val="0"/>
              <w:autoSpaceDN w:val="0"/>
              <w:adjustRightInd w:val="0"/>
              <w:ind w:left="178" w:rightChars="34" w:right="71"/>
              <w:rPr>
                <w:rFonts w:ascii="宋体" w:hAnsi="宋体" w:cs="Arial" w:hint="eastAsia"/>
                <w:b/>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是：2.5分；  最高分：10分）</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lang w:val="en-GB"/>
              </w:rPr>
              <w:t>职业卫生管理人员经过培训，能力满足要求；</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所提供的职业卫生设施与服务充分、有效；</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bCs/>
                <w:sz w:val="18"/>
                <w:szCs w:val="18"/>
                <w:lang w:val="en-GB"/>
              </w:rPr>
              <w:t>现场急救器材满足现场风险的要求；</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员工受伤害、</w:t>
            </w:r>
            <w:r w:rsidRPr="000A3CF8">
              <w:rPr>
                <w:rFonts w:ascii="宋体" w:hAnsi="宋体" w:hint="eastAsia"/>
                <w:bCs/>
                <w:sz w:val="18"/>
                <w:szCs w:val="18"/>
              </w:rPr>
              <w:t>疾病时获得充足</w:t>
            </w:r>
            <w:r w:rsidRPr="000A3CF8">
              <w:rPr>
                <w:rFonts w:ascii="宋体" w:hAnsi="宋体" w:cs="Arial" w:hint="eastAsia"/>
                <w:sz w:val="18"/>
                <w:szCs w:val="18"/>
              </w:rPr>
              <w:t>、有效的医疗救助。</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b/>
                <w:bCs/>
                <w:sz w:val="18"/>
                <w:szCs w:val="18"/>
                <w:lang w:val="en-GB"/>
              </w:rPr>
            </w:pPr>
            <w:r w:rsidRPr="000A3CF8">
              <w:rPr>
                <w:rFonts w:ascii="宋体" w:hAnsi="宋体" w:hint="eastAsia"/>
                <w:bCs/>
                <w:sz w:val="18"/>
                <w:szCs w:val="18"/>
                <w:lang w:val="en-GB"/>
              </w:rPr>
              <w:t>员工健康监护的有效性：</w:t>
            </w:r>
          </w:p>
          <w:p w:rsidR="00A814DE" w:rsidRPr="000A3CF8" w:rsidRDefault="00A814DE" w:rsidP="00A814DE">
            <w:pPr>
              <w:pBdr>
                <w:bar w:val="single" w:sz="4" w:color="auto"/>
              </w:pBdr>
              <w:autoSpaceDE w:val="0"/>
              <w:autoSpaceDN w:val="0"/>
              <w:adjustRightInd w:val="0"/>
              <w:ind w:left="178" w:rightChars="34" w:right="71"/>
              <w:rPr>
                <w:rFonts w:ascii="宋体" w:hAnsi="宋体" w:cs="Arial" w:hint="eastAsia"/>
                <w:b/>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是：2分；  最高分：10分）</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按规定组织全部员工体检；</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调离并妥善安置有职业健康损害的员工；</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如实、无偿为员工提供健康监护档案复印件；</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员工健康监护档案符合要求，并妥善保管；</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禁止安排未成年人从事接触</w:t>
            </w:r>
            <w:r w:rsidR="00CA1B07">
              <w:rPr>
                <w:rFonts w:ascii="宋体" w:hAnsi="宋体" w:cs="Arial" w:hint="eastAsia"/>
                <w:sz w:val="18"/>
                <w:szCs w:val="18"/>
              </w:rPr>
              <w:t>职业病危害</w:t>
            </w:r>
            <w:r w:rsidRPr="000A3CF8">
              <w:rPr>
                <w:rFonts w:ascii="宋体" w:hAnsi="宋体" w:cs="Arial" w:hint="eastAsia"/>
                <w:sz w:val="18"/>
                <w:szCs w:val="18"/>
              </w:rPr>
              <w:t>因素的作业。</w:t>
            </w:r>
          </w:p>
          <w:p w:rsidR="00F677E4" w:rsidRPr="000A3CF8" w:rsidRDefault="00F677E4" w:rsidP="00F677E4">
            <w:pPr>
              <w:numPr>
                <w:ilvl w:val="0"/>
                <w:numId w:val="1"/>
              </w:numP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是否因员工的健康因素等方面的原因导致过事故？</w:t>
            </w:r>
          </w:p>
          <w:p w:rsidR="00F677E4" w:rsidRPr="000A3CF8" w:rsidRDefault="000A5F38" w:rsidP="0039705F">
            <w:pPr>
              <w:pBdr>
                <w:bar w:val="single" w:sz="4" w:color="auto"/>
              </w:pBdr>
              <w:autoSpaceDE w:val="0"/>
              <w:autoSpaceDN w:val="0"/>
              <w:adjustRightInd w:val="0"/>
              <w:ind w:left="178" w:rightChars="34" w:right="71"/>
              <w:rPr>
                <w:rFonts w:ascii="宋体" w:hAnsi="宋体" w:cs="Arial"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是：0分；  否：4分）</w:t>
            </w:r>
          </w:p>
        </w:tc>
      </w:tr>
    </w:tbl>
    <w:p w:rsidR="00F677E4" w:rsidRPr="000A3CF8" w:rsidRDefault="0072515F" w:rsidP="00823618">
      <w:pPr>
        <w:pStyle w:val="3"/>
        <w:spacing w:before="0" w:after="0" w:line="360" w:lineRule="auto"/>
        <w:rPr>
          <w:rFonts w:ascii="宋体" w:hAnsi="宋体" w:hint="eastAsia"/>
          <w:sz w:val="28"/>
          <w:szCs w:val="28"/>
        </w:rPr>
      </w:pPr>
      <w:bookmarkStart w:id="333" w:name="_Toc179434073"/>
      <w:bookmarkStart w:id="334" w:name="_Toc179434141"/>
      <w:bookmarkStart w:id="335" w:name="_Toc179434209"/>
      <w:bookmarkStart w:id="336" w:name="_Toc300309379"/>
      <w:bookmarkStart w:id="337" w:name="_Toc357011338"/>
      <w:r w:rsidRPr="000A3CF8">
        <w:rPr>
          <w:rFonts w:ascii="宋体" w:hAnsi="宋体" w:hint="eastAsia"/>
          <w:sz w:val="28"/>
          <w:szCs w:val="28"/>
        </w:rPr>
        <w:t>7</w:t>
      </w:r>
      <w:r w:rsidR="00F677E4" w:rsidRPr="000A3CF8">
        <w:rPr>
          <w:rFonts w:ascii="宋体" w:hAnsi="宋体" w:hint="eastAsia"/>
          <w:sz w:val="28"/>
          <w:szCs w:val="28"/>
        </w:rPr>
        <w:t xml:space="preserve">.2 </w:t>
      </w:r>
      <w:r w:rsidR="00CA1B07">
        <w:rPr>
          <w:rFonts w:ascii="宋体" w:hAnsi="宋体" w:hint="eastAsia"/>
          <w:sz w:val="28"/>
          <w:szCs w:val="28"/>
        </w:rPr>
        <w:t>职业病危害</w:t>
      </w:r>
      <w:r w:rsidR="00F677E4" w:rsidRPr="000A3CF8">
        <w:rPr>
          <w:rFonts w:ascii="宋体" w:hAnsi="宋体" w:hint="eastAsia"/>
          <w:sz w:val="28"/>
          <w:szCs w:val="28"/>
        </w:rPr>
        <w:t>控制（80分）</w:t>
      </w:r>
      <w:bookmarkEnd w:id="333"/>
      <w:bookmarkEnd w:id="334"/>
      <w:bookmarkEnd w:id="335"/>
      <w:bookmarkEnd w:id="336"/>
      <w:bookmarkEnd w:id="337"/>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b/>
                <w:bCs/>
                <w:szCs w:val="21"/>
              </w:rPr>
            </w:pPr>
            <w:r w:rsidRPr="00182CDC">
              <w:rPr>
                <w:rFonts w:ascii="宋体" w:hAnsi="宋体" w:hint="eastAsia"/>
                <w:b/>
                <w:bCs/>
              </w:rPr>
              <w:t>策划</w:t>
            </w:r>
            <w:r w:rsidR="00BE4A89">
              <w:rPr>
                <w:rFonts w:ascii="宋体" w:hAnsi="宋体" w:hint="eastAsia"/>
                <w:b/>
                <w:bCs/>
              </w:rPr>
              <w:t>（</w:t>
            </w:r>
            <w:r w:rsidRPr="00182CDC">
              <w:rPr>
                <w:rFonts w:ascii="宋体" w:hAnsi="宋体" w:hint="eastAsia"/>
                <w:b/>
                <w:bCs/>
              </w:rPr>
              <w:t>8分</w:t>
            </w:r>
            <w:r w:rsidR="00BE4A89">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w:t>
            </w:r>
            <w:r w:rsidR="008F0162" w:rsidRPr="000A3CF8">
              <w:rPr>
                <w:rFonts w:ascii="宋体" w:hAnsi="宋体" w:hint="eastAsia"/>
                <w:bCs/>
                <w:sz w:val="18"/>
                <w:szCs w:val="18"/>
              </w:rPr>
              <w:t>有</w:t>
            </w:r>
            <w:r w:rsidR="00CA1B07">
              <w:rPr>
                <w:rFonts w:ascii="宋体" w:hAnsi="宋体" w:hint="eastAsia"/>
                <w:bCs/>
                <w:sz w:val="18"/>
                <w:szCs w:val="18"/>
              </w:rPr>
              <w:t>职业病危害</w:t>
            </w:r>
            <w:r w:rsidRPr="000A3CF8">
              <w:rPr>
                <w:rFonts w:ascii="宋体" w:hAnsi="宋体" w:hint="eastAsia"/>
                <w:bCs/>
                <w:sz w:val="18"/>
                <w:szCs w:val="18"/>
              </w:rPr>
              <w:t>控制管理</w:t>
            </w:r>
            <w:r w:rsidR="008F0162" w:rsidRPr="000A3CF8">
              <w:rPr>
                <w:rFonts w:ascii="宋体" w:hAnsi="宋体" w:hint="eastAsia"/>
                <w:bCs/>
                <w:sz w:val="18"/>
                <w:szCs w:val="18"/>
              </w:rPr>
              <w:t>方面的规定</w:t>
            </w:r>
            <w:r w:rsidRPr="000A3CF8">
              <w:rPr>
                <w:rFonts w:ascii="宋体" w:hAnsi="宋体" w:hint="eastAsia"/>
                <w:bCs/>
                <w:sz w:val="18"/>
                <w:szCs w:val="18"/>
              </w:rPr>
              <w:t>？</w:t>
            </w:r>
            <w:r w:rsidR="008F0162" w:rsidRPr="000A3CF8" w:rsidDel="008F0162">
              <w:rPr>
                <w:rFonts w:ascii="宋体" w:hAnsi="宋体" w:hint="eastAsia"/>
                <w:b/>
                <w:bCs/>
                <w:sz w:val="18"/>
                <w:szCs w:val="18"/>
              </w:rPr>
              <w:t xml:space="preserve"> </w:t>
            </w:r>
          </w:p>
          <w:p w:rsidR="007812A1" w:rsidRPr="000A3CF8" w:rsidRDefault="007812A1" w:rsidP="008F0162">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（分数  是：4分；  否：0分）</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是否明确负责</w:t>
            </w:r>
            <w:r w:rsidR="00CA1B07">
              <w:rPr>
                <w:rFonts w:ascii="宋体" w:hAnsi="宋体" w:hint="eastAsia"/>
                <w:bCs/>
                <w:sz w:val="18"/>
                <w:szCs w:val="18"/>
              </w:rPr>
              <w:t>职业病危害</w:t>
            </w:r>
            <w:r w:rsidRPr="000A3CF8">
              <w:rPr>
                <w:rFonts w:ascii="宋体" w:hAnsi="宋体" w:hint="eastAsia"/>
                <w:bCs/>
                <w:sz w:val="18"/>
                <w:szCs w:val="18"/>
              </w:rPr>
              <w:t>控制管理的责任部门、人员及其职责？</w:t>
            </w:r>
          </w:p>
          <w:p w:rsidR="00F677E4" w:rsidRPr="000A3CF8" w:rsidRDefault="007812A1" w:rsidP="000030B2">
            <w:pPr>
              <w:pBdr>
                <w:bar w:val="single" w:sz="4" w:color="auto"/>
              </w:pBdr>
              <w:autoSpaceDE w:val="0"/>
              <w:autoSpaceDN w:val="0"/>
              <w:adjustRightInd w:val="0"/>
              <w:ind w:rightChars="34" w:right="71" w:firstLineChars="200" w:firstLine="360"/>
              <w:rPr>
                <w:rFonts w:ascii="宋体" w:hAnsi="宋体" w:hint="eastAsia"/>
                <w:bCs/>
                <w:sz w:val="18"/>
                <w:szCs w:val="18"/>
              </w:rPr>
            </w:pPr>
            <w:r w:rsidRPr="000A3CF8">
              <w:rPr>
                <w:rFonts w:ascii="宋体" w:hAnsi="宋体" w:cs="Arial" w:hint="eastAsia"/>
                <w:sz w:val="18"/>
                <w:szCs w:val="18"/>
              </w:rPr>
              <w:t>（分数  是：4分；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执行</w:t>
            </w:r>
            <w:r w:rsidR="00BE4A89">
              <w:rPr>
                <w:rFonts w:ascii="宋体" w:hAnsi="宋体" w:hint="eastAsia"/>
                <w:b/>
                <w:bCs/>
              </w:rPr>
              <w:t>（</w:t>
            </w:r>
            <w:r w:rsidRPr="00182CDC">
              <w:rPr>
                <w:rFonts w:ascii="宋体" w:hAnsi="宋体" w:hint="eastAsia"/>
                <w:b/>
                <w:bCs/>
              </w:rPr>
              <w:t>16分</w:t>
            </w:r>
            <w:r w:rsidR="00BE4A89">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是否针对可能的</w:t>
            </w:r>
            <w:r w:rsidR="00CA1B07">
              <w:rPr>
                <w:rFonts w:ascii="宋体" w:hAnsi="宋体" w:cs="Arial" w:hint="eastAsia"/>
                <w:sz w:val="18"/>
                <w:szCs w:val="18"/>
              </w:rPr>
              <w:t>职业病危害</w:t>
            </w:r>
            <w:r w:rsidRPr="000A3CF8">
              <w:rPr>
                <w:rFonts w:ascii="宋体" w:hAnsi="宋体" w:cs="Arial" w:hint="eastAsia"/>
                <w:sz w:val="18"/>
                <w:szCs w:val="18"/>
              </w:rPr>
              <w:t>因素，采取了下列控制措施：</w:t>
            </w:r>
          </w:p>
          <w:p w:rsidR="00CB75D7" w:rsidRPr="000A3CF8" w:rsidRDefault="00CB75D7" w:rsidP="00CB75D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最高分：6分）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工程控制；</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管理控制；</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个人保护。</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是否就下列内容对员工进行培训：</w:t>
            </w:r>
          </w:p>
          <w:p w:rsidR="00CB75D7" w:rsidRPr="000A3CF8" w:rsidRDefault="00CB75D7" w:rsidP="00CB75D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w:t>
            </w:r>
            <w:r w:rsidR="0079216D">
              <w:rPr>
                <w:rFonts w:ascii="宋体" w:hAnsi="宋体" w:cs="Arial" w:hint="eastAsia"/>
                <w:sz w:val="18"/>
                <w:szCs w:val="18"/>
              </w:rPr>
              <w:t>是：2分</w:t>
            </w:r>
            <w:r w:rsidR="000030B2">
              <w:rPr>
                <w:rFonts w:ascii="宋体" w:hAnsi="宋体" w:cs="Arial" w:hint="eastAsia"/>
                <w:sz w:val="18"/>
                <w:szCs w:val="18"/>
              </w:rPr>
              <w:t>；</w:t>
            </w:r>
            <w:r w:rsidR="0079216D">
              <w:rPr>
                <w:rFonts w:ascii="宋体" w:hAnsi="宋体" w:cs="Arial" w:hint="eastAsia"/>
                <w:sz w:val="18"/>
                <w:szCs w:val="18"/>
              </w:rPr>
              <w:t xml:space="preserve">  最高分：8分</w:t>
            </w:r>
            <w:r w:rsidRPr="000A3CF8">
              <w:rPr>
                <w:rFonts w:ascii="宋体" w:hAnsi="宋体" w:cs="Arial" w:hint="eastAsia"/>
                <w:sz w:val="18"/>
                <w:szCs w:val="18"/>
              </w:rPr>
              <w:t>）</w:t>
            </w:r>
          </w:p>
          <w:p w:rsidR="00F677E4" w:rsidRPr="000A3CF8" w:rsidRDefault="00CA1B07"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职业病危害</w:t>
            </w:r>
            <w:r w:rsidR="00F677E4" w:rsidRPr="000A3CF8">
              <w:rPr>
                <w:rFonts w:ascii="宋体" w:hAnsi="宋体" w:cs="Arial" w:hint="eastAsia"/>
                <w:sz w:val="18"/>
                <w:szCs w:val="18"/>
              </w:rPr>
              <w:t>辨识；</w:t>
            </w:r>
          </w:p>
          <w:p w:rsidR="00F677E4" w:rsidRPr="000A3CF8" w:rsidRDefault="00CA1B07"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职业病危害</w:t>
            </w:r>
            <w:r w:rsidR="00F677E4" w:rsidRPr="000A3CF8">
              <w:rPr>
                <w:rFonts w:ascii="宋体" w:hAnsi="宋体" w:cs="Arial" w:hint="eastAsia"/>
                <w:sz w:val="18"/>
                <w:szCs w:val="18"/>
              </w:rPr>
              <w:t>后果；</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 xml:space="preserve">自我防护方法； </w:t>
            </w:r>
          </w:p>
          <w:p w:rsidR="00F677E4" w:rsidRPr="000A3CF8" w:rsidRDefault="00CA1B07"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职业病危害</w:t>
            </w:r>
            <w:r w:rsidR="00F677E4" w:rsidRPr="000A3CF8">
              <w:rPr>
                <w:rFonts w:ascii="宋体" w:hAnsi="宋体" w:cs="Arial" w:hint="eastAsia"/>
                <w:sz w:val="18"/>
                <w:szCs w:val="18"/>
              </w:rPr>
              <w:t>报告方法。</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w:t>
            </w:r>
            <w:r w:rsidRPr="000A3CF8">
              <w:rPr>
                <w:rFonts w:ascii="宋体" w:hAnsi="宋体" w:cs="Arial" w:hint="eastAsia"/>
                <w:sz w:val="18"/>
                <w:szCs w:val="18"/>
              </w:rPr>
              <w:t>有准确的</w:t>
            </w:r>
            <w:r w:rsidR="00CA1B07">
              <w:rPr>
                <w:rFonts w:ascii="宋体" w:hAnsi="宋体" w:cs="Arial" w:hint="eastAsia"/>
                <w:sz w:val="18"/>
                <w:szCs w:val="18"/>
              </w:rPr>
              <w:t>职业病危害</w:t>
            </w:r>
            <w:r w:rsidRPr="000A3CF8">
              <w:rPr>
                <w:rFonts w:ascii="宋体" w:hAnsi="宋体" w:cs="Arial" w:hint="eastAsia"/>
                <w:sz w:val="18"/>
                <w:szCs w:val="18"/>
              </w:rPr>
              <w:t>清单？</w:t>
            </w:r>
          </w:p>
          <w:p w:rsidR="00F677E4" w:rsidRPr="000A3CF8" w:rsidRDefault="00CB75D7" w:rsidP="0039705F">
            <w:pPr>
              <w:pBdr>
                <w:bar w:val="single" w:sz="4" w:color="auto"/>
              </w:pBdr>
              <w:autoSpaceDE w:val="0"/>
              <w:autoSpaceDN w:val="0"/>
              <w:adjustRightInd w:val="0"/>
              <w:ind w:left="360" w:right="72"/>
              <w:rPr>
                <w:rFonts w:ascii="宋体" w:hAnsi="宋体" w:cs="Arial" w:hint="eastAsia"/>
                <w:sz w:val="18"/>
                <w:szCs w:val="18"/>
              </w:rPr>
            </w:pPr>
            <w:r w:rsidRPr="000A3CF8">
              <w:rPr>
                <w:rFonts w:ascii="宋体" w:hAnsi="宋体" w:cs="Arial" w:hint="eastAsia"/>
                <w:sz w:val="18"/>
                <w:szCs w:val="18"/>
              </w:rPr>
              <w:t>（分数  是：2分；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cs="Arial" w:hint="eastAsia"/>
                <w:b/>
                <w:bCs/>
                <w:szCs w:val="21"/>
              </w:rPr>
            </w:pPr>
            <w:r w:rsidRPr="00182CDC">
              <w:rPr>
                <w:rFonts w:ascii="宋体" w:hAnsi="宋体" w:hint="eastAsia"/>
                <w:b/>
                <w:bCs/>
              </w:rPr>
              <w:t>符合</w:t>
            </w:r>
            <w:r w:rsidR="00BE4A89">
              <w:rPr>
                <w:rFonts w:ascii="宋体" w:hAnsi="宋体" w:hint="eastAsia"/>
                <w:b/>
                <w:bCs/>
              </w:rPr>
              <w:t>（</w:t>
            </w:r>
            <w:r w:rsidRPr="00182CDC">
              <w:rPr>
                <w:rFonts w:ascii="宋体" w:hAnsi="宋体" w:hint="eastAsia"/>
                <w:b/>
                <w:bCs/>
              </w:rPr>
              <w:t>24分</w:t>
            </w:r>
            <w:r w:rsidR="00BE4A89">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针对下列可能的</w:t>
            </w:r>
            <w:r w:rsidR="00CA1B07">
              <w:rPr>
                <w:rFonts w:ascii="宋体" w:hAnsi="宋体" w:cs="Arial" w:hint="eastAsia"/>
                <w:sz w:val="18"/>
                <w:szCs w:val="18"/>
                <w:lang w:val="en-GB"/>
              </w:rPr>
              <w:t>职业病危害</w:t>
            </w:r>
            <w:r w:rsidRPr="000A3CF8">
              <w:rPr>
                <w:rFonts w:ascii="宋体" w:hAnsi="宋体" w:cs="Arial" w:hint="eastAsia"/>
                <w:sz w:val="18"/>
                <w:szCs w:val="18"/>
                <w:lang w:val="en-GB"/>
              </w:rPr>
              <w:t>因素的控制措施是否得到有效实施：</w:t>
            </w:r>
          </w:p>
          <w:p w:rsidR="003D4D88" w:rsidRPr="000A3CF8" w:rsidRDefault="003D4D88" w:rsidP="003D4D88">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是：2分；  最高分：16分）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粉尘；</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噪声与振动；</w:t>
            </w:r>
          </w:p>
          <w:p w:rsidR="00F677E4" w:rsidRPr="000A3CF8" w:rsidRDefault="009F6D2F"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危险化学品（包括</w:t>
            </w:r>
            <w:r w:rsidR="00F677E4" w:rsidRPr="000A3CF8">
              <w:rPr>
                <w:rFonts w:ascii="宋体" w:hAnsi="宋体" w:cs="Arial" w:hint="eastAsia"/>
                <w:sz w:val="18"/>
                <w:szCs w:val="18"/>
              </w:rPr>
              <w:t>有毒有害气体</w:t>
            </w:r>
            <w:r w:rsidRPr="000A3CF8">
              <w:rPr>
                <w:rFonts w:ascii="宋体" w:hAnsi="宋体" w:cs="Arial" w:hint="eastAsia"/>
                <w:sz w:val="18"/>
                <w:szCs w:val="18"/>
              </w:rPr>
              <w:t>）</w:t>
            </w:r>
            <w:r w:rsidR="00F677E4" w:rsidRPr="000A3CF8">
              <w:rPr>
                <w:rFonts w:ascii="宋体" w:hAnsi="宋体" w:cs="Arial" w:hint="eastAsia"/>
                <w:sz w:val="18"/>
                <w:szCs w:val="18"/>
              </w:rPr>
              <w:t>；</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高温与低温；</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辐射；</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潮湿；</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照度不良</w:t>
            </w:r>
            <w:r w:rsidR="000E7901">
              <w:rPr>
                <w:rFonts w:ascii="宋体" w:hAnsi="宋体" w:cs="Arial" w:hint="eastAsia"/>
                <w:sz w:val="18"/>
                <w:szCs w:val="18"/>
              </w:rPr>
              <w:t>；</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其他。</w:t>
            </w:r>
          </w:p>
          <w:p w:rsidR="00F677E4" w:rsidRPr="000A3CF8" w:rsidRDefault="00CA1B07" w:rsidP="00F677E4">
            <w:pPr>
              <w:numPr>
                <w:ilvl w:val="0"/>
                <w:numId w:val="1"/>
              </w:numPr>
              <w:pBdr>
                <w:bar w:val="single" w:sz="4" w:color="auto"/>
              </w:pBdr>
              <w:tabs>
                <w:tab w:val="num" w:pos="360"/>
              </w:tabs>
              <w:overflowPunct w:val="0"/>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职业病危害</w:t>
            </w:r>
            <w:r w:rsidR="00F677E4" w:rsidRPr="000A3CF8">
              <w:rPr>
                <w:rFonts w:ascii="宋体" w:hAnsi="宋体" w:cs="Arial" w:hint="eastAsia"/>
                <w:bCs/>
                <w:sz w:val="18"/>
                <w:szCs w:val="18"/>
              </w:rPr>
              <w:t>控制</w:t>
            </w:r>
            <w:r w:rsidR="00BE4A89">
              <w:rPr>
                <w:rFonts w:ascii="宋体" w:hAnsi="宋体" w:cs="Arial" w:hint="eastAsia"/>
                <w:bCs/>
                <w:sz w:val="18"/>
                <w:szCs w:val="18"/>
              </w:rPr>
              <w:t>设施</w:t>
            </w:r>
            <w:r w:rsidR="00F677E4" w:rsidRPr="000A3CF8">
              <w:rPr>
                <w:rFonts w:ascii="宋体" w:hAnsi="宋体" w:cs="Arial" w:hint="eastAsia"/>
                <w:bCs/>
                <w:sz w:val="18"/>
                <w:szCs w:val="18"/>
              </w:rPr>
              <w:t>是否得到有效维护？</w:t>
            </w:r>
          </w:p>
          <w:p w:rsidR="00B151AE" w:rsidRPr="000A3CF8" w:rsidRDefault="00B151AE" w:rsidP="00B151AE">
            <w:pPr>
              <w:pBdr>
                <w:bar w:val="single" w:sz="4" w:color="auto"/>
              </w:pBdr>
              <w:overflowPunct w:val="0"/>
              <w:autoSpaceDE w:val="0"/>
              <w:autoSpaceDN w:val="0"/>
              <w:adjustRightInd w:val="0"/>
              <w:ind w:left="178" w:rightChars="34" w:right="71"/>
              <w:rPr>
                <w:rFonts w:ascii="宋体" w:hAnsi="宋体" w:cs="Arial" w:hint="eastAsia"/>
                <w:sz w:val="18"/>
                <w:szCs w:val="18"/>
              </w:rPr>
            </w:pPr>
            <w:r w:rsidRPr="000A3CF8">
              <w:rPr>
                <w:rFonts w:ascii="宋体" w:hAnsi="宋体" w:cs="Arial" w:hint="eastAsia"/>
                <w:bCs/>
                <w:sz w:val="18"/>
                <w:szCs w:val="18"/>
              </w:rPr>
              <w:t xml:space="preserve"> </w:t>
            </w:r>
            <w:r w:rsidRPr="000A3CF8">
              <w:rPr>
                <w:rFonts w:ascii="宋体" w:hAnsi="宋体" w:cs="Arial" w:hint="eastAsia"/>
                <w:sz w:val="18"/>
                <w:szCs w:val="18"/>
              </w:rPr>
              <w:t>（分数  选择一个答案）</w:t>
            </w:r>
          </w:p>
          <w:p w:rsidR="00B151AE" w:rsidRPr="000A3CF8" w:rsidRDefault="00B151AE" w:rsidP="00270DB9">
            <w:pPr>
              <w:ind w:firstLineChars="200" w:firstLine="360"/>
              <w:rPr>
                <w:rFonts w:ascii="宋体" w:hAnsi="宋体" w:cs="Arial" w:hint="eastAsia"/>
                <w:sz w:val="18"/>
                <w:szCs w:val="18"/>
              </w:rPr>
            </w:pPr>
            <w:r w:rsidRPr="000A3CF8">
              <w:rPr>
                <w:rFonts w:ascii="宋体" w:hAnsi="宋体" w:cs="Arial" w:hint="eastAsia"/>
                <w:sz w:val="18"/>
                <w:szCs w:val="18"/>
              </w:rPr>
              <w:t>1．是（4分）</w:t>
            </w:r>
          </w:p>
          <w:p w:rsidR="00B151AE" w:rsidRPr="000A3CF8" w:rsidRDefault="00B151AE" w:rsidP="00270DB9">
            <w:pPr>
              <w:ind w:firstLineChars="200" w:firstLine="360"/>
              <w:rPr>
                <w:rFonts w:ascii="宋体" w:hAnsi="宋体" w:cs="Arial" w:hint="eastAsia"/>
                <w:sz w:val="18"/>
                <w:szCs w:val="18"/>
              </w:rPr>
            </w:pPr>
            <w:r w:rsidRPr="000A3CF8">
              <w:rPr>
                <w:rFonts w:ascii="宋体" w:hAnsi="宋体" w:cs="Arial" w:hint="eastAsia"/>
                <w:sz w:val="18"/>
                <w:szCs w:val="18"/>
              </w:rPr>
              <w:t>2．部分（2分）</w:t>
            </w:r>
          </w:p>
          <w:p w:rsidR="00B151AE" w:rsidRPr="000A3CF8" w:rsidRDefault="00B151AE" w:rsidP="00270DB9">
            <w:pPr>
              <w:pBdr>
                <w:bar w:val="single" w:sz="4" w:color="auto"/>
              </w:pBdr>
              <w:overflowPunct w:val="0"/>
              <w:autoSpaceDE w:val="0"/>
              <w:autoSpaceDN w:val="0"/>
              <w:adjustRightInd w:val="0"/>
              <w:ind w:rightChars="34" w:right="71" w:firstLineChars="200" w:firstLine="360"/>
              <w:rPr>
                <w:rFonts w:ascii="宋体" w:hAnsi="宋体" w:cs="Arial" w:hint="eastAsia"/>
                <w:bCs/>
                <w:sz w:val="18"/>
                <w:szCs w:val="18"/>
              </w:rPr>
            </w:pPr>
            <w:r w:rsidRPr="000A3CF8">
              <w:rPr>
                <w:rFonts w:ascii="宋体" w:hAnsi="宋体" w:cs="Arial" w:hint="eastAsia"/>
                <w:sz w:val="18"/>
                <w:szCs w:val="18"/>
              </w:rPr>
              <w:t>3．否（0分）</w:t>
            </w:r>
          </w:p>
          <w:p w:rsidR="00F677E4" w:rsidRPr="000A3CF8" w:rsidRDefault="00F677E4" w:rsidP="00F677E4">
            <w:pPr>
              <w:numPr>
                <w:ilvl w:val="0"/>
                <w:numId w:val="1"/>
              </w:numPr>
              <w:pBdr>
                <w:bar w:val="single" w:sz="4" w:color="auto"/>
              </w:pBdr>
              <w:tabs>
                <w:tab w:val="num" w:pos="360"/>
              </w:tabs>
              <w:overflowPunct w:val="0"/>
              <w:autoSpaceDE w:val="0"/>
              <w:autoSpaceDN w:val="0"/>
              <w:adjustRightInd w:val="0"/>
              <w:ind w:leftChars="85" w:left="360" w:rightChars="34" w:right="71" w:hangingChars="101" w:hanging="182"/>
              <w:rPr>
                <w:rFonts w:ascii="宋体" w:hAnsi="宋体" w:cs="Arial" w:hint="eastAsia"/>
                <w:bCs/>
                <w:sz w:val="18"/>
                <w:szCs w:val="18"/>
              </w:rPr>
            </w:pPr>
            <w:r w:rsidRPr="000A3CF8">
              <w:rPr>
                <w:rFonts w:ascii="宋体" w:hAnsi="宋体" w:cs="Arial" w:hint="eastAsia"/>
                <w:bCs/>
                <w:sz w:val="18"/>
                <w:szCs w:val="18"/>
              </w:rPr>
              <w:t>员工</w:t>
            </w:r>
            <w:r w:rsidR="00DE2523">
              <w:rPr>
                <w:rFonts w:ascii="宋体" w:hAnsi="宋体" w:cs="Arial" w:hint="eastAsia"/>
                <w:bCs/>
                <w:sz w:val="18"/>
                <w:szCs w:val="18"/>
              </w:rPr>
              <w:t>是否全部</w:t>
            </w:r>
            <w:r w:rsidRPr="000A3CF8">
              <w:rPr>
                <w:rFonts w:ascii="宋体" w:hAnsi="宋体" w:cs="Arial" w:hint="eastAsia"/>
                <w:bCs/>
                <w:sz w:val="18"/>
                <w:szCs w:val="18"/>
              </w:rPr>
              <w:t>接受</w:t>
            </w:r>
            <w:r w:rsidR="00DE2523">
              <w:rPr>
                <w:rFonts w:ascii="宋体" w:hAnsi="宋体" w:cs="Arial" w:hint="eastAsia"/>
                <w:bCs/>
                <w:sz w:val="18"/>
                <w:szCs w:val="18"/>
              </w:rPr>
              <w:t>了</w:t>
            </w:r>
            <w:r w:rsidR="00CA1B07">
              <w:rPr>
                <w:rFonts w:ascii="宋体" w:hAnsi="宋体" w:cs="Arial" w:hint="eastAsia"/>
                <w:bCs/>
                <w:sz w:val="18"/>
                <w:szCs w:val="18"/>
              </w:rPr>
              <w:t>职业病危害</w:t>
            </w:r>
            <w:r w:rsidRPr="000A3CF8">
              <w:rPr>
                <w:rFonts w:ascii="宋体" w:hAnsi="宋体" w:cs="Arial" w:hint="eastAsia"/>
                <w:bCs/>
                <w:sz w:val="18"/>
                <w:szCs w:val="18"/>
              </w:rPr>
              <w:t>知识培训</w:t>
            </w:r>
            <w:r w:rsidR="000E7901">
              <w:rPr>
                <w:rFonts w:ascii="宋体" w:hAnsi="宋体" w:cs="Arial" w:hint="eastAsia"/>
                <w:bCs/>
                <w:sz w:val="18"/>
                <w:szCs w:val="18"/>
              </w:rPr>
              <w:t>？</w:t>
            </w:r>
            <w:r w:rsidR="00B151AE" w:rsidRPr="000A3CF8">
              <w:rPr>
                <w:rFonts w:ascii="宋体" w:hAnsi="宋体" w:cs="Arial" w:hint="eastAsia"/>
                <w:bCs/>
                <w:sz w:val="18"/>
                <w:szCs w:val="18"/>
              </w:rPr>
              <w:t xml:space="preserve"> </w:t>
            </w:r>
          </w:p>
          <w:p w:rsidR="00F677E4" w:rsidRPr="000A3CF8" w:rsidRDefault="00B151AE" w:rsidP="00B151AE">
            <w:pPr>
              <w:ind w:firstLineChars="200" w:firstLine="360"/>
              <w:rPr>
                <w:rFonts w:ascii="宋体" w:hAnsi="宋体" w:cs="Arial" w:hint="eastAsia"/>
                <w:sz w:val="18"/>
                <w:szCs w:val="18"/>
              </w:rPr>
            </w:pPr>
            <w:r w:rsidRPr="000A3CF8">
              <w:rPr>
                <w:rFonts w:ascii="宋体" w:hAnsi="宋体" w:cs="Arial" w:hint="eastAsia"/>
                <w:sz w:val="18"/>
                <w:szCs w:val="18"/>
              </w:rPr>
              <w:t>（分数</w:t>
            </w:r>
            <w:r w:rsidR="00DE2523">
              <w:rPr>
                <w:rFonts w:ascii="宋体" w:hAnsi="宋体" w:cs="Arial" w:hint="eastAsia"/>
                <w:sz w:val="18"/>
                <w:szCs w:val="18"/>
              </w:rPr>
              <w:t xml:space="preserve"> </w:t>
            </w:r>
            <w:r w:rsidRPr="000A3CF8">
              <w:rPr>
                <w:rFonts w:ascii="宋体" w:hAnsi="宋体" w:cs="Arial" w:hint="eastAsia"/>
                <w:sz w:val="18"/>
                <w:szCs w:val="18"/>
              </w:rPr>
              <w:t xml:space="preserve"> </w:t>
            </w:r>
            <w:r w:rsidR="00DE2523">
              <w:rPr>
                <w:rFonts w:ascii="宋体" w:hAnsi="宋体" w:cs="Arial" w:hint="eastAsia"/>
                <w:sz w:val="18"/>
                <w:szCs w:val="18"/>
              </w:rPr>
              <w:t>是：4分；  否：0分</w:t>
            </w:r>
            <w:r w:rsidRPr="000A3CF8">
              <w:rPr>
                <w:rFonts w:ascii="宋体" w:hAnsi="宋体" w:cs="Arial" w:hint="eastAsia"/>
                <w:sz w:val="18"/>
                <w:szCs w:val="18"/>
              </w:rPr>
              <w:t>）</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cs="Arial" w:hint="eastAsia"/>
                <w:b/>
                <w:bCs/>
                <w:szCs w:val="21"/>
              </w:rPr>
            </w:pPr>
            <w:r w:rsidRPr="00182CDC">
              <w:rPr>
                <w:rFonts w:ascii="宋体" w:hAnsi="宋体" w:hint="eastAsia"/>
                <w:b/>
                <w:bCs/>
              </w:rPr>
              <w:t>绩效</w:t>
            </w:r>
            <w:r w:rsidR="00BE4A89">
              <w:rPr>
                <w:rFonts w:ascii="宋体" w:hAnsi="宋体" w:hint="eastAsia"/>
                <w:b/>
                <w:bCs/>
              </w:rPr>
              <w:t>（</w:t>
            </w:r>
            <w:r w:rsidRPr="00182CDC">
              <w:rPr>
                <w:rFonts w:ascii="宋体" w:hAnsi="宋体" w:hint="eastAsia"/>
                <w:b/>
                <w:bCs/>
              </w:rPr>
              <w:t>32分</w:t>
            </w:r>
            <w:r w:rsidR="00BE4A89">
              <w:rPr>
                <w:rFonts w:ascii="宋体" w:hAnsi="宋体" w:hint="eastAsia"/>
                <w:b/>
                <w:bCs/>
              </w:rPr>
              <w:t>）</w:t>
            </w:r>
          </w:p>
        </w:tc>
      </w:tr>
      <w:tr w:rsidR="00F677E4" w:rsidRPr="000A3CF8">
        <w:trPr>
          <w:jc w:val="center"/>
        </w:trPr>
        <w:tc>
          <w:tcPr>
            <w:tcW w:w="8388" w:type="dxa"/>
          </w:tcPr>
          <w:p w:rsidR="00F677E4" w:rsidRPr="000A3CF8" w:rsidRDefault="00CA1B07" w:rsidP="000E7901">
            <w:pPr>
              <w:numPr>
                <w:ilvl w:val="0"/>
                <w:numId w:val="1"/>
              </w:numPr>
              <w:pBdr>
                <w:bar w:val="single" w:sz="4" w:color="auto"/>
              </w:pBdr>
              <w:tabs>
                <w:tab w:val="num" w:pos="359"/>
              </w:tabs>
              <w:autoSpaceDE w:val="0"/>
              <w:autoSpaceDN w:val="0"/>
              <w:adjustRightInd w:val="0"/>
              <w:ind w:leftChars="85" w:left="360" w:rightChars="34" w:right="71" w:hangingChars="101" w:hanging="182"/>
              <w:rPr>
                <w:rFonts w:ascii="宋体" w:hAnsi="宋体" w:cs="Arial" w:hint="eastAsia"/>
                <w:bCs/>
                <w:sz w:val="18"/>
                <w:szCs w:val="18"/>
                <w:lang w:val="en-GB"/>
              </w:rPr>
            </w:pPr>
            <w:r>
              <w:rPr>
                <w:rFonts w:ascii="宋体" w:hAnsi="宋体" w:cs="Arial" w:hint="eastAsia"/>
                <w:bCs/>
                <w:sz w:val="18"/>
                <w:szCs w:val="18"/>
                <w:lang w:val="en-GB"/>
              </w:rPr>
              <w:t>职业病危害</w:t>
            </w:r>
            <w:r w:rsidR="00F677E4" w:rsidRPr="000A3CF8">
              <w:rPr>
                <w:rFonts w:ascii="宋体" w:hAnsi="宋体" w:cs="Arial" w:hint="eastAsia"/>
                <w:bCs/>
                <w:sz w:val="18"/>
                <w:szCs w:val="18"/>
                <w:lang w:val="en-GB"/>
              </w:rPr>
              <w:t>防治的有效性：</w:t>
            </w:r>
          </w:p>
          <w:p w:rsidR="008F087E" w:rsidRPr="000A3CF8" w:rsidRDefault="008F087E" w:rsidP="008F087E">
            <w:pPr>
              <w:pBdr>
                <w:bar w:val="single" w:sz="4" w:color="auto"/>
              </w:pBd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是：4分；  最高分：24分）</w:t>
            </w:r>
          </w:p>
          <w:p w:rsidR="00F677E4" w:rsidRPr="000A3CF8" w:rsidRDefault="00CA1B07"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bCs/>
                <w:sz w:val="18"/>
                <w:szCs w:val="18"/>
                <w:lang w:val="en-GB"/>
              </w:rPr>
              <w:t>职业病危害</w:t>
            </w:r>
            <w:r w:rsidR="00F677E4" w:rsidRPr="000A3CF8">
              <w:rPr>
                <w:rFonts w:ascii="宋体" w:hAnsi="宋体" w:cs="Arial" w:hint="eastAsia"/>
                <w:bCs/>
                <w:sz w:val="18"/>
                <w:szCs w:val="18"/>
                <w:lang w:val="en-GB"/>
              </w:rPr>
              <w:t>风险识别与分析充分；</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lang w:val="en-GB"/>
              </w:rPr>
              <w:t>作业人员经过培训具有相应的知识和能力；</w:t>
            </w:r>
          </w:p>
          <w:p w:rsidR="00F677E4" w:rsidRPr="000A3CF8" w:rsidRDefault="00CA1B07"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职业病危害</w:t>
            </w:r>
            <w:r w:rsidR="00F677E4" w:rsidRPr="000A3CF8">
              <w:rPr>
                <w:rFonts w:ascii="宋体" w:hAnsi="宋体" w:cs="Arial" w:hint="eastAsia"/>
                <w:sz w:val="18"/>
                <w:szCs w:val="18"/>
              </w:rPr>
              <w:t>因素监测结果全部符合规定要求；</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w:t>
            </w:r>
            <w:r w:rsidR="00CA1B07">
              <w:rPr>
                <w:rFonts w:ascii="宋体" w:hAnsi="宋体" w:cs="Arial" w:hint="eastAsia"/>
                <w:sz w:val="18"/>
                <w:szCs w:val="18"/>
              </w:rPr>
              <w:t>职业病危害</w:t>
            </w:r>
            <w:r w:rsidRPr="000A3CF8">
              <w:rPr>
                <w:rFonts w:ascii="宋体" w:hAnsi="宋体" w:cs="Arial" w:hint="eastAsia"/>
                <w:sz w:val="18"/>
                <w:szCs w:val="18"/>
              </w:rPr>
              <w:t>因素的防治措施充分、有效；</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职业卫生设备、设施运行可靠，维护及时；</w:t>
            </w:r>
          </w:p>
          <w:p w:rsidR="00F677E4" w:rsidRPr="000A3CF8" w:rsidRDefault="00F677E4" w:rsidP="0039705F">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根据员工健康监护结果分析、评估</w:t>
            </w:r>
            <w:r w:rsidR="00CA1B07">
              <w:rPr>
                <w:rFonts w:ascii="宋体" w:hAnsi="宋体" w:hint="eastAsia"/>
                <w:bCs/>
                <w:sz w:val="18"/>
                <w:szCs w:val="18"/>
              </w:rPr>
              <w:t>职业病危害</w:t>
            </w:r>
            <w:r w:rsidRPr="000A3CF8">
              <w:rPr>
                <w:rFonts w:ascii="宋体" w:hAnsi="宋体" w:hint="eastAsia"/>
                <w:bCs/>
                <w:sz w:val="18"/>
                <w:szCs w:val="18"/>
              </w:rPr>
              <w:t>防治措施的有效性</w:t>
            </w:r>
            <w:r w:rsidRPr="000A3CF8">
              <w:rPr>
                <w:rFonts w:ascii="宋体" w:hAnsi="宋体" w:cs="Arial" w:hint="eastAsia"/>
                <w:sz w:val="18"/>
                <w:szCs w:val="18"/>
              </w:rPr>
              <w:t>。</w:t>
            </w:r>
          </w:p>
          <w:p w:rsidR="00F677E4" w:rsidRPr="000A3CF8" w:rsidRDefault="00F677E4" w:rsidP="000E7901">
            <w:pPr>
              <w:numPr>
                <w:ilvl w:val="0"/>
                <w:numId w:val="1"/>
              </w:numPr>
              <w:pBdr>
                <w:bar w:val="single" w:sz="4" w:color="auto"/>
              </w:pBdr>
              <w:tabs>
                <w:tab w:val="num" w:pos="359"/>
              </w:tabs>
              <w:overflowPunct w:val="0"/>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是否有员工发生职业病或职业性疾病？</w:t>
            </w:r>
          </w:p>
          <w:p w:rsidR="00F677E4" w:rsidRPr="000A3CF8" w:rsidRDefault="008F087E" w:rsidP="008F087E">
            <w:pPr>
              <w:pBdr>
                <w:bar w:val="single" w:sz="4" w:color="auto"/>
              </w:pBdr>
              <w:autoSpaceDE w:val="0"/>
              <w:autoSpaceDN w:val="0"/>
              <w:adjustRightInd w:val="0"/>
              <w:ind w:rightChars="34" w:right="71" w:firstLineChars="200" w:firstLine="360"/>
              <w:rPr>
                <w:rFonts w:ascii="宋体" w:hAnsi="宋体" w:hint="eastAsia"/>
                <w:b/>
                <w:bCs/>
                <w:sz w:val="18"/>
                <w:szCs w:val="18"/>
              </w:rPr>
            </w:pPr>
            <w:r w:rsidRPr="000A3CF8">
              <w:rPr>
                <w:rFonts w:ascii="宋体" w:hAnsi="宋体" w:cs="Arial" w:hint="eastAsia"/>
                <w:sz w:val="18"/>
                <w:szCs w:val="18"/>
              </w:rPr>
              <w:t>（分数  是：0分；  否：8分）</w:t>
            </w:r>
          </w:p>
        </w:tc>
      </w:tr>
    </w:tbl>
    <w:p w:rsidR="00F677E4" w:rsidRPr="000A3CF8" w:rsidRDefault="0072515F" w:rsidP="00823618">
      <w:pPr>
        <w:pStyle w:val="3"/>
        <w:spacing w:before="0" w:after="0" w:line="360" w:lineRule="auto"/>
        <w:rPr>
          <w:rFonts w:ascii="宋体" w:hAnsi="宋体" w:hint="eastAsia"/>
          <w:sz w:val="28"/>
          <w:szCs w:val="28"/>
        </w:rPr>
      </w:pPr>
      <w:bookmarkStart w:id="338" w:name="_Toc179434074"/>
      <w:bookmarkStart w:id="339" w:name="_Toc179434142"/>
      <w:bookmarkStart w:id="340" w:name="_Toc179434210"/>
      <w:bookmarkStart w:id="341" w:name="_Toc300309380"/>
      <w:bookmarkStart w:id="342" w:name="_Toc357011339"/>
      <w:r w:rsidRPr="000A3CF8">
        <w:rPr>
          <w:rFonts w:ascii="宋体" w:hAnsi="宋体" w:hint="eastAsia"/>
          <w:sz w:val="28"/>
          <w:szCs w:val="28"/>
        </w:rPr>
        <w:t>7</w:t>
      </w:r>
      <w:r w:rsidR="00F677E4" w:rsidRPr="000A3CF8">
        <w:rPr>
          <w:rFonts w:ascii="宋体" w:hAnsi="宋体" w:hint="eastAsia"/>
          <w:sz w:val="28"/>
          <w:szCs w:val="28"/>
        </w:rPr>
        <w:t>.3 职业卫生监测</w:t>
      </w:r>
      <w:r w:rsidR="00BE4A89">
        <w:rPr>
          <w:rFonts w:ascii="宋体" w:hAnsi="宋体" w:hint="eastAsia"/>
          <w:sz w:val="28"/>
          <w:szCs w:val="28"/>
        </w:rPr>
        <w:t>（</w:t>
      </w:r>
      <w:r w:rsidR="00F677E4" w:rsidRPr="000A3CF8">
        <w:rPr>
          <w:rFonts w:ascii="宋体" w:hAnsi="宋体" w:hint="eastAsia"/>
          <w:sz w:val="28"/>
          <w:szCs w:val="28"/>
        </w:rPr>
        <w:t>60分</w:t>
      </w:r>
      <w:bookmarkEnd w:id="338"/>
      <w:bookmarkEnd w:id="339"/>
      <w:bookmarkEnd w:id="340"/>
      <w:bookmarkEnd w:id="341"/>
      <w:bookmarkEnd w:id="342"/>
      <w:r w:rsidR="00BE4A89">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策划（6分）</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是否针对识别的</w:t>
            </w:r>
            <w:r w:rsidR="00CA1B07">
              <w:rPr>
                <w:rFonts w:ascii="宋体" w:hAnsi="宋体" w:cs="Arial" w:hint="eastAsia"/>
                <w:sz w:val="18"/>
                <w:szCs w:val="18"/>
              </w:rPr>
              <w:t>职业病危害</w:t>
            </w:r>
            <w:r w:rsidRPr="000A3CF8">
              <w:rPr>
                <w:rFonts w:ascii="宋体" w:hAnsi="宋体" w:cs="Arial" w:hint="eastAsia"/>
                <w:sz w:val="18"/>
                <w:szCs w:val="18"/>
              </w:rPr>
              <w:t>建立了包括下列要求的监测制度：</w:t>
            </w:r>
          </w:p>
          <w:p w:rsidR="00510775" w:rsidRPr="000A3CF8" w:rsidRDefault="00510775" w:rsidP="0051077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最高分：4分）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监测种类要求；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监测方法要求；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监测时间要求；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监测地点要求；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监测人员要求；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措施响应要求；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督促检查要求；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记录要求。</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是否为</w:t>
            </w:r>
            <w:r w:rsidR="00CA1B07">
              <w:rPr>
                <w:rFonts w:ascii="宋体" w:hAnsi="宋体" w:cs="Arial" w:hint="eastAsia"/>
                <w:sz w:val="18"/>
                <w:szCs w:val="18"/>
              </w:rPr>
              <w:t>职业病危害</w:t>
            </w:r>
            <w:r w:rsidRPr="000A3CF8">
              <w:rPr>
                <w:rFonts w:ascii="宋体" w:hAnsi="宋体" w:cs="Arial" w:hint="eastAsia"/>
                <w:sz w:val="18"/>
                <w:szCs w:val="18"/>
              </w:rPr>
              <w:t xml:space="preserve">监测配备了胜任的人员？ </w:t>
            </w:r>
          </w:p>
          <w:p w:rsidR="00F677E4" w:rsidRPr="000A3CF8" w:rsidRDefault="00510775" w:rsidP="0039705F">
            <w:pPr>
              <w:pBdr>
                <w:bar w:val="single" w:sz="4" w:color="auto"/>
              </w:pBdr>
              <w:autoSpaceDE w:val="0"/>
              <w:autoSpaceDN w:val="0"/>
              <w:adjustRightInd w:val="0"/>
              <w:ind w:left="360" w:right="72"/>
              <w:rPr>
                <w:rFonts w:ascii="宋体" w:hAnsi="宋体" w:cs="Arial" w:hint="eastAsia"/>
                <w:sz w:val="18"/>
                <w:szCs w:val="18"/>
              </w:rPr>
            </w:pPr>
            <w:r w:rsidRPr="000A3CF8">
              <w:rPr>
                <w:rFonts w:ascii="宋体" w:hAnsi="宋体" w:cs="Arial" w:hint="eastAsia"/>
                <w:sz w:val="18"/>
                <w:szCs w:val="18"/>
              </w:rPr>
              <w:t>（分数  是：2分；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执行</w:t>
            </w:r>
            <w:r w:rsidR="00BE4A89">
              <w:rPr>
                <w:rFonts w:ascii="宋体" w:hAnsi="宋体" w:hint="eastAsia"/>
                <w:b/>
                <w:bCs/>
              </w:rPr>
              <w:t>（</w:t>
            </w:r>
            <w:r w:rsidRPr="00182CDC">
              <w:rPr>
                <w:rFonts w:ascii="宋体" w:hAnsi="宋体" w:hint="eastAsia"/>
                <w:b/>
                <w:bCs/>
              </w:rPr>
              <w:t>12分</w:t>
            </w:r>
            <w:r w:rsidR="00BE4A89">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是否根据监测制度进行了下列监测：</w:t>
            </w:r>
          </w:p>
          <w:p w:rsidR="0071609E" w:rsidRPr="000A3CF8" w:rsidRDefault="0071609E" w:rsidP="0071609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最高分：5分）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噪声；</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粉尘；</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空气质量；</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有毒有害气体；</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其他。</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是否保留了监测记录？</w:t>
            </w:r>
          </w:p>
          <w:p w:rsidR="0071609E" w:rsidRPr="000A3CF8" w:rsidRDefault="0071609E" w:rsidP="0071609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是：4分；  否：0分）</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是否对监测结果进行了分析并找出相关的趋势？</w:t>
            </w:r>
          </w:p>
          <w:p w:rsidR="00F677E4" w:rsidRPr="000A3CF8" w:rsidRDefault="0071609E" w:rsidP="0071609E">
            <w:pPr>
              <w:autoSpaceDE w:val="0"/>
              <w:autoSpaceDN w:val="0"/>
              <w:adjustRightInd w:val="0"/>
              <w:ind w:rightChars="34" w:right="71" w:firstLineChars="100" w:firstLine="180"/>
              <w:rPr>
                <w:rFonts w:ascii="宋体" w:hAnsi="宋体" w:cs="Arial" w:hint="eastAsia"/>
                <w:b/>
                <w:bCs/>
                <w:sz w:val="18"/>
                <w:szCs w:val="18"/>
                <w:lang w:val="en-GB"/>
              </w:rPr>
            </w:pPr>
            <w:r w:rsidRPr="000A3CF8">
              <w:rPr>
                <w:rFonts w:ascii="宋体" w:hAnsi="宋体" w:cs="Arial" w:hint="eastAsia"/>
                <w:sz w:val="18"/>
                <w:szCs w:val="18"/>
              </w:rPr>
              <w:t xml:space="preserve"> （分数  是：3分；  否：0分）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符合</w:t>
            </w:r>
            <w:r w:rsidR="00BE4A89">
              <w:rPr>
                <w:rFonts w:ascii="宋体" w:hAnsi="宋体" w:hint="eastAsia"/>
                <w:b/>
                <w:bCs/>
              </w:rPr>
              <w:t>（</w:t>
            </w:r>
            <w:r w:rsidRPr="00182CDC">
              <w:rPr>
                <w:rFonts w:ascii="宋体" w:hAnsi="宋体" w:hint="eastAsia"/>
                <w:b/>
                <w:bCs/>
              </w:rPr>
              <w:t>18分</w:t>
            </w:r>
            <w:r w:rsidR="00BE4A89">
              <w:rPr>
                <w:rFonts w:ascii="宋体" w:hAnsi="宋体" w:hint="eastAsia"/>
                <w:b/>
                <w:bCs/>
              </w:rPr>
              <w:t>）</w:t>
            </w:r>
          </w:p>
        </w:tc>
      </w:tr>
      <w:tr w:rsidR="00F677E4" w:rsidRPr="000A3CF8">
        <w:trPr>
          <w:jc w:val="center"/>
        </w:trPr>
        <w:tc>
          <w:tcPr>
            <w:tcW w:w="8388" w:type="dxa"/>
          </w:tcPr>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已识别的</w:t>
            </w:r>
            <w:r w:rsidR="00CA1B07">
              <w:rPr>
                <w:rFonts w:ascii="宋体" w:hAnsi="宋体" w:hint="eastAsia"/>
                <w:bCs/>
                <w:sz w:val="18"/>
                <w:szCs w:val="18"/>
              </w:rPr>
              <w:t>职业病危害</w:t>
            </w:r>
            <w:r w:rsidRPr="000A3CF8">
              <w:rPr>
                <w:rFonts w:ascii="宋体" w:hAnsi="宋体" w:hint="eastAsia"/>
                <w:bCs/>
                <w:sz w:val="18"/>
                <w:szCs w:val="18"/>
              </w:rPr>
              <w:t>按规定实施监测的比例：</w:t>
            </w:r>
          </w:p>
          <w:p w:rsidR="00290B04" w:rsidRPr="000A3CF8" w:rsidRDefault="00290B04" w:rsidP="00290B0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290B04" w:rsidRPr="000A3CF8" w:rsidRDefault="00290B04"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1．90%－100%（6分）</w:t>
            </w:r>
          </w:p>
          <w:p w:rsidR="00290B04" w:rsidRPr="000A3CF8" w:rsidRDefault="00290B04"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2．75%－90%（3分）</w:t>
            </w:r>
          </w:p>
          <w:p w:rsidR="00290B04" w:rsidRPr="000A3CF8" w:rsidRDefault="00290B04"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290B04" w:rsidRPr="000A3CF8" w:rsidRDefault="00290B04" w:rsidP="00270DB9">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对监测结果予以分析并找出了相关趋势的比例：</w:t>
            </w:r>
          </w:p>
          <w:p w:rsidR="00290B04" w:rsidRPr="000A3CF8" w:rsidRDefault="00290B04" w:rsidP="00290B0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290B04" w:rsidRPr="000A3CF8" w:rsidRDefault="00290B04"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1．90%－100%（6分）</w:t>
            </w:r>
          </w:p>
          <w:p w:rsidR="00290B04" w:rsidRPr="000A3CF8" w:rsidRDefault="00290B04"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2．75%－90%（3分）</w:t>
            </w:r>
          </w:p>
          <w:p w:rsidR="00290B04" w:rsidRPr="000A3CF8" w:rsidRDefault="00290B04"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290B04" w:rsidRPr="000A3CF8" w:rsidRDefault="00290B04" w:rsidP="00270DB9">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F677E4" w:rsidRPr="000A3CF8" w:rsidRDefault="00F677E4"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hint="eastAsia"/>
                <w:bCs/>
                <w:sz w:val="18"/>
                <w:szCs w:val="18"/>
              </w:rPr>
              <w:t>监测人员与仪器设备配备的充分性？</w:t>
            </w:r>
          </w:p>
          <w:p w:rsidR="00290B04" w:rsidRPr="000A3CF8" w:rsidRDefault="00290B04" w:rsidP="00290B0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290B04" w:rsidRPr="000A3CF8" w:rsidRDefault="00290B04"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1．好（6分）</w:t>
            </w:r>
          </w:p>
          <w:p w:rsidR="00290B04" w:rsidRPr="000A3CF8" w:rsidRDefault="00290B04"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2．一般（3分）</w:t>
            </w:r>
          </w:p>
          <w:p w:rsidR="00F677E4" w:rsidRPr="000A3CF8" w:rsidRDefault="00290B04"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3．差（0分）</w:t>
            </w:r>
          </w:p>
        </w:tc>
      </w:tr>
      <w:tr w:rsidR="00F677E4" w:rsidRPr="000A3CF8">
        <w:trPr>
          <w:jc w:val="center"/>
        </w:trPr>
        <w:tc>
          <w:tcPr>
            <w:tcW w:w="8388" w:type="dxa"/>
          </w:tcPr>
          <w:p w:rsidR="00F677E4" w:rsidRPr="000A3CF8" w:rsidRDefault="00F677E4"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绩效</w:t>
            </w:r>
            <w:r w:rsidR="00BE4A89">
              <w:rPr>
                <w:rFonts w:ascii="宋体" w:hAnsi="宋体" w:hint="eastAsia"/>
                <w:b/>
                <w:bCs/>
              </w:rPr>
              <w:t>（</w:t>
            </w:r>
            <w:r w:rsidRPr="00182CDC">
              <w:rPr>
                <w:rFonts w:ascii="宋体" w:hAnsi="宋体" w:hint="eastAsia"/>
                <w:b/>
                <w:bCs/>
              </w:rPr>
              <w:t>24分</w:t>
            </w:r>
            <w:r w:rsidR="00BE4A89">
              <w:rPr>
                <w:rFonts w:ascii="宋体" w:hAnsi="宋体" w:hint="eastAsia"/>
                <w:b/>
                <w:bCs/>
              </w:rPr>
              <w:t>）</w:t>
            </w:r>
          </w:p>
        </w:tc>
      </w:tr>
      <w:tr w:rsidR="00F677E4" w:rsidRPr="000A3CF8">
        <w:trPr>
          <w:jc w:val="center"/>
        </w:trPr>
        <w:tc>
          <w:tcPr>
            <w:tcW w:w="8388" w:type="dxa"/>
          </w:tcPr>
          <w:p w:rsidR="00F677E4" w:rsidRPr="000A3CF8" w:rsidRDefault="00CA1B07" w:rsidP="00F677E4">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职业病危害</w:t>
            </w:r>
            <w:r w:rsidR="00F677E4" w:rsidRPr="000A3CF8">
              <w:rPr>
                <w:rFonts w:ascii="宋体" w:hAnsi="宋体" w:hint="eastAsia"/>
                <w:bCs/>
                <w:sz w:val="18"/>
                <w:szCs w:val="18"/>
              </w:rPr>
              <w:t>监测的有效性：</w:t>
            </w:r>
          </w:p>
          <w:p w:rsidR="00B43625" w:rsidRPr="000A3CF8" w:rsidRDefault="00B43625" w:rsidP="00B43625">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是：3分；  最高分：24分）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监测项目全面；</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监测方法（包括测点布置）正确；</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监测频次符合规范要求；</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监测程序规范、严格；</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监测记录清晰、完整；</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监测人员</w:t>
            </w:r>
            <w:r w:rsidRPr="000A3CF8">
              <w:rPr>
                <w:rFonts w:ascii="宋体" w:hAnsi="宋体" w:hint="eastAsia"/>
                <w:bCs/>
                <w:sz w:val="18"/>
                <w:szCs w:val="18"/>
              </w:rPr>
              <w:t>胜任监测工作</w:t>
            </w:r>
            <w:r w:rsidRPr="000A3CF8">
              <w:rPr>
                <w:rFonts w:ascii="宋体" w:hAnsi="宋体" w:cs="Arial" w:hint="eastAsia"/>
                <w:sz w:val="18"/>
                <w:szCs w:val="18"/>
              </w:rPr>
              <w:t>；</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监测仪器设备配备充分；</w:t>
            </w:r>
          </w:p>
          <w:p w:rsidR="00F677E4" w:rsidRPr="000A3CF8" w:rsidRDefault="00F677E4" w:rsidP="0039705F">
            <w:pPr>
              <w:numPr>
                <w:ilvl w:val="0"/>
                <w:numId w:val="2"/>
              </w:numPr>
              <w:pBdr>
                <w:bar w:val="single" w:sz="4" w:color="auto"/>
              </w:pBdr>
              <w:tabs>
                <w:tab w:val="num" w:pos="720"/>
              </w:tabs>
              <w:autoSpaceDE w:val="0"/>
              <w:autoSpaceDN w:val="0"/>
              <w:adjustRightInd w:val="0"/>
              <w:ind w:left="720" w:right="72" w:hanging="360"/>
              <w:rPr>
                <w:rFonts w:ascii="宋体" w:hAnsi="宋体" w:hint="eastAsia"/>
                <w:bCs/>
                <w:sz w:val="18"/>
                <w:szCs w:val="18"/>
              </w:rPr>
            </w:pPr>
            <w:r w:rsidRPr="000A3CF8">
              <w:rPr>
                <w:rFonts w:ascii="宋体" w:hAnsi="宋体" w:cs="Arial" w:hint="eastAsia"/>
                <w:sz w:val="18"/>
                <w:szCs w:val="18"/>
              </w:rPr>
              <w:t>监测结果分析系统、全面，为</w:t>
            </w:r>
            <w:r w:rsidRPr="000A3CF8">
              <w:rPr>
                <w:rFonts w:ascii="宋体" w:hAnsi="宋体" w:hint="eastAsia"/>
                <w:bCs/>
                <w:sz w:val="18"/>
                <w:szCs w:val="18"/>
              </w:rPr>
              <w:t>控制</w:t>
            </w:r>
            <w:r w:rsidR="00CA1B07">
              <w:rPr>
                <w:rFonts w:ascii="宋体" w:hAnsi="宋体" w:hint="eastAsia"/>
                <w:bCs/>
                <w:sz w:val="18"/>
                <w:szCs w:val="18"/>
              </w:rPr>
              <w:t>职业病危害</w:t>
            </w:r>
            <w:r w:rsidRPr="000A3CF8">
              <w:rPr>
                <w:rFonts w:ascii="宋体" w:hAnsi="宋体" w:hint="eastAsia"/>
                <w:bCs/>
                <w:sz w:val="18"/>
                <w:szCs w:val="18"/>
              </w:rPr>
              <w:t>提供了有力支持。</w:t>
            </w:r>
          </w:p>
        </w:tc>
      </w:tr>
    </w:tbl>
    <w:p w:rsidR="00601129" w:rsidRPr="000A3CF8" w:rsidRDefault="003D43FB" w:rsidP="00A23960">
      <w:pPr>
        <w:pStyle w:val="2"/>
        <w:spacing w:before="0" w:after="0" w:line="360" w:lineRule="auto"/>
        <w:rPr>
          <w:rFonts w:ascii="宋体" w:eastAsia="宋体" w:hAnsi="宋体" w:hint="eastAsia"/>
          <w:sz w:val="30"/>
          <w:szCs w:val="30"/>
        </w:rPr>
      </w:pPr>
      <w:bookmarkStart w:id="343" w:name="_Toc357011340"/>
      <w:r>
        <w:rPr>
          <w:rFonts w:ascii="宋体" w:eastAsia="宋体" w:hAnsi="宋体" w:hint="eastAsia"/>
          <w:sz w:val="30"/>
          <w:szCs w:val="30"/>
        </w:rPr>
        <w:t>8.</w:t>
      </w:r>
      <w:r w:rsidR="001E2E7F">
        <w:rPr>
          <w:rFonts w:ascii="宋体" w:eastAsia="宋体" w:hAnsi="宋体" w:hint="eastAsia"/>
          <w:sz w:val="30"/>
          <w:szCs w:val="30"/>
        </w:rPr>
        <w:t xml:space="preserve"> </w:t>
      </w:r>
      <w:r w:rsidR="00601129" w:rsidRPr="000A3CF8">
        <w:rPr>
          <w:rFonts w:ascii="宋体" w:eastAsia="宋体" w:hAnsi="宋体" w:hint="eastAsia"/>
          <w:sz w:val="30"/>
          <w:szCs w:val="30"/>
        </w:rPr>
        <w:t>检查</w:t>
      </w:r>
      <w:bookmarkEnd w:id="296"/>
      <w:bookmarkEnd w:id="297"/>
      <w:bookmarkEnd w:id="298"/>
      <w:bookmarkEnd w:id="299"/>
      <w:bookmarkEnd w:id="300"/>
      <w:bookmarkEnd w:id="301"/>
      <w:bookmarkEnd w:id="302"/>
      <w:bookmarkEnd w:id="303"/>
      <w:bookmarkEnd w:id="304"/>
      <w:bookmarkEnd w:id="305"/>
      <w:bookmarkEnd w:id="343"/>
    </w:p>
    <w:p w:rsidR="0096178A" w:rsidRPr="000A3CF8" w:rsidRDefault="0072515F" w:rsidP="00823618">
      <w:pPr>
        <w:pStyle w:val="3"/>
        <w:spacing w:before="0" w:after="0" w:line="360" w:lineRule="auto"/>
        <w:rPr>
          <w:rFonts w:ascii="宋体" w:hAnsi="宋体" w:hint="eastAsia"/>
          <w:sz w:val="28"/>
          <w:szCs w:val="28"/>
        </w:rPr>
      </w:pPr>
      <w:bookmarkStart w:id="344" w:name="_Toc179434081"/>
      <w:bookmarkStart w:id="345" w:name="_Toc179434149"/>
      <w:bookmarkStart w:id="346" w:name="_Toc179434217"/>
      <w:bookmarkStart w:id="347" w:name="_Toc179434714"/>
      <w:bookmarkStart w:id="348" w:name="_Toc190741884"/>
      <w:bookmarkStart w:id="349" w:name="_Toc190875605"/>
      <w:bookmarkStart w:id="350" w:name="_Toc190876623"/>
      <w:bookmarkStart w:id="351" w:name="_Toc190876872"/>
      <w:bookmarkStart w:id="352" w:name="_Toc190881122"/>
      <w:bookmarkStart w:id="353" w:name="_Toc190918213"/>
      <w:bookmarkStart w:id="354" w:name="_Toc191122934"/>
      <w:bookmarkStart w:id="355" w:name="_Toc191133432"/>
      <w:bookmarkStart w:id="356" w:name="_Toc191709860"/>
      <w:bookmarkStart w:id="357" w:name="_Toc191785369"/>
      <w:bookmarkStart w:id="358" w:name="_Toc357011341"/>
      <w:r w:rsidRPr="000A3CF8">
        <w:rPr>
          <w:rFonts w:ascii="宋体" w:hAnsi="宋体" w:hint="eastAsia"/>
          <w:sz w:val="28"/>
          <w:szCs w:val="28"/>
        </w:rPr>
        <w:t>8</w:t>
      </w:r>
      <w:r w:rsidR="00A65AB8" w:rsidRPr="000A3CF8">
        <w:rPr>
          <w:rFonts w:ascii="宋体" w:hAnsi="宋体"/>
          <w:sz w:val="28"/>
          <w:szCs w:val="28"/>
        </w:rPr>
        <w:t>.1</w:t>
      </w:r>
      <w:r w:rsidR="00F02804" w:rsidRPr="000A3CF8">
        <w:rPr>
          <w:rFonts w:ascii="宋体" w:hAnsi="宋体" w:hint="eastAsia"/>
          <w:sz w:val="28"/>
          <w:szCs w:val="28"/>
        </w:rPr>
        <w:t xml:space="preserve"> </w:t>
      </w:r>
      <w:r w:rsidR="0096178A" w:rsidRPr="000A3CF8">
        <w:rPr>
          <w:rFonts w:ascii="宋体" w:hAnsi="宋体" w:hint="eastAsia"/>
          <w:sz w:val="28"/>
          <w:szCs w:val="28"/>
        </w:rPr>
        <w:t>一般要求</w:t>
      </w:r>
      <w:r w:rsidR="00BE4A89">
        <w:rPr>
          <w:rFonts w:ascii="宋体" w:hAnsi="宋体" w:hint="eastAsia"/>
          <w:sz w:val="28"/>
          <w:szCs w:val="28"/>
        </w:rPr>
        <w:t>（</w:t>
      </w:r>
      <w:r w:rsidR="00F83AFC">
        <w:rPr>
          <w:rFonts w:ascii="宋体" w:hAnsi="宋体" w:hint="eastAsia"/>
          <w:sz w:val="28"/>
          <w:szCs w:val="28"/>
        </w:rPr>
        <w:t>6</w:t>
      </w:r>
      <w:r w:rsidR="00F83AFC" w:rsidRPr="000A3CF8">
        <w:rPr>
          <w:rFonts w:ascii="宋体" w:hAnsi="宋体" w:hint="eastAsia"/>
          <w:sz w:val="28"/>
          <w:szCs w:val="28"/>
        </w:rPr>
        <w:t>0</w:t>
      </w:r>
      <w:r w:rsidR="0096178A" w:rsidRPr="000A3CF8">
        <w:rPr>
          <w:rFonts w:ascii="宋体" w:hAnsi="宋体" w:hint="eastAsia"/>
          <w:sz w:val="28"/>
          <w:szCs w:val="28"/>
        </w:rPr>
        <w:t>分</w:t>
      </w:r>
      <w:bookmarkEnd w:id="358"/>
      <w:r w:rsidR="00BE4A89">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策划（</w:t>
            </w:r>
            <w:r w:rsidR="00F83AFC" w:rsidRPr="00182CDC">
              <w:rPr>
                <w:rFonts w:ascii="宋体" w:hAnsi="宋体" w:hint="eastAsia"/>
                <w:b/>
                <w:bCs/>
              </w:rPr>
              <w:t>6</w:t>
            </w:r>
            <w:r w:rsidRPr="00182CDC">
              <w:rPr>
                <w:rFonts w:ascii="宋体" w:hAnsi="宋体" w:hint="eastAsia"/>
                <w:b/>
                <w:bCs/>
              </w:rPr>
              <w:t>分）</w:t>
            </w:r>
          </w:p>
        </w:tc>
      </w:tr>
      <w:tr w:rsidR="0096178A" w:rsidRPr="000A3CF8">
        <w:trPr>
          <w:jc w:val="center"/>
        </w:trPr>
        <w:tc>
          <w:tcPr>
            <w:tcW w:w="8388" w:type="dxa"/>
          </w:tcPr>
          <w:p w:rsidR="0096178A" w:rsidRPr="000A3CF8" w:rsidRDefault="0096178A" w:rsidP="00DB520D">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是否制定了安全检查制度，并对下列方面作出了明确规定：</w:t>
            </w:r>
          </w:p>
          <w:p w:rsidR="00EC72E8" w:rsidRPr="000A3CF8" w:rsidRDefault="00ED412E" w:rsidP="000C16A0">
            <w:pPr>
              <w:pBdr>
                <w:bar w:val="single" w:sz="4" w:color="auto"/>
              </w:pBdr>
              <w:autoSpaceDE w:val="0"/>
              <w:autoSpaceDN w:val="0"/>
              <w:adjustRightInd w:val="0"/>
              <w:ind w:right="72" w:firstLineChars="150" w:firstLine="270"/>
              <w:rPr>
                <w:rFonts w:ascii="宋体" w:hAnsi="宋体" w:cs="Arial" w:hint="eastAsia"/>
                <w:sz w:val="18"/>
                <w:szCs w:val="18"/>
              </w:rPr>
            </w:pPr>
            <w:r w:rsidRPr="000A3CF8">
              <w:rPr>
                <w:rFonts w:ascii="宋体" w:hAnsi="宋体" w:cs="Arial" w:hint="eastAsia"/>
                <w:sz w:val="18"/>
                <w:szCs w:val="18"/>
              </w:rPr>
              <w:t>（分数  是：</w:t>
            </w:r>
            <w:r w:rsidR="00F83AFC">
              <w:rPr>
                <w:rFonts w:ascii="宋体" w:hAnsi="宋体" w:cs="Arial" w:hint="eastAsia"/>
                <w:sz w:val="18"/>
                <w:szCs w:val="18"/>
              </w:rPr>
              <w:t>1.5</w:t>
            </w:r>
            <w:r w:rsidRPr="000A3CF8">
              <w:rPr>
                <w:rFonts w:ascii="宋体" w:hAnsi="宋体" w:cs="Arial" w:hint="eastAsia"/>
                <w:sz w:val="18"/>
                <w:szCs w:val="18"/>
              </w:rPr>
              <w:t>分；  最高分：</w:t>
            </w:r>
            <w:r w:rsidR="00F83AFC">
              <w:rPr>
                <w:rFonts w:ascii="宋体" w:hAnsi="宋体" w:cs="Arial" w:hint="eastAsia"/>
                <w:sz w:val="18"/>
                <w:szCs w:val="18"/>
              </w:rPr>
              <w:t>6</w:t>
            </w:r>
            <w:r w:rsidRPr="000A3CF8">
              <w:rPr>
                <w:rFonts w:ascii="宋体" w:hAnsi="宋体" w:cs="Arial" w:hint="eastAsia"/>
                <w:sz w:val="18"/>
                <w:szCs w:val="18"/>
              </w:rPr>
              <w:t>分）</w:t>
            </w:r>
          </w:p>
          <w:p w:rsidR="0096178A" w:rsidRPr="000A3CF8" w:rsidRDefault="0096178A" w:rsidP="00DB520D">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检查人员要求；</w:t>
            </w:r>
          </w:p>
          <w:p w:rsidR="0096178A" w:rsidRPr="000A3CF8" w:rsidRDefault="0096178A" w:rsidP="00DB520D">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检查类型、频率、程序</w:t>
            </w:r>
            <w:r w:rsidR="00FB0D50">
              <w:rPr>
                <w:rFonts w:ascii="宋体" w:hAnsi="宋体" w:cs="Arial" w:hint="eastAsia"/>
                <w:sz w:val="18"/>
                <w:szCs w:val="18"/>
              </w:rPr>
              <w:t>及相关技术保障</w:t>
            </w:r>
            <w:r w:rsidRPr="000A3CF8">
              <w:rPr>
                <w:rFonts w:ascii="宋体" w:hAnsi="宋体" w:cs="Arial" w:hint="eastAsia"/>
                <w:sz w:val="18"/>
                <w:szCs w:val="18"/>
              </w:rPr>
              <w:t>；</w:t>
            </w:r>
          </w:p>
          <w:p w:rsidR="0096178A" w:rsidRPr="000A3CF8" w:rsidRDefault="0096178A" w:rsidP="00DB520D">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检查内容及其评审与更新要求；</w:t>
            </w:r>
          </w:p>
          <w:p w:rsidR="0096178A" w:rsidRPr="000A3CF8" w:rsidRDefault="0096178A" w:rsidP="00DB520D">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检查结果及重大安全隐患处理要求</w:t>
            </w:r>
            <w:r w:rsidR="00DB520D" w:rsidRPr="000A3CF8">
              <w:rPr>
                <w:rFonts w:ascii="宋体" w:hAnsi="宋体" w:cs="Arial" w:hint="eastAsia"/>
                <w:sz w:val="18"/>
                <w:szCs w:val="18"/>
              </w:rPr>
              <w:t>。</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执行</w:t>
            </w:r>
            <w:r w:rsidR="00BE4A89">
              <w:rPr>
                <w:rFonts w:ascii="宋体" w:hAnsi="宋体" w:hint="eastAsia"/>
                <w:b/>
                <w:bCs/>
              </w:rPr>
              <w:t>（</w:t>
            </w:r>
            <w:r w:rsidR="00F83AFC" w:rsidRPr="00182CDC">
              <w:rPr>
                <w:rFonts w:ascii="宋体" w:hAnsi="宋体" w:hint="eastAsia"/>
                <w:b/>
                <w:bCs/>
              </w:rPr>
              <w:t>12</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安全检查的频率是否依据风险水平确定？</w:t>
            </w:r>
          </w:p>
          <w:p w:rsidR="00B52158" w:rsidRPr="000A3CF8" w:rsidRDefault="00B52158" w:rsidP="00B5215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454F3E" w:rsidRPr="000A3CF8">
              <w:rPr>
                <w:rFonts w:ascii="宋体" w:hAnsi="宋体" w:cs="Arial" w:hint="eastAsia"/>
                <w:sz w:val="18"/>
                <w:szCs w:val="18"/>
              </w:rPr>
              <w:t>2</w:t>
            </w:r>
            <w:r w:rsidRPr="000A3CF8">
              <w:rPr>
                <w:rFonts w:ascii="宋体" w:hAnsi="宋体" w:cs="Arial" w:hint="eastAsia"/>
                <w:sz w:val="18"/>
                <w:szCs w:val="18"/>
              </w:rPr>
              <w:t>分；  否：0分）</w:t>
            </w:r>
          </w:p>
          <w:p w:rsidR="00F31F0D" w:rsidRPr="000A3CF8" w:rsidRDefault="00F31F0D" w:rsidP="00207BF0">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207BF0">
              <w:rPr>
                <w:rFonts w:ascii="宋体" w:hAnsi="宋体" w:cs="Arial" w:hint="eastAsia"/>
                <w:sz w:val="18"/>
                <w:szCs w:val="18"/>
              </w:rPr>
              <w:t>是否针对下列培训内容对</w:t>
            </w:r>
            <w:r w:rsidRPr="000A3CF8">
              <w:rPr>
                <w:rFonts w:ascii="宋体" w:hAnsi="宋体" w:cs="Arial" w:hint="eastAsia"/>
                <w:sz w:val="18"/>
                <w:szCs w:val="18"/>
              </w:rPr>
              <w:t>执行检查的人员进行了培训：</w:t>
            </w:r>
          </w:p>
          <w:p w:rsidR="00F31F0D" w:rsidRPr="000A3CF8" w:rsidRDefault="00B84BA6" w:rsidP="00F31F0D">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w:t>
            </w:r>
            <w:r w:rsidR="00F31F0D" w:rsidRPr="000A3CF8">
              <w:rPr>
                <w:rFonts w:ascii="宋体" w:hAnsi="宋体" w:cs="Arial" w:hint="eastAsia"/>
                <w:sz w:val="18"/>
                <w:szCs w:val="18"/>
              </w:rPr>
              <w:t>分数　是：</w:t>
            </w:r>
            <w:r w:rsidR="00F83AFC">
              <w:rPr>
                <w:rFonts w:ascii="宋体" w:hAnsi="宋体" w:cs="Arial" w:hint="eastAsia"/>
                <w:sz w:val="18"/>
                <w:szCs w:val="18"/>
              </w:rPr>
              <w:t>1.5</w:t>
            </w:r>
            <w:r w:rsidR="00F31F0D" w:rsidRPr="000A3CF8">
              <w:rPr>
                <w:rFonts w:ascii="宋体" w:hAnsi="宋体" w:cs="Arial" w:hint="eastAsia"/>
                <w:sz w:val="18"/>
                <w:szCs w:val="18"/>
              </w:rPr>
              <w:t>分；　最高分：</w:t>
            </w:r>
            <w:r w:rsidR="00F83AFC">
              <w:rPr>
                <w:rFonts w:ascii="宋体" w:hAnsi="宋体" w:cs="Arial" w:hint="eastAsia"/>
                <w:sz w:val="18"/>
                <w:szCs w:val="18"/>
              </w:rPr>
              <w:t>6</w:t>
            </w:r>
            <w:r w:rsidR="00F31F0D" w:rsidRPr="000A3CF8">
              <w:rPr>
                <w:rFonts w:ascii="宋体" w:hAnsi="宋体" w:cs="Arial" w:hint="eastAsia"/>
                <w:sz w:val="18"/>
                <w:szCs w:val="18"/>
              </w:rPr>
              <w:t>分</w:t>
            </w:r>
            <w:r>
              <w:rPr>
                <w:rFonts w:ascii="宋体" w:hAnsi="宋体" w:cs="Arial" w:hint="eastAsia"/>
                <w:sz w:val="18"/>
                <w:szCs w:val="18"/>
              </w:rPr>
              <w:t>）</w:t>
            </w:r>
          </w:p>
          <w:p w:rsidR="00F31F0D" w:rsidRPr="000A3CF8" w:rsidRDefault="00F31F0D" w:rsidP="00F31F0D">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安全检查方法和技巧；</w:t>
            </w:r>
          </w:p>
          <w:p w:rsidR="00F31F0D" w:rsidRPr="000A3CF8" w:rsidRDefault="00F31F0D" w:rsidP="00F31F0D">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危险有害因素分类与识别方法；</w:t>
            </w:r>
          </w:p>
          <w:p w:rsidR="00F31F0D" w:rsidRPr="000A3CF8" w:rsidRDefault="00F31F0D" w:rsidP="00F31F0D">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风险控制技术；</w:t>
            </w:r>
          </w:p>
          <w:p w:rsidR="00F31F0D" w:rsidRPr="000A3CF8" w:rsidRDefault="00F31F0D" w:rsidP="00AC2F86">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检查结果的处理要求。</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是否建立了安全检查信息收集、传递、处理和反馈的渠道？</w:t>
            </w:r>
          </w:p>
          <w:p w:rsidR="00842F9A" w:rsidRPr="000A3CF8" w:rsidRDefault="00842F9A" w:rsidP="00842F9A">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F83AFC">
              <w:rPr>
                <w:rFonts w:ascii="宋体" w:hAnsi="宋体" w:cs="Arial" w:hint="eastAsia"/>
                <w:sz w:val="18"/>
                <w:szCs w:val="18"/>
              </w:rPr>
              <w:t>2</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rPr>
              <w:t>是否每年或在有变化发生时对检查表进行了回顾和更新？</w:t>
            </w:r>
          </w:p>
          <w:p w:rsidR="00E017B8" w:rsidRPr="000A3CF8" w:rsidRDefault="00572656" w:rsidP="00AC2F86">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F83AFC">
              <w:rPr>
                <w:rFonts w:ascii="宋体" w:hAnsi="宋体" w:cs="Arial" w:hint="eastAsia"/>
                <w:sz w:val="18"/>
                <w:szCs w:val="18"/>
              </w:rPr>
              <w:t>2</w:t>
            </w:r>
            <w:r w:rsidRPr="000A3CF8">
              <w:rPr>
                <w:rFonts w:ascii="宋体" w:hAnsi="宋体" w:cs="Arial" w:hint="eastAsia"/>
                <w:sz w:val="18"/>
                <w:szCs w:val="18"/>
              </w:rPr>
              <w:t>分；  否：0分）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符合</w:t>
            </w:r>
            <w:r w:rsidR="00BE4A89">
              <w:rPr>
                <w:rFonts w:ascii="宋体" w:hAnsi="宋体" w:hint="eastAsia"/>
                <w:b/>
                <w:bCs/>
              </w:rPr>
              <w:t>（</w:t>
            </w:r>
            <w:r w:rsidR="000B62A2" w:rsidRPr="00182CDC">
              <w:rPr>
                <w:rFonts w:ascii="宋体" w:hAnsi="宋体" w:hint="eastAsia"/>
                <w:b/>
                <w:bCs/>
              </w:rPr>
              <w:t>1</w:t>
            </w:r>
            <w:r w:rsidR="00F83AFC" w:rsidRPr="00182CDC">
              <w:rPr>
                <w:rFonts w:ascii="宋体" w:hAnsi="宋体" w:hint="eastAsia"/>
                <w:b/>
                <w:bCs/>
              </w:rPr>
              <w:t>8</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安全检查的范围是否涵盖：</w:t>
            </w:r>
          </w:p>
          <w:p w:rsidR="00572656" w:rsidRPr="000A3CF8" w:rsidRDefault="00572656" w:rsidP="0057265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F83AFC">
              <w:rPr>
                <w:rFonts w:ascii="宋体" w:hAnsi="宋体" w:cs="Arial" w:hint="eastAsia"/>
                <w:sz w:val="18"/>
                <w:szCs w:val="18"/>
              </w:rPr>
              <w:t>2</w:t>
            </w:r>
            <w:r w:rsidRPr="000A3CF8">
              <w:rPr>
                <w:rFonts w:ascii="宋体" w:hAnsi="宋体" w:cs="Arial" w:hint="eastAsia"/>
                <w:sz w:val="18"/>
                <w:szCs w:val="18"/>
              </w:rPr>
              <w:t>分；  最高分：</w:t>
            </w:r>
            <w:r w:rsidR="00F83AFC">
              <w:rPr>
                <w:rFonts w:ascii="宋体" w:hAnsi="宋体" w:cs="Arial" w:hint="eastAsia"/>
                <w:sz w:val="18"/>
                <w:szCs w:val="18"/>
              </w:rPr>
              <w:t>4</w:t>
            </w:r>
            <w:r w:rsidRPr="000A3CF8">
              <w:rPr>
                <w:rFonts w:ascii="宋体" w:hAnsi="宋体" w:cs="Arial" w:hint="eastAsia"/>
                <w:sz w:val="18"/>
                <w:szCs w:val="18"/>
              </w:rPr>
              <w:t>分）</w:t>
            </w:r>
          </w:p>
          <w:p w:rsidR="0096178A" w:rsidRPr="000A3CF8" w:rsidRDefault="0018477D"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所有作业场所，尤其是重点部位</w:t>
            </w:r>
            <w:r w:rsidR="0096178A" w:rsidRPr="000A3CF8">
              <w:rPr>
                <w:rFonts w:ascii="宋体" w:hAnsi="宋体" w:cs="Arial" w:hint="eastAsia"/>
                <w:sz w:val="18"/>
                <w:szCs w:val="18"/>
              </w:rPr>
              <w:t>；</w:t>
            </w:r>
          </w:p>
          <w:p w:rsidR="0096178A" w:rsidRPr="000A3CF8" w:rsidRDefault="0018477D"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国家和上级部门要求的范围</w:t>
            </w:r>
            <w:r w:rsidR="0038321A">
              <w:rPr>
                <w:rFonts w:ascii="宋体" w:hAnsi="宋体" w:cs="Arial" w:hint="eastAsia"/>
                <w:sz w:val="18"/>
                <w:szCs w:val="18"/>
              </w:rPr>
              <w:t>。</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检查人员接受了培训的比例：</w:t>
            </w:r>
          </w:p>
          <w:p w:rsidR="00572656" w:rsidRPr="000A3CF8" w:rsidRDefault="00572656" w:rsidP="0057265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572656" w:rsidRPr="000A3CF8" w:rsidRDefault="00572656"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w:t>
            </w:r>
            <w:r w:rsidR="00F83AFC">
              <w:rPr>
                <w:rFonts w:ascii="宋体" w:hAnsi="宋体" w:cs="Arial" w:hint="eastAsia"/>
                <w:sz w:val="18"/>
                <w:szCs w:val="18"/>
              </w:rPr>
              <w:t>6</w:t>
            </w:r>
            <w:r w:rsidRPr="000A3CF8">
              <w:rPr>
                <w:rFonts w:ascii="宋体" w:hAnsi="宋体" w:cs="Arial" w:hint="eastAsia"/>
                <w:sz w:val="18"/>
                <w:szCs w:val="18"/>
              </w:rPr>
              <w:t>分）</w:t>
            </w:r>
          </w:p>
          <w:p w:rsidR="00572656" w:rsidRPr="000A3CF8" w:rsidRDefault="00572656"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w:t>
            </w:r>
            <w:r w:rsidR="00F83AFC">
              <w:rPr>
                <w:rFonts w:ascii="宋体" w:hAnsi="宋体" w:cs="Arial" w:hint="eastAsia"/>
                <w:sz w:val="18"/>
                <w:szCs w:val="18"/>
              </w:rPr>
              <w:t>3</w:t>
            </w:r>
            <w:r w:rsidRPr="000A3CF8">
              <w:rPr>
                <w:rFonts w:ascii="宋体" w:hAnsi="宋体" w:cs="Arial" w:hint="eastAsia"/>
                <w:sz w:val="18"/>
                <w:szCs w:val="18"/>
              </w:rPr>
              <w:t>分）</w:t>
            </w:r>
          </w:p>
          <w:p w:rsidR="00572656" w:rsidRPr="000A3CF8" w:rsidRDefault="00572656"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572656" w:rsidRPr="000A3CF8" w:rsidRDefault="00572656" w:rsidP="00270DB9">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是否针对不同的检查对象制定了满足下列要求的检查表：</w:t>
            </w:r>
          </w:p>
          <w:p w:rsidR="00572656" w:rsidRPr="000A3CF8" w:rsidRDefault="00572656" w:rsidP="00572656">
            <w:pPr>
              <w:pBdr>
                <w:bar w:val="single" w:sz="4" w:color="auto"/>
              </w:pBdr>
              <w:autoSpaceDE w:val="0"/>
              <w:autoSpaceDN w:val="0"/>
              <w:adjustRightInd w:val="0"/>
              <w:ind w:left="178" w:rightChars="34" w:right="71"/>
              <w:rPr>
                <w:rFonts w:ascii="宋体" w:hAnsi="宋体" w:hint="eastAsia"/>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w:t>
            </w:r>
            <w:r w:rsidR="00454F3E" w:rsidRPr="000A3CF8">
              <w:rPr>
                <w:rFonts w:ascii="宋体" w:hAnsi="宋体" w:cs="Arial" w:hint="eastAsia"/>
                <w:sz w:val="18"/>
                <w:szCs w:val="18"/>
              </w:rPr>
              <w:t>2</w:t>
            </w:r>
            <w:r w:rsidRPr="000A3CF8">
              <w:rPr>
                <w:rFonts w:ascii="宋体" w:hAnsi="宋体" w:cs="Arial" w:hint="eastAsia"/>
                <w:sz w:val="18"/>
                <w:szCs w:val="18"/>
              </w:rPr>
              <w:t>分；  最高分：</w:t>
            </w:r>
            <w:r w:rsidR="00454F3E" w:rsidRPr="000A3CF8">
              <w:rPr>
                <w:rFonts w:ascii="宋体" w:hAnsi="宋体" w:cs="Arial" w:hint="eastAsia"/>
                <w:sz w:val="18"/>
                <w:szCs w:val="18"/>
              </w:rPr>
              <w:t>6</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反映检查对象的风险特点；</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检查内容明确、具体；</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判断依据或对照标准选择得当。</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安全检查记录是否存档并可获取？</w:t>
            </w:r>
          </w:p>
          <w:p w:rsidR="0096178A" w:rsidRPr="000A3CF8" w:rsidRDefault="00572656" w:rsidP="0096178A">
            <w:pPr>
              <w:autoSpaceDE w:val="0"/>
              <w:autoSpaceDN w:val="0"/>
              <w:adjustRightInd w:val="0"/>
              <w:ind w:left="356" w:rightChars="34" w:right="71"/>
              <w:rPr>
                <w:rFonts w:ascii="宋体" w:hAnsi="宋体" w:cs="Arial" w:hint="eastAsia"/>
                <w:sz w:val="18"/>
                <w:szCs w:val="18"/>
              </w:rPr>
            </w:pPr>
            <w:r w:rsidRPr="000A3CF8">
              <w:rPr>
                <w:rFonts w:ascii="宋体" w:hAnsi="宋体" w:cs="Arial" w:hint="eastAsia"/>
                <w:sz w:val="18"/>
                <w:szCs w:val="18"/>
              </w:rPr>
              <w:t>（分数  是：</w:t>
            </w:r>
            <w:r w:rsidR="00F83AFC">
              <w:rPr>
                <w:rFonts w:ascii="宋体" w:hAnsi="宋体" w:cs="Arial" w:hint="eastAsia"/>
                <w:sz w:val="18"/>
                <w:szCs w:val="18"/>
              </w:rPr>
              <w:t>2</w:t>
            </w:r>
            <w:r w:rsidRPr="000A3CF8">
              <w:rPr>
                <w:rFonts w:ascii="宋体" w:hAnsi="宋体" w:cs="Arial" w:hint="eastAsia"/>
                <w:sz w:val="18"/>
                <w:szCs w:val="18"/>
              </w:rPr>
              <w:t>分；  否：0分）</w:t>
            </w:r>
          </w:p>
        </w:tc>
      </w:tr>
      <w:tr w:rsidR="0096178A" w:rsidRPr="000A3CF8">
        <w:trPr>
          <w:trHeight w:val="431"/>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绩效</w:t>
            </w:r>
            <w:r w:rsidR="00BE4A89">
              <w:rPr>
                <w:rFonts w:ascii="宋体" w:hAnsi="宋体" w:hint="eastAsia"/>
                <w:b/>
                <w:bCs/>
              </w:rPr>
              <w:t>（</w:t>
            </w:r>
            <w:r w:rsidR="00F83AFC" w:rsidRPr="00182CDC">
              <w:rPr>
                <w:rFonts w:ascii="宋体" w:hAnsi="宋体" w:hint="eastAsia"/>
                <w:b/>
                <w:bCs/>
              </w:rPr>
              <w:t>24</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sz w:val="18"/>
                <w:szCs w:val="18"/>
                <w:lang w:val="en-GB"/>
              </w:rPr>
              <w:t>安全检查制度的有效性：</w:t>
            </w:r>
          </w:p>
          <w:p w:rsidR="00572656" w:rsidRPr="000A3CF8" w:rsidRDefault="00572656" w:rsidP="00572656">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F83AFC">
              <w:rPr>
                <w:rFonts w:ascii="宋体" w:hAnsi="宋体" w:cs="Arial" w:hint="eastAsia"/>
                <w:sz w:val="18"/>
                <w:szCs w:val="18"/>
              </w:rPr>
              <w:t>2</w:t>
            </w:r>
            <w:r w:rsidR="00347D14" w:rsidRPr="000A3CF8">
              <w:rPr>
                <w:rFonts w:ascii="宋体" w:hAnsi="宋体" w:cs="Arial" w:hint="eastAsia"/>
                <w:sz w:val="18"/>
                <w:szCs w:val="18"/>
              </w:rPr>
              <w:t>分</w:t>
            </w:r>
            <w:r w:rsidRPr="000A3CF8">
              <w:rPr>
                <w:rFonts w:ascii="宋体" w:hAnsi="宋体" w:cs="Arial" w:hint="eastAsia"/>
                <w:sz w:val="18"/>
                <w:szCs w:val="18"/>
              </w:rPr>
              <w:t>；  最高分：</w:t>
            </w:r>
            <w:r w:rsidR="00F83AFC">
              <w:rPr>
                <w:rFonts w:ascii="宋体" w:hAnsi="宋体" w:cs="Arial" w:hint="eastAsia"/>
                <w:sz w:val="18"/>
                <w:szCs w:val="18"/>
              </w:rPr>
              <w:t>12</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负责安全检查的责任人员及其职责明确；</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按照分级、分类检查原则，确定的检查类型齐全；</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针对不同类型的检查，确定的频率合理，符合规定；</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规定的检查程序明确、检查要求具体；</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规定的检查方法满足不同检查类型与检查对象的要求；</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针对检查结果的处理要求，制度规定明确、具体、可执行。</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sz w:val="18"/>
                <w:szCs w:val="18"/>
                <w:lang w:val="en-GB"/>
              </w:rPr>
              <w:t>安全检查的有效性：</w:t>
            </w:r>
          </w:p>
          <w:p w:rsidR="00AE4A53" w:rsidRPr="000A3CF8" w:rsidRDefault="00AE4A53" w:rsidP="00AE4A53">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F83AFC">
              <w:rPr>
                <w:rFonts w:ascii="宋体" w:hAnsi="宋体" w:cs="Arial" w:hint="eastAsia"/>
                <w:sz w:val="18"/>
                <w:szCs w:val="18"/>
              </w:rPr>
              <w:t>1.5</w:t>
            </w:r>
            <w:r w:rsidRPr="000A3CF8">
              <w:rPr>
                <w:rFonts w:ascii="宋体" w:hAnsi="宋体" w:cs="Arial" w:hint="eastAsia"/>
                <w:sz w:val="18"/>
                <w:szCs w:val="18"/>
              </w:rPr>
              <w:t>分；  最高分：</w:t>
            </w:r>
            <w:r w:rsidR="00F83AFC">
              <w:rPr>
                <w:rFonts w:ascii="宋体" w:hAnsi="宋体" w:cs="Arial" w:hint="eastAsia"/>
                <w:sz w:val="18"/>
                <w:szCs w:val="18"/>
              </w:rPr>
              <w:t>9</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制度完善、符合规定要求；</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lang w:val="en-GB"/>
              </w:rPr>
              <w:t>安全检查人员培训充分、胜任工作</w:t>
            </w:r>
            <w:r w:rsidRPr="000A3CF8">
              <w:rPr>
                <w:rFonts w:ascii="宋体" w:hAnsi="宋体" w:cs="Arial" w:hint="eastAsia"/>
                <w:sz w:val="18"/>
                <w:szCs w:val="18"/>
              </w:rPr>
              <w:t>；</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检查内容评审、更新及时，反映了持续风险识别结果；</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检查记录保存完整；</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检查发现的问题处理及时；</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定期回顾检查记录，找出检查发现的问题的规律性，并提出相应的应对措施。</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hint="eastAsia"/>
                <w:bCs/>
                <w:sz w:val="18"/>
                <w:szCs w:val="18"/>
              </w:rPr>
              <w:t>是否由于安全检查的原因导致事件、事故发生</w:t>
            </w:r>
            <w:r w:rsidRPr="000A3CF8">
              <w:rPr>
                <w:rFonts w:ascii="宋体" w:hAnsi="宋体" w:cs="Arial" w:hint="eastAsia"/>
                <w:sz w:val="18"/>
                <w:szCs w:val="18"/>
              </w:rPr>
              <w:t>？</w:t>
            </w:r>
          </w:p>
          <w:p w:rsidR="0096178A" w:rsidRPr="000A3CF8" w:rsidRDefault="00AE4A53" w:rsidP="0096178A">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rPr>
              <w:t xml:space="preserve"> （分数  是：0分；  否：</w:t>
            </w:r>
            <w:r w:rsidR="00F83AFC">
              <w:rPr>
                <w:rFonts w:ascii="宋体" w:hAnsi="宋体" w:cs="Arial" w:hint="eastAsia"/>
                <w:sz w:val="18"/>
                <w:szCs w:val="18"/>
              </w:rPr>
              <w:t>3</w:t>
            </w:r>
            <w:r w:rsidRPr="000A3CF8">
              <w:rPr>
                <w:rFonts w:ascii="宋体" w:hAnsi="宋体" w:cs="Arial" w:hint="eastAsia"/>
                <w:sz w:val="18"/>
                <w:szCs w:val="18"/>
              </w:rPr>
              <w:t>分）</w:t>
            </w:r>
          </w:p>
        </w:tc>
      </w:tr>
    </w:tbl>
    <w:p w:rsidR="0096178A" w:rsidRPr="000A3CF8" w:rsidRDefault="005D1D7A" w:rsidP="00823618">
      <w:pPr>
        <w:pStyle w:val="3"/>
        <w:spacing w:before="0" w:after="0" w:line="360" w:lineRule="auto"/>
        <w:rPr>
          <w:rFonts w:ascii="宋体" w:hAnsi="宋体" w:hint="eastAsia"/>
          <w:sz w:val="28"/>
          <w:szCs w:val="28"/>
        </w:rPr>
      </w:pPr>
      <w:bookmarkStart w:id="359" w:name="_Toc179434082"/>
      <w:bookmarkStart w:id="360" w:name="_Toc179434150"/>
      <w:bookmarkStart w:id="361" w:name="_Toc179434218"/>
      <w:bookmarkStart w:id="362" w:name="_Toc300309387"/>
      <w:bookmarkStart w:id="363" w:name="_Toc357011342"/>
      <w:r w:rsidRPr="000A3CF8">
        <w:rPr>
          <w:rFonts w:ascii="宋体" w:hAnsi="宋体" w:hint="eastAsia"/>
          <w:sz w:val="28"/>
          <w:szCs w:val="28"/>
        </w:rPr>
        <w:t>8</w:t>
      </w:r>
      <w:r w:rsidR="0096178A" w:rsidRPr="000A3CF8">
        <w:rPr>
          <w:rFonts w:ascii="宋体" w:hAnsi="宋体"/>
          <w:sz w:val="28"/>
          <w:szCs w:val="28"/>
        </w:rPr>
        <w:t>.</w:t>
      </w:r>
      <w:r w:rsidR="0096178A" w:rsidRPr="000A3CF8">
        <w:rPr>
          <w:rFonts w:ascii="宋体" w:hAnsi="宋体" w:hint="eastAsia"/>
          <w:sz w:val="28"/>
          <w:szCs w:val="28"/>
        </w:rPr>
        <w:t>2</w:t>
      </w:r>
      <w:r w:rsidR="00F02804" w:rsidRPr="000A3CF8">
        <w:rPr>
          <w:rFonts w:ascii="宋体" w:hAnsi="宋体" w:hint="eastAsia"/>
          <w:sz w:val="28"/>
          <w:szCs w:val="28"/>
        </w:rPr>
        <w:t xml:space="preserve"> </w:t>
      </w:r>
      <w:r w:rsidR="0096178A" w:rsidRPr="000A3CF8">
        <w:rPr>
          <w:rFonts w:ascii="宋体" w:hAnsi="宋体" w:hint="eastAsia"/>
          <w:sz w:val="28"/>
          <w:szCs w:val="28"/>
        </w:rPr>
        <w:t>巡回检查</w:t>
      </w:r>
      <w:r w:rsidR="00BE4A89">
        <w:rPr>
          <w:rFonts w:ascii="宋体" w:hAnsi="宋体" w:hint="eastAsia"/>
          <w:sz w:val="28"/>
          <w:szCs w:val="28"/>
        </w:rPr>
        <w:t>（</w:t>
      </w:r>
      <w:r w:rsidR="00157A74">
        <w:rPr>
          <w:rFonts w:ascii="宋体" w:hAnsi="宋体" w:hint="eastAsia"/>
          <w:sz w:val="28"/>
          <w:szCs w:val="28"/>
        </w:rPr>
        <w:t>7</w:t>
      </w:r>
      <w:r w:rsidR="00157A74" w:rsidRPr="000A3CF8">
        <w:rPr>
          <w:rFonts w:ascii="宋体" w:hAnsi="宋体" w:hint="eastAsia"/>
          <w:sz w:val="28"/>
          <w:szCs w:val="28"/>
        </w:rPr>
        <w:t>0</w:t>
      </w:r>
      <w:r w:rsidR="0096178A" w:rsidRPr="000A3CF8">
        <w:rPr>
          <w:rFonts w:ascii="宋体" w:hAnsi="宋体" w:hint="eastAsia"/>
          <w:sz w:val="28"/>
          <w:szCs w:val="28"/>
        </w:rPr>
        <w:t>分</w:t>
      </w:r>
      <w:bookmarkEnd w:id="359"/>
      <w:bookmarkEnd w:id="360"/>
      <w:bookmarkEnd w:id="361"/>
      <w:bookmarkEnd w:id="362"/>
      <w:bookmarkEnd w:id="363"/>
      <w:r w:rsidR="00BE4A89">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策划（</w:t>
            </w:r>
            <w:r w:rsidR="00157A74" w:rsidRPr="00182CDC">
              <w:rPr>
                <w:rFonts w:ascii="宋体" w:hAnsi="宋体" w:hint="eastAsia"/>
                <w:b/>
                <w:bCs/>
              </w:rPr>
              <w:t>7</w:t>
            </w:r>
            <w:r w:rsidRPr="00182CDC">
              <w:rPr>
                <w:rFonts w:ascii="宋体" w:hAnsi="宋体" w:hint="eastAsia"/>
                <w:b/>
                <w:bCs/>
              </w:rPr>
              <w:t>分）</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是否制定了巡回安全检查制度？</w:t>
            </w:r>
          </w:p>
          <w:p w:rsidR="009A0EF3" w:rsidRPr="000A3CF8" w:rsidRDefault="009A0EF3" w:rsidP="009A0EF3">
            <w:pPr>
              <w:pBdr>
                <w:bar w:val="single" w:sz="4" w:color="auto"/>
              </w:pBdr>
              <w:autoSpaceDE w:val="0"/>
              <w:autoSpaceDN w:val="0"/>
              <w:adjustRightInd w:val="0"/>
              <w:ind w:left="178" w:rightChars="34" w:right="71"/>
              <w:rPr>
                <w:rFonts w:ascii="宋体" w:hAnsi="宋体" w:hint="eastAsia"/>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w:t>
            </w:r>
            <w:r w:rsidR="00157A74">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制度是否明确实施巡回检查的责任人员及其职责？</w:t>
            </w:r>
          </w:p>
          <w:p w:rsidR="0096178A" w:rsidRPr="000A3CF8" w:rsidRDefault="009A0EF3" w:rsidP="0096178A">
            <w:pPr>
              <w:pBdr>
                <w:bar w:val="single" w:sz="4" w:color="auto"/>
              </w:pBdr>
              <w:autoSpaceDE w:val="0"/>
              <w:autoSpaceDN w:val="0"/>
              <w:adjustRightInd w:val="0"/>
              <w:ind w:left="360" w:right="72"/>
              <w:rPr>
                <w:rFonts w:ascii="宋体" w:hAnsi="宋体" w:cs="Arial" w:hint="eastAsia"/>
                <w:sz w:val="18"/>
                <w:szCs w:val="18"/>
                <w:lang w:val="en-GB"/>
              </w:rPr>
            </w:pPr>
            <w:r w:rsidRPr="000A3CF8">
              <w:rPr>
                <w:rFonts w:ascii="宋体" w:hAnsi="宋体" w:cs="Arial" w:hint="eastAsia"/>
                <w:sz w:val="18"/>
                <w:szCs w:val="18"/>
              </w:rPr>
              <w:t>（分数  是：</w:t>
            </w:r>
            <w:r w:rsidR="00157A74">
              <w:rPr>
                <w:rFonts w:ascii="宋体" w:hAnsi="宋体" w:cs="Arial" w:hint="eastAsia"/>
                <w:sz w:val="18"/>
                <w:szCs w:val="18"/>
              </w:rPr>
              <w:t>3</w:t>
            </w:r>
            <w:r w:rsidRPr="000A3CF8">
              <w:rPr>
                <w:rFonts w:ascii="宋体" w:hAnsi="宋体" w:cs="Arial" w:hint="eastAsia"/>
                <w:sz w:val="18"/>
                <w:szCs w:val="18"/>
              </w:rPr>
              <w:t>分；  否：</w:t>
            </w:r>
            <w:r w:rsidR="00D67C78" w:rsidRPr="000A3CF8">
              <w:rPr>
                <w:rFonts w:ascii="宋体" w:hAnsi="宋体" w:cs="Arial" w:hint="eastAsia"/>
                <w:sz w:val="18"/>
                <w:szCs w:val="18"/>
              </w:rPr>
              <w:t>0</w:t>
            </w:r>
            <w:r w:rsidRPr="000A3CF8">
              <w:rPr>
                <w:rFonts w:ascii="宋体" w:hAnsi="宋体" w:cs="Arial" w:hint="eastAsia"/>
                <w:sz w:val="18"/>
                <w:szCs w:val="18"/>
              </w:rPr>
              <w:t>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执行</w:t>
            </w:r>
            <w:r w:rsidR="00BE4A89">
              <w:rPr>
                <w:rFonts w:ascii="宋体" w:hAnsi="宋体" w:hint="eastAsia"/>
                <w:b/>
                <w:bCs/>
              </w:rPr>
              <w:t>（</w:t>
            </w:r>
            <w:r w:rsidR="00157A74" w:rsidRPr="00182CDC">
              <w:rPr>
                <w:rFonts w:ascii="宋体" w:hAnsi="宋体" w:hint="eastAsia"/>
                <w:b/>
                <w:bCs/>
              </w:rPr>
              <w:t>14</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相关部门是否依据巡回检查制度的规定进行了巡回检查？</w:t>
            </w:r>
          </w:p>
          <w:p w:rsidR="00D67C78" w:rsidRPr="000A3CF8" w:rsidRDefault="00D67C78" w:rsidP="00D67C7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57A74">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是否保存了巡回检查的记录，并可获取？</w:t>
            </w:r>
          </w:p>
          <w:p w:rsidR="00D67C78" w:rsidRPr="000A3CF8" w:rsidRDefault="00D67C78" w:rsidP="00D67C7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621F6" w:rsidRPr="000A3CF8">
              <w:rPr>
                <w:rFonts w:ascii="宋体" w:hAnsi="宋体" w:cs="Arial" w:hint="eastAsia"/>
                <w:sz w:val="18"/>
                <w:szCs w:val="18"/>
              </w:rPr>
              <w:t>2</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是否针对检查发现的问题提出整改建议？</w:t>
            </w:r>
          </w:p>
          <w:p w:rsidR="00D67C78" w:rsidRPr="000A3CF8" w:rsidRDefault="00D67C78" w:rsidP="00D67C7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57A74">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是否立即报告检查发现的重大不安全因素和行为，并采取相应行动？</w:t>
            </w:r>
          </w:p>
          <w:p w:rsidR="0096178A" w:rsidRPr="000A3CF8" w:rsidRDefault="00D67C78" w:rsidP="0096178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57A74">
              <w:rPr>
                <w:rFonts w:ascii="宋体" w:hAnsi="宋体" w:cs="Arial" w:hint="eastAsia"/>
                <w:sz w:val="18"/>
                <w:szCs w:val="18"/>
              </w:rPr>
              <w:t>4</w:t>
            </w:r>
            <w:r w:rsidRPr="000A3CF8">
              <w:rPr>
                <w:rFonts w:ascii="宋体" w:hAnsi="宋体" w:cs="Arial" w:hint="eastAsia"/>
                <w:sz w:val="18"/>
                <w:szCs w:val="18"/>
              </w:rPr>
              <w:t>分；  否：0分）</w:t>
            </w:r>
          </w:p>
        </w:tc>
      </w:tr>
      <w:tr w:rsidR="0096178A" w:rsidRPr="000A3CF8">
        <w:trPr>
          <w:trHeight w:val="284"/>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符合</w:t>
            </w:r>
            <w:r w:rsidR="00BE4A89">
              <w:rPr>
                <w:rFonts w:ascii="宋体" w:hAnsi="宋体" w:hint="eastAsia"/>
                <w:b/>
                <w:bCs/>
              </w:rPr>
              <w:t>（</w:t>
            </w:r>
            <w:r w:rsidR="001621F6" w:rsidRPr="00182CDC">
              <w:rPr>
                <w:rFonts w:ascii="宋体" w:hAnsi="宋体" w:hint="eastAsia"/>
                <w:b/>
                <w:bCs/>
              </w:rPr>
              <w:t>2</w:t>
            </w:r>
            <w:r w:rsidR="00157A74" w:rsidRPr="00182CDC">
              <w:rPr>
                <w:rFonts w:ascii="宋体" w:hAnsi="宋体" w:hint="eastAsia"/>
                <w:b/>
                <w:bCs/>
              </w:rPr>
              <w:t>1</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巡回检查的内容是否包括：</w:t>
            </w:r>
          </w:p>
          <w:p w:rsidR="00D67C78" w:rsidRPr="000A3CF8" w:rsidRDefault="00D67C78" w:rsidP="00D67C7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57A74">
              <w:rPr>
                <w:rFonts w:ascii="宋体" w:hAnsi="宋体" w:cs="Arial" w:hint="eastAsia"/>
                <w:sz w:val="18"/>
                <w:szCs w:val="18"/>
              </w:rPr>
              <w:t>2</w:t>
            </w:r>
            <w:r w:rsidRPr="000A3CF8">
              <w:rPr>
                <w:rFonts w:ascii="宋体" w:hAnsi="宋体" w:cs="Arial" w:hint="eastAsia"/>
                <w:sz w:val="18"/>
                <w:szCs w:val="18"/>
              </w:rPr>
              <w:t>分；  最高分：</w:t>
            </w:r>
            <w:r w:rsidR="00157A74">
              <w:rPr>
                <w:rFonts w:ascii="宋体" w:hAnsi="宋体" w:cs="Arial" w:hint="eastAsia"/>
                <w:sz w:val="18"/>
                <w:szCs w:val="18"/>
              </w:rPr>
              <w:t>16</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bCs/>
                <w:sz w:val="18"/>
                <w:szCs w:val="18"/>
                <w:lang w:val="en-GB"/>
              </w:rPr>
            </w:pPr>
            <w:r w:rsidRPr="000A3CF8">
              <w:rPr>
                <w:rFonts w:ascii="宋体" w:hAnsi="宋体" w:cs="Arial" w:hint="eastAsia"/>
                <w:bCs/>
                <w:sz w:val="18"/>
                <w:szCs w:val="18"/>
                <w:lang w:val="en-GB"/>
              </w:rPr>
              <w:t>违章指挥或违章作业；</w:t>
            </w:r>
          </w:p>
          <w:p w:rsidR="0096178A" w:rsidRPr="000A3CF8" w:rsidRDefault="00D67C78"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安全</w:t>
            </w:r>
            <w:r w:rsidR="0096178A" w:rsidRPr="000A3CF8">
              <w:rPr>
                <w:rFonts w:ascii="宋体" w:hAnsi="宋体" w:cs="Arial" w:hint="eastAsia"/>
                <w:bCs/>
                <w:sz w:val="18"/>
                <w:szCs w:val="18"/>
              </w:rPr>
              <w:t>防护用品使用；</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协同作业的统一指挥和信息联络；</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危险作业的保护措施；</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现场危险物品的存放和处置；</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关键设备设施场所；</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作业场所的危险因素；</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bCs/>
                <w:sz w:val="18"/>
                <w:szCs w:val="18"/>
                <w:lang w:val="en-GB"/>
              </w:rPr>
            </w:pPr>
            <w:r w:rsidRPr="000A3CF8">
              <w:rPr>
                <w:rFonts w:ascii="宋体" w:hAnsi="宋体" w:cs="Arial" w:hint="eastAsia"/>
                <w:bCs/>
                <w:sz w:val="18"/>
                <w:szCs w:val="18"/>
              </w:rPr>
              <w:t>作业人员的操作程序</w:t>
            </w:r>
            <w:r w:rsidRPr="000A3CF8">
              <w:rPr>
                <w:rFonts w:ascii="宋体" w:hAnsi="宋体" w:cs="Arial" w:hint="eastAsia"/>
                <w:bCs/>
                <w:sz w:val="18"/>
                <w:szCs w:val="18"/>
                <w:lang w:val="en-GB"/>
              </w:rPr>
              <w:t>。</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巡回检查的时间是否是随机的？</w:t>
            </w:r>
          </w:p>
          <w:p w:rsidR="00D67C78" w:rsidRPr="000A3CF8" w:rsidRDefault="00D67C78" w:rsidP="00D67C7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621F6" w:rsidRPr="000A3CF8">
              <w:rPr>
                <w:rFonts w:ascii="宋体" w:hAnsi="宋体" w:cs="Arial" w:hint="eastAsia"/>
                <w:sz w:val="18"/>
                <w:szCs w:val="18"/>
              </w:rPr>
              <w:t>2</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巡回检查路线确定是否合理，是否无盲区？</w:t>
            </w:r>
          </w:p>
          <w:p w:rsidR="0096178A" w:rsidRPr="000A3CF8" w:rsidRDefault="00D67C78" w:rsidP="000C16A0">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157A74">
              <w:rPr>
                <w:rFonts w:ascii="宋体" w:hAnsi="宋体" w:cs="Arial" w:hint="eastAsia"/>
                <w:sz w:val="18"/>
                <w:szCs w:val="18"/>
              </w:rPr>
              <w:t>3</w:t>
            </w:r>
            <w:r w:rsidRPr="000A3CF8">
              <w:rPr>
                <w:rFonts w:ascii="宋体" w:hAnsi="宋体" w:cs="Arial" w:hint="eastAsia"/>
                <w:sz w:val="18"/>
                <w:szCs w:val="18"/>
              </w:rPr>
              <w:t>分；  否：0分）</w:t>
            </w:r>
          </w:p>
        </w:tc>
      </w:tr>
      <w:tr w:rsidR="0096178A" w:rsidRPr="000A3CF8">
        <w:trPr>
          <w:trHeight w:val="290"/>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绩效</w:t>
            </w:r>
            <w:r w:rsidR="00BE4A89">
              <w:rPr>
                <w:rFonts w:ascii="宋体" w:hAnsi="宋体" w:hint="eastAsia"/>
                <w:b/>
                <w:bCs/>
              </w:rPr>
              <w:t>（</w:t>
            </w:r>
            <w:r w:rsidR="00157A74" w:rsidRPr="00182CDC">
              <w:rPr>
                <w:rFonts w:ascii="宋体" w:hAnsi="宋体" w:hint="eastAsia"/>
                <w:b/>
                <w:bCs/>
              </w:rPr>
              <w:t>28</w:t>
            </w:r>
            <w:r w:rsidRPr="00182CDC">
              <w:rPr>
                <w:rFonts w:ascii="宋体" w:hAnsi="宋体" w:hint="eastAsia"/>
                <w:b/>
                <w:bCs/>
              </w:rPr>
              <w:t>分</w:t>
            </w:r>
            <w:r w:rsidR="00BE4A89">
              <w:rPr>
                <w:rFonts w:ascii="宋体" w:hAnsi="宋体" w:hint="eastAsia"/>
                <w:b/>
                <w:bCs/>
              </w:rPr>
              <w:t>）</w:t>
            </w:r>
          </w:p>
        </w:tc>
      </w:tr>
      <w:tr w:rsidR="0096178A" w:rsidRPr="000A3CF8">
        <w:trPr>
          <w:trHeight w:val="1962"/>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sz w:val="18"/>
                <w:szCs w:val="18"/>
                <w:lang w:val="en-GB"/>
              </w:rPr>
              <w:t>巡回检查的有效性：</w:t>
            </w:r>
          </w:p>
          <w:p w:rsidR="00777526" w:rsidRPr="000A3CF8" w:rsidRDefault="00777526" w:rsidP="00777526">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157A74">
              <w:rPr>
                <w:rFonts w:ascii="宋体" w:hAnsi="宋体" w:cs="Arial" w:hint="eastAsia"/>
                <w:sz w:val="18"/>
                <w:szCs w:val="18"/>
              </w:rPr>
              <w:t>7</w:t>
            </w:r>
            <w:r w:rsidRPr="000A3CF8">
              <w:rPr>
                <w:rFonts w:ascii="宋体" w:hAnsi="宋体" w:cs="Arial" w:hint="eastAsia"/>
                <w:sz w:val="18"/>
                <w:szCs w:val="18"/>
              </w:rPr>
              <w:t>分；  最高分：</w:t>
            </w:r>
            <w:r w:rsidR="00157A74">
              <w:rPr>
                <w:rFonts w:ascii="宋体" w:hAnsi="宋体" w:cs="Arial" w:hint="eastAsia"/>
                <w:sz w:val="18"/>
                <w:szCs w:val="18"/>
              </w:rPr>
              <w:t>28</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有效地识别出人的不安全行为、物的不安全状态和作业环境缺陷；</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及时报告和处理检查发现的问题；</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各部门按职责范围有效地开展巡回检查；</w:t>
            </w:r>
          </w:p>
          <w:p w:rsidR="0096178A" w:rsidRPr="000A3CF8" w:rsidRDefault="0096178A" w:rsidP="002803E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巡回检查时间</w:t>
            </w:r>
            <w:r w:rsidR="00BE4A89">
              <w:rPr>
                <w:rFonts w:ascii="宋体" w:hAnsi="宋体" w:cs="Arial" w:hint="eastAsia"/>
                <w:bCs/>
                <w:sz w:val="18"/>
                <w:szCs w:val="18"/>
              </w:rPr>
              <w:t>、</w:t>
            </w:r>
            <w:r w:rsidRPr="000A3CF8">
              <w:rPr>
                <w:rFonts w:ascii="宋体" w:hAnsi="宋体" w:cs="Arial" w:hint="eastAsia"/>
                <w:bCs/>
                <w:sz w:val="18"/>
                <w:szCs w:val="18"/>
              </w:rPr>
              <w:t>路线和记录符合要求</w:t>
            </w:r>
            <w:r w:rsidR="001621F6" w:rsidRPr="000A3CF8">
              <w:rPr>
                <w:rFonts w:ascii="宋体" w:hAnsi="宋体" w:cs="Arial" w:hint="eastAsia"/>
                <w:bCs/>
                <w:sz w:val="18"/>
                <w:szCs w:val="18"/>
              </w:rPr>
              <w:t>。</w:t>
            </w:r>
          </w:p>
        </w:tc>
      </w:tr>
    </w:tbl>
    <w:p w:rsidR="0096178A" w:rsidRPr="000A3CF8" w:rsidRDefault="005D1D7A" w:rsidP="00823618">
      <w:pPr>
        <w:pStyle w:val="3"/>
        <w:spacing w:before="0" w:after="0" w:line="360" w:lineRule="auto"/>
        <w:rPr>
          <w:rFonts w:ascii="宋体" w:hAnsi="宋体" w:hint="eastAsia"/>
          <w:sz w:val="28"/>
          <w:szCs w:val="28"/>
        </w:rPr>
      </w:pPr>
      <w:bookmarkStart w:id="364" w:name="_Toc179434083"/>
      <w:bookmarkStart w:id="365" w:name="_Toc179434151"/>
      <w:bookmarkStart w:id="366" w:name="_Toc179434219"/>
      <w:bookmarkStart w:id="367" w:name="_Toc300309388"/>
      <w:bookmarkStart w:id="368" w:name="_Toc357011343"/>
      <w:r w:rsidRPr="000A3CF8">
        <w:rPr>
          <w:rFonts w:ascii="宋体" w:hAnsi="宋体" w:hint="eastAsia"/>
          <w:sz w:val="28"/>
          <w:szCs w:val="28"/>
        </w:rPr>
        <w:t>8</w:t>
      </w:r>
      <w:r w:rsidR="0096178A" w:rsidRPr="000A3CF8">
        <w:rPr>
          <w:rFonts w:ascii="宋体" w:hAnsi="宋体"/>
          <w:sz w:val="28"/>
          <w:szCs w:val="28"/>
        </w:rPr>
        <w:t xml:space="preserve">.3 </w:t>
      </w:r>
      <w:r w:rsidR="0096178A" w:rsidRPr="000A3CF8">
        <w:rPr>
          <w:rFonts w:ascii="宋体" w:hAnsi="宋体" w:hint="eastAsia"/>
          <w:sz w:val="28"/>
          <w:szCs w:val="28"/>
        </w:rPr>
        <w:t>例行检查（</w:t>
      </w:r>
      <w:r w:rsidR="003C2D06">
        <w:rPr>
          <w:rFonts w:ascii="宋体" w:hAnsi="宋体" w:hint="eastAsia"/>
          <w:sz w:val="28"/>
          <w:szCs w:val="28"/>
        </w:rPr>
        <w:t>7</w:t>
      </w:r>
      <w:r w:rsidR="003C2D06" w:rsidRPr="000A3CF8">
        <w:rPr>
          <w:rFonts w:ascii="宋体" w:hAnsi="宋体" w:hint="eastAsia"/>
          <w:sz w:val="28"/>
          <w:szCs w:val="28"/>
        </w:rPr>
        <w:t>0</w:t>
      </w:r>
      <w:r w:rsidR="0096178A" w:rsidRPr="000A3CF8">
        <w:rPr>
          <w:rFonts w:ascii="宋体" w:hAnsi="宋体" w:hint="eastAsia"/>
          <w:sz w:val="28"/>
          <w:szCs w:val="28"/>
        </w:rPr>
        <w:t>分）</w:t>
      </w:r>
      <w:bookmarkEnd w:id="364"/>
      <w:bookmarkEnd w:id="365"/>
      <w:bookmarkEnd w:id="366"/>
      <w:bookmarkEnd w:id="367"/>
      <w:bookmarkEnd w:id="368"/>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cs="Arial" w:hint="eastAsia"/>
                <w:b/>
                <w:sz w:val="18"/>
                <w:szCs w:val="18"/>
              </w:rPr>
            </w:pPr>
            <w:r w:rsidRPr="00182CDC">
              <w:rPr>
                <w:rFonts w:ascii="宋体" w:hAnsi="宋体" w:hint="eastAsia"/>
                <w:b/>
                <w:bCs/>
              </w:rPr>
              <w:t>策划（</w:t>
            </w:r>
            <w:r w:rsidR="003C2D06" w:rsidRPr="00182CDC">
              <w:rPr>
                <w:rFonts w:ascii="宋体" w:hAnsi="宋体" w:hint="eastAsia"/>
                <w:b/>
                <w:bCs/>
              </w:rPr>
              <w:t>7</w:t>
            </w:r>
            <w:r w:rsidRPr="00182CDC">
              <w:rPr>
                <w:rFonts w:ascii="宋体" w:hAnsi="宋体" w:hint="eastAsia"/>
                <w:b/>
                <w:bCs/>
              </w:rPr>
              <w:t>分）</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bookmarkStart w:id="369" w:name="OLE_LINK6"/>
            <w:r w:rsidRPr="000A3CF8">
              <w:rPr>
                <w:rFonts w:ascii="宋体" w:hAnsi="宋体" w:cs="Arial" w:hint="eastAsia"/>
                <w:sz w:val="18"/>
                <w:szCs w:val="18"/>
              </w:rPr>
              <w:t>是否制定了例行检查制度并确定了检查频率？</w:t>
            </w:r>
          </w:p>
          <w:p w:rsidR="000925B2" w:rsidRPr="000A3CF8" w:rsidRDefault="000925B2" w:rsidP="000925B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制度是否明确实施例行检查的责任部门、人员及其职责？</w:t>
            </w:r>
          </w:p>
          <w:p w:rsidR="0096178A" w:rsidRPr="000A3CF8" w:rsidRDefault="000925B2" w:rsidP="0096178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3</w:t>
            </w:r>
            <w:r w:rsidRPr="000A3CF8">
              <w:rPr>
                <w:rFonts w:ascii="宋体" w:hAnsi="宋体" w:cs="Arial" w:hint="eastAsia"/>
                <w:sz w:val="18"/>
                <w:szCs w:val="18"/>
              </w:rPr>
              <w:t>分；  否：0分）</w:t>
            </w:r>
            <w:bookmarkEnd w:id="369"/>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cs="Arial" w:hint="eastAsia"/>
                <w:b/>
                <w:sz w:val="18"/>
                <w:szCs w:val="18"/>
              </w:rPr>
            </w:pPr>
            <w:r w:rsidRPr="00182CDC">
              <w:rPr>
                <w:rFonts w:ascii="宋体" w:hAnsi="宋体" w:hint="eastAsia"/>
                <w:b/>
                <w:bCs/>
              </w:rPr>
              <w:t>执行</w:t>
            </w:r>
            <w:r w:rsidR="00BE4A89">
              <w:rPr>
                <w:rFonts w:ascii="宋体" w:hAnsi="宋体" w:hint="eastAsia"/>
                <w:b/>
                <w:bCs/>
              </w:rPr>
              <w:t>（</w:t>
            </w:r>
            <w:r w:rsidR="003C2D06" w:rsidRPr="00182CDC">
              <w:rPr>
                <w:rFonts w:ascii="宋体" w:hAnsi="宋体" w:hint="eastAsia"/>
                <w:b/>
                <w:bCs/>
              </w:rPr>
              <w:t>14</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是否依据例行检查制度执行了例行检查？</w:t>
            </w:r>
          </w:p>
          <w:p w:rsidR="000925B2" w:rsidRPr="000A3CF8" w:rsidRDefault="000925B2" w:rsidP="000925B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是否保存了例行检查的记录，并可获取？</w:t>
            </w:r>
          </w:p>
          <w:p w:rsidR="000925B2" w:rsidRPr="000A3CF8" w:rsidRDefault="000925B2" w:rsidP="000925B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45231" w:rsidRPr="000A3CF8">
              <w:rPr>
                <w:rFonts w:ascii="宋体" w:hAnsi="宋体" w:cs="Arial" w:hint="eastAsia"/>
                <w:sz w:val="18"/>
                <w:szCs w:val="18"/>
              </w:rPr>
              <w:t>2</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是否针对例行检查发现的问题提出整改建议？</w:t>
            </w:r>
          </w:p>
          <w:p w:rsidR="0010769B" w:rsidRPr="000A3CF8" w:rsidRDefault="0010769B" w:rsidP="0010769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是否立即报告检查发现的重大不安全因素和行为，并采取相应措施？</w:t>
            </w:r>
          </w:p>
          <w:p w:rsidR="0096178A" w:rsidRPr="000A3CF8" w:rsidRDefault="0010769B" w:rsidP="0096178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4</w:t>
            </w:r>
            <w:r w:rsidRPr="000A3CF8">
              <w:rPr>
                <w:rFonts w:ascii="宋体" w:hAnsi="宋体" w:cs="Arial" w:hint="eastAsia"/>
                <w:sz w:val="18"/>
                <w:szCs w:val="18"/>
              </w:rPr>
              <w:t>分；  否：0分）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cs="Arial" w:hint="eastAsia"/>
                <w:b/>
                <w:sz w:val="18"/>
                <w:szCs w:val="18"/>
              </w:rPr>
            </w:pPr>
            <w:r w:rsidRPr="00182CDC">
              <w:rPr>
                <w:rFonts w:ascii="宋体" w:hAnsi="宋体" w:hint="eastAsia"/>
                <w:b/>
                <w:bCs/>
              </w:rPr>
              <w:t>符合</w:t>
            </w:r>
            <w:r w:rsidR="00BE4A89">
              <w:rPr>
                <w:rFonts w:ascii="宋体" w:hAnsi="宋体" w:hint="eastAsia"/>
                <w:b/>
                <w:bCs/>
              </w:rPr>
              <w:t>（</w:t>
            </w:r>
            <w:r w:rsidR="003C2D06" w:rsidRPr="00182CDC">
              <w:rPr>
                <w:rFonts w:ascii="宋体" w:hAnsi="宋体" w:hint="eastAsia"/>
                <w:b/>
                <w:bCs/>
              </w:rPr>
              <w:t>21</w:t>
            </w:r>
            <w:r w:rsidRPr="00182CDC">
              <w:rPr>
                <w:rFonts w:ascii="宋体" w:hAnsi="宋体" w:hint="eastAsia"/>
                <w:b/>
                <w:bCs/>
              </w:rPr>
              <w:t>分</w:t>
            </w:r>
            <w:r w:rsidR="00BE4A89">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例行检查内容是否包括：</w:t>
            </w:r>
          </w:p>
          <w:p w:rsidR="00C818B2" w:rsidRPr="000A3CF8" w:rsidRDefault="00C818B2" w:rsidP="00C818B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2</w:t>
            </w:r>
            <w:r w:rsidRPr="000A3CF8">
              <w:rPr>
                <w:rFonts w:ascii="宋体" w:hAnsi="宋体" w:cs="Arial" w:hint="eastAsia"/>
                <w:sz w:val="18"/>
                <w:szCs w:val="18"/>
              </w:rPr>
              <w:t>分；  最高分：</w:t>
            </w:r>
            <w:r w:rsidR="003C2D06">
              <w:rPr>
                <w:rFonts w:ascii="宋体" w:hAnsi="宋体" w:cs="Arial" w:hint="eastAsia"/>
                <w:sz w:val="18"/>
                <w:szCs w:val="18"/>
              </w:rPr>
              <w:t>16</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bCs/>
                <w:sz w:val="18"/>
                <w:szCs w:val="18"/>
                <w:lang w:val="en-GB"/>
              </w:rPr>
              <w:t>责任制和规章制度落实情况；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安全培训和持证情况；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安全生产费用提取和使用情况；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检查和隐患整改情况；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设备、设施检测与维护保养情况；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健康监护、个体防护用品发放、</w:t>
            </w:r>
            <w:r w:rsidR="00CA1B07">
              <w:rPr>
                <w:rFonts w:ascii="宋体" w:hAnsi="宋体" w:cs="Arial" w:hint="eastAsia"/>
                <w:bCs/>
                <w:sz w:val="18"/>
                <w:szCs w:val="18"/>
              </w:rPr>
              <w:t>职业病危害</w:t>
            </w:r>
            <w:r w:rsidRPr="000A3CF8">
              <w:rPr>
                <w:rFonts w:ascii="宋体" w:hAnsi="宋体" w:cs="Arial" w:hint="eastAsia"/>
                <w:bCs/>
                <w:sz w:val="18"/>
                <w:szCs w:val="18"/>
              </w:rPr>
              <w:t>监控情况；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bCs/>
                <w:sz w:val="18"/>
                <w:szCs w:val="18"/>
              </w:rPr>
              <w:t>应急管理情况；</w:t>
            </w:r>
          </w:p>
          <w:p w:rsidR="0096178A" w:rsidRPr="000A3CF8" w:rsidRDefault="00F5340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查防火及各项制度的落实</w:t>
            </w:r>
            <w:r w:rsidR="0096178A" w:rsidRPr="000A3CF8">
              <w:rPr>
                <w:rFonts w:ascii="宋体" w:hAnsi="宋体" w:cs="Arial" w:hint="eastAsia"/>
                <w:sz w:val="18"/>
                <w:szCs w:val="18"/>
              </w:rPr>
              <w:t>情况</w:t>
            </w:r>
            <w:r w:rsidRPr="000A3CF8">
              <w:rPr>
                <w:rFonts w:ascii="宋体" w:hAnsi="宋体" w:cs="Arial" w:hint="eastAsia"/>
                <w:sz w:val="18"/>
                <w:szCs w:val="18"/>
              </w:rPr>
              <w:t>等</w:t>
            </w:r>
            <w:r w:rsidR="0096178A" w:rsidRPr="000A3CF8">
              <w:rPr>
                <w:rFonts w:ascii="宋体" w:hAnsi="宋体" w:cs="Arial" w:hint="eastAsia"/>
                <w:sz w:val="18"/>
                <w:szCs w:val="18"/>
              </w:rPr>
              <w:t>。</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例行检查的日程和周期是否</w:t>
            </w:r>
            <w:r w:rsidR="00A2438D" w:rsidRPr="000A3CF8">
              <w:rPr>
                <w:rFonts w:ascii="宋体" w:hAnsi="宋体" w:cs="Arial" w:hint="eastAsia"/>
                <w:sz w:val="18"/>
                <w:szCs w:val="18"/>
              </w:rPr>
              <w:t>符合班组、车间和选</w:t>
            </w:r>
            <w:r w:rsidR="003C2D06">
              <w:rPr>
                <w:rFonts w:ascii="宋体" w:hAnsi="宋体" w:cs="Arial" w:hint="eastAsia"/>
                <w:sz w:val="18"/>
                <w:szCs w:val="18"/>
              </w:rPr>
              <w:t>厂</w:t>
            </w:r>
            <w:r w:rsidR="00A2438D" w:rsidRPr="000A3CF8">
              <w:rPr>
                <w:rFonts w:ascii="宋体" w:hAnsi="宋体" w:cs="Arial" w:hint="eastAsia"/>
                <w:sz w:val="18"/>
                <w:szCs w:val="18"/>
              </w:rPr>
              <w:t>要求的</w:t>
            </w:r>
            <w:r w:rsidRPr="000A3CF8">
              <w:rPr>
                <w:rFonts w:ascii="宋体" w:hAnsi="宋体" w:cs="Arial" w:hint="eastAsia"/>
                <w:sz w:val="18"/>
                <w:szCs w:val="18"/>
              </w:rPr>
              <w:t>规定</w:t>
            </w:r>
            <w:r w:rsidR="004F3C54">
              <w:rPr>
                <w:rFonts w:ascii="宋体" w:hAnsi="宋体" w:cs="Arial" w:hint="eastAsia"/>
                <w:sz w:val="18"/>
                <w:szCs w:val="18"/>
              </w:rPr>
              <w:t>？</w:t>
            </w:r>
          </w:p>
          <w:p w:rsidR="0096178A" w:rsidRPr="000A3CF8" w:rsidRDefault="00C818B2" w:rsidP="00A2438D">
            <w:pPr>
              <w:pBdr>
                <w:bar w:val="single" w:sz="4" w:color="auto"/>
              </w:pBdr>
              <w:autoSpaceDE w:val="0"/>
              <w:autoSpaceDN w:val="0"/>
              <w:adjustRightInd w:val="0"/>
              <w:ind w:left="360" w:right="72"/>
              <w:rPr>
                <w:rFonts w:ascii="宋体" w:hAnsi="宋体" w:cs="Arial" w:hint="eastAsia"/>
                <w:bCs/>
                <w:sz w:val="18"/>
                <w:szCs w:val="18"/>
              </w:rPr>
            </w:pPr>
            <w:r w:rsidRPr="000A3CF8">
              <w:rPr>
                <w:rFonts w:ascii="宋体" w:hAnsi="宋体" w:cs="Arial" w:hint="eastAsia"/>
                <w:sz w:val="18"/>
                <w:szCs w:val="18"/>
              </w:rPr>
              <w:t xml:space="preserve"> （分数  是：</w:t>
            </w:r>
            <w:r w:rsidR="003C2D06">
              <w:rPr>
                <w:rFonts w:ascii="宋体" w:hAnsi="宋体" w:cs="Arial" w:hint="eastAsia"/>
                <w:sz w:val="18"/>
                <w:szCs w:val="18"/>
              </w:rPr>
              <w:t>5</w:t>
            </w:r>
            <w:r w:rsidRPr="000A3CF8">
              <w:rPr>
                <w:rFonts w:ascii="宋体" w:hAnsi="宋体" w:cs="Arial" w:hint="eastAsia"/>
                <w:sz w:val="18"/>
                <w:szCs w:val="18"/>
              </w:rPr>
              <w:t xml:space="preserve">分；  </w:t>
            </w:r>
            <w:r w:rsidR="00A2438D" w:rsidRPr="000A3CF8">
              <w:rPr>
                <w:rFonts w:ascii="宋体" w:hAnsi="宋体" w:cs="Arial" w:hint="eastAsia"/>
                <w:sz w:val="18"/>
                <w:szCs w:val="18"/>
              </w:rPr>
              <w:t>否</w:t>
            </w:r>
            <w:r w:rsidRPr="000A3CF8">
              <w:rPr>
                <w:rFonts w:ascii="宋体" w:hAnsi="宋体" w:cs="Arial" w:hint="eastAsia"/>
                <w:sz w:val="18"/>
                <w:szCs w:val="18"/>
              </w:rPr>
              <w:t>：</w:t>
            </w:r>
            <w:r w:rsidR="00A2438D" w:rsidRPr="000A3CF8">
              <w:rPr>
                <w:rFonts w:ascii="宋体" w:hAnsi="宋体" w:cs="Arial" w:hint="eastAsia"/>
                <w:sz w:val="18"/>
                <w:szCs w:val="18"/>
              </w:rPr>
              <w:t>0</w:t>
            </w:r>
            <w:r w:rsidRPr="000A3CF8">
              <w:rPr>
                <w:rFonts w:ascii="宋体" w:hAnsi="宋体" w:cs="Arial" w:hint="eastAsia"/>
                <w:sz w:val="18"/>
                <w:szCs w:val="18"/>
              </w:rPr>
              <w:t>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cs="Arial" w:hint="eastAsia"/>
                <w:b/>
                <w:sz w:val="18"/>
                <w:szCs w:val="18"/>
              </w:rPr>
            </w:pPr>
            <w:r w:rsidRPr="00182CDC">
              <w:rPr>
                <w:rFonts w:ascii="宋体" w:hAnsi="宋体" w:hint="eastAsia"/>
                <w:b/>
                <w:bCs/>
              </w:rPr>
              <w:t>绩效</w:t>
            </w:r>
            <w:r w:rsidR="00BE4A89">
              <w:rPr>
                <w:rFonts w:ascii="宋体" w:hAnsi="宋体" w:hint="eastAsia"/>
                <w:b/>
                <w:bCs/>
              </w:rPr>
              <w:t>（</w:t>
            </w:r>
            <w:r w:rsidR="006A7F24" w:rsidRPr="00182CDC">
              <w:rPr>
                <w:rFonts w:ascii="宋体" w:hAnsi="宋体" w:hint="eastAsia"/>
                <w:b/>
                <w:bCs/>
              </w:rPr>
              <w:t>28</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sz w:val="18"/>
                <w:szCs w:val="18"/>
                <w:lang w:val="en-GB"/>
              </w:rPr>
              <w:t>例行检查的有效性：</w:t>
            </w:r>
          </w:p>
          <w:p w:rsidR="00C818B2" w:rsidRPr="000A3CF8" w:rsidRDefault="00C818B2" w:rsidP="00C818B2">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EB54C5">
              <w:rPr>
                <w:rFonts w:ascii="宋体" w:hAnsi="宋体" w:cs="Arial" w:hint="eastAsia"/>
                <w:sz w:val="18"/>
                <w:szCs w:val="18"/>
              </w:rPr>
              <w:t>4</w:t>
            </w:r>
            <w:r w:rsidRPr="000A3CF8">
              <w:rPr>
                <w:rFonts w:ascii="宋体" w:hAnsi="宋体" w:cs="Arial" w:hint="eastAsia"/>
                <w:sz w:val="18"/>
                <w:szCs w:val="18"/>
              </w:rPr>
              <w:t>分；  最高分：</w:t>
            </w:r>
            <w:r w:rsidR="006A7F24">
              <w:rPr>
                <w:rFonts w:ascii="宋体" w:hAnsi="宋体" w:cs="Arial" w:hint="eastAsia"/>
                <w:sz w:val="18"/>
                <w:szCs w:val="18"/>
              </w:rPr>
              <w:t>28</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检查目的明确；</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bCs/>
                <w:sz w:val="18"/>
                <w:szCs w:val="18"/>
                <w:lang w:val="en-GB"/>
              </w:rPr>
            </w:pPr>
            <w:r w:rsidRPr="000A3CF8">
              <w:rPr>
                <w:rFonts w:ascii="宋体" w:hAnsi="宋体" w:cs="Arial" w:hint="eastAsia"/>
                <w:sz w:val="18"/>
                <w:szCs w:val="18"/>
                <w:lang w:val="en-GB"/>
              </w:rPr>
              <w:t>检查内容齐全</w:t>
            </w:r>
            <w:r w:rsidRPr="000A3CF8">
              <w:rPr>
                <w:rFonts w:ascii="宋体" w:hAnsi="宋体" w:cs="Arial" w:hint="eastAsia"/>
                <w:sz w:val="18"/>
                <w:szCs w:val="18"/>
              </w:rPr>
              <w:t>并有针对性</w:t>
            </w:r>
            <w:r w:rsidRPr="000A3CF8">
              <w:rPr>
                <w:rFonts w:ascii="宋体" w:hAnsi="宋体" w:cs="Arial" w:hint="eastAsia"/>
                <w:bCs/>
                <w:sz w:val="18"/>
                <w:szCs w:val="18"/>
                <w:lang w:val="en-GB"/>
              </w:rPr>
              <w:t>；</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有效地识别出安全管理的缺陷；</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及时报告和处理检查发现的问题；</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各部门按职责范围有效地开展例行检查；</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例行检查的日程和时间符合要求；</w:t>
            </w:r>
          </w:p>
          <w:p w:rsidR="0096178A" w:rsidRPr="000A3CF8" w:rsidRDefault="0096178A" w:rsidP="00C818B2">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检查记录完整。</w:t>
            </w:r>
          </w:p>
        </w:tc>
      </w:tr>
    </w:tbl>
    <w:p w:rsidR="0096178A" w:rsidRPr="000A3CF8" w:rsidRDefault="005D1D7A" w:rsidP="00823618">
      <w:pPr>
        <w:pStyle w:val="3"/>
        <w:spacing w:before="0" w:after="0" w:line="360" w:lineRule="auto"/>
        <w:rPr>
          <w:rFonts w:ascii="宋体" w:hAnsi="宋体" w:hint="eastAsia"/>
          <w:sz w:val="28"/>
          <w:szCs w:val="28"/>
        </w:rPr>
      </w:pPr>
      <w:bookmarkStart w:id="370" w:name="_Toc179434084"/>
      <w:bookmarkStart w:id="371" w:name="_Toc179434152"/>
      <w:bookmarkStart w:id="372" w:name="_Toc179434220"/>
      <w:bookmarkStart w:id="373" w:name="_Toc300309389"/>
      <w:bookmarkStart w:id="374" w:name="_Toc357011344"/>
      <w:r w:rsidRPr="000A3CF8">
        <w:rPr>
          <w:rFonts w:ascii="宋体" w:hAnsi="宋体" w:hint="eastAsia"/>
          <w:sz w:val="28"/>
          <w:szCs w:val="28"/>
        </w:rPr>
        <w:t>8</w:t>
      </w:r>
      <w:r w:rsidR="0096178A" w:rsidRPr="000A3CF8">
        <w:rPr>
          <w:rFonts w:ascii="宋体" w:hAnsi="宋体"/>
          <w:sz w:val="28"/>
          <w:szCs w:val="28"/>
        </w:rPr>
        <w:t>.</w:t>
      </w:r>
      <w:r w:rsidR="0096178A" w:rsidRPr="000A3CF8">
        <w:rPr>
          <w:rFonts w:ascii="宋体" w:hAnsi="宋体" w:hint="eastAsia"/>
          <w:sz w:val="28"/>
          <w:szCs w:val="28"/>
        </w:rPr>
        <w:t>4 专业检查（</w:t>
      </w:r>
      <w:r w:rsidR="00D1517F">
        <w:rPr>
          <w:rFonts w:ascii="宋体" w:hAnsi="宋体" w:hint="eastAsia"/>
          <w:sz w:val="28"/>
          <w:szCs w:val="28"/>
        </w:rPr>
        <w:t>9</w:t>
      </w:r>
      <w:r w:rsidR="00D1517F" w:rsidRPr="000A3CF8">
        <w:rPr>
          <w:rFonts w:ascii="宋体" w:hAnsi="宋体" w:hint="eastAsia"/>
          <w:sz w:val="28"/>
          <w:szCs w:val="28"/>
        </w:rPr>
        <w:t>0</w:t>
      </w:r>
      <w:r w:rsidR="0096178A" w:rsidRPr="000A3CF8">
        <w:rPr>
          <w:rFonts w:ascii="宋体" w:hAnsi="宋体" w:hint="eastAsia"/>
          <w:sz w:val="28"/>
          <w:szCs w:val="28"/>
        </w:rPr>
        <w:t>分）</w:t>
      </w:r>
      <w:bookmarkEnd w:id="370"/>
      <w:bookmarkEnd w:id="371"/>
      <w:bookmarkEnd w:id="372"/>
      <w:bookmarkEnd w:id="373"/>
      <w:bookmarkEnd w:id="374"/>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16"/>
      </w:tblGrid>
      <w:tr w:rsidR="0096178A" w:rsidRPr="000A3CF8">
        <w:trPr>
          <w:jc w:val="center"/>
        </w:trPr>
        <w:tc>
          <w:tcPr>
            <w:tcW w:w="8316"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策划（</w:t>
            </w:r>
            <w:r w:rsidR="00D1517F" w:rsidRPr="00182CDC">
              <w:rPr>
                <w:rFonts w:ascii="宋体" w:hAnsi="宋体" w:hint="eastAsia"/>
                <w:b/>
                <w:bCs/>
              </w:rPr>
              <w:t>9</w:t>
            </w:r>
            <w:r w:rsidRPr="00182CDC">
              <w:rPr>
                <w:rFonts w:ascii="宋体" w:hAnsi="宋体" w:hint="eastAsia"/>
                <w:b/>
                <w:bCs/>
              </w:rPr>
              <w:t>分）</w:t>
            </w:r>
          </w:p>
        </w:tc>
      </w:tr>
      <w:tr w:rsidR="0096178A" w:rsidRPr="000A3CF8">
        <w:trPr>
          <w:jc w:val="center"/>
        </w:trPr>
        <w:tc>
          <w:tcPr>
            <w:tcW w:w="8316"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是否制定了专业检查制度，并确定了检查频率？</w:t>
            </w:r>
          </w:p>
          <w:p w:rsidR="00883578" w:rsidRPr="000A3CF8" w:rsidRDefault="00883578" w:rsidP="0088357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1517F">
              <w:rPr>
                <w:rFonts w:ascii="宋体" w:hAnsi="宋体" w:cs="Arial" w:hint="eastAsia"/>
                <w:sz w:val="18"/>
                <w:szCs w:val="18"/>
              </w:rPr>
              <w:t>5</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制度是否明确实施专业检查的责任部门、人员及其职责？</w:t>
            </w:r>
          </w:p>
          <w:p w:rsidR="0096178A" w:rsidRPr="000A3CF8" w:rsidRDefault="00883578" w:rsidP="0096178A">
            <w:pPr>
              <w:autoSpaceDE w:val="0"/>
              <w:autoSpaceDN w:val="0"/>
              <w:adjustRightInd w:val="0"/>
              <w:ind w:left="360" w:right="72"/>
              <w:rPr>
                <w:rFonts w:ascii="宋体" w:hAnsi="宋体" w:cs="Arial" w:hint="eastAsia"/>
                <w:sz w:val="18"/>
                <w:szCs w:val="18"/>
              </w:rPr>
            </w:pPr>
            <w:r w:rsidRPr="000A3CF8">
              <w:rPr>
                <w:rFonts w:ascii="宋体" w:hAnsi="宋体" w:cs="Arial" w:hint="eastAsia"/>
                <w:sz w:val="18"/>
                <w:szCs w:val="18"/>
              </w:rPr>
              <w:t>（分数  是：</w:t>
            </w:r>
            <w:r w:rsidR="00D1517F">
              <w:rPr>
                <w:rFonts w:ascii="宋体" w:hAnsi="宋体" w:cs="Arial" w:hint="eastAsia"/>
                <w:sz w:val="18"/>
                <w:szCs w:val="18"/>
              </w:rPr>
              <w:t>4</w:t>
            </w:r>
            <w:r w:rsidRPr="000A3CF8">
              <w:rPr>
                <w:rFonts w:ascii="宋体" w:hAnsi="宋体" w:cs="Arial" w:hint="eastAsia"/>
                <w:sz w:val="18"/>
                <w:szCs w:val="18"/>
              </w:rPr>
              <w:t>分；  否：0分）</w:t>
            </w:r>
          </w:p>
        </w:tc>
      </w:tr>
      <w:tr w:rsidR="0096178A" w:rsidRPr="000A3CF8">
        <w:trPr>
          <w:jc w:val="center"/>
        </w:trPr>
        <w:tc>
          <w:tcPr>
            <w:tcW w:w="8316"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执行</w:t>
            </w:r>
            <w:r w:rsidR="00B84BA6">
              <w:rPr>
                <w:rFonts w:ascii="宋体" w:hAnsi="宋体" w:hint="eastAsia"/>
                <w:b/>
                <w:bCs/>
              </w:rPr>
              <w:t>（</w:t>
            </w:r>
            <w:r w:rsidR="00D1517F" w:rsidRPr="00182CDC">
              <w:rPr>
                <w:rFonts w:ascii="宋体" w:hAnsi="宋体" w:hint="eastAsia"/>
                <w:b/>
                <w:bCs/>
              </w:rPr>
              <w:t>1</w:t>
            </w:r>
            <w:r w:rsidR="000A6F9C"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16"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是否识别需要专业检查的设备、设施并建档？</w:t>
            </w:r>
          </w:p>
          <w:p w:rsidR="00B9196B" w:rsidRPr="000A3CF8" w:rsidRDefault="00B9196B" w:rsidP="00B9196B">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D1517F">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需要专业检查的设备、设施是否明确检查周期？</w:t>
            </w:r>
          </w:p>
          <w:p w:rsidR="00B9196B" w:rsidRPr="000A3CF8" w:rsidRDefault="00B9196B" w:rsidP="00B9196B">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D1517F">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是否针对确定的</w:t>
            </w:r>
            <w:r w:rsidRPr="000A3CF8">
              <w:rPr>
                <w:rFonts w:ascii="宋体" w:hAnsi="宋体" w:cs="Arial" w:hint="eastAsia"/>
                <w:sz w:val="18"/>
                <w:szCs w:val="18"/>
              </w:rPr>
              <w:t>专业检查</w:t>
            </w:r>
            <w:r w:rsidRPr="000A3CF8">
              <w:rPr>
                <w:rFonts w:ascii="宋体" w:hAnsi="宋体" w:cs="Arial" w:hint="eastAsia"/>
                <w:sz w:val="18"/>
                <w:szCs w:val="18"/>
                <w:lang w:val="en-GB"/>
              </w:rPr>
              <w:t>对象编制检查表？</w:t>
            </w:r>
          </w:p>
          <w:p w:rsidR="00B9196B" w:rsidRPr="000A3CF8" w:rsidRDefault="00B9196B" w:rsidP="00B9196B">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D1517F">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是否按计划实施了设备、设施的检查与维护？</w:t>
            </w:r>
          </w:p>
          <w:p w:rsidR="00B9196B" w:rsidRPr="000A3CF8" w:rsidRDefault="00B9196B" w:rsidP="00B9196B">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D1517F">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rPr>
              <w:t>是否保存了已完成的专业检查记录，并方便获取？</w:t>
            </w:r>
          </w:p>
          <w:p w:rsidR="0096178A" w:rsidRPr="000A3CF8" w:rsidRDefault="00B9196B" w:rsidP="0096178A">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D1517F">
              <w:rPr>
                <w:rFonts w:ascii="宋体" w:hAnsi="宋体" w:cs="Arial" w:hint="eastAsia"/>
                <w:sz w:val="18"/>
                <w:szCs w:val="18"/>
              </w:rPr>
              <w:t>2</w:t>
            </w:r>
            <w:r w:rsidRPr="000A3CF8">
              <w:rPr>
                <w:rFonts w:ascii="宋体" w:hAnsi="宋体" w:cs="Arial" w:hint="eastAsia"/>
                <w:sz w:val="18"/>
                <w:szCs w:val="18"/>
              </w:rPr>
              <w:t>分；  否：0分）</w:t>
            </w:r>
          </w:p>
        </w:tc>
      </w:tr>
      <w:tr w:rsidR="0096178A" w:rsidRPr="000A3CF8">
        <w:trPr>
          <w:jc w:val="center"/>
        </w:trPr>
        <w:tc>
          <w:tcPr>
            <w:tcW w:w="8316"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符合</w:t>
            </w:r>
            <w:r w:rsidR="00B84BA6">
              <w:rPr>
                <w:rFonts w:ascii="宋体" w:hAnsi="宋体" w:hint="eastAsia"/>
                <w:b/>
                <w:bCs/>
              </w:rPr>
              <w:t>（</w:t>
            </w:r>
            <w:r w:rsidR="00D1517F" w:rsidRPr="00182CDC">
              <w:rPr>
                <w:rFonts w:ascii="宋体" w:hAnsi="宋体" w:hint="eastAsia"/>
                <w:b/>
                <w:bCs/>
              </w:rPr>
              <w:t>27</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16"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专业检查的类型是否包括：</w:t>
            </w:r>
          </w:p>
          <w:p w:rsidR="004E6974" w:rsidRPr="000A3CF8" w:rsidRDefault="004E6974" w:rsidP="004E697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1517F">
              <w:rPr>
                <w:rFonts w:ascii="宋体" w:hAnsi="宋体" w:cs="Arial" w:hint="eastAsia"/>
                <w:sz w:val="18"/>
                <w:szCs w:val="18"/>
              </w:rPr>
              <w:t>2</w:t>
            </w:r>
            <w:r w:rsidRPr="000A3CF8">
              <w:rPr>
                <w:rFonts w:ascii="宋体" w:hAnsi="宋体" w:cs="Arial" w:hint="eastAsia"/>
                <w:sz w:val="18"/>
                <w:szCs w:val="18"/>
              </w:rPr>
              <w:t>分；  最高分：</w:t>
            </w:r>
            <w:r w:rsidR="00D1517F">
              <w:rPr>
                <w:rFonts w:ascii="宋体" w:hAnsi="宋体" w:cs="Arial" w:hint="eastAsia"/>
                <w:sz w:val="18"/>
                <w:szCs w:val="18"/>
              </w:rPr>
              <w:t>2</w:t>
            </w:r>
            <w:r w:rsidR="001F2465">
              <w:rPr>
                <w:rFonts w:ascii="宋体" w:hAnsi="宋体" w:cs="Arial" w:hint="eastAsia"/>
                <w:sz w:val="18"/>
                <w:szCs w:val="18"/>
              </w:rPr>
              <w:t>2</w:t>
            </w:r>
            <w:r w:rsidRPr="000A3CF8">
              <w:rPr>
                <w:rFonts w:ascii="宋体" w:hAnsi="宋体" w:cs="Arial" w:hint="eastAsia"/>
                <w:sz w:val="18"/>
                <w:szCs w:val="18"/>
              </w:rPr>
              <w:t>分）</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破碎与筛分</w:t>
            </w:r>
            <w:r w:rsidR="0096178A" w:rsidRPr="000A3CF8">
              <w:rPr>
                <w:rFonts w:ascii="宋体" w:hAnsi="宋体" w:cs="Arial" w:hint="eastAsia"/>
                <w:sz w:val="18"/>
                <w:szCs w:val="18"/>
              </w:rPr>
              <w:t>检查；</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磨矿与分级</w:t>
            </w:r>
            <w:r w:rsidR="0096178A" w:rsidRPr="000A3CF8">
              <w:rPr>
                <w:rFonts w:ascii="宋体" w:hAnsi="宋体" w:cs="Arial" w:hint="eastAsia"/>
                <w:sz w:val="18"/>
                <w:szCs w:val="18"/>
              </w:rPr>
              <w:t>检查；</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选别系统</w:t>
            </w:r>
            <w:r w:rsidR="0096178A" w:rsidRPr="000A3CF8">
              <w:rPr>
                <w:rFonts w:ascii="宋体" w:hAnsi="宋体" w:cs="Arial" w:hint="eastAsia"/>
                <w:sz w:val="18"/>
                <w:szCs w:val="18"/>
              </w:rPr>
              <w:t>检查；</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脱水</w:t>
            </w:r>
            <w:r w:rsidR="0096178A" w:rsidRPr="000A3CF8">
              <w:rPr>
                <w:rFonts w:ascii="宋体" w:hAnsi="宋体" w:cs="Arial" w:hint="eastAsia"/>
                <w:sz w:val="18"/>
                <w:szCs w:val="18"/>
              </w:rPr>
              <w:t>系统检查；</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尾矿输送</w:t>
            </w:r>
            <w:r w:rsidR="0096178A" w:rsidRPr="000A3CF8">
              <w:rPr>
                <w:rFonts w:ascii="宋体" w:hAnsi="宋体" w:cs="Arial" w:hint="eastAsia"/>
                <w:sz w:val="18"/>
                <w:szCs w:val="18"/>
              </w:rPr>
              <w:t>系统检查；</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运输</w:t>
            </w:r>
            <w:r w:rsidR="00992CC0" w:rsidRPr="000A3CF8">
              <w:rPr>
                <w:rFonts w:ascii="宋体" w:hAnsi="宋体" w:cs="Arial" w:hint="eastAsia"/>
                <w:sz w:val="18"/>
                <w:szCs w:val="18"/>
              </w:rPr>
              <w:t>与</w:t>
            </w:r>
            <w:r w:rsidRPr="000A3CF8">
              <w:rPr>
                <w:rFonts w:ascii="宋体" w:hAnsi="宋体" w:cs="Arial" w:hint="eastAsia"/>
                <w:sz w:val="18"/>
                <w:szCs w:val="18"/>
              </w:rPr>
              <w:t>起重设备</w:t>
            </w:r>
            <w:r w:rsidR="0096178A" w:rsidRPr="000A3CF8">
              <w:rPr>
                <w:rFonts w:ascii="宋体" w:hAnsi="宋体" w:cs="Arial" w:hint="eastAsia"/>
                <w:sz w:val="18"/>
                <w:szCs w:val="18"/>
              </w:rPr>
              <w:t>设施检查；</w:t>
            </w:r>
          </w:p>
          <w:p w:rsidR="00992CC0" w:rsidRPr="000A3CF8" w:rsidRDefault="00992CC0" w:rsidP="00992CC0">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供配电系统检查；</w:t>
            </w:r>
          </w:p>
          <w:p w:rsidR="0096178A" w:rsidRPr="000A3CF8" w:rsidRDefault="006D2ECD" w:rsidP="0096178A">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消防</w:t>
            </w:r>
            <w:r w:rsidR="0096178A" w:rsidRPr="000A3CF8">
              <w:rPr>
                <w:rFonts w:ascii="宋体" w:hAnsi="宋体" w:cs="Arial" w:hint="eastAsia"/>
                <w:sz w:val="18"/>
                <w:szCs w:val="18"/>
              </w:rPr>
              <w:t>系统检查；</w:t>
            </w:r>
          </w:p>
          <w:p w:rsidR="00992CC0" w:rsidRPr="000A3CF8" w:rsidRDefault="00992CC0" w:rsidP="00992CC0">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通风除尘系统检查；</w:t>
            </w:r>
          </w:p>
          <w:p w:rsidR="001F2465" w:rsidRDefault="006D2ECD" w:rsidP="006D2ECD">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危险化学品（包括有毒有害品）</w:t>
            </w:r>
            <w:r w:rsidR="0096178A" w:rsidRPr="000A3CF8">
              <w:rPr>
                <w:rFonts w:ascii="宋体" w:hAnsi="宋体" w:cs="Arial" w:hint="eastAsia"/>
                <w:sz w:val="18"/>
                <w:szCs w:val="18"/>
              </w:rPr>
              <w:t>检查</w:t>
            </w:r>
            <w:r w:rsidR="001F2465">
              <w:rPr>
                <w:rFonts w:ascii="宋体" w:hAnsi="宋体" w:cs="Arial" w:hint="eastAsia"/>
                <w:sz w:val="18"/>
                <w:szCs w:val="18"/>
              </w:rPr>
              <w:t>；</w:t>
            </w:r>
          </w:p>
          <w:p w:rsidR="0096178A" w:rsidRPr="000A3CF8" w:rsidRDefault="001F2465" w:rsidP="006D2ECD">
            <w:pPr>
              <w:numPr>
                <w:ilvl w:val="0"/>
                <w:numId w:val="2"/>
              </w:numP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矿石运输系统</w:t>
            </w:r>
            <w:r w:rsidR="0096178A" w:rsidRPr="000A3CF8">
              <w:rPr>
                <w:rFonts w:ascii="宋体" w:hAnsi="宋体" w:cs="Arial" w:hint="eastAsia"/>
                <w:sz w:val="18"/>
                <w:szCs w:val="18"/>
              </w:rPr>
              <w:t>。</w:t>
            </w:r>
          </w:p>
          <w:p w:rsidR="00466DB1" w:rsidRPr="000A3CF8" w:rsidRDefault="00901DB5" w:rsidP="00901DB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专业检查人员或外部专门机构的选择是否得当？</w:t>
            </w:r>
          </w:p>
          <w:p w:rsidR="00901DB5" w:rsidRPr="000A3CF8" w:rsidRDefault="00901DB5" w:rsidP="00901DB5">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F2465">
              <w:rPr>
                <w:rFonts w:ascii="宋体" w:hAnsi="宋体" w:cs="Arial" w:hint="eastAsia"/>
                <w:sz w:val="18"/>
                <w:szCs w:val="18"/>
              </w:rPr>
              <w:t>5</w:t>
            </w:r>
            <w:r w:rsidRPr="000A3CF8">
              <w:rPr>
                <w:rFonts w:ascii="宋体" w:hAnsi="宋体" w:cs="Arial" w:hint="eastAsia"/>
                <w:sz w:val="18"/>
                <w:szCs w:val="18"/>
              </w:rPr>
              <w:t>分；  否：0分）</w:t>
            </w:r>
          </w:p>
        </w:tc>
      </w:tr>
      <w:tr w:rsidR="0096178A" w:rsidRPr="000A3CF8">
        <w:trPr>
          <w:jc w:val="center"/>
        </w:trPr>
        <w:tc>
          <w:tcPr>
            <w:tcW w:w="8316"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绩效</w:t>
            </w:r>
            <w:r w:rsidR="00B84BA6">
              <w:rPr>
                <w:rFonts w:ascii="宋体" w:hAnsi="宋体" w:hint="eastAsia"/>
                <w:b/>
                <w:bCs/>
              </w:rPr>
              <w:t>（</w:t>
            </w:r>
            <w:r w:rsidR="00D1517F" w:rsidRPr="00182CDC">
              <w:rPr>
                <w:rFonts w:ascii="宋体" w:hAnsi="宋体" w:hint="eastAsia"/>
                <w:b/>
                <w:bCs/>
              </w:rPr>
              <w:t>3</w:t>
            </w:r>
            <w:r w:rsidR="000A6F9C" w:rsidRPr="00182CDC">
              <w:rPr>
                <w:rFonts w:ascii="宋体" w:hAnsi="宋体" w:hint="eastAsia"/>
                <w:b/>
                <w:bCs/>
              </w:rPr>
              <w:t>6</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16"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sz w:val="18"/>
                <w:szCs w:val="18"/>
                <w:lang w:val="en-GB"/>
              </w:rPr>
              <w:t>专项检查的有效性：</w:t>
            </w:r>
          </w:p>
          <w:p w:rsidR="002A6F31" w:rsidRPr="000A3CF8" w:rsidRDefault="002A6F31" w:rsidP="002A6F31">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D1517F">
              <w:rPr>
                <w:rFonts w:ascii="宋体" w:hAnsi="宋体" w:cs="Arial" w:hint="eastAsia"/>
                <w:sz w:val="18"/>
                <w:szCs w:val="18"/>
              </w:rPr>
              <w:t>5</w:t>
            </w:r>
            <w:r w:rsidRPr="000A3CF8">
              <w:rPr>
                <w:rFonts w:ascii="宋体" w:hAnsi="宋体" w:cs="Arial" w:hint="eastAsia"/>
                <w:sz w:val="18"/>
                <w:szCs w:val="18"/>
              </w:rPr>
              <w:t>分；  最高分：</w:t>
            </w:r>
            <w:r w:rsidR="00D1517F">
              <w:rPr>
                <w:rFonts w:ascii="宋体" w:hAnsi="宋体" w:cs="Arial" w:hint="eastAsia"/>
                <w:sz w:val="18"/>
                <w:szCs w:val="18"/>
              </w:rPr>
              <w:t>30</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检查人员的专业知识和经验满足检查对象要求；</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专项安全检查表的内容体现了检查对象的风险特点；</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bCs/>
                <w:sz w:val="18"/>
                <w:szCs w:val="18"/>
                <w:lang w:val="en-GB"/>
              </w:rPr>
            </w:pPr>
            <w:r w:rsidRPr="000A3CF8">
              <w:rPr>
                <w:rFonts w:ascii="宋体" w:hAnsi="宋体" w:cs="Arial" w:hint="eastAsia"/>
                <w:sz w:val="18"/>
                <w:szCs w:val="18"/>
                <w:lang w:val="en-GB"/>
              </w:rPr>
              <w:t>聘请的实施专业检查的外部专门机构具备相应的资质和能力</w:t>
            </w:r>
            <w:r w:rsidRPr="000A3CF8">
              <w:rPr>
                <w:rFonts w:ascii="宋体" w:hAnsi="宋体" w:cs="Arial" w:hint="eastAsia"/>
                <w:bCs/>
                <w:sz w:val="18"/>
                <w:szCs w:val="18"/>
                <w:lang w:val="en-GB"/>
              </w:rPr>
              <w:t>；</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专业检查周期符合相关安全生产法律法规与其他要求的规定；</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有效地识别出检查对象的固有缺陷；</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hint="eastAsia"/>
                <w:bCs/>
                <w:sz w:val="18"/>
                <w:szCs w:val="18"/>
                <w:lang w:val="en-GB"/>
              </w:rPr>
            </w:pPr>
            <w:r w:rsidRPr="000A3CF8">
              <w:rPr>
                <w:rFonts w:ascii="宋体" w:hAnsi="宋体" w:cs="Arial" w:hint="eastAsia"/>
                <w:bCs/>
                <w:sz w:val="18"/>
                <w:szCs w:val="18"/>
              </w:rPr>
              <w:t>检查发现的问题得到及时报告和处理。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是否因专业检查</w:t>
            </w:r>
            <w:r w:rsidRPr="000A3CF8">
              <w:rPr>
                <w:rFonts w:ascii="宋体" w:hAnsi="宋体" w:hint="eastAsia"/>
                <w:sz w:val="18"/>
                <w:szCs w:val="18"/>
              </w:rPr>
              <w:t>或检验</w:t>
            </w:r>
            <w:r w:rsidRPr="000A3CF8">
              <w:rPr>
                <w:rFonts w:ascii="宋体" w:hAnsi="宋体" w:hint="eastAsia"/>
                <w:bCs/>
                <w:sz w:val="18"/>
                <w:szCs w:val="18"/>
                <w:lang w:val="en-GB"/>
              </w:rPr>
              <w:t>设备的失效导致事件、事故的发生？</w:t>
            </w:r>
          </w:p>
          <w:p w:rsidR="0096178A" w:rsidRPr="000A3CF8" w:rsidRDefault="002A6F31" w:rsidP="0096178A">
            <w:pPr>
              <w:pBdr>
                <w:bar w:val="single" w:sz="4" w:color="auto"/>
              </w:pBdr>
              <w:autoSpaceDE w:val="0"/>
              <w:autoSpaceDN w:val="0"/>
              <w:adjustRightInd w:val="0"/>
              <w:ind w:left="178" w:rightChars="34" w:right="71"/>
              <w:rPr>
                <w:rFonts w:ascii="宋体" w:hAnsi="宋体" w:hint="eastAsia"/>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是：0分；  否：</w:t>
            </w:r>
            <w:r w:rsidR="00D1517F">
              <w:rPr>
                <w:rFonts w:ascii="宋体" w:hAnsi="宋体" w:cs="Arial" w:hint="eastAsia"/>
                <w:sz w:val="18"/>
                <w:szCs w:val="18"/>
              </w:rPr>
              <w:t>6</w:t>
            </w:r>
            <w:r w:rsidRPr="000A3CF8">
              <w:rPr>
                <w:rFonts w:ascii="宋体" w:hAnsi="宋体" w:cs="Arial" w:hint="eastAsia"/>
                <w:sz w:val="18"/>
                <w:szCs w:val="18"/>
              </w:rPr>
              <w:t>分）</w:t>
            </w:r>
          </w:p>
        </w:tc>
      </w:tr>
    </w:tbl>
    <w:p w:rsidR="0096178A" w:rsidRPr="000A3CF8" w:rsidRDefault="005D1D7A" w:rsidP="00823618">
      <w:pPr>
        <w:pStyle w:val="3"/>
        <w:spacing w:before="0" w:after="0" w:line="360" w:lineRule="auto"/>
        <w:rPr>
          <w:rFonts w:ascii="宋体" w:hAnsi="宋体" w:hint="eastAsia"/>
          <w:sz w:val="28"/>
          <w:szCs w:val="28"/>
        </w:rPr>
      </w:pPr>
      <w:bookmarkStart w:id="375" w:name="_Toc179434085"/>
      <w:bookmarkStart w:id="376" w:name="_Toc179434153"/>
      <w:bookmarkStart w:id="377" w:name="_Toc179434221"/>
      <w:bookmarkStart w:id="378" w:name="_Toc300309390"/>
      <w:bookmarkStart w:id="379" w:name="_Toc357011345"/>
      <w:r w:rsidRPr="000A3CF8">
        <w:rPr>
          <w:rFonts w:ascii="宋体" w:hAnsi="宋体" w:hint="eastAsia"/>
          <w:sz w:val="28"/>
          <w:szCs w:val="28"/>
        </w:rPr>
        <w:t>8</w:t>
      </w:r>
      <w:r w:rsidR="0096178A" w:rsidRPr="000A3CF8">
        <w:rPr>
          <w:rFonts w:ascii="宋体" w:hAnsi="宋体"/>
          <w:sz w:val="28"/>
          <w:szCs w:val="28"/>
        </w:rPr>
        <w:t>.</w:t>
      </w:r>
      <w:r w:rsidR="0096178A" w:rsidRPr="000A3CF8">
        <w:rPr>
          <w:rFonts w:ascii="宋体" w:hAnsi="宋体" w:hint="eastAsia"/>
          <w:sz w:val="28"/>
          <w:szCs w:val="28"/>
        </w:rPr>
        <w:t>5</w:t>
      </w:r>
      <w:r w:rsidR="0096178A" w:rsidRPr="000A3CF8">
        <w:rPr>
          <w:rFonts w:ascii="宋体" w:hAnsi="宋体"/>
          <w:sz w:val="28"/>
          <w:szCs w:val="28"/>
        </w:rPr>
        <w:t xml:space="preserve"> </w:t>
      </w:r>
      <w:r w:rsidR="0096178A" w:rsidRPr="000A3CF8">
        <w:rPr>
          <w:rFonts w:ascii="宋体" w:hAnsi="宋体" w:hint="eastAsia"/>
          <w:sz w:val="28"/>
          <w:szCs w:val="28"/>
        </w:rPr>
        <w:t>综合检查（</w:t>
      </w:r>
      <w:r w:rsidR="00E44407">
        <w:rPr>
          <w:rFonts w:ascii="宋体" w:hAnsi="宋体" w:hint="eastAsia"/>
          <w:sz w:val="28"/>
          <w:szCs w:val="28"/>
        </w:rPr>
        <w:t>7</w:t>
      </w:r>
      <w:r w:rsidR="00E44407" w:rsidRPr="000A3CF8">
        <w:rPr>
          <w:rFonts w:ascii="宋体" w:hAnsi="宋体" w:hint="eastAsia"/>
          <w:sz w:val="28"/>
          <w:szCs w:val="28"/>
        </w:rPr>
        <w:t>0</w:t>
      </w:r>
      <w:r w:rsidR="0096178A" w:rsidRPr="000A3CF8">
        <w:rPr>
          <w:rFonts w:ascii="宋体" w:hAnsi="宋体" w:hint="eastAsia"/>
          <w:sz w:val="28"/>
          <w:szCs w:val="28"/>
        </w:rPr>
        <w:t>分）</w:t>
      </w:r>
      <w:bookmarkEnd w:id="375"/>
      <w:bookmarkEnd w:id="376"/>
      <w:bookmarkEnd w:id="377"/>
      <w:bookmarkEnd w:id="378"/>
      <w:bookmarkEnd w:id="379"/>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策划（</w:t>
            </w:r>
            <w:r w:rsidR="00E44407" w:rsidRPr="00182CDC">
              <w:rPr>
                <w:rFonts w:ascii="宋体" w:hAnsi="宋体" w:hint="eastAsia"/>
                <w:b/>
                <w:bCs/>
              </w:rPr>
              <w:t>7</w:t>
            </w:r>
            <w:r w:rsidRPr="00182CDC">
              <w:rPr>
                <w:rFonts w:ascii="宋体" w:hAnsi="宋体" w:hint="eastAsia"/>
                <w:b/>
                <w:bCs/>
              </w:rPr>
              <w:t>分）</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sz w:val="18"/>
                <w:szCs w:val="18"/>
              </w:rPr>
            </w:pPr>
            <w:r w:rsidRPr="000A3CF8">
              <w:rPr>
                <w:rFonts w:ascii="宋体" w:hAnsi="宋体" w:hint="eastAsia"/>
                <w:sz w:val="18"/>
                <w:szCs w:val="18"/>
              </w:rPr>
              <w:t>是否制定了综合检查制度</w:t>
            </w:r>
            <w:r w:rsidRPr="000A3CF8">
              <w:rPr>
                <w:rFonts w:ascii="宋体" w:hAnsi="宋体" w:cs="Arial" w:hint="eastAsia"/>
                <w:sz w:val="18"/>
                <w:szCs w:val="18"/>
              </w:rPr>
              <w:t>？</w:t>
            </w:r>
          </w:p>
          <w:p w:rsidR="00226E6D" w:rsidRPr="000A3CF8" w:rsidRDefault="00226E6D" w:rsidP="00226E6D">
            <w:pPr>
              <w:pBdr>
                <w:bar w:val="single" w:sz="4" w:color="auto"/>
              </w:pBdr>
              <w:autoSpaceDE w:val="0"/>
              <w:autoSpaceDN w:val="0"/>
              <w:adjustRightInd w:val="0"/>
              <w:ind w:left="178" w:rightChars="34" w:right="71"/>
              <w:rPr>
                <w:rFonts w:ascii="宋体" w:hAnsi="宋体" w:hint="eastAsia"/>
                <w:sz w:val="18"/>
                <w:szCs w:val="18"/>
              </w:rPr>
            </w:pPr>
            <w:r w:rsidRPr="000A3CF8">
              <w:rPr>
                <w:rFonts w:ascii="宋体" w:hAnsi="宋体" w:hint="eastAsia"/>
                <w:sz w:val="18"/>
                <w:szCs w:val="18"/>
              </w:rPr>
              <w:t xml:space="preserve"> </w:t>
            </w:r>
            <w:r w:rsidRPr="000A3CF8">
              <w:rPr>
                <w:rFonts w:ascii="宋体" w:hAnsi="宋体" w:cs="Arial" w:hint="eastAsia"/>
                <w:sz w:val="18"/>
                <w:szCs w:val="18"/>
              </w:rPr>
              <w:t>（分数  是：</w:t>
            </w:r>
            <w:r w:rsidR="00E44407">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sz w:val="18"/>
                <w:szCs w:val="18"/>
              </w:rPr>
            </w:pPr>
            <w:r w:rsidRPr="000A3CF8">
              <w:rPr>
                <w:rFonts w:ascii="宋体" w:hAnsi="宋体" w:hint="eastAsia"/>
                <w:sz w:val="18"/>
                <w:szCs w:val="18"/>
              </w:rPr>
              <w:t>制度是否明确了实施综合检查的责任部门、人员及其职责？</w:t>
            </w:r>
          </w:p>
          <w:p w:rsidR="0096178A" w:rsidRPr="000A3CF8" w:rsidRDefault="00226E6D" w:rsidP="0096178A">
            <w:pPr>
              <w:pBdr>
                <w:bar w:val="single" w:sz="4" w:color="auto"/>
              </w:pBdr>
              <w:autoSpaceDE w:val="0"/>
              <w:autoSpaceDN w:val="0"/>
              <w:adjustRightInd w:val="0"/>
              <w:ind w:left="178" w:rightChars="34" w:right="71"/>
              <w:rPr>
                <w:rFonts w:ascii="宋体" w:hAnsi="宋体" w:hint="eastAsia"/>
                <w:sz w:val="18"/>
                <w:szCs w:val="18"/>
              </w:rPr>
            </w:pPr>
            <w:r w:rsidRPr="000A3CF8">
              <w:rPr>
                <w:rFonts w:ascii="宋体" w:hAnsi="宋体" w:hint="eastAsia"/>
                <w:sz w:val="18"/>
                <w:szCs w:val="18"/>
              </w:rPr>
              <w:t xml:space="preserve"> </w:t>
            </w:r>
            <w:r w:rsidRPr="000A3CF8">
              <w:rPr>
                <w:rFonts w:ascii="宋体" w:hAnsi="宋体" w:cs="Arial" w:hint="eastAsia"/>
                <w:sz w:val="18"/>
                <w:szCs w:val="18"/>
              </w:rPr>
              <w:t>（分数  是：</w:t>
            </w:r>
            <w:r w:rsidR="00E44407">
              <w:rPr>
                <w:rFonts w:ascii="宋体" w:hAnsi="宋体" w:cs="Arial" w:hint="eastAsia"/>
                <w:sz w:val="18"/>
                <w:szCs w:val="18"/>
              </w:rPr>
              <w:t>3</w:t>
            </w:r>
            <w:r w:rsidRPr="000A3CF8">
              <w:rPr>
                <w:rFonts w:ascii="宋体" w:hAnsi="宋体" w:cs="Arial" w:hint="eastAsia"/>
                <w:sz w:val="18"/>
                <w:szCs w:val="18"/>
              </w:rPr>
              <w:t>分；  否：0分）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执行</w:t>
            </w:r>
            <w:r w:rsidR="00B84BA6">
              <w:rPr>
                <w:rFonts w:ascii="宋体" w:hAnsi="宋体" w:hint="eastAsia"/>
                <w:b/>
                <w:bCs/>
              </w:rPr>
              <w:t>（</w:t>
            </w:r>
            <w:r w:rsidR="00E44407" w:rsidRPr="00182CDC">
              <w:rPr>
                <w:rFonts w:ascii="宋体" w:hAnsi="宋体" w:hint="eastAsia"/>
                <w:b/>
                <w:bCs/>
              </w:rPr>
              <w:t>14</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1A722D"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是否明确并实施了</w:t>
            </w:r>
            <w:r w:rsidRPr="000A3CF8">
              <w:rPr>
                <w:rFonts w:ascii="宋体" w:hAnsi="宋体" w:cs="Arial" w:hint="eastAsia"/>
                <w:sz w:val="18"/>
                <w:szCs w:val="18"/>
              </w:rPr>
              <w:t>节假日检查</w:t>
            </w:r>
            <w:r w:rsidR="0096178A" w:rsidRPr="000A3CF8">
              <w:rPr>
                <w:rFonts w:ascii="宋体" w:hAnsi="宋体" w:cs="Arial" w:hint="eastAsia"/>
                <w:sz w:val="18"/>
                <w:szCs w:val="18"/>
              </w:rPr>
              <w:t>？</w:t>
            </w:r>
          </w:p>
          <w:p w:rsidR="009F56C6" w:rsidRPr="000A3CF8" w:rsidRDefault="009F56C6" w:rsidP="009F56C6">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rPr>
              <w:t xml:space="preserve"> （分数  是：</w:t>
            </w:r>
            <w:r w:rsidR="00E44407">
              <w:rPr>
                <w:rFonts w:ascii="宋体" w:hAnsi="宋体" w:cs="Arial" w:hint="eastAsia"/>
                <w:sz w:val="18"/>
                <w:szCs w:val="18"/>
              </w:rPr>
              <w:t>4</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lang w:val="en-GB"/>
              </w:rPr>
            </w:pPr>
            <w:r w:rsidRPr="000A3CF8">
              <w:rPr>
                <w:rFonts w:ascii="宋体" w:hAnsi="宋体" w:cs="Arial" w:hint="eastAsia"/>
                <w:sz w:val="18"/>
                <w:szCs w:val="18"/>
                <w:lang w:val="en-GB"/>
              </w:rPr>
              <w:t>是否明确了季节性</w:t>
            </w:r>
            <w:r w:rsidRPr="000A3CF8">
              <w:rPr>
                <w:rFonts w:ascii="宋体" w:hAnsi="宋体" w:cs="Arial" w:hint="eastAsia"/>
                <w:sz w:val="18"/>
                <w:szCs w:val="18"/>
              </w:rPr>
              <w:t>检查对象并按要求实施检查</w:t>
            </w:r>
            <w:r w:rsidRPr="000A3CF8">
              <w:rPr>
                <w:rFonts w:ascii="宋体" w:hAnsi="宋体" w:hint="eastAsia"/>
                <w:sz w:val="18"/>
                <w:szCs w:val="18"/>
              </w:rPr>
              <w:t>？</w:t>
            </w:r>
          </w:p>
          <w:p w:rsidR="009F56C6" w:rsidRPr="000A3CF8" w:rsidRDefault="009F56C6" w:rsidP="009F56C6">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hint="eastAsia"/>
                <w:sz w:val="18"/>
                <w:szCs w:val="18"/>
                <w:lang w:val="en-GB"/>
              </w:rPr>
              <w:t xml:space="preserve"> </w:t>
            </w:r>
            <w:r w:rsidRPr="000A3CF8">
              <w:rPr>
                <w:rFonts w:ascii="宋体" w:hAnsi="宋体" w:cs="Arial" w:hint="eastAsia"/>
                <w:sz w:val="18"/>
                <w:szCs w:val="18"/>
              </w:rPr>
              <w:t>（分数  是：</w:t>
            </w:r>
            <w:r w:rsidR="00E44407">
              <w:rPr>
                <w:rFonts w:ascii="宋体" w:hAnsi="宋体" w:cs="Arial" w:hint="eastAsia"/>
                <w:sz w:val="18"/>
                <w:szCs w:val="18"/>
              </w:rPr>
              <w:t>3</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当主管部门要求进行检查时是否按要求实施？</w:t>
            </w:r>
          </w:p>
          <w:p w:rsidR="009F56C6" w:rsidRPr="000A3CF8" w:rsidRDefault="009F56C6" w:rsidP="009F56C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E44407">
              <w:rPr>
                <w:rFonts w:ascii="宋体" w:hAnsi="宋体" w:cs="Arial" w:hint="eastAsia"/>
                <w:sz w:val="18"/>
                <w:szCs w:val="18"/>
              </w:rPr>
              <w:t>3</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针对识别出的问题是否采取了纠正和预防行动？</w:t>
            </w:r>
          </w:p>
          <w:p w:rsidR="0096178A" w:rsidRPr="000A3CF8" w:rsidRDefault="009F56C6" w:rsidP="0096178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E44407">
              <w:rPr>
                <w:rFonts w:ascii="宋体" w:hAnsi="宋体" w:cs="Arial" w:hint="eastAsia"/>
                <w:sz w:val="18"/>
                <w:szCs w:val="18"/>
              </w:rPr>
              <w:t>4</w:t>
            </w:r>
            <w:r w:rsidRPr="000A3CF8">
              <w:rPr>
                <w:rFonts w:ascii="宋体" w:hAnsi="宋体" w:cs="Arial" w:hint="eastAsia"/>
                <w:sz w:val="18"/>
                <w:szCs w:val="18"/>
              </w:rPr>
              <w:t>分；  否：0分）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符合</w:t>
            </w:r>
            <w:r w:rsidR="00B84BA6">
              <w:rPr>
                <w:rFonts w:ascii="宋体" w:hAnsi="宋体" w:hint="eastAsia"/>
                <w:b/>
                <w:bCs/>
              </w:rPr>
              <w:t>（</w:t>
            </w:r>
            <w:r w:rsidR="00E44407" w:rsidRPr="00182CDC">
              <w:rPr>
                <w:rFonts w:ascii="宋体" w:hAnsi="宋体" w:hint="eastAsia"/>
                <w:b/>
                <w:bCs/>
              </w:rPr>
              <w:t>21</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综合检查内容是否包括：</w:t>
            </w:r>
          </w:p>
          <w:p w:rsidR="009F56C6" w:rsidRPr="000A3CF8" w:rsidRDefault="009F56C6" w:rsidP="009F56C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E44407">
              <w:rPr>
                <w:rFonts w:ascii="宋体" w:hAnsi="宋体" w:cs="Arial" w:hint="eastAsia"/>
                <w:sz w:val="18"/>
                <w:szCs w:val="18"/>
              </w:rPr>
              <w:t>3</w:t>
            </w:r>
            <w:r w:rsidRPr="000A3CF8">
              <w:rPr>
                <w:rFonts w:ascii="宋体" w:hAnsi="宋体" w:cs="Arial" w:hint="eastAsia"/>
                <w:sz w:val="18"/>
                <w:szCs w:val="18"/>
              </w:rPr>
              <w:t>分；  最高分：</w:t>
            </w:r>
            <w:r w:rsidR="00313EEE" w:rsidRPr="000A3CF8">
              <w:rPr>
                <w:rFonts w:ascii="宋体" w:hAnsi="宋体" w:cs="Arial" w:hint="eastAsia"/>
                <w:sz w:val="18"/>
                <w:szCs w:val="18"/>
              </w:rPr>
              <w:t>1</w:t>
            </w:r>
            <w:r w:rsidR="00E44407">
              <w:rPr>
                <w:rFonts w:ascii="宋体" w:hAnsi="宋体" w:cs="Arial" w:hint="eastAsia"/>
                <w:sz w:val="18"/>
                <w:szCs w:val="18"/>
              </w:rPr>
              <w:t>5</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bCs/>
                <w:sz w:val="18"/>
                <w:szCs w:val="18"/>
              </w:rPr>
            </w:pPr>
            <w:r w:rsidRPr="000A3CF8">
              <w:rPr>
                <w:rFonts w:ascii="宋体" w:hAnsi="宋体" w:cs="Arial" w:hint="eastAsia"/>
                <w:bCs/>
                <w:sz w:val="18"/>
                <w:szCs w:val="18"/>
              </w:rPr>
              <w:t>重大风险的控制情况；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责任制的落实情况；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安全生产法律法规与其他要求的执行情况；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rPr>
            </w:pPr>
            <w:r w:rsidRPr="000A3CF8">
              <w:rPr>
                <w:rFonts w:ascii="宋体" w:hAnsi="宋体" w:cs="Arial" w:hint="eastAsia"/>
                <w:bCs/>
                <w:sz w:val="18"/>
                <w:szCs w:val="18"/>
              </w:rPr>
              <w:t>主管部门布置的专项工作开展情况；</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bCs/>
                <w:sz w:val="18"/>
                <w:szCs w:val="18"/>
              </w:rPr>
              <w:t>具有季节性特点的事故及灾害的防控情况。</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sz w:val="18"/>
                <w:szCs w:val="18"/>
              </w:rPr>
            </w:pPr>
            <w:r w:rsidRPr="000A3CF8">
              <w:rPr>
                <w:rFonts w:ascii="宋体" w:hAnsi="宋体" w:hint="eastAsia"/>
                <w:sz w:val="18"/>
                <w:szCs w:val="18"/>
              </w:rPr>
              <w:t>季节性检查对象的识别是否充分</w:t>
            </w:r>
            <w:r w:rsidRPr="000A3CF8">
              <w:rPr>
                <w:rFonts w:ascii="宋体" w:hAnsi="宋体" w:cs="Arial" w:hint="eastAsia"/>
                <w:sz w:val="18"/>
                <w:szCs w:val="18"/>
              </w:rPr>
              <w:t>？</w:t>
            </w:r>
          </w:p>
          <w:p w:rsidR="0096178A" w:rsidRPr="000A3CF8" w:rsidRDefault="009F56C6" w:rsidP="0096178A">
            <w:pPr>
              <w:autoSpaceDE w:val="0"/>
              <w:autoSpaceDN w:val="0"/>
              <w:adjustRightInd w:val="0"/>
              <w:ind w:left="356" w:rightChars="34" w:right="71"/>
              <w:rPr>
                <w:rFonts w:ascii="宋体" w:hAnsi="宋体" w:cs="Arial" w:hint="eastAsia"/>
                <w:sz w:val="18"/>
                <w:szCs w:val="18"/>
              </w:rPr>
            </w:pPr>
            <w:r w:rsidRPr="000A3CF8">
              <w:rPr>
                <w:rFonts w:ascii="宋体" w:hAnsi="宋体" w:cs="Arial" w:hint="eastAsia"/>
                <w:sz w:val="18"/>
                <w:szCs w:val="18"/>
              </w:rPr>
              <w:t>（分数  是：</w:t>
            </w:r>
            <w:r w:rsidR="00E44407">
              <w:rPr>
                <w:rFonts w:ascii="宋体" w:hAnsi="宋体" w:cs="Arial" w:hint="eastAsia"/>
                <w:sz w:val="18"/>
                <w:szCs w:val="18"/>
              </w:rPr>
              <w:t>6</w:t>
            </w:r>
            <w:r w:rsidRPr="000A3CF8">
              <w:rPr>
                <w:rFonts w:ascii="宋体" w:hAnsi="宋体" w:cs="Arial" w:hint="eastAsia"/>
                <w:sz w:val="18"/>
                <w:szCs w:val="18"/>
              </w:rPr>
              <w:t>分；  否：0分）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绩效</w:t>
            </w:r>
            <w:r w:rsidR="00B84BA6">
              <w:rPr>
                <w:rFonts w:ascii="宋体" w:hAnsi="宋体" w:hint="eastAsia"/>
                <w:b/>
                <w:bCs/>
              </w:rPr>
              <w:t>（</w:t>
            </w:r>
            <w:r w:rsidR="00E44407" w:rsidRPr="00182CDC">
              <w:rPr>
                <w:rFonts w:ascii="宋体" w:hAnsi="宋体" w:hint="eastAsia"/>
                <w:b/>
                <w:bCs/>
              </w:rPr>
              <w:t>28</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sz w:val="18"/>
                <w:szCs w:val="18"/>
                <w:lang w:val="en-GB"/>
              </w:rPr>
              <w:t>节假日、复产前检查做到：</w:t>
            </w:r>
          </w:p>
          <w:p w:rsidR="009F56C6" w:rsidRPr="000A3CF8" w:rsidRDefault="009F56C6" w:rsidP="009F56C6">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E44407">
              <w:rPr>
                <w:rFonts w:ascii="宋体" w:hAnsi="宋体" w:cs="Arial" w:hint="eastAsia"/>
                <w:sz w:val="18"/>
                <w:szCs w:val="18"/>
              </w:rPr>
              <w:t>3</w:t>
            </w:r>
            <w:r w:rsidRPr="000A3CF8">
              <w:rPr>
                <w:rFonts w:ascii="宋体" w:hAnsi="宋体" w:cs="Arial" w:hint="eastAsia"/>
                <w:sz w:val="18"/>
                <w:szCs w:val="18"/>
              </w:rPr>
              <w:t>分；  最高分：</w:t>
            </w:r>
            <w:r w:rsidR="00E44407">
              <w:rPr>
                <w:rFonts w:ascii="宋体" w:hAnsi="宋体" w:cs="Arial" w:hint="eastAsia"/>
                <w:sz w:val="18"/>
                <w:szCs w:val="18"/>
              </w:rPr>
              <w:t>12</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确认员工已接受安全培训；</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w:t>
            </w:r>
            <w:r w:rsidRPr="000A3CF8">
              <w:rPr>
                <w:rFonts w:ascii="宋体" w:hAnsi="宋体" w:cs="Arial" w:hint="eastAsia"/>
                <w:bCs/>
                <w:sz w:val="18"/>
                <w:szCs w:val="18"/>
                <w:lang w:val="en-GB"/>
              </w:rPr>
              <w:t>安全设备、设施运行可靠；</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确认重大风险控制措施有效；</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确认作业环境安全可靠。</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lang w:val="en-GB"/>
              </w:rPr>
            </w:pPr>
            <w:r w:rsidRPr="000A3CF8">
              <w:rPr>
                <w:rFonts w:ascii="宋体" w:hAnsi="宋体" w:hint="eastAsia"/>
                <w:bCs/>
                <w:sz w:val="18"/>
                <w:szCs w:val="18"/>
                <w:lang w:val="en-GB"/>
              </w:rPr>
              <w:t>季节性检查做到：</w:t>
            </w:r>
          </w:p>
          <w:p w:rsidR="00555666" w:rsidRPr="000A3CF8" w:rsidRDefault="00555666" w:rsidP="00555666">
            <w:pPr>
              <w:pBdr>
                <w:bar w:val="single" w:sz="4" w:color="auto"/>
              </w:pBdr>
              <w:autoSpaceDE w:val="0"/>
              <w:autoSpaceDN w:val="0"/>
              <w:adjustRightInd w:val="0"/>
              <w:ind w:left="178" w:rightChars="34" w:right="71"/>
              <w:rPr>
                <w:rFonts w:ascii="宋体" w:hAnsi="宋体" w:hint="eastAsia"/>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w:t>
            </w:r>
            <w:r w:rsidR="00E44407">
              <w:rPr>
                <w:rFonts w:ascii="宋体" w:hAnsi="宋体" w:cs="Arial" w:hint="eastAsia"/>
                <w:sz w:val="18"/>
                <w:szCs w:val="18"/>
              </w:rPr>
              <w:t>3</w:t>
            </w:r>
            <w:r w:rsidRPr="000A3CF8">
              <w:rPr>
                <w:rFonts w:ascii="宋体" w:hAnsi="宋体" w:cs="Arial" w:hint="eastAsia"/>
                <w:sz w:val="18"/>
                <w:szCs w:val="18"/>
              </w:rPr>
              <w:t>分；  最高分：</w:t>
            </w:r>
            <w:r w:rsidR="00E44407">
              <w:rPr>
                <w:rFonts w:ascii="宋体" w:hAnsi="宋体" w:cs="Arial" w:hint="eastAsia"/>
                <w:sz w:val="18"/>
                <w:szCs w:val="18"/>
              </w:rPr>
              <w:t>12</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确认针对可能的灾害已做好重点部位的清理和维护；</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确认针对可能的突发情况，已制定相应的应急处置措施，并准备了相应的物资和器材；</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确认应急值守已安排到位；</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确认紧急通信系统完好。</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lang w:val="en-GB"/>
              </w:rPr>
            </w:pPr>
            <w:r w:rsidRPr="000A3CF8">
              <w:rPr>
                <w:rFonts w:ascii="宋体" w:hAnsi="宋体" w:cs="Arial" w:hint="eastAsia"/>
                <w:bCs/>
                <w:sz w:val="18"/>
                <w:szCs w:val="18"/>
              </w:rPr>
              <w:t>主管部门布置的检查做到：</w:t>
            </w:r>
          </w:p>
          <w:p w:rsidR="002A5E9B" w:rsidRPr="000A3CF8" w:rsidRDefault="002A5E9B" w:rsidP="002A5E9B">
            <w:pPr>
              <w:pBdr>
                <w:bar w:val="single" w:sz="4" w:color="auto"/>
              </w:pBdr>
              <w:autoSpaceDE w:val="0"/>
              <w:autoSpaceDN w:val="0"/>
              <w:adjustRightInd w:val="0"/>
              <w:ind w:left="178" w:rightChars="34" w:right="71"/>
              <w:rPr>
                <w:rFonts w:ascii="宋体" w:hAnsi="宋体" w:hint="eastAsia"/>
                <w:b/>
                <w:bCs/>
                <w:sz w:val="18"/>
                <w:szCs w:val="18"/>
                <w:lang w:val="en-GB"/>
              </w:rPr>
            </w:pPr>
            <w:r w:rsidRPr="000A3CF8">
              <w:rPr>
                <w:rFonts w:ascii="宋体" w:hAnsi="宋体" w:cs="Arial" w:hint="eastAsia"/>
                <w:bCs/>
                <w:sz w:val="18"/>
                <w:szCs w:val="18"/>
              </w:rPr>
              <w:t xml:space="preserve"> </w:t>
            </w:r>
            <w:r w:rsidRPr="000A3CF8">
              <w:rPr>
                <w:rFonts w:ascii="宋体" w:hAnsi="宋体" w:cs="Arial" w:hint="eastAsia"/>
                <w:sz w:val="18"/>
                <w:szCs w:val="18"/>
              </w:rPr>
              <w:t>（分数  是：</w:t>
            </w:r>
            <w:r w:rsidR="00313EEE" w:rsidRPr="000A3CF8">
              <w:rPr>
                <w:rFonts w:ascii="宋体" w:hAnsi="宋体" w:cs="Arial" w:hint="eastAsia"/>
                <w:sz w:val="18"/>
                <w:szCs w:val="18"/>
              </w:rPr>
              <w:t>2</w:t>
            </w:r>
            <w:r w:rsidRPr="000A3CF8">
              <w:rPr>
                <w:rFonts w:ascii="宋体" w:hAnsi="宋体" w:cs="Arial" w:hint="eastAsia"/>
                <w:sz w:val="18"/>
                <w:szCs w:val="18"/>
              </w:rPr>
              <w:t>分；  最高分：</w:t>
            </w:r>
            <w:r w:rsidR="00313EEE" w:rsidRPr="000A3CF8">
              <w:rPr>
                <w:rFonts w:ascii="宋体" w:hAnsi="宋体" w:cs="Arial" w:hint="eastAsia"/>
                <w:sz w:val="18"/>
                <w:szCs w:val="18"/>
              </w:rPr>
              <w:t>4</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bCs/>
                <w:sz w:val="18"/>
                <w:szCs w:val="18"/>
                <w:lang w:val="en-GB"/>
              </w:rPr>
            </w:pPr>
            <w:r w:rsidRPr="000A3CF8">
              <w:rPr>
                <w:rFonts w:ascii="宋体" w:hAnsi="宋体" w:cs="Arial" w:hint="eastAsia"/>
                <w:sz w:val="18"/>
                <w:szCs w:val="18"/>
                <w:lang w:val="en-GB"/>
              </w:rPr>
              <w:t>在规定的时间内，按规定的程序和要求完成；</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lang w:val="en-GB"/>
              </w:rPr>
              <w:t>及时报送检查结果。</w:t>
            </w:r>
          </w:p>
        </w:tc>
      </w:tr>
    </w:tbl>
    <w:p w:rsidR="0096178A" w:rsidRPr="000A3CF8" w:rsidRDefault="005D1D7A" w:rsidP="00823618">
      <w:pPr>
        <w:pStyle w:val="3"/>
        <w:spacing w:before="0" w:after="0" w:line="360" w:lineRule="auto"/>
        <w:rPr>
          <w:rFonts w:ascii="宋体" w:hAnsi="宋体" w:hint="eastAsia"/>
          <w:sz w:val="28"/>
          <w:szCs w:val="28"/>
        </w:rPr>
      </w:pPr>
      <w:bookmarkStart w:id="380" w:name="_Toc179434086"/>
      <w:bookmarkStart w:id="381" w:name="_Toc179434154"/>
      <w:bookmarkStart w:id="382" w:name="_Toc179434222"/>
      <w:bookmarkStart w:id="383" w:name="_Toc300309391"/>
      <w:bookmarkStart w:id="384" w:name="_Toc357011346"/>
      <w:r w:rsidRPr="000A3CF8">
        <w:rPr>
          <w:rFonts w:ascii="宋体" w:hAnsi="宋体" w:hint="eastAsia"/>
          <w:sz w:val="28"/>
          <w:szCs w:val="28"/>
        </w:rPr>
        <w:t>8</w:t>
      </w:r>
      <w:r w:rsidR="0096178A" w:rsidRPr="000A3CF8">
        <w:rPr>
          <w:rFonts w:ascii="宋体" w:hAnsi="宋体"/>
          <w:sz w:val="28"/>
          <w:szCs w:val="28"/>
        </w:rPr>
        <w:t>.6</w:t>
      </w:r>
      <w:r w:rsidR="0096178A" w:rsidRPr="000A3CF8">
        <w:rPr>
          <w:rFonts w:ascii="宋体" w:hAnsi="宋体" w:hint="eastAsia"/>
          <w:sz w:val="28"/>
          <w:szCs w:val="28"/>
        </w:rPr>
        <w:t xml:space="preserve"> 纠正和预防措施（</w:t>
      </w:r>
      <w:r w:rsidR="00313EEE" w:rsidRPr="000A3CF8">
        <w:rPr>
          <w:rFonts w:ascii="宋体" w:hAnsi="宋体" w:hint="eastAsia"/>
          <w:sz w:val="28"/>
          <w:szCs w:val="28"/>
        </w:rPr>
        <w:t>40</w:t>
      </w:r>
      <w:r w:rsidR="0096178A" w:rsidRPr="000A3CF8">
        <w:rPr>
          <w:rFonts w:ascii="宋体" w:hAnsi="宋体" w:hint="eastAsia"/>
          <w:sz w:val="28"/>
          <w:szCs w:val="28"/>
        </w:rPr>
        <w:t>分）</w:t>
      </w:r>
      <w:bookmarkEnd w:id="380"/>
      <w:bookmarkEnd w:id="381"/>
      <w:bookmarkEnd w:id="382"/>
      <w:bookmarkEnd w:id="383"/>
      <w:bookmarkEnd w:id="384"/>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b/>
                <w:bCs/>
                <w:szCs w:val="21"/>
              </w:rPr>
            </w:pPr>
            <w:r w:rsidRPr="00182CDC">
              <w:rPr>
                <w:rFonts w:ascii="宋体" w:hAnsi="宋体" w:hint="eastAsia"/>
                <w:b/>
                <w:bCs/>
              </w:rPr>
              <w:t>策划（</w:t>
            </w:r>
            <w:r w:rsidRPr="00182CDC">
              <w:rPr>
                <w:rFonts w:ascii="宋体" w:hAnsi="宋体"/>
                <w:b/>
                <w:bCs/>
              </w:rPr>
              <w:t xml:space="preserve"> </w:t>
            </w:r>
            <w:r w:rsidR="00313EEE" w:rsidRPr="00182CDC">
              <w:rPr>
                <w:rFonts w:ascii="宋体" w:hAnsi="宋体" w:hint="eastAsia"/>
                <w:b/>
                <w:bCs/>
              </w:rPr>
              <w:t>4</w:t>
            </w:r>
            <w:r w:rsidRPr="00182CDC">
              <w:rPr>
                <w:rFonts w:ascii="宋体" w:hAnsi="宋体" w:hint="eastAsia"/>
                <w:b/>
                <w:bCs/>
              </w:rPr>
              <w:t>分）</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针对纠正与预防措施的实施，是否建立了包含下列内容的保障制度？</w:t>
            </w:r>
          </w:p>
          <w:p w:rsidR="00843351" w:rsidRPr="000A3CF8" w:rsidRDefault="00843351" w:rsidP="008433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502E06" w:rsidRPr="000A3CF8">
              <w:rPr>
                <w:rFonts w:ascii="宋体" w:hAnsi="宋体" w:cs="Arial" w:hint="eastAsia"/>
                <w:sz w:val="18"/>
                <w:szCs w:val="18"/>
              </w:rPr>
              <w:t>1</w:t>
            </w:r>
            <w:r w:rsidRPr="000A3CF8">
              <w:rPr>
                <w:rFonts w:ascii="宋体" w:hAnsi="宋体" w:cs="Arial" w:hint="eastAsia"/>
                <w:sz w:val="18"/>
                <w:szCs w:val="18"/>
              </w:rPr>
              <w:t>分；  最高分：</w:t>
            </w:r>
            <w:r w:rsidR="00313EEE" w:rsidRPr="000A3CF8">
              <w:rPr>
                <w:rFonts w:ascii="宋体" w:hAnsi="宋体" w:cs="Arial" w:hint="eastAsia"/>
                <w:sz w:val="18"/>
                <w:szCs w:val="18"/>
              </w:rPr>
              <w:t>4</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沟通与实施要求；</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负责部门、人员及其职责；</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实施情况反馈要求；</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实施情况跟踪督查与效果评估要求。</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b/>
                <w:bCs/>
                <w:szCs w:val="21"/>
              </w:rPr>
            </w:pPr>
            <w:r w:rsidRPr="00182CDC">
              <w:rPr>
                <w:rFonts w:ascii="宋体" w:hAnsi="宋体" w:hint="eastAsia"/>
                <w:b/>
                <w:bCs/>
              </w:rPr>
              <w:t>执行</w:t>
            </w:r>
            <w:r w:rsidR="00B84BA6">
              <w:rPr>
                <w:rFonts w:ascii="宋体" w:hAnsi="宋体" w:hint="eastAsia"/>
                <w:b/>
                <w:bCs/>
              </w:rPr>
              <w:t>（</w:t>
            </w:r>
            <w:r w:rsidR="00313EEE"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针对纠正与预防措施沟通的要求，是否明确了：</w:t>
            </w:r>
          </w:p>
          <w:p w:rsidR="00843351" w:rsidRPr="000A3CF8" w:rsidRDefault="00843351" w:rsidP="008433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最高分：3分）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沟通人员；</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沟通对象；</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沟通记录要求。</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是否针对标准化实施中出现的问题采取了纠正与预防行动？</w:t>
            </w:r>
          </w:p>
          <w:p w:rsidR="00843351" w:rsidRPr="000A3CF8" w:rsidRDefault="00843351" w:rsidP="008433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13EEE" w:rsidRPr="000A3CF8">
              <w:rPr>
                <w:rFonts w:ascii="宋体" w:hAnsi="宋体" w:cs="Arial" w:hint="eastAsia"/>
                <w:sz w:val="18"/>
                <w:szCs w:val="18"/>
              </w:rPr>
              <w:t>2</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未按计划执行的纠正与预防行动是否有跟进计划或解释？</w:t>
            </w:r>
          </w:p>
          <w:p w:rsidR="00843351" w:rsidRPr="000A3CF8" w:rsidRDefault="00843351" w:rsidP="008433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13EEE" w:rsidRPr="000A3CF8">
              <w:rPr>
                <w:rFonts w:ascii="宋体" w:hAnsi="宋体" w:cs="Arial" w:hint="eastAsia"/>
                <w:sz w:val="18"/>
                <w:szCs w:val="18"/>
              </w:rPr>
              <w:t>1</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是否保存了纠正与预防行动的记录，并可获取？</w:t>
            </w:r>
          </w:p>
          <w:p w:rsidR="00843351" w:rsidRPr="000A3CF8" w:rsidRDefault="00843351" w:rsidP="008433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13EEE" w:rsidRPr="000A3CF8">
              <w:rPr>
                <w:rFonts w:ascii="宋体" w:hAnsi="宋体" w:cs="Arial" w:hint="eastAsia"/>
                <w:sz w:val="18"/>
                <w:szCs w:val="18"/>
              </w:rPr>
              <w:t>1</w:t>
            </w:r>
            <w:r w:rsidRPr="000A3CF8">
              <w:rPr>
                <w:rFonts w:ascii="宋体" w:hAnsi="宋体" w:cs="Arial" w:hint="eastAsia"/>
                <w:sz w:val="18"/>
                <w:szCs w:val="18"/>
              </w:rPr>
              <w:t>分；  否：0分）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cs="Arial" w:hint="eastAsia"/>
                <w:sz w:val="18"/>
                <w:szCs w:val="18"/>
              </w:rPr>
              <w:t>是否对纠正与预防行动执行情况实施跟踪监督？</w:t>
            </w:r>
          </w:p>
          <w:p w:rsidR="0096178A" w:rsidRPr="000A3CF8" w:rsidRDefault="00843351" w:rsidP="0096178A">
            <w:pPr>
              <w:autoSpaceDE w:val="0"/>
              <w:autoSpaceDN w:val="0"/>
              <w:adjustRightInd w:val="0"/>
              <w:ind w:rightChars="34" w:right="71" w:firstLineChars="100" w:firstLine="180"/>
              <w:rPr>
                <w:rFonts w:ascii="宋体" w:hAnsi="宋体" w:cs="Arial" w:hint="eastAsia"/>
                <w:sz w:val="18"/>
                <w:szCs w:val="18"/>
              </w:rPr>
            </w:pPr>
            <w:r w:rsidRPr="000A3CF8">
              <w:rPr>
                <w:rFonts w:ascii="宋体" w:hAnsi="宋体" w:cs="Arial" w:hint="eastAsia"/>
                <w:sz w:val="18"/>
                <w:szCs w:val="18"/>
              </w:rPr>
              <w:t xml:space="preserve"> （分数  是：</w:t>
            </w:r>
            <w:r w:rsidR="00313EEE" w:rsidRPr="000A3CF8">
              <w:rPr>
                <w:rFonts w:ascii="宋体" w:hAnsi="宋体" w:cs="Arial" w:hint="eastAsia"/>
                <w:sz w:val="18"/>
                <w:szCs w:val="18"/>
              </w:rPr>
              <w:t>1</w:t>
            </w:r>
            <w:r w:rsidRPr="000A3CF8">
              <w:rPr>
                <w:rFonts w:ascii="宋体" w:hAnsi="宋体" w:cs="Arial" w:hint="eastAsia"/>
                <w:sz w:val="18"/>
                <w:szCs w:val="18"/>
              </w:rPr>
              <w:t>分；  否：0分）</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b/>
                <w:bCs/>
                <w:szCs w:val="21"/>
              </w:rPr>
            </w:pPr>
            <w:r w:rsidRPr="00182CDC">
              <w:rPr>
                <w:rFonts w:ascii="宋体" w:hAnsi="宋体" w:hint="eastAsia"/>
                <w:b/>
                <w:bCs/>
              </w:rPr>
              <w:t>符合</w:t>
            </w:r>
            <w:r w:rsidR="00B84BA6">
              <w:rPr>
                <w:rFonts w:ascii="宋体" w:hAnsi="宋体" w:hint="eastAsia"/>
                <w:b/>
                <w:bCs/>
              </w:rPr>
              <w:t>（</w:t>
            </w:r>
            <w:r w:rsidR="00502E06" w:rsidRPr="00182CDC">
              <w:rPr>
                <w:rFonts w:ascii="宋体" w:hAnsi="宋体" w:hint="eastAsia"/>
                <w:b/>
                <w:bCs/>
              </w:rPr>
              <w:t>1</w:t>
            </w:r>
            <w:r w:rsidR="00E70D5D"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cs="Arial" w:hint="eastAsia"/>
                <w:sz w:val="18"/>
                <w:szCs w:val="18"/>
              </w:rPr>
              <w:t>纠正与预防措施按计划实施、完成的比例：</w:t>
            </w:r>
          </w:p>
          <w:p w:rsidR="009078EC" w:rsidRPr="000A3CF8" w:rsidRDefault="009078EC" w:rsidP="009078EC">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9078EC" w:rsidRPr="000A3CF8" w:rsidRDefault="009078E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w:t>
            </w:r>
            <w:r w:rsidR="00E70D5D" w:rsidRPr="000A3CF8">
              <w:rPr>
                <w:rFonts w:ascii="宋体" w:hAnsi="宋体" w:cs="Arial" w:hint="eastAsia"/>
                <w:sz w:val="18"/>
                <w:szCs w:val="18"/>
              </w:rPr>
              <w:t>6</w:t>
            </w:r>
            <w:r w:rsidRPr="000A3CF8">
              <w:rPr>
                <w:rFonts w:ascii="宋体" w:hAnsi="宋体" w:cs="Arial" w:hint="eastAsia"/>
                <w:sz w:val="18"/>
                <w:szCs w:val="18"/>
              </w:rPr>
              <w:t>分）</w:t>
            </w:r>
          </w:p>
          <w:p w:rsidR="009078EC" w:rsidRPr="000A3CF8" w:rsidRDefault="009078E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w:t>
            </w:r>
            <w:r w:rsidR="00E70D5D" w:rsidRPr="000A3CF8">
              <w:rPr>
                <w:rFonts w:ascii="宋体" w:hAnsi="宋体" w:cs="Arial" w:hint="eastAsia"/>
                <w:sz w:val="18"/>
                <w:szCs w:val="18"/>
              </w:rPr>
              <w:t>3</w:t>
            </w:r>
            <w:r w:rsidRPr="000A3CF8">
              <w:rPr>
                <w:rFonts w:ascii="宋体" w:hAnsi="宋体" w:cs="Arial" w:hint="eastAsia"/>
                <w:sz w:val="18"/>
                <w:szCs w:val="18"/>
              </w:rPr>
              <w:t>分）</w:t>
            </w:r>
          </w:p>
          <w:p w:rsidR="009078EC" w:rsidRPr="000A3CF8" w:rsidRDefault="009078E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w:t>
            </w:r>
            <w:r w:rsidR="007C2A91" w:rsidRPr="000A3CF8">
              <w:rPr>
                <w:rFonts w:ascii="宋体" w:hAnsi="宋体" w:cs="Arial" w:hint="eastAsia"/>
                <w:sz w:val="18"/>
                <w:szCs w:val="18"/>
              </w:rPr>
              <w:t>2</w:t>
            </w:r>
            <w:r w:rsidRPr="000A3CF8">
              <w:rPr>
                <w:rFonts w:ascii="宋体" w:hAnsi="宋体" w:cs="Arial" w:hint="eastAsia"/>
                <w:sz w:val="18"/>
                <w:szCs w:val="18"/>
              </w:rPr>
              <w:t>分）</w:t>
            </w:r>
          </w:p>
          <w:p w:rsidR="009078EC" w:rsidRPr="000A3CF8" w:rsidRDefault="009078EC" w:rsidP="00270DB9">
            <w:pPr>
              <w:pBdr>
                <w:bar w:val="single" w:sz="4" w:color="auto"/>
              </w:pBdr>
              <w:autoSpaceDE w:val="0"/>
              <w:autoSpaceDN w:val="0"/>
              <w:adjustRightInd w:val="0"/>
              <w:ind w:leftChars="85" w:left="178" w:rightChars="34" w:right="71" w:firstLineChars="100" w:firstLine="180"/>
              <w:rPr>
                <w:rFonts w:ascii="宋体" w:hAnsi="宋体" w:hint="eastAsia"/>
                <w:b/>
                <w:bCs/>
                <w:sz w:val="18"/>
                <w:szCs w:val="18"/>
              </w:rPr>
            </w:pPr>
            <w:r w:rsidRPr="000A3CF8">
              <w:rPr>
                <w:rFonts w:ascii="宋体" w:hAnsi="宋体" w:cs="Arial" w:hint="eastAsia"/>
                <w:sz w:val="18"/>
                <w:szCs w:val="18"/>
              </w:rPr>
              <w:t>4．60%以下（0分）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cs="Arial" w:hint="eastAsia"/>
                <w:sz w:val="18"/>
                <w:szCs w:val="18"/>
              </w:rPr>
              <w:t>对纠正与预防措施实施效果进行评估的比例：</w:t>
            </w:r>
          </w:p>
          <w:p w:rsidR="009078EC" w:rsidRPr="000A3CF8" w:rsidRDefault="009078EC" w:rsidP="000C16A0">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9078EC" w:rsidRPr="000A3CF8" w:rsidRDefault="009078E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w:t>
            </w:r>
            <w:r w:rsidR="00E70D5D" w:rsidRPr="000A3CF8">
              <w:rPr>
                <w:rFonts w:ascii="宋体" w:hAnsi="宋体" w:cs="Arial" w:hint="eastAsia"/>
                <w:sz w:val="18"/>
                <w:szCs w:val="18"/>
              </w:rPr>
              <w:t>4</w:t>
            </w:r>
            <w:r w:rsidRPr="000A3CF8">
              <w:rPr>
                <w:rFonts w:ascii="宋体" w:hAnsi="宋体" w:cs="Arial" w:hint="eastAsia"/>
                <w:sz w:val="18"/>
                <w:szCs w:val="18"/>
              </w:rPr>
              <w:t>分）</w:t>
            </w:r>
          </w:p>
          <w:p w:rsidR="009078EC" w:rsidRPr="000A3CF8" w:rsidRDefault="009078E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2．75%－90%（</w:t>
            </w:r>
            <w:r w:rsidR="00E70D5D" w:rsidRPr="000A3CF8">
              <w:rPr>
                <w:rFonts w:ascii="宋体" w:hAnsi="宋体" w:cs="Arial" w:hint="eastAsia"/>
                <w:sz w:val="18"/>
                <w:szCs w:val="18"/>
              </w:rPr>
              <w:t>2</w:t>
            </w:r>
            <w:r w:rsidRPr="000A3CF8">
              <w:rPr>
                <w:rFonts w:ascii="宋体" w:hAnsi="宋体" w:cs="Arial" w:hint="eastAsia"/>
                <w:sz w:val="18"/>
                <w:szCs w:val="18"/>
              </w:rPr>
              <w:t>分）</w:t>
            </w:r>
          </w:p>
          <w:p w:rsidR="009078EC" w:rsidRPr="000A3CF8" w:rsidRDefault="009078EC" w:rsidP="00270DB9">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w:t>
            </w:r>
            <w:r w:rsidR="007C2A91" w:rsidRPr="000A3CF8">
              <w:rPr>
                <w:rFonts w:ascii="宋体" w:hAnsi="宋体" w:cs="Arial" w:hint="eastAsia"/>
                <w:sz w:val="18"/>
                <w:szCs w:val="18"/>
              </w:rPr>
              <w:t>1</w:t>
            </w:r>
            <w:r w:rsidRPr="000A3CF8">
              <w:rPr>
                <w:rFonts w:ascii="宋体" w:hAnsi="宋体" w:cs="Arial" w:hint="eastAsia"/>
                <w:sz w:val="18"/>
                <w:szCs w:val="18"/>
              </w:rPr>
              <w:t>分）</w:t>
            </w:r>
          </w:p>
          <w:p w:rsidR="009078EC" w:rsidRPr="000A3CF8" w:rsidRDefault="009078EC" w:rsidP="00270DB9">
            <w:pPr>
              <w:pBdr>
                <w:bar w:val="single" w:sz="4" w:color="auto"/>
              </w:pBdr>
              <w:autoSpaceDE w:val="0"/>
              <w:autoSpaceDN w:val="0"/>
              <w:adjustRightInd w:val="0"/>
              <w:ind w:leftChars="85" w:left="178" w:rightChars="34" w:right="71" w:firstLineChars="100" w:firstLine="180"/>
              <w:rPr>
                <w:rFonts w:ascii="宋体" w:hAnsi="宋体" w:hint="eastAsia"/>
                <w:b/>
                <w:bCs/>
                <w:sz w:val="18"/>
                <w:szCs w:val="18"/>
              </w:rPr>
            </w:pPr>
            <w:r w:rsidRPr="000A3CF8">
              <w:rPr>
                <w:rFonts w:ascii="宋体" w:hAnsi="宋体" w:cs="Arial" w:hint="eastAsia"/>
                <w:sz w:val="18"/>
                <w:szCs w:val="18"/>
              </w:rPr>
              <w:t>4．60%以下（0分）</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hint="eastAsia"/>
                <w:bCs/>
                <w:sz w:val="18"/>
                <w:szCs w:val="18"/>
              </w:rPr>
              <w:t>实施</w:t>
            </w:r>
            <w:r w:rsidRPr="000A3CF8">
              <w:rPr>
                <w:rFonts w:ascii="宋体" w:hAnsi="宋体" w:cs="Arial" w:hint="eastAsia"/>
                <w:sz w:val="18"/>
                <w:szCs w:val="18"/>
              </w:rPr>
              <w:t>的纠正与预防措施</w:t>
            </w:r>
            <w:r w:rsidRPr="000A3CF8">
              <w:rPr>
                <w:rFonts w:ascii="宋体" w:hAnsi="宋体" w:hint="eastAsia"/>
                <w:bCs/>
                <w:sz w:val="18"/>
                <w:szCs w:val="18"/>
              </w:rPr>
              <w:t>是否</w:t>
            </w:r>
            <w:r w:rsidRPr="000A3CF8">
              <w:rPr>
                <w:rFonts w:ascii="宋体" w:hAnsi="宋体" w:cs="Arial" w:hint="eastAsia"/>
                <w:sz w:val="18"/>
                <w:szCs w:val="18"/>
              </w:rPr>
              <w:t>考虑了：</w:t>
            </w:r>
          </w:p>
          <w:p w:rsidR="009078EC" w:rsidRPr="000A3CF8" w:rsidRDefault="009078EC" w:rsidP="009078EC">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w:t>
            </w:r>
            <w:r w:rsidR="00E70D5D" w:rsidRPr="000A3CF8">
              <w:rPr>
                <w:rFonts w:ascii="宋体" w:hAnsi="宋体" w:cs="Arial" w:hint="eastAsia"/>
                <w:sz w:val="18"/>
                <w:szCs w:val="18"/>
              </w:rPr>
              <w:t>0.5</w:t>
            </w:r>
            <w:r w:rsidRPr="000A3CF8">
              <w:rPr>
                <w:rFonts w:ascii="宋体" w:hAnsi="宋体" w:cs="Arial" w:hint="eastAsia"/>
                <w:sz w:val="18"/>
                <w:szCs w:val="18"/>
              </w:rPr>
              <w:t>分；  最高分：</w:t>
            </w:r>
            <w:r w:rsidR="00E70D5D" w:rsidRPr="000A3CF8">
              <w:rPr>
                <w:rFonts w:ascii="宋体" w:hAnsi="宋体" w:cs="Arial" w:hint="eastAsia"/>
                <w:sz w:val="18"/>
                <w:szCs w:val="18"/>
              </w:rPr>
              <w:t>2</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人的因素；</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设备、设施因素；</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环境因素；</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管理因素。</w:t>
            </w:r>
          </w:p>
        </w:tc>
      </w:tr>
      <w:tr w:rsidR="0096178A" w:rsidRPr="000A3CF8">
        <w:trPr>
          <w:jc w:val="center"/>
        </w:trPr>
        <w:tc>
          <w:tcPr>
            <w:tcW w:w="8388" w:type="dxa"/>
          </w:tcPr>
          <w:p w:rsidR="0096178A" w:rsidRPr="000A3CF8" w:rsidRDefault="0096178A"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绩效</w:t>
            </w:r>
            <w:r w:rsidR="00B84BA6">
              <w:rPr>
                <w:rFonts w:ascii="宋体" w:hAnsi="宋体" w:hint="eastAsia"/>
                <w:b/>
                <w:bCs/>
              </w:rPr>
              <w:t>（</w:t>
            </w:r>
            <w:r w:rsidR="00E70D5D" w:rsidRPr="00182CDC">
              <w:rPr>
                <w:rFonts w:ascii="宋体" w:hAnsi="宋体" w:hint="eastAsia"/>
                <w:b/>
                <w:bCs/>
              </w:rPr>
              <w:t>16</w:t>
            </w:r>
            <w:r w:rsidRPr="00182CDC">
              <w:rPr>
                <w:rFonts w:ascii="宋体" w:hAnsi="宋体" w:hint="eastAsia"/>
                <w:b/>
                <w:bCs/>
              </w:rPr>
              <w:t>分</w:t>
            </w:r>
            <w:r w:rsidR="00B84BA6">
              <w:rPr>
                <w:rFonts w:ascii="宋体" w:hAnsi="宋体" w:hint="eastAsia"/>
                <w:b/>
                <w:bCs/>
              </w:rPr>
              <w:t>）</w:t>
            </w:r>
          </w:p>
        </w:tc>
      </w:tr>
      <w:tr w:rsidR="0096178A" w:rsidRPr="000A3CF8">
        <w:trPr>
          <w:jc w:val="center"/>
        </w:trPr>
        <w:tc>
          <w:tcPr>
            <w:tcW w:w="8388" w:type="dxa"/>
          </w:tcPr>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纠正与预防措施管理的有效性：</w:t>
            </w:r>
          </w:p>
          <w:p w:rsidR="00AC6971" w:rsidRPr="000A3CF8" w:rsidRDefault="00AC6971" w:rsidP="00AC697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A43ACD" w:rsidRPr="000A3CF8">
              <w:rPr>
                <w:rFonts w:ascii="宋体" w:hAnsi="宋体" w:cs="Arial" w:hint="eastAsia"/>
                <w:sz w:val="18"/>
                <w:szCs w:val="18"/>
              </w:rPr>
              <w:t>2</w:t>
            </w:r>
            <w:r w:rsidRPr="000A3CF8">
              <w:rPr>
                <w:rFonts w:ascii="宋体" w:hAnsi="宋体" w:cs="Arial" w:hint="eastAsia"/>
                <w:sz w:val="18"/>
                <w:szCs w:val="18"/>
              </w:rPr>
              <w:t>分；  最高分：</w:t>
            </w:r>
            <w:r w:rsidR="00665028" w:rsidRPr="000A3CF8">
              <w:rPr>
                <w:rFonts w:ascii="宋体" w:hAnsi="宋体" w:cs="Arial" w:hint="eastAsia"/>
                <w:sz w:val="18"/>
                <w:szCs w:val="18"/>
              </w:rPr>
              <w:t>1</w:t>
            </w:r>
            <w:r w:rsidR="00A43ACD" w:rsidRPr="000A3CF8">
              <w:rPr>
                <w:rFonts w:ascii="宋体" w:hAnsi="宋体" w:cs="Arial" w:hint="eastAsia"/>
                <w:sz w:val="18"/>
                <w:szCs w:val="18"/>
              </w:rPr>
              <w:t>2</w:t>
            </w:r>
            <w:r w:rsidRPr="000A3CF8">
              <w:rPr>
                <w:rFonts w:ascii="宋体" w:hAnsi="宋体" w:cs="Arial" w:hint="eastAsia"/>
                <w:sz w:val="18"/>
                <w:szCs w:val="18"/>
              </w:rPr>
              <w:t>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责任部门、人员及其职责明确；</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针对问题提出的纠正与预防措施系统、全面；</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存在同类问题的其他部门自觉实施纠正与预防措施；</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对</w:t>
            </w:r>
            <w:r w:rsidRPr="000A3CF8">
              <w:rPr>
                <w:rFonts w:ascii="宋体" w:hAnsi="宋体" w:hint="eastAsia"/>
                <w:bCs/>
                <w:sz w:val="18"/>
                <w:szCs w:val="18"/>
              </w:rPr>
              <w:t>纠正与预防措施的实施情况，全部予以跟踪监督与效果评估</w:t>
            </w:r>
            <w:r w:rsidRPr="000A3CF8">
              <w:rPr>
                <w:rFonts w:ascii="宋体" w:hAnsi="宋体" w:cs="Arial" w:hint="eastAsia"/>
                <w:sz w:val="18"/>
                <w:szCs w:val="18"/>
              </w:rPr>
              <w:t>；</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纠正与预防措施的实施资源</w:t>
            </w:r>
            <w:r w:rsidRPr="000A3CF8">
              <w:rPr>
                <w:rFonts w:ascii="宋体" w:hAnsi="宋体" w:cs="Arial" w:hint="eastAsia"/>
                <w:sz w:val="18"/>
                <w:szCs w:val="18"/>
              </w:rPr>
              <w:t>（人、财、物、技术、管理）保障充分；</w:t>
            </w:r>
          </w:p>
          <w:p w:rsidR="0096178A" w:rsidRPr="000A3CF8" w:rsidRDefault="0096178A" w:rsidP="0096178A">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hint="eastAsia"/>
                <w:bCs/>
                <w:sz w:val="18"/>
                <w:szCs w:val="18"/>
              </w:rPr>
              <w:t>涉及变化管理的全部履行变化管理程序</w:t>
            </w:r>
            <w:r w:rsidRPr="000A3CF8">
              <w:rPr>
                <w:rFonts w:ascii="宋体" w:hAnsi="宋体" w:cs="Arial" w:hint="eastAsia"/>
                <w:sz w:val="18"/>
                <w:szCs w:val="18"/>
              </w:rPr>
              <w:t>。</w:t>
            </w:r>
          </w:p>
          <w:p w:rsidR="0096178A" w:rsidRPr="000A3CF8" w:rsidRDefault="0096178A" w:rsidP="0096178A">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是否因纠正与预防措施的失效导致事故、事件的发生？</w:t>
            </w:r>
          </w:p>
          <w:p w:rsidR="0096178A" w:rsidRPr="000A3CF8" w:rsidRDefault="00AC6971" w:rsidP="000C16A0">
            <w:pPr>
              <w:pBdr>
                <w:bar w:val="single" w:sz="4" w:color="auto"/>
              </w:pBdr>
              <w:autoSpaceDE w:val="0"/>
              <w:autoSpaceDN w:val="0"/>
              <w:adjustRightInd w:val="0"/>
              <w:ind w:right="72" w:firstLineChars="150" w:firstLine="270"/>
              <w:rPr>
                <w:rFonts w:ascii="宋体" w:hAnsi="宋体" w:cs="Arial" w:hint="eastAsia"/>
                <w:sz w:val="18"/>
                <w:szCs w:val="18"/>
              </w:rPr>
            </w:pPr>
            <w:r w:rsidRPr="000A3CF8">
              <w:rPr>
                <w:rFonts w:ascii="宋体" w:hAnsi="宋体" w:cs="Arial" w:hint="eastAsia"/>
                <w:sz w:val="18"/>
                <w:szCs w:val="18"/>
              </w:rPr>
              <w:t>（分数  是：0分；  否：</w:t>
            </w:r>
            <w:r w:rsidR="00A43ACD" w:rsidRPr="000A3CF8">
              <w:rPr>
                <w:rFonts w:ascii="宋体" w:hAnsi="宋体" w:cs="Arial" w:hint="eastAsia"/>
                <w:sz w:val="18"/>
                <w:szCs w:val="18"/>
              </w:rPr>
              <w:t>4</w:t>
            </w:r>
            <w:r w:rsidRPr="000A3CF8">
              <w:rPr>
                <w:rFonts w:ascii="宋体" w:hAnsi="宋体" w:cs="Arial" w:hint="eastAsia"/>
                <w:sz w:val="18"/>
                <w:szCs w:val="18"/>
              </w:rPr>
              <w:t>分）</w:t>
            </w:r>
          </w:p>
        </w:tc>
      </w:tr>
    </w:tbl>
    <w:p w:rsidR="00D94007" w:rsidRPr="000A3CF8" w:rsidRDefault="0072515F" w:rsidP="00A23960">
      <w:pPr>
        <w:pStyle w:val="2"/>
        <w:spacing w:before="0" w:after="0" w:line="360" w:lineRule="auto"/>
        <w:rPr>
          <w:rFonts w:ascii="宋体" w:eastAsia="宋体" w:hAnsi="宋体"/>
          <w:sz w:val="30"/>
          <w:szCs w:val="30"/>
        </w:rPr>
      </w:pPr>
      <w:bookmarkStart w:id="385" w:name="_Toc190741890"/>
      <w:bookmarkStart w:id="386" w:name="_Toc190875611"/>
      <w:bookmarkStart w:id="387" w:name="_Toc190876629"/>
      <w:bookmarkStart w:id="388" w:name="_Toc190876878"/>
      <w:bookmarkStart w:id="389" w:name="_Toc190881128"/>
      <w:bookmarkStart w:id="390" w:name="_Toc190918219"/>
      <w:bookmarkStart w:id="391" w:name="_Toc191122940"/>
      <w:bookmarkStart w:id="392" w:name="_Toc191133438"/>
      <w:bookmarkStart w:id="393" w:name="_Toc191709866"/>
      <w:bookmarkStart w:id="394" w:name="_Toc191785375"/>
      <w:bookmarkStart w:id="395" w:name="_Toc357011347"/>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0A3CF8">
        <w:rPr>
          <w:rFonts w:ascii="宋体" w:eastAsia="宋体" w:hAnsi="宋体" w:hint="eastAsia"/>
          <w:sz w:val="30"/>
          <w:szCs w:val="30"/>
        </w:rPr>
        <w:t>9</w:t>
      </w:r>
      <w:r w:rsidR="00D94007" w:rsidRPr="000A3CF8">
        <w:rPr>
          <w:rFonts w:ascii="宋体" w:eastAsia="宋体" w:hAnsi="宋体"/>
          <w:sz w:val="30"/>
          <w:szCs w:val="30"/>
        </w:rPr>
        <w:t xml:space="preserve">. </w:t>
      </w:r>
      <w:r w:rsidR="00D94007" w:rsidRPr="000A3CF8">
        <w:rPr>
          <w:rFonts w:ascii="宋体" w:eastAsia="宋体" w:hAnsi="宋体" w:hint="eastAsia"/>
          <w:sz w:val="30"/>
          <w:szCs w:val="30"/>
        </w:rPr>
        <w:t>应急</w:t>
      </w:r>
      <w:bookmarkEnd w:id="385"/>
      <w:bookmarkEnd w:id="386"/>
      <w:r w:rsidR="00E53D2A" w:rsidRPr="000A3CF8">
        <w:rPr>
          <w:rFonts w:ascii="宋体" w:eastAsia="宋体" w:hAnsi="宋体" w:hint="eastAsia"/>
          <w:sz w:val="30"/>
          <w:szCs w:val="30"/>
        </w:rPr>
        <w:t>管理</w:t>
      </w:r>
      <w:bookmarkEnd w:id="387"/>
      <w:bookmarkEnd w:id="388"/>
      <w:bookmarkEnd w:id="389"/>
      <w:bookmarkEnd w:id="390"/>
      <w:bookmarkEnd w:id="391"/>
      <w:bookmarkEnd w:id="392"/>
      <w:bookmarkEnd w:id="393"/>
      <w:bookmarkEnd w:id="394"/>
      <w:bookmarkEnd w:id="395"/>
    </w:p>
    <w:p w:rsidR="000347E3" w:rsidRPr="000A3CF8" w:rsidRDefault="0072515F" w:rsidP="00823618">
      <w:pPr>
        <w:pStyle w:val="3"/>
        <w:spacing w:before="0" w:after="0" w:line="360" w:lineRule="auto"/>
        <w:rPr>
          <w:rFonts w:ascii="宋体" w:hAnsi="宋体" w:hint="eastAsia"/>
          <w:sz w:val="28"/>
          <w:szCs w:val="28"/>
        </w:rPr>
      </w:pPr>
      <w:bookmarkStart w:id="396" w:name="_Toc179434088"/>
      <w:bookmarkStart w:id="397" w:name="_Toc179434156"/>
      <w:bookmarkStart w:id="398" w:name="_Toc179434224"/>
      <w:bookmarkStart w:id="399" w:name="_Toc179434721"/>
      <w:bookmarkStart w:id="400" w:name="_Toc190741891"/>
      <w:bookmarkStart w:id="401" w:name="_Toc190875612"/>
      <w:bookmarkStart w:id="402" w:name="_Toc190876630"/>
      <w:bookmarkStart w:id="403" w:name="_Toc190876879"/>
      <w:bookmarkStart w:id="404" w:name="_Toc190881129"/>
      <w:bookmarkStart w:id="405" w:name="_Toc190918220"/>
      <w:bookmarkStart w:id="406" w:name="_Toc191122941"/>
      <w:bookmarkStart w:id="407" w:name="_Toc191133439"/>
      <w:bookmarkStart w:id="408" w:name="_Toc191709867"/>
      <w:bookmarkStart w:id="409" w:name="_Toc191785376"/>
      <w:bookmarkStart w:id="410" w:name="_Toc357011348"/>
      <w:r w:rsidRPr="000A3CF8">
        <w:rPr>
          <w:rFonts w:ascii="宋体" w:hAnsi="宋体" w:hint="eastAsia"/>
          <w:sz w:val="28"/>
          <w:szCs w:val="28"/>
        </w:rPr>
        <w:t>9</w:t>
      </w:r>
      <w:r w:rsidR="000347E3" w:rsidRPr="000A3CF8">
        <w:rPr>
          <w:rFonts w:ascii="宋体" w:hAnsi="宋体"/>
          <w:sz w:val="28"/>
          <w:szCs w:val="28"/>
        </w:rPr>
        <w:t xml:space="preserve">.1 </w:t>
      </w:r>
      <w:r w:rsidR="000347E3" w:rsidRPr="000A3CF8">
        <w:rPr>
          <w:rFonts w:ascii="宋体" w:hAnsi="宋体" w:hint="eastAsia"/>
          <w:sz w:val="28"/>
          <w:szCs w:val="28"/>
        </w:rPr>
        <w:t>应急准备</w:t>
      </w:r>
      <w:r w:rsidR="00B84BA6">
        <w:rPr>
          <w:rFonts w:ascii="宋体" w:hAnsi="宋体" w:hint="eastAsia"/>
          <w:sz w:val="28"/>
          <w:szCs w:val="28"/>
        </w:rPr>
        <w:t>（</w:t>
      </w:r>
      <w:r w:rsidR="0019668E" w:rsidRPr="000A3CF8">
        <w:rPr>
          <w:rFonts w:ascii="宋体" w:hAnsi="宋体" w:hint="eastAsia"/>
          <w:sz w:val="28"/>
          <w:szCs w:val="28"/>
        </w:rPr>
        <w:t>4</w:t>
      </w:r>
      <w:r w:rsidR="000347E3" w:rsidRPr="000A3CF8">
        <w:rPr>
          <w:rFonts w:ascii="宋体" w:hAnsi="宋体" w:hint="eastAsia"/>
          <w:sz w:val="28"/>
          <w:szCs w:val="28"/>
        </w:rPr>
        <w:t>0分</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00B84BA6">
        <w:rPr>
          <w:rFonts w:ascii="宋体" w:hAnsi="宋体" w:hint="eastAsia"/>
          <w:sz w:val="28"/>
          <w:szCs w:val="28"/>
        </w:rPr>
        <w:t>）</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981B3E" w:rsidRPr="000A3CF8">
        <w:trPr>
          <w:jc w:val="center"/>
        </w:trPr>
        <w:tc>
          <w:tcPr>
            <w:tcW w:w="8388" w:type="dxa"/>
          </w:tcPr>
          <w:p w:rsidR="00981B3E" w:rsidRPr="000A3CF8" w:rsidRDefault="00981B3E" w:rsidP="00182CDC">
            <w:pPr>
              <w:pBdr>
                <w:bar w:val="single" w:sz="4" w:color="auto"/>
              </w:pBdr>
              <w:autoSpaceDE w:val="0"/>
              <w:autoSpaceDN w:val="0"/>
              <w:adjustRightInd w:val="0"/>
              <w:rPr>
                <w:rFonts w:ascii="宋体" w:hAnsi="宋体" w:hint="eastAsia"/>
                <w:b/>
                <w:spacing w:val="6"/>
              </w:rPr>
            </w:pPr>
            <w:r w:rsidRPr="00182CDC">
              <w:rPr>
                <w:rFonts w:ascii="宋体" w:hAnsi="宋体" w:hint="eastAsia"/>
                <w:b/>
                <w:bCs/>
              </w:rPr>
              <w:t>策划（</w:t>
            </w:r>
            <w:r w:rsidR="0019668E" w:rsidRPr="00182CDC">
              <w:rPr>
                <w:rFonts w:ascii="宋体" w:hAnsi="宋体" w:hint="eastAsia"/>
                <w:b/>
                <w:bCs/>
              </w:rPr>
              <w:t>4</w:t>
            </w:r>
            <w:r w:rsidRPr="00182CDC">
              <w:rPr>
                <w:rFonts w:ascii="宋体" w:hAnsi="宋体" w:hint="eastAsia"/>
                <w:b/>
                <w:bCs/>
              </w:rPr>
              <w:t>分）</w:t>
            </w:r>
          </w:p>
        </w:tc>
      </w:tr>
      <w:tr w:rsidR="00981B3E" w:rsidRPr="000A3CF8">
        <w:trPr>
          <w:jc w:val="center"/>
        </w:trPr>
        <w:tc>
          <w:tcPr>
            <w:tcW w:w="8388" w:type="dxa"/>
          </w:tcPr>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是否建立了包括下列要求的应急管理及响应制度：</w:t>
            </w:r>
          </w:p>
          <w:p w:rsidR="00C81AC2" w:rsidRPr="000A3CF8" w:rsidRDefault="00C81AC2" w:rsidP="00C81AC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w:t>
            </w:r>
            <w:r w:rsidR="00653F39">
              <w:rPr>
                <w:rFonts w:ascii="宋体" w:hAnsi="宋体" w:cs="Arial" w:hint="eastAsia"/>
                <w:sz w:val="18"/>
                <w:szCs w:val="18"/>
              </w:rPr>
              <w:t>2.5</w:t>
            </w:r>
            <w:r w:rsidRPr="000A3CF8">
              <w:rPr>
                <w:rFonts w:ascii="宋体" w:hAnsi="宋体" w:cs="Arial" w:hint="eastAsia"/>
                <w:sz w:val="18"/>
                <w:szCs w:val="18"/>
              </w:rPr>
              <w:t>分）</w:t>
            </w:r>
          </w:p>
          <w:p w:rsidR="00981B3E" w:rsidRPr="000A3CF8" w:rsidRDefault="00955EE6" w:rsidP="001F0A87">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w:t>
            </w:r>
            <w:r w:rsidR="00981B3E" w:rsidRPr="000A3CF8">
              <w:rPr>
                <w:rFonts w:ascii="宋体" w:hAnsi="宋体" w:cs="Arial" w:hint="eastAsia"/>
                <w:sz w:val="18"/>
                <w:szCs w:val="18"/>
              </w:rPr>
              <w:t>急事件认定要求；</w:t>
            </w:r>
          </w:p>
          <w:p w:rsidR="00981B3E" w:rsidRPr="000A3CF8" w:rsidRDefault="00981B3E" w:rsidP="001F0A87">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应急预案编写要求；</w:t>
            </w:r>
          </w:p>
          <w:p w:rsidR="00981B3E" w:rsidRPr="000A3CF8" w:rsidRDefault="00981B3E" w:rsidP="001F0A87">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应急装置配置要求；</w:t>
            </w:r>
          </w:p>
          <w:p w:rsidR="00981B3E" w:rsidRPr="000A3CF8" w:rsidRDefault="00217CB5" w:rsidP="001F0A87">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w:t>
            </w:r>
            <w:r w:rsidR="00981B3E" w:rsidRPr="000A3CF8">
              <w:rPr>
                <w:rFonts w:ascii="宋体" w:hAnsi="宋体" w:cs="Arial" w:hint="eastAsia"/>
                <w:sz w:val="18"/>
                <w:szCs w:val="18"/>
              </w:rPr>
              <w:t>急事件演习要求；</w:t>
            </w:r>
          </w:p>
          <w:p w:rsidR="00981B3E" w:rsidRPr="000A3CF8" w:rsidRDefault="007A0DAB" w:rsidP="001F0A87">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应急预案评审与更新要求</w:t>
            </w:r>
            <w:r w:rsidR="00981B3E" w:rsidRPr="000A3CF8">
              <w:rPr>
                <w:rFonts w:ascii="宋体" w:hAnsi="宋体" w:cs="Arial" w:hint="eastAsia"/>
                <w:sz w:val="18"/>
                <w:szCs w:val="18"/>
              </w:rPr>
              <w:t>。</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是否指定专人负责应急管理工作？</w:t>
            </w:r>
          </w:p>
          <w:p w:rsidR="00981B3E" w:rsidRPr="000A3CF8" w:rsidRDefault="004C0EA6" w:rsidP="001F0A8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9668E" w:rsidRPr="000A3CF8">
              <w:rPr>
                <w:rFonts w:ascii="宋体" w:hAnsi="宋体" w:cs="Arial" w:hint="eastAsia"/>
                <w:sz w:val="18"/>
                <w:szCs w:val="18"/>
              </w:rPr>
              <w:t>1</w:t>
            </w:r>
            <w:r w:rsidR="00653F39">
              <w:rPr>
                <w:rFonts w:ascii="宋体" w:hAnsi="宋体" w:cs="Arial" w:hint="eastAsia"/>
                <w:sz w:val="18"/>
                <w:szCs w:val="18"/>
              </w:rPr>
              <w:t>.5</w:t>
            </w:r>
            <w:r w:rsidRPr="000A3CF8">
              <w:rPr>
                <w:rFonts w:ascii="宋体" w:hAnsi="宋体" w:cs="Arial" w:hint="eastAsia"/>
                <w:sz w:val="18"/>
                <w:szCs w:val="18"/>
              </w:rPr>
              <w:t>分；  否：</w:t>
            </w:r>
            <w:r w:rsidR="0019668E" w:rsidRPr="000A3CF8">
              <w:rPr>
                <w:rFonts w:ascii="宋体" w:hAnsi="宋体" w:cs="Arial" w:hint="eastAsia"/>
                <w:sz w:val="18"/>
                <w:szCs w:val="18"/>
              </w:rPr>
              <w:t>0</w:t>
            </w:r>
            <w:r w:rsidRPr="000A3CF8">
              <w:rPr>
                <w:rFonts w:ascii="宋体" w:hAnsi="宋体" w:cs="Arial" w:hint="eastAsia"/>
                <w:sz w:val="18"/>
                <w:szCs w:val="18"/>
              </w:rPr>
              <w:t>分）</w:t>
            </w:r>
          </w:p>
        </w:tc>
      </w:tr>
      <w:tr w:rsidR="00981B3E" w:rsidRPr="000A3CF8">
        <w:trPr>
          <w:jc w:val="center"/>
        </w:trPr>
        <w:tc>
          <w:tcPr>
            <w:tcW w:w="8388" w:type="dxa"/>
          </w:tcPr>
          <w:p w:rsidR="00981B3E" w:rsidRPr="000A3CF8" w:rsidRDefault="00981B3E" w:rsidP="00182CDC">
            <w:pPr>
              <w:pBdr>
                <w:bar w:val="single" w:sz="4" w:color="auto"/>
              </w:pBdr>
              <w:autoSpaceDE w:val="0"/>
              <w:autoSpaceDN w:val="0"/>
              <w:adjustRightInd w:val="0"/>
              <w:rPr>
                <w:rFonts w:ascii="宋体" w:hAnsi="宋体" w:cs="Arial" w:hint="eastAsia"/>
                <w:b/>
                <w:bCs/>
                <w:lang w:val="en-GB"/>
              </w:rPr>
            </w:pPr>
            <w:r w:rsidRPr="00182CDC">
              <w:rPr>
                <w:rFonts w:ascii="宋体" w:hAnsi="宋体" w:hint="eastAsia"/>
                <w:b/>
                <w:bCs/>
              </w:rPr>
              <w:t>执行</w:t>
            </w:r>
            <w:r w:rsidR="00B84BA6">
              <w:rPr>
                <w:rFonts w:ascii="宋体" w:hAnsi="宋体" w:hint="eastAsia"/>
                <w:b/>
                <w:bCs/>
              </w:rPr>
              <w:t>（</w:t>
            </w:r>
            <w:r w:rsidR="00CD402E"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981B3E" w:rsidRPr="000A3CF8">
        <w:trPr>
          <w:jc w:val="center"/>
        </w:trPr>
        <w:tc>
          <w:tcPr>
            <w:tcW w:w="8388" w:type="dxa"/>
          </w:tcPr>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w:t>
            </w:r>
            <w:r w:rsidRPr="000A3CF8">
              <w:rPr>
                <w:rFonts w:ascii="宋体" w:hAnsi="宋体" w:cs="Arial" w:hint="eastAsia"/>
                <w:sz w:val="18"/>
                <w:szCs w:val="18"/>
              </w:rPr>
              <w:t>依据风险确定潜在的</w:t>
            </w:r>
            <w:r w:rsidR="00955EE6" w:rsidRPr="000A3CF8">
              <w:rPr>
                <w:rFonts w:ascii="宋体" w:hAnsi="宋体" w:cs="Arial" w:hint="eastAsia"/>
                <w:sz w:val="18"/>
                <w:szCs w:val="18"/>
              </w:rPr>
              <w:t>应</w:t>
            </w:r>
            <w:r w:rsidRPr="000A3CF8">
              <w:rPr>
                <w:rFonts w:ascii="宋体" w:hAnsi="宋体" w:cs="Arial" w:hint="eastAsia"/>
                <w:sz w:val="18"/>
                <w:szCs w:val="18"/>
              </w:rPr>
              <w:t>急事件？</w:t>
            </w:r>
          </w:p>
          <w:p w:rsidR="00C81AC2" w:rsidRPr="000A3CF8" w:rsidRDefault="00C81AC2" w:rsidP="00C81AC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8B56E2" w:rsidRPr="000A3CF8">
              <w:rPr>
                <w:rFonts w:ascii="宋体" w:hAnsi="宋体" w:cs="Arial" w:hint="eastAsia"/>
                <w:sz w:val="18"/>
                <w:szCs w:val="18"/>
              </w:rPr>
              <w:t>2</w:t>
            </w:r>
            <w:r w:rsidRPr="000A3CF8">
              <w:rPr>
                <w:rFonts w:ascii="宋体" w:hAnsi="宋体" w:cs="Arial" w:hint="eastAsia"/>
                <w:sz w:val="18"/>
                <w:szCs w:val="18"/>
              </w:rPr>
              <w:t>分；  否：0分）</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确定的紧急事件是否包括企业周围的情况？</w:t>
            </w:r>
          </w:p>
          <w:p w:rsidR="00C81AC2" w:rsidRPr="000A3CF8" w:rsidRDefault="00C81AC2" w:rsidP="00C81AC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D402E" w:rsidRPr="000A3CF8">
              <w:rPr>
                <w:rFonts w:ascii="宋体" w:hAnsi="宋体" w:cs="Arial" w:hint="eastAsia"/>
                <w:sz w:val="18"/>
                <w:szCs w:val="18"/>
              </w:rPr>
              <w:t>1</w:t>
            </w:r>
            <w:r w:rsidRPr="000A3CF8">
              <w:rPr>
                <w:rFonts w:ascii="宋体" w:hAnsi="宋体" w:cs="Arial" w:hint="eastAsia"/>
                <w:sz w:val="18"/>
                <w:szCs w:val="18"/>
              </w:rPr>
              <w:t>分；  否：0分）</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针对潜在的紧急事件是否预测了可能发生的时间与性质，并考虑人员密集度及影响？</w:t>
            </w:r>
          </w:p>
          <w:p w:rsidR="00C81AC2" w:rsidRPr="000A3CF8" w:rsidRDefault="00C81AC2" w:rsidP="00C81AC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981B3E" w:rsidRPr="00012975"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是否针对确定的紧急事件编写了应急预案？</w:t>
            </w:r>
          </w:p>
          <w:p w:rsidR="007A0DAB" w:rsidRPr="000A3CF8" w:rsidRDefault="007A0DAB" w:rsidP="007A0DAB">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w:t>
            </w:r>
            <w:r w:rsidR="008B56E2" w:rsidRPr="000A3CF8">
              <w:rPr>
                <w:rFonts w:ascii="宋体" w:hAnsi="宋体" w:cs="Arial" w:hint="eastAsia"/>
                <w:sz w:val="18"/>
                <w:szCs w:val="18"/>
              </w:rPr>
              <w:t>1</w:t>
            </w:r>
            <w:r w:rsidRPr="000A3CF8">
              <w:rPr>
                <w:rFonts w:ascii="宋体" w:hAnsi="宋体" w:cs="Arial" w:hint="eastAsia"/>
                <w:sz w:val="18"/>
                <w:szCs w:val="18"/>
              </w:rPr>
              <w:t>分；  否：0分）</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是否对员工进行了应急</w:t>
            </w:r>
            <w:r w:rsidR="007A0DAB" w:rsidRPr="000A3CF8">
              <w:rPr>
                <w:rFonts w:ascii="宋体" w:hAnsi="宋体" w:cs="Arial" w:hint="eastAsia"/>
                <w:sz w:val="18"/>
                <w:szCs w:val="18"/>
              </w:rPr>
              <w:t>处置</w:t>
            </w:r>
            <w:r w:rsidRPr="000A3CF8">
              <w:rPr>
                <w:rFonts w:ascii="宋体" w:hAnsi="宋体" w:cs="Arial" w:hint="eastAsia"/>
                <w:sz w:val="18"/>
                <w:szCs w:val="18"/>
              </w:rPr>
              <w:t>培训？</w:t>
            </w:r>
          </w:p>
          <w:p w:rsidR="007A0DAB" w:rsidRPr="000A3CF8" w:rsidRDefault="007A0DAB" w:rsidP="007A0DA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当设备、设施或流程发生变化是否对应急预案进行回顾和更新？</w:t>
            </w:r>
          </w:p>
          <w:p w:rsidR="007A0DAB" w:rsidRPr="000A3CF8" w:rsidRDefault="007A0DAB" w:rsidP="007A0DA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是否在生产场所的显著处张贴了紧急疏散提示和设有紧急联系电话？</w:t>
            </w:r>
          </w:p>
          <w:p w:rsidR="00981B3E" w:rsidRPr="000A3CF8" w:rsidRDefault="007A0DAB" w:rsidP="001F0A8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否：0分）</w:t>
            </w:r>
          </w:p>
        </w:tc>
      </w:tr>
      <w:tr w:rsidR="00981B3E" w:rsidRPr="000A3CF8">
        <w:trPr>
          <w:jc w:val="center"/>
        </w:trPr>
        <w:tc>
          <w:tcPr>
            <w:tcW w:w="8388" w:type="dxa"/>
          </w:tcPr>
          <w:p w:rsidR="00981B3E" w:rsidRPr="000A3CF8" w:rsidRDefault="001B74C8" w:rsidP="00182CDC">
            <w:pPr>
              <w:pBdr>
                <w:bar w:val="single" w:sz="4" w:color="auto"/>
              </w:pBdr>
              <w:autoSpaceDE w:val="0"/>
              <w:autoSpaceDN w:val="0"/>
              <w:adjustRightInd w:val="0"/>
              <w:rPr>
                <w:rFonts w:ascii="宋体" w:hAnsi="宋体" w:cs="Arial" w:hint="eastAsia"/>
                <w:b/>
                <w:bCs/>
                <w:lang w:val="en-GB"/>
              </w:rPr>
            </w:pPr>
            <w:r w:rsidRPr="00182CDC">
              <w:rPr>
                <w:rFonts w:ascii="宋体" w:hAnsi="宋体" w:hint="eastAsia"/>
                <w:b/>
                <w:bCs/>
              </w:rPr>
              <w:t>符合</w:t>
            </w:r>
            <w:r w:rsidR="00B84BA6">
              <w:rPr>
                <w:rFonts w:ascii="宋体" w:hAnsi="宋体" w:hint="eastAsia"/>
                <w:b/>
                <w:bCs/>
              </w:rPr>
              <w:t>（</w:t>
            </w:r>
            <w:r w:rsidR="003B127D" w:rsidRPr="00182CDC">
              <w:rPr>
                <w:rFonts w:ascii="宋体" w:hAnsi="宋体" w:hint="eastAsia"/>
                <w:b/>
                <w:bCs/>
              </w:rPr>
              <w:t>12</w:t>
            </w:r>
            <w:r w:rsidR="00981B3E" w:rsidRPr="00182CDC">
              <w:rPr>
                <w:rFonts w:ascii="宋体" w:hAnsi="宋体" w:hint="eastAsia"/>
                <w:b/>
                <w:bCs/>
              </w:rPr>
              <w:t>分</w:t>
            </w:r>
            <w:r w:rsidR="00B84BA6">
              <w:rPr>
                <w:rFonts w:ascii="宋体" w:hAnsi="宋体" w:hint="eastAsia"/>
                <w:b/>
                <w:bCs/>
              </w:rPr>
              <w:t>）</w:t>
            </w:r>
          </w:p>
        </w:tc>
      </w:tr>
      <w:tr w:rsidR="00981B3E" w:rsidRPr="000A3CF8">
        <w:trPr>
          <w:jc w:val="center"/>
        </w:trPr>
        <w:tc>
          <w:tcPr>
            <w:tcW w:w="8388" w:type="dxa"/>
          </w:tcPr>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在确定紧急事件时是否考虑了下列类型：</w:t>
            </w:r>
          </w:p>
          <w:p w:rsidR="007A0DAB" w:rsidRPr="000A3CF8" w:rsidRDefault="007A0DAB" w:rsidP="007A0DAB">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237844">
              <w:rPr>
                <w:rFonts w:ascii="宋体" w:hAnsi="宋体" w:cs="Arial" w:hint="eastAsia"/>
                <w:sz w:val="18"/>
                <w:szCs w:val="18"/>
              </w:rPr>
              <w:t xml:space="preserve"> </w:t>
            </w:r>
            <w:r w:rsidRPr="000A3CF8">
              <w:rPr>
                <w:rFonts w:ascii="宋体" w:hAnsi="宋体" w:cs="Arial" w:hint="eastAsia"/>
                <w:sz w:val="18"/>
                <w:szCs w:val="18"/>
              </w:rPr>
              <w:t>（分数  是：1分；  最高分：</w:t>
            </w:r>
            <w:r w:rsidR="00237844">
              <w:rPr>
                <w:rFonts w:ascii="宋体" w:hAnsi="宋体" w:cs="Arial" w:hint="eastAsia"/>
                <w:sz w:val="18"/>
                <w:szCs w:val="18"/>
              </w:rPr>
              <w:t>9</w:t>
            </w:r>
            <w:r w:rsidRPr="000A3CF8">
              <w:rPr>
                <w:rFonts w:ascii="宋体" w:hAnsi="宋体" w:cs="Arial" w:hint="eastAsia"/>
                <w:sz w:val="18"/>
                <w:szCs w:val="18"/>
              </w:rPr>
              <w:t>分）</w:t>
            </w:r>
          </w:p>
          <w:p w:rsidR="00404A4B" w:rsidRPr="000A3CF8" w:rsidRDefault="00404A4B" w:rsidP="00404A4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自然灾害；</w:t>
            </w:r>
          </w:p>
          <w:p w:rsidR="00237844" w:rsidRDefault="00237844" w:rsidP="0023784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机械伤害；</w:t>
            </w:r>
          </w:p>
          <w:p w:rsidR="00237844" w:rsidRPr="000A3CF8" w:rsidRDefault="00237844" w:rsidP="0023784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起重伤害；</w:t>
            </w:r>
          </w:p>
          <w:p w:rsidR="00237844" w:rsidRPr="000A3CF8" w:rsidRDefault="00237844" w:rsidP="0023784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高处坠落；</w:t>
            </w:r>
          </w:p>
          <w:p w:rsidR="00237844" w:rsidRPr="000A3CF8" w:rsidRDefault="00237844" w:rsidP="00237844">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物体打击；</w:t>
            </w:r>
          </w:p>
          <w:p w:rsidR="00237844" w:rsidRPr="000A3CF8" w:rsidRDefault="00237844" w:rsidP="00237844">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触电</w:t>
            </w:r>
            <w:r w:rsidRPr="000A3CF8">
              <w:rPr>
                <w:rFonts w:ascii="宋体" w:hAnsi="宋体" w:cs="Arial" w:hint="eastAsia"/>
                <w:sz w:val="18"/>
                <w:szCs w:val="18"/>
              </w:rPr>
              <w:t>；</w:t>
            </w:r>
          </w:p>
          <w:p w:rsidR="00404A4B" w:rsidRPr="000A3CF8" w:rsidRDefault="00404A4B" w:rsidP="00404A4B">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爆炸与火灾；</w:t>
            </w:r>
          </w:p>
          <w:p w:rsidR="00404A4B" w:rsidRPr="000A3CF8" w:rsidRDefault="00404A4B" w:rsidP="00404A4B">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油品、</w:t>
            </w:r>
            <w:r w:rsidR="00237844">
              <w:rPr>
                <w:rFonts w:ascii="宋体" w:hAnsi="宋体" w:cs="Arial" w:hint="eastAsia"/>
                <w:sz w:val="18"/>
                <w:szCs w:val="18"/>
              </w:rPr>
              <w:t>危险化学品</w:t>
            </w:r>
            <w:r w:rsidR="00237844" w:rsidRPr="000A3CF8">
              <w:rPr>
                <w:rFonts w:ascii="宋体" w:hAnsi="宋体" w:cs="Arial" w:hint="eastAsia"/>
                <w:sz w:val="18"/>
                <w:szCs w:val="18"/>
              </w:rPr>
              <w:t>泄漏</w:t>
            </w:r>
            <w:r w:rsidRPr="000A3CF8">
              <w:rPr>
                <w:rFonts w:ascii="宋体" w:hAnsi="宋体" w:cs="Arial" w:hint="eastAsia"/>
                <w:sz w:val="18"/>
                <w:szCs w:val="18"/>
              </w:rPr>
              <w:t>；</w:t>
            </w:r>
          </w:p>
          <w:p w:rsidR="00404A4B" w:rsidRPr="000A3CF8" w:rsidRDefault="00404A4B" w:rsidP="00404A4B">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中毒</w:t>
            </w:r>
            <w:r w:rsidR="00237844">
              <w:rPr>
                <w:rFonts w:ascii="宋体" w:hAnsi="宋体" w:cs="Arial" w:hint="eastAsia"/>
                <w:sz w:val="18"/>
                <w:szCs w:val="18"/>
              </w:rPr>
              <w:t>。</w:t>
            </w:r>
          </w:p>
          <w:p w:rsidR="00981B3E" w:rsidRPr="000A3CF8" w:rsidRDefault="00981B3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确定紧急事件时是否考虑法律法规与其他要求及以往事故、事件和紧急状况？</w:t>
            </w:r>
          </w:p>
          <w:p w:rsidR="00981B3E" w:rsidRPr="000A3CF8" w:rsidRDefault="004525D9" w:rsidP="00237844">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 xml:space="preserve"> </w:t>
            </w:r>
            <w:r w:rsidR="00237844">
              <w:rPr>
                <w:rFonts w:ascii="宋体" w:hAnsi="宋体" w:cs="Arial" w:hint="eastAsia"/>
                <w:sz w:val="18"/>
                <w:szCs w:val="18"/>
              </w:rPr>
              <w:t xml:space="preserve"> </w:t>
            </w:r>
            <w:r w:rsidRPr="000A3CF8">
              <w:rPr>
                <w:rFonts w:ascii="宋体" w:hAnsi="宋体" w:cs="Arial" w:hint="eastAsia"/>
                <w:sz w:val="18"/>
                <w:szCs w:val="18"/>
              </w:rPr>
              <w:t>（分数  是：</w:t>
            </w:r>
            <w:r w:rsidR="00E92641">
              <w:rPr>
                <w:rFonts w:ascii="宋体" w:hAnsi="宋体" w:cs="Arial" w:hint="eastAsia"/>
                <w:sz w:val="18"/>
                <w:szCs w:val="18"/>
              </w:rPr>
              <w:t>3</w:t>
            </w:r>
            <w:r w:rsidRPr="000A3CF8">
              <w:rPr>
                <w:rFonts w:ascii="宋体" w:hAnsi="宋体" w:cs="Arial" w:hint="eastAsia"/>
                <w:sz w:val="18"/>
                <w:szCs w:val="18"/>
              </w:rPr>
              <w:t>分；  否：0分）</w:t>
            </w:r>
          </w:p>
        </w:tc>
      </w:tr>
      <w:tr w:rsidR="00981B3E" w:rsidRPr="000A3CF8">
        <w:trPr>
          <w:jc w:val="center"/>
        </w:trPr>
        <w:tc>
          <w:tcPr>
            <w:tcW w:w="8388" w:type="dxa"/>
          </w:tcPr>
          <w:p w:rsidR="00981B3E" w:rsidRPr="000A3CF8" w:rsidRDefault="00981B3E" w:rsidP="00182CDC">
            <w:pPr>
              <w:pBdr>
                <w:bar w:val="single" w:sz="4" w:color="auto"/>
              </w:pBdr>
              <w:autoSpaceDE w:val="0"/>
              <w:autoSpaceDN w:val="0"/>
              <w:adjustRightInd w:val="0"/>
              <w:rPr>
                <w:rFonts w:ascii="宋体" w:hAnsi="宋体" w:cs="Arial" w:hint="eastAsia"/>
                <w:b/>
                <w:bCs/>
                <w:lang w:val="en-GB"/>
              </w:rPr>
            </w:pPr>
            <w:r w:rsidRPr="00182CDC">
              <w:rPr>
                <w:rFonts w:ascii="宋体" w:hAnsi="宋体" w:hint="eastAsia"/>
                <w:b/>
                <w:bCs/>
              </w:rPr>
              <w:t>绩效</w:t>
            </w:r>
            <w:r w:rsidR="00B84BA6">
              <w:rPr>
                <w:rFonts w:ascii="宋体" w:hAnsi="宋体" w:hint="eastAsia"/>
                <w:b/>
                <w:bCs/>
              </w:rPr>
              <w:t>（</w:t>
            </w:r>
            <w:r w:rsidR="003B127D" w:rsidRPr="00182CDC">
              <w:rPr>
                <w:rFonts w:ascii="宋体" w:hAnsi="宋体" w:hint="eastAsia"/>
                <w:b/>
                <w:bCs/>
              </w:rPr>
              <w:t>16</w:t>
            </w:r>
            <w:r w:rsidRPr="00182CDC">
              <w:rPr>
                <w:rFonts w:ascii="宋体" w:hAnsi="宋体" w:hint="eastAsia"/>
                <w:b/>
                <w:bCs/>
              </w:rPr>
              <w:t>分</w:t>
            </w:r>
            <w:r w:rsidR="00B84BA6">
              <w:rPr>
                <w:rFonts w:ascii="宋体" w:hAnsi="宋体" w:hint="eastAsia"/>
                <w:b/>
                <w:bCs/>
              </w:rPr>
              <w:t>）</w:t>
            </w:r>
          </w:p>
        </w:tc>
      </w:tr>
      <w:tr w:rsidR="00981B3E" w:rsidRPr="000A3CF8">
        <w:trPr>
          <w:jc w:val="center"/>
        </w:trPr>
        <w:tc>
          <w:tcPr>
            <w:tcW w:w="8388" w:type="dxa"/>
          </w:tcPr>
          <w:p w:rsidR="009824A8" w:rsidRPr="00012975" w:rsidRDefault="009824A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确定的紧急事件是否全面、合理并与风险相对应？</w:t>
            </w:r>
          </w:p>
          <w:p w:rsidR="004525D9" w:rsidRPr="000A3CF8" w:rsidRDefault="004525D9" w:rsidP="004525D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4525D9" w:rsidRPr="000A3CF8" w:rsidRDefault="004525D9" w:rsidP="004525D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DE3203" w:rsidRPr="000A3CF8">
              <w:rPr>
                <w:rFonts w:ascii="宋体" w:hAnsi="宋体" w:cs="Arial" w:hint="eastAsia"/>
                <w:sz w:val="18"/>
                <w:szCs w:val="18"/>
              </w:rPr>
              <w:t>2</w:t>
            </w:r>
            <w:r w:rsidRPr="000A3CF8">
              <w:rPr>
                <w:rFonts w:ascii="宋体" w:hAnsi="宋体" w:cs="Arial" w:hint="eastAsia"/>
                <w:sz w:val="18"/>
                <w:szCs w:val="18"/>
              </w:rPr>
              <w:t>分）</w:t>
            </w:r>
          </w:p>
          <w:p w:rsidR="004525D9" w:rsidRPr="000A3CF8" w:rsidRDefault="004525D9" w:rsidP="004525D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DE3203" w:rsidRPr="000A3CF8">
              <w:rPr>
                <w:rFonts w:ascii="宋体" w:hAnsi="宋体" w:cs="Arial" w:hint="eastAsia"/>
                <w:sz w:val="18"/>
                <w:szCs w:val="18"/>
              </w:rPr>
              <w:t>1</w:t>
            </w:r>
            <w:r w:rsidRPr="000A3CF8">
              <w:rPr>
                <w:rFonts w:ascii="宋体" w:hAnsi="宋体" w:cs="Arial" w:hint="eastAsia"/>
                <w:sz w:val="18"/>
                <w:szCs w:val="18"/>
              </w:rPr>
              <w:t>分）</w:t>
            </w:r>
          </w:p>
          <w:p w:rsidR="004525D9" w:rsidRPr="000A3CF8" w:rsidRDefault="004525D9" w:rsidP="004525D9">
            <w:pPr>
              <w:pBdr>
                <w:bar w:val="single" w:sz="4" w:color="auto"/>
              </w:pBdr>
              <w:autoSpaceDE w:val="0"/>
              <w:autoSpaceDN w:val="0"/>
              <w:adjustRightInd w:val="0"/>
              <w:ind w:leftChars="85" w:left="178" w:rightChars="34" w:right="71" w:firstLineChars="100" w:firstLine="180"/>
              <w:rPr>
                <w:rFonts w:ascii="宋体" w:hAnsi="宋体" w:hint="eastAsia"/>
                <w:b/>
                <w:bCs/>
                <w:sz w:val="18"/>
                <w:szCs w:val="18"/>
              </w:rPr>
            </w:pPr>
            <w:r w:rsidRPr="000A3CF8">
              <w:rPr>
                <w:rFonts w:ascii="宋体" w:hAnsi="宋体" w:cs="Arial" w:hint="eastAsia"/>
                <w:sz w:val="18"/>
                <w:szCs w:val="18"/>
              </w:rPr>
              <w:t>3．否（0分）</w:t>
            </w:r>
          </w:p>
          <w:p w:rsidR="009824A8" w:rsidRPr="00012975" w:rsidRDefault="009824A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指定的应急管理负责人员能够胜任的程度</w:t>
            </w:r>
            <w:r w:rsidR="009A47FD" w:rsidRPr="00012975">
              <w:rPr>
                <w:rFonts w:ascii="宋体" w:hAnsi="宋体" w:cs="Arial" w:hint="eastAsia"/>
                <w:sz w:val="18"/>
                <w:szCs w:val="18"/>
              </w:rPr>
              <w:t>：</w:t>
            </w:r>
          </w:p>
          <w:p w:rsidR="004525D9" w:rsidRPr="000A3CF8" w:rsidRDefault="004525D9" w:rsidP="004525D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4525D9" w:rsidRPr="000A3CF8" w:rsidRDefault="004525D9" w:rsidP="004525D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1．是（4分）</w:t>
            </w:r>
          </w:p>
          <w:p w:rsidR="004525D9" w:rsidRPr="000A3CF8" w:rsidRDefault="004525D9" w:rsidP="004525D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2．部分（2分）</w:t>
            </w:r>
          </w:p>
          <w:p w:rsidR="004525D9" w:rsidRPr="000A3CF8" w:rsidRDefault="004525D9" w:rsidP="004525D9">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9824A8" w:rsidRPr="00012975" w:rsidRDefault="009824A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紧急</w:t>
            </w:r>
            <w:r w:rsidRPr="000A3CF8">
              <w:rPr>
                <w:rFonts w:ascii="宋体" w:hAnsi="宋体" w:cs="Arial" w:hint="eastAsia"/>
                <w:sz w:val="18"/>
                <w:szCs w:val="18"/>
              </w:rPr>
              <w:t>疏散路线和紧急联系电话是否畅通</w:t>
            </w:r>
            <w:r w:rsidR="009A47FD" w:rsidRPr="000A3CF8">
              <w:rPr>
                <w:rFonts w:ascii="宋体" w:hAnsi="宋体" w:cs="Arial" w:hint="eastAsia"/>
                <w:sz w:val="18"/>
                <w:szCs w:val="18"/>
              </w:rPr>
              <w:t>：</w:t>
            </w:r>
          </w:p>
          <w:p w:rsidR="004525D9" w:rsidRPr="000A3CF8" w:rsidRDefault="004525D9" w:rsidP="004525D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4525D9" w:rsidRPr="000A3CF8" w:rsidRDefault="004525D9" w:rsidP="004525D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DE3203" w:rsidRPr="000A3CF8">
              <w:rPr>
                <w:rFonts w:ascii="宋体" w:hAnsi="宋体" w:cs="Arial" w:hint="eastAsia"/>
                <w:sz w:val="18"/>
                <w:szCs w:val="18"/>
              </w:rPr>
              <w:t>3</w:t>
            </w:r>
            <w:r w:rsidRPr="000A3CF8">
              <w:rPr>
                <w:rFonts w:ascii="宋体" w:hAnsi="宋体" w:cs="Arial" w:hint="eastAsia"/>
                <w:sz w:val="18"/>
                <w:szCs w:val="18"/>
              </w:rPr>
              <w:t>分）</w:t>
            </w:r>
          </w:p>
          <w:p w:rsidR="004525D9" w:rsidRPr="000A3CF8" w:rsidRDefault="004525D9" w:rsidP="004525D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DE3203" w:rsidRPr="000A3CF8">
              <w:rPr>
                <w:rFonts w:ascii="宋体" w:hAnsi="宋体" w:cs="Arial" w:hint="eastAsia"/>
                <w:sz w:val="18"/>
                <w:szCs w:val="18"/>
              </w:rPr>
              <w:t>1</w:t>
            </w:r>
            <w:r w:rsidRPr="000A3CF8">
              <w:rPr>
                <w:rFonts w:ascii="宋体" w:hAnsi="宋体" w:cs="Arial" w:hint="eastAsia"/>
                <w:sz w:val="18"/>
                <w:szCs w:val="18"/>
              </w:rPr>
              <w:t>分）</w:t>
            </w:r>
          </w:p>
          <w:p w:rsidR="004525D9" w:rsidRPr="000A3CF8" w:rsidRDefault="004525D9" w:rsidP="004525D9">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9824A8" w:rsidRPr="00012975" w:rsidRDefault="009824A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应急培训是否充分？</w:t>
            </w:r>
          </w:p>
          <w:p w:rsidR="004525D9" w:rsidRPr="000A3CF8" w:rsidRDefault="004525D9" w:rsidP="004525D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4525D9" w:rsidRPr="000A3CF8" w:rsidRDefault="004525D9"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DE3203" w:rsidRPr="000A3CF8">
              <w:rPr>
                <w:rFonts w:ascii="宋体" w:hAnsi="宋体" w:cs="Arial" w:hint="eastAsia"/>
                <w:sz w:val="18"/>
                <w:szCs w:val="18"/>
              </w:rPr>
              <w:t>3</w:t>
            </w:r>
            <w:r w:rsidRPr="000A3CF8">
              <w:rPr>
                <w:rFonts w:ascii="宋体" w:hAnsi="宋体" w:cs="Arial" w:hint="eastAsia"/>
                <w:sz w:val="18"/>
                <w:szCs w:val="18"/>
              </w:rPr>
              <w:t xml:space="preserve">分）  </w:t>
            </w:r>
          </w:p>
          <w:p w:rsidR="004525D9" w:rsidRPr="000A3CF8" w:rsidRDefault="004525D9"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DE3203" w:rsidRPr="000A3CF8">
              <w:rPr>
                <w:rFonts w:ascii="宋体" w:hAnsi="宋体" w:cs="Arial" w:hint="eastAsia"/>
                <w:sz w:val="18"/>
                <w:szCs w:val="18"/>
              </w:rPr>
              <w:t>1</w:t>
            </w:r>
            <w:r w:rsidRPr="000A3CF8">
              <w:rPr>
                <w:rFonts w:ascii="宋体" w:hAnsi="宋体" w:cs="Arial" w:hint="eastAsia"/>
                <w:sz w:val="18"/>
                <w:szCs w:val="18"/>
              </w:rPr>
              <w:t>分）</w:t>
            </w:r>
          </w:p>
          <w:p w:rsidR="004525D9" w:rsidRPr="000A3CF8" w:rsidRDefault="004525D9" w:rsidP="00270DB9">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9824A8" w:rsidRPr="00012975" w:rsidRDefault="009824A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员工对应急预案的熟悉程度</w:t>
            </w:r>
            <w:r w:rsidR="009A47FD" w:rsidRPr="00012975">
              <w:rPr>
                <w:rFonts w:ascii="宋体" w:hAnsi="宋体" w:cs="Arial" w:hint="eastAsia"/>
                <w:sz w:val="18"/>
                <w:szCs w:val="18"/>
              </w:rPr>
              <w:t>：</w:t>
            </w:r>
          </w:p>
          <w:p w:rsidR="004525D9" w:rsidRPr="000A3CF8" w:rsidRDefault="004525D9" w:rsidP="004525D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4525D9" w:rsidRPr="000A3CF8" w:rsidRDefault="004525D9"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1．熟悉（</w:t>
            </w:r>
            <w:r w:rsidR="00DE3203" w:rsidRPr="000A3CF8">
              <w:rPr>
                <w:rFonts w:ascii="宋体" w:hAnsi="宋体" w:cs="Arial" w:hint="eastAsia"/>
                <w:sz w:val="18"/>
                <w:szCs w:val="18"/>
              </w:rPr>
              <w:t>4</w:t>
            </w:r>
            <w:r w:rsidRPr="000A3CF8">
              <w:rPr>
                <w:rFonts w:ascii="宋体" w:hAnsi="宋体" w:cs="Arial" w:hint="eastAsia"/>
                <w:sz w:val="18"/>
                <w:szCs w:val="18"/>
              </w:rPr>
              <w:t>分）</w:t>
            </w:r>
          </w:p>
          <w:p w:rsidR="004525D9" w:rsidRPr="000A3CF8" w:rsidRDefault="004525D9"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2．基本熟悉（</w:t>
            </w:r>
            <w:r w:rsidR="00DE3203" w:rsidRPr="000A3CF8">
              <w:rPr>
                <w:rFonts w:ascii="宋体" w:hAnsi="宋体" w:cs="Arial" w:hint="eastAsia"/>
                <w:sz w:val="18"/>
                <w:szCs w:val="18"/>
              </w:rPr>
              <w:t>2</w:t>
            </w:r>
            <w:r w:rsidRPr="000A3CF8">
              <w:rPr>
                <w:rFonts w:ascii="宋体" w:hAnsi="宋体" w:cs="Arial" w:hint="eastAsia"/>
                <w:sz w:val="18"/>
                <w:szCs w:val="18"/>
              </w:rPr>
              <w:t>分）</w:t>
            </w:r>
          </w:p>
          <w:p w:rsidR="00981B3E" w:rsidRPr="000A3CF8" w:rsidRDefault="004525D9" w:rsidP="009746A6">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3．不熟悉（0分）</w:t>
            </w:r>
          </w:p>
        </w:tc>
      </w:tr>
    </w:tbl>
    <w:p w:rsidR="003651A8" w:rsidRPr="000A3CF8" w:rsidRDefault="0072515F" w:rsidP="00823618">
      <w:pPr>
        <w:pStyle w:val="3"/>
        <w:spacing w:before="0" w:after="0" w:line="360" w:lineRule="auto"/>
        <w:rPr>
          <w:rFonts w:ascii="宋体" w:hAnsi="宋体" w:hint="eastAsia"/>
          <w:sz w:val="28"/>
          <w:szCs w:val="28"/>
        </w:rPr>
      </w:pPr>
      <w:bookmarkStart w:id="411" w:name="_Toc190741892"/>
      <w:bookmarkStart w:id="412" w:name="_Toc190875613"/>
      <w:bookmarkStart w:id="413" w:name="_Toc190876631"/>
      <w:bookmarkStart w:id="414" w:name="_Toc190876880"/>
      <w:bookmarkStart w:id="415" w:name="_Toc190881130"/>
      <w:bookmarkStart w:id="416" w:name="_Toc190918221"/>
      <w:bookmarkStart w:id="417" w:name="_Toc191122942"/>
      <w:bookmarkStart w:id="418" w:name="_Toc191133440"/>
      <w:bookmarkStart w:id="419" w:name="_Toc191709868"/>
      <w:bookmarkStart w:id="420" w:name="_Toc191785377"/>
      <w:bookmarkStart w:id="421" w:name="_Toc357011349"/>
      <w:r w:rsidRPr="000A3CF8">
        <w:rPr>
          <w:rFonts w:ascii="宋体" w:hAnsi="宋体" w:hint="eastAsia"/>
          <w:sz w:val="28"/>
          <w:szCs w:val="28"/>
        </w:rPr>
        <w:t>9</w:t>
      </w:r>
      <w:r w:rsidR="003651A8" w:rsidRPr="000A3CF8">
        <w:rPr>
          <w:rFonts w:ascii="宋体" w:hAnsi="宋体"/>
          <w:sz w:val="28"/>
          <w:szCs w:val="28"/>
        </w:rPr>
        <w:t xml:space="preserve">.2 </w:t>
      </w:r>
      <w:r w:rsidR="003651A8" w:rsidRPr="000A3CF8">
        <w:rPr>
          <w:rFonts w:ascii="宋体" w:hAnsi="宋体" w:hint="eastAsia"/>
          <w:sz w:val="28"/>
          <w:szCs w:val="28"/>
        </w:rPr>
        <w:t>应急</w:t>
      </w:r>
      <w:r w:rsidR="00B176D5" w:rsidRPr="000A3CF8">
        <w:rPr>
          <w:rFonts w:ascii="宋体" w:hAnsi="宋体" w:hint="eastAsia"/>
          <w:sz w:val="28"/>
          <w:szCs w:val="28"/>
        </w:rPr>
        <w:t>预案</w:t>
      </w:r>
      <w:r w:rsidR="003651A8" w:rsidRPr="000A3CF8">
        <w:rPr>
          <w:rFonts w:ascii="宋体" w:hAnsi="宋体" w:hint="eastAsia"/>
          <w:sz w:val="28"/>
          <w:szCs w:val="28"/>
        </w:rPr>
        <w:t>（</w:t>
      </w:r>
      <w:r w:rsidR="00D23EDC" w:rsidRPr="000A3CF8">
        <w:rPr>
          <w:rFonts w:ascii="宋体" w:hAnsi="宋体" w:hint="eastAsia"/>
          <w:sz w:val="28"/>
          <w:szCs w:val="28"/>
        </w:rPr>
        <w:t>4</w:t>
      </w:r>
      <w:r w:rsidR="00B176D5" w:rsidRPr="000A3CF8">
        <w:rPr>
          <w:rFonts w:ascii="宋体" w:hAnsi="宋体" w:hint="eastAsia"/>
          <w:sz w:val="28"/>
          <w:szCs w:val="28"/>
        </w:rPr>
        <w:t>0</w:t>
      </w:r>
      <w:r w:rsidR="003651A8" w:rsidRPr="000A3CF8">
        <w:rPr>
          <w:rFonts w:ascii="宋体" w:hAnsi="宋体" w:hint="eastAsia"/>
          <w:sz w:val="28"/>
          <w:szCs w:val="28"/>
        </w:rPr>
        <w:t>分）</w:t>
      </w:r>
      <w:bookmarkEnd w:id="411"/>
      <w:bookmarkEnd w:id="412"/>
      <w:bookmarkEnd w:id="413"/>
      <w:bookmarkEnd w:id="414"/>
      <w:bookmarkEnd w:id="415"/>
      <w:bookmarkEnd w:id="416"/>
      <w:bookmarkEnd w:id="417"/>
      <w:bookmarkEnd w:id="418"/>
      <w:bookmarkEnd w:id="419"/>
      <w:bookmarkEnd w:id="420"/>
      <w:bookmarkEnd w:id="421"/>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B176D5" w:rsidRPr="000A3CF8">
        <w:tc>
          <w:tcPr>
            <w:tcW w:w="8388" w:type="dxa"/>
          </w:tcPr>
          <w:p w:rsidR="00B176D5" w:rsidRPr="000A3CF8" w:rsidRDefault="00B176D5"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策划（</w:t>
            </w:r>
            <w:r w:rsidR="00D23EDC" w:rsidRPr="00182CDC">
              <w:rPr>
                <w:rFonts w:ascii="宋体" w:hAnsi="宋体" w:hint="eastAsia"/>
                <w:b/>
                <w:bCs/>
              </w:rPr>
              <w:t>4</w:t>
            </w:r>
            <w:r w:rsidRPr="00182CDC">
              <w:rPr>
                <w:rFonts w:ascii="宋体" w:hAnsi="宋体" w:hint="eastAsia"/>
                <w:b/>
                <w:bCs/>
              </w:rPr>
              <w:t>分）</w:t>
            </w:r>
          </w:p>
        </w:tc>
      </w:tr>
      <w:tr w:rsidR="00B176D5" w:rsidRPr="000A3CF8">
        <w:tc>
          <w:tcPr>
            <w:tcW w:w="8388" w:type="dxa"/>
          </w:tcPr>
          <w:p w:rsidR="00B176D5" w:rsidRPr="00012975"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是否按下列层次原则制定了应急预案？</w:t>
            </w:r>
          </w:p>
          <w:p w:rsidR="00D62B15" w:rsidRPr="000A3CF8" w:rsidRDefault="00D62B15" w:rsidP="00D62B15">
            <w:pPr>
              <w:pBdr>
                <w:bar w:val="single" w:sz="4" w:color="auto"/>
              </w:pBdr>
              <w:autoSpaceDE w:val="0"/>
              <w:autoSpaceDN w:val="0"/>
              <w:adjustRightInd w:val="0"/>
              <w:ind w:left="178" w:rightChars="34" w:right="71"/>
              <w:rPr>
                <w:rFonts w:ascii="宋体" w:hAnsi="宋体" w:hint="eastAsia"/>
                <w:bCs/>
                <w:sz w:val="18"/>
                <w:szCs w:val="18"/>
                <w:lang w:val="en-GB"/>
              </w:rPr>
            </w:pPr>
            <w:r w:rsidRPr="000A3CF8">
              <w:rPr>
                <w:rFonts w:ascii="宋体" w:hAnsi="宋体" w:hint="eastAsia"/>
                <w:bCs/>
                <w:sz w:val="18"/>
                <w:szCs w:val="18"/>
                <w:lang w:val="en-GB"/>
              </w:rPr>
              <w:t xml:space="preserve"> </w:t>
            </w:r>
            <w:r w:rsidRPr="000A3CF8">
              <w:rPr>
                <w:rFonts w:ascii="宋体" w:hAnsi="宋体" w:cs="Arial" w:hint="eastAsia"/>
                <w:sz w:val="18"/>
                <w:szCs w:val="18"/>
              </w:rPr>
              <w:t>（分数  是：1分；  最高分：3分）</w:t>
            </w:r>
          </w:p>
          <w:p w:rsidR="00B176D5" w:rsidRPr="000A3CF8" w:rsidRDefault="00B176D5"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综合预案；</w:t>
            </w:r>
          </w:p>
          <w:p w:rsidR="00B176D5" w:rsidRPr="000A3CF8" w:rsidRDefault="00B176D5"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专项预案；</w:t>
            </w:r>
          </w:p>
          <w:p w:rsidR="00B176D5" w:rsidRPr="000A3CF8" w:rsidRDefault="00B176D5"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现场应急处置方案。</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应急预案是否明确了责任人员及其职责？</w:t>
            </w:r>
          </w:p>
          <w:p w:rsidR="00B176D5" w:rsidRPr="000A3CF8" w:rsidRDefault="00D62B15" w:rsidP="00F126D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23EDC" w:rsidRPr="000A3CF8">
              <w:rPr>
                <w:rFonts w:ascii="宋体" w:hAnsi="宋体" w:cs="Arial" w:hint="eastAsia"/>
                <w:sz w:val="18"/>
                <w:szCs w:val="18"/>
              </w:rPr>
              <w:t>1</w:t>
            </w:r>
            <w:r w:rsidRPr="000A3CF8">
              <w:rPr>
                <w:rFonts w:ascii="宋体" w:hAnsi="宋体" w:cs="Arial" w:hint="eastAsia"/>
                <w:sz w:val="18"/>
                <w:szCs w:val="18"/>
              </w:rPr>
              <w:t>分；  否：0分）</w:t>
            </w:r>
          </w:p>
        </w:tc>
      </w:tr>
      <w:tr w:rsidR="00B176D5" w:rsidRPr="000A3CF8">
        <w:tc>
          <w:tcPr>
            <w:tcW w:w="8388" w:type="dxa"/>
          </w:tcPr>
          <w:p w:rsidR="00B176D5" w:rsidRPr="000A3CF8" w:rsidRDefault="00B176D5" w:rsidP="00182CDC">
            <w:pPr>
              <w:pBdr>
                <w:bar w:val="single" w:sz="4" w:color="auto"/>
              </w:pBdr>
              <w:autoSpaceDE w:val="0"/>
              <w:autoSpaceDN w:val="0"/>
              <w:adjustRightInd w:val="0"/>
              <w:rPr>
                <w:rFonts w:ascii="宋体" w:hAnsi="宋体" w:hint="eastAsia"/>
                <w:b/>
                <w:bCs/>
                <w:szCs w:val="21"/>
                <w:lang w:val="en-GB"/>
              </w:rPr>
            </w:pPr>
            <w:r w:rsidRPr="00182CDC">
              <w:rPr>
                <w:rFonts w:ascii="宋体" w:hAnsi="宋体" w:hint="eastAsia"/>
                <w:b/>
                <w:bCs/>
              </w:rPr>
              <w:t>执行</w:t>
            </w:r>
            <w:r w:rsidR="00B84BA6">
              <w:rPr>
                <w:rFonts w:ascii="宋体" w:hAnsi="宋体" w:hint="eastAsia"/>
                <w:b/>
                <w:bCs/>
              </w:rPr>
              <w:t>（</w:t>
            </w:r>
            <w:r w:rsidR="00D23EDC"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B176D5" w:rsidRPr="000A3CF8">
        <w:tc>
          <w:tcPr>
            <w:tcW w:w="8388" w:type="dxa"/>
          </w:tcPr>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针对识别的紧急事件是否按层次原则编制了应急预案？</w:t>
            </w:r>
          </w:p>
          <w:p w:rsidR="00D62B15" w:rsidRPr="000A3CF8" w:rsidRDefault="00D62B15" w:rsidP="00D62B1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23EDC" w:rsidRPr="000A3CF8">
              <w:rPr>
                <w:rFonts w:ascii="宋体" w:hAnsi="宋体" w:cs="Arial" w:hint="eastAsia"/>
                <w:sz w:val="18"/>
                <w:szCs w:val="18"/>
              </w:rPr>
              <w:t>2</w:t>
            </w:r>
            <w:r w:rsidRPr="000A3CF8">
              <w:rPr>
                <w:rFonts w:ascii="宋体" w:hAnsi="宋体" w:cs="Arial" w:hint="eastAsia"/>
                <w:sz w:val="18"/>
                <w:szCs w:val="18"/>
              </w:rPr>
              <w:t>分；  否：0分）</w:t>
            </w:r>
          </w:p>
          <w:p w:rsidR="00D62B1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应急预案是否明确了责任人员履行职责的方法和手段？</w:t>
            </w:r>
          </w:p>
          <w:p w:rsidR="00B176D5" w:rsidRPr="000A3CF8" w:rsidRDefault="00D62B15" w:rsidP="00D62B15">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w:t>
            </w:r>
            <w:r w:rsidR="00D23EDC" w:rsidRPr="000A3CF8">
              <w:rPr>
                <w:rFonts w:ascii="宋体" w:hAnsi="宋体" w:cs="Arial" w:hint="eastAsia"/>
                <w:sz w:val="18"/>
                <w:szCs w:val="18"/>
              </w:rPr>
              <w:t>2</w:t>
            </w:r>
            <w:r w:rsidRPr="000A3CF8">
              <w:rPr>
                <w:rFonts w:ascii="宋体" w:hAnsi="宋体" w:cs="Arial" w:hint="eastAsia"/>
                <w:sz w:val="18"/>
                <w:szCs w:val="18"/>
              </w:rPr>
              <w:t>分；  否：0分）</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是否将应急预案分发给了相关的部门与人员？</w:t>
            </w:r>
          </w:p>
          <w:p w:rsidR="00D62B15" w:rsidRPr="000A3CF8" w:rsidRDefault="00D62B15" w:rsidP="00D62B1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23EDC" w:rsidRPr="000A3CF8">
              <w:rPr>
                <w:rFonts w:ascii="宋体" w:hAnsi="宋体" w:cs="Arial" w:hint="eastAsia"/>
                <w:sz w:val="18"/>
                <w:szCs w:val="18"/>
              </w:rPr>
              <w:t>2</w:t>
            </w:r>
            <w:r w:rsidRPr="000A3CF8">
              <w:rPr>
                <w:rFonts w:ascii="宋体" w:hAnsi="宋体" w:cs="Arial" w:hint="eastAsia"/>
                <w:sz w:val="18"/>
                <w:szCs w:val="18"/>
              </w:rPr>
              <w:t>分；  否：0分）</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是否就应急预案对（或与）员工、承包商、其它相关人员进行培训（或沟通）？</w:t>
            </w:r>
          </w:p>
          <w:p w:rsidR="00B176D5" w:rsidRPr="000A3CF8" w:rsidRDefault="00D62B15" w:rsidP="000C16A0">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D23EDC" w:rsidRPr="000A3CF8">
              <w:rPr>
                <w:rFonts w:ascii="宋体" w:hAnsi="宋体" w:cs="Arial" w:hint="eastAsia"/>
                <w:sz w:val="18"/>
                <w:szCs w:val="18"/>
              </w:rPr>
              <w:t>：2</w:t>
            </w:r>
            <w:r w:rsidRPr="000A3CF8">
              <w:rPr>
                <w:rFonts w:ascii="宋体" w:hAnsi="宋体" w:cs="Arial" w:hint="eastAsia"/>
                <w:sz w:val="18"/>
                <w:szCs w:val="18"/>
              </w:rPr>
              <w:t>分；  否：0分）</w:t>
            </w:r>
          </w:p>
        </w:tc>
      </w:tr>
      <w:tr w:rsidR="00B176D5" w:rsidRPr="000A3CF8">
        <w:tc>
          <w:tcPr>
            <w:tcW w:w="8388" w:type="dxa"/>
          </w:tcPr>
          <w:p w:rsidR="00B176D5" w:rsidRPr="000A3CF8" w:rsidRDefault="00B176D5" w:rsidP="00182CDC">
            <w:pPr>
              <w:pBdr>
                <w:bar w:val="single" w:sz="4" w:color="auto"/>
              </w:pBdr>
              <w:autoSpaceDE w:val="0"/>
              <w:autoSpaceDN w:val="0"/>
              <w:adjustRightInd w:val="0"/>
              <w:rPr>
                <w:rFonts w:ascii="宋体" w:hAnsi="宋体" w:cs="Arial"/>
                <w:b/>
                <w:bCs/>
                <w:szCs w:val="21"/>
                <w:lang w:val="en-GB"/>
              </w:rPr>
            </w:pPr>
            <w:r w:rsidRPr="00182CDC">
              <w:rPr>
                <w:rFonts w:ascii="宋体" w:hAnsi="宋体" w:hint="eastAsia"/>
                <w:b/>
                <w:bCs/>
              </w:rPr>
              <w:t>符合</w:t>
            </w:r>
            <w:r w:rsidR="00B84BA6">
              <w:rPr>
                <w:rFonts w:ascii="宋体" w:hAnsi="宋体" w:hint="eastAsia"/>
                <w:b/>
                <w:bCs/>
              </w:rPr>
              <w:t>（</w:t>
            </w:r>
            <w:r w:rsidRPr="00182CDC">
              <w:rPr>
                <w:rFonts w:ascii="宋体" w:hAnsi="宋体" w:hint="eastAsia"/>
                <w:b/>
                <w:bCs/>
              </w:rPr>
              <w:t>1</w:t>
            </w:r>
            <w:r w:rsidR="00D23EDC"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B176D5" w:rsidRPr="000A3CF8">
        <w:tc>
          <w:tcPr>
            <w:tcW w:w="8388" w:type="dxa"/>
          </w:tcPr>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根据《生产经营单位生产安全事故应急预案评审指南》的规定，应急预案的关键要素是否齐全？</w:t>
            </w:r>
          </w:p>
          <w:p w:rsidR="00D62B15" w:rsidRPr="000A3CF8" w:rsidRDefault="00D62B15" w:rsidP="00D62B1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E92641">
              <w:rPr>
                <w:rFonts w:ascii="宋体" w:hAnsi="宋体" w:cs="Arial" w:hint="eastAsia"/>
                <w:sz w:val="18"/>
                <w:szCs w:val="18"/>
              </w:rPr>
              <w:t>2</w:t>
            </w:r>
            <w:r w:rsidRPr="000A3CF8">
              <w:rPr>
                <w:rFonts w:ascii="宋体" w:hAnsi="宋体" w:cs="Arial" w:hint="eastAsia"/>
                <w:sz w:val="18"/>
                <w:szCs w:val="18"/>
              </w:rPr>
              <w:t>分；  否：0分）</w:t>
            </w:r>
          </w:p>
          <w:p w:rsidR="00E92641" w:rsidRPr="000A3CF8" w:rsidRDefault="00E92641" w:rsidP="00E92641">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确定的紧急事件是否编写了符合要求的专项</w:t>
            </w:r>
            <w:r w:rsidRPr="000A3CF8">
              <w:rPr>
                <w:rFonts w:ascii="宋体" w:hAnsi="宋体" w:cs="Arial" w:hint="eastAsia"/>
                <w:sz w:val="18"/>
                <w:szCs w:val="18"/>
              </w:rPr>
              <w:t>应急预案：</w:t>
            </w:r>
          </w:p>
          <w:p w:rsidR="00E92641" w:rsidRDefault="00E92641" w:rsidP="00E92641">
            <w:pP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 xml:space="preserve">（分数  </w:t>
            </w:r>
            <w:r>
              <w:rPr>
                <w:rFonts w:ascii="宋体" w:hAnsi="宋体" w:cs="Arial" w:hint="eastAsia"/>
                <w:sz w:val="18"/>
                <w:szCs w:val="18"/>
              </w:rPr>
              <w:t>是：2分；  否：0分</w:t>
            </w:r>
            <w:r w:rsidRPr="000A3CF8">
              <w:rPr>
                <w:rFonts w:ascii="宋体" w:hAnsi="宋体" w:cs="Arial" w:hint="eastAsia"/>
                <w:sz w:val="18"/>
                <w:szCs w:val="18"/>
              </w:rPr>
              <w:t>）</w:t>
            </w:r>
          </w:p>
          <w:p w:rsidR="00B176D5" w:rsidRPr="000A3CF8" w:rsidRDefault="00B176D5"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相关的部门与人员获得应急预案的比例</w:t>
            </w:r>
            <w:r w:rsidR="009A47FD" w:rsidRPr="000A3CF8">
              <w:rPr>
                <w:rFonts w:ascii="宋体" w:hAnsi="宋体" w:cs="Arial" w:hint="eastAsia"/>
                <w:sz w:val="18"/>
                <w:szCs w:val="18"/>
              </w:rPr>
              <w:t>：</w:t>
            </w:r>
          </w:p>
          <w:p w:rsidR="00D62B15" w:rsidRPr="000A3CF8" w:rsidRDefault="00D62B15" w:rsidP="00D62B15">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EA2E51" w:rsidRPr="000A3CF8" w:rsidRDefault="00EA2E51" w:rsidP="00EA2E51">
            <w:pPr>
              <w:autoSpaceDE w:val="0"/>
              <w:autoSpaceDN w:val="0"/>
              <w:adjustRightInd w:val="0"/>
              <w:ind w:rightChars="34" w:right="71"/>
              <w:rPr>
                <w:rFonts w:ascii="宋体" w:hAnsi="宋体" w:cs="Arial" w:hint="eastAsia"/>
                <w:sz w:val="18"/>
                <w:szCs w:val="18"/>
              </w:rPr>
            </w:pPr>
            <w:r w:rsidRPr="000A3CF8">
              <w:rPr>
                <w:rFonts w:ascii="宋体" w:hAnsi="宋体" w:cs="Arial" w:hint="eastAsia"/>
                <w:sz w:val="18"/>
                <w:szCs w:val="18"/>
              </w:rPr>
              <w:t xml:space="preserve">  </w:t>
            </w:r>
            <w:r w:rsidR="00270DB9" w:rsidRPr="000A3CF8">
              <w:rPr>
                <w:rFonts w:ascii="宋体" w:hAnsi="宋体" w:cs="Arial" w:hint="eastAsia"/>
                <w:sz w:val="18"/>
                <w:szCs w:val="18"/>
              </w:rPr>
              <w:t xml:space="preserve"> </w:t>
            </w:r>
            <w:r w:rsidRPr="000A3CF8">
              <w:rPr>
                <w:rFonts w:ascii="宋体" w:hAnsi="宋体" w:cs="Arial" w:hint="eastAsia"/>
                <w:sz w:val="18"/>
                <w:szCs w:val="18"/>
              </w:rPr>
              <w:t xml:space="preserve"> 1．90%－100%（4分）</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EA2E51" w:rsidRPr="000A3CF8" w:rsidRDefault="00EA2E51" w:rsidP="00012975">
            <w:pPr>
              <w:autoSpaceDE w:val="0"/>
              <w:autoSpaceDN w:val="0"/>
              <w:adjustRightInd w:val="0"/>
              <w:ind w:leftChars="85" w:left="178" w:rightChars="34" w:right="71" w:firstLineChars="100" w:firstLine="180"/>
              <w:rPr>
                <w:rFonts w:ascii="宋体" w:hAnsi="宋体" w:cs="Arial"/>
                <w:sz w:val="18"/>
                <w:szCs w:val="18"/>
              </w:rPr>
            </w:pPr>
            <w:r w:rsidRPr="000A3CF8">
              <w:rPr>
                <w:rFonts w:ascii="宋体" w:hAnsi="宋体" w:cs="Arial" w:hint="eastAsia"/>
                <w:sz w:val="18"/>
                <w:szCs w:val="18"/>
              </w:rPr>
              <w:t>4．60%以下（0分）</w:t>
            </w:r>
          </w:p>
          <w:p w:rsidR="00B176D5" w:rsidRPr="000A3CF8" w:rsidRDefault="00B176D5"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员工与相关方接受应急预案培训的比例</w:t>
            </w:r>
            <w:r w:rsidR="009A47FD" w:rsidRPr="000A3CF8">
              <w:rPr>
                <w:rFonts w:ascii="宋体" w:hAnsi="宋体" w:cs="Arial" w:hint="eastAsia"/>
                <w:sz w:val="18"/>
                <w:szCs w:val="18"/>
              </w:rPr>
              <w:t>：</w:t>
            </w:r>
          </w:p>
          <w:p w:rsidR="00EA2E51" w:rsidRPr="000A3CF8" w:rsidRDefault="00EA2E51" w:rsidP="00EA2E51">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 xml:space="preserve">1．90%－100%（4分） </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B176D5"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4．60%以下（0分）</w:t>
            </w:r>
          </w:p>
        </w:tc>
      </w:tr>
      <w:tr w:rsidR="00B176D5" w:rsidRPr="000A3CF8">
        <w:tc>
          <w:tcPr>
            <w:tcW w:w="8388" w:type="dxa"/>
          </w:tcPr>
          <w:p w:rsidR="00B176D5" w:rsidRPr="000A3CF8" w:rsidRDefault="00B176D5"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绩效</w:t>
            </w:r>
            <w:r w:rsidR="00B84BA6">
              <w:rPr>
                <w:rFonts w:ascii="宋体" w:hAnsi="宋体" w:hint="eastAsia"/>
                <w:b/>
                <w:bCs/>
              </w:rPr>
              <w:t>（</w:t>
            </w:r>
            <w:r w:rsidR="00F55794" w:rsidRPr="00182CDC">
              <w:rPr>
                <w:rFonts w:ascii="宋体" w:hAnsi="宋体" w:hint="eastAsia"/>
                <w:b/>
                <w:bCs/>
              </w:rPr>
              <w:t>16</w:t>
            </w:r>
            <w:r w:rsidRPr="00182CDC">
              <w:rPr>
                <w:rFonts w:ascii="宋体" w:hAnsi="宋体" w:hint="eastAsia"/>
                <w:b/>
                <w:bCs/>
              </w:rPr>
              <w:t>分</w:t>
            </w:r>
            <w:r w:rsidR="00B84BA6">
              <w:rPr>
                <w:rFonts w:ascii="宋体" w:hAnsi="宋体" w:hint="eastAsia"/>
                <w:b/>
                <w:bCs/>
              </w:rPr>
              <w:t>）</w:t>
            </w:r>
          </w:p>
        </w:tc>
      </w:tr>
      <w:tr w:rsidR="00B176D5" w:rsidRPr="000A3CF8">
        <w:tc>
          <w:tcPr>
            <w:tcW w:w="8388" w:type="dxa"/>
          </w:tcPr>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应急预案内容是否简单、明了、易实施？</w:t>
            </w:r>
          </w:p>
          <w:p w:rsidR="00EA2E51" w:rsidRPr="000A3CF8" w:rsidRDefault="00EA2E51" w:rsidP="00EA2E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1．是（3分）</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2．部分（1分）</w:t>
            </w:r>
          </w:p>
          <w:p w:rsidR="00EA2E51" w:rsidRPr="000A3CF8" w:rsidRDefault="00EA2E51" w:rsidP="00270DB9">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应急预案是否符合实际，可操作性强？</w:t>
            </w:r>
          </w:p>
          <w:p w:rsidR="00EA2E51" w:rsidRPr="000A3CF8" w:rsidRDefault="00EA2E51" w:rsidP="00EA2E5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1．是（3分）</w:t>
            </w:r>
          </w:p>
          <w:p w:rsidR="00EA2E51" w:rsidRPr="000A3CF8" w:rsidRDefault="00EA2E51"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2．部分（1分）</w:t>
            </w:r>
          </w:p>
          <w:p w:rsidR="00EA2E51" w:rsidRPr="000A3CF8" w:rsidRDefault="00EA2E51" w:rsidP="00270DB9">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应急预案管理的有效性：</w:t>
            </w:r>
          </w:p>
          <w:p w:rsidR="00EA2E51" w:rsidRPr="000A3CF8" w:rsidRDefault="00EA2E51" w:rsidP="00EA2E51">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是：1分  最高分：3分）</w:t>
            </w:r>
          </w:p>
          <w:p w:rsidR="00B176D5" w:rsidRPr="000A3CF8" w:rsidRDefault="00B176D5"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评审与更新及时；</w:t>
            </w:r>
          </w:p>
          <w:p w:rsidR="00B176D5" w:rsidRPr="000A3CF8" w:rsidRDefault="00B176D5"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培训与演练充分；</w:t>
            </w:r>
          </w:p>
          <w:p w:rsidR="00B176D5" w:rsidRPr="000A3CF8" w:rsidRDefault="00B176D5"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相关记录完整。</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应急预案是否覆盖关键场所、要害部位、重大危险设施等？</w:t>
            </w:r>
          </w:p>
          <w:p w:rsidR="006C68E4" w:rsidRPr="000A3CF8" w:rsidRDefault="006C68E4" w:rsidP="006C68E4">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C68E4" w:rsidRPr="000A3CF8" w:rsidRDefault="006C68E4"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A15751" w:rsidRPr="000A3CF8">
              <w:rPr>
                <w:rFonts w:ascii="宋体" w:hAnsi="宋体" w:cs="Arial" w:hint="eastAsia"/>
                <w:sz w:val="18"/>
                <w:szCs w:val="18"/>
              </w:rPr>
              <w:t>3</w:t>
            </w:r>
            <w:r w:rsidRPr="000A3CF8">
              <w:rPr>
                <w:rFonts w:ascii="宋体" w:hAnsi="宋体" w:cs="Arial" w:hint="eastAsia"/>
                <w:sz w:val="18"/>
                <w:szCs w:val="18"/>
              </w:rPr>
              <w:t>分）</w:t>
            </w:r>
          </w:p>
          <w:p w:rsidR="006C68E4" w:rsidRPr="000A3CF8" w:rsidRDefault="006C68E4"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A15751" w:rsidRPr="000A3CF8">
              <w:rPr>
                <w:rFonts w:ascii="宋体" w:hAnsi="宋体" w:cs="Arial" w:hint="eastAsia"/>
                <w:sz w:val="18"/>
                <w:szCs w:val="18"/>
              </w:rPr>
              <w:t>1</w:t>
            </w:r>
            <w:r w:rsidRPr="000A3CF8">
              <w:rPr>
                <w:rFonts w:ascii="宋体" w:hAnsi="宋体" w:cs="Arial" w:hint="eastAsia"/>
                <w:sz w:val="18"/>
                <w:szCs w:val="18"/>
              </w:rPr>
              <w:t>分）</w:t>
            </w:r>
          </w:p>
          <w:p w:rsidR="006C68E4" w:rsidRPr="000A3CF8" w:rsidRDefault="006C68E4" w:rsidP="00270DB9">
            <w:pPr>
              <w:pBdr>
                <w:bar w:val="single" w:sz="4" w:color="auto"/>
              </w:pBdr>
              <w:autoSpaceDE w:val="0"/>
              <w:autoSpaceDN w:val="0"/>
              <w:adjustRightInd w:val="0"/>
              <w:ind w:rightChars="34" w:right="71" w:firstLineChars="200" w:firstLine="360"/>
              <w:rPr>
                <w:rFonts w:ascii="宋体" w:hAnsi="宋体" w:cs="Arial"/>
                <w:sz w:val="18"/>
                <w:szCs w:val="18"/>
              </w:rPr>
            </w:pPr>
            <w:r w:rsidRPr="000A3CF8">
              <w:rPr>
                <w:rFonts w:ascii="宋体" w:hAnsi="宋体" w:cs="Arial" w:hint="eastAsia"/>
                <w:sz w:val="18"/>
                <w:szCs w:val="18"/>
              </w:rPr>
              <w:t>3．否（0分）</w:t>
            </w:r>
          </w:p>
          <w:p w:rsidR="00B176D5" w:rsidRPr="000A3CF8" w:rsidRDefault="00B176D5"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应急预案是否按要求进行了备案？</w:t>
            </w:r>
          </w:p>
          <w:p w:rsidR="006C68E4" w:rsidRPr="000A3CF8" w:rsidRDefault="006C68E4" w:rsidP="006C68E4">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C68E4" w:rsidRPr="000A3CF8" w:rsidRDefault="006C68E4" w:rsidP="00270DB9">
            <w:pPr>
              <w:autoSpaceDE w:val="0"/>
              <w:autoSpaceDN w:val="0"/>
              <w:adjustRightInd w:val="0"/>
              <w:ind w:rightChars="34" w:right="71" w:firstLineChars="216" w:firstLine="389"/>
              <w:rPr>
                <w:rFonts w:ascii="宋体" w:hAnsi="宋体" w:cs="Arial" w:hint="eastAsia"/>
                <w:sz w:val="18"/>
                <w:szCs w:val="18"/>
              </w:rPr>
            </w:pPr>
            <w:r w:rsidRPr="000A3CF8">
              <w:rPr>
                <w:rFonts w:ascii="宋体" w:hAnsi="宋体" w:cs="Arial" w:hint="eastAsia"/>
                <w:sz w:val="18"/>
                <w:szCs w:val="18"/>
              </w:rPr>
              <w:t>1．是（</w:t>
            </w:r>
            <w:r w:rsidR="00A15751" w:rsidRPr="000A3CF8">
              <w:rPr>
                <w:rFonts w:ascii="宋体" w:hAnsi="宋体" w:cs="Arial" w:hint="eastAsia"/>
                <w:sz w:val="18"/>
                <w:szCs w:val="18"/>
              </w:rPr>
              <w:t>2</w:t>
            </w:r>
            <w:r w:rsidRPr="000A3CF8">
              <w:rPr>
                <w:rFonts w:ascii="宋体" w:hAnsi="宋体" w:cs="Arial" w:hint="eastAsia"/>
                <w:sz w:val="18"/>
                <w:szCs w:val="18"/>
              </w:rPr>
              <w:t>分）</w:t>
            </w:r>
          </w:p>
          <w:p w:rsidR="006C68E4" w:rsidRPr="000A3CF8" w:rsidRDefault="006C68E4"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A15751" w:rsidRPr="000A3CF8">
              <w:rPr>
                <w:rFonts w:ascii="宋体" w:hAnsi="宋体" w:cs="Arial" w:hint="eastAsia"/>
                <w:sz w:val="18"/>
                <w:szCs w:val="18"/>
              </w:rPr>
              <w:t>1</w:t>
            </w:r>
            <w:r w:rsidRPr="000A3CF8">
              <w:rPr>
                <w:rFonts w:ascii="宋体" w:hAnsi="宋体" w:cs="Arial" w:hint="eastAsia"/>
                <w:sz w:val="18"/>
                <w:szCs w:val="18"/>
              </w:rPr>
              <w:t>分）</w:t>
            </w:r>
          </w:p>
          <w:p w:rsidR="006C68E4" w:rsidRPr="000A3CF8" w:rsidRDefault="006C68E4" w:rsidP="00270DB9">
            <w:pP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3．否（0分）</w:t>
            </w:r>
          </w:p>
          <w:p w:rsidR="00B176D5" w:rsidRPr="000A3CF8" w:rsidRDefault="00B176D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班组安全活动是否学习和讨论相关应急预案？</w:t>
            </w:r>
          </w:p>
          <w:p w:rsidR="00B176D5" w:rsidRPr="000A3CF8" w:rsidRDefault="006C68E4" w:rsidP="000C16A0">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（分数  是：</w:t>
            </w:r>
            <w:r w:rsidR="00A15751" w:rsidRPr="000A3CF8">
              <w:rPr>
                <w:rFonts w:ascii="宋体" w:hAnsi="宋体" w:cs="Arial" w:hint="eastAsia"/>
                <w:sz w:val="18"/>
                <w:szCs w:val="18"/>
              </w:rPr>
              <w:t>2</w:t>
            </w:r>
            <w:r w:rsidRPr="000A3CF8">
              <w:rPr>
                <w:rFonts w:ascii="宋体" w:hAnsi="宋体" w:cs="Arial" w:hint="eastAsia"/>
                <w:sz w:val="18"/>
                <w:szCs w:val="18"/>
              </w:rPr>
              <w:t>分；  否：0分）</w:t>
            </w:r>
          </w:p>
        </w:tc>
      </w:tr>
    </w:tbl>
    <w:p w:rsidR="003651A8" w:rsidRPr="000A3CF8" w:rsidRDefault="0072515F" w:rsidP="00823618">
      <w:pPr>
        <w:pStyle w:val="3"/>
        <w:spacing w:before="0" w:after="0" w:line="360" w:lineRule="auto"/>
        <w:rPr>
          <w:rFonts w:ascii="宋体" w:hAnsi="宋体" w:hint="eastAsia"/>
          <w:sz w:val="28"/>
          <w:szCs w:val="28"/>
        </w:rPr>
      </w:pPr>
      <w:bookmarkStart w:id="422" w:name="_Toc179434090"/>
      <w:bookmarkStart w:id="423" w:name="_Toc179434158"/>
      <w:bookmarkStart w:id="424" w:name="_Toc179434226"/>
      <w:bookmarkStart w:id="425" w:name="_Toc179434723"/>
      <w:bookmarkStart w:id="426" w:name="_Toc190741893"/>
      <w:bookmarkStart w:id="427" w:name="_Toc190875614"/>
      <w:bookmarkStart w:id="428" w:name="_Toc190876632"/>
      <w:bookmarkStart w:id="429" w:name="_Toc190876881"/>
      <w:bookmarkStart w:id="430" w:name="_Toc190881131"/>
      <w:bookmarkStart w:id="431" w:name="_Toc190918222"/>
      <w:bookmarkStart w:id="432" w:name="_Toc191122943"/>
      <w:bookmarkStart w:id="433" w:name="_Toc191133441"/>
      <w:bookmarkStart w:id="434" w:name="_Toc191709869"/>
      <w:bookmarkStart w:id="435" w:name="_Toc191785378"/>
      <w:bookmarkStart w:id="436" w:name="_Toc357011350"/>
      <w:r w:rsidRPr="000A3CF8">
        <w:rPr>
          <w:rFonts w:ascii="宋体" w:hAnsi="宋体" w:hint="eastAsia"/>
          <w:sz w:val="28"/>
          <w:szCs w:val="28"/>
        </w:rPr>
        <w:t>9</w:t>
      </w:r>
      <w:r w:rsidR="003651A8" w:rsidRPr="000A3CF8">
        <w:rPr>
          <w:rFonts w:ascii="宋体" w:hAnsi="宋体"/>
          <w:sz w:val="28"/>
          <w:szCs w:val="28"/>
        </w:rPr>
        <w:t xml:space="preserve">.3 </w:t>
      </w:r>
      <w:r w:rsidR="003651A8" w:rsidRPr="000A3CF8">
        <w:rPr>
          <w:rFonts w:ascii="宋体" w:hAnsi="宋体" w:hint="eastAsia"/>
          <w:sz w:val="28"/>
          <w:szCs w:val="28"/>
        </w:rPr>
        <w:t>应急响应</w:t>
      </w:r>
      <w:r w:rsidR="00B84BA6">
        <w:rPr>
          <w:rFonts w:ascii="宋体" w:hAnsi="宋体" w:hint="eastAsia"/>
          <w:sz w:val="28"/>
          <w:szCs w:val="28"/>
        </w:rPr>
        <w:t>（</w:t>
      </w:r>
      <w:r w:rsidR="00837410" w:rsidRPr="000A3CF8">
        <w:rPr>
          <w:rFonts w:ascii="宋体" w:hAnsi="宋体" w:hint="eastAsia"/>
          <w:sz w:val="28"/>
          <w:szCs w:val="28"/>
        </w:rPr>
        <w:t>4</w:t>
      </w:r>
      <w:r w:rsidR="003651A8" w:rsidRPr="000A3CF8">
        <w:rPr>
          <w:rFonts w:ascii="宋体" w:hAnsi="宋体" w:hint="eastAsia"/>
          <w:sz w:val="28"/>
          <w:szCs w:val="28"/>
        </w:rPr>
        <w:t>0分</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00B84BA6">
        <w:rPr>
          <w:rFonts w:ascii="宋体" w:hAnsi="宋体" w:hint="eastAsia"/>
          <w:sz w:val="28"/>
          <w:szCs w:val="28"/>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b/>
                <w:spacing w:val="6"/>
              </w:rPr>
            </w:pPr>
            <w:r w:rsidRPr="00182CDC">
              <w:rPr>
                <w:rFonts w:ascii="宋体" w:hAnsi="宋体" w:hint="eastAsia"/>
                <w:b/>
                <w:bCs/>
              </w:rPr>
              <w:t>策划（</w:t>
            </w:r>
            <w:r w:rsidR="00837410" w:rsidRPr="00182CDC">
              <w:rPr>
                <w:rFonts w:ascii="宋体" w:hAnsi="宋体" w:hint="eastAsia"/>
                <w:b/>
                <w:bCs/>
              </w:rPr>
              <w:t>4</w:t>
            </w:r>
            <w:r w:rsidRPr="00182CDC">
              <w:rPr>
                <w:rFonts w:ascii="宋体" w:hAnsi="宋体" w:hint="eastAsia"/>
                <w:b/>
                <w:bCs/>
              </w:rPr>
              <w:t>分）</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是否明确应急响应程序？</w:t>
            </w:r>
          </w:p>
          <w:p w:rsidR="002870B2" w:rsidRPr="000A3CF8" w:rsidRDefault="00592EC5" w:rsidP="000C16A0">
            <w:pPr>
              <w:autoSpaceDE w:val="0"/>
              <w:autoSpaceDN w:val="0"/>
              <w:adjustRightInd w:val="0"/>
              <w:ind w:rightChars="34" w:right="71" w:firstLineChars="150" w:firstLine="270"/>
              <w:rPr>
                <w:rFonts w:ascii="宋体" w:hAnsi="宋体" w:cs="Arial"/>
                <w:sz w:val="18"/>
                <w:szCs w:val="18"/>
              </w:rPr>
            </w:pPr>
            <w:r w:rsidRPr="000A3CF8">
              <w:rPr>
                <w:rFonts w:ascii="宋体" w:hAnsi="宋体" w:cs="Arial" w:hint="eastAsia"/>
                <w:sz w:val="18"/>
                <w:szCs w:val="18"/>
              </w:rPr>
              <w:t>（分数  是：</w:t>
            </w:r>
            <w:r w:rsidR="00837410" w:rsidRPr="000A3CF8">
              <w:rPr>
                <w:rFonts w:ascii="宋体" w:hAnsi="宋体" w:cs="Arial" w:hint="eastAsia"/>
                <w:sz w:val="18"/>
                <w:szCs w:val="18"/>
              </w:rPr>
              <w:t>4</w:t>
            </w:r>
            <w:r w:rsidRPr="000A3CF8">
              <w:rPr>
                <w:rFonts w:ascii="宋体" w:hAnsi="宋体" w:cs="Arial" w:hint="eastAsia"/>
                <w:sz w:val="18"/>
                <w:szCs w:val="18"/>
              </w:rPr>
              <w:t>分；  否：0分）</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cs="Arial"/>
                <w:b/>
                <w:bCs/>
                <w:lang w:val="en-GB"/>
              </w:rPr>
            </w:pPr>
            <w:r w:rsidRPr="00182CDC">
              <w:rPr>
                <w:rFonts w:ascii="宋体" w:hAnsi="宋体" w:hint="eastAsia"/>
                <w:b/>
                <w:bCs/>
              </w:rPr>
              <w:t>执行</w:t>
            </w:r>
            <w:r w:rsidR="00B84BA6">
              <w:rPr>
                <w:rFonts w:ascii="宋体" w:hAnsi="宋体" w:hint="eastAsia"/>
                <w:b/>
                <w:bCs/>
              </w:rPr>
              <w:t>（</w:t>
            </w:r>
            <w:r w:rsidR="00837410"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当紧急事件发生时，企业是否能够做到：</w:t>
            </w:r>
          </w:p>
          <w:p w:rsidR="00592EC5" w:rsidRPr="000A3CF8" w:rsidRDefault="00592EC5" w:rsidP="00592EC5">
            <w:pPr>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是：0.5分；  最高分：</w:t>
            </w:r>
            <w:r w:rsidR="00837410" w:rsidRPr="000A3CF8">
              <w:rPr>
                <w:rFonts w:ascii="宋体" w:hAnsi="宋体" w:cs="Arial" w:hint="eastAsia"/>
                <w:sz w:val="18"/>
                <w:szCs w:val="18"/>
              </w:rPr>
              <w:t>5</w:t>
            </w:r>
            <w:r w:rsidRPr="000A3CF8">
              <w:rPr>
                <w:rFonts w:ascii="宋体" w:hAnsi="宋体" w:cs="Arial" w:hint="eastAsia"/>
                <w:sz w:val="18"/>
                <w:szCs w:val="18"/>
              </w:rPr>
              <w:t>分）</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及时发出警报并通知有关人员；</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及时启动应急预案</w:t>
            </w:r>
            <w:r w:rsidR="00837410" w:rsidRPr="000A3CF8">
              <w:rPr>
                <w:rFonts w:ascii="宋体" w:hAnsi="宋体" w:cs="Arial" w:hint="eastAsia"/>
                <w:sz w:val="18"/>
                <w:szCs w:val="18"/>
              </w:rPr>
              <w:t>并</w:t>
            </w:r>
            <w:r w:rsidRPr="000A3CF8">
              <w:rPr>
                <w:rFonts w:ascii="宋体" w:hAnsi="宋体" w:cs="Arial" w:hint="eastAsia"/>
                <w:sz w:val="18"/>
                <w:szCs w:val="18"/>
              </w:rPr>
              <w:t>做出应急响应；</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应急人员</w:t>
            </w:r>
            <w:r w:rsidR="00CE7FBF" w:rsidRPr="000A3CF8">
              <w:rPr>
                <w:rFonts w:ascii="宋体" w:hAnsi="宋体" w:cs="Arial" w:hint="eastAsia"/>
                <w:sz w:val="18"/>
                <w:szCs w:val="18"/>
              </w:rPr>
              <w:t>及时</w:t>
            </w:r>
            <w:r w:rsidRPr="000A3CF8">
              <w:rPr>
                <w:rFonts w:ascii="宋体" w:hAnsi="宋体" w:cs="Arial" w:hint="eastAsia"/>
                <w:sz w:val="18"/>
                <w:szCs w:val="18"/>
              </w:rPr>
              <w:t>到场；</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有人指挥并控制好现场；</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提供有效的应急设备设施；</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应急通讯畅通；</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实施现场警戒</w:t>
            </w:r>
            <w:r w:rsidR="00837410" w:rsidRPr="000A3CF8">
              <w:rPr>
                <w:rFonts w:ascii="宋体" w:hAnsi="宋体" w:cs="Arial" w:hint="eastAsia"/>
                <w:sz w:val="18"/>
                <w:szCs w:val="18"/>
              </w:rPr>
              <w:t>并</w:t>
            </w:r>
            <w:r w:rsidRPr="000A3CF8">
              <w:rPr>
                <w:rFonts w:ascii="宋体" w:hAnsi="宋体" w:cs="Arial" w:hint="eastAsia"/>
                <w:sz w:val="18"/>
                <w:szCs w:val="18"/>
              </w:rPr>
              <w:t>疏散相关人员；</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救治受伤人员</w:t>
            </w:r>
            <w:r w:rsidR="00837410" w:rsidRPr="000A3CF8">
              <w:rPr>
                <w:rFonts w:ascii="宋体" w:hAnsi="宋体" w:cs="Arial" w:hint="eastAsia"/>
                <w:sz w:val="18"/>
                <w:szCs w:val="18"/>
              </w:rPr>
              <w:t>并搜救失踪人员；</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应急人员安全；</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控制泄漏物</w:t>
            </w:r>
            <w:r w:rsidR="00837410" w:rsidRPr="000A3CF8">
              <w:rPr>
                <w:rFonts w:ascii="宋体" w:hAnsi="宋体" w:cs="Arial" w:hint="eastAsia"/>
                <w:sz w:val="18"/>
                <w:szCs w:val="18"/>
              </w:rPr>
              <w:t>。</w:t>
            </w:r>
          </w:p>
          <w:p w:rsidR="002870B2" w:rsidRPr="000A3CF8"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当紧急事件结束后，企业是否实施：</w:t>
            </w:r>
          </w:p>
          <w:p w:rsidR="00592EC5" w:rsidRPr="000A3CF8" w:rsidRDefault="00592EC5" w:rsidP="00592EC5">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最高分：3分）</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现场恢复；</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应急响应评估；</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应急预案评审、修订。</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cs="Arial"/>
                <w:b/>
                <w:bCs/>
                <w:lang w:val="en-GB"/>
              </w:rPr>
            </w:pPr>
            <w:r w:rsidRPr="00182CDC">
              <w:rPr>
                <w:rFonts w:ascii="宋体" w:hAnsi="宋体" w:hint="eastAsia"/>
                <w:b/>
                <w:bCs/>
              </w:rPr>
              <w:t>符合</w:t>
            </w:r>
            <w:r w:rsidR="00B84BA6">
              <w:rPr>
                <w:rFonts w:ascii="宋体" w:hAnsi="宋体" w:hint="eastAsia"/>
                <w:b/>
                <w:bCs/>
              </w:rPr>
              <w:t>（</w:t>
            </w:r>
            <w:r w:rsidRPr="00182CDC">
              <w:rPr>
                <w:rFonts w:ascii="宋体" w:hAnsi="宋体" w:hint="eastAsia"/>
                <w:b/>
                <w:bCs/>
              </w:rPr>
              <w:t>1</w:t>
            </w:r>
            <w:r w:rsidR="00837410"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应急响应条件设置是否合理、可行？</w:t>
            </w:r>
          </w:p>
          <w:p w:rsidR="00AC3F17" w:rsidRPr="000A3CF8" w:rsidRDefault="00AC3F17" w:rsidP="00AC3F17">
            <w:pPr>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w:t>
            </w:r>
            <w:r w:rsidR="00837410" w:rsidRPr="000A3CF8">
              <w:rPr>
                <w:rFonts w:ascii="宋体" w:hAnsi="宋体" w:cs="Arial" w:hint="eastAsia"/>
                <w:sz w:val="18"/>
                <w:szCs w:val="18"/>
              </w:rPr>
              <w:t>2</w:t>
            </w:r>
            <w:r w:rsidRPr="000A3CF8">
              <w:rPr>
                <w:rFonts w:ascii="宋体" w:hAnsi="宋体" w:cs="Arial" w:hint="eastAsia"/>
                <w:sz w:val="18"/>
                <w:szCs w:val="18"/>
              </w:rPr>
              <w:t>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应急指挥中心是否依照需要配备了下列必要的设备、设施：</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否：10分）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通信设备；</w:t>
            </w:r>
          </w:p>
          <w:p w:rsidR="002870B2" w:rsidRPr="000A3CF8" w:rsidRDefault="00CE7FBF"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相关图纸、资料</w:t>
            </w:r>
            <w:r w:rsidR="002870B2" w:rsidRPr="000A3CF8">
              <w:rPr>
                <w:rFonts w:ascii="宋体" w:hAnsi="宋体" w:cs="Arial" w:hint="eastAsia"/>
                <w:sz w:val="18"/>
                <w:szCs w:val="18"/>
              </w:rPr>
              <w:t>；</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应急服务电话；</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交通工具；</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紧急、备用电源及设备；</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应急处理方案；</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周围地区主要干线和支线道路的交通图；</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摄影设备；</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应急人员配备能识别的徽章</w:t>
            </w:r>
            <w:r w:rsidRPr="000A3CF8">
              <w:rPr>
                <w:rFonts w:ascii="宋体" w:hAnsi="宋体" w:cs="Arial"/>
                <w:sz w:val="18"/>
                <w:szCs w:val="18"/>
              </w:rPr>
              <w:t>、</w:t>
            </w:r>
            <w:r w:rsidRPr="000A3CF8">
              <w:rPr>
                <w:rFonts w:ascii="宋体" w:hAnsi="宋体" w:cs="Arial" w:hint="eastAsia"/>
                <w:sz w:val="18"/>
                <w:szCs w:val="18"/>
              </w:rPr>
              <w:t>袖标；</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应急人员安全保障设备和设施。</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cs="Arial"/>
                <w:b/>
                <w:bCs/>
                <w:lang w:val="en-GB"/>
              </w:rPr>
            </w:pPr>
            <w:r w:rsidRPr="00182CDC">
              <w:rPr>
                <w:rFonts w:ascii="宋体" w:hAnsi="宋体" w:hint="eastAsia"/>
                <w:b/>
                <w:bCs/>
              </w:rPr>
              <w:t>绩效</w:t>
            </w:r>
            <w:r w:rsidR="00B84BA6">
              <w:rPr>
                <w:rFonts w:ascii="宋体" w:hAnsi="宋体" w:hint="eastAsia"/>
                <w:b/>
                <w:bCs/>
              </w:rPr>
              <w:t>（</w:t>
            </w:r>
            <w:r w:rsidR="00837410" w:rsidRPr="00182CDC">
              <w:rPr>
                <w:rFonts w:ascii="宋体" w:hAnsi="宋体" w:hint="eastAsia"/>
                <w:b/>
                <w:bCs/>
              </w:rPr>
              <w:t>16</w:t>
            </w:r>
            <w:r w:rsidRPr="00182CDC">
              <w:rPr>
                <w:rFonts w:ascii="宋体" w:hAnsi="宋体" w:hint="eastAsia"/>
                <w:b/>
                <w:bCs/>
              </w:rPr>
              <w:t>分</w:t>
            </w:r>
            <w:r w:rsidR="00B84BA6">
              <w:rPr>
                <w:rFonts w:ascii="宋体" w:hAnsi="宋体" w:hint="eastAsia"/>
                <w:b/>
                <w:bCs/>
              </w:rPr>
              <w:t>）</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应急响应的有效性：</w:t>
            </w:r>
          </w:p>
          <w:p w:rsidR="005363B6" w:rsidRPr="000A3CF8" w:rsidRDefault="005363B6" w:rsidP="005363B6">
            <w:pPr>
              <w:autoSpaceDE w:val="0"/>
              <w:autoSpaceDN w:val="0"/>
              <w:adjustRightInd w:val="0"/>
              <w:ind w:left="178" w:rightChars="34" w:right="71"/>
              <w:rPr>
                <w:rFonts w:ascii="宋体" w:hAnsi="宋体" w:cs="Arial"/>
                <w:sz w:val="18"/>
                <w:szCs w:val="18"/>
              </w:rPr>
            </w:pPr>
            <w:r w:rsidRPr="000A3CF8">
              <w:rPr>
                <w:rFonts w:ascii="宋体" w:hAnsi="宋体" w:cs="Arial" w:hint="eastAsia"/>
                <w:sz w:val="18"/>
                <w:szCs w:val="18"/>
              </w:rPr>
              <w:t xml:space="preserve"> （分数  是：4分；  最高分：</w:t>
            </w:r>
            <w:r w:rsidR="007C78C2" w:rsidRPr="000A3CF8">
              <w:rPr>
                <w:rFonts w:ascii="宋体" w:hAnsi="宋体" w:cs="Arial" w:hint="eastAsia"/>
                <w:sz w:val="18"/>
                <w:szCs w:val="18"/>
              </w:rPr>
              <w:t>16</w:t>
            </w:r>
            <w:r w:rsidRPr="000A3CF8">
              <w:rPr>
                <w:rFonts w:ascii="宋体" w:hAnsi="宋体" w:cs="Arial" w:hint="eastAsia"/>
                <w:sz w:val="18"/>
                <w:szCs w:val="18"/>
              </w:rPr>
              <w:t>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应急响应条件设置合理、可行；</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应急响应程序明确、具体；</w:t>
            </w:r>
          </w:p>
          <w:p w:rsidR="002870B2" w:rsidRPr="000A3CF8" w:rsidRDefault="0059221C"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应急人员</w:t>
            </w:r>
            <w:r w:rsidR="002870B2" w:rsidRPr="000A3CF8">
              <w:rPr>
                <w:rFonts w:ascii="宋体" w:hAnsi="宋体" w:cs="Arial" w:hint="eastAsia"/>
                <w:sz w:val="18"/>
                <w:szCs w:val="18"/>
              </w:rPr>
              <w:t>培训充分，能力满足要求；</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应急指挥系统运行可靠</w:t>
            </w:r>
            <w:r w:rsidR="007C78C2" w:rsidRPr="000A3CF8">
              <w:rPr>
                <w:rFonts w:ascii="宋体" w:hAnsi="宋体" w:cs="Arial" w:hint="eastAsia"/>
                <w:sz w:val="18"/>
                <w:szCs w:val="18"/>
              </w:rPr>
              <w:t>，</w:t>
            </w:r>
            <w:r w:rsidRPr="000A3CF8">
              <w:rPr>
                <w:rFonts w:ascii="宋体" w:hAnsi="宋体" w:cs="Arial" w:hint="eastAsia"/>
                <w:sz w:val="18"/>
                <w:szCs w:val="18"/>
              </w:rPr>
              <w:t>外部应急响应能力满足要求。</w:t>
            </w:r>
          </w:p>
        </w:tc>
      </w:tr>
    </w:tbl>
    <w:p w:rsidR="003651A8" w:rsidRPr="000A3CF8" w:rsidRDefault="0072515F" w:rsidP="00823618">
      <w:pPr>
        <w:pStyle w:val="3"/>
        <w:spacing w:before="0" w:after="0" w:line="360" w:lineRule="auto"/>
        <w:rPr>
          <w:rFonts w:ascii="宋体" w:hAnsi="宋体" w:hint="eastAsia"/>
          <w:sz w:val="28"/>
          <w:szCs w:val="28"/>
        </w:rPr>
      </w:pPr>
      <w:bookmarkStart w:id="437" w:name="_Toc179434091"/>
      <w:bookmarkStart w:id="438" w:name="_Toc179434159"/>
      <w:bookmarkStart w:id="439" w:name="_Toc179434227"/>
      <w:bookmarkStart w:id="440" w:name="_Toc179434724"/>
      <w:bookmarkStart w:id="441" w:name="_Toc190741894"/>
      <w:bookmarkStart w:id="442" w:name="_Toc190875615"/>
      <w:bookmarkStart w:id="443" w:name="_Toc190876633"/>
      <w:bookmarkStart w:id="444" w:name="_Toc190876882"/>
      <w:bookmarkStart w:id="445" w:name="_Toc190881132"/>
      <w:bookmarkStart w:id="446" w:name="_Toc190918223"/>
      <w:bookmarkStart w:id="447" w:name="_Toc191122944"/>
      <w:bookmarkStart w:id="448" w:name="_Toc191133442"/>
      <w:bookmarkStart w:id="449" w:name="_Toc191709870"/>
      <w:bookmarkStart w:id="450" w:name="_Toc191785379"/>
      <w:bookmarkStart w:id="451" w:name="_Toc357011351"/>
      <w:r w:rsidRPr="000A3CF8">
        <w:rPr>
          <w:rFonts w:ascii="宋体" w:hAnsi="宋体" w:hint="eastAsia"/>
          <w:sz w:val="28"/>
          <w:szCs w:val="28"/>
        </w:rPr>
        <w:t>9</w:t>
      </w:r>
      <w:r w:rsidR="003651A8" w:rsidRPr="000A3CF8">
        <w:rPr>
          <w:rFonts w:ascii="宋体" w:hAnsi="宋体"/>
          <w:sz w:val="28"/>
          <w:szCs w:val="28"/>
        </w:rPr>
        <w:t>.</w:t>
      </w:r>
      <w:r w:rsidR="003651A8" w:rsidRPr="000A3CF8">
        <w:rPr>
          <w:rFonts w:ascii="宋体" w:hAnsi="宋体" w:hint="eastAsia"/>
          <w:sz w:val="28"/>
          <w:szCs w:val="28"/>
        </w:rPr>
        <w:t>4</w:t>
      </w:r>
      <w:r w:rsidR="003651A8" w:rsidRPr="000A3CF8">
        <w:rPr>
          <w:rFonts w:ascii="宋体" w:hAnsi="宋体"/>
          <w:sz w:val="28"/>
          <w:szCs w:val="28"/>
        </w:rPr>
        <w:t xml:space="preserve"> </w:t>
      </w:r>
      <w:r w:rsidR="003651A8" w:rsidRPr="000A3CF8">
        <w:rPr>
          <w:rFonts w:ascii="宋体" w:hAnsi="宋体" w:hint="eastAsia"/>
          <w:sz w:val="28"/>
          <w:szCs w:val="28"/>
        </w:rPr>
        <w:t>应急保障</w:t>
      </w:r>
      <w:r w:rsidR="00B84BA6">
        <w:rPr>
          <w:rFonts w:ascii="宋体" w:hAnsi="宋体" w:hint="eastAsia"/>
          <w:sz w:val="28"/>
          <w:szCs w:val="28"/>
        </w:rPr>
        <w:t>（</w:t>
      </w:r>
      <w:r w:rsidR="00EB0DC2" w:rsidRPr="000A3CF8">
        <w:rPr>
          <w:rFonts w:ascii="宋体" w:hAnsi="宋体" w:hint="eastAsia"/>
          <w:sz w:val="28"/>
          <w:szCs w:val="28"/>
        </w:rPr>
        <w:t>4</w:t>
      </w:r>
      <w:r w:rsidR="003651A8" w:rsidRPr="000A3CF8">
        <w:rPr>
          <w:rFonts w:ascii="宋体" w:hAnsi="宋体" w:hint="eastAsia"/>
          <w:sz w:val="28"/>
          <w:szCs w:val="28"/>
        </w:rPr>
        <w:t>0分</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rsidR="00B84BA6">
        <w:rPr>
          <w:rFonts w:ascii="宋体" w:hAnsi="宋体" w:hint="eastAsia"/>
          <w:sz w:val="28"/>
          <w:szCs w:val="28"/>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2870B2" w:rsidRPr="000A3CF8">
        <w:tc>
          <w:tcPr>
            <w:tcW w:w="8388" w:type="dxa"/>
          </w:tcPr>
          <w:p w:rsidR="002870B2" w:rsidRPr="000A3CF8" w:rsidRDefault="002870B2" w:rsidP="00182CDC">
            <w:pPr>
              <w:pBdr>
                <w:bar w:val="single" w:sz="4" w:color="auto"/>
              </w:pBdr>
              <w:autoSpaceDE w:val="0"/>
              <w:autoSpaceDN w:val="0"/>
              <w:adjustRightInd w:val="0"/>
              <w:rPr>
                <w:rFonts w:ascii="宋体" w:hAnsi="宋体" w:cs="Arial" w:hint="eastAsia"/>
                <w:sz w:val="18"/>
                <w:szCs w:val="18"/>
              </w:rPr>
            </w:pPr>
            <w:r w:rsidRPr="00182CDC">
              <w:rPr>
                <w:rFonts w:ascii="宋体" w:hAnsi="宋体" w:hint="eastAsia"/>
                <w:b/>
                <w:bCs/>
              </w:rPr>
              <w:t>策划（</w:t>
            </w:r>
            <w:r w:rsidR="00C501CC" w:rsidRPr="00182CDC">
              <w:rPr>
                <w:rFonts w:ascii="宋体" w:hAnsi="宋体" w:hint="eastAsia"/>
                <w:b/>
                <w:bCs/>
              </w:rPr>
              <w:t>4</w:t>
            </w:r>
            <w:r w:rsidRPr="00182CDC">
              <w:rPr>
                <w:rFonts w:ascii="宋体" w:hAnsi="宋体" w:hint="eastAsia"/>
                <w:b/>
                <w:bCs/>
              </w:rPr>
              <w:t>分）</w:t>
            </w:r>
          </w:p>
        </w:tc>
      </w:tr>
      <w:tr w:rsidR="002870B2" w:rsidRPr="000A3CF8">
        <w:tc>
          <w:tcPr>
            <w:tcW w:w="8388" w:type="dxa"/>
          </w:tcPr>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是否针对识别的潜在紧急情况配置了满足要求的应急队伍？</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1</w:t>
            </w:r>
            <w:r w:rsidRPr="000A3CF8">
              <w:rPr>
                <w:rFonts w:ascii="宋体" w:hAnsi="宋体" w:cs="Arial" w:hint="eastAsia"/>
                <w:sz w:val="18"/>
                <w:szCs w:val="18"/>
              </w:rPr>
              <w:t>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在配置应急队伍时，是否考虑了下列人员：</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最高分：3分）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应急指挥；</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医疗救护；</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抢险救援；</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安全警戒；</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通讯联络；</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后勤保障。</w:t>
            </w:r>
          </w:p>
        </w:tc>
      </w:tr>
      <w:tr w:rsidR="002870B2" w:rsidRPr="000A3CF8">
        <w:tc>
          <w:tcPr>
            <w:tcW w:w="8388" w:type="dxa"/>
          </w:tcPr>
          <w:p w:rsidR="002870B2" w:rsidRPr="000A3CF8" w:rsidRDefault="002870B2"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执行</w:t>
            </w:r>
            <w:r w:rsidR="00B84BA6">
              <w:rPr>
                <w:rFonts w:ascii="宋体" w:hAnsi="宋体" w:hint="eastAsia"/>
                <w:b/>
                <w:bCs/>
              </w:rPr>
              <w:t>（</w:t>
            </w:r>
            <w:r w:rsidR="00C501CC"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2870B2" w:rsidRPr="000A3CF8">
        <w:tc>
          <w:tcPr>
            <w:tcW w:w="8388" w:type="dxa"/>
          </w:tcPr>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是否针对潜在紧急情况进行了应急能力评估，以确定所需的应急装备和支援来源？</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是否对应急人员进行了应急知识和技能培训？</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是否定期进行应急装备与系统检查、维护？</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1</w:t>
            </w:r>
            <w:r w:rsidRPr="000A3CF8">
              <w:rPr>
                <w:rFonts w:ascii="宋体" w:hAnsi="宋体" w:cs="Arial" w:hint="eastAsia"/>
                <w:sz w:val="18"/>
                <w:szCs w:val="18"/>
              </w:rPr>
              <w:t>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每年是否回顾和更新应急装备需求？</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1</w:t>
            </w:r>
            <w:r w:rsidRPr="000A3CF8">
              <w:rPr>
                <w:rFonts w:ascii="宋体" w:hAnsi="宋体" w:cs="Arial" w:hint="eastAsia"/>
                <w:sz w:val="18"/>
                <w:szCs w:val="18"/>
              </w:rPr>
              <w:t>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与已识别的外部应急机构是否建立了正式的支援关系？</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1</w:t>
            </w:r>
            <w:r w:rsidRPr="000A3CF8">
              <w:rPr>
                <w:rFonts w:ascii="宋体" w:hAnsi="宋体" w:cs="Arial" w:hint="eastAsia"/>
                <w:sz w:val="18"/>
                <w:szCs w:val="18"/>
              </w:rPr>
              <w:t>分；  否：0分）</w:t>
            </w:r>
          </w:p>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是否通过演练来测试相互支援关系的效力？</w:t>
            </w:r>
          </w:p>
          <w:p w:rsidR="002870B2" w:rsidRPr="000A3CF8" w:rsidRDefault="005363B6" w:rsidP="00F126D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1</w:t>
            </w:r>
            <w:r w:rsidRPr="000A3CF8">
              <w:rPr>
                <w:rFonts w:ascii="宋体" w:hAnsi="宋体" w:cs="Arial" w:hint="eastAsia"/>
                <w:sz w:val="18"/>
                <w:szCs w:val="18"/>
              </w:rPr>
              <w:t>分；  否：0分）</w:t>
            </w:r>
          </w:p>
        </w:tc>
      </w:tr>
      <w:tr w:rsidR="002870B2" w:rsidRPr="000A3CF8">
        <w:tc>
          <w:tcPr>
            <w:tcW w:w="8388" w:type="dxa"/>
          </w:tcPr>
          <w:p w:rsidR="002870B2" w:rsidRPr="000A3CF8" w:rsidRDefault="002870B2"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符合</w:t>
            </w:r>
            <w:r w:rsidR="00B84BA6">
              <w:rPr>
                <w:rFonts w:ascii="宋体" w:hAnsi="宋体" w:hint="eastAsia"/>
                <w:b/>
                <w:bCs/>
              </w:rPr>
              <w:t>（</w:t>
            </w:r>
            <w:r w:rsidRPr="00182CDC">
              <w:rPr>
                <w:rFonts w:ascii="宋体" w:hAnsi="宋体" w:hint="eastAsia"/>
                <w:b/>
                <w:bCs/>
              </w:rPr>
              <w:t>1</w:t>
            </w:r>
            <w:r w:rsidR="00C501CC"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2870B2" w:rsidRPr="000A3CF8">
        <w:tc>
          <w:tcPr>
            <w:tcW w:w="8388" w:type="dxa"/>
          </w:tcPr>
          <w:p w:rsidR="002870B2" w:rsidRPr="000A3CF8"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应急知识和技能培训是否包括下列内容：</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2</w:t>
            </w:r>
            <w:r w:rsidRPr="000A3CF8">
              <w:rPr>
                <w:rFonts w:ascii="宋体" w:hAnsi="宋体" w:cs="Arial" w:hint="eastAsia"/>
                <w:sz w:val="18"/>
                <w:szCs w:val="18"/>
              </w:rPr>
              <w:t>分；  最高分：</w:t>
            </w:r>
            <w:r w:rsidR="00C501CC" w:rsidRPr="000A3CF8">
              <w:rPr>
                <w:rFonts w:ascii="宋体" w:hAnsi="宋体" w:cs="Arial" w:hint="eastAsia"/>
                <w:sz w:val="18"/>
                <w:szCs w:val="18"/>
              </w:rPr>
              <w:t>4</w:t>
            </w:r>
            <w:r w:rsidRPr="000A3CF8">
              <w:rPr>
                <w:rFonts w:ascii="宋体" w:hAnsi="宋体" w:cs="Arial" w:hint="eastAsia"/>
                <w:sz w:val="18"/>
                <w:szCs w:val="18"/>
              </w:rPr>
              <w:t>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应急装备的维护与使用；</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现场自救与互救。</w:t>
            </w:r>
          </w:p>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内、外部应急装备的配备是否与潜在紧急情况相适应？</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5363B6" w:rsidRPr="000A3CF8" w:rsidRDefault="005363B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C501CC" w:rsidRPr="000A3CF8">
              <w:rPr>
                <w:rFonts w:ascii="宋体" w:hAnsi="宋体" w:cs="Arial" w:hint="eastAsia"/>
                <w:sz w:val="18"/>
                <w:szCs w:val="18"/>
              </w:rPr>
              <w:t>4</w:t>
            </w:r>
            <w:r w:rsidRPr="000A3CF8">
              <w:rPr>
                <w:rFonts w:ascii="宋体" w:hAnsi="宋体" w:cs="Arial" w:hint="eastAsia"/>
                <w:sz w:val="18"/>
                <w:szCs w:val="18"/>
              </w:rPr>
              <w:t>分）</w:t>
            </w:r>
          </w:p>
          <w:p w:rsidR="005363B6" w:rsidRPr="000A3CF8" w:rsidRDefault="005363B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C501CC" w:rsidRPr="000A3CF8">
              <w:rPr>
                <w:rFonts w:ascii="宋体" w:hAnsi="宋体" w:cs="Arial" w:hint="eastAsia"/>
                <w:sz w:val="18"/>
                <w:szCs w:val="18"/>
              </w:rPr>
              <w:t>2</w:t>
            </w:r>
            <w:r w:rsidRPr="000A3CF8">
              <w:rPr>
                <w:rFonts w:ascii="宋体" w:hAnsi="宋体" w:cs="Arial" w:hint="eastAsia"/>
                <w:sz w:val="18"/>
                <w:szCs w:val="18"/>
              </w:rPr>
              <w:t>分）</w:t>
            </w:r>
          </w:p>
          <w:p w:rsidR="005363B6" w:rsidRPr="000A3CF8" w:rsidRDefault="005363B6" w:rsidP="00270DB9">
            <w:pPr>
              <w:pBdr>
                <w:bar w:val="single" w:sz="4" w:color="auto"/>
              </w:pBdr>
              <w:autoSpaceDE w:val="0"/>
              <w:autoSpaceDN w:val="0"/>
              <w:adjustRightInd w:val="0"/>
              <w:ind w:leftChars="85" w:left="178" w:rightChars="34" w:right="71" w:firstLineChars="100" w:firstLine="180"/>
              <w:rPr>
                <w:rFonts w:ascii="宋体" w:hAnsi="宋体" w:hint="eastAsia"/>
                <w:b/>
                <w:bCs/>
                <w:sz w:val="18"/>
              </w:rPr>
            </w:pPr>
            <w:r w:rsidRPr="000A3CF8">
              <w:rPr>
                <w:rFonts w:ascii="宋体" w:hAnsi="宋体" w:cs="Arial" w:hint="eastAsia"/>
                <w:sz w:val="18"/>
                <w:szCs w:val="18"/>
              </w:rPr>
              <w:t>3．否（0分）</w:t>
            </w:r>
          </w:p>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应急装备与系统得到定期检查、维护的比例</w:t>
            </w:r>
            <w:r w:rsidR="00EF7971" w:rsidRPr="00012975">
              <w:rPr>
                <w:rFonts w:ascii="宋体" w:hAnsi="宋体" w:cs="Arial" w:hint="eastAsia"/>
                <w:sz w:val="18"/>
                <w:szCs w:val="18"/>
              </w:rPr>
              <w:t>：</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rPr>
              <w:t xml:space="preserve"> </w:t>
            </w:r>
            <w:r w:rsidRPr="000A3CF8">
              <w:rPr>
                <w:rFonts w:ascii="宋体" w:hAnsi="宋体" w:cs="Arial" w:hint="eastAsia"/>
                <w:sz w:val="18"/>
                <w:szCs w:val="18"/>
              </w:rPr>
              <w:t>（分数  选择一个答案）</w:t>
            </w:r>
          </w:p>
          <w:p w:rsidR="005363B6" w:rsidRPr="000A3CF8" w:rsidRDefault="005363B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C501CC" w:rsidRPr="000A3CF8">
              <w:rPr>
                <w:rFonts w:ascii="宋体" w:hAnsi="宋体" w:cs="Arial" w:hint="eastAsia"/>
                <w:sz w:val="18"/>
                <w:szCs w:val="18"/>
              </w:rPr>
              <w:t>4</w:t>
            </w:r>
            <w:r w:rsidRPr="000A3CF8">
              <w:rPr>
                <w:rFonts w:ascii="宋体" w:hAnsi="宋体" w:cs="Arial" w:hint="eastAsia"/>
                <w:sz w:val="18"/>
                <w:szCs w:val="18"/>
              </w:rPr>
              <w:t>分）</w:t>
            </w:r>
          </w:p>
          <w:p w:rsidR="005363B6" w:rsidRPr="000A3CF8" w:rsidRDefault="005363B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C501CC" w:rsidRPr="000A3CF8">
              <w:rPr>
                <w:rFonts w:ascii="宋体" w:hAnsi="宋体" w:cs="Arial" w:hint="eastAsia"/>
                <w:sz w:val="18"/>
                <w:szCs w:val="18"/>
              </w:rPr>
              <w:t>2</w:t>
            </w:r>
            <w:r w:rsidRPr="000A3CF8">
              <w:rPr>
                <w:rFonts w:ascii="宋体" w:hAnsi="宋体" w:cs="Arial" w:hint="eastAsia"/>
                <w:sz w:val="18"/>
                <w:szCs w:val="18"/>
              </w:rPr>
              <w:t>分）</w:t>
            </w:r>
          </w:p>
          <w:p w:rsidR="005363B6" w:rsidRPr="000A3CF8" w:rsidRDefault="005363B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2870B2" w:rsidRPr="000A3CF8" w:rsidRDefault="005363B6" w:rsidP="00270DB9">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4．60%以下（0分）</w:t>
            </w:r>
          </w:p>
        </w:tc>
      </w:tr>
      <w:tr w:rsidR="002870B2" w:rsidRPr="000A3CF8">
        <w:tc>
          <w:tcPr>
            <w:tcW w:w="8388" w:type="dxa"/>
          </w:tcPr>
          <w:p w:rsidR="002870B2" w:rsidRPr="000A3CF8" w:rsidRDefault="002870B2"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绩效</w:t>
            </w:r>
            <w:r w:rsidR="00B84BA6">
              <w:rPr>
                <w:rFonts w:ascii="宋体" w:hAnsi="宋体" w:hint="eastAsia"/>
                <w:b/>
                <w:bCs/>
              </w:rPr>
              <w:t>（</w:t>
            </w:r>
            <w:r w:rsidR="00C501CC" w:rsidRPr="00182CDC">
              <w:rPr>
                <w:rFonts w:ascii="宋体" w:hAnsi="宋体" w:hint="eastAsia"/>
                <w:b/>
                <w:bCs/>
              </w:rPr>
              <w:t>16</w:t>
            </w:r>
            <w:r w:rsidRPr="00182CDC">
              <w:rPr>
                <w:rFonts w:ascii="宋体" w:hAnsi="宋体" w:hint="eastAsia"/>
                <w:b/>
                <w:bCs/>
              </w:rPr>
              <w:t>分</w:t>
            </w:r>
            <w:r w:rsidR="00B84BA6">
              <w:rPr>
                <w:rFonts w:ascii="宋体" w:hAnsi="宋体" w:hint="eastAsia"/>
                <w:b/>
                <w:bCs/>
              </w:rPr>
              <w:t>）</w:t>
            </w:r>
          </w:p>
        </w:tc>
      </w:tr>
      <w:tr w:rsidR="002870B2" w:rsidRPr="000A3CF8">
        <w:tc>
          <w:tcPr>
            <w:tcW w:w="8388" w:type="dxa"/>
          </w:tcPr>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应急人员的配备是否合理、充分？</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5363B6" w:rsidRPr="000A3CF8" w:rsidRDefault="005363B6" w:rsidP="005363B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1．是（6分）</w:t>
            </w:r>
          </w:p>
          <w:p w:rsidR="005363B6" w:rsidRPr="000A3CF8" w:rsidRDefault="005363B6" w:rsidP="005363B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2．部分（3分）</w:t>
            </w:r>
          </w:p>
          <w:p w:rsidR="005363B6" w:rsidRPr="000A3CF8" w:rsidRDefault="005363B6" w:rsidP="005363B6">
            <w:pPr>
              <w:pBdr>
                <w:bar w:val="single" w:sz="4" w:color="auto"/>
              </w:pBdr>
              <w:autoSpaceDE w:val="0"/>
              <w:autoSpaceDN w:val="0"/>
              <w:adjustRightInd w:val="0"/>
              <w:ind w:leftChars="85" w:left="178" w:rightChars="34" w:right="71" w:firstLineChars="50" w:firstLine="90"/>
              <w:rPr>
                <w:rFonts w:ascii="宋体" w:hAnsi="宋体" w:hint="eastAsia"/>
                <w:b/>
                <w:bCs/>
                <w:sz w:val="18"/>
                <w:szCs w:val="18"/>
              </w:rPr>
            </w:pPr>
            <w:r w:rsidRPr="000A3CF8">
              <w:rPr>
                <w:rFonts w:ascii="宋体" w:hAnsi="宋体" w:cs="Arial" w:hint="eastAsia"/>
                <w:sz w:val="18"/>
                <w:szCs w:val="18"/>
              </w:rPr>
              <w:t>3．否（0分）</w:t>
            </w:r>
          </w:p>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应急人员是否具备下列基本技能：</w:t>
            </w:r>
          </w:p>
          <w:p w:rsidR="005363B6" w:rsidRPr="000A3CF8" w:rsidRDefault="005363B6" w:rsidP="005363B6">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是：1分；  最高分：4分）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响应能力；</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设备操作能力；</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现场问题处理能力；</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救护能力。</w:t>
            </w:r>
          </w:p>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应急人员是否熟悉潜在风险并了解风险控制措施？</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5363B6" w:rsidRPr="000A3CF8" w:rsidRDefault="005363B6" w:rsidP="005363B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C501CC" w:rsidRPr="000A3CF8">
              <w:rPr>
                <w:rFonts w:ascii="宋体" w:hAnsi="宋体" w:cs="Arial" w:hint="eastAsia"/>
                <w:sz w:val="18"/>
                <w:szCs w:val="18"/>
              </w:rPr>
              <w:t>2</w:t>
            </w:r>
            <w:r w:rsidRPr="000A3CF8">
              <w:rPr>
                <w:rFonts w:ascii="宋体" w:hAnsi="宋体" w:cs="Arial" w:hint="eastAsia"/>
                <w:sz w:val="18"/>
                <w:szCs w:val="18"/>
              </w:rPr>
              <w:t>分）</w:t>
            </w:r>
          </w:p>
          <w:p w:rsidR="005363B6" w:rsidRPr="000A3CF8" w:rsidRDefault="005363B6" w:rsidP="005363B6">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C501CC" w:rsidRPr="000A3CF8">
              <w:rPr>
                <w:rFonts w:ascii="宋体" w:hAnsi="宋体" w:cs="Arial" w:hint="eastAsia"/>
                <w:sz w:val="18"/>
                <w:szCs w:val="18"/>
              </w:rPr>
              <w:t>1</w:t>
            </w:r>
            <w:r w:rsidRPr="000A3CF8">
              <w:rPr>
                <w:rFonts w:ascii="宋体" w:hAnsi="宋体" w:cs="Arial" w:hint="eastAsia"/>
                <w:sz w:val="18"/>
                <w:szCs w:val="18"/>
              </w:rPr>
              <w:t>分）</w:t>
            </w:r>
          </w:p>
          <w:p w:rsidR="005363B6" w:rsidRPr="000A3CF8" w:rsidRDefault="005363B6" w:rsidP="005363B6">
            <w:pPr>
              <w:pBdr>
                <w:bar w:val="single" w:sz="4" w:color="auto"/>
              </w:pBdr>
              <w:autoSpaceDE w:val="0"/>
              <w:autoSpaceDN w:val="0"/>
              <w:adjustRightInd w:val="0"/>
              <w:ind w:leftChars="85" w:left="178" w:rightChars="34" w:right="71" w:firstLineChars="100" w:firstLine="180"/>
              <w:rPr>
                <w:rFonts w:ascii="宋体" w:hAnsi="宋体" w:hint="eastAsia"/>
                <w:b/>
                <w:bCs/>
                <w:sz w:val="18"/>
                <w:szCs w:val="18"/>
              </w:rPr>
            </w:pPr>
            <w:r w:rsidRPr="000A3CF8">
              <w:rPr>
                <w:rFonts w:ascii="宋体" w:hAnsi="宋体" w:cs="Arial" w:hint="eastAsia"/>
                <w:sz w:val="18"/>
                <w:szCs w:val="18"/>
              </w:rPr>
              <w:t>3．否（0分）</w:t>
            </w:r>
          </w:p>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应急装备是否具有：</w:t>
            </w:r>
          </w:p>
          <w:p w:rsidR="005363B6" w:rsidRPr="000A3CF8" w:rsidRDefault="005363B6" w:rsidP="005363B6">
            <w:pPr>
              <w:pBdr>
                <w:bar w:val="single" w:sz="4" w:color="auto"/>
              </w:pBdr>
              <w:autoSpaceDE w:val="0"/>
              <w:autoSpaceDN w:val="0"/>
              <w:adjustRightInd w:val="0"/>
              <w:ind w:left="178" w:rightChars="34" w:right="71"/>
              <w:rPr>
                <w:rFonts w:ascii="宋体" w:hAnsi="宋体" w:cs="Arial" w:hint="eastAsia"/>
                <w:b/>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w:t>
            </w:r>
            <w:r w:rsidR="00C501CC" w:rsidRPr="000A3CF8">
              <w:rPr>
                <w:rFonts w:ascii="宋体" w:hAnsi="宋体" w:cs="Arial" w:hint="eastAsia"/>
                <w:sz w:val="18"/>
                <w:szCs w:val="18"/>
              </w:rPr>
              <w:t>0.5</w:t>
            </w:r>
            <w:r w:rsidRPr="000A3CF8">
              <w:rPr>
                <w:rFonts w:ascii="宋体" w:hAnsi="宋体" w:cs="Arial" w:hint="eastAsia"/>
                <w:sz w:val="18"/>
                <w:szCs w:val="18"/>
              </w:rPr>
              <w:t>分； 最高分否：</w:t>
            </w:r>
            <w:r w:rsidR="00C501CC" w:rsidRPr="000A3CF8">
              <w:rPr>
                <w:rFonts w:ascii="宋体" w:hAnsi="宋体" w:cs="Arial" w:hint="eastAsia"/>
                <w:sz w:val="18"/>
                <w:szCs w:val="18"/>
              </w:rPr>
              <w:t>2</w:t>
            </w:r>
            <w:r w:rsidRPr="000A3CF8">
              <w:rPr>
                <w:rFonts w:ascii="宋体" w:hAnsi="宋体" w:cs="Arial" w:hint="eastAsia"/>
                <w:sz w:val="18"/>
                <w:szCs w:val="18"/>
              </w:rPr>
              <w:t>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针对性；</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合理性；</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经济性；</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充分性。</w:t>
            </w:r>
          </w:p>
          <w:p w:rsidR="002870B2" w:rsidRPr="00012975" w:rsidRDefault="002870B2"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支援的有效性：</w:t>
            </w:r>
          </w:p>
          <w:p w:rsidR="005363B6" w:rsidRPr="000A3CF8" w:rsidRDefault="005363B6" w:rsidP="00270DB9">
            <w:pPr>
              <w:pBdr>
                <w:bar w:val="single" w:sz="4" w:color="auto"/>
              </w:pBdr>
              <w:autoSpaceDE w:val="0"/>
              <w:autoSpaceDN w:val="0"/>
              <w:adjustRightInd w:val="0"/>
              <w:ind w:leftChars="85" w:left="178" w:rightChars="34" w:right="71" w:firstLineChars="50" w:firstLine="90"/>
              <w:rPr>
                <w:rFonts w:ascii="宋体" w:hAnsi="宋体" w:cs="Arial" w:hint="eastAsia"/>
                <w:bCs/>
                <w:sz w:val="18"/>
                <w:szCs w:val="18"/>
                <w:lang w:val="en-GB"/>
              </w:rPr>
            </w:pPr>
            <w:r w:rsidRPr="000A3CF8">
              <w:rPr>
                <w:rFonts w:ascii="宋体" w:hAnsi="宋体" w:cs="Arial" w:hint="eastAsia"/>
                <w:sz w:val="18"/>
                <w:szCs w:val="18"/>
              </w:rPr>
              <w:t>（分数  是：</w:t>
            </w:r>
            <w:r w:rsidR="00C501CC" w:rsidRPr="000A3CF8">
              <w:rPr>
                <w:rFonts w:ascii="宋体" w:hAnsi="宋体" w:cs="Arial" w:hint="eastAsia"/>
                <w:sz w:val="18"/>
                <w:szCs w:val="18"/>
              </w:rPr>
              <w:t>0.5</w:t>
            </w:r>
            <w:r w:rsidRPr="000A3CF8">
              <w:rPr>
                <w:rFonts w:ascii="宋体" w:hAnsi="宋体" w:cs="Arial" w:hint="eastAsia"/>
                <w:sz w:val="18"/>
                <w:szCs w:val="18"/>
              </w:rPr>
              <w:t>分；  最高分：</w:t>
            </w:r>
            <w:r w:rsidR="00C501CC" w:rsidRPr="000A3CF8">
              <w:rPr>
                <w:rFonts w:ascii="宋体" w:hAnsi="宋体" w:cs="Arial" w:hint="eastAsia"/>
                <w:sz w:val="18"/>
                <w:szCs w:val="18"/>
              </w:rPr>
              <w:t>2</w:t>
            </w:r>
            <w:r w:rsidRPr="000A3CF8">
              <w:rPr>
                <w:rFonts w:ascii="宋体" w:hAnsi="宋体" w:cs="Arial" w:hint="eastAsia"/>
                <w:sz w:val="18"/>
                <w:szCs w:val="18"/>
              </w:rPr>
              <w:t>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沟通畅通；</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支援及时；</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设备类型与数量充分；</w:t>
            </w:r>
          </w:p>
          <w:p w:rsidR="002870B2" w:rsidRPr="000A3CF8" w:rsidRDefault="002870B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支援人员胜任。</w:t>
            </w:r>
          </w:p>
        </w:tc>
      </w:tr>
    </w:tbl>
    <w:p w:rsidR="00081BAD" w:rsidRPr="00823618" w:rsidRDefault="0072515F" w:rsidP="00823618">
      <w:pPr>
        <w:pStyle w:val="3"/>
        <w:spacing w:before="0" w:after="0" w:line="360" w:lineRule="auto"/>
        <w:rPr>
          <w:rFonts w:ascii="宋体" w:hAnsi="宋体" w:hint="eastAsia"/>
          <w:sz w:val="28"/>
          <w:szCs w:val="28"/>
        </w:rPr>
      </w:pPr>
      <w:bookmarkStart w:id="452" w:name="_Toc179434092"/>
      <w:bookmarkStart w:id="453" w:name="_Toc179434160"/>
      <w:bookmarkStart w:id="454" w:name="_Toc179434228"/>
      <w:bookmarkStart w:id="455" w:name="_Toc179434725"/>
      <w:bookmarkStart w:id="456" w:name="_Toc190741895"/>
      <w:bookmarkStart w:id="457" w:name="_Toc190875616"/>
      <w:bookmarkStart w:id="458" w:name="_Toc190876634"/>
      <w:bookmarkStart w:id="459" w:name="_Toc190876883"/>
      <w:bookmarkStart w:id="460" w:name="_Toc190881133"/>
      <w:bookmarkStart w:id="461" w:name="_Toc190918224"/>
      <w:bookmarkStart w:id="462" w:name="_Toc191122945"/>
      <w:bookmarkStart w:id="463" w:name="_Toc191133443"/>
      <w:bookmarkStart w:id="464" w:name="_Toc191709871"/>
      <w:bookmarkStart w:id="465" w:name="_Toc191785380"/>
      <w:bookmarkStart w:id="466" w:name="_Toc357011352"/>
      <w:r w:rsidRPr="00823618">
        <w:rPr>
          <w:rFonts w:ascii="宋体" w:hAnsi="宋体" w:hint="eastAsia"/>
          <w:sz w:val="28"/>
          <w:szCs w:val="28"/>
        </w:rPr>
        <w:t>9</w:t>
      </w:r>
      <w:r w:rsidR="003651A8" w:rsidRPr="00823618">
        <w:rPr>
          <w:rFonts w:ascii="宋体" w:hAnsi="宋体"/>
          <w:sz w:val="28"/>
          <w:szCs w:val="28"/>
        </w:rPr>
        <w:t>.</w:t>
      </w:r>
      <w:r w:rsidR="003651A8" w:rsidRPr="00823618">
        <w:rPr>
          <w:rFonts w:ascii="宋体" w:hAnsi="宋体" w:hint="eastAsia"/>
          <w:sz w:val="28"/>
          <w:szCs w:val="28"/>
        </w:rPr>
        <w:t>5</w:t>
      </w:r>
      <w:r w:rsidR="003651A8" w:rsidRPr="00823618">
        <w:rPr>
          <w:rFonts w:ascii="宋体" w:hAnsi="宋体"/>
          <w:sz w:val="28"/>
          <w:szCs w:val="28"/>
        </w:rPr>
        <w:t xml:space="preserve"> </w:t>
      </w:r>
      <w:r w:rsidR="003651A8" w:rsidRPr="00823618">
        <w:rPr>
          <w:rFonts w:ascii="宋体" w:hAnsi="宋体" w:hint="eastAsia"/>
          <w:sz w:val="28"/>
          <w:szCs w:val="28"/>
        </w:rPr>
        <w:t>应急评审与改进</w:t>
      </w:r>
      <w:r w:rsidR="00B84BA6">
        <w:rPr>
          <w:rFonts w:ascii="宋体" w:hAnsi="宋体"/>
          <w:sz w:val="28"/>
          <w:szCs w:val="28"/>
        </w:rPr>
        <w:t>（</w:t>
      </w:r>
      <w:r w:rsidR="00C501CC" w:rsidRPr="00823618">
        <w:rPr>
          <w:rFonts w:ascii="宋体" w:hAnsi="宋体" w:hint="eastAsia"/>
          <w:sz w:val="28"/>
          <w:szCs w:val="28"/>
        </w:rPr>
        <w:t>4</w:t>
      </w:r>
      <w:r w:rsidR="003651A8" w:rsidRPr="00823618">
        <w:rPr>
          <w:rFonts w:ascii="宋体" w:hAnsi="宋体"/>
          <w:sz w:val="28"/>
          <w:szCs w:val="28"/>
        </w:rPr>
        <w:t>0</w:t>
      </w:r>
      <w:r w:rsidR="003651A8" w:rsidRPr="00823618">
        <w:rPr>
          <w:rFonts w:ascii="宋体" w:hAnsi="宋体" w:hint="eastAsia"/>
          <w:sz w:val="28"/>
          <w:szCs w:val="28"/>
        </w:rPr>
        <w:t>分</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sidR="00B84BA6">
        <w:rPr>
          <w:rFonts w:ascii="宋体" w:hAnsi="宋体"/>
          <w:sz w:val="28"/>
          <w:szCs w:val="28"/>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b/>
                <w:spacing w:val="6"/>
              </w:rPr>
            </w:pPr>
            <w:bookmarkStart w:id="467" w:name="_Toc179434093"/>
            <w:bookmarkStart w:id="468" w:name="_Toc179434161"/>
            <w:bookmarkStart w:id="469" w:name="_Toc179434229"/>
            <w:bookmarkStart w:id="470" w:name="_Toc179434726"/>
            <w:r w:rsidRPr="00182CDC">
              <w:rPr>
                <w:rFonts w:ascii="宋体" w:hAnsi="宋体" w:hint="eastAsia"/>
                <w:b/>
                <w:bCs/>
              </w:rPr>
              <w:t>策划（</w:t>
            </w:r>
            <w:r w:rsidR="00C501CC" w:rsidRPr="00182CDC">
              <w:rPr>
                <w:rFonts w:ascii="宋体" w:hAnsi="宋体" w:hint="eastAsia"/>
                <w:b/>
                <w:bCs/>
              </w:rPr>
              <w:t>4</w:t>
            </w:r>
            <w:r w:rsidRPr="00182CDC">
              <w:rPr>
                <w:rFonts w:ascii="宋体" w:hAnsi="宋体" w:hint="eastAsia"/>
                <w:b/>
                <w:bCs/>
              </w:rPr>
              <w:t>分）</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是否有针对应急演练与应急预案评审的管理制度？</w:t>
            </w:r>
          </w:p>
          <w:p w:rsidR="00081BAD" w:rsidRPr="000A3CF8" w:rsidRDefault="00081BAD" w:rsidP="00081BAD">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w:t>
            </w:r>
            <w:r w:rsidR="00C501CC" w:rsidRPr="000A3CF8">
              <w:rPr>
                <w:rFonts w:ascii="宋体" w:hAnsi="宋体" w:cs="Arial" w:hint="eastAsia"/>
                <w:sz w:val="18"/>
                <w:szCs w:val="18"/>
              </w:rPr>
              <w:t>1</w:t>
            </w:r>
            <w:r w:rsidRPr="000A3CF8">
              <w:rPr>
                <w:rFonts w:ascii="宋体" w:hAnsi="宋体" w:cs="Arial" w:hint="eastAsia"/>
                <w:sz w:val="18"/>
                <w:szCs w:val="18"/>
              </w:rPr>
              <w:t>分；  否：0分）</w:t>
            </w:r>
          </w:p>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制度是否明确下列内容：</w:t>
            </w:r>
          </w:p>
          <w:p w:rsidR="00081BAD" w:rsidRPr="000A3CF8" w:rsidRDefault="00081BAD" w:rsidP="00081BAD">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是：0.5分；  最高分：3分）</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bCs/>
                <w:sz w:val="18"/>
                <w:szCs w:val="18"/>
                <w:lang w:val="en-GB"/>
              </w:rPr>
              <w:t>预案</w:t>
            </w:r>
            <w:r w:rsidRPr="000A3CF8">
              <w:rPr>
                <w:rFonts w:ascii="宋体" w:hAnsi="宋体" w:cs="Arial" w:hint="eastAsia"/>
                <w:sz w:val="18"/>
                <w:szCs w:val="18"/>
              </w:rPr>
              <w:t>评审的频率；</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预案评审的组织要求；</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应急演练的频率；</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应急演练的策划要求；</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演练结果评估要求；</w:t>
            </w:r>
          </w:p>
          <w:p w:rsidR="002870B2" w:rsidRPr="000A3CF8" w:rsidRDefault="002870B2"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预案评审与演练的记录要求。</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cs="Arial"/>
                <w:b/>
                <w:bCs/>
                <w:lang w:val="en-GB"/>
              </w:rPr>
            </w:pPr>
            <w:r w:rsidRPr="00182CDC">
              <w:rPr>
                <w:rFonts w:ascii="宋体" w:hAnsi="宋体" w:hint="eastAsia"/>
                <w:b/>
                <w:bCs/>
              </w:rPr>
              <w:t>执行</w:t>
            </w:r>
            <w:r w:rsidR="00B84BA6">
              <w:rPr>
                <w:rFonts w:ascii="宋体" w:hAnsi="宋体" w:hint="eastAsia"/>
                <w:b/>
                <w:bCs/>
              </w:rPr>
              <w:t>（</w:t>
            </w:r>
            <w:r w:rsidR="00C501CC"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是否对应急预案进行了评审？</w:t>
            </w:r>
          </w:p>
          <w:p w:rsidR="00081BAD" w:rsidRPr="000A3CF8" w:rsidRDefault="00081BAD" w:rsidP="00081BAD">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是：2分；  否：0分）</w:t>
            </w:r>
          </w:p>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是否开展应急演练？</w:t>
            </w:r>
          </w:p>
          <w:p w:rsidR="00081BAD" w:rsidRPr="000A3CF8" w:rsidRDefault="00081BAD" w:rsidP="00081BAD">
            <w:pPr>
              <w:autoSpaceDE w:val="0"/>
              <w:autoSpaceDN w:val="0"/>
              <w:adjustRightInd w:val="0"/>
              <w:ind w:left="178" w:rightChars="34" w:right="71"/>
              <w:rPr>
                <w:rFonts w:ascii="宋体" w:hAnsi="宋体" w:cs="Arial"/>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w:t>
            </w:r>
            <w:r w:rsidR="00C501CC" w:rsidRPr="000A3CF8">
              <w:rPr>
                <w:rFonts w:ascii="宋体" w:hAnsi="宋体" w:cs="Arial" w:hint="eastAsia"/>
                <w:sz w:val="18"/>
                <w:szCs w:val="18"/>
              </w:rPr>
              <w:t>2</w:t>
            </w:r>
            <w:r w:rsidRPr="000A3CF8">
              <w:rPr>
                <w:rFonts w:ascii="宋体" w:hAnsi="宋体" w:cs="Arial" w:hint="eastAsia"/>
                <w:sz w:val="18"/>
                <w:szCs w:val="18"/>
              </w:rPr>
              <w:t>分；  否：0分）</w:t>
            </w:r>
          </w:p>
          <w:p w:rsidR="0059221C" w:rsidRPr="00012975" w:rsidRDefault="0059221C"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是否依据应急演练结果及时修订应急预案并改进应急准备工作？</w:t>
            </w:r>
          </w:p>
          <w:p w:rsidR="00081BAD" w:rsidRPr="000A3CF8" w:rsidRDefault="00081BAD" w:rsidP="00081BAD">
            <w:pPr>
              <w:autoSpaceDE w:val="0"/>
              <w:autoSpaceDN w:val="0"/>
              <w:adjustRightInd w:val="0"/>
              <w:ind w:left="178" w:rightChars="34" w:right="71"/>
              <w:rPr>
                <w:rFonts w:ascii="宋体" w:hAnsi="宋体" w:cs="Arial"/>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是：2分；  否：0分）</w:t>
            </w:r>
          </w:p>
          <w:p w:rsidR="002870B2" w:rsidRPr="000A3CF8"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修订后的应急</w:t>
            </w:r>
            <w:r w:rsidRPr="00012975">
              <w:rPr>
                <w:rFonts w:ascii="宋体" w:hAnsi="宋体" w:cs="Arial" w:hint="eastAsia"/>
                <w:sz w:val="18"/>
                <w:szCs w:val="18"/>
              </w:rPr>
              <w:t>预案</w:t>
            </w:r>
            <w:r w:rsidRPr="000A3CF8">
              <w:rPr>
                <w:rFonts w:ascii="宋体" w:hAnsi="宋体" w:cs="Arial" w:hint="eastAsia"/>
                <w:sz w:val="18"/>
                <w:szCs w:val="18"/>
              </w:rPr>
              <w:t>是否及时发放给相关人员，并对其提供了必要的培训？</w:t>
            </w:r>
          </w:p>
          <w:p w:rsidR="00081BAD" w:rsidRPr="000A3CF8" w:rsidRDefault="00081BAD" w:rsidP="00081BAD">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501CC" w:rsidRPr="000A3CF8">
              <w:rPr>
                <w:rFonts w:ascii="宋体" w:hAnsi="宋体" w:cs="Arial" w:hint="eastAsia"/>
                <w:sz w:val="18"/>
                <w:szCs w:val="18"/>
              </w:rPr>
              <w:t>2</w:t>
            </w:r>
            <w:r w:rsidRPr="000A3CF8">
              <w:rPr>
                <w:rFonts w:ascii="宋体" w:hAnsi="宋体" w:cs="Arial" w:hint="eastAsia"/>
                <w:sz w:val="18"/>
                <w:szCs w:val="18"/>
              </w:rPr>
              <w:t>分；  否：0分）</w:t>
            </w:r>
          </w:p>
          <w:p w:rsidR="002870B2" w:rsidRPr="000A3CF8" w:rsidRDefault="002870B2" w:rsidP="00F126D3">
            <w:pPr>
              <w:autoSpaceDE w:val="0"/>
              <w:autoSpaceDN w:val="0"/>
              <w:adjustRightInd w:val="0"/>
              <w:ind w:left="360" w:right="72"/>
              <w:rPr>
                <w:rFonts w:ascii="宋体" w:hAnsi="宋体" w:cs="Arial"/>
                <w:sz w:val="18"/>
                <w:szCs w:val="18"/>
              </w:rPr>
            </w:pP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cs="Arial"/>
                <w:b/>
                <w:bCs/>
                <w:lang w:val="en-GB"/>
              </w:rPr>
            </w:pPr>
            <w:r w:rsidRPr="00182CDC">
              <w:rPr>
                <w:rFonts w:ascii="宋体" w:hAnsi="宋体" w:hint="eastAsia"/>
                <w:b/>
                <w:bCs/>
              </w:rPr>
              <w:t>符合</w:t>
            </w:r>
            <w:r w:rsidR="00B84BA6">
              <w:rPr>
                <w:rFonts w:ascii="宋体" w:hAnsi="宋体" w:hint="eastAsia"/>
                <w:b/>
                <w:bCs/>
              </w:rPr>
              <w:t>（</w:t>
            </w:r>
            <w:r w:rsidRPr="00182CDC">
              <w:rPr>
                <w:rFonts w:ascii="宋体" w:hAnsi="宋体" w:hint="eastAsia"/>
                <w:b/>
                <w:bCs/>
              </w:rPr>
              <w:t>1</w:t>
            </w:r>
            <w:r w:rsidR="00C501CC"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应急评审是否考虑下列信息：</w:t>
            </w:r>
          </w:p>
          <w:p w:rsidR="00081BAD" w:rsidRPr="000A3CF8" w:rsidRDefault="00081BAD" w:rsidP="00081BAD">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是：1分；  最高分：5分）</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紧急情况响应和应急演练的结果；</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外部应急经验；</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设备、设施或流程的变化情况；</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承包商、供应商的意见和建议；</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外部应急机构的意见和建议。</w:t>
            </w:r>
          </w:p>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按计划实施演练的应急预案的比例</w:t>
            </w:r>
            <w:r w:rsidR="00EF7971" w:rsidRPr="00012975">
              <w:rPr>
                <w:rFonts w:ascii="宋体" w:hAnsi="宋体" w:cs="Arial" w:hint="eastAsia"/>
                <w:sz w:val="18"/>
                <w:szCs w:val="18"/>
              </w:rPr>
              <w:t>：</w:t>
            </w:r>
          </w:p>
          <w:p w:rsidR="00081BAD" w:rsidRPr="000A3CF8" w:rsidRDefault="00081BAD" w:rsidP="00081BAD">
            <w:pPr>
              <w:autoSpaceDE w:val="0"/>
              <w:autoSpaceDN w:val="0"/>
              <w:adjustRightInd w:val="0"/>
              <w:ind w:left="178" w:rightChars="34" w:right="71"/>
              <w:rPr>
                <w:rFonts w:ascii="宋体" w:hAnsi="宋体" w:cs="Arial" w:hint="eastAsia"/>
                <w:sz w:val="18"/>
                <w:szCs w:val="18"/>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是：选择一个答案）</w:t>
            </w:r>
          </w:p>
          <w:p w:rsidR="00081BAD" w:rsidRPr="000A3CF8" w:rsidRDefault="00081BAD" w:rsidP="00081BA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C501CC" w:rsidRPr="000A3CF8">
              <w:rPr>
                <w:rFonts w:ascii="宋体" w:hAnsi="宋体" w:cs="Arial" w:hint="eastAsia"/>
                <w:sz w:val="18"/>
                <w:szCs w:val="18"/>
              </w:rPr>
              <w:t>3</w:t>
            </w:r>
            <w:r w:rsidRPr="000A3CF8">
              <w:rPr>
                <w:rFonts w:ascii="宋体" w:hAnsi="宋体" w:cs="Arial" w:hint="eastAsia"/>
                <w:sz w:val="18"/>
                <w:szCs w:val="18"/>
              </w:rPr>
              <w:t>分）</w:t>
            </w:r>
          </w:p>
          <w:p w:rsidR="00081BAD" w:rsidRPr="000A3CF8" w:rsidRDefault="00081BAD" w:rsidP="00081BA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C501CC" w:rsidRPr="000A3CF8">
              <w:rPr>
                <w:rFonts w:ascii="宋体" w:hAnsi="宋体" w:cs="Arial" w:hint="eastAsia"/>
                <w:sz w:val="18"/>
                <w:szCs w:val="18"/>
              </w:rPr>
              <w:t>2</w:t>
            </w:r>
            <w:r w:rsidRPr="000A3CF8">
              <w:rPr>
                <w:rFonts w:ascii="宋体" w:hAnsi="宋体" w:cs="Arial" w:hint="eastAsia"/>
                <w:sz w:val="18"/>
                <w:szCs w:val="18"/>
              </w:rPr>
              <w:t>分）</w:t>
            </w:r>
          </w:p>
          <w:p w:rsidR="00081BAD" w:rsidRPr="000A3CF8" w:rsidRDefault="00081BAD" w:rsidP="00081BA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081BAD" w:rsidRPr="000A3CF8" w:rsidRDefault="00081BAD" w:rsidP="00081BAD">
            <w:pPr>
              <w:autoSpaceDE w:val="0"/>
              <w:autoSpaceDN w:val="0"/>
              <w:adjustRightInd w:val="0"/>
              <w:ind w:leftChars="85" w:left="178" w:rightChars="34" w:right="71" w:firstLineChars="100" w:firstLine="180"/>
              <w:rPr>
                <w:rFonts w:ascii="宋体" w:hAnsi="宋体" w:cs="Arial"/>
                <w:bCs/>
                <w:sz w:val="18"/>
                <w:szCs w:val="18"/>
                <w:lang w:val="en-GB"/>
              </w:rPr>
            </w:pPr>
            <w:r w:rsidRPr="000A3CF8">
              <w:rPr>
                <w:rFonts w:ascii="宋体" w:hAnsi="宋体" w:cs="Arial" w:hint="eastAsia"/>
                <w:sz w:val="18"/>
                <w:szCs w:val="18"/>
              </w:rPr>
              <w:t>4．60%以下（0分）</w:t>
            </w:r>
          </w:p>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应急演练是否做到：</w:t>
            </w:r>
          </w:p>
          <w:p w:rsidR="00081BAD" w:rsidRPr="000A3CF8" w:rsidRDefault="00081BAD" w:rsidP="00081BAD">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sz w:val="18"/>
                <w:szCs w:val="18"/>
              </w:rPr>
              <w:t>（分数  是：0.5分；  最高分：4分）</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演练时间、目标和范围明确；</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有演练方案，并明确了演练方式；</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现场演练规则明确；</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指定了演练效果评价人员；</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安排了相关的后勤工作；</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演练结束按要求编写书面总结报告；</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演练结束演练人员进行自我评估；</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针对不足及时制定改正措施并确保实施。</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A3CF8" w:rsidRDefault="002870B2" w:rsidP="00182CDC">
            <w:pPr>
              <w:autoSpaceDE w:val="0"/>
              <w:autoSpaceDN w:val="0"/>
              <w:adjustRightInd w:val="0"/>
              <w:rPr>
                <w:rFonts w:ascii="宋体" w:hAnsi="宋体" w:cs="Arial"/>
                <w:b/>
                <w:bCs/>
                <w:lang w:val="en-GB"/>
              </w:rPr>
            </w:pPr>
            <w:r w:rsidRPr="00182CDC">
              <w:rPr>
                <w:rFonts w:ascii="宋体" w:hAnsi="宋体" w:hint="eastAsia"/>
                <w:b/>
                <w:bCs/>
              </w:rPr>
              <w:t>绩效</w:t>
            </w:r>
            <w:r w:rsidR="00B84BA6">
              <w:rPr>
                <w:rFonts w:ascii="宋体" w:hAnsi="宋体" w:hint="eastAsia"/>
                <w:b/>
                <w:bCs/>
              </w:rPr>
              <w:t>（</w:t>
            </w:r>
            <w:r w:rsidR="00EB4413" w:rsidRPr="00182CDC">
              <w:rPr>
                <w:rFonts w:ascii="宋体" w:hAnsi="宋体" w:hint="eastAsia"/>
                <w:b/>
                <w:bCs/>
              </w:rPr>
              <w:t>16</w:t>
            </w:r>
            <w:r w:rsidRPr="00182CDC">
              <w:rPr>
                <w:rFonts w:ascii="宋体" w:hAnsi="宋体" w:hint="eastAsia"/>
                <w:b/>
                <w:bCs/>
              </w:rPr>
              <w:t>分</w:t>
            </w:r>
            <w:r w:rsidR="00B84BA6">
              <w:rPr>
                <w:rFonts w:ascii="宋体" w:hAnsi="宋体" w:hint="eastAsia"/>
                <w:b/>
                <w:bCs/>
              </w:rPr>
              <w:t>）</w:t>
            </w:r>
          </w:p>
        </w:tc>
      </w:tr>
      <w:tr w:rsidR="002870B2" w:rsidRPr="000A3CF8">
        <w:tc>
          <w:tcPr>
            <w:tcW w:w="8388" w:type="dxa"/>
            <w:tcBorders>
              <w:top w:val="single" w:sz="4" w:space="0" w:color="auto"/>
              <w:left w:val="single" w:sz="4" w:space="0" w:color="auto"/>
              <w:bottom w:val="single" w:sz="4" w:space="0" w:color="auto"/>
              <w:right w:val="single" w:sz="4" w:space="0" w:color="auto"/>
            </w:tcBorders>
          </w:tcPr>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应急预案的演练是否检验了下列效果：</w:t>
            </w:r>
          </w:p>
          <w:p w:rsidR="00081BAD" w:rsidRPr="000A3CF8" w:rsidRDefault="00081BAD" w:rsidP="00081BAD">
            <w:pPr>
              <w:autoSpaceDE w:val="0"/>
              <w:autoSpaceDN w:val="0"/>
              <w:adjustRightInd w:val="0"/>
              <w:ind w:left="178" w:rightChars="34" w:right="71"/>
              <w:rPr>
                <w:rFonts w:ascii="宋体" w:hAnsi="宋体" w:cs="Arial"/>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是：2分；  最高分：</w:t>
            </w:r>
            <w:r w:rsidR="00EB4413" w:rsidRPr="000A3CF8">
              <w:rPr>
                <w:rFonts w:ascii="宋体" w:hAnsi="宋体" w:cs="Arial" w:hint="eastAsia"/>
                <w:sz w:val="18"/>
                <w:szCs w:val="18"/>
              </w:rPr>
              <w:t>8</w:t>
            </w:r>
            <w:r w:rsidRPr="000A3CF8">
              <w:rPr>
                <w:rFonts w:ascii="宋体" w:hAnsi="宋体" w:cs="Arial" w:hint="eastAsia"/>
                <w:sz w:val="18"/>
                <w:szCs w:val="18"/>
              </w:rPr>
              <w:t>分）</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应急资源（人、财、物、技术）配置的合理性、充分性；</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相关人员应急培训的充分性；</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应急预案的操作性；</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外部机构响应的及时性</w:t>
            </w:r>
            <w:r w:rsidR="00EB4413" w:rsidRPr="000A3CF8">
              <w:rPr>
                <w:rFonts w:ascii="宋体" w:hAnsi="宋体" w:cs="Arial" w:hint="eastAsia"/>
                <w:sz w:val="18"/>
                <w:szCs w:val="18"/>
              </w:rPr>
              <w:t>和</w:t>
            </w:r>
            <w:r w:rsidRPr="000A3CF8">
              <w:rPr>
                <w:rFonts w:ascii="宋体" w:hAnsi="宋体" w:cs="Arial" w:hint="eastAsia"/>
                <w:sz w:val="18"/>
                <w:szCs w:val="18"/>
              </w:rPr>
              <w:t>外部应急能力的适宜性。</w:t>
            </w:r>
          </w:p>
          <w:p w:rsidR="002870B2" w:rsidRPr="00012975" w:rsidRDefault="002870B2" w:rsidP="00012975">
            <w:pPr>
              <w:numPr>
                <w:ilvl w:val="0"/>
                <w:numId w:val="1"/>
              </w:numP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应急评审是否达到下列目的：</w:t>
            </w:r>
          </w:p>
          <w:p w:rsidR="00081BAD" w:rsidRPr="000A3CF8" w:rsidRDefault="00081BAD" w:rsidP="00081BAD">
            <w:pPr>
              <w:autoSpaceDE w:val="0"/>
              <w:autoSpaceDN w:val="0"/>
              <w:adjustRightInd w:val="0"/>
              <w:ind w:left="178" w:rightChars="34" w:right="71"/>
              <w:rPr>
                <w:rFonts w:ascii="宋体" w:hAnsi="宋体" w:cs="Arial" w:hint="eastAsia"/>
                <w:bCs/>
                <w:sz w:val="18"/>
                <w:szCs w:val="18"/>
                <w:lang w:val="en-GB"/>
              </w:rPr>
            </w:pPr>
            <w:r w:rsidRPr="000A3CF8">
              <w:rPr>
                <w:rFonts w:ascii="宋体" w:hAnsi="宋体" w:cs="Arial" w:hint="eastAsia"/>
                <w:bCs/>
                <w:sz w:val="18"/>
                <w:szCs w:val="18"/>
                <w:lang w:val="en-GB"/>
              </w:rPr>
              <w:t xml:space="preserve"> </w:t>
            </w:r>
            <w:r w:rsidRPr="000A3CF8">
              <w:rPr>
                <w:rFonts w:ascii="宋体" w:hAnsi="宋体" w:cs="Arial" w:hint="eastAsia"/>
                <w:sz w:val="18"/>
                <w:szCs w:val="18"/>
              </w:rPr>
              <w:t>（分数  是：2分；  最高分：</w:t>
            </w:r>
            <w:r w:rsidR="00EB4413" w:rsidRPr="000A3CF8">
              <w:rPr>
                <w:rFonts w:ascii="宋体" w:hAnsi="宋体" w:cs="Arial" w:hint="eastAsia"/>
                <w:sz w:val="18"/>
                <w:szCs w:val="18"/>
              </w:rPr>
              <w:t>8</w:t>
            </w:r>
            <w:r w:rsidRPr="000A3CF8">
              <w:rPr>
                <w:rFonts w:ascii="宋体" w:hAnsi="宋体" w:cs="Arial" w:hint="eastAsia"/>
                <w:sz w:val="18"/>
                <w:szCs w:val="18"/>
              </w:rPr>
              <w:t>分）</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lang w:val="en-GB"/>
              </w:rPr>
              <w:t>确保应急预案层次的合理性；</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lang w:val="en-GB"/>
              </w:rPr>
              <w:t>确保现场应急处置方案或程序的充分性；</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lang w:val="en-GB"/>
              </w:rPr>
              <w:t>确保应急设备的保障能力；</w:t>
            </w:r>
          </w:p>
          <w:p w:rsidR="002870B2" w:rsidRPr="000A3CF8" w:rsidRDefault="002870B2" w:rsidP="00F126D3">
            <w:pPr>
              <w:numPr>
                <w:ilvl w:val="0"/>
                <w:numId w:val="3"/>
              </w:numP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lang w:val="en-GB"/>
              </w:rPr>
              <w:t>确保应急人员和现场相关人员的应急处置能力。</w:t>
            </w:r>
          </w:p>
        </w:tc>
      </w:tr>
    </w:tbl>
    <w:p w:rsidR="003651A8" w:rsidRPr="000A3CF8" w:rsidRDefault="003D43FB" w:rsidP="00A23960">
      <w:pPr>
        <w:pStyle w:val="2"/>
        <w:spacing w:before="0" w:after="0" w:line="360" w:lineRule="auto"/>
        <w:rPr>
          <w:rFonts w:ascii="宋体" w:eastAsia="宋体" w:hAnsi="宋体" w:hint="eastAsia"/>
          <w:sz w:val="30"/>
          <w:szCs w:val="30"/>
        </w:rPr>
      </w:pPr>
      <w:bookmarkStart w:id="471" w:name="_Toc190741896"/>
      <w:bookmarkStart w:id="472" w:name="_Toc190875617"/>
      <w:bookmarkStart w:id="473" w:name="_Toc190876635"/>
      <w:bookmarkStart w:id="474" w:name="_Toc190876884"/>
      <w:bookmarkStart w:id="475" w:name="_Toc190881134"/>
      <w:bookmarkStart w:id="476" w:name="_Toc190918225"/>
      <w:bookmarkStart w:id="477" w:name="_Toc191122946"/>
      <w:bookmarkStart w:id="478" w:name="_Toc191133444"/>
      <w:bookmarkStart w:id="479" w:name="_Toc191709872"/>
      <w:bookmarkStart w:id="480" w:name="_Toc191785381"/>
      <w:bookmarkStart w:id="481" w:name="_Toc357011353"/>
      <w:r>
        <w:rPr>
          <w:rFonts w:ascii="宋体" w:eastAsia="宋体" w:hAnsi="宋体" w:hint="eastAsia"/>
          <w:sz w:val="30"/>
          <w:szCs w:val="30"/>
        </w:rPr>
        <w:t>10.</w:t>
      </w:r>
      <w:r w:rsidR="001E2E7F">
        <w:rPr>
          <w:rFonts w:ascii="宋体" w:eastAsia="宋体" w:hAnsi="宋体" w:hint="eastAsia"/>
          <w:sz w:val="30"/>
          <w:szCs w:val="30"/>
        </w:rPr>
        <w:t xml:space="preserve"> </w:t>
      </w:r>
      <w:r w:rsidR="003651A8" w:rsidRPr="000A3CF8">
        <w:rPr>
          <w:rFonts w:ascii="宋体" w:eastAsia="宋体" w:hAnsi="宋体" w:hint="eastAsia"/>
          <w:sz w:val="30"/>
          <w:szCs w:val="30"/>
        </w:rPr>
        <w:t>事故、事件报告、调查与分析</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rsidR="003651A8" w:rsidRPr="000A3CF8" w:rsidRDefault="007B3E67" w:rsidP="00823618">
      <w:pPr>
        <w:pStyle w:val="3"/>
        <w:spacing w:before="0" w:after="0" w:line="360" w:lineRule="auto"/>
        <w:rPr>
          <w:rFonts w:ascii="宋体" w:hAnsi="宋体" w:hint="eastAsia"/>
          <w:sz w:val="28"/>
          <w:szCs w:val="28"/>
        </w:rPr>
      </w:pPr>
      <w:bookmarkStart w:id="482" w:name="_Toc179434094"/>
      <w:bookmarkStart w:id="483" w:name="_Toc179434162"/>
      <w:bookmarkStart w:id="484" w:name="_Toc179434230"/>
      <w:bookmarkStart w:id="485" w:name="_Toc179434727"/>
      <w:bookmarkStart w:id="486" w:name="_Toc190741897"/>
      <w:bookmarkStart w:id="487" w:name="_Toc190875618"/>
      <w:bookmarkStart w:id="488" w:name="_Toc190876636"/>
      <w:bookmarkStart w:id="489" w:name="_Toc190876885"/>
      <w:bookmarkStart w:id="490" w:name="_Toc190881135"/>
      <w:bookmarkStart w:id="491" w:name="_Toc190918226"/>
      <w:bookmarkStart w:id="492" w:name="_Toc191122947"/>
      <w:bookmarkStart w:id="493" w:name="_Toc191133445"/>
      <w:bookmarkStart w:id="494" w:name="_Toc191709873"/>
      <w:bookmarkStart w:id="495" w:name="_Toc191785382"/>
      <w:bookmarkStart w:id="496" w:name="_Toc357011354"/>
      <w:r w:rsidRPr="000A3CF8">
        <w:rPr>
          <w:rFonts w:ascii="宋体" w:hAnsi="宋体" w:hint="eastAsia"/>
          <w:sz w:val="28"/>
          <w:szCs w:val="28"/>
        </w:rPr>
        <w:t>10</w:t>
      </w:r>
      <w:r w:rsidR="003651A8" w:rsidRPr="000A3CF8">
        <w:rPr>
          <w:rFonts w:ascii="宋体" w:hAnsi="宋体"/>
          <w:sz w:val="28"/>
          <w:szCs w:val="28"/>
        </w:rPr>
        <w:t>.1</w:t>
      </w:r>
      <w:r w:rsidR="003651A8" w:rsidRPr="000A3CF8">
        <w:rPr>
          <w:rFonts w:ascii="宋体" w:hAnsi="宋体" w:hint="eastAsia"/>
          <w:sz w:val="28"/>
          <w:szCs w:val="28"/>
        </w:rPr>
        <w:t xml:space="preserve"> 报告（</w:t>
      </w:r>
      <w:r w:rsidR="00091B13" w:rsidRPr="000A3CF8">
        <w:rPr>
          <w:rFonts w:ascii="宋体" w:hAnsi="宋体" w:hint="eastAsia"/>
          <w:sz w:val="28"/>
          <w:szCs w:val="28"/>
        </w:rPr>
        <w:t>30</w:t>
      </w:r>
      <w:r w:rsidR="003651A8" w:rsidRPr="000A3CF8">
        <w:rPr>
          <w:rFonts w:ascii="宋体" w:hAnsi="宋体" w:hint="eastAsia"/>
          <w:sz w:val="28"/>
          <w:szCs w:val="28"/>
        </w:rPr>
        <w:t>分）</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5059DC" w:rsidRPr="000A3CF8">
        <w:trPr>
          <w:jc w:val="center"/>
        </w:trPr>
        <w:tc>
          <w:tcPr>
            <w:tcW w:w="8388" w:type="dxa"/>
          </w:tcPr>
          <w:p w:rsidR="005059DC" w:rsidRPr="000A3CF8" w:rsidRDefault="005059DC"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策划（</w:t>
            </w:r>
            <w:r w:rsidR="00091B13" w:rsidRPr="00182CDC">
              <w:rPr>
                <w:rFonts w:ascii="宋体" w:hAnsi="宋体" w:hint="eastAsia"/>
                <w:b/>
                <w:bCs/>
              </w:rPr>
              <w:t>3</w:t>
            </w:r>
            <w:r w:rsidRPr="00182CDC">
              <w:rPr>
                <w:rFonts w:ascii="宋体" w:hAnsi="宋体" w:hint="eastAsia"/>
                <w:b/>
                <w:bCs/>
              </w:rPr>
              <w:t>分）</w:t>
            </w:r>
          </w:p>
        </w:tc>
      </w:tr>
      <w:tr w:rsidR="005059DC" w:rsidRPr="000A3CF8">
        <w:trPr>
          <w:jc w:val="center"/>
        </w:trPr>
        <w:tc>
          <w:tcPr>
            <w:tcW w:w="8388" w:type="dxa"/>
          </w:tcPr>
          <w:p w:rsidR="006C4C4F" w:rsidRPr="000A3CF8" w:rsidRDefault="006C4C4F"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是否制定了包括下列内容的事故、事件报告制度：</w:t>
            </w:r>
          </w:p>
          <w:p w:rsidR="00405BDD" w:rsidRPr="000A3CF8" w:rsidRDefault="00405BDD" w:rsidP="00405BD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最高分：3分）</w:t>
            </w:r>
          </w:p>
          <w:p w:rsidR="006C4C4F" w:rsidRPr="000A3CF8" w:rsidRDefault="006C4C4F" w:rsidP="006C4C4F">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事故、事件类别；</w:t>
            </w:r>
          </w:p>
          <w:p w:rsidR="006C4C4F" w:rsidRPr="000A3CF8" w:rsidRDefault="006C4C4F" w:rsidP="006C4C4F">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报告范围（对象）；</w:t>
            </w:r>
          </w:p>
          <w:p w:rsidR="006C4C4F" w:rsidRPr="000A3CF8" w:rsidRDefault="006C4C4F" w:rsidP="006C4C4F">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报告时间；</w:t>
            </w:r>
          </w:p>
          <w:p w:rsidR="006C4C4F" w:rsidRPr="000A3CF8" w:rsidRDefault="006C4C4F" w:rsidP="006C4C4F">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报告方式；</w:t>
            </w:r>
          </w:p>
          <w:p w:rsidR="006C4C4F" w:rsidRPr="000A3CF8" w:rsidRDefault="006C4C4F" w:rsidP="006C4C4F">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报告内容；</w:t>
            </w:r>
          </w:p>
          <w:p w:rsidR="005059DC" w:rsidRPr="000A3CF8" w:rsidRDefault="00091B13" w:rsidP="009746A6">
            <w:pPr>
              <w:numPr>
                <w:ilvl w:val="2"/>
                <w:numId w:val="20"/>
              </w:numPr>
              <w:pBdr>
                <w:bar w:val="single" w:sz="4" w:color="auto"/>
              </w:pBdr>
              <w:rPr>
                <w:rFonts w:ascii="宋体" w:hAnsi="宋体" w:hint="eastAsia"/>
                <w:b/>
                <w:bCs/>
                <w:szCs w:val="21"/>
              </w:rPr>
            </w:pPr>
            <w:r w:rsidRPr="000A3CF8">
              <w:rPr>
                <w:rFonts w:ascii="宋体" w:hAnsi="宋体" w:cs="Arial" w:hint="eastAsia"/>
                <w:sz w:val="18"/>
                <w:szCs w:val="18"/>
              </w:rPr>
              <w:t>补充报告要求等</w:t>
            </w:r>
            <w:r w:rsidR="009746A6">
              <w:rPr>
                <w:rFonts w:ascii="宋体" w:hAnsi="宋体" w:cs="Arial" w:hint="eastAsia"/>
                <w:sz w:val="18"/>
                <w:szCs w:val="18"/>
              </w:rPr>
              <w:t>。</w:t>
            </w:r>
          </w:p>
        </w:tc>
      </w:tr>
      <w:tr w:rsidR="005059DC" w:rsidRPr="000A3CF8">
        <w:trPr>
          <w:jc w:val="center"/>
        </w:trPr>
        <w:tc>
          <w:tcPr>
            <w:tcW w:w="8388" w:type="dxa"/>
          </w:tcPr>
          <w:p w:rsidR="005059DC" w:rsidRPr="000A3CF8" w:rsidRDefault="005059DC"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执行</w:t>
            </w:r>
            <w:r w:rsidR="00B84BA6">
              <w:rPr>
                <w:rFonts w:ascii="宋体" w:hAnsi="宋体" w:hint="eastAsia"/>
                <w:b/>
                <w:bCs/>
              </w:rPr>
              <w:t>（</w:t>
            </w:r>
            <w:r w:rsidR="00091B13" w:rsidRPr="00182CDC">
              <w:rPr>
                <w:rFonts w:ascii="宋体" w:hAnsi="宋体" w:hint="eastAsia"/>
                <w:b/>
                <w:bCs/>
              </w:rPr>
              <w:t>6</w:t>
            </w:r>
            <w:r w:rsidRPr="00182CDC">
              <w:rPr>
                <w:rFonts w:ascii="宋体" w:hAnsi="宋体" w:hint="eastAsia"/>
                <w:b/>
                <w:bCs/>
              </w:rPr>
              <w:t>分</w:t>
            </w:r>
            <w:r w:rsidR="00B84BA6">
              <w:rPr>
                <w:rFonts w:ascii="宋体" w:hAnsi="宋体" w:hint="eastAsia"/>
                <w:b/>
                <w:bCs/>
              </w:rPr>
              <w:t>）</w:t>
            </w:r>
          </w:p>
        </w:tc>
      </w:tr>
      <w:tr w:rsidR="005059DC" w:rsidRPr="000A3CF8">
        <w:trPr>
          <w:jc w:val="center"/>
        </w:trPr>
        <w:tc>
          <w:tcPr>
            <w:tcW w:w="8388" w:type="dxa"/>
          </w:tcPr>
          <w:p w:rsidR="006C4C4F" w:rsidRPr="000A3CF8" w:rsidRDefault="006C4C4F"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是否对报告的事故、事件进行登记管理？</w:t>
            </w:r>
          </w:p>
          <w:p w:rsidR="00D03EEA" w:rsidRPr="000A3CF8" w:rsidRDefault="00D03EEA" w:rsidP="00D03EE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091B13" w:rsidRPr="000A3CF8">
              <w:rPr>
                <w:rFonts w:ascii="宋体" w:hAnsi="宋体" w:cs="Arial" w:hint="eastAsia"/>
                <w:sz w:val="18"/>
                <w:szCs w:val="18"/>
              </w:rPr>
              <w:t>3</w:t>
            </w:r>
            <w:r w:rsidRPr="000A3CF8">
              <w:rPr>
                <w:rFonts w:ascii="宋体" w:hAnsi="宋体" w:cs="Arial" w:hint="eastAsia"/>
                <w:sz w:val="18"/>
                <w:szCs w:val="18"/>
              </w:rPr>
              <w:t>分；  否：0分）</w:t>
            </w:r>
          </w:p>
          <w:p w:rsidR="006C4C4F" w:rsidRPr="000A3CF8" w:rsidRDefault="006C4C4F"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 xml:space="preserve">是否按照规定的范围报告事故、事件？ </w:t>
            </w:r>
          </w:p>
          <w:p w:rsidR="005059DC" w:rsidRPr="000A3CF8" w:rsidRDefault="00D03EEA" w:rsidP="006C4C4F">
            <w:pPr>
              <w:autoSpaceDE w:val="0"/>
              <w:autoSpaceDN w:val="0"/>
              <w:adjustRightInd w:val="0"/>
              <w:ind w:left="356" w:rightChars="34" w:right="71"/>
              <w:rPr>
                <w:rFonts w:ascii="宋体" w:hAnsi="宋体" w:cs="Arial" w:hint="eastAsia"/>
                <w:sz w:val="18"/>
                <w:szCs w:val="18"/>
              </w:rPr>
            </w:pPr>
            <w:r w:rsidRPr="000A3CF8">
              <w:rPr>
                <w:rFonts w:ascii="宋体" w:hAnsi="宋体" w:cs="Arial" w:hint="eastAsia"/>
                <w:sz w:val="18"/>
                <w:szCs w:val="18"/>
              </w:rPr>
              <w:t>（分数  是：</w:t>
            </w:r>
            <w:r w:rsidR="00091B13" w:rsidRPr="000A3CF8">
              <w:rPr>
                <w:rFonts w:ascii="宋体" w:hAnsi="宋体" w:cs="Arial" w:hint="eastAsia"/>
                <w:sz w:val="18"/>
                <w:szCs w:val="18"/>
              </w:rPr>
              <w:t>3</w:t>
            </w:r>
            <w:r w:rsidRPr="000A3CF8">
              <w:rPr>
                <w:rFonts w:ascii="宋体" w:hAnsi="宋体" w:cs="Arial" w:hint="eastAsia"/>
                <w:sz w:val="18"/>
                <w:szCs w:val="18"/>
              </w:rPr>
              <w:t>分；  否：0分）</w:t>
            </w:r>
          </w:p>
        </w:tc>
      </w:tr>
      <w:tr w:rsidR="005059DC" w:rsidRPr="000A3CF8">
        <w:trPr>
          <w:jc w:val="center"/>
        </w:trPr>
        <w:tc>
          <w:tcPr>
            <w:tcW w:w="8388" w:type="dxa"/>
          </w:tcPr>
          <w:p w:rsidR="005059DC" w:rsidRPr="000A3CF8" w:rsidRDefault="001B74C8"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符合</w:t>
            </w:r>
            <w:r w:rsidR="00B84BA6">
              <w:rPr>
                <w:rFonts w:ascii="宋体" w:hAnsi="宋体" w:hint="eastAsia"/>
                <w:b/>
                <w:bCs/>
              </w:rPr>
              <w:t>（</w:t>
            </w:r>
            <w:r w:rsidR="00972244" w:rsidRPr="00182CDC">
              <w:rPr>
                <w:rFonts w:ascii="宋体" w:hAnsi="宋体" w:hint="eastAsia"/>
                <w:b/>
                <w:bCs/>
              </w:rPr>
              <w:t>9</w:t>
            </w:r>
            <w:r w:rsidR="005059DC" w:rsidRPr="00182CDC">
              <w:rPr>
                <w:rFonts w:ascii="宋体" w:hAnsi="宋体" w:hint="eastAsia"/>
                <w:b/>
                <w:bCs/>
              </w:rPr>
              <w:t>分</w:t>
            </w:r>
            <w:r w:rsidR="00B84BA6">
              <w:rPr>
                <w:rFonts w:ascii="宋体" w:hAnsi="宋体" w:hint="eastAsia"/>
                <w:b/>
                <w:bCs/>
              </w:rPr>
              <w:t>）</w:t>
            </w:r>
          </w:p>
        </w:tc>
      </w:tr>
      <w:tr w:rsidR="005059DC" w:rsidRPr="000A3CF8">
        <w:trPr>
          <w:jc w:val="center"/>
        </w:trPr>
        <w:tc>
          <w:tcPr>
            <w:tcW w:w="8388" w:type="dxa"/>
          </w:tcPr>
          <w:p w:rsidR="005059DC" w:rsidRPr="000A3CF8"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下列事故、事件是否按要求报告：</w:t>
            </w:r>
          </w:p>
          <w:p w:rsidR="00961E5E" w:rsidRPr="000A3CF8" w:rsidRDefault="00961E5E" w:rsidP="00961E5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72244" w:rsidRPr="000A3CF8">
              <w:rPr>
                <w:rFonts w:ascii="宋体" w:hAnsi="宋体" w:cs="Arial" w:hint="eastAsia"/>
                <w:sz w:val="18"/>
                <w:szCs w:val="18"/>
              </w:rPr>
              <w:t>1</w:t>
            </w:r>
            <w:r w:rsidRPr="000A3CF8">
              <w:rPr>
                <w:rFonts w:ascii="宋体" w:hAnsi="宋体" w:cs="Arial" w:hint="eastAsia"/>
                <w:sz w:val="18"/>
                <w:szCs w:val="18"/>
              </w:rPr>
              <w:t>分；  最高分：</w:t>
            </w:r>
            <w:r w:rsidR="00972244" w:rsidRPr="000A3CF8">
              <w:rPr>
                <w:rFonts w:ascii="宋体" w:hAnsi="宋体" w:cs="Arial" w:hint="eastAsia"/>
                <w:sz w:val="18"/>
                <w:szCs w:val="18"/>
              </w:rPr>
              <w:t>6</w:t>
            </w:r>
            <w:r w:rsidRPr="000A3CF8">
              <w:rPr>
                <w:rFonts w:ascii="宋体" w:hAnsi="宋体" w:cs="Arial" w:hint="eastAsia"/>
                <w:sz w:val="18"/>
                <w:szCs w:val="18"/>
              </w:rPr>
              <w:t>分）</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人身</w:t>
            </w:r>
            <w:r w:rsidR="00EC1118" w:rsidRPr="000A3CF8">
              <w:rPr>
                <w:rFonts w:ascii="宋体" w:hAnsi="宋体" w:cs="Arial" w:hint="eastAsia"/>
                <w:sz w:val="18"/>
                <w:szCs w:val="18"/>
              </w:rPr>
              <w:t>伤亡</w:t>
            </w:r>
            <w:r w:rsidRPr="000A3CF8">
              <w:rPr>
                <w:rFonts w:ascii="宋体" w:hAnsi="宋体" w:cs="Arial" w:hint="eastAsia"/>
                <w:sz w:val="18"/>
                <w:szCs w:val="18"/>
              </w:rPr>
              <w:t>事故；</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职业病；</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设备</w:t>
            </w:r>
            <w:r w:rsidR="00EC1118" w:rsidRPr="000A3CF8">
              <w:rPr>
                <w:rFonts w:ascii="宋体" w:hAnsi="宋体" w:cs="Arial" w:hint="eastAsia"/>
                <w:sz w:val="18"/>
                <w:szCs w:val="18"/>
              </w:rPr>
              <w:t>设施</w:t>
            </w:r>
            <w:r w:rsidRPr="000A3CF8">
              <w:rPr>
                <w:rFonts w:ascii="宋体" w:hAnsi="宋体" w:cs="Arial" w:hint="eastAsia"/>
                <w:sz w:val="18"/>
                <w:szCs w:val="18"/>
              </w:rPr>
              <w:t>事故、事件；</w:t>
            </w:r>
          </w:p>
          <w:p w:rsidR="005059DC" w:rsidRPr="000A3CF8" w:rsidRDefault="00EC1118"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财产损失</w:t>
            </w:r>
            <w:r w:rsidR="005059DC" w:rsidRPr="000A3CF8">
              <w:rPr>
                <w:rFonts w:ascii="宋体" w:hAnsi="宋体" w:cs="Arial" w:hint="eastAsia"/>
                <w:sz w:val="18"/>
                <w:szCs w:val="18"/>
              </w:rPr>
              <w:t>事故、事件；</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相关方的投诉；</w:t>
            </w:r>
          </w:p>
          <w:p w:rsidR="005059DC" w:rsidRPr="000A3CF8" w:rsidRDefault="005059DC" w:rsidP="00586D15">
            <w:pPr>
              <w:numPr>
                <w:ilvl w:val="2"/>
                <w:numId w:val="20"/>
              </w:numPr>
              <w:pBdr>
                <w:bar w:val="single" w:sz="4" w:color="auto"/>
              </w:pBdr>
              <w:rPr>
                <w:rFonts w:ascii="宋体" w:hAnsi="宋体" w:hint="eastAsia"/>
                <w:bCs/>
                <w:sz w:val="18"/>
                <w:szCs w:val="18"/>
              </w:rPr>
            </w:pPr>
            <w:r w:rsidRPr="000A3CF8">
              <w:rPr>
                <w:rFonts w:ascii="宋体" w:hAnsi="宋体" w:cs="Arial" w:hint="eastAsia"/>
                <w:sz w:val="18"/>
                <w:szCs w:val="18"/>
              </w:rPr>
              <w:t>未遂、违章。</w:t>
            </w:r>
          </w:p>
          <w:p w:rsidR="00076052" w:rsidRPr="000A3CF8" w:rsidRDefault="00076052" w:rsidP="00076052">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Cs/>
                <w:sz w:val="18"/>
                <w:szCs w:val="18"/>
              </w:rPr>
            </w:pPr>
            <w:r w:rsidRPr="000A3CF8">
              <w:rPr>
                <w:rFonts w:ascii="宋体" w:hAnsi="宋体" w:cs="Arial" w:hint="eastAsia"/>
                <w:sz w:val="18"/>
                <w:szCs w:val="18"/>
              </w:rPr>
              <w:t>现场作业人员接受事故、事件报告程序培训的</w:t>
            </w:r>
            <w:r w:rsidRPr="000A3CF8">
              <w:rPr>
                <w:rFonts w:ascii="宋体" w:hAnsi="宋体" w:hint="eastAsia"/>
                <w:bCs/>
                <w:sz w:val="18"/>
                <w:szCs w:val="18"/>
              </w:rPr>
              <w:t>比例：</w:t>
            </w:r>
          </w:p>
          <w:p w:rsidR="00076052" w:rsidRPr="000A3CF8" w:rsidRDefault="00076052" w:rsidP="00076052">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076052" w:rsidRPr="000A3CF8" w:rsidRDefault="00076052" w:rsidP="00076052">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1．90%－100%（3分）</w:t>
            </w:r>
          </w:p>
          <w:p w:rsidR="00076052" w:rsidRPr="000A3CF8" w:rsidRDefault="00076052" w:rsidP="009C5E98">
            <w:pPr>
              <w:pBdr>
                <w:bar w:val="single" w:sz="4" w:color="auto"/>
              </w:pBdr>
              <w:ind w:firstLineChars="196" w:firstLine="353"/>
              <w:rPr>
                <w:rFonts w:ascii="宋体" w:hAnsi="宋体" w:cs="Arial" w:hint="eastAsia"/>
                <w:sz w:val="18"/>
                <w:szCs w:val="18"/>
              </w:rPr>
            </w:pPr>
            <w:r w:rsidRPr="000A3CF8">
              <w:rPr>
                <w:rFonts w:ascii="宋体" w:hAnsi="宋体" w:cs="Arial" w:hint="eastAsia"/>
                <w:sz w:val="18"/>
                <w:szCs w:val="18"/>
              </w:rPr>
              <w:t>2．75%－90%（2分）</w:t>
            </w:r>
          </w:p>
          <w:p w:rsidR="00076052" w:rsidRPr="000A3CF8" w:rsidRDefault="00076052" w:rsidP="00076052">
            <w:pPr>
              <w:pBdr>
                <w:bar w:val="single" w:sz="4" w:color="auto"/>
              </w:pBdr>
              <w:ind w:firstLineChars="200" w:firstLine="360"/>
              <w:rPr>
                <w:rFonts w:ascii="宋体" w:hAnsi="宋体" w:cs="Arial" w:hint="eastAsia"/>
                <w:sz w:val="18"/>
                <w:szCs w:val="18"/>
              </w:rPr>
            </w:pPr>
            <w:r w:rsidRPr="000A3CF8">
              <w:rPr>
                <w:rFonts w:ascii="宋体" w:hAnsi="宋体" w:cs="Arial" w:hint="eastAsia"/>
                <w:sz w:val="18"/>
                <w:szCs w:val="18"/>
              </w:rPr>
              <w:t>3．60%－75%（1分）</w:t>
            </w:r>
          </w:p>
          <w:p w:rsidR="00076052" w:rsidRPr="000A3CF8" w:rsidRDefault="00076052" w:rsidP="00855C92">
            <w:pPr>
              <w:pBdr>
                <w:bar w:val="single" w:sz="4" w:color="auto"/>
              </w:pBdr>
              <w:ind w:leftChars="135" w:left="283" w:firstLineChars="50" w:firstLine="90"/>
              <w:rPr>
                <w:rFonts w:ascii="宋体" w:hAnsi="宋体" w:hint="eastAsia"/>
                <w:bCs/>
                <w:sz w:val="18"/>
                <w:szCs w:val="18"/>
              </w:rPr>
            </w:pPr>
            <w:r w:rsidRPr="000A3CF8">
              <w:rPr>
                <w:rFonts w:ascii="宋体" w:hAnsi="宋体" w:cs="Arial" w:hint="eastAsia"/>
                <w:sz w:val="18"/>
                <w:szCs w:val="18"/>
              </w:rPr>
              <w:t>4．60%以下（0分）</w:t>
            </w:r>
          </w:p>
        </w:tc>
      </w:tr>
      <w:tr w:rsidR="005059DC" w:rsidRPr="000A3CF8">
        <w:trPr>
          <w:jc w:val="center"/>
        </w:trPr>
        <w:tc>
          <w:tcPr>
            <w:tcW w:w="8388" w:type="dxa"/>
          </w:tcPr>
          <w:p w:rsidR="005059DC" w:rsidRPr="000A3CF8" w:rsidRDefault="005059DC"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绩效</w:t>
            </w:r>
            <w:r w:rsidR="00B84BA6">
              <w:rPr>
                <w:rFonts w:ascii="宋体" w:hAnsi="宋体" w:hint="eastAsia"/>
                <w:b/>
                <w:bCs/>
              </w:rPr>
              <w:t>（</w:t>
            </w:r>
            <w:r w:rsidR="00972244" w:rsidRPr="00182CDC">
              <w:rPr>
                <w:rFonts w:ascii="宋体" w:hAnsi="宋体" w:hint="eastAsia"/>
                <w:b/>
                <w:bCs/>
              </w:rPr>
              <w:t>12</w:t>
            </w:r>
            <w:r w:rsidRPr="00182CDC">
              <w:rPr>
                <w:rFonts w:ascii="宋体" w:hAnsi="宋体" w:hint="eastAsia"/>
                <w:b/>
                <w:bCs/>
              </w:rPr>
              <w:t>分</w:t>
            </w:r>
            <w:r w:rsidR="00B84BA6">
              <w:rPr>
                <w:rFonts w:ascii="宋体" w:hAnsi="宋体" w:hint="eastAsia"/>
                <w:b/>
                <w:bCs/>
              </w:rPr>
              <w:t>）</w:t>
            </w:r>
          </w:p>
        </w:tc>
      </w:tr>
      <w:tr w:rsidR="005059DC" w:rsidRPr="000A3CF8">
        <w:trPr>
          <w:jc w:val="center"/>
        </w:trPr>
        <w:tc>
          <w:tcPr>
            <w:tcW w:w="8388" w:type="dxa"/>
          </w:tcPr>
          <w:p w:rsidR="005059DC" w:rsidRPr="000A3CF8"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hint="eastAsia"/>
                <w:b/>
                <w:bCs/>
                <w:sz w:val="18"/>
                <w:szCs w:val="18"/>
              </w:rPr>
            </w:pPr>
            <w:r w:rsidRPr="000A3CF8">
              <w:rPr>
                <w:rFonts w:ascii="宋体" w:hAnsi="宋体" w:cs="Arial" w:hint="eastAsia"/>
                <w:sz w:val="18"/>
                <w:szCs w:val="18"/>
              </w:rPr>
              <w:t>事故、事件报告程序的有效性：</w:t>
            </w:r>
          </w:p>
          <w:p w:rsidR="004F2A02" w:rsidRPr="000A3CF8" w:rsidRDefault="004F2A02" w:rsidP="004F2A02">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w:t>
            </w:r>
            <w:r w:rsidR="00972244" w:rsidRPr="000A3CF8">
              <w:rPr>
                <w:rFonts w:ascii="宋体" w:hAnsi="宋体" w:cs="Arial" w:hint="eastAsia"/>
                <w:sz w:val="18"/>
                <w:szCs w:val="18"/>
              </w:rPr>
              <w:t>1</w:t>
            </w:r>
            <w:r w:rsidRPr="000A3CF8">
              <w:rPr>
                <w:rFonts w:ascii="宋体" w:hAnsi="宋体" w:cs="Arial" w:hint="eastAsia"/>
                <w:sz w:val="18"/>
                <w:szCs w:val="18"/>
              </w:rPr>
              <w:t xml:space="preserve">分；  </w:t>
            </w:r>
            <w:r w:rsidR="009C5E98" w:rsidRPr="000A3CF8">
              <w:rPr>
                <w:rFonts w:ascii="宋体" w:hAnsi="宋体" w:cs="Arial" w:hint="eastAsia"/>
                <w:sz w:val="18"/>
                <w:szCs w:val="18"/>
              </w:rPr>
              <w:t>最高分</w:t>
            </w:r>
            <w:r w:rsidRPr="000A3CF8">
              <w:rPr>
                <w:rFonts w:ascii="宋体" w:hAnsi="宋体" w:cs="Arial" w:hint="eastAsia"/>
                <w:sz w:val="18"/>
                <w:szCs w:val="18"/>
              </w:rPr>
              <w:t>：</w:t>
            </w:r>
            <w:r w:rsidR="00972244" w:rsidRPr="000A3CF8">
              <w:rPr>
                <w:rFonts w:ascii="宋体" w:hAnsi="宋体" w:cs="Arial" w:hint="eastAsia"/>
                <w:sz w:val="18"/>
                <w:szCs w:val="18"/>
              </w:rPr>
              <w:t>3</w:t>
            </w:r>
            <w:r w:rsidRPr="000A3CF8">
              <w:rPr>
                <w:rFonts w:ascii="宋体" w:hAnsi="宋体" w:cs="Arial" w:hint="eastAsia"/>
                <w:sz w:val="18"/>
                <w:szCs w:val="18"/>
              </w:rPr>
              <w:t>分）</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定义、类别清楚；</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报告的时间、方式明确；</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渠道畅通。</w:t>
            </w:r>
          </w:p>
          <w:p w:rsidR="005059DC" w:rsidRPr="00012975"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事故、事件登记册是否清楚、完整？</w:t>
            </w:r>
          </w:p>
          <w:p w:rsidR="009F0F80" w:rsidRPr="000A3CF8" w:rsidRDefault="009F0F80" w:rsidP="009F0F80">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w:t>
            </w:r>
            <w:r w:rsidR="00972244" w:rsidRPr="000A3CF8">
              <w:rPr>
                <w:rFonts w:ascii="宋体" w:hAnsi="宋体" w:cs="Arial" w:hint="eastAsia"/>
                <w:sz w:val="18"/>
                <w:szCs w:val="18"/>
              </w:rPr>
              <w:t>2</w:t>
            </w:r>
            <w:r w:rsidRPr="000A3CF8">
              <w:rPr>
                <w:rFonts w:ascii="宋体" w:hAnsi="宋体" w:cs="Arial" w:hint="eastAsia"/>
                <w:sz w:val="18"/>
                <w:szCs w:val="18"/>
              </w:rPr>
              <w:t>分；  否：0分）</w:t>
            </w:r>
          </w:p>
          <w:p w:rsidR="005059DC" w:rsidRPr="00012975"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事故、事件报告的有效性：</w:t>
            </w:r>
          </w:p>
          <w:p w:rsidR="009F0F80" w:rsidRPr="000A3CF8" w:rsidRDefault="009F0F80" w:rsidP="009F0F80">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972244" w:rsidRPr="000A3CF8">
              <w:rPr>
                <w:rFonts w:ascii="宋体" w:hAnsi="宋体" w:cs="Arial" w:hint="eastAsia"/>
                <w:sz w:val="18"/>
                <w:szCs w:val="18"/>
              </w:rPr>
              <w:t>1</w:t>
            </w:r>
            <w:r w:rsidRPr="000A3CF8">
              <w:rPr>
                <w:rFonts w:ascii="宋体" w:hAnsi="宋体" w:cs="Arial" w:hint="eastAsia"/>
                <w:sz w:val="18"/>
                <w:szCs w:val="18"/>
              </w:rPr>
              <w:t>分；  最高分：</w:t>
            </w:r>
            <w:r w:rsidR="00972244" w:rsidRPr="000A3CF8">
              <w:rPr>
                <w:rFonts w:ascii="宋体" w:hAnsi="宋体" w:cs="Arial" w:hint="eastAsia"/>
                <w:sz w:val="18"/>
                <w:szCs w:val="18"/>
              </w:rPr>
              <w:t>3</w:t>
            </w:r>
            <w:r w:rsidRPr="000A3CF8">
              <w:rPr>
                <w:rFonts w:ascii="宋体" w:hAnsi="宋体" w:cs="Arial" w:hint="eastAsia"/>
                <w:sz w:val="18"/>
                <w:szCs w:val="18"/>
              </w:rPr>
              <w:t>分）</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报告及时；</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报告对象准确、全面；</w:t>
            </w:r>
          </w:p>
          <w:p w:rsidR="005059DC" w:rsidRPr="000A3CF8" w:rsidRDefault="005059DC" w:rsidP="003651A8">
            <w:pPr>
              <w:numPr>
                <w:ilvl w:val="2"/>
                <w:numId w:val="20"/>
              </w:numPr>
              <w:pBdr>
                <w:bar w:val="single" w:sz="4" w:color="auto"/>
              </w:pBdr>
              <w:rPr>
                <w:rFonts w:ascii="宋体" w:hAnsi="宋体" w:cs="Arial" w:hint="eastAsia"/>
                <w:sz w:val="18"/>
                <w:szCs w:val="18"/>
              </w:rPr>
            </w:pPr>
            <w:r w:rsidRPr="000A3CF8">
              <w:rPr>
                <w:rFonts w:ascii="宋体" w:hAnsi="宋体" w:cs="Arial" w:hint="eastAsia"/>
                <w:sz w:val="18"/>
                <w:szCs w:val="18"/>
              </w:rPr>
              <w:t>内容齐全。</w:t>
            </w:r>
          </w:p>
          <w:p w:rsidR="005059DC" w:rsidRPr="00012975"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员工对</w:t>
            </w:r>
            <w:r w:rsidRPr="00012975">
              <w:rPr>
                <w:rFonts w:ascii="宋体" w:hAnsi="宋体" w:cs="Arial" w:hint="eastAsia"/>
                <w:sz w:val="18"/>
                <w:szCs w:val="18"/>
              </w:rPr>
              <w:t>事故、事件</w:t>
            </w:r>
            <w:r w:rsidRPr="000A3CF8">
              <w:rPr>
                <w:rFonts w:ascii="宋体" w:hAnsi="宋体" w:cs="Arial" w:hint="eastAsia"/>
                <w:sz w:val="18"/>
                <w:szCs w:val="18"/>
              </w:rPr>
              <w:t>报告程序的认可程度</w:t>
            </w:r>
            <w:r w:rsidR="00EF7971" w:rsidRPr="000A3CF8">
              <w:rPr>
                <w:rFonts w:ascii="宋体" w:hAnsi="宋体" w:cs="Arial" w:hint="eastAsia"/>
                <w:sz w:val="18"/>
                <w:szCs w:val="18"/>
              </w:rPr>
              <w:t>：</w:t>
            </w:r>
          </w:p>
          <w:p w:rsidR="00723AD7" w:rsidRPr="000A3CF8" w:rsidRDefault="00C110BB" w:rsidP="00C110BB">
            <w:pPr>
              <w:autoSpaceDE w:val="0"/>
              <w:autoSpaceDN w:val="0"/>
              <w:adjustRightInd w:val="0"/>
              <w:ind w:rightChars="34" w:right="71"/>
              <w:rPr>
                <w:rFonts w:ascii="宋体" w:hAnsi="宋体" w:cs="Arial" w:hint="eastAsia"/>
                <w:sz w:val="18"/>
                <w:szCs w:val="18"/>
              </w:rPr>
            </w:pPr>
            <w:r w:rsidRPr="000A3CF8">
              <w:rPr>
                <w:rFonts w:ascii="宋体" w:hAnsi="宋体" w:cs="Arial" w:hint="eastAsia"/>
                <w:sz w:val="18"/>
                <w:szCs w:val="18"/>
              </w:rPr>
              <w:t xml:space="preserve">  </w:t>
            </w:r>
            <w:r w:rsidR="0025383C" w:rsidRPr="000A3CF8">
              <w:rPr>
                <w:rFonts w:ascii="宋体" w:hAnsi="宋体" w:cs="Arial" w:hint="eastAsia"/>
                <w:sz w:val="18"/>
                <w:szCs w:val="18"/>
              </w:rPr>
              <w:t xml:space="preserve"> （分数  选择一个答案）</w:t>
            </w:r>
          </w:p>
          <w:p w:rsidR="0025383C" w:rsidRPr="000A3CF8" w:rsidRDefault="0025383C" w:rsidP="0025383C">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1．好（</w:t>
            </w:r>
            <w:r w:rsidR="00972244" w:rsidRPr="000A3CF8">
              <w:rPr>
                <w:rFonts w:ascii="宋体" w:hAnsi="宋体" w:cs="Arial" w:hint="eastAsia"/>
                <w:sz w:val="18"/>
                <w:szCs w:val="18"/>
              </w:rPr>
              <w:t>2</w:t>
            </w:r>
            <w:r w:rsidRPr="000A3CF8">
              <w:rPr>
                <w:rFonts w:ascii="宋体" w:hAnsi="宋体" w:cs="Arial" w:hint="eastAsia"/>
                <w:sz w:val="18"/>
                <w:szCs w:val="18"/>
              </w:rPr>
              <w:t>分）</w:t>
            </w:r>
          </w:p>
          <w:p w:rsidR="0025383C" w:rsidRPr="000A3CF8" w:rsidRDefault="0025383C" w:rsidP="0025383C">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2．一般（</w:t>
            </w:r>
            <w:r w:rsidR="00972244" w:rsidRPr="000A3CF8">
              <w:rPr>
                <w:rFonts w:ascii="宋体" w:hAnsi="宋体" w:cs="Arial" w:hint="eastAsia"/>
                <w:sz w:val="18"/>
                <w:szCs w:val="18"/>
              </w:rPr>
              <w:t>1</w:t>
            </w:r>
            <w:r w:rsidRPr="000A3CF8">
              <w:rPr>
                <w:rFonts w:ascii="宋体" w:hAnsi="宋体" w:cs="Arial" w:hint="eastAsia"/>
                <w:sz w:val="18"/>
                <w:szCs w:val="18"/>
              </w:rPr>
              <w:t>分）</w:t>
            </w:r>
          </w:p>
          <w:p w:rsidR="0025383C" w:rsidRPr="000A3CF8" w:rsidRDefault="0025383C" w:rsidP="0025383C">
            <w:pPr>
              <w:autoSpaceDE w:val="0"/>
              <w:autoSpaceDN w:val="0"/>
              <w:adjustRightInd w:val="0"/>
              <w:ind w:rightChars="34" w:right="71" w:firstLineChars="200" w:firstLine="360"/>
              <w:rPr>
                <w:rFonts w:ascii="宋体" w:hAnsi="宋体" w:cs="Arial"/>
                <w:sz w:val="18"/>
                <w:szCs w:val="18"/>
              </w:rPr>
            </w:pPr>
            <w:r w:rsidRPr="000A3CF8">
              <w:rPr>
                <w:rFonts w:ascii="宋体" w:hAnsi="宋体" w:cs="Arial" w:hint="eastAsia"/>
                <w:sz w:val="18"/>
                <w:szCs w:val="18"/>
              </w:rPr>
              <w:t>3．差（0分）</w:t>
            </w:r>
          </w:p>
          <w:p w:rsidR="005059DC" w:rsidRPr="00012975"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是否存在事故、事件隐瞒不报的现象？</w:t>
            </w:r>
          </w:p>
          <w:p w:rsidR="005059DC" w:rsidRPr="000A3CF8" w:rsidRDefault="0025383C" w:rsidP="003651A8">
            <w:pPr>
              <w:pBdr>
                <w:bar w:val="single" w:sz="4" w:color="auto"/>
              </w:pBdr>
              <w:autoSpaceDE w:val="0"/>
              <w:autoSpaceDN w:val="0"/>
              <w:adjustRightInd w:val="0"/>
              <w:ind w:left="178" w:rightChars="34" w:right="71"/>
              <w:rPr>
                <w:rFonts w:ascii="宋体" w:hAnsi="宋体" w:hint="eastAsia"/>
                <w:b/>
                <w:bCs/>
                <w:sz w:val="18"/>
                <w:szCs w:val="18"/>
              </w:rPr>
            </w:pPr>
            <w:r w:rsidRPr="000A3CF8">
              <w:rPr>
                <w:rFonts w:ascii="宋体" w:hAnsi="宋体" w:cs="Arial" w:hint="eastAsia"/>
                <w:sz w:val="18"/>
                <w:szCs w:val="18"/>
              </w:rPr>
              <w:t xml:space="preserve"> （分数  是：0分；  否：</w:t>
            </w:r>
            <w:r w:rsidR="00C42BE1" w:rsidRPr="000A3CF8">
              <w:rPr>
                <w:rFonts w:ascii="宋体" w:hAnsi="宋体" w:cs="Arial" w:hint="eastAsia"/>
                <w:sz w:val="18"/>
                <w:szCs w:val="18"/>
              </w:rPr>
              <w:t>2</w:t>
            </w:r>
            <w:r w:rsidRPr="000A3CF8">
              <w:rPr>
                <w:rFonts w:ascii="宋体" w:hAnsi="宋体" w:cs="Arial" w:hint="eastAsia"/>
                <w:sz w:val="18"/>
                <w:szCs w:val="18"/>
              </w:rPr>
              <w:t>分）</w:t>
            </w:r>
          </w:p>
        </w:tc>
      </w:tr>
    </w:tbl>
    <w:p w:rsidR="003651A8" w:rsidRPr="000A3CF8" w:rsidRDefault="007B3E67" w:rsidP="00823618">
      <w:pPr>
        <w:pStyle w:val="3"/>
        <w:spacing w:before="0" w:after="0" w:line="360" w:lineRule="auto"/>
        <w:rPr>
          <w:rFonts w:ascii="宋体" w:hAnsi="宋体" w:hint="eastAsia"/>
          <w:sz w:val="28"/>
          <w:szCs w:val="28"/>
        </w:rPr>
      </w:pPr>
      <w:bookmarkStart w:id="497" w:name="_Toc179434095"/>
      <w:bookmarkStart w:id="498" w:name="_Toc179434163"/>
      <w:bookmarkStart w:id="499" w:name="_Toc179434231"/>
      <w:bookmarkStart w:id="500" w:name="_Toc179434728"/>
      <w:bookmarkStart w:id="501" w:name="_Toc190741898"/>
      <w:bookmarkStart w:id="502" w:name="_Toc190875619"/>
      <w:bookmarkStart w:id="503" w:name="_Toc190876637"/>
      <w:bookmarkStart w:id="504" w:name="_Toc190876886"/>
      <w:bookmarkStart w:id="505" w:name="_Toc190881136"/>
      <w:bookmarkStart w:id="506" w:name="_Toc190918227"/>
      <w:bookmarkStart w:id="507" w:name="_Toc191122948"/>
      <w:bookmarkStart w:id="508" w:name="_Toc191133446"/>
      <w:bookmarkStart w:id="509" w:name="_Toc191709874"/>
      <w:bookmarkStart w:id="510" w:name="_Toc191785383"/>
      <w:bookmarkStart w:id="511" w:name="_Toc357011355"/>
      <w:r w:rsidRPr="000A3CF8">
        <w:rPr>
          <w:rFonts w:ascii="宋体" w:hAnsi="宋体" w:hint="eastAsia"/>
          <w:sz w:val="28"/>
          <w:szCs w:val="28"/>
        </w:rPr>
        <w:t>10</w:t>
      </w:r>
      <w:r w:rsidR="003651A8" w:rsidRPr="000A3CF8">
        <w:rPr>
          <w:rFonts w:ascii="宋体" w:hAnsi="宋体"/>
          <w:sz w:val="28"/>
          <w:szCs w:val="28"/>
        </w:rPr>
        <w:t>.2</w:t>
      </w:r>
      <w:r w:rsidR="003651A8" w:rsidRPr="000A3CF8">
        <w:rPr>
          <w:rFonts w:ascii="宋体" w:hAnsi="宋体" w:hint="eastAsia"/>
          <w:sz w:val="28"/>
          <w:szCs w:val="28"/>
        </w:rPr>
        <w:t xml:space="preserve"> 调查（</w:t>
      </w:r>
      <w:r w:rsidR="00972244" w:rsidRPr="000A3CF8">
        <w:rPr>
          <w:rFonts w:ascii="宋体" w:hAnsi="宋体" w:hint="eastAsia"/>
          <w:sz w:val="28"/>
          <w:szCs w:val="28"/>
        </w:rPr>
        <w:t>50</w:t>
      </w:r>
      <w:r w:rsidR="003651A8" w:rsidRPr="000A3CF8">
        <w:rPr>
          <w:rFonts w:ascii="宋体" w:hAnsi="宋体" w:hint="eastAsia"/>
          <w:sz w:val="28"/>
          <w:szCs w:val="28"/>
        </w:rPr>
        <w:t>分）</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策划（</w:t>
            </w:r>
            <w:r w:rsidR="00972244" w:rsidRPr="00182CDC">
              <w:rPr>
                <w:rFonts w:ascii="宋体" w:hAnsi="宋体" w:hint="eastAsia"/>
                <w:b/>
                <w:bCs/>
              </w:rPr>
              <w:t>5</w:t>
            </w:r>
            <w:r w:rsidRPr="00182CDC">
              <w:rPr>
                <w:rFonts w:ascii="宋体" w:hAnsi="宋体" w:hint="eastAsia"/>
                <w:b/>
                <w:bCs/>
              </w:rPr>
              <w:t>分）</w:t>
            </w:r>
          </w:p>
        </w:tc>
      </w:tr>
      <w:tr w:rsidR="00003B2A" w:rsidRPr="000A3CF8">
        <w:tc>
          <w:tcPr>
            <w:tcW w:w="8388" w:type="dxa"/>
          </w:tcPr>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是否制定了事故、事件的调查制度？</w:t>
            </w:r>
          </w:p>
          <w:p w:rsidR="00251A32" w:rsidRPr="000A3CF8" w:rsidRDefault="00251A32" w:rsidP="00251A3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调查制度是否包括以下要点：</w:t>
            </w:r>
          </w:p>
          <w:p w:rsidR="00251A32" w:rsidRPr="000A3CF8" w:rsidRDefault="00251A32" w:rsidP="00251A3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w:t>
            </w:r>
            <w:r w:rsidR="00AC3246" w:rsidRPr="000A3CF8">
              <w:rPr>
                <w:rFonts w:ascii="宋体" w:hAnsi="宋体" w:cs="Arial" w:hint="eastAsia"/>
                <w:sz w:val="18"/>
                <w:szCs w:val="18"/>
              </w:rPr>
              <w:t>2</w:t>
            </w:r>
            <w:r w:rsidRPr="000A3CF8">
              <w:rPr>
                <w:rFonts w:ascii="宋体" w:hAnsi="宋体" w:cs="Arial" w:hint="eastAsia"/>
                <w:sz w:val="18"/>
                <w:szCs w:val="18"/>
              </w:rPr>
              <w:t>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事故、事件类型</w:t>
            </w:r>
            <w:r w:rsidR="00AC3246" w:rsidRPr="000A3CF8">
              <w:rPr>
                <w:rFonts w:ascii="宋体" w:hAnsi="宋体" w:cs="Arial" w:hint="eastAsia"/>
                <w:sz w:val="18"/>
                <w:szCs w:val="18"/>
              </w:rPr>
              <w:t>、</w:t>
            </w:r>
            <w:r w:rsidRPr="000A3CF8">
              <w:rPr>
                <w:rFonts w:ascii="宋体" w:hAnsi="宋体" w:cs="Arial" w:hint="eastAsia"/>
                <w:sz w:val="18"/>
                <w:szCs w:val="18"/>
              </w:rPr>
              <w:t>调查机构及人员；</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调查内容</w:t>
            </w:r>
            <w:r w:rsidR="00AC3246" w:rsidRPr="000A3CF8">
              <w:rPr>
                <w:rFonts w:ascii="宋体" w:hAnsi="宋体" w:cs="Arial" w:hint="eastAsia"/>
                <w:sz w:val="18"/>
                <w:szCs w:val="18"/>
              </w:rPr>
              <w:t>、</w:t>
            </w:r>
            <w:r w:rsidRPr="000A3CF8">
              <w:rPr>
                <w:rFonts w:ascii="宋体" w:hAnsi="宋体" w:cs="Arial" w:hint="eastAsia"/>
                <w:sz w:val="18"/>
                <w:szCs w:val="18"/>
              </w:rPr>
              <w:t>调查方法</w:t>
            </w:r>
            <w:r w:rsidR="00AC3246" w:rsidRPr="000A3CF8">
              <w:rPr>
                <w:rFonts w:ascii="宋体" w:hAnsi="宋体" w:cs="Arial" w:hint="eastAsia"/>
                <w:sz w:val="18"/>
                <w:szCs w:val="18"/>
              </w:rPr>
              <w:t>、</w:t>
            </w:r>
            <w:r w:rsidRPr="000A3CF8">
              <w:rPr>
                <w:rFonts w:ascii="宋体" w:hAnsi="宋体" w:cs="Arial" w:hint="eastAsia"/>
                <w:sz w:val="18"/>
                <w:szCs w:val="18"/>
              </w:rPr>
              <w:t>时间要求；</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事故证据、资料的收集整理；</w:t>
            </w:r>
          </w:p>
          <w:p w:rsidR="00003B2A" w:rsidRPr="000A3CF8" w:rsidRDefault="00251A32"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防范措施要求</w:t>
            </w:r>
            <w:r w:rsidR="00003B2A" w:rsidRPr="000A3CF8">
              <w:rPr>
                <w:rFonts w:ascii="宋体" w:hAnsi="宋体" w:cs="Arial" w:hint="eastAsia"/>
                <w:sz w:val="18"/>
                <w:szCs w:val="18"/>
              </w:rPr>
              <w:t>。</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是否书面任命了事故、事件调查</w:t>
            </w:r>
            <w:r w:rsidR="006D693E" w:rsidRPr="000A3CF8">
              <w:rPr>
                <w:rFonts w:ascii="宋体" w:hAnsi="宋体" w:cs="Arial" w:hint="eastAsia"/>
                <w:sz w:val="18"/>
                <w:szCs w:val="18"/>
              </w:rPr>
              <w:t>人</w:t>
            </w:r>
            <w:r w:rsidRPr="000A3CF8">
              <w:rPr>
                <w:rFonts w:ascii="宋体" w:hAnsi="宋体" w:cs="Arial" w:hint="eastAsia"/>
                <w:sz w:val="18"/>
                <w:szCs w:val="18"/>
              </w:rPr>
              <w:t>员？</w:t>
            </w:r>
          </w:p>
          <w:p w:rsidR="00003B2A" w:rsidRPr="000A3CF8" w:rsidRDefault="00E63AF1" w:rsidP="00F126D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972244" w:rsidRPr="000A3CF8">
              <w:rPr>
                <w:rFonts w:ascii="宋体" w:hAnsi="宋体" w:cs="Arial" w:hint="eastAsia"/>
                <w:sz w:val="18"/>
                <w:szCs w:val="18"/>
              </w:rPr>
              <w:t>1</w:t>
            </w:r>
            <w:r w:rsidRPr="000A3CF8">
              <w:rPr>
                <w:rFonts w:ascii="宋体" w:hAnsi="宋体" w:cs="Arial" w:hint="eastAsia"/>
                <w:sz w:val="18"/>
                <w:szCs w:val="18"/>
              </w:rPr>
              <w:t xml:space="preserve">分；  </w:t>
            </w:r>
            <w:r w:rsidR="00AC3246" w:rsidRPr="000A3CF8">
              <w:rPr>
                <w:rFonts w:ascii="宋体" w:hAnsi="宋体" w:cs="Arial" w:hint="eastAsia"/>
                <w:sz w:val="18"/>
                <w:szCs w:val="18"/>
              </w:rPr>
              <w:t>否</w:t>
            </w:r>
            <w:r w:rsidRPr="000A3CF8">
              <w:rPr>
                <w:rFonts w:ascii="宋体" w:hAnsi="宋体" w:cs="Arial" w:hint="eastAsia"/>
                <w:sz w:val="18"/>
                <w:szCs w:val="18"/>
              </w:rPr>
              <w:t>：</w:t>
            </w:r>
            <w:r w:rsidR="00AC3246" w:rsidRPr="000A3CF8">
              <w:rPr>
                <w:rFonts w:ascii="宋体" w:hAnsi="宋体" w:cs="Arial" w:hint="eastAsia"/>
                <w:sz w:val="18"/>
                <w:szCs w:val="18"/>
              </w:rPr>
              <w:t>0</w:t>
            </w:r>
            <w:r w:rsidRPr="000A3CF8">
              <w:rPr>
                <w:rFonts w:ascii="宋体" w:hAnsi="宋体" w:cs="Arial" w:hint="eastAsia"/>
                <w:sz w:val="18"/>
                <w:szCs w:val="18"/>
              </w:rPr>
              <w:t>分）</w:t>
            </w:r>
          </w:p>
        </w:tc>
      </w:tr>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执行</w:t>
            </w:r>
            <w:r w:rsidR="00B84BA6">
              <w:rPr>
                <w:rFonts w:ascii="宋体" w:hAnsi="宋体" w:hint="eastAsia"/>
                <w:b/>
                <w:bCs/>
              </w:rPr>
              <w:t>（</w:t>
            </w:r>
            <w:r w:rsidRPr="00182CDC">
              <w:rPr>
                <w:rFonts w:ascii="宋体" w:hAnsi="宋体" w:hint="eastAsia"/>
                <w:b/>
                <w:bCs/>
              </w:rPr>
              <w:t>1</w:t>
            </w:r>
            <w:r w:rsidR="00972244" w:rsidRPr="00182CDC">
              <w:rPr>
                <w:rFonts w:ascii="宋体" w:hAnsi="宋体" w:hint="eastAsia"/>
                <w:b/>
                <w:bCs/>
              </w:rPr>
              <w:t>0</w:t>
            </w:r>
            <w:r w:rsidRPr="00182CDC">
              <w:rPr>
                <w:rFonts w:ascii="宋体" w:hAnsi="宋体" w:hint="eastAsia"/>
                <w:b/>
                <w:bCs/>
              </w:rPr>
              <w:t>分</w:t>
            </w:r>
            <w:r w:rsidR="00B84BA6">
              <w:rPr>
                <w:rFonts w:ascii="宋体" w:hAnsi="宋体" w:hint="eastAsia"/>
                <w:b/>
                <w:bCs/>
              </w:rPr>
              <w:t>）</w:t>
            </w:r>
          </w:p>
        </w:tc>
      </w:tr>
      <w:tr w:rsidR="00003B2A" w:rsidRPr="000A3CF8">
        <w:tc>
          <w:tcPr>
            <w:tcW w:w="8388" w:type="dxa"/>
          </w:tcPr>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被任命的</w:t>
            </w:r>
            <w:r w:rsidR="006D693E" w:rsidRPr="000A3CF8">
              <w:rPr>
                <w:rFonts w:ascii="宋体" w:hAnsi="宋体" w:cs="Arial" w:hint="eastAsia"/>
                <w:sz w:val="18"/>
                <w:szCs w:val="18"/>
              </w:rPr>
              <w:t>调查人员</w:t>
            </w:r>
            <w:r w:rsidRPr="000A3CF8">
              <w:rPr>
                <w:rFonts w:ascii="宋体" w:hAnsi="宋体" w:cs="Arial" w:hint="eastAsia"/>
                <w:sz w:val="18"/>
                <w:szCs w:val="18"/>
              </w:rPr>
              <w:t>是否接受下列事故、事件调查技巧和知识的培训：</w:t>
            </w:r>
          </w:p>
          <w:p w:rsidR="00E63AF1" w:rsidRPr="000A3CF8" w:rsidRDefault="00E63AF1" w:rsidP="00E63AF1">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最高分：2分）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访谈技巧；</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证据收集和保留；</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原因分析技术；</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调查报告书编写、报送及记录保存。</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报告的</w:t>
            </w:r>
            <w:r w:rsidRPr="000A3CF8">
              <w:rPr>
                <w:rFonts w:ascii="宋体" w:hAnsi="宋体" w:cs="Arial" w:hint="eastAsia"/>
                <w:sz w:val="18"/>
                <w:szCs w:val="18"/>
              </w:rPr>
              <w:t>事故、事件是否依据制度进行调查？</w:t>
            </w:r>
          </w:p>
          <w:p w:rsidR="00E63AF1" w:rsidRPr="000A3CF8" w:rsidRDefault="00E63AF1" w:rsidP="00E63AF1">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是：2分；  否：0分）</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w:t>
            </w:r>
            <w:r w:rsidR="006D693E" w:rsidRPr="000A3CF8">
              <w:rPr>
                <w:rFonts w:ascii="宋体" w:hAnsi="宋体" w:cs="Arial" w:hint="eastAsia"/>
                <w:sz w:val="18"/>
                <w:szCs w:val="18"/>
              </w:rPr>
              <w:t>或员工</w:t>
            </w:r>
            <w:r w:rsidRPr="000A3CF8">
              <w:rPr>
                <w:rFonts w:ascii="宋体" w:hAnsi="宋体" w:cs="Arial" w:hint="eastAsia"/>
                <w:sz w:val="18"/>
                <w:szCs w:val="18"/>
              </w:rPr>
              <w:t>代表是否参与了事故、事件调查？</w:t>
            </w:r>
          </w:p>
          <w:p w:rsidR="00222680" w:rsidRPr="000A3CF8" w:rsidRDefault="00222680" w:rsidP="0022268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802818" w:rsidRPr="000A3CF8">
              <w:rPr>
                <w:rFonts w:ascii="宋体" w:hAnsi="宋体" w:cs="Arial" w:hint="eastAsia"/>
                <w:sz w:val="18"/>
                <w:szCs w:val="18"/>
              </w:rPr>
              <w:t>1</w:t>
            </w:r>
            <w:r w:rsidRPr="000A3CF8">
              <w:rPr>
                <w:rFonts w:ascii="宋体" w:hAnsi="宋体" w:cs="Arial" w:hint="eastAsia"/>
                <w:sz w:val="18"/>
                <w:szCs w:val="18"/>
              </w:rPr>
              <w:t>分；  否：0分）</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是否跟进防范措施的落实情况及其有效性？</w:t>
            </w:r>
          </w:p>
          <w:p w:rsidR="00260106" w:rsidRPr="000A3CF8" w:rsidRDefault="00260106" w:rsidP="0026010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是否按照要求报送事故、事件调查结果信息？</w:t>
            </w:r>
          </w:p>
          <w:p w:rsidR="00260106" w:rsidRPr="000A3CF8" w:rsidRDefault="00260106" w:rsidP="0026010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D01886" w:rsidRPr="000A3CF8">
              <w:rPr>
                <w:rFonts w:ascii="宋体" w:hAnsi="宋体" w:cs="Arial" w:hint="eastAsia"/>
                <w:sz w:val="18"/>
                <w:szCs w:val="18"/>
              </w:rPr>
              <w:t>2</w:t>
            </w:r>
            <w:r w:rsidRPr="000A3CF8">
              <w:rPr>
                <w:rFonts w:ascii="宋体" w:hAnsi="宋体" w:cs="Arial" w:hint="eastAsia"/>
                <w:sz w:val="18"/>
                <w:szCs w:val="18"/>
              </w:rPr>
              <w:t>分；  否：0分）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与事故、事件相关的文件资料是否整理归档？</w:t>
            </w:r>
          </w:p>
          <w:p w:rsidR="00003B2A" w:rsidRPr="000A3CF8" w:rsidRDefault="00260106" w:rsidP="00F126D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802818" w:rsidRPr="000A3CF8">
              <w:rPr>
                <w:rFonts w:ascii="宋体" w:hAnsi="宋体" w:cs="Arial" w:hint="eastAsia"/>
                <w:sz w:val="18"/>
                <w:szCs w:val="18"/>
              </w:rPr>
              <w:t>1</w:t>
            </w:r>
            <w:r w:rsidRPr="000A3CF8">
              <w:rPr>
                <w:rFonts w:ascii="宋体" w:hAnsi="宋体" w:cs="Arial" w:hint="eastAsia"/>
                <w:sz w:val="18"/>
                <w:szCs w:val="18"/>
              </w:rPr>
              <w:t>分；  否：0分）</w:t>
            </w:r>
          </w:p>
        </w:tc>
      </w:tr>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符合</w:t>
            </w:r>
            <w:r w:rsidR="00B84BA6">
              <w:rPr>
                <w:rFonts w:ascii="宋体" w:hAnsi="宋体" w:hint="eastAsia"/>
                <w:b/>
                <w:bCs/>
              </w:rPr>
              <w:t>（</w:t>
            </w:r>
            <w:r w:rsidR="00E640D7" w:rsidRPr="00182CDC">
              <w:rPr>
                <w:rFonts w:ascii="宋体" w:hAnsi="宋体" w:hint="eastAsia"/>
                <w:b/>
                <w:bCs/>
              </w:rPr>
              <w:t>1</w:t>
            </w:r>
            <w:r w:rsidR="00465D0F" w:rsidRPr="00182CDC">
              <w:rPr>
                <w:rFonts w:ascii="宋体" w:hAnsi="宋体" w:hint="eastAsia"/>
                <w:b/>
                <w:bCs/>
              </w:rPr>
              <w:t>5</w:t>
            </w:r>
            <w:r w:rsidRPr="00182CDC">
              <w:rPr>
                <w:rFonts w:ascii="宋体" w:hAnsi="宋体" w:hint="eastAsia"/>
                <w:b/>
                <w:bCs/>
              </w:rPr>
              <w:t>分</w:t>
            </w:r>
            <w:r w:rsidR="00B84BA6">
              <w:rPr>
                <w:rFonts w:ascii="宋体" w:hAnsi="宋体" w:hint="eastAsia"/>
                <w:b/>
                <w:bCs/>
              </w:rPr>
              <w:t>）</w:t>
            </w:r>
          </w:p>
        </w:tc>
      </w:tr>
      <w:tr w:rsidR="00003B2A" w:rsidRPr="000A3CF8">
        <w:tc>
          <w:tcPr>
            <w:tcW w:w="8388" w:type="dxa"/>
          </w:tcPr>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任命的调查人员得到培训的比例</w:t>
            </w:r>
            <w:r w:rsidR="00EF7971" w:rsidRPr="00012975">
              <w:rPr>
                <w:rFonts w:ascii="宋体" w:hAnsi="宋体" w:cs="Arial" w:hint="eastAsia"/>
                <w:sz w:val="18"/>
                <w:szCs w:val="18"/>
              </w:rPr>
              <w:t>：</w:t>
            </w:r>
          </w:p>
          <w:p w:rsidR="008B0717" w:rsidRPr="000A3CF8" w:rsidRDefault="008B0717" w:rsidP="008B0717">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 xml:space="preserve">（分数  </w:t>
            </w:r>
            <w:r w:rsidR="00587102" w:rsidRPr="000A3CF8">
              <w:rPr>
                <w:rFonts w:ascii="宋体" w:hAnsi="宋体" w:cs="Arial" w:hint="eastAsia"/>
                <w:sz w:val="18"/>
                <w:szCs w:val="18"/>
              </w:rPr>
              <w:t>选择一个答案</w:t>
            </w:r>
            <w:r w:rsidRPr="000A3CF8">
              <w:rPr>
                <w:rFonts w:ascii="宋体" w:hAnsi="宋体" w:cs="Arial" w:hint="eastAsia"/>
                <w:sz w:val="18"/>
                <w:szCs w:val="18"/>
              </w:rPr>
              <w:t>）</w:t>
            </w:r>
          </w:p>
          <w:p w:rsidR="00587102" w:rsidRPr="000A3CF8" w:rsidRDefault="00587102" w:rsidP="00587102">
            <w:pPr>
              <w:autoSpaceDE w:val="0"/>
              <w:autoSpaceDN w:val="0"/>
              <w:adjustRightInd w:val="0"/>
              <w:ind w:rightChars="34" w:right="71"/>
              <w:rPr>
                <w:rFonts w:ascii="宋体" w:hAnsi="宋体" w:cs="Arial" w:hint="eastAsia"/>
                <w:sz w:val="18"/>
                <w:szCs w:val="18"/>
              </w:rPr>
            </w:pPr>
            <w:r w:rsidRPr="000A3CF8">
              <w:rPr>
                <w:rFonts w:ascii="宋体" w:hAnsi="宋体" w:cs="Arial" w:hint="eastAsia"/>
                <w:sz w:val="18"/>
                <w:szCs w:val="18"/>
              </w:rPr>
              <w:t xml:space="preserve">   </w:t>
            </w:r>
            <w:r w:rsidR="009C6C31" w:rsidRPr="000A3CF8">
              <w:rPr>
                <w:rFonts w:ascii="宋体" w:hAnsi="宋体" w:cs="Arial" w:hint="eastAsia"/>
                <w:sz w:val="18"/>
                <w:szCs w:val="18"/>
              </w:rPr>
              <w:t xml:space="preserve"> </w:t>
            </w:r>
            <w:r w:rsidRPr="000A3CF8">
              <w:rPr>
                <w:rFonts w:ascii="宋体" w:hAnsi="宋体" w:cs="Arial" w:hint="eastAsia"/>
                <w:sz w:val="18"/>
                <w:szCs w:val="18"/>
              </w:rPr>
              <w:t>1．90%－100%（</w:t>
            </w:r>
            <w:r w:rsidR="00172640">
              <w:rPr>
                <w:rFonts w:ascii="宋体" w:hAnsi="宋体" w:cs="Arial" w:hint="eastAsia"/>
                <w:sz w:val="18"/>
                <w:szCs w:val="18"/>
              </w:rPr>
              <w:t>3</w:t>
            </w:r>
            <w:r w:rsidRPr="000A3CF8">
              <w:rPr>
                <w:rFonts w:ascii="宋体" w:hAnsi="宋体" w:cs="Arial" w:hint="eastAsia"/>
                <w:sz w:val="18"/>
                <w:szCs w:val="18"/>
              </w:rPr>
              <w:t>分）</w:t>
            </w:r>
          </w:p>
          <w:p w:rsidR="00587102" w:rsidRPr="000A3CF8" w:rsidRDefault="00587102" w:rsidP="009C6C3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2．75%－90%（2分）</w:t>
            </w:r>
          </w:p>
          <w:p w:rsidR="00587102" w:rsidRPr="000A3CF8" w:rsidRDefault="00587102" w:rsidP="009C6C3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587102" w:rsidRPr="000A3CF8" w:rsidRDefault="00587102" w:rsidP="009C6C31">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事故、事件调查是否做到：</w:t>
            </w:r>
          </w:p>
          <w:p w:rsidR="00587102" w:rsidRPr="000A3CF8" w:rsidRDefault="00587102" w:rsidP="0058710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724CB" w:rsidRPr="000A3CF8">
              <w:rPr>
                <w:rFonts w:ascii="宋体" w:hAnsi="宋体" w:cs="Arial" w:hint="eastAsia"/>
                <w:sz w:val="18"/>
                <w:szCs w:val="18"/>
              </w:rPr>
              <w:t>1</w:t>
            </w:r>
            <w:r w:rsidRPr="000A3CF8">
              <w:rPr>
                <w:rFonts w:ascii="宋体" w:hAnsi="宋体" w:cs="Arial" w:hint="eastAsia"/>
                <w:sz w:val="18"/>
                <w:szCs w:val="18"/>
              </w:rPr>
              <w:t>分；  最高分：</w:t>
            </w:r>
            <w:r w:rsidR="003724CB" w:rsidRPr="000A3CF8">
              <w:rPr>
                <w:rFonts w:ascii="宋体" w:hAnsi="宋体" w:cs="Arial" w:hint="eastAsia"/>
                <w:sz w:val="18"/>
                <w:szCs w:val="18"/>
              </w:rPr>
              <w:t>8</w:t>
            </w:r>
            <w:r w:rsidRPr="000A3CF8">
              <w:rPr>
                <w:rFonts w:ascii="宋体" w:hAnsi="宋体" w:cs="Arial" w:hint="eastAsia"/>
                <w:sz w:val="18"/>
                <w:szCs w:val="18"/>
              </w:rPr>
              <w:t>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查明事故、事件经过；</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查明事故、事件原因；</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查明事故、事件后果；</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提出防止同类事故、事件再次发生的措施；</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查明标准化系统暴露的问题；</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明确负责落实事故、事件防范措施的人员；</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明确防范措施实施的时间表；</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明确防范措施落实后效果评估的要求。</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事故、事件信息是否采取以下方式进行沟通：</w:t>
            </w:r>
          </w:p>
          <w:p w:rsidR="001E50C5" w:rsidRPr="000A3CF8" w:rsidRDefault="001E50C5" w:rsidP="001E50C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724CB" w:rsidRPr="000A3CF8">
              <w:rPr>
                <w:rFonts w:ascii="宋体" w:hAnsi="宋体" w:cs="Arial" w:hint="eastAsia"/>
                <w:sz w:val="18"/>
                <w:szCs w:val="18"/>
              </w:rPr>
              <w:t>1</w:t>
            </w:r>
            <w:r w:rsidRPr="000A3CF8">
              <w:rPr>
                <w:rFonts w:ascii="宋体" w:hAnsi="宋体" w:cs="Arial" w:hint="eastAsia"/>
                <w:sz w:val="18"/>
                <w:szCs w:val="18"/>
              </w:rPr>
              <w:t>分；  最高分：</w:t>
            </w:r>
            <w:r w:rsidR="00172640">
              <w:rPr>
                <w:rFonts w:ascii="宋体" w:hAnsi="宋体" w:cs="Arial" w:hint="eastAsia"/>
                <w:sz w:val="18"/>
                <w:szCs w:val="18"/>
              </w:rPr>
              <w:t>4</w:t>
            </w:r>
            <w:r w:rsidRPr="000A3CF8">
              <w:rPr>
                <w:rFonts w:ascii="宋体" w:hAnsi="宋体" w:cs="Arial" w:hint="eastAsia"/>
                <w:sz w:val="18"/>
                <w:szCs w:val="18"/>
              </w:rPr>
              <w:t>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事故、事件快报和通报；</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安全生产月报、季报、年报；</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公告栏或备忘录；</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hint="eastAsia"/>
                <w:b/>
                <w:bCs/>
                <w:sz w:val="18"/>
                <w:szCs w:val="18"/>
              </w:rPr>
            </w:pPr>
            <w:r w:rsidRPr="000A3CF8">
              <w:rPr>
                <w:rFonts w:ascii="宋体" w:hAnsi="宋体" w:cs="Arial" w:hint="eastAsia"/>
                <w:sz w:val="18"/>
                <w:szCs w:val="18"/>
              </w:rPr>
              <w:t>年度或半年度安全生产工作总结报告。</w:t>
            </w:r>
          </w:p>
        </w:tc>
      </w:tr>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绩效</w:t>
            </w:r>
            <w:r w:rsidR="00B84BA6">
              <w:rPr>
                <w:rFonts w:ascii="宋体" w:hAnsi="宋体" w:hint="eastAsia"/>
                <w:b/>
                <w:bCs/>
              </w:rPr>
              <w:t>（</w:t>
            </w:r>
            <w:r w:rsidR="00E640D7" w:rsidRPr="00182CDC">
              <w:rPr>
                <w:rFonts w:ascii="宋体" w:hAnsi="宋体" w:hint="eastAsia"/>
                <w:b/>
                <w:bCs/>
              </w:rPr>
              <w:t>2</w:t>
            </w:r>
            <w:r w:rsidR="00465D0F" w:rsidRPr="00182CDC">
              <w:rPr>
                <w:rFonts w:ascii="宋体" w:hAnsi="宋体" w:hint="eastAsia"/>
                <w:b/>
                <w:bCs/>
              </w:rPr>
              <w:t>0</w:t>
            </w:r>
            <w:r w:rsidRPr="00182CDC">
              <w:rPr>
                <w:rFonts w:ascii="宋体" w:hAnsi="宋体" w:hint="eastAsia"/>
                <w:b/>
                <w:bCs/>
              </w:rPr>
              <w:t>分</w:t>
            </w:r>
            <w:r w:rsidR="00B84BA6">
              <w:rPr>
                <w:rFonts w:ascii="宋体" w:hAnsi="宋体" w:hint="eastAsia"/>
                <w:b/>
                <w:bCs/>
              </w:rPr>
              <w:t>）</w:t>
            </w:r>
          </w:p>
        </w:tc>
      </w:tr>
      <w:tr w:rsidR="00003B2A" w:rsidRPr="000A3CF8">
        <w:tc>
          <w:tcPr>
            <w:tcW w:w="8388" w:type="dxa"/>
          </w:tcPr>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是否为事故、事件调查提供了充分的资源（人、财、物、技术）？</w:t>
            </w:r>
          </w:p>
          <w:p w:rsidR="005252EA" w:rsidRPr="000A3CF8" w:rsidRDefault="005252EA" w:rsidP="005252E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5252EA" w:rsidRPr="000A3CF8" w:rsidRDefault="005252EA" w:rsidP="009C6C3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665DF9" w:rsidRPr="000A3CF8">
              <w:rPr>
                <w:rFonts w:ascii="宋体" w:hAnsi="宋体" w:cs="Arial" w:hint="eastAsia"/>
                <w:sz w:val="18"/>
                <w:szCs w:val="18"/>
              </w:rPr>
              <w:t>3</w:t>
            </w:r>
            <w:r w:rsidRPr="000A3CF8">
              <w:rPr>
                <w:rFonts w:ascii="宋体" w:hAnsi="宋体" w:cs="Arial" w:hint="eastAsia"/>
                <w:sz w:val="18"/>
                <w:szCs w:val="18"/>
              </w:rPr>
              <w:t>分）</w:t>
            </w:r>
          </w:p>
          <w:p w:rsidR="005252EA" w:rsidRPr="000A3CF8" w:rsidRDefault="005252EA" w:rsidP="009C6C3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665DF9" w:rsidRPr="000A3CF8">
              <w:rPr>
                <w:rFonts w:ascii="宋体" w:hAnsi="宋体" w:cs="Arial" w:hint="eastAsia"/>
                <w:sz w:val="18"/>
                <w:szCs w:val="18"/>
              </w:rPr>
              <w:t>1</w:t>
            </w:r>
            <w:r w:rsidRPr="000A3CF8">
              <w:rPr>
                <w:rFonts w:ascii="宋体" w:hAnsi="宋体" w:cs="Arial" w:hint="eastAsia"/>
                <w:sz w:val="18"/>
                <w:szCs w:val="18"/>
              </w:rPr>
              <w:t>分）</w:t>
            </w:r>
          </w:p>
          <w:p w:rsidR="005252EA" w:rsidRPr="000A3CF8" w:rsidRDefault="005252EA" w:rsidP="009C6C31">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事故、事件调查分析是否针对下列方面找出了所有原因</w:t>
            </w:r>
            <w:r w:rsidR="00EF7971" w:rsidRPr="000A3CF8">
              <w:rPr>
                <w:rFonts w:ascii="宋体" w:hAnsi="宋体" w:cs="Arial" w:hint="eastAsia"/>
                <w:sz w:val="18"/>
                <w:szCs w:val="18"/>
              </w:rPr>
              <w:t>？</w:t>
            </w:r>
          </w:p>
          <w:p w:rsidR="000B71F9" w:rsidRPr="000A3CF8" w:rsidRDefault="000B71F9" w:rsidP="000B71F9">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465D0F" w:rsidRPr="000A3CF8">
              <w:rPr>
                <w:rFonts w:ascii="宋体" w:hAnsi="宋体" w:cs="Arial" w:hint="eastAsia"/>
                <w:sz w:val="18"/>
                <w:szCs w:val="18"/>
              </w:rPr>
              <w:t>1</w:t>
            </w:r>
            <w:r w:rsidRPr="000A3CF8">
              <w:rPr>
                <w:rFonts w:ascii="宋体" w:hAnsi="宋体" w:cs="Arial" w:hint="eastAsia"/>
                <w:sz w:val="18"/>
                <w:szCs w:val="18"/>
              </w:rPr>
              <w:t>分；  最高分：</w:t>
            </w:r>
            <w:r w:rsidR="00465D0F" w:rsidRPr="000A3CF8">
              <w:rPr>
                <w:rFonts w:ascii="宋体" w:hAnsi="宋体" w:cs="Arial" w:hint="eastAsia"/>
                <w:sz w:val="18"/>
                <w:szCs w:val="18"/>
              </w:rPr>
              <w:t>5</w:t>
            </w:r>
            <w:r w:rsidRPr="000A3CF8">
              <w:rPr>
                <w:rFonts w:ascii="宋体" w:hAnsi="宋体" w:cs="Arial" w:hint="eastAsia"/>
                <w:sz w:val="18"/>
                <w:szCs w:val="18"/>
              </w:rPr>
              <w:t>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人因；</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管理；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设备、设施；</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作业环境；</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材料。</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根据事故、事件原因是否找出了标准化系统的缺陷？</w:t>
            </w:r>
          </w:p>
          <w:p w:rsidR="00A42A92" w:rsidRPr="000A3CF8" w:rsidRDefault="00A42A92" w:rsidP="00A42A92">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w:t>
            </w:r>
            <w:r w:rsidR="00BE4A89" w:rsidRPr="000A3CF8">
              <w:rPr>
                <w:rFonts w:ascii="宋体" w:hAnsi="宋体" w:cs="Arial" w:hint="eastAsia"/>
                <w:sz w:val="18"/>
                <w:szCs w:val="18"/>
              </w:rPr>
              <w:t>是：</w:t>
            </w:r>
            <w:r w:rsidR="00BE4A89">
              <w:rPr>
                <w:rFonts w:ascii="宋体" w:hAnsi="宋体" w:cs="Arial" w:hint="eastAsia"/>
                <w:sz w:val="18"/>
                <w:szCs w:val="18"/>
              </w:rPr>
              <w:t>6</w:t>
            </w:r>
            <w:r w:rsidR="00BE4A89" w:rsidRPr="000A3CF8">
              <w:rPr>
                <w:rFonts w:ascii="宋体" w:hAnsi="宋体" w:cs="Arial" w:hint="eastAsia"/>
                <w:sz w:val="18"/>
                <w:szCs w:val="18"/>
              </w:rPr>
              <w:t>分；  否：0分）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是否重复发生过相似的</w:t>
            </w:r>
            <w:r w:rsidRPr="000A3CF8">
              <w:rPr>
                <w:rFonts w:ascii="宋体" w:hAnsi="宋体" w:cs="Arial" w:hint="eastAsia"/>
                <w:sz w:val="18"/>
                <w:szCs w:val="18"/>
              </w:rPr>
              <w:t>事故、事件？</w:t>
            </w:r>
          </w:p>
          <w:p w:rsidR="00560E66" w:rsidRPr="000A3CF8" w:rsidRDefault="00560E66" w:rsidP="00560E66">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cs="Arial" w:hint="eastAsia"/>
                <w:sz w:val="18"/>
                <w:szCs w:val="18"/>
              </w:rPr>
              <w:t xml:space="preserve"> （分数  是：</w:t>
            </w:r>
            <w:r w:rsidR="00B41F2A" w:rsidRPr="000A3CF8">
              <w:rPr>
                <w:rFonts w:ascii="宋体" w:hAnsi="宋体" w:cs="Arial" w:hint="eastAsia"/>
                <w:sz w:val="18"/>
                <w:szCs w:val="18"/>
              </w:rPr>
              <w:t>3</w:t>
            </w:r>
            <w:r w:rsidRPr="000A3CF8">
              <w:rPr>
                <w:rFonts w:ascii="宋体" w:hAnsi="宋体" w:cs="Arial" w:hint="eastAsia"/>
                <w:sz w:val="18"/>
                <w:szCs w:val="18"/>
              </w:rPr>
              <w:t>分；  否：0分）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针对每一起事故、事件制定的防范措施是否充分且可操作？</w:t>
            </w:r>
          </w:p>
          <w:p w:rsidR="00560E66" w:rsidRPr="000A3CF8" w:rsidRDefault="00560E66" w:rsidP="00560E6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560E66" w:rsidRPr="000A3CF8" w:rsidRDefault="00560E66" w:rsidP="009C6C3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465D0F" w:rsidRPr="000A3CF8">
              <w:rPr>
                <w:rFonts w:ascii="宋体" w:hAnsi="宋体" w:cs="Arial" w:hint="eastAsia"/>
                <w:sz w:val="18"/>
                <w:szCs w:val="18"/>
              </w:rPr>
              <w:t>3</w:t>
            </w:r>
            <w:r w:rsidRPr="000A3CF8">
              <w:rPr>
                <w:rFonts w:ascii="宋体" w:hAnsi="宋体" w:cs="Arial" w:hint="eastAsia"/>
                <w:sz w:val="18"/>
                <w:szCs w:val="18"/>
              </w:rPr>
              <w:t>分）</w:t>
            </w:r>
          </w:p>
          <w:p w:rsidR="00560E66" w:rsidRPr="000A3CF8" w:rsidRDefault="00560E66" w:rsidP="009C6C31">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665DF9" w:rsidRPr="000A3CF8">
              <w:rPr>
                <w:rFonts w:ascii="宋体" w:hAnsi="宋体" w:cs="Arial" w:hint="eastAsia"/>
                <w:sz w:val="18"/>
                <w:szCs w:val="18"/>
              </w:rPr>
              <w:t>1</w:t>
            </w:r>
            <w:r w:rsidRPr="000A3CF8">
              <w:rPr>
                <w:rFonts w:ascii="宋体" w:hAnsi="宋体" w:cs="Arial" w:hint="eastAsia"/>
                <w:sz w:val="18"/>
                <w:szCs w:val="18"/>
              </w:rPr>
              <w:t>分）</w:t>
            </w:r>
          </w:p>
          <w:p w:rsidR="00003B2A" w:rsidRPr="000A3CF8" w:rsidRDefault="00560E66" w:rsidP="009C6C31">
            <w:pPr>
              <w:pBdr>
                <w:bar w:val="single" w:sz="4" w:color="auto"/>
              </w:pBdr>
              <w:autoSpaceDE w:val="0"/>
              <w:autoSpaceDN w:val="0"/>
              <w:adjustRightInd w:val="0"/>
              <w:ind w:rightChars="34" w:right="71" w:firstLineChars="216" w:firstLine="389"/>
              <w:rPr>
                <w:rFonts w:ascii="宋体" w:hAnsi="宋体"/>
                <w:bCs/>
                <w:sz w:val="18"/>
                <w:szCs w:val="18"/>
              </w:rPr>
            </w:pPr>
            <w:r w:rsidRPr="000A3CF8">
              <w:rPr>
                <w:rFonts w:ascii="宋体" w:hAnsi="宋体" w:cs="Arial" w:hint="eastAsia"/>
                <w:sz w:val="18"/>
                <w:szCs w:val="18"/>
              </w:rPr>
              <w:t>3．否（0分）</w:t>
            </w:r>
          </w:p>
        </w:tc>
      </w:tr>
    </w:tbl>
    <w:p w:rsidR="003651A8" w:rsidRPr="000A3CF8" w:rsidRDefault="007B3E67" w:rsidP="00823618">
      <w:pPr>
        <w:pStyle w:val="3"/>
        <w:spacing w:before="0" w:after="0" w:line="360" w:lineRule="auto"/>
        <w:rPr>
          <w:rFonts w:ascii="宋体" w:hAnsi="宋体" w:hint="eastAsia"/>
          <w:sz w:val="28"/>
          <w:szCs w:val="28"/>
        </w:rPr>
      </w:pPr>
      <w:bookmarkStart w:id="512" w:name="_Toc179434096"/>
      <w:bookmarkStart w:id="513" w:name="_Toc179434164"/>
      <w:bookmarkStart w:id="514" w:name="_Toc179434232"/>
      <w:bookmarkStart w:id="515" w:name="_Toc179434729"/>
      <w:bookmarkStart w:id="516" w:name="_Toc190741899"/>
      <w:bookmarkStart w:id="517" w:name="_Toc190875620"/>
      <w:bookmarkStart w:id="518" w:name="_Toc190876638"/>
      <w:bookmarkStart w:id="519" w:name="_Toc190876887"/>
      <w:bookmarkStart w:id="520" w:name="_Toc190881137"/>
      <w:bookmarkStart w:id="521" w:name="_Toc190918228"/>
      <w:bookmarkStart w:id="522" w:name="_Toc191122949"/>
      <w:bookmarkStart w:id="523" w:name="_Toc191133447"/>
      <w:bookmarkStart w:id="524" w:name="_Toc191709875"/>
      <w:bookmarkStart w:id="525" w:name="_Toc191785384"/>
      <w:bookmarkStart w:id="526" w:name="_Toc357011356"/>
      <w:r w:rsidRPr="000A3CF8">
        <w:rPr>
          <w:rFonts w:ascii="宋体" w:hAnsi="宋体" w:hint="eastAsia"/>
          <w:sz w:val="28"/>
          <w:szCs w:val="28"/>
        </w:rPr>
        <w:t>10</w:t>
      </w:r>
      <w:r w:rsidR="003651A8" w:rsidRPr="000A3CF8">
        <w:rPr>
          <w:rFonts w:ascii="宋体" w:hAnsi="宋体"/>
          <w:sz w:val="28"/>
          <w:szCs w:val="28"/>
        </w:rPr>
        <w:t>.3</w:t>
      </w:r>
      <w:r w:rsidR="003651A8" w:rsidRPr="000A3CF8">
        <w:rPr>
          <w:rFonts w:ascii="宋体" w:hAnsi="宋体" w:hint="eastAsia"/>
          <w:sz w:val="28"/>
          <w:szCs w:val="28"/>
        </w:rPr>
        <w:t xml:space="preserve"> 统计与分析（</w:t>
      </w:r>
      <w:r w:rsidR="00E41C3D" w:rsidRPr="000A3CF8">
        <w:rPr>
          <w:rFonts w:ascii="宋体" w:hAnsi="宋体" w:hint="eastAsia"/>
          <w:sz w:val="28"/>
          <w:szCs w:val="28"/>
        </w:rPr>
        <w:t>30</w:t>
      </w:r>
      <w:r w:rsidR="003651A8" w:rsidRPr="000A3CF8">
        <w:rPr>
          <w:rFonts w:ascii="宋体" w:hAnsi="宋体" w:hint="eastAsia"/>
          <w:sz w:val="28"/>
          <w:szCs w:val="28"/>
        </w:rPr>
        <w:t>分）</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策划（</w:t>
            </w:r>
            <w:r w:rsidR="00396C5F" w:rsidRPr="00182CDC">
              <w:rPr>
                <w:rFonts w:ascii="宋体" w:hAnsi="宋体" w:hint="eastAsia"/>
                <w:b/>
                <w:bCs/>
              </w:rPr>
              <w:t>3</w:t>
            </w:r>
            <w:r w:rsidRPr="00182CDC">
              <w:rPr>
                <w:rFonts w:ascii="宋体" w:hAnsi="宋体" w:hint="eastAsia"/>
                <w:b/>
                <w:bCs/>
              </w:rPr>
              <w:t>分）</w:t>
            </w:r>
          </w:p>
        </w:tc>
      </w:tr>
      <w:tr w:rsidR="00003B2A" w:rsidRPr="000A3CF8">
        <w:tc>
          <w:tcPr>
            <w:tcW w:w="8388" w:type="dxa"/>
          </w:tcPr>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是否规定了</w:t>
            </w:r>
            <w:r w:rsidR="00B73AC3" w:rsidRPr="00012975">
              <w:rPr>
                <w:rFonts w:ascii="宋体" w:hAnsi="宋体" w:cs="Arial" w:hint="eastAsia"/>
                <w:sz w:val="18"/>
                <w:szCs w:val="18"/>
              </w:rPr>
              <w:t>包括下列内容的</w:t>
            </w:r>
            <w:r w:rsidRPr="00012975">
              <w:rPr>
                <w:rFonts w:ascii="宋体" w:hAnsi="宋体" w:cs="Arial" w:hint="eastAsia"/>
                <w:sz w:val="18"/>
                <w:szCs w:val="18"/>
              </w:rPr>
              <w:t>事故、事件统计分析要求</w:t>
            </w:r>
            <w:r w:rsidR="00B73AC3" w:rsidRPr="00012975">
              <w:rPr>
                <w:rFonts w:ascii="宋体" w:hAnsi="宋体" w:cs="Arial" w:hint="eastAsia"/>
                <w:sz w:val="18"/>
                <w:szCs w:val="18"/>
              </w:rPr>
              <w:t>：</w:t>
            </w:r>
          </w:p>
          <w:p w:rsidR="003C0B54" w:rsidRPr="000A3CF8" w:rsidRDefault="003C0B54" w:rsidP="003C0B54">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是：1分；  最高分：3分）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指标要求；</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内容要求；</w:t>
            </w:r>
          </w:p>
          <w:p w:rsidR="00003B2A" w:rsidRPr="000A3CF8" w:rsidRDefault="00003B2A" w:rsidP="00AA3792">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lang w:val="en-GB"/>
              </w:rPr>
            </w:pPr>
            <w:r w:rsidRPr="000A3CF8">
              <w:rPr>
                <w:rFonts w:ascii="宋体" w:hAnsi="宋体" w:cs="Arial" w:hint="eastAsia"/>
                <w:sz w:val="18"/>
                <w:szCs w:val="18"/>
              </w:rPr>
              <w:t>时间要求。</w:t>
            </w:r>
          </w:p>
        </w:tc>
      </w:tr>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执行</w:t>
            </w:r>
            <w:r w:rsidR="00B84BA6">
              <w:rPr>
                <w:rFonts w:ascii="宋体" w:hAnsi="宋体" w:hint="eastAsia"/>
                <w:b/>
                <w:bCs/>
              </w:rPr>
              <w:t>（</w:t>
            </w:r>
            <w:r w:rsidR="00396C5F" w:rsidRPr="00182CDC">
              <w:rPr>
                <w:rFonts w:ascii="宋体" w:hAnsi="宋体" w:hint="eastAsia"/>
                <w:b/>
                <w:bCs/>
              </w:rPr>
              <w:t>6</w:t>
            </w:r>
            <w:r w:rsidRPr="00182CDC">
              <w:rPr>
                <w:rFonts w:ascii="宋体" w:hAnsi="宋体" w:hint="eastAsia"/>
                <w:b/>
                <w:bCs/>
              </w:rPr>
              <w:t>分</w:t>
            </w:r>
            <w:r w:rsidR="00B84BA6">
              <w:rPr>
                <w:rFonts w:ascii="宋体" w:hAnsi="宋体" w:hint="eastAsia"/>
                <w:b/>
                <w:bCs/>
              </w:rPr>
              <w:t>）</w:t>
            </w:r>
          </w:p>
        </w:tc>
      </w:tr>
      <w:tr w:rsidR="00003B2A" w:rsidRPr="000A3CF8">
        <w:tc>
          <w:tcPr>
            <w:tcW w:w="8388" w:type="dxa"/>
          </w:tcPr>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是否整理了</w:t>
            </w:r>
            <w:r w:rsidR="003C0B54" w:rsidRPr="00012975">
              <w:rPr>
                <w:rFonts w:ascii="宋体" w:hAnsi="宋体" w:cs="Arial" w:hint="eastAsia"/>
                <w:sz w:val="18"/>
                <w:szCs w:val="18"/>
              </w:rPr>
              <w:t>月度、季度及年度死亡、受伤、职业病、事件（险肇）的统计资料？</w:t>
            </w:r>
          </w:p>
          <w:p w:rsidR="003C0B54" w:rsidRPr="000A3CF8" w:rsidRDefault="003C0B54" w:rsidP="003C0B54">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396C5F" w:rsidRPr="000A3CF8">
              <w:rPr>
                <w:rFonts w:ascii="宋体" w:hAnsi="宋体" w:cs="Arial" w:hint="eastAsia"/>
                <w:sz w:val="18"/>
                <w:szCs w:val="18"/>
              </w:rPr>
              <w:t>2</w:t>
            </w:r>
            <w:r w:rsidRPr="000A3CF8">
              <w:rPr>
                <w:rFonts w:ascii="宋体" w:hAnsi="宋体" w:cs="Arial" w:hint="eastAsia"/>
                <w:sz w:val="18"/>
                <w:szCs w:val="18"/>
              </w:rPr>
              <w:t>分；  否：0分）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为了寻找规律是否针对下列内容进行了分析：</w:t>
            </w:r>
          </w:p>
          <w:p w:rsidR="00292453" w:rsidRPr="000A3CF8" w:rsidRDefault="00292453" w:rsidP="00292453">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396C5F" w:rsidRPr="000A3CF8">
              <w:rPr>
                <w:rFonts w:ascii="宋体" w:hAnsi="宋体" w:cs="Arial" w:hint="eastAsia"/>
                <w:sz w:val="18"/>
                <w:szCs w:val="18"/>
              </w:rPr>
              <w:t>0.5</w:t>
            </w:r>
            <w:r w:rsidRPr="000A3CF8">
              <w:rPr>
                <w:rFonts w:ascii="宋体" w:hAnsi="宋体" w:cs="Arial" w:hint="eastAsia"/>
                <w:sz w:val="18"/>
                <w:szCs w:val="18"/>
              </w:rPr>
              <w:t>分；  最高分：</w:t>
            </w:r>
            <w:r w:rsidR="00396C5F" w:rsidRPr="000A3CF8">
              <w:rPr>
                <w:rFonts w:ascii="宋体" w:hAnsi="宋体" w:cs="Arial" w:hint="eastAsia"/>
                <w:sz w:val="18"/>
                <w:szCs w:val="18"/>
              </w:rPr>
              <w:t>2</w:t>
            </w:r>
            <w:r w:rsidRPr="000A3CF8">
              <w:rPr>
                <w:rFonts w:ascii="宋体" w:hAnsi="宋体" w:cs="Arial" w:hint="eastAsia"/>
                <w:sz w:val="18"/>
                <w:szCs w:val="18"/>
              </w:rPr>
              <w:t>分）</w:t>
            </w:r>
          </w:p>
          <w:p w:rsidR="00003B2A" w:rsidRPr="000A3CF8" w:rsidRDefault="00003B2A"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事故、事件类别；</w:t>
            </w:r>
          </w:p>
          <w:p w:rsidR="00003B2A" w:rsidRPr="000A3CF8" w:rsidRDefault="00003B2A" w:rsidP="00F126D3">
            <w:pPr>
              <w:numPr>
                <w:ilvl w:val="0"/>
                <w:numId w:val="2"/>
              </w:numP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事故、事件原因；</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事故、事件频率分析；</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事故、事件费用分析。</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是否按要求公布统计分析结果？</w:t>
            </w:r>
          </w:p>
          <w:p w:rsidR="00292453" w:rsidRPr="000A3CF8" w:rsidRDefault="00292453" w:rsidP="0029245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96C5F" w:rsidRPr="000A3CF8">
              <w:rPr>
                <w:rFonts w:ascii="宋体" w:hAnsi="宋体" w:cs="Arial" w:hint="eastAsia"/>
                <w:sz w:val="18"/>
                <w:szCs w:val="18"/>
              </w:rPr>
              <w:t>1</w:t>
            </w:r>
            <w:r w:rsidRPr="000A3CF8">
              <w:rPr>
                <w:rFonts w:ascii="宋体" w:hAnsi="宋体" w:cs="Arial" w:hint="eastAsia"/>
                <w:sz w:val="18"/>
                <w:szCs w:val="18"/>
              </w:rPr>
              <w:t>分；  否：0分）</w:t>
            </w:r>
          </w:p>
          <w:p w:rsidR="00003B2A" w:rsidRPr="00012975" w:rsidRDefault="002E247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选厂</w:t>
            </w:r>
            <w:r w:rsidR="00003B2A" w:rsidRPr="000A3CF8">
              <w:rPr>
                <w:rFonts w:ascii="宋体" w:hAnsi="宋体" w:cs="Arial" w:hint="eastAsia"/>
                <w:sz w:val="18"/>
                <w:szCs w:val="18"/>
              </w:rPr>
              <w:t>负责人是否掌握事故、事件统计分析结果？</w:t>
            </w:r>
          </w:p>
          <w:p w:rsidR="00003B2A" w:rsidRPr="000A3CF8" w:rsidRDefault="00292453" w:rsidP="00F126D3">
            <w:pPr>
              <w:pBdr>
                <w:bar w:val="single" w:sz="4" w:color="auto"/>
              </w:pBdr>
              <w:autoSpaceDE w:val="0"/>
              <w:autoSpaceDN w:val="0"/>
              <w:adjustRightInd w:val="0"/>
              <w:ind w:left="178" w:rightChars="34" w:right="71"/>
              <w:rPr>
                <w:rFonts w:ascii="宋体" w:hAnsi="宋体" w:cs="Arial" w:hint="eastAsia"/>
                <w:sz w:val="18"/>
                <w:szCs w:val="18"/>
                <w:lang w:val="en-GB"/>
              </w:rPr>
            </w:pPr>
            <w:r w:rsidRPr="000A3CF8">
              <w:rPr>
                <w:rFonts w:ascii="宋体" w:hAnsi="宋体" w:cs="Arial" w:hint="eastAsia"/>
                <w:sz w:val="18"/>
                <w:szCs w:val="18"/>
                <w:lang w:val="en-GB"/>
              </w:rPr>
              <w:t xml:space="preserve"> </w:t>
            </w:r>
            <w:r w:rsidRPr="000A3CF8">
              <w:rPr>
                <w:rFonts w:ascii="宋体" w:hAnsi="宋体" w:cs="Arial" w:hint="eastAsia"/>
                <w:sz w:val="18"/>
                <w:szCs w:val="18"/>
              </w:rPr>
              <w:t>（分数  是：</w:t>
            </w:r>
            <w:r w:rsidR="00396C5F" w:rsidRPr="000A3CF8">
              <w:rPr>
                <w:rFonts w:ascii="宋体" w:hAnsi="宋体" w:cs="Arial" w:hint="eastAsia"/>
                <w:sz w:val="18"/>
                <w:szCs w:val="18"/>
              </w:rPr>
              <w:t>1</w:t>
            </w:r>
            <w:r w:rsidRPr="000A3CF8">
              <w:rPr>
                <w:rFonts w:ascii="宋体" w:hAnsi="宋体" w:cs="Arial" w:hint="eastAsia"/>
                <w:sz w:val="18"/>
                <w:szCs w:val="18"/>
              </w:rPr>
              <w:t>分；  否：0分）</w:t>
            </w:r>
          </w:p>
        </w:tc>
      </w:tr>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符合</w:t>
            </w:r>
            <w:r w:rsidR="00B84BA6">
              <w:rPr>
                <w:rFonts w:ascii="宋体" w:hAnsi="宋体" w:hint="eastAsia"/>
                <w:b/>
                <w:bCs/>
              </w:rPr>
              <w:t>（</w:t>
            </w:r>
            <w:r w:rsidR="00396C5F" w:rsidRPr="00182CDC">
              <w:rPr>
                <w:rFonts w:ascii="宋体" w:hAnsi="宋体" w:hint="eastAsia"/>
                <w:b/>
                <w:bCs/>
              </w:rPr>
              <w:t>9</w:t>
            </w:r>
            <w:r w:rsidRPr="00182CDC">
              <w:rPr>
                <w:rFonts w:ascii="宋体" w:hAnsi="宋体" w:hint="eastAsia"/>
                <w:b/>
                <w:bCs/>
              </w:rPr>
              <w:t>分</w:t>
            </w:r>
            <w:r w:rsidR="00B84BA6">
              <w:rPr>
                <w:rFonts w:ascii="宋体" w:hAnsi="宋体" w:hint="eastAsia"/>
                <w:b/>
                <w:bCs/>
              </w:rPr>
              <w:t>）</w:t>
            </w:r>
          </w:p>
        </w:tc>
      </w:tr>
      <w:tr w:rsidR="00003B2A" w:rsidRPr="000A3CF8">
        <w:tc>
          <w:tcPr>
            <w:tcW w:w="8388" w:type="dxa"/>
          </w:tcPr>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对登记的事故、事件进行统计分析的比例</w:t>
            </w:r>
            <w:r w:rsidR="00B73AC3" w:rsidRPr="000A3CF8">
              <w:rPr>
                <w:rFonts w:ascii="宋体" w:hAnsi="宋体" w:cs="Arial" w:hint="eastAsia"/>
                <w:sz w:val="18"/>
                <w:szCs w:val="18"/>
              </w:rPr>
              <w:t>：</w:t>
            </w:r>
          </w:p>
          <w:p w:rsidR="00836780" w:rsidRPr="000A3CF8" w:rsidRDefault="00836780" w:rsidP="0083678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836780" w:rsidRPr="000A3CF8" w:rsidRDefault="00836780" w:rsidP="0083678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396C5F" w:rsidRPr="000A3CF8">
              <w:rPr>
                <w:rFonts w:ascii="宋体" w:hAnsi="宋体" w:cs="Arial" w:hint="eastAsia"/>
                <w:sz w:val="18"/>
                <w:szCs w:val="18"/>
              </w:rPr>
              <w:t>3</w:t>
            </w:r>
            <w:r w:rsidRPr="000A3CF8">
              <w:rPr>
                <w:rFonts w:ascii="宋体" w:hAnsi="宋体" w:cs="Arial" w:hint="eastAsia"/>
                <w:sz w:val="18"/>
                <w:szCs w:val="18"/>
              </w:rPr>
              <w:t>分）</w:t>
            </w:r>
          </w:p>
          <w:p w:rsidR="00836780" w:rsidRPr="000A3CF8" w:rsidRDefault="00836780" w:rsidP="0083678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396C5F" w:rsidRPr="000A3CF8">
              <w:rPr>
                <w:rFonts w:ascii="宋体" w:hAnsi="宋体" w:cs="Arial" w:hint="eastAsia"/>
                <w:sz w:val="18"/>
                <w:szCs w:val="18"/>
              </w:rPr>
              <w:t>2</w:t>
            </w:r>
            <w:r w:rsidRPr="000A3CF8">
              <w:rPr>
                <w:rFonts w:ascii="宋体" w:hAnsi="宋体" w:cs="Arial" w:hint="eastAsia"/>
                <w:sz w:val="18"/>
                <w:szCs w:val="18"/>
              </w:rPr>
              <w:t>分）</w:t>
            </w:r>
          </w:p>
          <w:p w:rsidR="00836780" w:rsidRPr="000A3CF8" w:rsidRDefault="00836780" w:rsidP="00836780">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w:t>
            </w:r>
            <w:r w:rsidR="00396C5F" w:rsidRPr="000A3CF8">
              <w:rPr>
                <w:rFonts w:ascii="宋体" w:hAnsi="宋体" w:cs="Arial" w:hint="eastAsia"/>
                <w:sz w:val="18"/>
                <w:szCs w:val="18"/>
              </w:rPr>
              <w:t>1</w:t>
            </w:r>
            <w:r w:rsidRPr="000A3CF8">
              <w:rPr>
                <w:rFonts w:ascii="宋体" w:hAnsi="宋体" w:cs="Arial" w:hint="eastAsia"/>
                <w:sz w:val="18"/>
                <w:szCs w:val="18"/>
              </w:rPr>
              <w:t>分）</w:t>
            </w:r>
          </w:p>
          <w:p w:rsidR="00836780" w:rsidRPr="000A3CF8" w:rsidRDefault="00836780" w:rsidP="00836780">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事故、事件的分析频率</w:t>
            </w:r>
            <w:r w:rsidR="00B73AC3" w:rsidRPr="000A3CF8">
              <w:rPr>
                <w:rFonts w:ascii="宋体" w:hAnsi="宋体" w:cs="Arial" w:hint="eastAsia"/>
                <w:sz w:val="18"/>
                <w:szCs w:val="18"/>
              </w:rPr>
              <w:t>：</w:t>
            </w:r>
          </w:p>
          <w:p w:rsidR="00ED039E" w:rsidRPr="000A3CF8" w:rsidRDefault="00ED039E" w:rsidP="00ED039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ED039E" w:rsidRPr="000A3CF8" w:rsidRDefault="00ED039E" w:rsidP="00ED039E">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1．每月（</w:t>
            </w:r>
            <w:r w:rsidR="00396C5F" w:rsidRPr="000A3CF8">
              <w:rPr>
                <w:rFonts w:ascii="宋体" w:hAnsi="宋体" w:cs="Arial" w:hint="eastAsia"/>
                <w:sz w:val="18"/>
                <w:szCs w:val="18"/>
              </w:rPr>
              <w:t>4</w:t>
            </w:r>
            <w:r w:rsidRPr="000A3CF8">
              <w:rPr>
                <w:rFonts w:ascii="宋体" w:hAnsi="宋体" w:cs="Arial" w:hint="eastAsia"/>
                <w:sz w:val="18"/>
                <w:szCs w:val="18"/>
              </w:rPr>
              <w:t>分）</w:t>
            </w:r>
          </w:p>
          <w:p w:rsidR="00ED039E" w:rsidRPr="000A3CF8" w:rsidRDefault="00ED039E" w:rsidP="00ED039E">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2．每季（</w:t>
            </w:r>
            <w:r w:rsidR="00396C5F" w:rsidRPr="000A3CF8">
              <w:rPr>
                <w:rFonts w:ascii="宋体" w:hAnsi="宋体" w:cs="Arial" w:hint="eastAsia"/>
                <w:sz w:val="18"/>
                <w:szCs w:val="18"/>
              </w:rPr>
              <w:t>2</w:t>
            </w:r>
            <w:r w:rsidRPr="000A3CF8">
              <w:rPr>
                <w:rFonts w:ascii="宋体" w:hAnsi="宋体" w:cs="Arial" w:hint="eastAsia"/>
                <w:sz w:val="18"/>
                <w:szCs w:val="18"/>
              </w:rPr>
              <w:t>分）</w:t>
            </w:r>
          </w:p>
          <w:p w:rsidR="00ED039E" w:rsidRPr="000A3CF8" w:rsidRDefault="00ED039E" w:rsidP="00ED039E">
            <w:pPr>
              <w:pBdr>
                <w:bar w:val="single" w:sz="4" w:color="auto"/>
              </w:pBdr>
              <w:autoSpaceDE w:val="0"/>
              <w:autoSpaceDN w:val="0"/>
              <w:adjustRightInd w:val="0"/>
              <w:ind w:leftChars="85" w:left="178" w:rightChars="34" w:right="71" w:firstLineChars="92" w:firstLine="166"/>
              <w:rPr>
                <w:rFonts w:ascii="宋体" w:hAnsi="宋体" w:cs="Arial" w:hint="eastAsia"/>
                <w:sz w:val="18"/>
                <w:szCs w:val="18"/>
              </w:rPr>
            </w:pPr>
            <w:r w:rsidRPr="000A3CF8">
              <w:rPr>
                <w:rFonts w:ascii="宋体" w:hAnsi="宋体" w:cs="Arial" w:hint="eastAsia"/>
                <w:sz w:val="18"/>
                <w:szCs w:val="18"/>
              </w:rPr>
              <w:t>3．每年（</w:t>
            </w:r>
            <w:r w:rsidR="00396C5F" w:rsidRPr="000A3CF8">
              <w:rPr>
                <w:rFonts w:ascii="宋体" w:hAnsi="宋体" w:cs="Arial" w:hint="eastAsia"/>
                <w:sz w:val="18"/>
                <w:szCs w:val="18"/>
              </w:rPr>
              <w:t>1</w:t>
            </w:r>
            <w:r w:rsidRPr="000A3CF8">
              <w:rPr>
                <w:rFonts w:ascii="宋体" w:hAnsi="宋体" w:cs="Arial" w:hint="eastAsia"/>
                <w:sz w:val="18"/>
                <w:szCs w:val="18"/>
              </w:rPr>
              <w:t>分）</w:t>
            </w:r>
          </w:p>
          <w:p w:rsidR="00003B2A" w:rsidRPr="000A3CF8"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统计数据是否用图形表示趋势并向员工公开展示？</w:t>
            </w:r>
          </w:p>
          <w:p w:rsidR="00003B2A" w:rsidRPr="000A3CF8" w:rsidRDefault="000B74C3" w:rsidP="00F126D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96C5F" w:rsidRPr="000A3CF8">
              <w:rPr>
                <w:rFonts w:ascii="宋体" w:hAnsi="宋体" w:cs="Arial" w:hint="eastAsia"/>
                <w:sz w:val="18"/>
                <w:szCs w:val="18"/>
              </w:rPr>
              <w:t>2</w:t>
            </w:r>
            <w:r w:rsidRPr="000A3CF8">
              <w:rPr>
                <w:rFonts w:ascii="宋体" w:hAnsi="宋体" w:cs="Arial" w:hint="eastAsia"/>
                <w:sz w:val="18"/>
                <w:szCs w:val="18"/>
              </w:rPr>
              <w:t>分；  否：0分）</w:t>
            </w:r>
          </w:p>
        </w:tc>
      </w:tr>
      <w:tr w:rsidR="00003B2A" w:rsidRPr="000A3CF8">
        <w:tc>
          <w:tcPr>
            <w:tcW w:w="8388" w:type="dxa"/>
          </w:tcPr>
          <w:p w:rsidR="00003B2A" w:rsidRPr="000A3CF8" w:rsidRDefault="00003B2A"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绩效</w:t>
            </w:r>
            <w:r w:rsidR="00B84BA6">
              <w:rPr>
                <w:rFonts w:ascii="宋体" w:hAnsi="宋体" w:hint="eastAsia"/>
                <w:b/>
                <w:bCs/>
              </w:rPr>
              <w:t>（</w:t>
            </w:r>
            <w:r w:rsidR="00396C5F" w:rsidRPr="00182CDC">
              <w:rPr>
                <w:rFonts w:ascii="宋体" w:hAnsi="宋体" w:hint="eastAsia"/>
                <w:b/>
                <w:bCs/>
              </w:rPr>
              <w:t>12</w:t>
            </w:r>
            <w:r w:rsidRPr="00182CDC">
              <w:rPr>
                <w:rFonts w:ascii="宋体" w:hAnsi="宋体" w:hint="eastAsia"/>
                <w:b/>
                <w:bCs/>
              </w:rPr>
              <w:t>分</w:t>
            </w:r>
            <w:r w:rsidR="00B84BA6">
              <w:rPr>
                <w:rFonts w:ascii="宋体" w:hAnsi="宋体" w:hint="eastAsia"/>
                <w:b/>
                <w:bCs/>
              </w:rPr>
              <w:t>）</w:t>
            </w:r>
          </w:p>
        </w:tc>
      </w:tr>
      <w:tr w:rsidR="00003B2A" w:rsidRPr="000A3CF8">
        <w:tc>
          <w:tcPr>
            <w:tcW w:w="8388" w:type="dxa"/>
          </w:tcPr>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统计过程的有效性：</w:t>
            </w:r>
          </w:p>
          <w:p w:rsidR="000B74C3" w:rsidRPr="000A3CF8" w:rsidRDefault="000B74C3" w:rsidP="000B74C3">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w:t>
            </w:r>
            <w:r w:rsidR="00396C5F" w:rsidRPr="000A3CF8">
              <w:rPr>
                <w:rFonts w:ascii="宋体" w:hAnsi="宋体" w:cs="Arial" w:hint="eastAsia"/>
                <w:sz w:val="18"/>
                <w:szCs w:val="18"/>
              </w:rPr>
              <w:t>1</w:t>
            </w:r>
            <w:r w:rsidRPr="000A3CF8">
              <w:rPr>
                <w:rFonts w:ascii="宋体" w:hAnsi="宋体" w:cs="Arial" w:hint="eastAsia"/>
                <w:sz w:val="18"/>
                <w:szCs w:val="18"/>
              </w:rPr>
              <w:t>分；  最高分：</w:t>
            </w:r>
            <w:r w:rsidR="00E513E3">
              <w:rPr>
                <w:rFonts w:ascii="宋体" w:hAnsi="宋体" w:cs="Arial" w:hint="eastAsia"/>
                <w:sz w:val="18"/>
                <w:szCs w:val="18"/>
              </w:rPr>
              <w:t>3</w:t>
            </w:r>
            <w:r w:rsidRPr="000A3CF8">
              <w:rPr>
                <w:rFonts w:ascii="宋体" w:hAnsi="宋体" w:cs="Arial" w:hint="eastAsia"/>
                <w:sz w:val="18"/>
                <w:szCs w:val="18"/>
              </w:rPr>
              <w:t>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统计项目齐全</w:t>
            </w:r>
            <w:r w:rsidR="00E513E3">
              <w:rPr>
                <w:rFonts w:ascii="宋体" w:hAnsi="宋体" w:cs="Arial" w:hint="eastAsia"/>
                <w:sz w:val="18"/>
                <w:szCs w:val="18"/>
              </w:rPr>
              <w:t>，范围全面</w:t>
            </w:r>
            <w:r w:rsidRPr="000A3CF8">
              <w:rPr>
                <w:rFonts w:ascii="宋体" w:hAnsi="宋体" w:cs="Arial" w:hint="eastAsia"/>
                <w:sz w:val="18"/>
                <w:szCs w:val="18"/>
              </w:rPr>
              <w:t>；</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数据准确、真实、完整；</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统计方法合理。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数据分析的有效性：</w:t>
            </w:r>
          </w:p>
          <w:p w:rsidR="000B74C3" w:rsidRPr="000A3CF8" w:rsidRDefault="000B74C3" w:rsidP="000B74C3">
            <w:pPr>
              <w:pBdr>
                <w:bar w:val="single" w:sz="4" w:color="auto"/>
              </w:pBdr>
              <w:autoSpaceDE w:val="0"/>
              <w:autoSpaceDN w:val="0"/>
              <w:adjustRightInd w:val="0"/>
              <w:ind w:left="178" w:rightChars="34" w:right="71"/>
              <w:rPr>
                <w:rFonts w:ascii="宋体" w:hAnsi="宋体" w:hint="eastAsia"/>
                <w:bCs/>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是：1分；  最高分：3分）</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数据合理、有针对性；</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数据有可比性；</w:t>
            </w:r>
          </w:p>
          <w:p w:rsidR="00003B2A" w:rsidRPr="000A3CF8" w:rsidRDefault="00003B2A"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确定了规律、趋势。</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管理层及员工是否了解统计分析结果及其趋势？</w:t>
            </w:r>
          </w:p>
          <w:p w:rsidR="000B74C3" w:rsidRPr="000A3CF8" w:rsidRDefault="000B74C3" w:rsidP="000B74C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0B74C3" w:rsidRPr="000A3CF8" w:rsidRDefault="000B74C3" w:rsidP="000B74C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396C5F" w:rsidRPr="000A3CF8">
              <w:rPr>
                <w:rFonts w:ascii="宋体" w:hAnsi="宋体" w:cs="Arial" w:hint="eastAsia"/>
                <w:sz w:val="18"/>
                <w:szCs w:val="18"/>
              </w:rPr>
              <w:t>3</w:t>
            </w:r>
            <w:r w:rsidRPr="000A3CF8">
              <w:rPr>
                <w:rFonts w:ascii="宋体" w:hAnsi="宋体" w:cs="Arial" w:hint="eastAsia"/>
                <w:sz w:val="18"/>
                <w:szCs w:val="18"/>
              </w:rPr>
              <w:t>分）</w:t>
            </w:r>
          </w:p>
          <w:p w:rsidR="000B74C3" w:rsidRPr="000A3CF8" w:rsidRDefault="000B74C3" w:rsidP="000B74C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396C5F" w:rsidRPr="000A3CF8">
              <w:rPr>
                <w:rFonts w:ascii="宋体" w:hAnsi="宋体" w:cs="Arial" w:hint="eastAsia"/>
                <w:sz w:val="18"/>
                <w:szCs w:val="18"/>
              </w:rPr>
              <w:t>1</w:t>
            </w:r>
            <w:r w:rsidRPr="000A3CF8">
              <w:rPr>
                <w:rFonts w:ascii="宋体" w:hAnsi="宋体" w:cs="Arial" w:hint="eastAsia"/>
                <w:sz w:val="18"/>
                <w:szCs w:val="18"/>
              </w:rPr>
              <w:t>分）</w:t>
            </w:r>
          </w:p>
          <w:p w:rsidR="000B74C3" w:rsidRPr="000A3CF8" w:rsidRDefault="000B74C3" w:rsidP="000B74C3">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003B2A" w:rsidRPr="00012975" w:rsidRDefault="00003B2A"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是否利用分析结果指导纠正与预防行动？</w:t>
            </w:r>
          </w:p>
          <w:p w:rsidR="000B74C3" w:rsidRPr="000A3CF8" w:rsidRDefault="000B74C3" w:rsidP="000B74C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0B74C3" w:rsidRPr="000A3CF8" w:rsidRDefault="000B74C3" w:rsidP="000B74C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396C5F" w:rsidRPr="000A3CF8">
              <w:rPr>
                <w:rFonts w:ascii="宋体" w:hAnsi="宋体" w:cs="Arial" w:hint="eastAsia"/>
                <w:sz w:val="18"/>
                <w:szCs w:val="18"/>
              </w:rPr>
              <w:t>3</w:t>
            </w:r>
            <w:r w:rsidRPr="000A3CF8">
              <w:rPr>
                <w:rFonts w:ascii="宋体" w:hAnsi="宋体" w:cs="Arial" w:hint="eastAsia"/>
                <w:sz w:val="18"/>
                <w:szCs w:val="18"/>
              </w:rPr>
              <w:t>分）</w:t>
            </w:r>
          </w:p>
          <w:p w:rsidR="000B74C3" w:rsidRPr="000A3CF8" w:rsidRDefault="000B74C3" w:rsidP="000B74C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396C5F" w:rsidRPr="000A3CF8">
              <w:rPr>
                <w:rFonts w:ascii="宋体" w:hAnsi="宋体" w:cs="Arial" w:hint="eastAsia"/>
                <w:sz w:val="18"/>
                <w:szCs w:val="18"/>
              </w:rPr>
              <w:t>1</w:t>
            </w:r>
            <w:r w:rsidRPr="000A3CF8">
              <w:rPr>
                <w:rFonts w:ascii="宋体" w:hAnsi="宋体" w:cs="Arial" w:hint="eastAsia"/>
                <w:sz w:val="18"/>
                <w:szCs w:val="18"/>
              </w:rPr>
              <w:t>分）</w:t>
            </w:r>
          </w:p>
          <w:p w:rsidR="00003B2A" w:rsidRPr="000A3CF8" w:rsidRDefault="000B74C3" w:rsidP="00F126D3">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tc>
      </w:tr>
    </w:tbl>
    <w:p w:rsidR="003651A8" w:rsidRPr="000A3CF8" w:rsidRDefault="007B3E67" w:rsidP="00823618">
      <w:pPr>
        <w:pStyle w:val="3"/>
        <w:spacing w:before="0" w:after="0" w:line="360" w:lineRule="auto"/>
        <w:rPr>
          <w:rFonts w:ascii="宋体" w:hAnsi="宋体" w:hint="eastAsia"/>
          <w:sz w:val="28"/>
          <w:szCs w:val="28"/>
        </w:rPr>
      </w:pPr>
      <w:bookmarkStart w:id="527" w:name="_Toc179434097"/>
      <w:bookmarkStart w:id="528" w:name="_Toc179434165"/>
      <w:bookmarkStart w:id="529" w:name="_Toc179434233"/>
      <w:bookmarkStart w:id="530" w:name="_Toc179434730"/>
      <w:bookmarkStart w:id="531" w:name="_Toc190741900"/>
      <w:bookmarkStart w:id="532" w:name="_Toc190875621"/>
      <w:bookmarkStart w:id="533" w:name="_Toc190876639"/>
      <w:bookmarkStart w:id="534" w:name="_Toc190876888"/>
      <w:bookmarkStart w:id="535" w:name="_Toc190881138"/>
      <w:bookmarkStart w:id="536" w:name="_Toc190918229"/>
      <w:bookmarkStart w:id="537" w:name="_Toc191122950"/>
      <w:bookmarkStart w:id="538" w:name="_Toc191133448"/>
      <w:bookmarkStart w:id="539" w:name="_Toc191709876"/>
      <w:bookmarkStart w:id="540" w:name="_Toc191785385"/>
      <w:bookmarkStart w:id="541" w:name="_Toc357011357"/>
      <w:r w:rsidRPr="000A3CF8">
        <w:rPr>
          <w:rFonts w:ascii="宋体" w:hAnsi="宋体" w:hint="eastAsia"/>
          <w:sz w:val="28"/>
          <w:szCs w:val="28"/>
        </w:rPr>
        <w:t>10</w:t>
      </w:r>
      <w:r w:rsidR="003651A8" w:rsidRPr="000A3CF8">
        <w:rPr>
          <w:rFonts w:ascii="宋体" w:hAnsi="宋体"/>
          <w:sz w:val="28"/>
          <w:szCs w:val="28"/>
        </w:rPr>
        <w:t>.</w:t>
      </w:r>
      <w:r w:rsidR="003651A8" w:rsidRPr="000A3CF8">
        <w:rPr>
          <w:rFonts w:ascii="宋体" w:hAnsi="宋体" w:hint="eastAsia"/>
          <w:sz w:val="28"/>
          <w:szCs w:val="28"/>
        </w:rPr>
        <w:t>4 事故、事件回顾（</w:t>
      </w:r>
      <w:r w:rsidR="00C165FF" w:rsidRPr="000A3CF8">
        <w:rPr>
          <w:rFonts w:ascii="宋体" w:hAnsi="宋体" w:hint="eastAsia"/>
          <w:sz w:val="28"/>
          <w:szCs w:val="28"/>
        </w:rPr>
        <w:t>30</w:t>
      </w:r>
      <w:r w:rsidR="003651A8" w:rsidRPr="000A3CF8">
        <w:rPr>
          <w:rFonts w:ascii="宋体" w:hAnsi="宋体" w:hint="eastAsia"/>
          <w:sz w:val="28"/>
          <w:szCs w:val="28"/>
        </w:rPr>
        <w:t>分）</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5059DC" w:rsidRPr="000A3CF8">
        <w:trPr>
          <w:jc w:val="center"/>
        </w:trPr>
        <w:tc>
          <w:tcPr>
            <w:tcW w:w="8388" w:type="dxa"/>
          </w:tcPr>
          <w:p w:rsidR="005059DC" w:rsidRPr="000A3CF8" w:rsidRDefault="005059DC" w:rsidP="00182CDC">
            <w:pPr>
              <w:pBdr>
                <w:bar w:val="single" w:sz="4" w:color="auto"/>
              </w:pBdr>
              <w:autoSpaceDE w:val="0"/>
              <w:autoSpaceDN w:val="0"/>
              <w:adjustRightInd w:val="0"/>
              <w:rPr>
                <w:rFonts w:ascii="宋体" w:hAnsi="宋体" w:cs="Arial" w:hint="eastAsia"/>
                <w:sz w:val="18"/>
                <w:szCs w:val="18"/>
              </w:rPr>
            </w:pPr>
            <w:r w:rsidRPr="00182CDC">
              <w:rPr>
                <w:rFonts w:ascii="宋体" w:hAnsi="宋体" w:hint="eastAsia"/>
                <w:b/>
                <w:bCs/>
              </w:rPr>
              <w:t>策划（</w:t>
            </w:r>
            <w:r w:rsidR="00C165FF" w:rsidRPr="00182CDC">
              <w:rPr>
                <w:rFonts w:ascii="宋体" w:hAnsi="宋体" w:hint="eastAsia"/>
                <w:b/>
                <w:bCs/>
              </w:rPr>
              <w:t>3</w:t>
            </w:r>
            <w:r w:rsidRPr="00182CDC">
              <w:rPr>
                <w:rFonts w:ascii="宋体" w:hAnsi="宋体" w:hint="eastAsia"/>
                <w:b/>
                <w:bCs/>
              </w:rPr>
              <w:t>分）</w:t>
            </w:r>
          </w:p>
        </w:tc>
      </w:tr>
      <w:tr w:rsidR="005059DC" w:rsidRPr="000A3CF8">
        <w:trPr>
          <w:jc w:val="center"/>
        </w:trPr>
        <w:tc>
          <w:tcPr>
            <w:tcW w:w="8388" w:type="dxa"/>
          </w:tcPr>
          <w:p w:rsidR="005059DC" w:rsidRPr="000A3CF8"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是否对事故、事件的回顾作出规定？</w:t>
            </w:r>
          </w:p>
          <w:p w:rsidR="005059DC" w:rsidRPr="000A3CF8" w:rsidRDefault="00240969" w:rsidP="003651A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165FF" w:rsidRPr="000A3CF8">
              <w:rPr>
                <w:rFonts w:ascii="宋体" w:hAnsi="宋体" w:cs="Arial" w:hint="eastAsia"/>
                <w:sz w:val="18"/>
                <w:szCs w:val="18"/>
              </w:rPr>
              <w:t>3</w:t>
            </w:r>
            <w:r w:rsidRPr="000A3CF8">
              <w:rPr>
                <w:rFonts w:ascii="宋体" w:hAnsi="宋体" w:cs="Arial" w:hint="eastAsia"/>
                <w:sz w:val="18"/>
                <w:szCs w:val="18"/>
              </w:rPr>
              <w:t>分；  否：0分）</w:t>
            </w:r>
          </w:p>
        </w:tc>
      </w:tr>
      <w:tr w:rsidR="005059DC" w:rsidRPr="000A3CF8">
        <w:trPr>
          <w:jc w:val="center"/>
        </w:trPr>
        <w:tc>
          <w:tcPr>
            <w:tcW w:w="8388" w:type="dxa"/>
          </w:tcPr>
          <w:p w:rsidR="005059DC" w:rsidRPr="000A3CF8" w:rsidRDefault="005059DC" w:rsidP="00182CDC">
            <w:pPr>
              <w:pBdr>
                <w:bar w:val="single" w:sz="4" w:color="auto"/>
              </w:pBdr>
              <w:autoSpaceDE w:val="0"/>
              <w:autoSpaceDN w:val="0"/>
              <w:adjustRightInd w:val="0"/>
              <w:rPr>
                <w:rFonts w:ascii="宋体" w:hAnsi="宋体" w:cs="Arial" w:hint="eastAsia"/>
                <w:sz w:val="18"/>
                <w:szCs w:val="18"/>
              </w:rPr>
            </w:pPr>
            <w:r w:rsidRPr="00182CDC">
              <w:rPr>
                <w:rFonts w:ascii="宋体" w:hAnsi="宋体" w:hint="eastAsia"/>
                <w:b/>
                <w:bCs/>
              </w:rPr>
              <w:t>执行</w:t>
            </w:r>
            <w:r w:rsidR="00B84BA6">
              <w:rPr>
                <w:rFonts w:ascii="宋体" w:hAnsi="宋体" w:hint="eastAsia"/>
                <w:b/>
                <w:bCs/>
              </w:rPr>
              <w:t>（</w:t>
            </w:r>
            <w:r w:rsidR="00C165FF" w:rsidRPr="00182CDC">
              <w:rPr>
                <w:rFonts w:ascii="宋体" w:hAnsi="宋体" w:hint="eastAsia"/>
                <w:b/>
                <w:bCs/>
              </w:rPr>
              <w:t>6</w:t>
            </w:r>
            <w:r w:rsidRPr="00182CDC">
              <w:rPr>
                <w:rFonts w:ascii="宋体" w:hAnsi="宋体" w:hint="eastAsia"/>
                <w:b/>
                <w:bCs/>
              </w:rPr>
              <w:t>分</w:t>
            </w:r>
            <w:r w:rsidR="00B84BA6">
              <w:rPr>
                <w:rFonts w:ascii="宋体" w:hAnsi="宋体" w:hint="eastAsia"/>
                <w:b/>
                <w:bCs/>
              </w:rPr>
              <w:t>）</w:t>
            </w:r>
          </w:p>
        </w:tc>
      </w:tr>
      <w:tr w:rsidR="005059DC" w:rsidRPr="000A3CF8">
        <w:trPr>
          <w:jc w:val="center"/>
        </w:trPr>
        <w:tc>
          <w:tcPr>
            <w:tcW w:w="8388" w:type="dxa"/>
          </w:tcPr>
          <w:p w:rsidR="005059DC" w:rsidRPr="000A3CF8"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员工、班组是否依据要求进行事故、事件的回顾？</w:t>
            </w:r>
          </w:p>
          <w:p w:rsidR="00240969" w:rsidRPr="000A3CF8" w:rsidRDefault="00240969" w:rsidP="00240969">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165FF" w:rsidRPr="000A3CF8">
              <w:rPr>
                <w:rFonts w:ascii="宋体" w:hAnsi="宋体" w:cs="Arial" w:hint="eastAsia"/>
                <w:sz w:val="18"/>
                <w:szCs w:val="18"/>
              </w:rPr>
              <w:t>2</w:t>
            </w:r>
            <w:r w:rsidRPr="000A3CF8">
              <w:rPr>
                <w:rFonts w:ascii="宋体" w:hAnsi="宋体" w:cs="Arial" w:hint="eastAsia"/>
                <w:sz w:val="18"/>
                <w:szCs w:val="18"/>
              </w:rPr>
              <w:t>分；  否：0分）</w:t>
            </w:r>
          </w:p>
          <w:p w:rsidR="005059DC" w:rsidRPr="000A3CF8"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回顾时是否讨论已发生的事故、事件的</w:t>
            </w:r>
            <w:r w:rsidRPr="000A3CF8">
              <w:rPr>
                <w:rFonts w:ascii="宋体" w:hAnsi="宋体" w:cs="Arial"/>
                <w:sz w:val="18"/>
                <w:szCs w:val="18"/>
              </w:rPr>
              <w:t>原因和防范措施</w:t>
            </w:r>
            <w:r w:rsidRPr="000A3CF8">
              <w:rPr>
                <w:rFonts w:ascii="宋体" w:hAnsi="宋体" w:cs="Arial" w:hint="eastAsia"/>
                <w:sz w:val="18"/>
                <w:szCs w:val="18"/>
              </w:rPr>
              <w:t>？</w:t>
            </w:r>
          </w:p>
          <w:p w:rsidR="005059DC" w:rsidRPr="000A3CF8" w:rsidRDefault="00240969" w:rsidP="003651A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165FF" w:rsidRPr="000A3CF8">
              <w:rPr>
                <w:rFonts w:ascii="宋体" w:hAnsi="宋体" w:cs="Arial" w:hint="eastAsia"/>
                <w:sz w:val="18"/>
                <w:szCs w:val="18"/>
              </w:rPr>
              <w:t>2</w:t>
            </w:r>
            <w:r w:rsidRPr="000A3CF8">
              <w:rPr>
                <w:rFonts w:ascii="宋体" w:hAnsi="宋体" w:cs="Arial" w:hint="eastAsia"/>
                <w:sz w:val="18"/>
                <w:szCs w:val="18"/>
              </w:rPr>
              <w:t>分；  否：0分）</w:t>
            </w:r>
          </w:p>
          <w:p w:rsidR="005059DC" w:rsidRPr="000A3CF8" w:rsidRDefault="005059DC"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是否保留了回顾记录？</w:t>
            </w:r>
          </w:p>
          <w:p w:rsidR="005059DC" w:rsidRPr="000A3CF8" w:rsidRDefault="00240969" w:rsidP="003651A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是：2分；  否：0分）</w:t>
            </w:r>
          </w:p>
        </w:tc>
      </w:tr>
      <w:tr w:rsidR="005059DC" w:rsidRPr="000A3CF8">
        <w:trPr>
          <w:jc w:val="center"/>
        </w:trPr>
        <w:tc>
          <w:tcPr>
            <w:tcW w:w="8388" w:type="dxa"/>
          </w:tcPr>
          <w:p w:rsidR="005059DC" w:rsidRPr="000A3CF8" w:rsidRDefault="001B74C8" w:rsidP="00182CDC">
            <w:pPr>
              <w:pBdr>
                <w:bar w:val="single" w:sz="4" w:color="auto"/>
              </w:pBdr>
              <w:autoSpaceDE w:val="0"/>
              <w:autoSpaceDN w:val="0"/>
              <w:adjustRightInd w:val="0"/>
              <w:rPr>
                <w:rFonts w:ascii="宋体" w:hAnsi="宋体" w:cs="Arial" w:hint="eastAsia"/>
                <w:sz w:val="18"/>
                <w:szCs w:val="18"/>
              </w:rPr>
            </w:pPr>
            <w:r w:rsidRPr="00182CDC">
              <w:rPr>
                <w:rFonts w:ascii="宋体" w:hAnsi="宋体" w:hint="eastAsia"/>
                <w:b/>
                <w:bCs/>
              </w:rPr>
              <w:t>符合</w:t>
            </w:r>
            <w:r w:rsidR="00B84BA6">
              <w:rPr>
                <w:rFonts w:ascii="宋体" w:hAnsi="宋体" w:hint="eastAsia"/>
                <w:b/>
                <w:bCs/>
              </w:rPr>
              <w:t>（</w:t>
            </w:r>
            <w:r w:rsidR="00C165FF" w:rsidRPr="00182CDC">
              <w:rPr>
                <w:rFonts w:ascii="宋体" w:hAnsi="宋体" w:hint="eastAsia"/>
                <w:b/>
                <w:bCs/>
              </w:rPr>
              <w:t>9</w:t>
            </w:r>
            <w:r w:rsidR="005059DC" w:rsidRPr="00182CDC">
              <w:rPr>
                <w:rFonts w:ascii="宋体" w:hAnsi="宋体" w:hint="eastAsia"/>
                <w:b/>
                <w:bCs/>
              </w:rPr>
              <w:t>分</w:t>
            </w:r>
            <w:r w:rsidR="00B84BA6">
              <w:rPr>
                <w:rFonts w:ascii="宋体" w:hAnsi="宋体" w:hint="eastAsia"/>
                <w:b/>
                <w:bCs/>
              </w:rPr>
              <w:t>）</w:t>
            </w:r>
          </w:p>
        </w:tc>
      </w:tr>
      <w:tr w:rsidR="005059DC" w:rsidRPr="000A3CF8">
        <w:trPr>
          <w:jc w:val="center"/>
        </w:trPr>
        <w:tc>
          <w:tcPr>
            <w:tcW w:w="8388" w:type="dxa"/>
          </w:tcPr>
          <w:p w:rsidR="00A748ED" w:rsidRPr="000A3CF8" w:rsidRDefault="00A748ED" w:rsidP="00A748ED">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是否为员工进行事故、事件回顾提供环境与时间？</w:t>
            </w:r>
          </w:p>
          <w:p w:rsidR="00A748ED" w:rsidRPr="000A3CF8" w:rsidRDefault="00A748ED" w:rsidP="00A748E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w:t>
            </w:r>
            <w:r w:rsidR="00684B1C">
              <w:rPr>
                <w:rFonts w:ascii="宋体" w:hAnsi="宋体" w:cs="Arial" w:hint="eastAsia"/>
                <w:sz w:val="18"/>
                <w:szCs w:val="18"/>
              </w:rPr>
              <w:t>（</w:t>
            </w:r>
            <w:r w:rsidRPr="000A3CF8">
              <w:rPr>
                <w:rFonts w:ascii="宋体" w:hAnsi="宋体" w:cs="Arial" w:hint="eastAsia"/>
                <w:sz w:val="18"/>
                <w:szCs w:val="18"/>
              </w:rPr>
              <w:t>分数  是：</w:t>
            </w:r>
            <w:r w:rsidR="00C165FF" w:rsidRPr="000A3CF8">
              <w:rPr>
                <w:rFonts w:ascii="宋体" w:hAnsi="宋体" w:cs="Arial" w:hint="eastAsia"/>
                <w:sz w:val="18"/>
                <w:szCs w:val="18"/>
              </w:rPr>
              <w:t>3</w:t>
            </w:r>
            <w:r w:rsidRPr="000A3CF8">
              <w:rPr>
                <w:rFonts w:ascii="宋体" w:hAnsi="宋体" w:cs="Arial" w:hint="eastAsia"/>
                <w:sz w:val="18"/>
                <w:szCs w:val="18"/>
              </w:rPr>
              <w:t>分；  否：0分）</w:t>
            </w:r>
          </w:p>
          <w:p w:rsidR="00D5715C" w:rsidRPr="000A3CF8" w:rsidRDefault="002805E4" w:rsidP="00D5715C">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是否开展</w:t>
            </w:r>
            <w:r w:rsidR="00D5715C" w:rsidRPr="000A3CF8">
              <w:rPr>
                <w:rFonts w:ascii="宋体" w:hAnsi="宋体" w:cs="Arial" w:hint="eastAsia"/>
                <w:sz w:val="18"/>
                <w:szCs w:val="18"/>
              </w:rPr>
              <w:t>事故、事件展览和警示教育活动？</w:t>
            </w:r>
          </w:p>
          <w:p w:rsidR="00D5715C" w:rsidRPr="000A3CF8" w:rsidRDefault="00D5715C" w:rsidP="00D5715C">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 xml:space="preserve"> （分数  是：</w:t>
            </w:r>
            <w:r w:rsidR="00C165FF" w:rsidRPr="000A3CF8">
              <w:rPr>
                <w:rFonts w:ascii="宋体" w:hAnsi="宋体" w:cs="Arial" w:hint="eastAsia"/>
                <w:sz w:val="18"/>
                <w:szCs w:val="18"/>
              </w:rPr>
              <w:t>3</w:t>
            </w:r>
            <w:r w:rsidRPr="000A3CF8">
              <w:rPr>
                <w:rFonts w:ascii="宋体" w:hAnsi="宋体" w:cs="Arial" w:hint="eastAsia"/>
                <w:sz w:val="18"/>
                <w:szCs w:val="18"/>
              </w:rPr>
              <w:t>分；  否：0分）</w:t>
            </w:r>
          </w:p>
          <w:p w:rsidR="005059DC" w:rsidRPr="000A3CF8" w:rsidRDefault="005059DC" w:rsidP="00750159">
            <w:pPr>
              <w:numPr>
                <w:ilvl w:val="0"/>
                <w:numId w:val="1"/>
              </w:numPr>
              <w:pBdr>
                <w:bar w:val="single" w:sz="4" w:color="auto"/>
              </w:pBdr>
              <w:tabs>
                <w:tab w:val="num" w:pos="359"/>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回顾中员工是否积极参与讨论？</w:t>
            </w:r>
          </w:p>
          <w:p w:rsidR="005059DC" w:rsidRPr="000A3CF8" w:rsidRDefault="002E5A25" w:rsidP="003651A8">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C165FF" w:rsidRPr="000A3CF8">
              <w:rPr>
                <w:rFonts w:ascii="宋体" w:hAnsi="宋体" w:cs="Arial" w:hint="eastAsia"/>
                <w:sz w:val="18"/>
                <w:szCs w:val="18"/>
              </w:rPr>
              <w:t>3</w:t>
            </w:r>
            <w:r w:rsidRPr="000A3CF8">
              <w:rPr>
                <w:rFonts w:ascii="宋体" w:hAnsi="宋体" w:cs="Arial" w:hint="eastAsia"/>
                <w:sz w:val="18"/>
                <w:szCs w:val="18"/>
              </w:rPr>
              <w:t>分；  否：0分）</w:t>
            </w:r>
          </w:p>
        </w:tc>
      </w:tr>
      <w:tr w:rsidR="005059DC" w:rsidRPr="000A3CF8">
        <w:trPr>
          <w:jc w:val="center"/>
        </w:trPr>
        <w:tc>
          <w:tcPr>
            <w:tcW w:w="8388" w:type="dxa"/>
          </w:tcPr>
          <w:p w:rsidR="005059DC" w:rsidRPr="000A3CF8" w:rsidRDefault="005059DC" w:rsidP="00182CDC">
            <w:pPr>
              <w:pBdr>
                <w:bar w:val="single" w:sz="4" w:color="auto"/>
              </w:pBdr>
              <w:autoSpaceDE w:val="0"/>
              <w:autoSpaceDN w:val="0"/>
              <w:adjustRightInd w:val="0"/>
              <w:rPr>
                <w:rFonts w:ascii="宋体" w:hAnsi="宋体" w:cs="Arial" w:hint="eastAsia"/>
                <w:sz w:val="18"/>
                <w:szCs w:val="18"/>
              </w:rPr>
            </w:pPr>
            <w:r w:rsidRPr="00182CDC">
              <w:rPr>
                <w:rFonts w:ascii="宋体" w:hAnsi="宋体" w:hint="eastAsia"/>
                <w:b/>
                <w:bCs/>
              </w:rPr>
              <w:t>绩效</w:t>
            </w:r>
            <w:r w:rsidR="00B84BA6">
              <w:rPr>
                <w:rFonts w:ascii="宋体" w:hAnsi="宋体" w:hint="eastAsia"/>
                <w:b/>
                <w:bCs/>
              </w:rPr>
              <w:t>（</w:t>
            </w:r>
            <w:r w:rsidRPr="00182CDC">
              <w:rPr>
                <w:rFonts w:ascii="宋体" w:hAnsi="宋体" w:hint="eastAsia"/>
                <w:b/>
                <w:bCs/>
              </w:rPr>
              <w:t>1</w:t>
            </w:r>
            <w:r w:rsidR="00C165FF"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5059DC" w:rsidRPr="000A3CF8">
        <w:trPr>
          <w:jc w:val="center"/>
        </w:trPr>
        <w:tc>
          <w:tcPr>
            <w:tcW w:w="8388" w:type="dxa"/>
          </w:tcPr>
          <w:p w:rsidR="00645BB8" w:rsidRPr="000A3CF8" w:rsidRDefault="00645BB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是否通过事故、事件案例回顾找出：</w:t>
            </w:r>
          </w:p>
          <w:p w:rsidR="00C33F46" w:rsidRPr="000A3CF8" w:rsidRDefault="00C33F46" w:rsidP="00C33F4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最高分：3分）</w:t>
            </w:r>
          </w:p>
          <w:p w:rsidR="00645BB8" w:rsidRPr="000A3CF8" w:rsidRDefault="00645BB8" w:rsidP="00645BB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比较多发的事故、事件类型；</w:t>
            </w:r>
          </w:p>
          <w:p w:rsidR="00645BB8" w:rsidRPr="000A3CF8" w:rsidRDefault="00645BB8" w:rsidP="00645BB8">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造成事故、事件发生的主要原因；</w:t>
            </w:r>
          </w:p>
          <w:p w:rsidR="00645BB8" w:rsidRPr="000A3CF8" w:rsidRDefault="00645BB8" w:rsidP="00645BB8">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降低事故、事件发生率的主要措施。</w:t>
            </w:r>
          </w:p>
          <w:p w:rsidR="00645BB8" w:rsidRPr="000A3CF8" w:rsidRDefault="00645BB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员工对现有回顾方式的认可程度</w:t>
            </w:r>
            <w:r w:rsidR="00B73AC3" w:rsidRPr="000A3CF8">
              <w:rPr>
                <w:rFonts w:ascii="宋体" w:hAnsi="宋体" w:cs="Arial" w:hint="eastAsia"/>
                <w:sz w:val="18"/>
                <w:szCs w:val="18"/>
              </w:rPr>
              <w:t>：</w:t>
            </w:r>
          </w:p>
          <w:p w:rsidR="00C33F46" w:rsidRPr="000A3CF8" w:rsidRDefault="00C33F46" w:rsidP="00C33F4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C33F46" w:rsidRPr="000A3CF8" w:rsidRDefault="00C33F46" w:rsidP="00C33F4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1．好（</w:t>
            </w:r>
            <w:r w:rsidR="00C165FF" w:rsidRPr="000A3CF8">
              <w:rPr>
                <w:rFonts w:ascii="宋体" w:hAnsi="宋体" w:cs="Arial" w:hint="eastAsia"/>
                <w:sz w:val="18"/>
                <w:szCs w:val="18"/>
              </w:rPr>
              <w:t>3</w:t>
            </w:r>
            <w:r w:rsidRPr="000A3CF8">
              <w:rPr>
                <w:rFonts w:ascii="宋体" w:hAnsi="宋体" w:cs="Arial" w:hint="eastAsia"/>
                <w:sz w:val="18"/>
                <w:szCs w:val="18"/>
              </w:rPr>
              <w:t>分）</w:t>
            </w:r>
          </w:p>
          <w:p w:rsidR="00C33F46" w:rsidRPr="000A3CF8" w:rsidRDefault="00C33F46" w:rsidP="00C33F4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2．一般（</w:t>
            </w:r>
            <w:r w:rsidR="00C165FF" w:rsidRPr="000A3CF8">
              <w:rPr>
                <w:rFonts w:ascii="宋体" w:hAnsi="宋体" w:cs="Arial" w:hint="eastAsia"/>
                <w:sz w:val="18"/>
                <w:szCs w:val="18"/>
              </w:rPr>
              <w:t>1</w:t>
            </w:r>
            <w:r w:rsidRPr="000A3CF8">
              <w:rPr>
                <w:rFonts w:ascii="宋体" w:hAnsi="宋体" w:cs="Arial" w:hint="eastAsia"/>
                <w:sz w:val="18"/>
                <w:szCs w:val="18"/>
              </w:rPr>
              <w:t>分）</w:t>
            </w:r>
          </w:p>
          <w:p w:rsidR="00C33F46" w:rsidRPr="000A3CF8" w:rsidRDefault="00C33F46" w:rsidP="00C33F46">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3．差（0分）</w:t>
            </w:r>
          </w:p>
          <w:p w:rsidR="00645BB8" w:rsidRPr="000A3CF8" w:rsidRDefault="00645BB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员工是否知道如何预防事故、事件的重复发生</w:t>
            </w:r>
            <w:r w:rsidR="00B73AC3" w:rsidRPr="000A3CF8">
              <w:rPr>
                <w:rFonts w:ascii="宋体" w:hAnsi="宋体" w:cs="Arial" w:hint="eastAsia"/>
                <w:sz w:val="18"/>
                <w:szCs w:val="18"/>
              </w:rPr>
              <w:t>：</w:t>
            </w:r>
          </w:p>
          <w:p w:rsidR="00C33F46" w:rsidRPr="000A3CF8" w:rsidRDefault="00C33F46" w:rsidP="00684B1C">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（分数  选择一个答案）</w:t>
            </w:r>
          </w:p>
          <w:p w:rsidR="00C33F46" w:rsidRPr="000A3CF8" w:rsidRDefault="00C33F46" w:rsidP="00C33F4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1．是（</w:t>
            </w:r>
            <w:r w:rsidR="00C165FF" w:rsidRPr="000A3CF8">
              <w:rPr>
                <w:rFonts w:ascii="宋体" w:hAnsi="宋体" w:cs="Arial" w:hint="eastAsia"/>
                <w:sz w:val="18"/>
                <w:szCs w:val="18"/>
              </w:rPr>
              <w:t>3</w:t>
            </w:r>
            <w:r w:rsidRPr="000A3CF8">
              <w:rPr>
                <w:rFonts w:ascii="宋体" w:hAnsi="宋体" w:cs="Arial" w:hint="eastAsia"/>
                <w:sz w:val="18"/>
                <w:szCs w:val="18"/>
              </w:rPr>
              <w:t>分）</w:t>
            </w:r>
          </w:p>
          <w:p w:rsidR="00C33F46" w:rsidRPr="000A3CF8" w:rsidRDefault="00C33F46" w:rsidP="00C33F4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2．部分（</w:t>
            </w:r>
            <w:r w:rsidR="00C165FF" w:rsidRPr="000A3CF8">
              <w:rPr>
                <w:rFonts w:ascii="宋体" w:hAnsi="宋体" w:cs="Arial" w:hint="eastAsia"/>
                <w:sz w:val="18"/>
                <w:szCs w:val="18"/>
              </w:rPr>
              <w:t>1</w:t>
            </w:r>
            <w:r w:rsidRPr="000A3CF8">
              <w:rPr>
                <w:rFonts w:ascii="宋体" w:hAnsi="宋体" w:cs="Arial" w:hint="eastAsia"/>
                <w:sz w:val="18"/>
                <w:szCs w:val="18"/>
              </w:rPr>
              <w:t>分）</w:t>
            </w:r>
          </w:p>
          <w:p w:rsidR="00C33F46" w:rsidRPr="000A3CF8" w:rsidRDefault="00C33F46" w:rsidP="00C33F46">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cs="Arial" w:hint="eastAsia"/>
                <w:sz w:val="18"/>
                <w:szCs w:val="18"/>
              </w:rPr>
              <w:t>3．否（0分）</w:t>
            </w:r>
          </w:p>
          <w:p w:rsidR="00645BB8" w:rsidRPr="000A3CF8" w:rsidRDefault="00645BB8"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事故、事件回顾对提高员工现场应急处置能力的帮助</w:t>
            </w:r>
            <w:r w:rsidR="00B73AC3" w:rsidRPr="000A3CF8">
              <w:rPr>
                <w:rFonts w:ascii="宋体" w:hAnsi="宋体" w:cs="Arial" w:hint="eastAsia"/>
                <w:sz w:val="18"/>
                <w:szCs w:val="18"/>
              </w:rPr>
              <w:t>效果：</w:t>
            </w:r>
          </w:p>
          <w:p w:rsidR="00C33F46" w:rsidRPr="000A3CF8" w:rsidRDefault="00C33F46" w:rsidP="00C33F4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C33F46" w:rsidRPr="000A3CF8" w:rsidRDefault="00C33F46" w:rsidP="00C33F4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1．是（</w:t>
            </w:r>
            <w:r w:rsidR="00C165FF" w:rsidRPr="000A3CF8">
              <w:rPr>
                <w:rFonts w:ascii="宋体" w:hAnsi="宋体" w:cs="Arial" w:hint="eastAsia"/>
                <w:sz w:val="18"/>
                <w:szCs w:val="18"/>
              </w:rPr>
              <w:t>3</w:t>
            </w:r>
            <w:r w:rsidRPr="000A3CF8">
              <w:rPr>
                <w:rFonts w:ascii="宋体" w:hAnsi="宋体" w:cs="Arial" w:hint="eastAsia"/>
                <w:sz w:val="18"/>
                <w:szCs w:val="18"/>
              </w:rPr>
              <w:t>分）</w:t>
            </w:r>
          </w:p>
          <w:p w:rsidR="00C33F46" w:rsidRPr="000A3CF8" w:rsidRDefault="00C33F46" w:rsidP="00C33F46">
            <w:pP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2．部分（</w:t>
            </w:r>
            <w:r w:rsidR="00C165FF" w:rsidRPr="000A3CF8">
              <w:rPr>
                <w:rFonts w:ascii="宋体" w:hAnsi="宋体" w:cs="Arial" w:hint="eastAsia"/>
                <w:sz w:val="18"/>
                <w:szCs w:val="18"/>
              </w:rPr>
              <w:t>1</w:t>
            </w:r>
            <w:r w:rsidRPr="000A3CF8">
              <w:rPr>
                <w:rFonts w:ascii="宋体" w:hAnsi="宋体" w:cs="Arial" w:hint="eastAsia"/>
                <w:sz w:val="18"/>
                <w:szCs w:val="18"/>
              </w:rPr>
              <w:t>分）</w:t>
            </w:r>
          </w:p>
          <w:p w:rsidR="005059DC" w:rsidRPr="000A3CF8" w:rsidRDefault="00C33F46" w:rsidP="00012975">
            <w:pPr>
              <w:pBdr>
                <w:bar w:val="single" w:sz="4" w:color="auto"/>
              </w:pBdr>
              <w:autoSpaceDE w:val="0"/>
              <w:autoSpaceDN w:val="0"/>
              <w:adjustRightInd w:val="0"/>
              <w:ind w:rightChars="34" w:right="71" w:firstLineChars="150" w:firstLine="270"/>
              <w:rPr>
                <w:rFonts w:ascii="宋体" w:hAnsi="宋体" w:cs="Arial" w:hint="eastAsia"/>
                <w:sz w:val="18"/>
                <w:szCs w:val="18"/>
              </w:rPr>
            </w:pPr>
            <w:r w:rsidRPr="000A3CF8">
              <w:rPr>
                <w:rFonts w:ascii="宋体" w:hAnsi="宋体" w:cs="Arial" w:hint="eastAsia"/>
                <w:sz w:val="18"/>
                <w:szCs w:val="18"/>
              </w:rPr>
              <w:t>3．否（0分）</w:t>
            </w:r>
          </w:p>
        </w:tc>
      </w:tr>
    </w:tbl>
    <w:p w:rsidR="003651A8" w:rsidRPr="000A3CF8" w:rsidRDefault="003D43FB" w:rsidP="00A23960">
      <w:pPr>
        <w:pStyle w:val="2"/>
        <w:spacing w:before="0" w:after="0" w:line="360" w:lineRule="auto"/>
        <w:rPr>
          <w:rFonts w:ascii="宋体" w:eastAsia="宋体" w:hAnsi="宋体" w:hint="eastAsia"/>
          <w:sz w:val="30"/>
          <w:szCs w:val="30"/>
        </w:rPr>
      </w:pPr>
      <w:bookmarkStart w:id="542" w:name="_Toc179434098"/>
      <w:bookmarkStart w:id="543" w:name="_Toc179434166"/>
      <w:bookmarkStart w:id="544" w:name="_Toc179434234"/>
      <w:bookmarkStart w:id="545" w:name="_Toc179434731"/>
      <w:bookmarkStart w:id="546" w:name="_Toc190741901"/>
      <w:bookmarkStart w:id="547" w:name="_Toc190875622"/>
      <w:bookmarkStart w:id="548" w:name="_Toc190876640"/>
      <w:bookmarkStart w:id="549" w:name="_Toc190876889"/>
      <w:bookmarkStart w:id="550" w:name="_Toc190881139"/>
      <w:bookmarkStart w:id="551" w:name="_Toc190918230"/>
      <w:bookmarkStart w:id="552" w:name="_Toc191122951"/>
      <w:bookmarkStart w:id="553" w:name="_Toc191133449"/>
      <w:bookmarkStart w:id="554" w:name="_Toc191709877"/>
      <w:bookmarkStart w:id="555" w:name="_Toc191785386"/>
      <w:bookmarkStart w:id="556" w:name="_Toc357011358"/>
      <w:r>
        <w:rPr>
          <w:rFonts w:ascii="宋体" w:eastAsia="宋体" w:hAnsi="宋体" w:hint="eastAsia"/>
          <w:sz w:val="30"/>
          <w:szCs w:val="30"/>
        </w:rPr>
        <w:t>11.</w:t>
      </w:r>
      <w:r w:rsidR="001E2E7F">
        <w:rPr>
          <w:rFonts w:ascii="宋体" w:eastAsia="宋体" w:hAnsi="宋体" w:hint="eastAsia"/>
          <w:sz w:val="30"/>
          <w:szCs w:val="30"/>
        </w:rPr>
        <w:t xml:space="preserve"> </w:t>
      </w:r>
      <w:r w:rsidR="003651A8" w:rsidRPr="000A3CF8">
        <w:rPr>
          <w:rFonts w:ascii="宋体" w:eastAsia="宋体" w:hAnsi="宋体" w:hint="eastAsia"/>
          <w:sz w:val="30"/>
          <w:szCs w:val="30"/>
        </w:rPr>
        <w:t>绩效测量与评价</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rsidR="003651A8" w:rsidRPr="000A3CF8" w:rsidRDefault="007B3E67" w:rsidP="00823618">
      <w:pPr>
        <w:pStyle w:val="3"/>
        <w:spacing w:before="0" w:after="0" w:line="360" w:lineRule="auto"/>
        <w:rPr>
          <w:rFonts w:ascii="宋体" w:hAnsi="宋体" w:hint="eastAsia"/>
          <w:sz w:val="28"/>
          <w:szCs w:val="28"/>
        </w:rPr>
      </w:pPr>
      <w:bookmarkStart w:id="557" w:name="_Toc179434099"/>
      <w:bookmarkStart w:id="558" w:name="_Toc179434167"/>
      <w:bookmarkStart w:id="559" w:name="_Toc179434235"/>
      <w:bookmarkStart w:id="560" w:name="_Toc179434732"/>
      <w:bookmarkStart w:id="561" w:name="_Toc190741902"/>
      <w:bookmarkStart w:id="562" w:name="_Toc190875623"/>
      <w:bookmarkStart w:id="563" w:name="_Toc190876641"/>
      <w:bookmarkStart w:id="564" w:name="_Toc190876890"/>
      <w:bookmarkStart w:id="565" w:name="_Toc190881140"/>
      <w:bookmarkStart w:id="566" w:name="_Toc190918231"/>
      <w:bookmarkStart w:id="567" w:name="_Toc191122952"/>
      <w:bookmarkStart w:id="568" w:name="_Toc191133450"/>
      <w:bookmarkStart w:id="569" w:name="_Toc191709878"/>
      <w:bookmarkStart w:id="570" w:name="_Toc191785387"/>
      <w:bookmarkStart w:id="571" w:name="_Toc357011359"/>
      <w:r w:rsidRPr="000A3CF8">
        <w:rPr>
          <w:rFonts w:ascii="宋体" w:hAnsi="宋体" w:hint="eastAsia"/>
          <w:sz w:val="28"/>
          <w:szCs w:val="28"/>
        </w:rPr>
        <w:t>11</w:t>
      </w:r>
      <w:r w:rsidR="003651A8" w:rsidRPr="000A3CF8">
        <w:rPr>
          <w:rFonts w:ascii="宋体" w:hAnsi="宋体"/>
          <w:sz w:val="28"/>
          <w:szCs w:val="28"/>
        </w:rPr>
        <w:t>.1</w:t>
      </w:r>
      <w:r w:rsidR="003651A8" w:rsidRPr="000A3CF8">
        <w:rPr>
          <w:rFonts w:ascii="宋体" w:hAnsi="宋体" w:hint="eastAsia"/>
          <w:sz w:val="28"/>
          <w:szCs w:val="28"/>
        </w:rPr>
        <w:t xml:space="preserve"> 绩效测量</w:t>
      </w:r>
      <w:r w:rsidR="00B84BA6">
        <w:rPr>
          <w:rFonts w:ascii="宋体" w:hAnsi="宋体" w:hint="eastAsia"/>
          <w:sz w:val="28"/>
          <w:szCs w:val="28"/>
        </w:rPr>
        <w:t>（</w:t>
      </w:r>
      <w:r w:rsidR="001144F6">
        <w:rPr>
          <w:rFonts w:ascii="宋体" w:hAnsi="宋体" w:hint="eastAsia"/>
          <w:sz w:val="28"/>
          <w:szCs w:val="28"/>
        </w:rPr>
        <w:t>6</w:t>
      </w:r>
      <w:r w:rsidR="001144F6" w:rsidRPr="000A3CF8">
        <w:rPr>
          <w:rFonts w:ascii="宋体" w:hAnsi="宋体" w:hint="eastAsia"/>
          <w:sz w:val="28"/>
          <w:szCs w:val="28"/>
        </w:rPr>
        <w:t>0</w:t>
      </w:r>
      <w:r w:rsidR="003651A8" w:rsidRPr="000A3CF8">
        <w:rPr>
          <w:rFonts w:ascii="宋体" w:hAnsi="宋体" w:hint="eastAsia"/>
          <w:sz w:val="28"/>
          <w:szCs w:val="28"/>
        </w:rPr>
        <w:t>分</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rsidR="00B84BA6">
        <w:rPr>
          <w:rFonts w:ascii="宋体" w:hAnsi="宋体" w:hint="eastAsia"/>
          <w:sz w:val="28"/>
          <w:szCs w:val="28"/>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策划（</w:t>
            </w:r>
            <w:r w:rsidR="001144F6" w:rsidRPr="00182CDC">
              <w:rPr>
                <w:rFonts w:ascii="宋体" w:hAnsi="宋体" w:hint="eastAsia"/>
                <w:b/>
                <w:bCs/>
              </w:rPr>
              <w:t>6</w:t>
            </w:r>
            <w:r w:rsidRPr="00182CDC">
              <w:rPr>
                <w:rFonts w:ascii="宋体" w:hAnsi="宋体" w:hint="eastAsia"/>
                <w:b/>
                <w:bCs/>
              </w:rPr>
              <w:t>分）</w:t>
            </w:r>
          </w:p>
        </w:tc>
      </w:tr>
      <w:tr w:rsidR="00AC2DEB" w:rsidRPr="000A3CF8">
        <w:tc>
          <w:tcPr>
            <w:tcW w:w="8388" w:type="dxa"/>
          </w:tcPr>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是否制定了安全绩效监测制度：</w:t>
            </w:r>
          </w:p>
          <w:p w:rsidR="006602FE" w:rsidRPr="000A3CF8" w:rsidRDefault="006602FE" w:rsidP="006602F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144F6">
              <w:rPr>
                <w:rFonts w:ascii="宋体" w:hAnsi="宋体" w:cs="Arial" w:hint="eastAsia"/>
                <w:sz w:val="18"/>
                <w:szCs w:val="18"/>
              </w:rPr>
              <w:t>3</w:t>
            </w:r>
            <w:r w:rsidRPr="000A3CF8">
              <w:rPr>
                <w:rFonts w:ascii="宋体" w:hAnsi="宋体" w:cs="Arial" w:hint="eastAsia"/>
                <w:sz w:val="18"/>
                <w:szCs w:val="18"/>
              </w:rPr>
              <w:t xml:space="preserve">分；  </w:t>
            </w:r>
            <w:r w:rsidR="00B72F93" w:rsidRPr="000A3CF8">
              <w:rPr>
                <w:rFonts w:ascii="宋体" w:hAnsi="宋体" w:cs="Arial" w:hint="eastAsia"/>
                <w:sz w:val="18"/>
                <w:szCs w:val="18"/>
              </w:rPr>
              <w:t>否</w:t>
            </w:r>
            <w:r w:rsidRPr="000A3CF8">
              <w:rPr>
                <w:rFonts w:ascii="宋体" w:hAnsi="宋体" w:cs="Arial" w:hint="eastAsia"/>
                <w:sz w:val="18"/>
                <w:szCs w:val="18"/>
              </w:rPr>
              <w:t>：</w:t>
            </w:r>
            <w:r w:rsidR="00B72F93" w:rsidRPr="000A3CF8">
              <w:rPr>
                <w:rFonts w:ascii="宋体" w:hAnsi="宋体" w:cs="Arial" w:hint="eastAsia"/>
                <w:sz w:val="18"/>
                <w:szCs w:val="18"/>
              </w:rPr>
              <w:t>0</w:t>
            </w:r>
            <w:r w:rsidRPr="000A3CF8">
              <w:rPr>
                <w:rFonts w:ascii="宋体" w:hAnsi="宋体" w:cs="Arial" w:hint="eastAsia"/>
                <w:sz w:val="18"/>
                <w:szCs w:val="18"/>
              </w:rPr>
              <w:t>分）</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制定的监测计划是否包括：</w:t>
            </w:r>
          </w:p>
          <w:p w:rsidR="006602FE" w:rsidRPr="000A3CF8" w:rsidRDefault="006602FE" w:rsidP="006602FE">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最高分：3分）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监测频率；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监测范围位置；</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监测标准；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监测程序；</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资源配备；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监测方法与技术。</w:t>
            </w:r>
          </w:p>
        </w:tc>
      </w:tr>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执行</w:t>
            </w:r>
            <w:r w:rsidR="00B84BA6">
              <w:rPr>
                <w:rFonts w:ascii="宋体" w:hAnsi="宋体" w:hint="eastAsia"/>
                <w:b/>
                <w:bCs/>
              </w:rPr>
              <w:t>（</w:t>
            </w:r>
            <w:r w:rsidRPr="00182CDC">
              <w:rPr>
                <w:rFonts w:ascii="宋体" w:hAnsi="宋体" w:hint="eastAsia"/>
                <w:b/>
                <w:bCs/>
              </w:rPr>
              <w:t>1</w:t>
            </w:r>
            <w:r w:rsidR="001144F6"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AC2DEB" w:rsidRPr="000A3CF8">
        <w:tc>
          <w:tcPr>
            <w:tcW w:w="8388" w:type="dxa"/>
          </w:tcPr>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是否按监测计划对下列方面进行了监测：</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是：0.5分；  最高分：</w:t>
            </w:r>
            <w:r w:rsidR="00B54C99" w:rsidRPr="000A3CF8">
              <w:rPr>
                <w:rFonts w:ascii="宋体" w:hAnsi="宋体" w:cs="Arial" w:hint="eastAsia"/>
                <w:sz w:val="18"/>
                <w:szCs w:val="18"/>
              </w:rPr>
              <w:t>7</w:t>
            </w:r>
            <w:r w:rsidRPr="000A3CF8">
              <w:rPr>
                <w:rFonts w:ascii="宋体" w:hAnsi="宋体" w:cs="Arial" w:hint="eastAsia"/>
                <w:sz w:val="18"/>
                <w:szCs w:val="18"/>
              </w:rPr>
              <w:t>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安全、健康目标；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各项安全、健康检查完成率；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设备定期检查完成率；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个人防护用品的依从程度；</w:t>
            </w:r>
          </w:p>
          <w:p w:rsidR="00AC2DEB" w:rsidRPr="000A3CF8" w:rsidRDefault="00CA1B07"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职业病危害</w:t>
            </w:r>
            <w:r w:rsidR="00AC2DEB" w:rsidRPr="000A3CF8">
              <w:rPr>
                <w:rFonts w:ascii="宋体" w:hAnsi="宋体" w:cs="Arial" w:hint="eastAsia"/>
                <w:sz w:val="18"/>
                <w:szCs w:val="18"/>
              </w:rPr>
              <w:t>监测情况；</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事件、事故调查完成率；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纠正与预防行动完成率及其效果；</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安全、健康有关数据统计、分析情况；</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任务分析及任务观察执行情况；</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变化管理回顾情况；</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培训情况；</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法律法规依从程度；</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持续改进标准化系统效力的情况；</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安全、健康投入情况。</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是否对收集的监测资料进行分析，并用分析结果说明标准化系统的适宜性和有效性？</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144F6">
              <w:rPr>
                <w:rFonts w:ascii="宋体" w:hAnsi="宋体" w:cs="Arial" w:hint="eastAsia"/>
                <w:sz w:val="18"/>
                <w:szCs w:val="18"/>
              </w:rPr>
              <w:t>3</w:t>
            </w:r>
            <w:r w:rsidRPr="000A3CF8">
              <w:rPr>
                <w:rFonts w:ascii="宋体" w:hAnsi="宋体" w:cs="Arial" w:hint="eastAsia"/>
                <w:sz w:val="18"/>
                <w:szCs w:val="18"/>
              </w:rPr>
              <w:t>分；  否：0分）</w:t>
            </w:r>
          </w:p>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是否每年更新监测计划？</w:t>
            </w:r>
          </w:p>
          <w:p w:rsidR="00AC2DEB" w:rsidRPr="000A3CF8" w:rsidRDefault="00824CCD" w:rsidP="00F126D3">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lang w:val="en-GB"/>
              </w:rPr>
              <w:t xml:space="preserve"> </w:t>
            </w:r>
            <w:r w:rsidRPr="000A3CF8">
              <w:rPr>
                <w:rFonts w:ascii="宋体" w:hAnsi="宋体" w:cs="Arial" w:hint="eastAsia"/>
                <w:sz w:val="18"/>
                <w:szCs w:val="18"/>
              </w:rPr>
              <w:t xml:space="preserve"> （分数  是：</w:t>
            </w:r>
            <w:r w:rsidR="001144F6">
              <w:rPr>
                <w:rFonts w:ascii="宋体" w:hAnsi="宋体" w:cs="Arial" w:hint="eastAsia"/>
                <w:sz w:val="18"/>
                <w:szCs w:val="18"/>
              </w:rPr>
              <w:t>2</w:t>
            </w:r>
            <w:r w:rsidRPr="000A3CF8">
              <w:rPr>
                <w:rFonts w:ascii="宋体" w:hAnsi="宋体" w:cs="Arial" w:hint="eastAsia"/>
                <w:sz w:val="18"/>
                <w:szCs w:val="18"/>
              </w:rPr>
              <w:t>分；  否：0分）</w:t>
            </w:r>
          </w:p>
        </w:tc>
      </w:tr>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符合</w:t>
            </w:r>
            <w:r w:rsidR="00B84BA6">
              <w:rPr>
                <w:rFonts w:ascii="宋体" w:hAnsi="宋体" w:hint="eastAsia"/>
                <w:b/>
                <w:bCs/>
              </w:rPr>
              <w:t>（</w:t>
            </w:r>
            <w:r w:rsidR="008763A6" w:rsidRPr="00182CDC">
              <w:rPr>
                <w:rFonts w:ascii="宋体" w:hAnsi="宋体" w:hint="eastAsia"/>
                <w:b/>
                <w:bCs/>
              </w:rPr>
              <w:t>1</w:t>
            </w:r>
            <w:r w:rsidR="001144F6"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AC2DEB" w:rsidRPr="000A3CF8">
        <w:tc>
          <w:tcPr>
            <w:tcW w:w="8388" w:type="dxa"/>
          </w:tcPr>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对安全目标实施监测的比例</w:t>
            </w:r>
            <w:r w:rsidR="00B73AC3" w:rsidRPr="00012975">
              <w:rPr>
                <w:rFonts w:ascii="宋体" w:hAnsi="宋体" w:cs="Arial" w:hint="eastAsia"/>
                <w:sz w:val="18"/>
                <w:szCs w:val="18"/>
              </w:rPr>
              <w:t>：</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 xml:space="preserve"> （分数  选择一个答案）</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F7495D" w:rsidRPr="000A3CF8">
              <w:rPr>
                <w:rFonts w:ascii="宋体" w:hAnsi="宋体" w:cs="Arial" w:hint="eastAsia"/>
                <w:sz w:val="18"/>
                <w:szCs w:val="18"/>
              </w:rPr>
              <w:t>5</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F7495D" w:rsidRPr="000A3CF8">
              <w:rPr>
                <w:rFonts w:ascii="宋体" w:hAnsi="宋体" w:cs="Arial" w:hint="eastAsia"/>
                <w:sz w:val="18"/>
                <w:szCs w:val="18"/>
              </w:rPr>
              <w:t>3</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824CCD" w:rsidRPr="000A3CF8" w:rsidRDefault="00824CCD" w:rsidP="00824CCD">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4．60%以下（0分）</w:t>
            </w:r>
          </w:p>
          <w:p w:rsidR="00AC2DEB" w:rsidRPr="00012975" w:rsidRDefault="00FB155E"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强制性检验</w:t>
            </w:r>
            <w:r>
              <w:rPr>
                <w:rFonts w:ascii="宋体" w:hAnsi="宋体" w:cs="Arial" w:hint="eastAsia"/>
                <w:sz w:val="18"/>
                <w:szCs w:val="18"/>
              </w:rPr>
              <w:t>的</w:t>
            </w:r>
            <w:r w:rsidR="00AC2DEB" w:rsidRPr="00012975">
              <w:rPr>
                <w:rFonts w:ascii="宋体" w:hAnsi="宋体" w:cs="Arial" w:hint="eastAsia"/>
                <w:sz w:val="18"/>
                <w:szCs w:val="18"/>
              </w:rPr>
              <w:t>设备设施按</w:t>
            </w:r>
            <w:r>
              <w:rPr>
                <w:rFonts w:ascii="宋体" w:hAnsi="宋体" w:cs="Arial" w:hint="eastAsia"/>
                <w:sz w:val="18"/>
                <w:szCs w:val="18"/>
              </w:rPr>
              <w:t>要求执行</w:t>
            </w:r>
            <w:r w:rsidR="004C00C3">
              <w:rPr>
                <w:rFonts w:ascii="宋体" w:hAnsi="宋体" w:cs="Arial" w:hint="eastAsia"/>
                <w:sz w:val="18"/>
                <w:szCs w:val="18"/>
              </w:rPr>
              <w:t>检验并取得合格证书</w:t>
            </w:r>
            <w:r w:rsidR="00B73AC3" w:rsidRPr="00012975">
              <w:rPr>
                <w:rFonts w:ascii="宋体" w:hAnsi="宋体" w:cs="Arial" w:hint="eastAsia"/>
                <w:sz w:val="18"/>
                <w:szCs w:val="18"/>
              </w:rPr>
              <w:t>：</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 xml:space="preserve"> （分数  </w:t>
            </w:r>
            <w:r w:rsidR="004C00C3">
              <w:rPr>
                <w:rFonts w:ascii="宋体" w:hAnsi="宋体" w:cs="Arial" w:hint="eastAsia"/>
                <w:sz w:val="18"/>
                <w:szCs w:val="18"/>
              </w:rPr>
              <w:t>是：5分；  否：0分</w:t>
            </w:r>
            <w:r w:rsidRPr="000A3CF8">
              <w:rPr>
                <w:rFonts w:ascii="宋体" w:hAnsi="宋体" w:cs="Arial" w:hint="eastAsia"/>
                <w:sz w:val="18"/>
                <w:szCs w:val="18"/>
              </w:rPr>
              <w:t>）</w:t>
            </w:r>
          </w:p>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对可能的</w:t>
            </w:r>
            <w:r w:rsidR="00CA1B07">
              <w:rPr>
                <w:rFonts w:ascii="宋体" w:hAnsi="宋体" w:cs="Arial" w:hint="eastAsia"/>
                <w:sz w:val="18"/>
                <w:szCs w:val="18"/>
              </w:rPr>
              <w:t>职业病危害</w:t>
            </w:r>
            <w:r w:rsidRPr="00012975">
              <w:rPr>
                <w:rFonts w:ascii="宋体" w:hAnsi="宋体" w:cs="Arial" w:hint="eastAsia"/>
                <w:sz w:val="18"/>
                <w:szCs w:val="18"/>
              </w:rPr>
              <w:t>因素实施监测的比例</w:t>
            </w:r>
            <w:r w:rsidR="00B73AC3" w:rsidRPr="00012975">
              <w:rPr>
                <w:rFonts w:ascii="宋体" w:hAnsi="宋体" w:cs="Arial" w:hint="eastAsia"/>
                <w:sz w:val="18"/>
                <w:szCs w:val="18"/>
              </w:rPr>
              <w:t>：</w:t>
            </w:r>
          </w:p>
          <w:p w:rsidR="00824CCD" w:rsidRPr="000A3CF8" w:rsidRDefault="00824CCD" w:rsidP="0059532B">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（分数  选择一个答案）</w:t>
            </w:r>
          </w:p>
          <w:p w:rsidR="00824CCD" w:rsidRPr="000A3CF8" w:rsidRDefault="00824CCD" w:rsidP="00824CCD">
            <w:pPr>
              <w:autoSpaceDE w:val="0"/>
              <w:autoSpaceDN w:val="0"/>
              <w:adjustRightInd w:val="0"/>
              <w:ind w:firstLineChars="200" w:firstLine="360"/>
              <w:rPr>
                <w:rFonts w:ascii="宋体" w:hAnsi="宋体" w:cs="Arial" w:hint="eastAsia"/>
                <w:sz w:val="18"/>
                <w:szCs w:val="18"/>
              </w:rPr>
            </w:pPr>
            <w:r w:rsidRPr="000A3CF8">
              <w:rPr>
                <w:rFonts w:ascii="宋体" w:hAnsi="宋体" w:cs="Arial" w:hint="eastAsia"/>
                <w:sz w:val="18"/>
                <w:szCs w:val="18"/>
              </w:rPr>
              <w:t>1．90%－100%（</w:t>
            </w:r>
            <w:r w:rsidR="001144F6">
              <w:rPr>
                <w:rFonts w:ascii="宋体" w:hAnsi="宋体" w:cs="Arial" w:hint="eastAsia"/>
                <w:sz w:val="18"/>
                <w:szCs w:val="18"/>
              </w:rPr>
              <w:t>4</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F7495D" w:rsidRPr="000A3CF8">
              <w:rPr>
                <w:rFonts w:ascii="宋体" w:hAnsi="宋体" w:cs="Arial" w:hint="eastAsia"/>
                <w:sz w:val="18"/>
                <w:szCs w:val="18"/>
              </w:rPr>
              <w:t>2</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824CCD" w:rsidRPr="000A3CF8" w:rsidRDefault="00824CCD" w:rsidP="00824CCD">
            <w:pPr>
              <w:pBdr>
                <w:bar w:val="single" w:sz="4" w:color="auto"/>
              </w:pBdr>
              <w:autoSpaceDE w:val="0"/>
              <w:autoSpaceDN w:val="0"/>
              <w:adjustRightInd w:val="0"/>
              <w:ind w:firstLineChars="200" w:firstLine="360"/>
              <w:rPr>
                <w:rFonts w:ascii="宋体" w:hAnsi="宋体" w:hint="eastAsia"/>
                <w:bCs/>
                <w:sz w:val="18"/>
                <w:szCs w:val="18"/>
              </w:rPr>
            </w:pPr>
            <w:r w:rsidRPr="000A3CF8">
              <w:rPr>
                <w:rFonts w:ascii="宋体" w:hAnsi="宋体" w:cs="Arial" w:hint="eastAsia"/>
                <w:sz w:val="18"/>
                <w:szCs w:val="18"/>
              </w:rPr>
              <w:t>4．60%以下（0分）</w:t>
            </w:r>
          </w:p>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按计划对纠正与预防行动及其效果实施监测的比例</w:t>
            </w:r>
            <w:r w:rsidR="00B73AC3" w:rsidRPr="00012975">
              <w:rPr>
                <w:rFonts w:ascii="宋体" w:hAnsi="宋体" w:cs="Arial" w:hint="eastAsia"/>
                <w:sz w:val="18"/>
                <w:szCs w:val="18"/>
              </w:rPr>
              <w:t>：</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 xml:space="preserve"> （分数  选择一个答案）</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1．90%－100%（</w:t>
            </w:r>
            <w:r w:rsidR="001144F6">
              <w:rPr>
                <w:rFonts w:ascii="宋体" w:hAnsi="宋体" w:cs="Arial" w:hint="eastAsia"/>
                <w:sz w:val="18"/>
                <w:szCs w:val="18"/>
              </w:rPr>
              <w:t>4</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2．75%－90%（</w:t>
            </w:r>
            <w:r w:rsidR="00F7495D" w:rsidRPr="000A3CF8">
              <w:rPr>
                <w:rFonts w:ascii="宋体" w:hAnsi="宋体" w:cs="Arial" w:hint="eastAsia"/>
                <w:sz w:val="18"/>
                <w:szCs w:val="18"/>
              </w:rPr>
              <w:t>2</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3．60%－75%（1分）</w:t>
            </w:r>
          </w:p>
          <w:p w:rsidR="00AC2DEB" w:rsidRPr="000A3CF8" w:rsidRDefault="00824CCD" w:rsidP="00F126D3">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4．60%以下（0分）</w:t>
            </w:r>
          </w:p>
        </w:tc>
      </w:tr>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hint="eastAsia"/>
                <w:b/>
                <w:bCs/>
                <w:szCs w:val="21"/>
              </w:rPr>
            </w:pPr>
            <w:r w:rsidRPr="00182CDC">
              <w:rPr>
                <w:rFonts w:ascii="宋体" w:hAnsi="宋体" w:hint="eastAsia"/>
                <w:b/>
                <w:bCs/>
              </w:rPr>
              <w:t>绩效</w:t>
            </w:r>
            <w:r w:rsidR="00B84BA6">
              <w:rPr>
                <w:rFonts w:ascii="宋体" w:hAnsi="宋体" w:hint="eastAsia"/>
                <w:b/>
                <w:bCs/>
              </w:rPr>
              <w:t>（</w:t>
            </w:r>
            <w:r w:rsidR="001144F6" w:rsidRPr="00182CDC">
              <w:rPr>
                <w:rFonts w:ascii="宋体" w:hAnsi="宋体" w:hint="eastAsia"/>
                <w:b/>
                <w:bCs/>
              </w:rPr>
              <w:t>24</w:t>
            </w:r>
            <w:r w:rsidRPr="00182CDC">
              <w:rPr>
                <w:rFonts w:ascii="宋体" w:hAnsi="宋体" w:hint="eastAsia"/>
                <w:b/>
                <w:bCs/>
              </w:rPr>
              <w:t>分</w:t>
            </w:r>
            <w:r w:rsidR="00B84BA6">
              <w:rPr>
                <w:rFonts w:ascii="宋体" w:hAnsi="宋体" w:hint="eastAsia"/>
                <w:b/>
                <w:bCs/>
              </w:rPr>
              <w:t>）</w:t>
            </w:r>
          </w:p>
        </w:tc>
      </w:tr>
      <w:tr w:rsidR="00AC2DEB" w:rsidRPr="000A3CF8">
        <w:tc>
          <w:tcPr>
            <w:tcW w:w="8388" w:type="dxa"/>
          </w:tcPr>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监测方法与技术是否正确？</w:t>
            </w:r>
          </w:p>
          <w:p w:rsidR="00824CCD" w:rsidRPr="000A3CF8" w:rsidRDefault="00824CCD" w:rsidP="0059532B">
            <w:pPr>
              <w:pBdr>
                <w:bar w:val="single" w:sz="4" w:color="auto"/>
              </w:pBdr>
              <w:autoSpaceDE w:val="0"/>
              <w:autoSpaceDN w:val="0"/>
              <w:adjustRightInd w:val="0"/>
              <w:ind w:leftChars="85" w:left="178" w:rightChars="34" w:right="71" w:firstLineChars="50" w:firstLine="90"/>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1144F6">
              <w:rPr>
                <w:rFonts w:ascii="宋体" w:hAnsi="宋体" w:cs="Arial" w:hint="eastAsia"/>
                <w:sz w:val="18"/>
                <w:szCs w:val="18"/>
              </w:rPr>
              <w:t>6</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F27676" w:rsidRPr="000A3CF8">
              <w:rPr>
                <w:rFonts w:ascii="宋体" w:hAnsi="宋体" w:cs="Arial" w:hint="eastAsia"/>
                <w:sz w:val="18"/>
                <w:szCs w:val="18"/>
              </w:rPr>
              <w:t>3</w:t>
            </w:r>
            <w:r w:rsidRPr="000A3CF8">
              <w:rPr>
                <w:rFonts w:ascii="宋体" w:hAnsi="宋体" w:cs="Arial" w:hint="eastAsia"/>
                <w:sz w:val="18"/>
                <w:szCs w:val="18"/>
              </w:rPr>
              <w:t>分）</w:t>
            </w:r>
          </w:p>
          <w:p w:rsidR="00824CCD" w:rsidRPr="000A3CF8" w:rsidRDefault="00824CCD" w:rsidP="00824CCD">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监测人员是否胜任？</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 xml:space="preserve"> （分数  选择一个答案）</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1144F6">
              <w:rPr>
                <w:rFonts w:ascii="宋体" w:hAnsi="宋体" w:cs="Arial" w:hint="eastAsia"/>
                <w:sz w:val="18"/>
                <w:szCs w:val="18"/>
              </w:rPr>
              <w:t>6</w:t>
            </w:r>
            <w:r w:rsidRPr="000A3CF8">
              <w:rPr>
                <w:rFonts w:ascii="宋体" w:hAnsi="宋体" w:cs="Arial" w:hint="eastAsia"/>
                <w:sz w:val="18"/>
                <w:szCs w:val="18"/>
              </w:rPr>
              <w:t>分）</w:t>
            </w:r>
          </w:p>
          <w:p w:rsidR="00824CCD" w:rsidRPr="000A3CF8" w:rsidRDefault="00824CCD" w:rsidP="00824CCD">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F27676" w:rsidRPr="000A3CF8">
              <w:rPr>
                <w:rFonts w:ascii="宋体" w:hAnsi="宋体" w:cs="Arial" w:hint="eastAsia"/>
                <w:sz w:val="18"/>
                <w:szCs w:val="18"/>
              </w:rPr>
              <w:t>3</w:t>
            </w:r>
            <w:r w:rsidRPr="000A3CF8">
              <w:rPr>
                <w:rFonts w:ascii="宋体" w:hAnsi="宋体" w:cs="Arial" w:hint="eastAsia"/>
                <w:sz w:val="18"/>
                <w:szCs w:val="18"/>
              </w:rPr>
              <w:t>分）</w:t>
            </w:r>
          </w:p>
          <w:p w:rsidR="00824CCD" w:rsidRPr="000A3CF8" w:rsidRDefault="00824CCD" w:rsidP="00824CCD">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监测记录保存是否有效？</w:t>
            </w:r>
          </w:p>
          <w:p w:rsidR="00824CCD" w:rsidRPr="000A3CF8" w:rsidRDefault="00824CCD" w:rsidP="00824CC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（分数  选择一个答案）</w:t>
            </w:r>
          </w:p>
          <w:p w:rsidR="00E47615" w:rsidRPr="000A3CF8" w:rsidRDefault="00E47615" w:rsidP="00E4761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1．全部（</w:t>
            </w:r>
            <w:r w:rsidR="001144F6">
              <w:rPr>
                <w:rFonts w:ascii="宋体" w:hAnsi="宋体" w:cs="Arial" w:hint="eastAsia"/>
                <w:sz w:val="18"/>
                <w:szCs w:val="18"/>
              </w:rPr>
              <w:t>6</w:t>
            </w:r>
            <w:r w:rsidRPr="000A3CF8">
              <w:rPr>
                <w:rFonts w:ascii="宋体" w:hAnsi="宋体" w:cs="Arial" w:hint="eastAsia"/>
                <w:sz w:val="18"/>
                <w:szCs w:val="18"/>
              </w:rPr>
              <w:t>分）</w:t>
            </w:r>
          </w:p>
          <w:p w:rsidR="00E47615" w:rsidRPr="000A3CF8" w:rsidRDefault="00E47615" w:rsidP="00E4761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F27676" w:rsidRPr="000A3CF8">
              <w:rPr>
                <w:rFonts w:ascii="宋体" w:hAnsi="宋体" w:cs="Arial" w:hint="eastAsia"/>
                <w:sz w:val="18"/>
                <w:szCs w:val="18"/>
              </w:rPr>
              <w:t>3</w:t>
            </w:r>
            <w:r w:rsidRPr="000A3CF8">
              <w:rPr>
                <w:rFonts w:ascii="宋体" w:hAnsi="宋体" w:cs="Arial" w:hint="eastAsia"/>
                <w:sz w:val="18"/>
                <w:szCs w:val="18"/>
              </w:rPr>
              <w:t>分）</w:t>
            </w:r>
          </w:p>
          <w:p w:rsidR="00824CCD" w:rsidRPr="000A3CF8" w:rsidRDefault="00E47615" w:rsidP="00E47615">
            <w:pPr>
              <w:pBdr>
                <w:bar w:val="single" w:sz="4" w:color="auto"/>
              </w:pBdr>
              <w:autoSpaceDE w:val="0"/>
              <w:autoSpaceDN w:val="0"/>
              <w:adjustRightInd w:val="0"/>
              <w:ind w:leftChars="85" w:left="178" w:rightChars="34" w:right="71" w:firstLineChars="100" w:firstLine="180"/>
              <w:rPr>
                <w:rFonts w:ascii="宋体" w:hAnsi="宋体" w:hint="eastAsia"/>
                <w:bCs/>
                <w:sz w:val="18"/>
                <w:szCs w:val="18"/>
              </w:rPr>
            </w:pPr>
            <w:r w:rsidRPr="000A3CF8">
              <w:rPr>
                <w:rFonts w:ascii="宋体" w:hAnsi="宋体" w:cs="Arial" w:hint="eastAsia"/>
                <w:sz w:val="18"/>
                <w:szCs w:val="18"/>
              </w:rPr>
              <w:t>3．否（0分）</w:t>
            </w:r>
          </w:p>
          <w:p w:rsidR="00AC2DEB" w:rsidRPr="00012975" w:rsidRDefault="00E47615"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12975">
              <w:rPr>
                <w:rFonts w:ascii="宋体" w:hAnsi="宋体" w:cs="Arial" w:hint="eastAsia"/>
                <w:sz w:val="18"/>
                <w:szCs w:val="18"/>
              </w:rPr>
              <w:t>分析结果是否准确并与企业情况相符？</w:t>
            </w:r>
          </w:p>
          <w:p w:rsidR="00E47615" w:rsidRPr="000A3CF8" w:rsidRDefault="00E47615" w:rsidP="00E47615">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hint="eastAsia"/>
                <w:bCs/>
                <w:sz w:val="18"/>
                <w:szCs w:val="18"/>
              </w:rPr>
              <w:t xml:space="preserve"> </w:t>
            </w:r>
            <w:r w:rsidRPr="000A3CF8">
              <w:rPr>
                <w:rFonts w:ascii="宋体" w:hAnsi="宋体" w:cs="Arial" w:hint="eastAsia"/>
                <w:sz w:val="18"/>
                <w:szCs w:val="18"/>
              </w:rPr>
              <w:t xml:space="preserve"> （分数  选择一个答案）</w:t>
            </w:r>
          </w:p>
          <w:p w:rsidR="00E47615" w:rsidRPr="000A3CF8" w:rsidRDefault="00E47615" w:rsidP="00E4761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1．是（</w:t>
            </w:r>
            <w:r w:rsidR="001144F6">
              <w:rPr>
                <w:rFonts w:ascii="宋体" w:hAnsi="宋体" w:cs="Arial" w:hint="eastAsia"/>
                <w:sz w:val="18"/>
                <w:szCs w:val="18"/>
              </w:rPr>
              <w:t>6</w:t>
            </w:r>
            <w:r w:rsidRPr="000A3CF8">
              <w:rPr>
                <w:rFonts w:ascii="宋体" w:hAnsi="宋体" w:cs="Arial" w:hint="eastAsia"/>
                <w:sz w:val="18"/>
                <w:szCs w:val="18"/>
              </w:rPr>
              <w:t>分）</w:t>
            </w:r>
          </w:p>
          <w:p w:rsidR="00E47615" w:rsidRPr="000A3CF8" w:rsidRDefault="00E47615" w:rsidP="00E47615">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2．部分（</w:t>
            </w:r>
            <w:r w:rsidR="00F27676" w:rsidRPr="000A3CF8">
              <w:rPr>
                <w:rFonts w:ascii="宋体" w:hAnsi="宋体" w:cs="Arial" w:hint="eastAsia"/>
                <w:sz w:val="18"/>
                <w:szCs w:val="18"/>
              </w:rPr>
              <w:t>3</w:t>
            </w:r>
            <w:r w:rsidRPr="000A3CF8">
              <w:rPr>
                <w:rFonts w:ascii="宋体" w:hAnsi="宋体" w:cs="Arial" w:hint="eastAsia"/>
                <w:sz w:val="18"/>
                <w:szCs w:val="18"/>
              </w:rPr>
              <w:t>分）</w:t>
            </w:r>
          </w:p>
          <w:p w:rsidR="00AC2DEB" w:rsidRPr="000A3CF8" w:rsidRDefault="00E47615" w:rsidP="005330D3">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3．否（0分）</w:t>
            </w:r>
          </w:p>
        </w:tc>
      </w:tr>
    </w:tbl>
    <w:p w:rsidR="003651A8" w:rsidRPr="000A3CF8" w:rsidRDefault="007B3E67" w:rsidP="00823618">
      <w:pPr>
        <w:pStyle w:val="3"/>
        <w:spacing w:before="0" w:after="0" w:line="360" w:lineRule="auto"/>
        <w:rPr>
          <w:rFonts w:ascii="宋体" w:hAnsi="宋体" w:hint="eastAsia"/>
          <w:sz w:val="28"/>
          <w:szCs w:val="28"/>
        </w:rPr>
      </w:pPr>
      <w:bookmarkStart w:id="572" w:name="_Toc179434100"/>
      <w:bookmarkStart w:id="573" w:name="_Toc179434168"/>
      <w:bookmarkStart w:id="574" w:name="_Toc179434236"/>
      <w:bookmarkStart w:id="575" w:name="_Toc179434733"/>
      <w:bookmarkStart w:id="576" w:name="_Toc190741903"/>
      <w:bookmarkStart w:id="577" w:name="_Toc190875624"/>
      <w:bookmarkStart w:id="578" w:name="_Toc190876642"/>
      <w:bookmarkStart w:id="579" w:name="_Toc190876891"/>
      <w:bookmarkStart w:id="580" w:name="_Toc190881141"/>
      <w:bookmarkStart w:id="581" w:name="_Toc190918232"/>
      <w:bookmarkStart w:id="582" w:name="_Toc191122953"/>
      <w:bookmarkStart w:id="583" w:name="_Toc191133451"/>
      <w:bookmarkStart w:id="584" w:name="_Toc191709879"/>
      <w:bookmarkStart w:id="585" w:name="_Toc191785388"/>
      <w:bookmarkStart w:id="586" w:name="_Toc357011360"/>
      <w:r w:rsidRPr="000A3CF8">
        <w:rPr>
          <w:rFonts w:ascii="宋体" w:hAnsi="宋体" w:hint="eastAsia"/>
          <w:sz w:val="28"/>
          <w:szCs w:val="28"/>
        </w:rPr>
        <w:t>11</w:t>
      </w:r>
      <w:r w:rsidR="003651A8" w:rsidRPr="000A3CF8">
        <w:rPr>
          <w:rFonts w:ascii="宋体" w:hAnsi="宋体"/>
          <w:sz w:val="28"/>
          <w:szCs w:val="28"/>
        </w:rPr>
        <w:t xml:space="preserve">.2 </w:t>
      </w:r>
      <w:r w:rsidR="003651A8" w:rsidRPr="000A3CF8">
        <w:rPr>
          <w:rFonts w:ascii="宋体" w:hAnsi="宋体" w:hint="eastAsia"/>
          <w:sz w:val="28"/>
          <w:szCs w:val="28"/>
        </w:rPr>
        <w:t>系统评价（</w:t>
      </w:r>
      <w:r w:rsidR="001144F6">
        <w:rPr>
          <w:rFonts w:ascii="宋体" w:hAnsi="宋体" w:hint="eastAsia"/>
          <w:sz w:val="28"/>
          <w:szCs w:val="28"/>
        </w:rPr>
        <w:t>6</w:t>
      </w:r>
      <w:r w:rsidR="001144F6" w:rsidRPr="000A3CF8">
        <w:rPr>
          <w:rFonts w:ascii="宋体" w:hAnsi="宋体" w:hint="eastAsia"/>
          <w:sz w:val="28"/>
          <w:szCs w:val="28"/>
        </w:rPr>
        <w:t>0</w:t>
      </w:r>
      <w:r w:rsidR="003651A8" w:rsidRPr="000A3CF8">
        <w:rPr>
          <w:rFonts w:ascii="宋体" w:hAnsi="宋体" w:hint="eastAsia"/>
          <w:sz w:val="28"/>
          <w:szCs w:val="28"/>
        </w:rPr>
        <w:t>分）</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88"/>
      </w:tblGrid>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szCs w:val="21"/>
              </w:rPr>
            </w:pPr>
            <w:r w:rsidRPr="00182CDC">
              <w:rPr>
                <w:rFonts w:ascii="宋体" w:hAnsi="宋体" w:hint="eastAsia"/>
                <w:b/>
                <w:bCs/>
              </w:rPr>
              <w:t>策划（</w:t>
            </w:r>
            <w:r w:rsidR="001144F6" w:rsidRPr="00182CDC">
              <w:rPr>
                <w:rFonts w:ascii="宋体" w:hAnsi="宋体" w:hint="eastAsia"/>
                <w:b/>
                <w:bCs/>
              </w:rPr>
              <w:t>6</w:t>
            </w:r>
            <w:r w:rsidRPr="00182CDC">
              <w:rPr>
                <w:rFonts w:ascii="宋体" w:hAnsi="宋体" w:hint="eastAsia"/>
                <w:b/>
                <w:bCs/>
              </w:rPr>
              <w:t>分）</w:t>
            </w:r>
          </w:p>
        </w:tc>
      </w:tr>
      <w:tr w:rsidR="00AC2DEB" w:rsidRPr="000A3CF8">
        <w:tc>
          <w:tcPr>
            <w:tcW w:w="8388" w:type="dxa"/>
          </w:tcPr>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是否制定了包括下列内容的标准化系统内部评价制度：</w:t>
            </w:r>
          </w:p>
          <w:p w:rsidR="00923670" w:rsidRPr="000A3CF8" w:rsidRDefault="00923670" w:rsidP="0092367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3923F9" w:rsidRPr="000A3CF8">
              <w:rPr>
                <w:rFonts w:ascii="宋体" w:hAnsi="宋体" w:cs="Arial" w:hint="eastAsia"/>
                <w:sz w:val="18"/>
                <w:szCs w:val="18"/>
              </w:rPr>
              <w:t>0.5</w:t>
            </w:r>
            <w:r w:rsidRPr="000A3CF8">
              <w:rPr>
                <w:rFonts w:ascii="宋体" w:hAnsi="宋体" w:cs="Arial" w:hint="eastAsia"/>
                <w:sz w:val="18"/>
                <w:szCs w:val="18"/>
              </w:rPr>
              <w:t>分；  最高分：</w:t>
            </w:r>
            <w:r w:rsidR="003923F9" w:rsidRPr="000A3CF8">
              <w:rPr>
                <w:rFonts w:ascii="宋体" w:hAnsi="宋体" w:cs="Arial" w:hint="eastAsia"/>
                <w:sz w:val="18"/>
                <w:szCs w:val="18"/>
              </w:rPr>
              <w:t>3</w:t>
            </w:r>
            <w:r w:rsidRPr="000A3CF8">
              <w:rPr>
                <w:rFonts w:ascii="宋体" w:hAnsi="宋体" w:cs="Arial" w:hint="eastAsia"/>
                <w:sz w:val="18"/>
                <w:szCs w:val="18"/>
              </w:rPr>
              <w:t>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组织要求；</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时间要求；</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人员要求；</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方法与技术要求；</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过程要求；</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报告与分析要求。</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是否制定了年度内部评价计划？</w:t>
            </w:r>
          </w:p>
          <w:p w:rsidR="00AC2DEB" w:rsidRPr="000A3CF8" w:rsidRDefault="00923670" w:rsidP="0094303F">
            <w:pPr>
              <w:autoSpaceDE w:val="0"/>
              <w:autoSpaceDN w:val="0"/>
              <w:adjustRightInd w:val="0"/>
              <w:ind w:leftChars="170" w:left="357" w:rightChars="34" w:right="71"/>
              <w:rPr>
                <w:rFonts w:ascii="宋体" w:hAnsi="宋体" w:cs="Arial" w:hint="eastAsia"/>
                <w:sz w:val="18"/>
                <w:szCs w:val="18"/>
              </w:rPr>
            </w:pPr>
            <w:r w:rsidRPr="000A3CF8">
              <w:rPr>
                <w:rFonts w:ascii="宋体" w:hAnsi="宋体" w:cs="Arial" w:hint="eastAsia"/>
                <w:sz w:val="18"/>
                <w:szCs w:val="18"/>
              </w:rPr>
              <w:t>（分数  是：</w:t>
            </w:r>
            <w:r w:rsidR="001144F6">
              <w:rPr>
                <w:rFonts w:ascii="宋体" w:hAnsi="宋体" w:cs="Arial" w:hint="eastAsia"/>
                <w:sz w:val="18"/>
                <w:szCs w:val="18"/>
              </w:rPr>
              <w:t>3</w:t>
            </w:r>
            <w:r w:rsidRPr="000A3CF8">
              <w:rPr>
                <w:rFonts w:ascii="宋体" w:hAnsi="宋体" w:cs="Arial" w:hint="eastAsia"/>
                <w:sz w:val="18"/>
                <w:szCs w:val="18"/>
              </w:rPr>
              <w:t>分；  否：0分）</w:t>
            </w:r>
          </w:p>
        </w:tc>
      </w:tr>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执行</w:t>
            </w:r>
            <w:r w:rsidR="00B84BA6">
              <w:rPr>
                <w:rFonts w:ascii="宋体" w:hAnsi="宋体" w:hint="eastAsia"/>
                <w:b/>
                <w:bCs/>
              </w:rPr>
              <w:t>（</w:t>
            </w:r>
            <w:r w:rsidRPr="00182CDC">
              <w:rPr>
                <w:rFonts w:ascii="宋体" w:hAnsi="宋体" w:hint="eastAsia"/>
                <w:b/>
                <w:bCs/>
              </w:rPr>
              <w:t>1</w:t>
            </w:r>
            <w:r w:rsidR="001144F6" w:rsidRPr="00182CDC">
              <w:rPr>
                <w:rFonts w:ascii="宋体" w:hAnsi="宋体" w:hint="eastAsia"/>
                <w:b/>
                <w:bCs/>
              </w:rPr>
              <w:t>2</w:t>
            </w:r>
            <w:r w:rsidRPr="00182CDC">
              <w:rPr>
                <w:rFonts w:ascii="宋体" w:hAnsi="宋体" w:hint="eastAsia"/>
                <w:b/>
                <w:bCs/>
              </w:rPr>
              <w:t>分</w:t>
            </w:r>
            <w:r w:rsidR="00B84BA6">
              <w:rPr>
                <w:rFonts w:ascii="宋体" w:hAnsi="宋体" w:hint="eastAsia"/>
                <w:b/>
                <w:bCs/>
              </w:rPr>
              <w:t>）</w:t>
            </w:r>
          </w:p>
        </w:tc>
      </w:tr>
      <w:tr w:rsidR="00AC2DEB" w:rsidRPr="000A3CF8">
        <w:tc>
          <w:tcPr>
            <w:tcW w:w="8388" w:type="dxa"/>
          </w:tcPr>
          <w:p w:rsidR="00AC2DEB" w:rsidRPr="000A3CF8" w:rsidRDefault="00AC2DEB" w:rsidP="004963C0">
            <w:pPr>
              <w:numPr>
                <w:ilvl w:val="0"/>
                <w:numId w:val="1"/>
              </w:numPr>
              <w:pBdr>
                <w:bar w:val="single" w:sz="4" w:color="auto"/>
              </w:pBdr>
              <w:tabs>
                <w:tab w:val="num" w:pos="388"/>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是否按计划执行了内部评价？</w:t>
            </w:r>
          </w:p>
          <w:p w:rsidR="00923670" w:rsidRPr="000A3CF8" w:rsidRDefault="00923670" w:rsidP="0092367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5E4768" w:rsidRPr="000A3CF8">
              <w:rPr>
                <w:rFonts w:ascii="宋体" w:hAnsi="宋体" w:cs="Arial" w:hint="eastAsia"/>
                <w:sz w:val="18"/>
                <w:szCs w:val="18"/>
              </w:rPr>
              <w:t>3</w:t>
            </w:r>
            <w:r w:rsidRPr="000A3CF8">
              <w:rPr>
                <w:rFonts w:ascii="宋体" w:hAnsi="宋体" w:cs="Arial" w:hint="eastAsia"/>
                <w:sz w:val="18"/>
                <w:szCs w:val="18"/>
              </w:rPr>
              <w:t>分；  否：0分）</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内部评价是否由胜任的评价人员进行？</w:t>
            </w:r>
          </w:p>
          <w:p w:rsidR="00923670" w:rsidRPr="000A3CF8" w:rsidRDefault="00923670" w:rsidP="0092367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5E4768" w:rsidRPr="000A3CF8">
              <w:rPr>
                <w:rFonts w:ascii="宋体" w:hAnsi="宋体" w:cs="Arial" w:hint="eastAsia"/>
                <w:sz w:val="18"/>
                <w:szCs w:val="18"/>
              </w:rPr>
              <w:t>2</w:t>
            </w:r>
            <w:r w:rsidRPr="000A3CF8">
              <w:rPr>
                <w:rFonts w:ascii="宋体" w:hAnsi="宋体" w:cs="Arial" w:hint="eastAsia"/>
                <w:sz w:val="18"/>
                <w:szCs w:val="18"/>
              </w:rPr>
              <w:t>分；  否：0分）</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是否保留了内部评价记录？</w:t>
            </w:r>
          </w:p>
          <w:p w:rsidR="00923670" w:rsidRPr="000A3CF8" w:rsidRDefault="00923670" w:rsidP="00923670">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144F6">
              <w:rPr>
                <w:rFonts w:ascii="宋体" w:hAnsi="宋体" w:cs="Arial" w:hint="eastAsia"/>
                <w:sz w:val="18"/>
                <w:szCs w:val="18"/>
              </w:rPr>
              <w:t>2</w:t>
            </w:r>
            <w:r w:rsidRPr="000A3CF8">
              <w:rPr>
                <w:rFonts w:ascii="宋体" w:hAnsi="宋体" w:cs="Arial" w:hint="eastAsia"/>
                <w:sz w:val="18"/>
                <w:szCs w:val="18"/>
              </w:rPr>
              <w:t>分；  否：0分）</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内部评价时对好的表现是否给予认可？</w:t>
            </w:r>
          </w:p>
          <w:p w:rsidR="00440DC6" w:rsidRPr="000A3CF8" w:rsidRDefault="00440DC6" w:rsidP="00440DC6">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5E4768" w:rsidRPr="000A3CF8">
              <w:rPr>
                <w:rFonts w:ascii="宋体" w:hAnsi="宋体" w:cs="Arial" w:hint="eastAsia"/>
                <w:sz w:val="18"/>
                <w:szCs w:val="18"/>
              </w:rPr>
              <w:t>2</w:t>
            </w:r>
            <w:r w:rsidRPr="000A3CF8">
              <w:rPr>
                <w:rFonts w:ascii="宋体" w:hAnsi="宋体" w:cs="Arial" w:hint="eastAsia"/>
                <w:sz w:val="18"/>
                <w:szCs w:val="18"/>
              </w:rPr>
              <w:t>分；  否：0分）</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内部评价发现的问题是否采取了纠正措施？</w:t>
            </w:r>
          </w:p>
          <w:p w:rsidR="00AC2DEB" w:rsidRPr="000A3CF8" w:rsidRDefault="00440DC6" w:rsidP="00F126D3">
            <w:pPr>
              <w:autoSpaceDE w:val="0"/>
              <w:autoSpaceDN w:val="0"/>
              <w:adjustRightInd w:val="0"/>
              <w:ind w:left="356" w:rightChars="34" w:right="71"/>
              <w:rPr>
                <w:rFonts w:ascii="宋体" w:hAnsi="宋体" w:hint="eastAsia"/>
                <w:bCs/>
                <w:sz w:val="18"/>
                <w:szCs w:val="18"/>
              </w:rPr>
            </w:pPr>
            <w:r w:rsidRPr="000A3CF8">
              <w:rPr>
                <w:rFonts w:ascii="宋体" w:hAnsi="宋体" w:cs="Arial" w:hint="eastAsia"/>
                <w:sz w:val="18"/>
                <w:szCs w:val="18"/>
              </w:rPr>
              <w:t>（分数  是：</w:t>
            </w:r>
            <w:r w:rsidR="001144F6">
              <w:rPr>
                <w:rFonts w:ascii="宋体" w:hAnsi="宋体" w:cs="Arial" w:hint="eastAsia"/>
                <w:sz w:val="18"/>
                <w:szCs w:val="18"/>
              </w:rPr>
              <w:t>3</w:t>
            </w:r>
            <w:r w:rsidRPr="000A3CF8">
              <w:rPr>
                <w:rFonts w:ascii="宋体" w:hAnsi="宋体" w:cs="Arial" w:hint="eastAsia"/>
                <w:sz w:val="18"/>
                <w:szCs w:val="18"/>
              </w:rPr>
              <w:t>分；  否：0分）</w:t>
            </w:r>
          </w:p>
        </w:tc>
      </w:tr>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hint="eastAsia"/>
                <w:b/>
                <w:bCs/>
              </w:rPr>
            </w:pPr>
            <w:r w:rsidRPr="00182CDC">
              <w:rPr>
                <w:rFonts w:ascii="宋体" w:hAnsi="宋体" w:hint="eastAsia"/>
                <w:b/>
                <w:bCs/>
              </w:rPr>
              <w:t>符合</w:t>
            </w:r>
            <w:r w:rsidR="00DF0DC4">
              <w:rPr>
                <w:rFonts w:ascii="宋体" w:hAnsi="宋体" w:hint="eastAsia"/>
                <w:b/>
                <w:bCs/>
              </w:rPr>
              <w:t>（</w:t>
            </w:r>
            <w:r w:rsidR="00A5385B" w:rsidRPr="00182CDC">
              <w:rPr>
                <w:rFonts w:ascii="宋体" w:hAnsi="宋体" w:hint="eastAsia"/>
                <w:b/>
                <w:bCs/>
              </w:rPr>
              <w:t>1</w:t>
            </w:r>
            <w:r w:rsidR="00114D8D" w:rsidRPr="00182CDC">
              <w:rPr>
                <w:rFonts w:ascii="宋体" w:hAnsi="宋体" w:hint="eastAsia"/>
                <w:b/>
                <w:bCs/>
              </w:rPr>
              <w:t>8</w:t>
            </w:r>
            <w:r w:rsidRPr="00182CDC">
              <w:rPr>
                <w:rFonts w:ascii="宋体" w:hAnsi="宋体" w:hint="eastAsia"/>
                <w:b/>
                <w:bCs/>
              </w:rPr>
              <w:t>分</w:t>
            </w:r>
            <w:r w:rsidR="00B84BA6">
              <w:rPr>
                <w:rFonts w:ascii="宋体" w:hAnsi="宋体" w:hint="eastAsia"/>
                <w:b/>
                <w:bCs/>
              </w:rPr>
              <w:t>）</w:t>
            </w:r>
          </w:p>
        </w:tc>
      </w:tr>
      <w:tr w:rsidR="00AC2DEB" w:rsidRPr="000A3CF8">
        <w:tc>
          <w:tcPr>
            <w:tcW w:w="8388" w:type="dxa"/>
          </w:tcPr>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内部评价人员是否具备下列能力：</w:t>
            </w:r>
          </w:p>
          <w:p w:rsidR="006B1F6A" w:rsidRPr="000A3CF8" w:rsidRDefault="006B1F6A" w:rsidP="006B1F6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080274" w:rsidRPr="000A3CF8">
              <w:rPr>
                <w:rFonts w:ascii="宋体" w:hAnsi="宋体" w:cs="Arial" w:hint="eastAsia"/>
                <w:sz w:val="18"/>
                <w:szCs w:val="18"/>
              </w:rPr>
              <w:t>1</w:t>
            </w:r>
            <w:r w:rsidRPr="000A3CF8">
              <w:rPr>
                <w:rFonts w:ascii="宋体" w:hAnsi="宋体" w:cs="Arial" w:hint="eastAsia"/>
                <w:sz w:val="18"/>
                <w:szCs w:val="18"/>
              </w:rPr>
              <w:t>分；  最高分：</w:t>
            </w:r>
            <w:r w:rsidR="00080274" w:rsidRPr="000A3CF8">
              <w:rPr>
                <w:rFonts w:ascii="宋体" w:hAnsi="宋体" w:cs="Arial" w:hint="eastAsia"/>
                <w:sz w:val="18"/>
                <w:szCs w:val="18"/>
              </w:rPr>
              <w:t>6</w:t>
            </w:r>
            <w:r w:rsidRPr="000A3CF8">
              <w:rPr>
                <w:rFonts w:ascii="宋体" w:hAnsi="宋体" w:cs="Arial" w:hint="eastAsia"/>
                <w:sz w:val="18"/>
                <w:szCs w:val="18"/>
              </w:rPr>
              <w:t>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熟悉相关的安全</w:t>
            </w:r>
            <w:r w:rsidR="002805E4">
              <w:rPr>
                <w:rFonts w:ascii="宋体" w:hAnsi="宋体" w:cs="Arial" w:hint="eastAsia"/>
                <w:sz w:val="18"/>
                <w:szCs w:val="18"/>
              </w:rPr>
              <w:t>生产</w:t>
            </w:r>
            <w:r w:rsidRPr="000A3CF8">
              <w:rPr>
                <w:rFonts w:ascii="宋体" w:hAnsi="宋体" w:cs="Arial" w:hint="eastAsia"/>
                <w:sz w:val="18"/>
                <w:szCs w:val="18"/>
              </w:rPr>
              <w:t>法律法规、标准与其他要求；</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接受过</w:t>
            </w:r>
            <w:r w:rsidR="00E548D0" w:rsidRPr="000A3CF8">
              <w:rPr>
                <w:rFonts w:ascii="宋体" w:hAnsi="宋体" w:cs="Arial" w:hint="eastAsia"/>
                <w:sz w:val="18"/>
                <w:szCs w:val="18"/>
              </w:rPr>
              <w:t>安全生产标准化</w:t>
            </w:r>
            <w:r w:rsidRPr="000A3CF8">
              <w:rPr>
                <w:rFonts w:ascii="宋体" w:hAnsi="宋体" w:cs="Arial" w:hint="eastAsia"/>
                <w:sz w:val="18"/>
                <w:szCs w:val="18"/>
              </w:rPr>
              <w:t>规范培训并获得证书；</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具备与评审对象相关的技术知识和技能；</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具备操作内部评价过程的能力；</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具备</w:t>
            </w:r>
            <w:r w:rsidR="003F3CE4" w:rsidRPr="000A3CF8">
              <w:rPr>
                <w:rFonts w:ascii="宋体" w:hAnsi="宋体" w:cs="Arial" w:hint="eastAsia"/>
                <w:sz w:val="18"/>
                <w:szCs w:val="18"/>
              </w:rPr>
              <w:t>危险源</w:t>
            </w:r>
            <w:r w:rsidRPr="000A3CF8">
              <w:rPr>
                <w:rFonts w:ascii="宋体" w:hAnsi="宋体" w:cs="Arial" w:hint="eastAsia"/>
                <w:sz w:val="18"/>
                <w:szCs w:val="18"/>
              </w:rPr>
              <w:t>辨别和</w:t>
            </w:r>
            <w:r w:rsidR="003F3CE4" w:rsidRPr="000A3CF8">
              <w:rPr>
                <w:rFonts w:ascii="宋体" w:hAnsi="宋体" w:cs="Arial" w:hint="eastAsia"/>
                <w:sz w:val="18"/>
                <w:szCs w:val="18"/>
              </w:rPr>
              <w:t>风险</w:t>
            </w:r>
            <w:r w:rsidRPr="000A3CF8">
              <w:rPr>
                <w:rFonts w:ascii="宋体" w:hAnsi="宋体" w:cs="Arial" w:hint="eastAsia"/>
                <w:sz w:val="18"/>
                <w:szCs w:val="18"/>
              </w:rPr>
              <w:t>评价的能力；</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具备</w:t>
            </w:r>
            <w:r w:rsidR="00FE43BA" w:rsidRPr="000A3CF8">
              <w:rPr>
                <w:rFonts w:ascii="宋体" w:hAnsi="宋体" w:cs="Arial" w:hint="eastAsia"/>
                <w:sz w:val="18"/>
                <w:szCs w:val="18"/>
              </w:rPr>
              <w:t>标准化系统评估</w:t>
            </w:r>
            <w:r w:rsidRPr="000A3CF8">
              <w:rPr>
                <w:rFonts w:ascii="宋体" w:hAnsi="宋体" w:cs="Arial" w:hint="eastAsia"/>
                <w:sz w:val="18"/>
                <w:szCs w:val="18"/>
              </w:rPr>
              <w:t>所需的语言表达、沟通及合理的判断能力。</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进行内部评价的频率：</w:t>
            </w:r>
          </w:p>
          <w:p w:rsidR="006B1F6A" w:rsidRPr="000A3CF8" w:rsidRDefault="006B1F6A" w:rsidP="006B1F6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选择一个答案）</w:t>
            </w:r>
          </w:p>
          <w:p w:rsidR="006B1F6A" w:rsidRPr="000A3CF8" w:rsidRDefault="006B1F6A" w:rsidP="006B1F6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1．季度（</w:t>
            </w:r>
            <w:r w:rsidR="00114D8D">
              <w:rPr>
                <w:rFonts w:ascii="宋体" w:hAnsi="宋体" w:cs="Arial" w:hint="eastAsia"/>
                <w:sz w:val="18"/>
                <w:szCs w:val="18"/>
              </w:rPr>
              <w:t>6</w:t>
            </w:r>
            <w:r w:rsidRPr="000A3CF8">
              <w:rPr>
                <w:rFonts w:ascii="宋体" w:hAnsi="宋体" w:cs="Arial" w:hint="eastAsia"/>
                <w:sz w:val="18"/>
                <w:szCs w:val="18"/>
              </w:rPr>
              <w:t>分）</w:t>
            </w:r>
          </w:p>
          <w:p w:rsidR="006B1F6A" w:rsidRPr="000A3CF8" w:rsidRDefault="006B1F6A" w:rsidP="006B1F6A">
            <w:pPr>
              <w:autoSpaceDE w:val="0"/>
              <w:autoSpaceDN w:val="0"/>
              <w:adjustRightInd w:val="0"/>
              <w:ind w:rightChars="34" w:right="71" w:firstLineChars="200" w:firstLine="360"/>
              <w:rPr>
                <w:rFonts w:ascii="宋体" w:hAnsi="宋体" w:cs="Arial" w:hint="eastAsia"/>
                <w:sz w:val="18"/>
                <w:szCs w:val="18"/>
              </w:rPr>
            </w:pPr>
            <w:r w:rsidRPr="000A3CF8">
              <w:rPr>
                <w:rFonts w:ascii="宋体" w:hAnsi="宋体" w:cs="Arial" w:hint="eastAsia"/>
                <w:sz w:val="18"/>
                <w:szCs w:val="18"/>
              </w:rPr>
              <w:t>2．半年（4分）</w:t>
            </w:r>
          </w:p>
          <w:p w:rsidR="006B1F6A" w:rsidRPr="000A3CF8" w:rsidRDefault="006B1F6A" w:rsidP="006B1F6A">
            <w:pPr>
              <w:pBdr>
                <w:bar w:val="single" w:sz="4" w:color="auto"/>
              </w:pBdr>
              <w:autoSpaceDE w:val="0"/>
              <w:autoSpaceDN w:val="0"/>
              <w:adjustRightInd w:val="0"/>
              <w:ind w:leftChars="85" w:left="178" w:rightChars="34" w:right="71" w:firstLineChars="100" w:firstLine="180"/>
              <w:rPr>
                <w:rFonts w:ascii="宋体" w:hAnsi="宋体" w:cs="Arial" w:hint="eastAsia"/>
                <w:sz w:val="18"/>
                <w:szCs w:val="18"/>
              </w:rPr>
            </w:pPr>
            <w:r w:rsidRPr="000A3CF8">
              <w:rPr>
                <w:rFonts w:ascii="宋体" w:hAnsi="宋体" w:cs="Arial" w:hint="eastAsia"/>
                <w:sz w:val="18"/>
                <w:szCs w:val="18"/>
              </w:rPr>
              <w:t>3．1年（2分）</w:t>
            </w:r>
          </w:p>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内部评价时是否使用下列方法：</w:t>
            </w:r>
          </w:p>
          <w:p w:rsidR="006B1F6A" w:rsidRPr="000A3CF8" w:rsidRDefault="006B1F6A" w:rsidP="006B1F6A">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是：1分；  最高分：3分）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问询；</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查阅文件资料和记录；</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hint="eastAsia"/>
                <w:sz w:val="18"/>
                <w:szCs w:val="18"/>
              </w:rPr>
            </w:pPr>
            <w:r w:rsidRPr="000A3CF8">
              <w:rPr>
                <w:rFonts w:ascii="宋体" w:hAnsi="宋体" w:cs="Arial" w:hint="eastAsia"/>
                <w:sz w:val="18"/>
                <w:szCs w:val="18"/>
              </w:rPr>
              <w:t>现场察看。</w:t>
            </w:r>
          </w:p>
          <w:p w:rsidR="00AC2DEB" w:rsidRPr="00012975"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是否对内部评价发现的不符合</w:t>
            </w:r>
            <w:r w:rsidR="003F3CE4" w:rsidRPr="000A3CF8">
              <w:rPr>
                <w:rFonts w:ascii="宋体" w:hAnsi="宋体" w:cs="Arial" w:hint="eastAsia"/>
                <w:sz w:val="18"/>
                <w:szCs w:val="18"/>
              </w:rPr>
              <w:t>项</w:t>
            </w:r>
            <w:r w:rsidRPr="000A3CF8">
              <w:rPr>
                <w:rFonts w:ascii="宋体" w:hAnsi="宋体" w:cs="Arial" w:hint="eastAsia"/>
                <w:sz w:val="18"/>
                <w:szCs w:val="18"/>
              </w:rPr>
              <w:t>进行主次分析？</w:t>
            </w:r>
          </w:p>
          <w:p w:rsidR="00AC2DEB" w:rsidRPr="000A3CF8" w:rsidRDefault="006B1F6A" w:rsidP="00F126D3">
            <w:pPr>
              <w:pBdr>
                <w:bar w:val="single" w:sz="4" w:color="auto"/>
              </w:pBdr>
              <w:autoSpaceDE w:val="0"/>
              <w:autoSpaceDN w:val="0"/>
              <w:adjustRightInd w:val="0"/>
              <w:ind w:left="360" w:right="72"/>
              <w:rPr>
                <w:rFonts w:ascii="宋体" w:hAnsi="宋体" w:hint="eastAsia"/>
                <w:bCs/>
                <w:sz w:val="18"/>
                <w:szCs w:val="18"/>
              </w:rPr>
            </w:pPr>
            <w:r w:rsidRPr="000A3CF8">
              <w:rPr>
                <w:rFonts w:ascii="宋体" w:hAnsi="宋体" w:cs="Arial" w:hint="eastAsia"/>
                <w:sz w:val="18"/>
                <w:szCs w:val="18"/>
              </w:rPr>
              <w:t>（分数  是：3分；  否：0分）</w:t>
            </w:r>
          </w:p>
        </w:tc>
      </w:tr>
      <w:tr w:rsidR="00AC2DEB" w:rsidRPr="000A3CF8">
        <w:tc>
          <w:tcPr>
            <w:tcW w:w="8388" w:type="dxa"/>
          </w:tcPr>
          <w:p w:rsidR="00AC2DEB" w:rsidRPr="000A3CF8" w:rsidRDefault="00AC2DEB" w:rsidP="00182CDC">
            <w:pPr>
              <w:pBdr>
                <w:bar w:val="single" w:sz="4" w:color="auto"/>
              </w:pBdr>
              <w:autoSpaceDE w:val="0"/>
              <w:autoSpaceDN w:val="0"/>
              <w:adjustRightInd w:val="0"/>
              <w:rPr>
                <w:rFonts w:ascii="宋体" w:hAnsi="宋体"/>
                <w:b/>
                <w:bCs/>
                <w:szCs w:val="21"/>
              </w:rPr>
            </w:pPr>
            <w:r w:rsidRPr="00182CDC">
              <w:rPr>
                <w:rFonts w:ascii="宋体" w:hAnsi="宋体" w:hint="eastAsia"/>
                <w:b/>
                <w:bCs/>
              </w:rPr>
              <w:t>绩效</w:t>
            </w:r>
            <w:r w:rsidR="00182CDC">
              <w:rPr>
                <w:rFonts w:ascii="宋体" w:hAnsi="宋体" w:hint="eastAsia"/>
                <w:b/>
                <w:bCs/>
              </w:rPr>
              <w:t>（</w:t>
            </w:r>
            <w:r w:rsidR="00A5385B" w:rsidRPr="00182CDC">
              <w:rPr>
                <w:rFonts w:ascii="宋体" w:hAnsi="宋体" w:hint="eastAsia"/>
                <w:b/>
                <w:bCs/>
              </w:rPr>
              <w:t>2</w:t>
            </w:r>
            <w:r w:rsidR="00114D8D" w:rsidRPr="00182CDC">
              <w:rPr>
                <w:rFonts w:ascii="宋体" w:hAnsi="宋体" w:hint="eastAsia"/>
                <w:b/>
                <w:bCs/>
              </w:rPr>
              <w:t>4</w:t>
            </w:r>
            <w:r w:rsidRPr="00182CDC">
              <w:rPr>
                <w:rFonts w:ascii="宋体" w:hAnsi="宋体" w:hint="eastAsia"/>
                <w:b/>
                <w:bCs/>
              </w:rPr>
              <w:t>分</w:t>
            </w:r>
            <w:r w:rsidR="00B84BA6">
              <w:rPr>
                <w:rFonts w:ascii="宋体" w:hAnsi="宋体" w:hint="eastAsia"/>
                <w:b/>
                <w:bCs/>
              </w:rPr>
              <w:t>）</w:t>
            </w:r>
          </w:p>
        </w:tc>
      </w:tr>
      <w:tr w:rsidR="00AC2DEB" w:rsidRPr="000A3CF8">
        <w:tc>
          <w:tcPr>
            <w:tcW w:w="8388" w:type="dxa"/>
          </w:tcPr>
          <w:p w:rsidR="00AC2DEB" w:rsidRPr="000A3CF8" w:rsidRDefault="00AC2DEB" w:rsidP="00012975">
            <w:pPr>
              <w:numPr>
                <w:ilvl w:val="0"/>
                <w:numId w:val="1"/>
              </w:numPr>
              <w:pBdr>
                <w:bar w:val="single" w:sz="4" w:color="auto"/>
              </w:pBdr>
              <w:tabs>
                <w:tab w:val="num" w:pos="360"/>
              </w:tabs>
              <w:autoSpaceDE w:val="0"/>
              <w:autoSpaceDN w:val="0"/>
              <w:adjustRightInd w:val="0"/>
              <w:ind w:leftChars="85" w:left="360" w:rightChars="34" w:right="71" w:hangingChars="101" w:hanging="182"/>
              <w:rPr>
                <w:rFonts w:ascii="宋体" w:hAnsi="宋体" w:cs="Arial" w:hint="eastAsia"/>
                <w:sz w:val="18"/>
                <w:szCs w:val="18"/>
              </w:rPr>
            </w:pPr>
            <w:r w:rsidRPr="000A3CF8">
              <w:rPr>
                <w:rFonts w:ascii="宋体" w:hAnsi="宋体" w:cs="Arial" w:hint="eastAsia"/>
                <w:sz w:val="18"/>
                <w:szCs w:val="18"/>
              </w:rPr>
              <w:t>通过内部评价是否确定了下列事项：</w:t>
            </w:r>
          </w:p>
          <w:p w:rsidR="00F9096D" w:rsidRPr="000A3CF8" w:rsidRDefault="00F9096D" w:rsidP="00F9096D">
            <w:pPr>
              <w:pBdr>
                <w:bar w:val="single" w:sz="4" w:color="auto"/>
              </w:pBdr>
              <w:autoSpaceDE w:val="0"/>
              <w:autoSpaceDN w:val="0"/>
              <w:adjustRightInd w:val="0"/>
              <w:ind w:left="178" w:rightChars="34" w:right="71"/>
              <w:rPr>
                <w:rFonts w:ascii="宋体" w:hAnsi="宋体" w:cs="Arial" w:hint="eastAsia"/>
                <w:sz w:val="18"/>
                <w:szCs w:val="18"/>
              </w:rPr>
            </w:pPr>
            <w:r w:rsidRPr="000A3CF8">
              <w:rPr>
                <w:rFonts w:ascii="宋体" w:hAnsi="宋体" w:cs="Arial" w:hint="eastAsia"/>
                <w:sz w:val="18"/>
                <w:szCs w:val="18"/>
              </w:rPr>
              <w:t xml:space="preserve">  （分数  是：</w:t>
            </w:r>
            <w:r w:rsidR="00114D8D">
              <w:rPr>
                <w:rFonts w:ascii="宋体" w:hAnsi="宋体" w:cs="Arial" w:hint="eastAsia"/>
                <w:sz w:val="18"/>
                <w:szCs w:val="18"/>
              </w:rPr>
              <w:t>3</w:t>
            </w:r>
            <w:r w:rsidRPr="000A3CF8">
              <w:rPr>
                <w:rFonts w:ascii="宋体" w:hAnsi="宋体" w:cs="Arial" w:hint="eastAsia"/>
                <w:sz w:val="18"/>
                <w:szCs w:val="18"/>
              </w:rPr>
              <w:t>分；  最高分：</w:t>
            </w:r>
            <w:r w:rsidR="005679B3">
              <w:rPr>
                <w:rFonts w:ascii="宋体" w:hAnsi="宋体" w:cs="Arial" w:hint="eastAsia"/>
                <w:sz w:val="18"/>
                <w:szCs w:val="18"/>
              </w:rPr>
              <w:t>2</w:t>
            </w:r>
            <w:r w:rsidR="00114D8D">
              <w:rPr>
                <w:rFonts w:ascii="宋体" w:hAnsi="宋体" w:cs="Arial" w:hint="eastAsia"/>
                <w:sz w:val="18"/>
                <w:szCs w:val="18"/>
              </w:rPr>
              <w:t>4</w:t>
            </w:r>
            <w:r w:rsidRPr="000A3CF8">
              <w:rPr>
                <w:rFonts w:ascii="宋体" w:hAnsi="宋体" w:cs="Arial" w:hint="eastAsia"/>
                <w:sz w:val="18"/>
                <w:szCs w:val="18"/>
              </w:rPr>
              <w:t>分）</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系统运作的效力和效率；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系统运行中存在的问题与缺陷；</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统计技术在标准化系统中使用的效力和效率；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安全资源使用的效力和效率；</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系统运作的结果和期望值的差距；</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绩效监测系统的适宜性和监测结果的准确性；</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cs="Arial"/>
                <w:sz w:val="18"/>
                <w:szCs w:val="18"/>
              </w:rPr>
            </w:pPr>
            <w:r w:rsidRPr="000A3CF8">
              <w:rPr>
                <w:rFonts w:ascii="宋体" w:hAnsi="宋体" w:cs="Arial" w:hint="eastAsia"/>
                <w:sz w:val="18"/>
                <w:szCs w:val="18"/>
              </w:rPr>
              <w:t>纠正行动；</w:t>
            </w:r>
          </w:p>
          <w:p w:rsidR="00AC2DEB" w:rsidRPr="000A3CF8" w:rsidRDefault="00AC2DEB" w:rsidP="00F126D3">
            <w:pPr>
              <w:numPr>
                <w:ilvl w:val="0"/>
                <w:numId w:val="2"/>
              </w:numPr>
              <w:pBdr>
                <w:bar w:val="single" w:sz="4" w:color="auto"/>
              </w:pBdr>
              <w:tabs>
                <w:tab w:val="num" w:pos="720"/>
              </w:tabs>
              <w:autoSpaceDE w:val="0"/>
              <w:autoSpaceDN w:val="0"/>
              <w:adjustRightInd w:val="0"/>
              <w:ind w:left="720" w:right="72" w:hanging="360"/>
              <w:rPr>
                <w:rFonts w:ascii="宋体" w:hAnsi="宋体"/>
                <w:b/>
                <w:bCs/>
                <w:sz w:val="18"/>
                <w:szCs w:val="18"/>
              </w:rPr>
            </w:pPr>
            <w:r w:rsidRPr="000A3CF8">
              <w:rPr>
                <w:rFonts w:ascii="宋体" w:hAnsi="宋体" w:cs="Arial" w:hint="eastAsia"/>
                <w:sz w:val="18"/>
                <w:szCs w:val="18"/>
              </w:rPr>
              <w:t>与相关方的关系。</w:t>
            </w:r>
          </w:p>
        </w:tc>
      </w:tr>
    </w:tbl>
    <w:p w:rsidR="00946B21" w:rsidRPr="000A3CF8" w:rsidRDefault="00946B21" w:rsidP="00215F91">
      <w:pPr>
        <w:tabs>
          <w:tab w:val="left" w:pos="6480"/>
          <w:tab w:val="left" w:pos="7920"/>
        </w:tabs>
        <w:autoSpaceDE w:val="0"/>
        <w:autoSpaceDN w:val="0"/>
        <w:adjustRightInd w:val="0"/>
        <w:ind w:right="386"/>
        <w:rPr>
          <w:rFonts w:ascii="宋体" w:hAnsi="宋体"/>
        </w:rPr>
      </w:pPr>
    </w:p>
    <w:p w:rsidR="000A3CF8" w:rsidRPr="000A3CF8" w:rsidRDefault="000A3CF8">
      <w:pPr>
        <w:rPr>
          <w:rFonts w:ascii="宋体" w:hAnsi="宋体"/>
          <w:b/>
          <w:bCs/>
          <w:sz w:val="36"/>
        </w:rPr>
      </w:pPr>
    </w:p>
    <w:sectPr w:rsidR="000A3CF8" w:rsidRPr="000A3CF8" w:rsidSect="0065404A">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3B4" w:rsidRDefault="002023B4">
      <w:r>
        <w:separator/>
      </w:r>
    </w:p>
  </w:endnote>
  <w:endnote w:type="continuationSeparator" w:id="0">
    <w:p w:rsidR="002023B4" w:rsidRDefault="0020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18030">
    <w:altName w:val="宋体"/>
    <w:charset w:val="86"/>
    <w:family w:val="modern"/>
    <w:pitch w:val="fixed"/>
    <w:sig w:usb0="800022A7" w:usb1="880F3C78" w:usb2="000A005E"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B07" w:rsidRDefault="00CA1B07" w:rsidP="0065404A">
    <w:pPr>
      <w:pStyle w:val="af1"/>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CA1B07" w:rsidRDefault="00CA1B0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B07" w:rsidRDefault="00CA1B07" w:rsidP="0065404A">
    <w:pPr>
      <w:pStyle w:val="af1"/>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107D5B">
      <w:rPr>
        <w:rStyle w:val="af6"/>
        <w:noProof/>
      </w:rPr>
      <w:t>2</w:t>
    </w:r>
    <w:r>
      <w:rPr>
        <w:rStyle w:val="af6"/>
      </w:rPr>
      <w:fldChar w:fldCharType="end"/>
    </w:r>
  </w:p>
  <w:p w:rsidR="00CA1B07" w:rsidRDefault="00CA1B07">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B07" w:rsidRPr="008B0717" w:rsidRDefault="00CA1B07" w:rsidP="00010EB6">
    <w:pPr>
      <w:pStyle w:val="af1"/>
      <w:framePr w:wrap="around" w:vAnchor="text" w:hAnchor="margin" w:xAlign="center" w:y="1"/>
      <w:rPr>
        <w:rStyle w:val="af6"/>
        <w:rFonts w:ascii="Times New Roman" w:hAnsi="Times New Roman"/>
      </w:rPr>
    </w:pPr>
    <w:r w:rsidRPr="008B0717">
      <w:rPr>
        <w:rStyle w:val="af6"/>
        <w:rFonts w:ascii="Times New Roman" w:hAnsi="Times New Roman"/>
      </w:rPr>
      <w:fldChar w:fldCharType="begin"/>
    </w:r>
    <w:r w:rsidRPr="008B0717">
      <w:rPr>
        <w:rStyle w:val="af6"/>
        <w:rFonts w:ascii="Times New Roman" w:hAnsi="Times New Roman"/>
      </w:rPr>
      <w:instrText xml:space="preserve">PAGE  </w:instrText>
    </w:r>
    <w:r w:rsidRPr="008B0717">
      <w:rPr>
        <w:rStyle w:val="af6"/>
        <w:rFonts w:ascii="Times New Roman" w:hAnsi="Times New Roman"/>
      </w:rPr>
      <w:fldChar w:fldCharType="separate"/>
    </w:r>
    <w:r w:rsidR="009164D8">
      <w:rPr>
        <w:rStyle w:val="af6"/>
        <w:rFonts w:ascii="Times New Roman" w:hAnsi="Times New Roman"/>
        <w:noProof/>
      </w:rPr>
      <w:t>43</w:t>
    </w:r>
    <w:r w:rsidRPr="008B0717">
      <w:rPr>
        <w:rStyle w:val="af6"/>
        <w:rFonts w:ascii="Times New Roman" w:hAnsi="Times New Roman"/>
      </w:rPr>
      <w:fldChar w:fldCharType="end"/>
    </w:r>
  </w:p>
  <w:p w:rsidR="00CA1B07" w:rsidRDefault="00CA1B0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3B4" w:rsidRDefault="002023B4">
      <w:r>
        <w:separator/>
      </w:r>
    </w:p>
  </w:footnote>
  <w:footnote w:type="continuationSeparator" w:id="0">
    <w:p w:rsidR="002023B4" w:rsidRDefault="00202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444358"/>
    <w:multiLevelType w:val="singleLevel"/>
    <w:tmpl w:val="BF00F838"/>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EE3405C"/>
    <w:multiLevelType w:val="hybridMultilevel"/>
    <w:tmpl w:val="A878A15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1437C7C"/>
    <w:multiLevelType w:val="hybridMultilevel"/>
    <w:tmpl w:val="E94E1124"/>
    <w:lvl w:ilvl="0" w:tplc="04090001">
      <w:start w:val="1"/>
      <w:numFmt w:val="bullet"/>
      <w:lvlText w:val=""/>
      <w:lvlJc w:val="left"/>
      <w:pPr>
        <w:tabs>
          <w:tab w:val="num" w:pos="598"/>
        </w:tabs>
        <w:ind w:left="598" w:hanging="420"/>
      </w:pPr>
      <w:rPr>
        <w:rFonts w:ascii="Wingdings" w:hAnsi="Wingdings" w:hint="default"/>
      </w:rPr>
    </w:lvl>
    <w:lvl w:ilvl="1" w:tplc="04090003" w:tentative="1">
      <w:start w:val="1"/>
      <w:numFmt w:val="bullet"/>
      <w:lvlText w:val=""/>
      <w:lvlJc w:val="left"/>
      <w:pPr>
        <w:tabs>
          <w:tab w:val="num" w:pos="1018"/>
        </w:tabs>
        <w:ind w:left="1018" w:hanging="420"/>
      </w:pPr>
      <w:rPr>
        <w:rFonts w:ascii="Wingdings" w:hAnsi="Wingdings" w:hint="default"/>
      </w:rPr>
    </w:lvl>
    <w:lvl w:ilvl="2" w:tplc="04090005" w:tentative="1">
      <w:start w:val="1"/>
      <w:numFmt w:val="bullet"/>
      <w:lvlText w:val=""/>
      <w:lvlJc w:val="left"/>
      <w:pPr>
        <w:tabs>
          <w:tab w:val="num" w:pos="1438"/>
        </w:tabs>
        <w:ind w:left="1438" w:hanging="420"/>
      </w:pPr>
      <w:rPr>
        <w:rFonts w:ascii="Wingdings" w:hAnsi="Wingdings" w:hint="default"/>
      </w:rPr>
    </w:lvl>
    <w:lvl w:ilvl="3" w:tplc="04090001" w:tentative="1">
      <w:start w:val="1"/>
      <w:numFmt w:val="bullet"/>
      <w:lvlText w:val=""/>
      <w:lvlJc w:val="left"/>
      <w:pPr>
        <w:tabs>
          <w:tab w:val="num" w:pos="1858"/>
        </w:tabs>
        <w:ind w:left="1858" w:hanging="420"/>
      </w:pPr>
      <w:rPr>
        <w:rFonts w:ascii="Wingdings" w:hAnsi="Wingdings" w:hint="default"/>
      </w:rPr>
    </w:lvl>
    <w:lvl w:ilvl="4" w:tplc="04090003" w:tentative="1">
      <w:start w:val="1"/>
      <w:numFmt w:val="bullet"/>
      <w:lvlText w:val=""/>
      <w:lvlJc w:val="left"/>
      <w:pPr>
        <w:tabs>
          <w:tab w:val="num" w:pos="2278"/>
        </w:tabs>
        <w:ind w:left="2278" w:hanging="420"/>
      </w:pPr>
      <w:rPr>
        <w:rFonts w:ascii="Wingdings" w:hAnsi="Wingdings" w:hint="default"/>
      </w:rPr>
    </w:lvl>
    <w:lvl w:ilvl="5" w:tplc="04090005" w:tentative="1">
      <w:start w:val="1"/>
      <w:numFmt w:val="bullet"/>
      <w:lvlText w:val=""/>
      <w:lvlJc w:val="left"/>
      <w:pPr>
        <w:tabs>
          <w:tab w:val="num" w:pos="2698"/>
        </w:tabs>
        <w:ind w:left="2698" w:hanging="420"/>
      </w:pPr>
      <w:rPr>
        <w:rFonts w:ascii="Wingdings" w:hAnsi="Wingdings" w:hint="default"/>
      </w:rPr>
    </w:lvl>
    <w:lvl w:ilvl="6" w:tplc="04090001" w:tentative="1">
      <w:start w:val="1"/>
      <w:numFmt w:val="bullet"/>
      <w:lvlText w:val=""/>
      <w:lvlJc w:val="left"/>
      <w:pPr>
        <w:tabs>
          <w:tab w:val="num" w:pos="3118"/>
        </w:tabs>
        <w:ind w:left="3118" w:hanging="420"/>
      </w:pPr>
      <w:rPr>
        <w:rFonts w:ascii="Wingdings" w:hAnsi="Wingdings" w:hint="default"/>
      </w:rPr>
    </w:lvl>
    <w:lvl w:ilvl="7" w:tplc="04090003" w:tentative="1">
      <w:start w:val="1"/>
      <w:numFmt w:val="bullet"/>
      <w:lvlText w:val=""/>
      <w:lvlJc w:val="left"/>
      <w:pPr>
        <w:tabs>
          <w:tab w:val="num" w:pos="3538"/>
        </w:tabs>
        <w:ind w:left="3538" w:hanging="420"/>
      </w:pPr>
      <w:rPr>
        <w:rFonts w:ascii="Wingdings" w:hAnsi="Wingdings" w:hint="default"/>
      </w:rPr>
    </w:lvl>
    <w:lvl w:ilvl="8" w:tplc="04090005" w:tentative="1">
      <w:start w:val="1"/>
      <w:numFmt w:val="bullet"/>
      <w:lvlText w:val=""/>
      <w:lvlJc w:val="left"/>
      <w:pPr>
        <w:tabs>
          <w:tab w:val="num" w:pos="3958"/>
        </w:tabs>
        <w:ind w:left="3958" w:hanging="420"/>
      </w:pPr>
      <w:rPr>
        <w:rFonts w:ascii="Wingdings" w:hAnsi="Wingdings" w:hint="default"/>
      </w:rPr>
    </w:lvl>
  </w:abstractNum>
  <w:abstractNum w:abstractNumId="5" w15:restartNumberingAfterBreak="0">
    <w:nsid w:val="135B44BD"/>
    <w:multiLevelType w:val="hybridMultilevel"/>
    <w:tmpl w:val="E7EE3C12"/>
    <w:lvl w:ilvl="0" w:tplc="EF0EAB44">
      <w:start w:val="1"/>
      <w:numFmt w:val="lowerLetter"/>
      <w:lvlText w:val="%1)"/>
      <w:lvlJc w:val="left"/>
      <w:pPr>
        <w:tabs>
          <w:tab w:val="num" w:pos="822"/>
        </w:tabs>
        <w:ind w:left="822" w:hanging="360"/>
      </w:pPr>
      <w:rPr>
        <w:rFonts w:ascii="宋体" w:hAnsi="宋体" w:hint="eastAsia"/>
      </w:rPr>
    </w:lvl>
    <w:lvl w:ilvl="1" w:tplc="04090019" w:tentative="1">
      <w:start w:val="1"/>
      <w:numFmt w:val="lowerLetter"/>
      <w:lvlText w:val="%2)"/>
      <w:lvlJc w:val="left"/>
      <w:pPr>
        <w:tabs>
          <w:tab w:val="num" w:pos="1302"/>
        </w:tabs>
        <w:ind w:left="1302" w:hanging="420"/>
      </w:pPr>
    </w:lvl>
    <w:lvl w:ilvl="2" w:tplc="0409001B" w:tentative="1">
      <w:start w:val="1"/>
      <w:numFmt w:val="lowerRoman"/>
      <w:lvlText w:val="%3."/>
      <w:lvlJc w:val="right"/>
      <w:pPr>
        <w:tabs>
          <w:tab w:val="num" w:pos="1722"/>
        </w:tabs>
        <w:ind w:left="1722" w:hanging="420"/>
      </w:pPr>
    </w:lvl>
    <w:lvl w:ilvl="3" w:tplc="0409000F" w:tentative="1">
      <w:start w:val="1"/>
      <w:numFmt w:val="decimal"/>
      <w:lvlText w:val="%4."/>
      <w:lvlJc w:val="left"/>
      <w:pPr>
        <w:tabs>
          <w:tab w:val="num" w:pos="2142"/>
        </w:tabs>
        <w:ind w:left="2142" w:hanging="420"/>
      </w:pPr>
    </w:lvl>
    <w:lvl w:ilvl="4" w:tplc="04090019" w:tentative="1">
      <w:start w:val="1"/>
      <w:numFmt w:val="lowerLetter"/>
      <w:lvlText w:val="%5)"/>
      <w:lvlJc w:val="left"/>
      <w:pPr>
        <w:tabs>
          <w:tab w:val="num" w:pos="2562"/>
        </w:tabs>
        <w:ind w:left="2562" w:hanging="420"/>
      </w:pPr>
    </w:lvl>
    <w:lvl w:ilvl="5" w:tplc="0409001B" w:tentative="1">
      <w:start w:val="1"/>
      <w:numFmt w:val="lowerRoman"/>
      <w:lvlText w:val="%6."/>
      <w:lvlJc w:val="right"/>
      <w:pPr>
        <w:tabs>
          <w:tab w:val="num" w:pos="2982"/>
        </w:tabs>
        <w:ind w:left="2982" w:hanging="420"/>
      </w:pPr>
    </w:lvl>
    <w:lvl w:ilvl="6" w:tplc="0409000F" w:tentative="1">
      <w:start w:val="1"/>
      <w:numFmt w:val="decimal"/>
      <w:lvlText w:val="%7."/>
      <w:lvlJc w:val="left"/>
      <w:pPr>
        <w:tabs>
          <w:tab w:val="num" w:pos="3402"/>
        </w:tabs>
        <w:ind w:left="3402" w:hanging="420"/>
      </w:pPr>
    </w:lvl>
    <w:lvl w:ilvl="7" w:tplc="04090019" w:tentative="1">
      <w:start w:val="1"/>
      <w:numFmt w:val="lowerLetter"/>
      <w:lvlText w:val="%8)"/>
      <w:lvlJc w:val="left"/>
      <w:pPr>
        <w:tabs>
          <w:tab w:val="num" w:pos="3822"/>
        </w:tabs>
        <w:ind w:left="3822" w:hanging="420"/>
      </w:pPr>
    </w:lvl>
    <w:lvl w:ilvl="8" w:tplc="0409001B" w:tentative="1">
      <w:start w:val="1"/>
      <w:numFmt w:val="lowerRoman"/>
      <w:lvlText w:val="%9."/>
      <w:lvlJc w:val="right"/>
      <w:pPr>
        <w:tabs>
          <w:tab w:val="num" w:pos="4242"/>
        </w:tabs>
        <w:ind w:left="4242" w:hanging="420"/>
      </w:pPr>
    </w:lvl>
  </w:abstractNum>
  <w:abstractNum w:abstractNumId="6" w15:restartNumberingAfterBreak="0">
    <w:nsid w:val="177233F8"/>
    <w:multiLevelType w:val="hybridMultilevel"/>
    <w:tmpl w:val="EBC45E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D057BF4"/>
    <w:multiLevelType w:val="hybridMultilevel"/>
    <w:tmpl w:val="1DE41BC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A566362"/>
    <w:multiLevelType w:val="hybridMultilevel"/>
    <w:tmpl w:val="DA10354C"/>
    <w:lvl w:ilvl="0" w:tplc="20FA9E5E">
      <w:start w:val="1"/>
      <w:numFmt w:val="bullet"/>
      <w:lvlText w:val=""/>
      <w:lvlJc w:val="left"/>
      <w:pPr>
        <w:tabs>
          <w:tab w:val="num" w:pos="900"/>
        </w:tabs>
        <w:ind w:left="900" w:hanging="420"/>
      </w:pPr>
      <w:rPr>
        <w:rFonts w:ascii="Wingdings" w:hAnsi="Wingdings" w:hint="default"/>
        <w:color w:val="auto"/>
      </w:rPr>
    </w:lvl>
    <w:lvl w:ilvl="1" w:tplc="E7AA2134">
      <w:start w:val="13"/>
      <w:numFmt w:val="decimal"/>
      <w:lvlText w:val="%2."/>
      <w:lvlJc w:val="left"/>
      <w:pPr>
        <w:tabs>
          <w:tab w:val="num" w:pos="2523"/>
        </w:tabs>
        <w:ind w:left="2523" w:hanging="1005"/>
      </w:pPr>
      <w:rPr>
        <w:rFonts w:hint="default"/>
      </w:rPr>
    </w:lvl>
    <w:lvl w:ilvl="2" w:tplc="8884D5D2">
      <w:start w:val="3"/>
      <w:numFmt w:val="decimal"/>
      <w:lvlText w:val="%3．"/>
      <w:lvlJc w:val="left"/>
      <w:pPr>
        <w:tabs>
          <w:tab w:val="num" w:pos="2298"/>
        </w:tabs>
        <w:ind w:left="2298" w:hanging="360"/>
      </w:pPr>
      <w:rPr>
        <w:rFonts w:hint="eastAsia"/>
        <w:b/>
      </w:rPr>
    </w:lvl>
    <w:lvl w:ilvl="3" w:tplc="8766E820">
      <w:start w:val="5"/>
      <w:numFmt w:val="decimal"/>
      <w:lvlText w:val="%4、"/>
      <w:lvlJc w:val="left"/>
      <w:pPr>
        <w:tabs>
          <w:tab w:val="num" w:pos="2718"/>
        </w:tabs>
        <w:ind w:left="2718" w:hanging="360"/>
      </w:pPr>
      <w:rPr>
        <w:rFonts w:hint="default"/>
      </w:rPr>
    </w:lvl>
    <w:lvl w:ilvl="4" w:tplc="04090019">
      <w:start w:val="1"/>
      <w:numFmt w:val="lowerLetter"/>
      <w:lvlText w:val="%5)"/>
      <w:lvlJc w:val="left"/>
      <w:pPr>
        <w:tabs>
          <w:tab w:val="num" w:pos="3198"/>
        </w:tabs>
        <w:ind w:left="3198" w:hanging="420"/>
      </w:pPr>
    </w:lvl>
    <w:lvl w:ilvl="5" w:tplc="0409001B" w:tentative="1">
      <w:start w:val="1"/>
      <w:numFmt w:val="lowerRoman"/>
      <w:lvlText w:val="%6."/>
      <w:lvlJc w:val="right"/>
      <w:pPr>
        <w:tabs>
          <w:tab w:val="num" w:pos="3618"/>
        </w:tabs>
        <w:ind w:left="3618" w:hanging="420"/>
      </w:pPr>
    </w:lvl>
    <w:lvl w:ilvl="6" w:tplc="0409000F" w:tentative="1">
      <w:start w:val="1"/>
      <w:numFmt w:val="decimal"/>
      <w:lvlText w:val="%7."/>
      <w:lvlJc w:val="left"/>
      <w:pPr>
        <w:tabs>
          <w:tab w:val="num" w:pos="4038"/>
        </w:tabs>
        <w:ind w:left="4038" w:hanging="420"/>
      </w:pPr>
    </w:lvl>
    <w:lvl w:ilvl="7" w:tplc="04090019" w:tentative="1">
      <w:start w:val="1"/>
      <w:numFmt w:val="lowerLetter"/>
      <w:lvlText w:val="%8)"/>
      <w:lvlJc w:val="left"/>
      <w:pPr>
        <w:tabs>
          <w:tab w:val="num" w:pos="4458"/>
        </w:tabs>
        <w:ind w:left="4458" w:hanging="420"/>
      </w:pPr>
    </w:lvl>
    <w:lvl w:ilvl="8" w:tplc="0409001B" w:tentative="1">
      <w:start w:val="1"/>
      <w:numFmt w:val="lowerRoman"/>
      <w:lvlText w:val="%9."/>
      <w:lvlJc w:val="right"/>
      <w:pPr>
        <w:tabs>
          <w:tab w:val="num" w:pos="4878"/>
        </w:tabs>
        <w:ind w:left="4878" w:hanging="420"/>
      </w:pPr>
    </w:lvl>
  </w:abstractNum>
  <w:abstractNum w:abstractNumId="9" w15:restartNumberingAfterBreak="0">
    <w:nsid w:val="2D5A2118"/>
    <w:multiLevelType w:val="multilevel"/>
    <w:tmpl w:val="7A66FA28"/>
    <w:lvl w:ilvl="0">
      <w:start w:val="8"/>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2A943A0"/>
    <w:multiLevelType w:val="hybridMultilevel"/>
    <w:tmpl w:val="1690F3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34A593B"/>
    <w:multiLevelType w:val="multilevel"/>
    <w:tmpl w:val="CEB0F436"/>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4235071"/>
    <w:multiLevelType w:val="multilevel"/>
    <w:tmpl w:val="8312E796"/>
    <w:lvl w:ilvl="0">
      <w:start w:val="7"/>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5596881"/>
    <w:multiLevelType w:val="multilevel"/>
    <w:tmpl w:val="B58C356C"/>
    <w:lvl w:ilvl="0">
      <w:start w:val="6"/>
      <w:numFmt w:val="decimal"/>
      <w:lvlText w:val="%1"/>
      <w:lvlJc w:val="left"/>
      <w:pPr>
        <w:tabs>
          <w:tab w:val="num" w:pos="420"/>
        </w:tabs>
        <w:ind w:left="420" w:hanging="420"/>
      </w:pPr>
      <w:rPr>
        <w:rFonts w:ascii="Arial" w:hAnsi="Arial" w:cs="Arial" w:hint="default"/>
      </w:rPr>
    </w:lvl>
    <w:lvl w:ilvl="1">
      <w:start w:val="1"/>
      <w:numFmt w:val="decimal"/>
      <w:lvlText w:val="%1.%2"/>
      <w:lvlJc w:val="left"/>
      <w:pPr>
        <w:tabs>
          <w:tab w:val="num" w:pos="420"/>
        </w:tabs>
        <w:ind w:left="420" w:hanging="420"/>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080"/>
        </w:tabs>
        <w:ind w:left="1080" w:hanging="108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440"/>
        </w:tabs>
        <w:ind w:left="1440" w:hanging="1440"/>
      </w:pPr>
      <w:rPr>
        <w:rFonts w:ascii="Arial" w:hAnsi="Arial" w:cs="Arial" w:hint="default"/>
      </w:rPr>
    </w:lvl>
    <w:lvl w:ilvl="8">
      <w:start w:val="1"/>
      <w:numFmt w:val="decimal"/>
      <w:lvlText w:val="%1.%2.%3.%4.%5.%6.%7.%8.%9"/>
      <w:lvlJc w:val="left"/>
      <w:pPr>
        <w:tabs>
          <w:tab w:val="num" w:pos="1440"/>
        </w:tabs>
        <w:ind w:left="1440" w:hanging="1440"/>
      </w:pPr>
      <w:rPr>
        <w:rFonts w:ascii="Arial" w:hAnsi="Arial" w:cs="Arial" w:hint="default"/>
      </w:rPr>
    </w:lvl>
  </w:abstractNum>
  <w:abstractNum w:abstractNumId="14" w15:restartNumberingAfterBreak="0">
    <w:nsid w:val="379E698A"/>
    <w:multiLevelType w:val="multilevel"/>
    <w:tmpl w:val="341EC5C2"/>
    <w:lvl w:ilvl="0">
      <w:start w:val="2"/>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051284D"/>
    <w:multiLevelType w:val="hybridMultilevel"/>
    <w:tmpl w:val="8C729A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29C2110"/>
    <w:multiLevelType w:val="hybridMultilevel"/>
    <w:tmpl w:val="350C9280"/>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31C581E"/>
    <w:multiLevelType w:val="hybridMultilevel"/>
    <w:tmpl w:val="6952EE0E"/>
    <w:lvl w:ilvl="0" w:tplc="77C64946">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110"/>
        </w:tabs>
        <w:ind w:left="1110" w:hanging="420"/>
      </w:pPr>
    </w:lvl>
    <w:lvl w:ilvl="2" w:tplc="0409001B" w:tentative="1">
      <w:start w:val="1"/>
      <w:numFmt w:val="lowerRoman"/>
      <w:lvlText w:val="%3."/>
      <w:lvlJc w:val="righ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9" w:tentative="1">
      <w:start w:val="1"/>
      <w:numFmt w:val="lowerLetter"/>
      <w:lvlText w:val="%5)"/>
      <w:lvlJc w:val="left"/>
      <w:pPr>
        <w:tabs>
          <w:tab w:val="num" w:pos="2370"/>
        </w:tabs>
        <w:ind w:left="2370" w:hanging="420"/>
      </w:pPr>
    </w:lvl>
    <w:lvl w:ilvl="5" w:tplc="0409001B" w:tentative="1">
      <w:start w:val="1"/>
      <w:numFmt w:val="lowerRoman"/>
      <w:lvlText w:val="%6."/>
      <w:lvlJc w:val="righ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9" w:tentative="1">
      <w:start w:val="1"/>
      <w:numFmt w:val="lowerLetter"/>
      <w:lvlText w:val="%8)"/>
      <w:lvlJc w:val="left"/>
      <w:pPr>
        <w:tabs>
          <w:tab w:val="num" w:pos="3630"/>
        </w:tabs>
        <w:ind w:left="3630" w:hanging="420"/>
      </w:pPr>
    </w:lvl>
    <w:lvl w:ilvl="8" w:tplc="0409001B" w:tentative="1">
      <w:start w:val="1"/>
      <w:numFmt w:val="lowerRoman"/>
      <w:lvlText w:val="%9."/>
      <w:lvlJc w:val="right"/>
      <w:pPr>
        <w:tabs>
          <w:tab w:val="num" w:pos="4050"/>
        </w:tabs>
        <w:ind w:left="4050" w:hanging="420"/>
      </w:pPr>
    </w:lvl>
  </w:abstractNum>
  <w:abstractNum w:abstractNumId="18" w15:restartNumberingAfterBreak="0">
    <w:nsid w:val="4B815F64"/>
    <w:multiLevelType w:val="multilevel"/>
    <w:tmpl w:val="AB10FC16"/>
    <w:lvl w:ilvl="0">
      <w:start w:val="8"/>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840"/>
        </w:tabs>
        <w:ind w:left="840" w:hanging="84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E8911D5"/>
    <w:multiLevelType w:val="singleLevel"/>
    <w:tmpl w:val="3A12271A"/>
    <w:lvl w:ilvl="0">
      <w:start w:val="1"/>
      <w:numFmt w:val="decimal"/>
      <w:lvlText w:val="%1."/>
      <w:lvlJc w:val="left"/>
      <w:pPr>
        <w:tabs>
          <w:tab w:val="num" w:pos="360"/>
        </w:tabs>
        <w:ind w:left="360" w:hanging="360"/>
      </w:pPr>
    </w:lvl>
  </w:abstractNum>
  <w:abstractNum w:abstractNumId="20" w15:restartNumberingAfterBreak="0">
    <w:nsid w:val="523C0ACC"/>
    <w:multiLevelType w:val="hybridMultilevel"/>
    <w:tmpl w:val="CCCC2C30"/>
    <w:lvl w:ilvl="0">
      <w:start w:val="1"/>
      <w:numFmt w:val="bullet"/>
      <w:lvlText w:val=""/>
      <w:lvlJc w:val="left"/>
      <w:pPr>
        <w:tabs>
          <w:tab w:val="num" w:pos="1124"/>
        </w:tabs>
        <w:ind w:left="1124" w:hanging="360"/>
      </w:pPr>
      <w:rPr>
        <w:rFonts w:ascii="Symbol" w:hAnsi="Symbol" w:hint="default"/>
      </w:rPr>
    </w:lvl>
    <w:lvl w:ilvl="1">
      <w:start w:val="1"/>
      <w:numFmt w:val="decimal"/>
      <w:lvlText w:val="%2."/>
      <w:lvlJc w:val="left"/>
      <w:pPr>
        <w:tabs>
          <w:tab w:val="num" w:pos="2328"/>
        </w:tabs>
        <w:ind w:left="2328"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2B7020B"/>
    <w:multiLevelType w:val="hybridMultilevel"/>
    <w:tmpl w:val="DFD22B20"/>
    <w:lvl w:ilvl="0" w:tplc="FB0C9E00">
      <w:start w:val="1"/>
      <w:numFmt w:val="japaneseCounting"/>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15:restartNumberingAfterBreak="0">
    <w:nsid w:val="58730871"/>
    <w:multiLevelType w:val="hybridMultilevel"/>
    <w:tmpl w:val="2612CDBE"/>
    <w:lvl w:ilvl="0" w:tplc="0409000D">
      <w:start w:val="1"/>
      <w:numFmt w:val="bullet"/>
      <w:lvlText w:val=""/>
      <w:lvlJc w:val="left"/>
      <w:pPr>
        <w:tabs>
          <w:tab w:val="num" w:pos="690"/>
        </w:tabs>
        <w:ind w:left="690" w:hanging="420"/>
      </w:pPr>
      <w:rPr>
        <w:rFonts w:ascii="Wingdings" w:hAnsi="Wingdings" w:hint="default"/>
      </w:rPr>
    </w:lvl>
    <w:lvl w:ilvl="1" w:tplc="04090003" w:tentative="1">
      <w:start w:val="1"/>
      <w:numFmt w:val="bullet"/>
      <w:lvlText w:val=""/>
      <w:lvlJc w:val="left"/>
      <w:pPr>
        <w:tabs>
          <w:tab w:val="num" w:pos="1110"/>
        </w:tabs>
        <w:ind w:left="1110" w:hanging="420"/>
      </w:pPr>
      <w:rPr>
        <w:rFonts w:ascii="Wingdings" w:hAnsi="Wingdings" w:hint="default"/>
      </w:rPr>
    </w:lvl>
    <w:lvl w:ilvl="2" w:tplc="04090005" w:tentative="1">
      <w:start w:val="1"/>
      <w:numFmt w:val="bullet"/>
      <w:lvlText w:val=""/>
      <w:lvlJc w:val="left"/>
      <w:pPr>
        <w:tabs>
          <w:tab w:val="num" w:pos="1530"/>
        </w:tabs>
        <w:ind w:left="1530" w:hanging="420"/>
      </w:pPr>
      <w:rPr>
        <w:rFonts w:ascii="Wingdings" w:hAnsi="Wingdings" w:hint="default"/>
      </w:rPr>
    </w:lvl>
    <w:lvl w:ilvl="3" w:tplc="04090001" w:tentative="1">
      <w:start w:val="1"/>
      <w:numFmt w:val="bullet"/>
      <w:lvlText w:val=""/>
      <w:lvlJc w:val="left"/>
      <w:pPr>
        <w:tabs>
          <w:tab w:val="num" w:pos="1950"/>
        </w:tabs>
        <w:ind w:left="1950" w:hanging="420"/>
      </w:pPr>
      <w:rPr>
        <w:rFonts w:ascii="Wingdings" w:hAnsi="Wingdings" w:hint="default"/>
      </w:rPr>
    </w:lvl>
    <w:lvl w:ilvl="4" w:tplc="04090003" w:tentative="1">
      <w:start w:val="1"/>
      <w:numFmt w:val="bullet"/>
      <w:lvlText w:val=""/>
      <w:lvlJc w:val="left"/>
      <w:pPr>
        <w:tabs>
          <w:tab w:val="num" w:pos="2370"/>
        </w:tabs>
        <w:ind w:left="2370" w:hanging="420"/>
      </w:pPr>
      <w:rPr>
        <w:rFonts w:ascii="Wingdings" w:hAnsi="Wingdings" w:hint="default"/>
      </w:rPr>
    </w:lvl>
    <w:lvl w:ilvl="5" w:tplc="04090005" w:tentative="1">
      <w:start w:val="1"/>
      <w:numFmt w:val="bullet"/>
      <w:lvlText w:val=""/>
      <w:lvlJc w:val="left"/>
      <w:pPr>
        <w:tabs>
          <w:tab w:val="num" w:pos="2790"/>
        </w:tabs>
        <w:ind w:left="2790" w:hanging="420"/>
      </w:pPr>
      <w:rPr>
        <w:rFonts w:ascii="Wingdings" w:hAnsi="Wingdings" w:hint="default"/>
      </w:rPr>
    </w:lvl>
    <w:lvl w:ilvl="6" w:tplc="04090001" w:tentative="1">
      <w:start w:val="1"/>
      <w:numFmt w:val="bullet"/>
      <w:lvlText w:val=""/>
      <w:lvlJc w:val="left"/>
      <w:pPr>
        <w:tabs>
          <w:tab w:val="num" w:pos="3210"/>
        </w:tabs>
        <w:ind w:left="3210" w:hanging="420"/>
      </w:pPr>
      <w:rPr>
        <w:rFonts w:ascii="Wingdings" w:hAnsi="Wingdings" w:hint="default"/>
      </w:rPr>
    </w:lvl>
    <w:lvl w:ilvl="7" w:tplc="04090003" w:tentative="1">
      <w:start w:val="1"/>
      <w:numFmt w:val="bullet"/>
      <w:lvlText w:val=""/>
      <w:lvlJc w:val="left"/>
      <w:pPr>
        <w:tabs>
          <w:tab w:val="num" w:pos="3630"/>
        </w:tabs>
        <w:ind w:left="3630" w:hanging="420"/>
      </w:pPr>
      <w:rPr>
        <w:rFonts w:ascii="Wingdings" w:hAnsi="Wingdings" w:hint="default"/>
      </w:rPr>
    </w:lvl>
    <w:lvl w:ilvl="8" w:tplc="04090005" w:tentative="1">
      <w:start w:val="1"/>
      <w:numFmt w:val="bullet"/>
      <w:lvlText w:val=""/>
      <w:lvlJc w:val="left"/>
      <w:pPr>
        <w:tabs>
          <w:tab w:val="num" w:pos="4050"/>
        </w:tabs>
        <w:ind w:left="4050" w:hanging="420"/>
      </w:pPr>
      <w:rPr>
        <w:rFonts w:ascii="Wingdings" w:hAnsi="Wingdings" w:hint="default"/>
      </w:rPr>
    </w:lvl>
  </w:abstractNum>
  <w:abstractNum w:abstractNumId="23" w15:restartNumberingAfterBreak="0">
    <w:nsid w:val="5AA53BF5"/>
    <w:multiLevelType w:val="multilevel"/>
    <w:tmpl w:val="DE4CAA9C"/>
    <w:lvl w:ilvl="0">
      <w:start w:val="8"/>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B3D6F5E"/>
    <w:multiLevelType w:val="hybridMultilevel"/>
    <w:tmpl w:val="4BE03440"/>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CBD13B0"/>
    <w:multiLevelType w:val="hybridMultilevel"/>
    <w:tmpl w:val="55ACFA80"/>
    <w:lvl w:ilvl="0" w:tplc="FFFFFFFF">
      <w:start w:val="1"/>
      <w:numFmt w:val="bullet"/>
      <w:lvlText w:val=""/>
      <w:lvlJc w:val="left"/>
      <w:pPr>
        <w:tabs>
          <w:tab w:val="num" w:pos="900"/>
        </w:tabs>
        <w:ind w:left="540" w:firstLine="0"/>
      </w:pPr>
      <w:rPr>
        <w:rFonts w:ascii="Wingdings" w:hAnsi="Wingdings" w:hint="default"/>
        <w:sz w:val="18"/>
      </w:rPr>
    </w:lvl>
    <w:lvl w:ilvl="1" w:tplc="FFFFFFFF">
      <w:start w:val="1"/>
      <w:numFmt w:val="bullet"/>
      <w:lvlText w:val=""/>
      <w:lvlJc w:val="left"/>
      <w:pPr>
        <w:tabs>
          <w:tab w:val="num" w:pos="1260"/>
        </w:tabs>
        <w:ind w:left="1150" w:hanging="250"/>
      </w:pPr>
      <w:rPr>
        <w:rFonts w:ascii="Wingdings" w:hAnsi="Wingdings" w:hint="default"/>
        <w:sz w:val="21"/>
      </w:rPr>
    </w:lvl>
    <w:lvl w:ilvl="2" w:tplc="FFFFFFFF">
      <w:start w:val="1"/>
      <w:numFmt w:val="bullet"/>
      <w:lvlText w:val=""/>
      <w:lvlJc w:val="left"/>
      <w:pPr>
        <w:tabs>
          <w:tab w:val="num" w:pos="644"/>
        </w:tabs>
        <w:ind w:left="624" w:hanging="340"/>
      </w:pPr>
      <w:rPr>
        <w:rFonts w:ascii="Wingdings" w:hAnsi="Wingdings" w:hint="default"/>
        <w:sz w:val="18"/>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26" w15:restartNumberingAfterBreak="0">
    <w:nsid w:val="5FB1651D"/>
    <w:multiLevelType w:val="hybridMultilevel"/>
    <w:tmpl w:val="ABE028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140"/>
        </w:tabs>
        <w:ind w:left="114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7" w15:restartNumberingAfterBreak="0">
    <w:nsid w:val="6CEA2025"/>
    <w:multiLevelType w:val="multilevel"/>
    <w:tmpl w:val="1DA461EA"/>
    <w:lvl w:ilvl="0">
      <w:start w:val="1"/>
      <w:numFmt w:val="none"/>
      <w:pStyle w:val="a4"/>
      <w:suff w:val="nothing"/>
      <w:lvlText w:val="%1"/>
      <w:lvlJc w:val="left"/>
      <w:pPr>
        <w:ind w:left="0" w:firstLine="0"/>
      </w:pPr>
      <w:rPr>
        <w:rFonts w:ascii="Times New Roman" w:hAnsi="Times New Roman" w:hint="default"/>
        <w:b/>
        <w:i w:val="0"/>
        <w:sz w:val="21"/>
      </w:rPr>
    </w:lvl>
    <w:lvl w:ilvl="1">
      <w:start w:val="1"/>
      <w:numFmt w:val="decimal"/>
      <w:pStyle w:val="a5"/>
      <w:suff w:val="nothing"/>
      <w:lvlText w:val="%1%2　"/>
      <w:lvlJc w:val="left"/>
      <w:pPr>
        <w:ind w:left="180" w:firstLine="0"/>
      </w:pPr>
      <w:rPr>
        <w:rFonts w:ascii="黑体" w:eastAsia="黑体" w:hAnsi="Times New Roman" w:hint="eastAsia"/>
        <w:b w:val="0"/>
        <w:i w:val="0"/>
        <w:sz w:val="21"/>
      </w:rPr>
    </w:lvl>
    <w:lvl w:ilvl="2">
      <w:start w:val="1"/>
      <w:numFmt w:val="decimal"/>
      <w:pStyle w:val="a6"/>
      <w:suff w:val="nothing"/>
      <w:lvlText w:val="%1%2.%3　"/>
      <w:lvlJc w:val="left"/>
      <w:pPr>
        <w:ind w:left="525" w:firstLine="0"/>
      </w:pPr>
      <w:rPr>
        <w:rFonts w:ascii="黑体" w:eastAsia="黑体" w:hAnsi="Times New Roman" w:hint="eastAsia"/>
        <w:b w:val="0"/>
        <w:i w:val="0"/>
        <w:color w:val="auto"/>
        <w:sz w:val="21"/>
      </w:rPr>
    </w:lvl>
    <w:lvl w:ilvl="3">
      <w:start w:val="1"/>
      <w:numFmt w:val="decimal"/>
      <w:pStyle w:val="a7"/>
      <w:suff w:val="nothing"/>
      <w:lvlText w:val="%1%2.%3.%4　"/>
      <w:lvlJc w:val="left"/>
      <w:pPr>
        <w:ind w:left="735" w:firstLine="0"/>
      </w:pPr>
      <w:rPr>
        <w:rFonts w:ascii="黑体" w:eastAsia="黑体" w:hAnsi="Times New Roman" w:hint="eastAsia"/>
        <w:b w:val="0"/>
        <w:i w:val="0"/>
        <w:sz w:val="21"/>
      </w:rPr>
    </w:lvl>
    <w:lvl w:ilvl="4">
      <w:start w:val="1"/>
      <w:numFmt w:val="decimal"/>
      <w:pStyle w:val="a8"/>
      <w:suff w:val="nothing"/>
      <w:lvlText w:val="%1%2.%3.%4.%5　"/>
      <w:lvlJc w:val="left"/>
      <w:pPr>
        <w:ind w:left="840" w:firstLine="0"/>
      </w:pPr>
      <w:rPr>
        <w:rFonts w:ascii="黑体" w:eastAsia="黑体" w:hAnsi="Times New Roman" w:hint="eastAsia"/>
        <w:b w:val="0"/>
        <w:i w:val="0"/>
        <w:sz w:val="21"/>
        <w:szCs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pStyle w:val="a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8" w15:restartNumberingAfterBreak="0">
    <w:nsid w:val="721734BC"/>
    <w:multiLevelType w:val="hybridMultilevel"/>
    <w:tmpl w:val="261684A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015771"/>
    <w:multiLevelType w:val="hybridMultilevel"/>
    <w:tmpl w:val="946442A4"/>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6975104"/>
    <w:multiLevelType w:val="hybridMultilevel"/>
    <w:tmpl w:val="BB183FD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B0D7B94"/>
    <w:multiLevelType w:val="multilevel"/>
    <w:tmpl w:val="68D63312"/>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B473414"/>
    <w:multiLevelType w:val="hybridMultilevel"/>
    <w:tmpl w:val="3210F70E"/>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D1D1822"/>
    <w:multiLevelType w:val="hybridMultilevel"/>
    <w:tmpl w:val="26F8705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FD15A59"/>
    <w:multiLevelType w:val="hybridMultilevel"/>
    <w:tmpl w:val="AA24D2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8"/>
    <w:lvlOverride w:ilvl="0"/>
    <w:lvlOverride w:ilvl="1">
      <w:startOverride w:val="1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5"/>
  </w:num>
  <w:num w:numId="7">
    <w:abstractNumId w:val="18"/>
  </w:num>
  <w:num w:numId="8">
    <w:abstractNumId w:val="3"/>
  </w:num>
  <w:num w:numId="9">
    <w:abstractNumId w:val="10"/>
  </w:num>
  <w:num w:numId="10">
    <w:abstractNumId w:val="7"/>
  </w:num>
  <w:num w:numId="11">
    <w:abstractNumId w:val="29"/>
  </w:num>
  <w:num w:numId="12">
    <w:abstractNumId w:val="23"/>
  </w:num>
  <w:num w:numId="13">
    <w:abstractNumId w:val="6"/>
  </w:num>
  <w:num w:numId="14">
    <w:abstractNumId w:val="24"/>
  </w:num>
  <w:num w:numId="15">
    <w:abstractNumId w:val="16"/>
  </w:num>
  <w:num w:numId="16">
    <w:abstractNumId w:val="33"/>
  </w:num>
  <w:num w:numId="17">
    <w:abstractNumId w:val="28"/>
  </w:num>
  <w:num w:numId="18">
    <w:abstractNumId w:val="12"/>
  </w:num>
  <w:num w:numId="19">
    <w:abstractNumId w:val="14"/>
  </w:num>
  <w:num w:numId="20">
    <w:abstractNumId w:val="25"/>
  </w:num>
  <w:num w:numId="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22">
    <w:abstractNumId w:val="0"/>
    <w:lvlOverride w:ilvl="0">
      <w:lvl w:ilvl="0">
        <w:start w:val="1"/>
        <w:numFmt w:val="bullet"/>
        <w:lvlText w:val=""/>
        <w:legacy w:legacy="1" w:legacySpace="0" w:legacyIndent="360"/>
        <w:lvlJc w:val="left"/>
        <w:pPr>
          <w:ind w:left="3240" w:hanging="360"/>
        </w:pPr>
        <w:rPr>
          <w:rFonts w:ascii="Symbol" w:hAnsi="Symbol" w:hint="default"/>
        </w:rPr>
      </w:lvl>
    </w:lvlOverride>
  </w:num>
  <w:num w:numId="23">
    <w:abstractNumId w:val="13"/>
  </w:num>
  <w:num w:numId="24">
    <w:abstractNumId w:val="9"/>
  </w:num>
  <w:num w:numId="25">
    <w:abstractNumId w:val="34"/>
  </w:num>
  <w:num w:numId="26">
    <w:abstractNumId w:val="21"/>
  </w:num>
  <w:num w:numId="27">
    <w:abstractNumId w:val="5"/>
  </w:num>
  <w:num w:numId="28">
    <w:abstractNumId w:val="2"/>
  </w:num>
  <w:num w:numId="29">
    <w:abstractNumId w:val="11"/>
  </w:num>
  <w:num w:numId="30">
    <w:abstractNumId w:val="4"/>
  </w:num>
  <w:num w:numId="31">
    <w:abstractNumId w:val="31"/>
  </w:num>
  <w:num w:numId="32">
    <w:abstractNumId w:val="1"/>
    <w:lvlOverride w:ilvl="0"/>
  </w:num>
  <w:num w:numId="33">
    <w:abstractNumId w:val="30"/>
  </w:num>
  <w:num w:numId="34">
    <w:abstractNumId w:val="19"/>
  </w:num>
  <w:num w:numId="35">
    <w:abstractNumId w:val="22"/>
  </w:num>
  <w:num w:numId="36">
    <w:abstractNumId w:val="1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hideSpellingErrors/>
  <w:hideGrammaticalErrors/>
  <w:activeWritingStyle w:appName="MSWord" w:lang="zh-CN" w:vendorID="64" w:dllVersion="131077"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ZA"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3"/>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4F9"/>
    <w:rsid w:val="000009B2"/>
    <w:rsid w:val="0000131C"/>
    <w:rsid w:val="00001AE6"/>
    <w:rsid w:val="000022DA"/>
    <w:rsid w:val="000028FE"/>
    <w:rsid w:val="00002B31"/>
    <w:rsid w:val="000030B2"/>
    <w:rsid w:val="00003221"/>
    <w:rsid w:val="000032BC"/>
    <w:rsid w:val="0000337B"/>
    <w:rsid w:val="000036FA"/>
    <w:rsid w:val="00003A08"/>
    <w:rsid w:val="00003B22"/>
    <w:rsid w:val="00003B2A"/>
    <w:rsid w:val="00003D8F"/>
    <w:rsid w:val="000042A9"/>
    <w:rsid w:val="000046FF"/>
    <w:rsid w:val="0000563B"/>
    <w:rsid w:val="00005936"/>
    <w:rsid w:val="00005F5F"/>
    <w:rsid w:val="00007410"/>
    <w:rsid w:val="0000755B"/>
    <w:rsid w:val="00007662"/>
    <w:rsid w:val="000079F8"/>
    <w:rsid w:val="00007B3D"/>
    <w:rsid w:val="00007E64"/>
    <w:rsid w:val="00010342"/>
    <w:rsid w:val="00010D46"/>
    <w:rsid w:val="00010E3F"/>
    <w:rsid w:val="00010E8B"/>
    <w:rsid w:val="00010EB6"/>
    <w:rsid w:val="000112DC"/>
    <w:rsid w:val="00011975"/>
    <w:rsid w:val="00012975"/>
    <w:rsid w:val="000133D5"/>
    <w:rsid w:val="00014B62"/>
    <w:rsid w:val="00014DA9"/>
    <w:rsid w:val="0001528E"/>
    <w:rsid w:val="000158A3"/>
    <w:rsid w:val="00016168"/>
    <w:rsid w:val="0001734E"/>
    <w:rsid w:val="000203BB"/>
    <w:rsid w:val="00020BF7"/>
    <w:rsid w:val="00021063"/>
    <w:rsid w:val="000217D3"/>
    <w:rsid w:val="00021E25"/>
    <w:rsid w:val="00021F2B"/>
    <w:rsid w:val="00022013"/>
    <w:rsid w:val="00022240"/>
    <w:rsid w:val="0002272B"/>
    <w:rsid w:val="00022794"/>
    <w:rsid w:val="00022CF2"/>
    <w:rsid w:val="00023A62"/>
    <w:rsid w:val="00023E70"/>
    <w:rsid w:val="00024910"/>
    <w:rsid w:val="00024D76"/>
    <w:rsid w:val="00025A7B"/>
    <w:rsid w:val="000264B0"/>
    <w:rsid w:val="000269BE"/>
    <w:rsid w:val="00026A4C"/>
    <w:rsid w:val="000276F6"/>
    <w:rsid w:val="00027E7D"/>
    <w:rsid w:val="00030316"/>
    <w:rsid w:val="00030409"/>
    <w:rsid w:val="000310D6"/>
    <w:rsid w:val="0003133F"/>
    <w:rsid w:val="00031A35"/>
    <w:rsid w:val="00031B94"/>
    <w:rsid w:val="00031CE0"/>
    <w:rsid w:val="0003235A"/>
    <w:rsid w:val="00032AED"/>
    <w:rsid w:val="00032C4D"/>
    <w:rsid w:val="00032EC6"/>
    <w:rsid w:val="000335BC"/>
    <w:rsid w:val="000347E3"/>
    <w:rsid w:val="00034CEC"/>
    <w:rsid w:val="00035E46"/>
    <w:rsid w:val="00037B29"/>
    <w:rsid w:val="00037FBB"/>
    <w:rsid w:val="000401DE"/>
    <w:rsid w:val="000403A3"/>
    <w:rsid w:val="000406CA"/>
    <w:rsid w:val="000406FD"/>
    <w:rsid w:val="000408E2"/>
    <w:rsid w:val="00040B7D"/>
    <w:rsid w:val="00040D9A"/>
    <w:rsid w:val="0004166B"/>
    <w:rsid w:val="00042481"/>
    <w:rsid w:val="00042C1A"/>
    <w:rsid w:val="00043490"/>
    <w:rsid w:val="000444A1"/>
    <w:rsid w:val="00045539"/>
    <w:rsid w:val="000455E7"/>
    <w:rsid w:val="000458D8"/>
    <w:rsid w:val="00045A80"/>
    <w:rsid w:val="00046B3E"/>
    <w:rsid w:val="0004791E"/>
    <w:rsid w:val="00047AAD"/>
    <w:rsid w:val="0005130B"/>
    <w:rsid w:val="0005156F"/>
    <w:rsid w:val="0005173A"/>
    <w:rsid w:val="00051979"/>
    <w:rsid w:val="00052447"/>
    <w:rsid w:val="000526E0"/>
    <w:rsid w:val="000526F8"/>
    <w:rsid w:val="00052DF3"/>
    <w:rsid w:val="00052E68"/>
    <w:rsid w:val="000533BB"/>
    <w:rsid w:val="00053563"/>
    <w:rsid w:val="00053711"/>
    <w:rsid w:val="00053786"/>
    <w:rsid w:val="00053EA1"/>
    <w:rsid w:val="00053F15"/>
    <w:rsid w:val="00054BFD"/>
    <w:rsid w:val="00054EE3"/>
    <w:rsid w:val="0005530D"/>
    <w:rsid w:val="000554F7"/>
    <w:rsid w:val="00055A12"/>
    <w:rsid w:val="00055BF1"/>
    <w:rsid w:val="0006054D"/>
    <w:rsid w:val="0006058B"/>
    <w:rsid w:val="00060760"/>
    <w:rsid w:val="0006088D"/>
    <w:rsid w:val="00060B59"/>
    <w:rsid w:val="00061383"/>
    <w:rsid w:val="00061568"/>
    <w:rsid w:val="00061DA5"/>
    <w:rsid w:val="0006216C"/>
    <w:rsid w:val="000621B1"/>
    <w:rsid w:val="000642A2"/>
    <w:rsid w:val="00064671"/>
    <w:rsid w:val="000654DD"/>
    <w:rsid w:val="00066703"/>
    <w:rsid w:val="00066A88"/>
    <w:rsid w:val="00066C0E"/>
    <w:rsid w:val="00066EBE"/>
    <w:rsid w:val="0006734A"/>
    <w:rsid w:val="00067AAD"/>
    <w:rsid w:val="00067F8B"/>
    <w:rsid w:val="00070C72"/>
    <w:rsid w:val="00070E57"/>
    <w:rsid w:val="00070FDD"/>
    <w:rsid w:val="00070FED"/>
    <w:rsid w:val="000714C8"/>
    <w:rsid w:val="00071964"/>
    <w:rsid w:val="00071DB1"/>
    <w:rsid w:val="00072A73"/>
    <w:rsid w:val="00073136"/>
    <w:rsid w:val="00073492"/>
    <w:rsid w:val="00073D27"/>
    <w:rsid w:val="0007500E"/>
    <w:rsid w:val="00075336"/>
    <w:rsid w:val="00075548"/>
    <w:rsid w:val="000757F3"/>
    <w:rsid w:val="0007585C"/>
    <w:rsid w:val="00076052"/>
    <w:rsid w:val="00076078"/>
    <w:rsid w:val="000769C0"/>
    <w:rsid w:val="0007733E"/>
    <w:rsid w:val="000774B5"/>
    <w:rsid w:val="000775B7"/>
    <w:rsid w:val="0007777D"/>
    <w:rsid w:val="0008019A"/>
    <w:rsid w:val="00080274"/>
    <w:rsid w:val="000804D2"/>
    <w:rsid w:val="000807B6"/>
    <w:rsid w:val="000809E2"/>
    <w:rsid w:val="000817D0"/>
    <w:rsid w:val="00081ADA"/>
    <w:rsid w:val="00081BAD"/>
    <w:rsid w:val="00081D35"/>
    <w:rsid w:val="00081E8F"/>
    <w:rsid w:val="00082322"/>
    <w:rsid w:val="00082E9F"/>
    <w:rsid w:val="00083181"/>
    <w:rsid w:val="00083223"/>
    <w:rsid w:val="00083393"/>
    <w:rsid w:val="000836CE"/>
    <w:rsid w:val="000838A1"/>
    <w:rsid w:val="00084695"/>
    <w:rsid w:val="00084FF4"/>
    <w:rsid w:val="00085464"/>
    <w:rsid w:val="00085D1A"/>
    <w:rsid w:val="000869AC"/>
    <w:rsid w:val="00086A9A"/>
    <w:rsid w:val="00086F44"/>
    <w:rsid w:val="00087C3A"/>
    <w:rsid w:val="000904CF"/>
    <w:rsid w:val="00090A8C"/>
    <w:rsid w:val="00090E2B"/>
    <w:rsid w:val="00091A44"/>
    <w:rsid w:val="00091B13"/>
    <w:rsid w:val="00091B9B"/>
    <w:rsid w:val="000925B2"/>
    <w:rsid w:val="00092670"/>
    <w:rsid w:val="00092AFE"/>
    <w:rsid w:val="00093470"/>
    <w:rsid w:val="000935E7"/>
    <w:rsid w:val="00093870"/>
    <w:rsid w:val="00093CFB"/>
    <w:rsid w:val="00093E72"/>
    <w:rsid w:val="00093F15"/>
    <w:rsid w:val="00093F58"/>
    <w:rsid w:val="0009495E"/>
    <w:rsid w:val="00095034"/>
    <w:rsid w:val="00095978"/>
    <w:rsid w:val="000959C6"/>
    <w:rsid w:val="00095B44"/>
    <w:rsid w:val="00095B64"/>
    <w:rsid w:val="00095DD3"/>
    <w:rsid w:val="0009760B"/>
    <w:rsid w:val="0009793F"/>
    <w:rsid w:val="000A0312"/>
    <w:rsid w:val="000A0332"/>
    <w:rsid w:val="000A079F"/>
    <w:rsid w:val="000A0843"/>
    <w:rsid w:val="000A11BF"/>
    <w:rsid w:val="000A1294"/>
    <w:rsid w:val="000A1925"/>
    <w:rsid w:val="000A1BE7"/>
    <w:rsid w:val="000A20A9"/>
    <w:rsid w:val="000A243A"/>
    <w:rsid w:val="000A386C"/>
    <w:rsid w:val="000A3B88"/>
    <w:rsid w:val="000A3CF8"/>
    <w:rsid w:val="000A3D7A"/>
    <w:rsid w:val="000A4546"/>
    <w:rsid w:val="000A47A8"/>
    <w:rsid w:val="000A4AD1"/>
    <w:rsid w:val="000A5714"/>
    <w:rsid w:val="000A5F38"/>
    <w:rsid w:val="000A6718"/>
    <w:rsid w:val="000A6786"/>
    <w:rsid w:val="000A6F9C"/>
    <w:rsid w:val="000A74FE"/>
    <w:rsid w:val="000A7C05"/>
    <w:rsid w:val="000A7FCD"/>
    <w:rsid w:val="000B003C"/>
    <w:rsid w:val="000B015A"/>
    <w:rsid w:val="000B0349"/>
    <w:rsid w:val="000B0590"/>
    <w:rsid w:val="000B17DC"/>
    <w:rsid w:val="000B1F25"/>
    <w:rsid w:val="000B397D"/>
    <w:rsid w:val="000B3BC3"/>
    <w:rsid w:val="000B3E62"/>
    <w:rsid w:val="000B3EDA"/>
    <w:rsid w:val="000B4403"/>
    <w:rsid w:val="000B4DCB"/>
    <w:rsid w:val="000B5679"/>
    <w:rsid w:val="000B6028"/>
    <w:rsid w:val="000B619C"/>
    <w:rsid w:val="000B624F"/>
    <w:rsid w:val="000B625B"/>
    <w:rsid w:val="000B62A2"/>
    <w:rsid w:val="000B69CD"/>
    <w:rsid w:val="000B71F9"/>
    <w:rsid w:val="000B72E0"/>
    <w:rsid w:val="000B74C3"/>
    <w:rsid w:val="000B7681"/>
    <w:rsid w:val="000B7A14"/>
    <w:rsid w:val="000C03CA"/>
    <w:rsid w:val="000C0BDB"/>
    <w:rsid w:val="000C0EF9"/>
    <w:rsid w:val="000C1353"/>
    <w:rsid w:val="000C156C"/>
    <w:rsid w:val="000C1631"/>
    <w:rsid w:val="000C16A0"/>
    <w:rsid w:val="000C193B"/>
    <w:rsid w:val="000C2470"/>
    <w:rsid w:val="000C2B30"/>
    <w:rsid w:val="000C3086"/>
    <w:rsid w:val="000C4637"/>
    <w:rsid w:val="000C4A1D"/>
    <w:rsid w:val="000C4B72"/>
    <w:rsid w:val="000C4CB4"/>
    <w:rsid w:val="000C5663"/>
    <w:rsid w:val="000C5CD3"/>
    <w:rsid w:val="000C75BB"/>
    <w:rsid w:val="000C791E"/>
    <w:rsid w:val="000C7A5B"/>
    <w:rsid w:val="000C7E27"/>
    <w:rsid w:val="000D1B29"/>
    <w:rsid w:val="000D1B95"/>
    <w:rsid w:val="000D2B1F"/>
    <w:rsid w:val="000D3B30"/>
    <w:rsid w:val="000D4193"/>
    <w:rsid w:val="000D4656"/>
    <w:rsid w:val="000D65DA"/>
    <w:rsid w:val="000D7980"/>
    <w:rsid w:val="000E086A"/>
    <w:rsid w:val="000E1164"/>
    <w:rsid w:val="000E13C9"/>
    <w:rsid w:val="000E16B5"/>
    <w:rsid w:val="000E19D0"/>
    <w:rsid w:val="000E1E88"/>
    <w:rsid w:val="000E248B"/>
    <w:rsid w:val="000E2763"/>
    <w:rsid w:val="000E41A1"/>
    <w:rsid w:val="000E47A3"/>
    <w:rsid w:val="000E4C52"/>
    <w:rsid w:val="000E6343"/>
    <w:rsid w:val="000E75A8"/>
    <w:rsid w:val="000E7901"/>
    <w:rsid w:val="000E7B5A"/>
    <w:rsid w:val="000F08DE"/>
    <w:rsid w:val="000F1DCD"/>
    <w:rsid w:val="000F1EFA"/>
    <w:rsid w:val="000F202D"/>
    <w:rsid w:val="000F20AF"/>
    <w:rsid w:val="000F21ED"/>
    <w:rsid w:val="000F34A4"/>
    <w:rsid w:val="000F3642"/>
    <w:rsid w:val="000F4428"/>
    <w:rsid w:val="000F4F5F"/>
    <w:rsid w:val="000F50F7"/>
    <w:rsid w:val="000F5259"/>
    <w:rsid w:val="000F5328"/>
    <w:rsid w:val="000F56BB"/>
    <w:rsid w:val="000F5882"/>
    <w:rsid w:val="000F591D"/>
    <w:rsid w:val="000F5A9C"/>
    <w:rsid w:val="000F73E5"/>
    <w:rsid w:val="001009CF"/>
    <w:rsid w:val="00100BC6"/>
    <w:rsid w:val="00100EA6"/>
    <w:rsid w:val="00101649"/>
    <w:rsid w:val="00101938"/>
    <w:rsid w:val="0010216F"/>
    <w:rsid w:val="00103474"/>
    <w:rsid w:val="0010358B"/>
    <w:rsid w:val="00103EA4"/>
    <w:rsid w:val="00103EAB"/>
    <w:rsid w:val="001040A3"/>
    <w:rsid w:val="001045BE"/>
    <w:rsid w:val="00104AEB"/>
    <w:rsid w:val="00106821"/>
    <w:rsid w:val="00106A59"/>
    <w:rsid w:val="00106C32"/>
    <w:rsid w:val="0010725C"/>
    <w:rsid w:val="001074BD"/>
    <w:rsid w:val="0010769B"/>
    <w:rsid w:val="00107D5B"/>
    <w:rsid w:val="00110450"/>
    <w:rsid w:val="00110566"/>
    <w:rsid w:val="00110FAF"/>
    <w:rsid w:val="001110D6"/>
    <w:rsid w:val="00111667"/>
    <w:rsid w:val="00111997"/>
    <w:rsid w:val="00111CFF"/>
    <w:rsid w:val="0011235B"/>
    <w:rsid w:val="00112450"/>
    <w:rsid w:val="001128AD"/>
    <w:rsid w:val="00112A1F"/>
    <w:rsid w:val="001131A6"/>
    <w:rsid w:val="0011368D"/>
    <w:rsid w:val="001136D8"/>
    <w:rsid w:val="00113849"/>
    <w:rsid w:val="00113B49"/>
    <w:rsid w:val="00114145"/>
    <w:rsid w:val="001144F6"/>
    <w:rsid w:val="001145B3"/>
    <w:rsid w:val="001148F6"/>
    <w:rsid w:val="00114D8D"/>
    <w:rsid w:val="00114E02"/>
    <w:rsid w:val="001154F5"/>
    <w:rsid w:val="00116A60"/>
    <w:rsid w:val="00117535"/>
    <w:rsid w:val="0011786A"/>
    <w:rsid w:val="00117B38"/>
    <w:rsid w:val="00120DCB"/>
    <w:rsid w:val="00121227"/>
    <w:rsid w:val="0012125F"/>
    <w:rsid w:val="0012168B"/>
    <w:rsid w:val="00121B5D"/>
    <w:rsid w:val="00121E67"/>
    <w:rsid w:val="00123708"/>
    <w:rsid w:val="00123BFE"/>
    <w:rsid w:val="001243A4"/>
    <w:rsid w:val="001252A4"/>
    <w:rsid w:val="001259EF"/>
    <w:rsid w:val="00125A22"/>
    <w:rsid w:val="00125BBA"/>
    <w:rsid w:val="00125D3E"/>
    <w:rsid w:val="00126553"/>
    <w:rsid w:val="0013005C"/>
    <w:rsid w:val="001304CE"/>
    <w:rsid w:val="001306B8"/>
    <w:rsid w:val="00130729"/>
    <w:rsid w:val="00130AF5"/>
    <w:rsid w:val="00131B97"/>
    <w:rsid w:val="00131FA1"/>
    <w:rsid w:val="001322D7"/>
    <w:rsid w:val="00132946"/>
    <w:rsid w:val="00132FF3"/>
    <w:rsid w:val="00133396"/>
    <w:rsid w:val="00133A36"/>
    <w:rsid w:val="00133F62"/>
    <w:rsid w:val="001340FD"/>
    <w:rsid w:val="001349A3"/>
    <w:rsid w:val="00134A84"/>
    <w:rsid w:val="001350D2"/>
    <w:rsid w:val="00135913"/>
    <w:rsid w:val="00135FE3"/>
    <w:rsid w:val="00136229"/>
    <w:rsid w:val="00136B70"/>
    <w:rsid w:val="00136F7F"/>
    <w:rsid w:val="00137123"/>
    <w:rsid w:val="00137533"/>
    <w:rsid w:val="00137E3D"/>
    <w:rsid w:val="00140893"/>
    <w:rsid w:val="00140A46"/>
    <w:rsid w:val="00141222"/>
    <w:rsid w:val="0014169A"/>
    <w:rsid w:val="00141870"/>
    <w:rsid w:val="00141A68"/>
    <w:rsid w:val="00141F73"/>
    <w:rsid w:val="001421BC"/>
    <w:rsid w:val="001427A4"/>
    <w:rsid w:val="0014304C"/>
    <w:rsid w:val="0014365D"/>
    <w:rsid w:val="00143792"/>
    <w:rsid w:val="00144213"/>
    <w:rsid w:val="00145231"/>
    <w:rsid w:val="00145264"/>
    <w:rsid w:val="001459BC"/>
    <w:rsid w:val="00145A5F"/>
    <w:rsid w:val="00145C0C"/>
    <w:rsid w:val="00146138"/>
    <w:rsid w:val="00146191"/>
    <w:rsid w:val="001511A5"/>
    <w:rsid w:val="0015276D"/>
    <w:rsid w:val="0015299C"/>
    <w:rsid w:val="00152E62"/>
    <w:rsid w:val="00153938"/>
    <w:rsid w:val="00153CCA"/>
    <w:rsid w:val="0015479D"/>
    <w:rsid w:val="00154A18"/>
    <w:rsid w:val="00154ACD"/>
    <w:rsid w:val="00154BA0"/>
    <w:rsid w:val="0015549D"/>
    <w:rsid w:val="001562EB"/>
    <w:rsid w:val="001566D8"/>
    <w:rsid w:val="00156D16"/>
    <w:rsid w:val="00157A74"/>
    <w:rsid w:val="00160390"/>
    <w:rsid w:val="00160A74"/>
    <w:rsid w:val="00160A75"/>
    <w:rsid w:val="00160B2C"/>
    <w:rsid w:val="00160B84"/>
    <w:rsid w:val="001620BE"/>
    <w:rsid w:val="001621F6"/>
    <w:rsid w:val="001623B6"/>
    <w:rsid w:val="00162AE7"/>
    <w:rsid w:val="00162D4B"/>
    <w:rsid w:val="0016330B"/>
    <w:rsid w:val="00163BA5"/>
    <w:rsid w:val="00163C64"/>
    <w:rsid w:val="0016438B"/>
    <w:rsid w:val="00165AAB"/>
    <w:rsid w:val="00165D03"/>
    <w:rsid w:val="00165D0E"/>
    <w:rsid w:val="00165DBC"/>
    <w:rsid w:val="00165FCA"/>
    <w:rsid w:val="00166737"/>
    <w:rsid w:val="00166E03"/>
    <w:rsid w:val="00166E93"/>
    <w:rsid w:val="0016791D"/>
    <w:rsid w:val="00167AFE"/>
    <w:rsid w:val="00167C1D"/>
    <w:rsid w:val="0017065D"/>
    <w:rsid w:val="001707C4"/>
    <w:rsid w:val="00170B00"/>
    <w:rsid w:val="001711F5"/>
    <w:rsid w:val="001713D4"/>
    <w:rsid w:val="001717B2"/>
    <w:rsid w:val="00171AAA"/>
    <w:rsid w:val="00171B6C"/>
    <w:rsid w:val="00171EF2"/>
    <w:rsid w:val="00172291"/>
    <w:rsid w:val="00172640"/>
    <w:rsid w:val="0017307B"/>
    <w:rsid w:val="00173B93"/>
    <w:rsid w:val="00175DEC"/>
    <w:rsid w:val="00176349"/>
    <w:rsid w:val="00176A1E"/>
    <w:rsid w:val="00176B54"/>
    <w:rsid w:val="00176EC4"/>
    <w:rsid w:val="00176ED8"/>
    <w:rsid w:val="001803A3"/>
    <w:rsid w:val="00180401"/>
    <w:rsid w:val="00180632"/>
    <w:rsid w:val="0018132C"/>
    <w:rsid w:val="001813E3"/>
    <w:rsid w:val="00181AD6"/>
    <w:rsid w:val="00181F18"/>
    <w:rsid w:val="00182CDC"/>
    <w:rsid w:val="00183091"/>
    <w:rsid w:val="00183E5A"/>
    <w:rsid w:val="00183ED2"/>
    <w:rsid w:val="0018448D"/>
    <w:rsid w:val="0018477D"/>
    <w:rsid w:val="001847C2"/>
    <w:rsid w:val="001849A4"/>
    <w:rsid w:val="00185476"/>
    <w:rsid w:val="0018565D"/>
    <w:rsid w:val="00185E8C"/>
    <w:rsid w:val="0018604B"/>
    <w:rsid w:val="0018608A"/>
    <w:rsid w:val="0018706F"/>
    <w:rsid w:val="0018708C"/>
    <w:rsid w:val="001870A4"/>
    <w:rsid w:val="00187256"/>
    <w:rsid w:val="0018767C"/>
    <w:rsid w:val="001903B4"/>
    <w:rsid w:val="00191ABE"/>
    <w:rsid w:val="00191D02"/>
    <w:rsid w:val="0019227A"/>
    <w:rsid w:val="00192675"/>
    <w:rsid w:val="001926F2"/>
    <w:rsid w:val="001929F2"/>
    <w:rsid w:val="00192A85"/>
    <w:rsid w:val="00192AF6"/>
    <w:rsid w:val="00192B1C"/>
    <w:rsid w:val="001932A5"/>
    <w:rsid w:val="0019335B"/>
    <w:rsid w:val="00193A40"/>
    <w:rsid w:val="00193EE8"/>
    <w:rsid w:val="00194722"/>
    <w:rsid w:val="001949D6"/>
    <w:rsid w:val="001951AC"/>
    <w:rsid w:val="001959D3"/>
    <w:rsid w:val="00195A6E"/>
    <w:rsid w:val="00195A8D"/>
    <w:rsid w:val="0019668E"/>
    <w:rsid w:val="001967DB"/>
    <w:rsid w:val="00196F16"/>
    <w:rsid w:val="00196F18"/>
    <w:rsid w:val="001A09A9"/>
    <w:rsid w:val="001A0A29"/>
    <w:rsid w:val="001A1678"/>
    <w:rsid w:val="001A1A32"/>
    <w:rsid w:val="001A1BD4"/>
    <w:rsid w:val="001A4756"/>
    <w:rsid w:val="001A49AF"/>
    <w:rsid w:val="001A4B10"/>
    <w:rsid w:val="001A4E1F"/>
    <w:rsid w:val="001A5A3E"/>
    <w:rsid w:val="001A6878"/>
    <w:rsid w:val="001A722D"/>
    <w:rsid w:val="001A76A1"/>
    <w:rsid w:val="001B069D"/>
    <w:rsid w:val="001B0799"/>
    <w:rsid w:val="001B07AE"/>
    <w:rsid w:val="001B0DB0"/>
    <w:rsid w:val="001B0E28"/>
    <w:rsid w:val="001B1358"/>
    <w:rsid w:val="001B152C"/>
    <w:rsid w:val="001B1814"/>
    <w:rsid w:val="001B1C64"/>
    <w:rsid w:val="001B1F2D"/>
    <w:rsid w:val="001B27E5"/>
    <w:rsid w:val="001B29F5"/>
    <w:rsid w:val="001B3E25"/>
    <w:rsid w:val="001B4D94"/>
    <w:rsid w:val="001B4F10"/>
    <w:rsid w:val="001B5BDD"/>
    <w:rsid w:val="001B7358"/>
    <w:rsid w:val="001B74C8"/>
    <w:rsid w:val="001B7B4C"/>
    <w:rsid w:val="001B7CCE"/>
    <w:rsid w:val="001C02C5"/>
    <w:rsid w:val="001C0508"/>
    <w:rsid w:val="001C08D4"/>
    <w:rsid w:val="001C0E98"/>
    <w:rsid w:val="001C12D5"/>
    <w:rsid w:val="001C17E9"/>
    <w:rsid w:val="001C1E60"/>
    <w:rsid w:val="001C2868"/>
    <w:rsid w:val="001C29F7"/>
    <w:rsid w:val="001C465C"/>
    <w:rsid w:val="001C4DB0"/>
    <w:rsid w:val="001C534A"/>
    <w:rsid w:val="001C610E"/>
    <w:rsid w:val="001C66C2"/>
    <w:rsid w:val="001C704A"/>
    <w:rsid w:val="001C776F"/>
    <w:rsid w:val="001D1536"/>
    <w:rsid w:val="001D158E"/>
    <w:rsid w:val="001D16CB"/>
    <w:rsid w:val="001D16FC"/>
    <w:rsid w:val="001D17AF"/>
    <w:rsid w:val="001D1DDB"/>
    <w:rsid w:val="001D241F"/>
    <w:rsid w:val="001D2814"/>
    <w:rsid w:val="001D2E3D"/>
    <w:rsid w:val="001D314A"/>
    <w:rsid w:val="001D3B7F"/>
    <w:rsid w:val="001D49DE"/>
    <w:rsid w:val="001D4F99"/>
    <w:rsid w:val="001D510A"/>
    <w:rsid w:val="001D59DA"/>
    <w:rsid w:val="001D63F5"/>
    <w:rsid w:val="001D63FA"/>
    <w:rsid w:val="001D69B3"/>
    <w:rsid w:val="001D6E36"/>
    <w:rsid w:val="001D7253"/>
    <w:rsid w:val="001D7613"/>
    <w:rsid w:val="001D7768"/>
    <w:rsid w:val="001D77F8"/>
    <w:rsid w:val="001D7812"/>
    <w:rsid w:val="001D7A0E"/>
    <w:rsid w:val="001E0FCC"/>
    <w:rsid w:val="001E13BF"/>
    <w:rsid w:val="001E14B2"/>
    <w:rsid w:val="001E1AA1"/>
    <w:rsid w:val="001E1B44"/>
    <w:rsid w:val="001E1D7D"/>
    <w:rsid w:val="001E2204"/>
    <w:rsid w:val="001E2316"/>
    <w:rsid w:val="001E2785"/>
    <w:rsid w:val="001E28F8"/>
    <w:rsid w:val="001E2A24"/>
    <w:rsid w:val="001E2E7F"/>
    <w:rsid w:val="001E39C8"/>
    <w:rsid w:val="001E3F09"/>
    <w:rsid w:val="001E4D36"/>
    <w:rsid w:val="001E50C5"/>
    <w:rsid w:val="001E586B"/>
    <w:rsid w:val="001E5DE8"/>
    <w:rsid w:val="001E5EC8"/>
    <w:rsid w:val="001E6596"/>
    <w:rsid w:val="001E68E9"/>
    <w:rsid w:val="001E6A71"/>
    <w:rsid w:val="001E6F98"/>
    <w:rsid w:val="001E74CC"/>
    <w:rsid w:val="001E7690"/>
    <w:rsid w:val="001E7D76"/>
    <w:rsid w:val="001F0A1C"/>
    <w:rsid w:val="001F0A87"/>
    <w:rsid w:val="001F0B46"/>
    <w:rsid w:val="001F0E75"/>
    <w:rsid w:val="001F0ED0"/>
    <w:rsid w:val="001F18EC"/>
    <w:rsid w:val="001F1A26"/>
    <w:rsid w:val="001F2465"/>
    <w:rsid w:val="001F38F1"/>
    <w:rsid w:val="001F3DD5"/>
    <w:rsid w:val="001F4817"/>
    <w:rsid w:val="001F4829"/>
    <w:rsid w:val="001F50C6"/>
    <w:rsid w:val="001F510B"/>
    <w:rsid w:val="001F5275"/>
    <w:rsid w:val="001F52CA"/>
    <w:rsid w:val="001F56B1"/>
    <w:rsid w:val="001F57BC"/>
    <w:rsid w:val="001F59CB"/>
    <w:rsid w:val="001F5A84"/>
    <w:rsid w:val="001F5C25"/>
    <w:rsid w:val="001F60F9"/>
    <w:rsid w:val="001F61B9"/>
    <w:rsid w:val="001F64CB"/>
    <w:rsid w:val="001F6DC3"/>
    <w:rsid w:val="001F6E8C"/>
    <w:rsid w:val="001F7149"/>
    <w:rsid w:val="001F76AC"/>
    <w:rsid w:val="001F7A0C"/>
    <w:rsid w:val="001F7D82"/>
    <w:rsid w:val="00200DED"/>
    <w:rsid w:val="0020179E"/>
    <w:rsid w:val="00201B64"/>
    <w:rsid w:val="0020202D"/>
    <w:rsid w:val="002023B4"/>
    <w:rsid w:val="002027B4"/>
    <w:rsid w:val="00203BF7"/>
    <w:rsid w:val="002044F5"/>
    <w:rsid w:val="0020515F"/>
    <w:rsid w:val="002067DC"/>
    <w:rsid w:val="00206D80"/>
    <w:rsid w:val="00207564"/>
    <w:rsid w:val="00207BF0"/>
    <w:rsid w:val="00207E51"/>
    <w:rsid w:val="002100BD"/>
    <w:rsid w:val="00210479"/>
    <w:rsid w:val="00210882"/>
    <w:rsid w:val="002108B1"/>
    <w:rsid w:val="00210F63"/>
    <w:rsid w:val="00211123"/>
    <w:rsid w:val="002114D5"/>
    <w:rsid w:val="002115EE"/>
    <w:rsid w:val="00212368"/>
    <w:rsid w:val="002126BD"/>
    <w:rsid w:val="00212C5C"/>
    <w:rsid w:val="00213222"/>
    <w:rsid w:val="0021343B"/>
    <w:rsid w:val="0021355E"/>
    <w:rsid w:val="00213D8C"/>
    <w:rsid w:val="00214361"/>
    <w:rsid w:val="002147F6"/>
    <w:rsid w:val="0021484F"/>
    <w:rsid w:val="002152D1"/>
    <w:rsid w:val="00215A18"/>
    <w:rsid w:val="00215AF7"/>
    <w:rsid w:val="00215D3F"/>
    <w:rsid w:val="00215F91"/>
    <w:rsid w:val="0021612B"/>
    <w:rsid w:val="00217994"/>
    <w:rsid w:val="00217A8C"/>
    <w:rsid w:val="00217CB5"/>
    <w:rsid w:val="002205FA"/>
    <w:rsid w:val="002206F9"/>
    <w:rsid w:val="0022090F"/>
    <w:rsid w:val="00220B4C"/>
    <w:rsid w:val="002217C1"/>
    <w:rsid w:val="00221D38"/>
    <w:rsid w:val="002223D3"/>
    <w:rsid w:val="00222508"/>
    <w:rsid w:val="00222680"/>
    <w:rsid w:val="0022299C"/>
    <w:rsid w:val="00222B0A"/>
    <w:rsid w:val="00222B4E"/>
    <w:rsid w:val="00222FA2"/>
    <w:rsid w:val="00223336"/>
    <w:rsid w:val="00223406"/>
    <w:rsid w:val="00223EF1"/>
    <w:rsid w:val="00224375"/>
    <w:rsid w:val="00224725"/>
    <w:rsid w:val="00224934"/>
    <w:rsid w:val="00224BF9"/>
    <w:rsid w:val="0022510E"/>
    <w:rsid w:val="00225392"/>
    <w:rsid w:val="00225CD6"/>
    <w:rsid w:val="00225E9B"/>
    <w:rsid w:val="00226E6D"/>
    <w:rsid w:val="002276E4"/>
    <w:rsid w:val="00227858"/>
    <w:rsid w:val="00230590"/>
    <w:rsid w:val="0023087E"/>
    <w:rsid w:val="00230C69"/>
    <w:rsid w:val="0023198C"/>
    <w:rsid w:val="00231BEA"/>
    <w:rsid w:val="00233296"/>
    <w:rsid w:val="00234035"/>
    <w:rsid w:val="00234283"/>
    <w:rsid w:val="0023518A"/>
    <w:rsid w:val="002363E9"/>
    <w:rsid w:val="0023665B"/>
    <w:rsid w:val="00236C1B"/>
    <w:rsid w:val="00236EDA"/>
    <w:rsid w:val="00237844"/>
    <w:rsid w:val="00237859"/>
    <w:rsid w:val="00237C0B"/>
    <w:rsid w:val="00237E98"/>
    <w:rsid w:val="0024021F"/>
    <w:rsid w:val="00240969"/>
    <w:rsid w:val="00240AB1"/>
    <w:rsid w:val="00240FD9"/>
    <w:rsid w:val="00241C1E"/>
    <w:rsid w:val="0024260A"/>
    <w:rsid w:val="00243306"/>
    <w:rsid w:val="00243DBE"/>
    <w:rsid w:val="00244841"/>
    <w:rsid w:val="00244E18"/>
    <w:rsid w:val="00244F36"/>
    <w:rsid w:val="0024517A"/>
    <w:rsid w:val="002454FD"/>
    <w:rsid w:val="002459E3"/>
    <w:rsid w:val="00245B16"/>
    <w:rsid w:val="00245B53"/>
    <w:rsid w:val="002464A8"/>
    <w:rsid w:val="002465E6"/>
    <w:rsid w:val="002466B1"/>
    <w:rsid w:val="00246F56"/>
    <w:rsid w:val="002472FE"/>
    <w:rsid w:val="00247316"/>
    <w:rsid w:val="00247754"/>
    <w:rsid w:val="00250436"/>
    <w:rsid w:val="002505F7"/>
    <w:rsid w:val="00250AD8"/>
    <w:rsid w:val="002510CA"/>
    <w:rsid w:val="002515F8"/>
    <w:rsid w:val="00251A32"/>
    <w:rsid w:val="00251CE2"/>
    <w:rsid w:val="00251DC2"/>
    <w:rsid w:val="00252139"/>
    <w:rsid w:val="00252877"/>
    <w:rsid w:val="002528CD"/>
    <w:rsid w:val="0025383C"/>
    <w:rsid w:val="002548A3"/>
    <w:rsid w:val="00255980"/>
    <w:rsid w:val="0025641B"/>
    <w:rsid w:val="002564C0"/>
    <w:rsid w:val="00256C1B"/>
    <w:rsid w:val="002572E4"/>
    <w:rsid w:val="00257C75"/>
    <w:rsid w:val="00257D27"/>
    <w:rsid w:val="00260106"/>
    <w:rsid w:val="0026094F"/>
    <w:rsid w:val="00260A2B"/>
    <w:rsid w:val="002618F1"/>
    <w:rsid w:val="00261FE1"/>
    <w:rsid w:val="00262200"/>
    <w:rsid w:val="00262550"/>
    <w:rsid w:val="002626BE"/>
    <w:rsid w:val="00262B51"/>
    <w:rsid w:val="00262D39"/>
    <w:rsid w:val="002630C8"/>
    <w:rsid w:val="002648DB"/>
    <w:rsid w:val="00264F5D"/>
    <w:rsid w:val="002653E7"/>
    <w:rsid w:val="00265D60"/>
    <w:rsid w:val="00266912"/>
    <w:rsid w:val="00266EE6"/>
    <w:rsid w:val="00266EF8"/>
    <w:rsid w:val="0026747A"/>
    <w:rsid w:val="00267769"/>
    <w:rsid w:val="00267B1E"/>
    <w:rsid w:val="00270DB9"/>
    <w:rsid w:val="00270E9B"/>
    <w:rsid w:val="00271512"/>
    <w:rsid w:val="002716D5"/>
    <w:rsid w:val="00271B11"/>
    <w:rsid w:val="00271E97"/>
    <w:rsid w:val="00271F99"/>
    <w:rsid w:val="00272276"/>
    <w:rsid w:val="00272299"/>
    <w:rsid w:val="00272864"/>
    <w:rsid w:val="00272F68"/>
    <w:rsid w:val="0027337C"/>
    <w:rsid w:val="00273957"/>
    <w:rsid w:val="00275017"/>
    <w:rsid w:val="0027624D"/>
    <w:rsid w:val="00276B17"/>
    <w:rsid w:val="0027703C"/>
    <w:rsid w:val="00277297"/>
    <w:rsid w:val="00277AD2"/>
    <w:rsid w:val="002803E4"/>
    <w:rsid w:val="002805E4"/>
    <w:rsid w:val="0028060D"/>
    <w:rsid w:val="00280702"/>
    <w:rsid w:val="00280F4C"/>
    <w:rsid w:val="00281166"/>
    <w:rsid w:val="00282064"/>
    <w:rsid w:val="00282B99"/>
    <w:rsid w:val="0028320A"/>
    <w:rsid w:val="0028389C"/>
    <w:rsid w:val="00283917"/>
    <w:rsid w:val="00283BA6"/>
    <w:rsid w:val="002842B5"/>
    <w:rsid w:val="00284C78"/>
    <w:rsid w:val="00285682"/>
    <w:rsid w:val="00285736"/>
    <w:rsid w:val="002861B5"/>
    <w:rsid w:val="00286F3D"/>
    <w:rsid w:val="002870B2"/>
    <w:rsid w:val="002874C9"/>
    <w:rsid w:val="0029035B"/>
    <w:rsid w:val="00290792"/>
    <w:rsid w:val="00290B04"/>
    <w:rsid w:val="002912CE"/>
    <w:rsid w:val="00291CB3"/>
    <w:rsid w:val="00291EE0"/>
    <w:rsid w:val="00292066"/>
    <w:rsid w:val="00292122"/>
    <w:rsid w:val="00292152"/>
    <w:rsid w:val="00292453"/>
    <w:rsid w:val="0029271E"/>
    <w:rsid w:val="00293E20"/>
    <w:rsid w:val="0029549F"/>
    <w:rsid w:val="00295A58"/>
    <w:rsid w:val="00295F24"/>
    <w:rsid w:val="0029613B"/>
    <w:rsid w:val="00296BF6"/>
    <w:rsid w:val="00296C27"/>
    <w:rsid w:val="00296D6E"/>
    <w:rsid w:val="00296FBE"/>
    <w:rsid w:val="0029736B"/>
    <w:rsid w:val="002973EB"/>
    <w:rsid w:val="00297B53"/>
    <w:rsid w:val="002A045D"/>
    <w:rsid w:val="002A1A4C"/>
    <w:rsid w:val="002A25C3"/>
    <w:rsid w:val="002A2706"/>
    <w:rsid w:val="002A2839"/>
    <w:rsid w:val="002A2B68"/>
    <w:rsid w:val="002A3305"/>
    <w:rsid w:val="002A3399"/>
    <w:rsid w:val="002A3B9F"/>
    <w:rsid w:val="002A4460"/>
    <w:rsid w:val="002A5E9B"/>
    <w:rsid w:val="002A677D"/>
    <w:rsid w:val="002A6B1F"/>
    <w:rsid w:val="002A6F31"/>
    <w:rsid w:val="002A746F"/>
    <w:rsid w:val="002A76B3"/>
    <w:rsid w:val="002A7EB0"/>
    <w:rsid w:val="002A7F04"/>
    <w:rsid w:val="002B0638"/>
    <w:rsid w:val="002B0E93"/>
    <w:rsid w:val="002B0FE1"/>
    <w:rsid w:val="002B13EA"/>
    <w:rsid w:val="002B1452"/>
    <w:rsid w:val="002B1510"/>
    <w:rsid w:val="002B15FD"/>
    <w:rsid w:val="002B1622"/>
    <w:rsid w:val="002B17F6"/>
    <w:rsid w:val="002B2A41"/>
    <w:rsid w:val="002B2D61"/>
    <w:rsid w:val="002B305F"/>
    <w:rsid w:val="002B3211"/>
    <w:rsid w:val="002B344E"/>
    <w:rsid w:val="002B49FF"/>
    <w:rsid w:val="002B4C5F"/>
    <w:rsid w:val="002B4F4D"/>
    <w:rsid w:val="002B5338"/>
    <w:rsid w:val="002B5842"/>
    <w:rsid w:val="002B5D14"/>
    <w:rsid w:val="002B70EB"/>
    <w:rsid w:val="002B784E"/>
    <w:rsid w:val="002B7B69"/>
    <w:rsid w:val="002B7D35"/>
    <w:rsid w:val="002B7EA0"/>
    <w:rsid w:val="002C0554"/>
    <w:rsid w:val="002C07FA"/>
    <w:rsid w:val="002C09B2"/>
    <w:rsid w:val="002C0D50"/>
    <w:rsid w:val="002C127D"/>
    <w:rsid w:val="002C2394"/>
    <w:rsid w:val="002C239D"/>
    <w:rsid w:val="002C2843"/>
    <w:rsid w:val="002C3391"/>
    <w:rsid w:val="002C3DE6"/>
    <w:rsid w:val="002C4290"/>
    <w:rsid w:val="002C524E"/>
    <w:rsid w:val="002C52DE"/>
    <w:rsid w:val="002C5F69"/>
    <w:rsid w:val="002C5FF0"/>
    <w:rsid w:val="002C6B73"/>
    <w:rsid w:val="002C6C4C"/>
    <w:rsid w:val="002C7916"/>
    <w:rsid w:val="002C7CDA"/>
    <w:rsid w:val="002D153E"/>
    <w:rsid w:val="002D1983"/>
    <w:rsid w:val="002D269C"/>
    <w:rsid w:val="002D2B9C"/>
    <w:rsid w:val="002D3EDD"/>
    <w:rsid w:val="002D4067"/>
    <w:rsid w:val="002D441A"/>
    <w:rsid w:val="002D4A83"/>
    <w:rsid w:val="002D4D77"/>
    <w:rsid w:val="002D53E4"/>
    <w:rsid w:val="002D572A"/>
    <w:rsid w:val="002D6467"/>
    <w:rsid w:val="002D74A4"/>
    <w:rsid w:val="002D7A44"/>
    <w:rsid w:val="002E0120"/>
    <w:rsid w:val="002E0589"/>
    <w:rsid w:val="002E0673"/>
    <w:rsid w:val="002E172B"/>
    <w:rsid w:val="002E20D0"/>
    <w:rsid w:val="002E2339"/>
    <w:rsid w:val="002E247B"/>
    <w:rsid w:val="002E2558"/>
    <w:rsid w:val="002E2595"/>
    <w:rsid w:val="002E25B7"/>
    <w:rsid w:val="002E2AEF"/>
    <w:rsid w:val="002E2C7B"/>
    <w:rsid w:val="002E2D1E"/>
    <w:rsid w:val="002E2D84"/>
    <w:rsid w:val="002E3907"/>
    <w:rsid w:val="002E4983"/>
    <w:rsid w:val="002E49FE"/>
    <w:rsid w:val="002E4CE4"/>
    <w:rsid w:val="002E4D8C"/>
    <w:rsid w:val="002E5A25"/>
    <w:rsid w:val="002E5DEA"/>
    <w:rsid w:val="002E6072"/>
    <w:rsid w:val="002E7404"/>
    <w:rsid w:val="002E7DEE"/>
    <w:rsid w:val="002E7FB7"/>
    <w:rsid w:val="002F0CFA"/>
    <w:rsid w:val="002F0D9E"/>
    <w:rsid w:val="002F11A7"/>
    <w:rsid w:val="002F1CC3"/>
    <w:rsid w:val="002F2709"/>
    <w:rsid w:val="002F2AF9"/>
    <w:rsid w:val="002F34AF"/>
    <w:rsid w:val="002F35C3"/>
    <w:rsid w:val="002F3A4D"/>
    <w:rsid w:val="002F3F80"/>
    <w:rsid w:val="002F4721"/>
    <w:rsid w:val="002F4D6D"/>
    <w:rsid w:val="002F578C"/>
    <w:rsid w:val="002F5882"/>
    <w:rsid w:val="002F5B58"/>
    <w:rsid w:val="002F615B"/>
    <w:rsid w:val="002F63F9"/>
    <w:rsid w:val="002F6709"/>
    <w:rsid w:val="002F6A66"/>
    <w:rsid w:val="002F6C6F"/>
    <w:rsid w:val="002F7160"/>
    <w:rsid w:val="002F7256"/>
    <w:rsid w:val="002F7B1F"/>
    <w:rsid w:val="003018A8"/>
    <w:rsid w:val="00302842"/>
    <w:rsid w:val="00303210"/>
    <w:rsid w:val="003036EF"/>
    <w:rsid w:val="00303E86"/>
    <w:rsid w:val="00303EC3"/>
    <w:rsid w:val="00303F65"/>
    <w:rsid w:val="00304786"/>
    <w:rsid w:val="0030568E"/>
    <w:rsid w:val="0030704B"/>
    <w:rsid w:val="00307E52"/>
    <w:rsid w:val="003100DF"/>
    <w:rsid w:val="003122C1"/>
    <w:rsid w:val="003122EB"/>
    <w:rsid w:val="003137B4"/>
    <w:rsid w:val="00313EEE"/>
    <w:rsid w:val="00314BEB"/>
    <w:rsid w:val="00314DF1"/>
    <w:rsid w:val="003156D6"/>
    <w:rsid w:val="003159B5"/>
    <w:rsid w:val="0031607F"/>
    <w:rsid w:val="00316B8C"/>
    <w:rsid w:val="00316F40"/>
    <w:rsid w:val="003173FA"/>
    <w:rsid w:val="0031742D"/>
    <w:rsid w:val="003176E6"/>
    <w:rsid w:val="003179FD"/>
    <w:rsid w:val="00317A5D"/>
    <w:rsid w:val="00317EB1"/>
    <w:rsid w:val="00320B81"/>
    <w:rsid w:val="00320BCA"/>
    <w:rsid w:val="003217D5"/>
    <w:rsid w:val="00321E1A"/>
    <w:rsid w:val="003225B8"/>
    <w:rsid w:val="0032445E"/>
    <w:rsid w:val="003245C5"/>
    <w:rsid w:val="0032482F"/>
    <w:rsid w:val="00325950"/>
    <w:rsid w:val="00325971"/>
    <w:rsid w:val="003261EE"/>
    <w:rsid w:val="003267A7"/>
    <w:rsid w:val="003272EF"/>
    <w:rsid w:val="00327335"/>
    <w:rsid w:val="00327B3C"/>
    <w:rsid w:val="00327D7E"/>
    <w:rsid w:val="00327D94"/>
    <w:rsid w:val="00327EEC"/>
    <w:rsid w:val="00327F73"/>
    <w:rsid w:val="003300DF"/>
    <w:rsid w:val="0033028F"/>
    <w:rsid w:val="003305B1"/>
    <w:rsid w:val="003314D2"/>
    <w:rsid w:val="00331BE9"/>
    <w:rsid w:val="00331DAC"/>
    <w:rsid w:val="00331E22"/>
    <w:rsid w:val="0033245E"/>
    <w:rsid w:val="00332609"/>
    <w:rsid w:val="00332782"/>
    <w:rsid w:val="00333432"/>
    <w:rsid w:val="0033383B"/>
    <w:rsid w:val="00333A66"/>
    <w:rsid w:val="00333B82"/>
    <w:rsid w:val="0033400A"/>
    <w:rsid w:val="003347B9"/>
    <w:rsid w:val="003356D8"/>
    <w:rsid w:val="00335F65"/>
    <w:rsid w:val="0033638A"/>
    <w:rsid w:val="00336BB9"/>
    <w:rsid w:val="00336E74"/>
    <w:rsid w:val="0033712D"/>
    <w:rsid w:val="00337274"/>
    <w:rsid w:val="003373FA"/>
    <w:rsid w:val="00337A70"/>
    <w:rsid w:val="00337B7E"/>
    <w:rsid w:val="00340023"/>
    <w:rsid w:val="003408AB"/>
    <w:rsid w:val="00340A87"/>
    <w:rsid w:val="00340CC9"/>
    <w:rsid w:val="003414D6"/>
    <w:rsid w:val="003415AB"/>
    <w:rsid w:val="00341D3F"/>
    <w:rsid w:val="003424EB"/>
    <w:rsid w:val="003425FB"/>
    <w:rsid w:val="00342A03"/>
    <w:rsid w:val="00342BC7"/>
    <w:rsid w:val="00342E3F"/>
    <w:rsid w:val="00343564"/>
    <w:rsid w:val="0034359D"/>
    <w:rsid w:val="0034371F"/>
    <w:rsid w:val="00343783"/>
    <w:rsid w:val="0034493A"/>
    <w:rsid w:val="00345261"/>
    <w:rsid w:val="0034546F"/>
    <w:rsid w:val="003455AD"/>
    <w:rsid w:val="003457C5"/>
    <w:rsid w:val="00345979"/>
    <w:rsid w:val="00346602"/>
    <w:rsid w:val="00346A79"/>
    <w:rsid w:val="00347836"/>
    <w:rsid w:val="00347D14"/>
    <w:rsid w:val="00347F18"/>
    <w:rsid w:val="00350AED"/>
    <w:rsid w:val="003512EC"/>
    <w:rsid w:val="0035169C"/>
    <w:rsid w:val="00351B0C"/>
    <w:rsid w:val="00352870"/>
    <w:rsid w:val="00352F95"/>
    <w:rsid w:val="003530C9"/>
    <w:rsid w:val="00353CD6"/>
    <w:rsid w:val="003540E4"/>
    <w:rsid w:val="00354C65"/>
    <w:rsid w:val="00354E04"/>
    <w:rsid w:val="00355B50"/>
    <w:rsid w:val="00356BF7"/>
    <w:rsid w:val="00356E5E"/>
    <w:rsid w:val="003570A6"/>
    <w:rsid w:val="00357B6F"/>
    <w:rsid w:val="00360334"/>
    <w:rsid w:val="00360F85"/>
    <w:rsid w:val="003612ED"/>
    <w:rsid w:val="00361581"/>
    <w:rsid w:val="003619AA"/>
    <w:rsid w:val="00361A59"/>
    <w:rsid w:val="00361E8F"/>
    <w:rsid w:val="00362334"/>
    <w:rsid w:val="00362861"/>
    <w:rsid w:val="00362912"/>
    <w:rsid w:val="003629E6"/>
    <w:rsid w:val="003633FD"/>
    <w:rsid w:val="00363A4F"/>
    <w:rsid w:val="00363F8E"/>
    <w:rsid w:val="0036494B"/>
    <w:rsid w:val="003649E0"/>
    <w:rsid w:val="00364BC3"/>
    <w:rsid w:val="00364E4B"/>
    <w:rsid w:val="003650E4"/>
    <w:rsid w:val="003651A8"/>
    <w:rsid w:val="003651CB"/>
    <w:rsid w:val="00365516"/>
    <w:rsid w:val="00365771"/>
    <w:rsid w:val="00365C47"/>
    <w:rsid w:val="00365F51"/>
    <w:rsid w:val="00366209"/>
    <w:rsid w:val="00366317"/>
    <w:rsid w:val="00366A3C"/>
    <w:rsid w:val="00367158"/>
    <w:rsid w:val="003720BC"/>
    <w:rsid w:val="00372291"/>
    <w:rsid w:val="00372390"/>
    <w:rsid w:val="003724CB"/>
    <w:rsid w:val="0037272F"/>
    <w:rsid w:val="00372E24"/>
    <w:rsid w:val="0037356B"/>
    <w:rsid w:val="00374380"/>
    <w:rsid w:val="003743C5"/>
    <w:rsid w:val="00374ED3"/>
    <w:rsid w:val="00375895"/>
    <w:rsid w:val="003758F0"/>
    <w:rsid w:val="00376493"/>
    <w:rsid w:val="00376F2B"/>
    <w:rsid w:val="00377638"/>
    <w:rsid w:val="003776FB"/>
    <w:rsid w:val="00377AFF"/>
    <w:rsid w:val="00380716"/>
    <w:rsid w:val="0038097B"/>
    <w:rsid w:val="0038098A"/>
    <w:rsid w:val="00380AA2"/>
    <w:rsid w:val="00380AEA"/>
    <w:rsid w:val="00381096"/>
    <w:rsid w:val="0038112E"/>
    <w:rsid w:val="0038155F"/>
    <w:rsid w:val="00381A2B"/>
    <w:rsid w:val="00381B15"/>
    <w:rsid w:val="00381B58"/>
    <w:rsid w:val="00382459"/>
    <w:rsid w:val="00382576"/>
    <w:rsid w:val="003826A4"/>
    <w:rsid w:val="0038297E"/>
    <w:rsid w:val="0038321A"/>
    <w:rsid w:val="003834C1"/>
    <w:rsid w:val="003834E4"/>
    <w:rsid w:val="00383A2B"/>
    <w:rsid w:val="00384FC2"/>
    <w:rsid w:val="0038504D"/>
    <w:rsid w:val="0038527A"/>
    <w:rsid w:val="00385926"/>
    <w:rsid w:val="00385C7A"/>
    <w:rsid w:val="00386509"/>
    <w:rsid w:val="0038652D"/>
    <w:rsid w:val="0038737E"/>
    <w:rsid w:val="003878AC"/>
    <w:rsid w:val="00387F55"/>
    <w:rsid w:val="00387F7F"/>
    <w:rsid w:val="0039014E"/>
    <w:rsid w:val="0039062E"/>
    <w:rsid w:val="0039085A"/>
    <w:rsid w:val="00390A2B"/>
    <w:rsid w:val="00390F53"/>
    <w:rsid w:val="00390FC2"/>
    <w:rsid w:val="0039101A"/>
    <w:rsid w:val="0039113B"/>
    <w:rsid w:val="00391AA7"/>
    <w:rsid w:val="003923F9"/>
    <w:rsid w:val="00392689"/>
    <w:rsid w:val="00392935"/>
    <w:rsid w:val="0039367A"/>
    <w:rsid w:val="00394530"/>
    <w:rsid w:val="003946A2"/>
    <w:rsid w:val="003946A4"/>
    <w:rsid w:val="003947D7"/>
    <w:rsid w:val="00394914"/>
    <w:rsid w:val="0039548C"/>
    <w:rsid w:val="0039592A"/>
    <w:rsid w:val="00395E20"/>
    <w:rsid w:val="003969D4"/>
    <w:rsid w:val="00396C5F"/>
    <w:rsid w:val="0039705F"/>
    <w:rsid w:val="00397445"/>
    <w:rsid w:val="003979E2"/>
    <w:rsid w:val="003A0961"/>
    <w:rsid w:val="003A0A39"/>
    <w:rsid w:val="003A1B08"/>
    <w:rsid w:val="003A2868"/>
    <w:rsid w:val="003A2E4E"/>
    <w:rsid w:val="003A2F0D"/>
    <w:rsid w:val="003A337D"/>
    <w:rsid w:val="003A3F8C"/>
    <w:rsid w:val="003A4712"/>
    <w:rsid w:val="003A4D18"/>
    <w:rsid w:val="003A527E"/>
    <w:rsid w:val="003A5905"/>
    <w:rsid w:val="003A5C3E"/>
    <w:rsid w:val="003A71F7"/>
    <w:rsid w:val="003A7D17"/>
    <w:rsid w:val="003B001E"/>
    <w:rsid w:val="003B0EBD"/>
    <w:rsid w:val="003B0F82"/>
    <w:rsid w:val="003B127D"/>
    <w:rsid w:val="003B2D9B"/>
    <w:rsid w:val="003B30B2"/>
    <w:rsid w:val="003B466E"/>
    <w:rsid w:val="003B4A2B"/>
    <w:rsid w:val="003B4BE4"/>
    <w:rsid w:val="003B4EE0"/>
    <w:rsid w:val="003B5AFF"/>
    <w:rsid w:val="003B5BBC"/>
    <w:rsid w:val="003B6B38"/>
    <w:rsid w:val="003B6BCD"/>
    <w:rsid w:val="003B73D0"/>
    <w:rsid w:val="003B7685"/>
    <w:rsid w:val="003B76D0"/>
    <w:rsid w:val="003C09AE"/>
    <w:rsid w:val="003C0B54"/>
    <w:rsid w:val="003C0CF0"/>
    <w:rsid w:val="003C0DE4"/>
    <w:rsid w:val="003C1A11"/>
    <w:rsid w:val="003C2318"/>
    <w:rsid w:val="003C24F6"/>
    <w:rsid w:val="003C26B1"/>
    <w:rsid w:val="003C28FE"/>
    <w:rsid w:val="003C2D06"/>
    <w:rsid w:val="003C2DF9"/>
    <w:rsid w:val="003C4478"/>
    <w:rsid w:val="003C48B6"/>
    <w:rsid w:val="003C4DE2"/>
    <w:rsid w:val="003C4FF6"/>
    <w:rsid w:val="003C50C0"/>
    <w:rsid w:val="003C5492"/>
    <w:rsid w:val="003C59B6"/>
    <w:rsid w:val="003C5A6F"/>
    <w:rsid w:val="003C6A18"/>
    <w:rsid w:val="003C6AE7"/>
    <w:rsid w:val="003C7329"/>
    <w:rsid w:val="003D0594"/>
    <w:rsid w:val="003D0818"/>
    <w:rsid w:val="003D0D21"/>
    <w:rsid w:val="003D0EF5"/>
    <w:rsid w:val="003D162D"/>
    <w:rsid w:val="003D1E66"/>
    <w:rsid w:val="003D1FCC"/>
    <w:rsid w:val="003D3641"/>
    <w:rsid w:val="003D43FB"/>
    <w:rsid w:val="003D4575"/>
    <w:rsid w:val="003D46BA"/>
    <w:rsid w:val="003D4812"/>
    <w:rsid w:val="003D49BB"/>
    <w:rsid w:val="003D4A28"/>
    <w:rsid w:val="003D4D88"/>
    <w:rsid w:val="003D4F1F"/>
    <w:rsid w:val="003D5717"/>
    <w:rsid w:val="003D59C6"/>
    <w:rsid w:val="003D655A"/>
    <w:rsid w:val="003D6C2C"/>
    <w:rsid w:val="003D6EAE"/>
    <w:rsid w:val="003D729D"/>
    <w:rsid w:val="003D7433"/>
    <w:rsid w:val="003D7EAF"/>
    <w:rsid w:val="003E02BE"/>
    <w:rsid w:val="003E073A"/>
    <w:rsid w:val="003E1486"/>
    <w:rsid w:val="003E14EC"/>
    <w:rsid w:val="003E2569"/>
    <w:rsid w:val="003E28DB"/>
    <w:rsid w:val="003E4336"/>
    <w:rsid w:val="003E48C0"/>
    <w:rsid w:val="003E5B5C"/>
    <w:rsid w:val="003E6265"/>
    <w:rsid w:val="003E6D4C"/>
    <w:rsid w:val="003E6E8D"/>
    <w:rsid w:val="003E7075"/>
    <w:rsid w:val="003E7573"/>
    <w:rsid w:val="003E772C"/>
    <w:rsid w:val="003F0071"/>
    <w:rsid w:val="003F0120"/>
    <w:rsid w:val="003F04EA"/>
    <w:rsid w:val="003F0806"/>
    <w:rsid w:val="003F0B83"/>
    <w:rsid w:val="003F0EDE"/>
    <w:rsid w:val="003F17A6"/>
    <w:rsid w:val="003F1A30"/>
    <w:rsid w:val="003F1E7D"/>
    <w:rsid w:val="003F2439"/>
    <w:rsid w:val="003F269A"/>
    <w:rsid w:val="003F3CE4"/>
    <w:rsid w:val="003F3E3E"/>
    <w:rsid w:val="003F41B8"/>
    <w:rsid w:val="003F4496"/>
    <w:rsid w:val="003F4544"/>
    <w:rsid w:val="003F4DCE"/>
    <w:rsid w:val="003F5C50"/>
    <w:rsid w:val="003F5D94"/>
    <w:rsid w:val="003F5FCB"/>
    <w:rsid w:val="003F66B9"/>
    <w:rsid w:val="003F6C08"/>
    <w:rsid w:val="003F6E75"/>
    <w:rsid w:val="003F7092"/>
    <w:rsid w:val="003F715A"/>
    <w:rsid w:val="003F7261"/>
    <w:rsid w:val="003F78D3"/>
    <w:rsid w:val="004003E8"/>
    <w:rsid w:val="004005C0"/>
    <w:rsid w:val="00400677"/>
    <w:rsid w:val="00400EF3"/>
    <w:rsid w:val="0040177A"/>
    <w:rsid w:val="00401B62"/>
    <w:rsid w:val="00402B55"/>
    <w:rsid w:val="00403209"/>
    <w:rsid w:val="004037EB"/>
    <w:rsid w:val="00403965"/>
    <w:rsid w:val="00403F45"/>
    <w:rsid w:val="0040454C"/>
    <w:rsid w:val="00404A4B"/>
    <w:rsid w:val="0040513D"/>
    <w:rsid w:val="0040519C"/>
    <w:rsid w:val="00405BDD"/>
    <w:rsid w:val="00405E68"/>
    <w:rsid w:val="00406184"/>
    <w:rsid w:val="00406411"/>
    <w:rsid w:val="0040643B"/>
    <w:rsid w:val="0040671E"/>
    <w:rsid w:val="00406DE0"/>
    <w:rsid w:val="00407DD3"/>
    <w:rsid w:val="0041010C"/>
    <w:rsid w:val="004101AD"/>
    <w:rsid w:val="00410891"/>
    <w:rsid w:val="00410EBF"/>
    <w:rsid w:val="00411ABB"/>
    <w:rsid w:val="00411DBD"/>
    <w:rsid w:val="00412209"/>
    <w:rsid w:val="004137F2"/>
    <w:rsid w:val="00413AE2"/>
    <w:rsid w:val="00413C5F"/>
    <w:rsid w:val="00413C65"/>
    <w:rsid w:val="00413EE1"/>
    <w:rsid w:val="004143A1"/>
    <w:rsid w:val="00414BC8"/>
    <w:rsid w:val="00414E63"/>
    <w:rsid w:val="00416EF6"/>
    <w:rsid w:val="00416FB9"/>
    <w:rsid w:val="0041788C"/>
    <w:rsid w:val="00417C9C"/>
    <w:rsid w:val="00421457"/>
    <w:rsid w:val="00422237"/>
    <w:rsid w:val="004225D2"/>
    <w:rsid w:val="004229F3"/>
    <w:rsid w:val="00423423"/>
    <w:rsid w:val="00424BB6"/>
    <w:rsid w:val="0042502A"/>
    <w:rsid w:val="00426049"/>
    <w:rsid w:val="004264B4"/>
    <w:rsid w:val="0042687D"/>
    <w:rsid w:val="00426886"/>
    <w:rsid w:val="004274DD"/>
    <w:rsid w:val="004275C0"/>
    <w:rsid w:val="00427B25"/>
    <w:rsid w:val="0043143E"/>
    <w:rsid w:val="00431478"/>
    <w:rsid w:val="0043148A"/>
    <w:rsid w:val="004319A5"/>
    <w:rsid w:val="00432A73"/>
    <w:rsid w:val="00433116"/>
    <w:rsid w:val="00433570"/>
    <w:rsid w:val="00433D68"/>
    <w:rsid w:val="00433FEA"/>
    <w:rsid w:val="0043401C"/>
    <w:rsid w:val="004346B3"/>
    <w:rsid w:val="00434A8E"/>
    <w:rsid w:val="00434C68"/>
    <w:rsid w:val="00434D6D"/>
    <w:rsid w:val="00434DBB"/>
    <w:rsid w:val="00435282"/>
    <w:rsid w:val="00435421"/>
    <w:rsid w:val="0043548D"/>
    <w:rsid w:val="00435869"/>
    <w:rsid w:val="004358E6"/>
    <w:rsid w:val="00436135"/>
    <w:rsid w:val="00436211"/>
    <w:rsid w:val="00436251"/>
    <w:rsid w:val="00436348"/>
    <w:rsid w:val="00436657"/>
    <w:rsid w:val="00436966"/>
    <w:rsid w:val="00436B6C"/>
    <w:rsid w:val="00436C18"/>
    <w:rsid w:val="00436E11"/>
    <w:rsid w:val="004371C3"/>
    <w:rsid w:val="00440C12"/>
    <w:rsid w:val="00440DC6"/>
    <w:rsid w:val="00441096"/>
    <w:rsid w:val="004412EA"/>
    <w:rsid w:val="0044201A"/>
    <w:rsid w:val="00442147"/>
    <w:rsid w:val="004426AF"/>
    <w:rsid w:val="00442E87"/>
    <w:rsid w:val="00443890"/>
    <w:rsid w:val="00443B10"/>
    <w:rsid w:val="0044437B"/>
    <w:rsid w:val="004450D3"/>
    <w:rsid w:val="00445F6B"/>
    <w:rsid w:val="00446207"/>
    <w:rsid w:val="00446869"/>
    <w:rsid w:val="00446AD4"/>
    <w:rsid w:val="00447981"/>
    <w:rsid w:val="00447F62"/>
    <w:rsid w:val="00450517"/>
    <w:rsid w:val="00450D3C"/>
    <w:rsid w:val="00451867"/>
    <w:rsid w:val="00451A4F"/>
    <w:rsid w:val="004525D9"/>
    <w:rsid w:val="00453546"/>
    <w:rsid w:val="004537A1"/>
    <w:rsid w:val="0045463C"/>
    <w:rsid w:val="004548C1"/>
    <w:rsid w:val="00454E6A"/>
    <w:rsid w:val="00454F3E"/>
    <w:rsid w:val="0045540B"/>
    <w:rsid w:val="0045547E"/>
    <w:rsid w:val="00455563"/>
    <w:rsid w:val="00456463"/>
    <w:rsid w:val="004564B2"/>
    <w:rsid w:val="0045656D"/>
    <w:rsid w:val="0046013D"/>
    <w:rsid w:val="00461D49"/>
    <w:rsid w:val="00461E27"/>
    <w:rsid w:val="00462372"/>
    <w:rsid w:val="00462AC2"/>
    <w:rsid w:val="00462F26"/>
    <w:rsid w:val="0046321E"/>
    <w:rsid w:val="00463FE6"/>
    <w:rsid w:val="00464502"/>
    <w:rsid w:val="00464E2E"/>
    <w:rsid w:val="0046566F"/>
    <w:rsid w:val="004658FA"/>
    <w:rsid w:val="00465D0F"/>
    <w:rsid w:val="004660CE"/>
    <w:rsid w:val="00466DB1"/>
    <w:rsid w:val="00466EC6"/>
    <w:rsid w:val="00466F38"/>
    <w:rsid w:val="004672A0"/>
    <w:rsid w:val="0046736C"/>
    <w:rsid w:val="004674AC"/>
    <w:rsid w:val="00467D79"/>
    <w:rsid w:val="00467FA1"/>
    <w:rsid w:val="004705CF"/>
    <w:rsid w:val="00470D41"/>
    <w:rsid w:val="00471AC4"/>
    <w:rsid w:val="004724A2"/>
    <w:rsid w:val="0047274F"/>
    <w:rsid w:val="0047308E"/>
    <w:rsid w:val="004732C2"/>
    <w:rsid w:val="00473DF8"/>
    <w:rsid w:val="004749B4"/>
    <w:rsid w:val="00475125"/>
    <w:rsid w:val="00475165"/>
    <w:rsid w:val="00475D72"/>
    <w:rsid w:val="00475FA1"/>
    <w:rsid w:val="00476643"/>
    <w:rsid w:val="00476750"/>
    <w:rsid w:val="00476B60"/>
    <w:rsid w:val="00476D1A"/>
    <w:rsid w:val="0048037B"/>
    <w:rsid w:val="00480636"/>
    <w:rsid w:val="004807D8"/>
    <w:rsid w:val="00481DEB"/>
    <w:rsid w:val="004823CB"/>
    <w:rsid w:val="00482604"/>
    <w:rsid w:val="00483F6E"/>
    <w:rsid w:val="004840D2"/>
    <w:rsid w:val="00484202"/>
    <w:rsid w:val="0048435B"/>
    <w:rsid w:val="00484B3A"/>
    <w:rsid w:val="00484BD7"/>
    <w:rsid w:val="004853DA"/>
    <w:rsid w:val="004872F5"/>
    <w:rsid w:val="0048764E"/>
    <w:rsid w:val="00487E43"/>
    <w:rsid w:val="004919F5"/>
    <w:rsid w:val="00492147"/>
    <w:rsid w:val="00492939"/>
    <w:rsid w:val="004930B1"/>
    <w:rsid w:val="00493A74"/>
    <w:rsid w:val="00493CBB"/>
    <w:rsid w:val="004950FF"/>
    <w:rsid w:val="00495803"/>
    <w:rsid w:val="00495FCF"/>
    <w:rsid w:val="004963A4"/>
    <w:rsid w:val="004963C0"/>
    <w:rsid w:val="00496679"/>
    <w:rsid w:val="004976DA"/>
    <w:rsid w:val="004977B9"/>
    <w:rsid w:val="0049786A"/>
    <w:rsid w:val="00497AD5"/>
    <w:rsid w:val="00497C48"/>
    <w:rsid w:val="00497CC0"/>
    <w:rsid w:val="004A0887"/>
    <w:rsid w:val="004A1BA2"/>
    <w:rsid w:val="004A1C5B"/>
    <w:rsid w:val="004A1F77"/>
    <w:rsid w:val="004A2001"/>
    <w:rsid w:val="004A2D0A"/>
    <w:rsid w:val="004A33E4"/>
    <w:rsid w:val="004A34F0"/>
    <w:rsid w:val="004A36A9"/>
    <w:rsid w:val="004A3B1E"/>
    <w:rsid w:val="004A400A"/>
    <w:rsid w:val="004A43A0"/>
    <w:rsid w:val="004A4A2B"/>
    <w:rsid w:val="004A4E4F"/>
    <w:rsid w:val="004A5A5C"/>
    <w:rsid w:val="004A5C78"/>
    <w:rsid w:val="004A5D18"/>
    <w:rsid w:val="004A5D88"/>
    <w:rsid w:val="004A657E"/>
    <w:rsid w:val="004A6725"/>
    <w:rsid w:val="004A6E57"/>
    <w:rsid w:val="004A78C2"/>
    <w:rsid w:val="004A7F88"/>
    <w:rsid w:val="004A7F9C"/>
    <w:rsid w:val="004B1AE5"/>
    <w:rsid w:val="004B2A77"/>
    <w:rsid w:val="004B346A"/>
    <w:rsid w:val="004B3B5D"/>
    <w:rsid w:val="004B3C9B"/>
    <w:rsid w:val="004B3FA5"/>
    <w:rsid w:val="004B41BF"/>
    <w:rsid w:val="004B43EB"/>
    <w:rsid w:val="004B4FD0"/>
    <w:rsid w:val="004B5B22"/>
    <w:rsid w:val="004B5B6D"/>
    <w:rsid w:val="004B65D4"/>
    <w:rsid w:val="004B678C"/>
    <w:rsid w:val="004B6942"/>
    <w:rsid w:val="004B73A0"/>
    <w:rsid w:val="004B7C4C"/>
    <w:rsid w:val="004B7DE1"/>
    <w:rsid w:val="004B7EE5"/>
    <w:rsid w:val="004C00C3"/>
    <w:rsid w:val="004C03C5"/>
    <w:rsid w:val="004C0E80"/>
    <w:rsid w:val="004C0EA6"/>
    <w:rsid w:val="004C188B"/>
    <w:rsid w:val="004C1BB4"/>
    <w:rsid w:val="004C1DE5"/>
    <w:rsid w:val="004C2560"/>
    <w:rsid w:val="004C2F6D"/>
    <w:rsid w:val="004C3B60"/>
    <w:rsid w:val="004C4353"/>
    <w:rsid w:val="004C4913"/>
    <w:rsid w:val="004C4BC3"/>
    <w:rsid w:val="004C571E"/>
    <w:rsid w:val="004C60C6"/>
    <w:rsid w:val="004C632E"/>
    <w:rsid w:val="004C709D"/>
    <w:rsid w:val="004C73B3"/>
    <w:rsid w:val="004C78E0"/>
    <w:rsid w:val="004D069F"/>
    <w:rsid w:val="004D07A2"/>
    <w:rsid w:val="004D0DF0"/>
    <w:rsid w:val="004D13B2"/>
    <w:rsid w:val="004D18A0"/>
    <w:rsid w:val="004D1C9F"/>
    <w:rsid w:val="004D244F"/>
    <w:rsid w:val="004D3566"/>
    <w:rsid w:val="004D4A81"/>
    <w:rsid w:val="004D752A"/>
    <w:rsid w:val="004D7D44"/>
    <w:rsid w:val="004D7D9D"/>
    <w:rsid w:val="004D7E7F"/>
    <w:rsid w:val="004D7FBA"/>
    <w:rsid w:val="004D7FE3"/>
    <w:rsid w:val="004E1035"/>
    <w:rsid w:val="004E1B0C"/>
    <w:rsid w:val="004E234D"/>
    <w:rsid w:val="004E2E8F"/>
    <w:rsid w:val="004E304D"/>
    <w:rsid w:val="004E365F"/>
    <w:rsid w:val="004E3AE6"/>
    <w:rsid w:val="004E404D"/>
    <w:rsid w:val="004E40A4"/>
    <w:rsid w:val="004E412D"/>
    <w:rsid w:val="004E427D"/>
    <w:rsid w:val="004E4302"/>
    <w:rsid w:val="004E4BCE"/>
    <w:rsid w:val="004E518D"/>
    <w:rsid w:val="004E56C6"/>
    <w:rsid w:val="004E5A8E"/>
    <w:rsid w:val="004E5B9E"/>
    <w:rsid w:val="004E5E98"/>
    <w:rsid w:val="004E6276"/>
    <w:rsid w:val="004E644A"/>
    <w:rsid w:val="004E64B1"/>
    <w:rsid w:val="004E6974"/>
    <w:rsid w:val="004E6D71"/>
    <w:rsid w:val="004E7051"/>
    <w:rsid w:val="004E7709"/>
    <w:rsid w:val="004F0013"/>
    <w:rsid w:val="004F07FA"/>
    <w:rsid w:val="004F123E"/>
    <w:rsid w:val="004F12A7"/>
    <w:rsid w:val="004F1412"/>
    <w:rsid w:val="004F15E4"/>
    <w:rsid w:val="004F181D"/>
    <w:rsid w:val="004F1C8A"/>
    <w:rsid w:val="004F1D41"/>
    <w:rsid w:val="004F1F8F"/>
    <w:rsid w:val="004F27F5"/>
    <w:rsid w:val="004F2A02"/>
    <w:rsid w:val="004F2C6C"/>
    <w:rsid w:val="004F2E31"/>
    <w:rsid w:val="004F34F1"/>
    <w:rsid w:val="004F386B"/>
    <w:rsid w:val="004F3C54"/>
    <w:rsid w:val="004F438B"/>
    <w:rsid w:val="004F4390"/>
    <w:rsid w:val="004F4FAC"/>
    <w:rsid w:val="004F50A4"/>
    <w:rsid w:val="004F5472"/>
    <w:rsid w:val="004F55E1"/>
    <w:rsid w:val="004F5AD7"/>
    <w:rsid w:val="004F6048"/>
    <w:rsid w:val="004F61A8"/>
    <w:rsid w:val="004F709C"/>
    <w:rsid w:val="004F746C"/>
    <w:rsid w:val="004F7C25"/>
    <w:rsid w:val="004F7DA3"/>
    <w:rsid w:val="005003F9"/>
    <w:rsid w:val="0050052E"/>
    <w:rsid w:val="0050102B"/>
    <w:rsid w:val="0050232B"/>
    <w:rsid w:val="00502396"/>
    <w:rsid w:val="00502784"/>
    <w:rsid w:val="00502E06"/>
    <w:rsid w:val="0050330A"/>
    <w:rsid w:val="00503BB2"/>
    <w:rsid w:val="005047B6"/>
    <w:rsid w:val="00504938"/>
    <w:rsid w:val="00504BB7"/>
    <w:rsid w:val="00505476"/>
    <w:rsid w:val="005059DC"/>
    <w:rsid w:val="005065BC"/>
    <w:rsid w:val="00506B04"/>
    <w:rsid w:val="00506B6B"/>
    <w:rsid w:val="00506E19"/>
    <w:rsid w:val="00507BB7"/>
    <w:rsid w:val="0051051A"/>
    <w:rsid w:val="00510775"/>
    <w:rsid w:val="005111C2"/>
    <w:rsid w:val="00511DC5"/>
    <w:rsid w:val="00512BF5"/>
    <w:rsid w:val="00512E68"/>
    <w:rsid w:val="00512FBB"/>
    <w:rsid w:val="005130C6"/>
    <w:rsid w:val="00513587"/>
    <w:rsid w:val="0051401E"/>
    <w:rsid w:val="0051538C"/>
    <w:rsid w:val="005153B1"/>
    <w:rsid w:val="0051574C"/>
    <w:rsid w:val="00516ABD"/>
    <w:rsid w:val="00516FDC"/>
    <w:rsid w:val="005178B9"/>
    <w:rsid w:val="005178DC"/>
    <w:rsid w:val="00517907"/>
    <w:rsid w:val="00517F2F"/>
    <w:rsid w:val="0052032E"/>
    <w:rsid w:val="00520806"/>
    <w:rsid w:val="00520CC8"/>
    <w:rsid w:val="00520D75"/>
    <w:rsid w:val="00521341"/>
    <w:rsid w:val="00521DAA"/>
    <w:rsid w:val="0052242F"/>
    <w:rsid w:val="00523428"/>
    <w:rsid w:val="0052349E"/>
    <w:rsid w:val="0052425A"/>
    <w:rsid w:val="00524548"/>
    <w:rsid w:val="005252EA"/>
    <w:rsid w:val="005253AE"/>
    <w:rsid w:val="00525CD9"/>
    <w:rsid w:val="0052667D"/>
    <w:rsid w:val="0052732B"/>
    <w:rsid w:val="00527BB3"/>
    <w:rsid w:val="0053006D"/>
    <w:rsid w:val="0053082A"/>
    <w:rsid w:val="005310E2"/>
    <w:rsid w:val="00531488"/>
    <w:rsid w:val="00531711"/>
    <w:rsid w:val="00532BE6"/>
    <w:rsid w:val="005330D3"/>
    <w:rsid w:val="005330EB"/>
    <w:rsid w:val="00533629"/>
    <w:rsid w:val="005338D5"/>
    <w:rsid w:val="0053392B"/>
    <w:rsid w:val="00533ED6"/>
    <w:rsid w:val="00534DE4"/>
    <w:rsid w:val="0053563A"/>
    <w:rsid w:val="0053577B"/>
    <w:rsid w:val="005357D3"/>
    <w:rsid w:val="005363B6"/>
    <w:rsid w:val="00536976"/>
    <w:rsid w:val="005373A8"/>
    <w:rsid w:val="00537A62"/>
    <w:rsid w:val="00537A6E"/>
    <w:rsid w:val="00537D35"/>
    <w:rsid w:val="00540ADB"/>
    <w:rsid w:val="00540D71"/>
    <w:rsid w:val="00541159"/>
    <w:rsid w:val="00542836"/>
    <w:rsid w:val="00543338"/>
    <w:rsid w:val="00543BAE"/>
    <w:rsid w:val="00544398"/>
    <w:rsid w:val="00544654"/>
    <w:rsid w:val="005446BE"/>
    <w:rsid w:val="0054502B"/>
    <w:rsid w:val="005451A1"/>
    <w:rsid w:val="00546A2B"/>
    <w:rsid w:val="0054700F"/>
    <w:rsid w:val="005476FA"/>
    <w:rsid w:val="00547825"/>
    <w:rsid w:val="0055068C"/>
    <w:rsid w:val="00550764"/>
    <w:rsid w:val="005507D4"/>
    <w:rsid w:val="005514B1"/>
    <w:rsid w:val="0055192C"/>
    <w:rsid w:val="00551A23"/>
    <w:rsid w:val="00552543"/>
    <w:rsid w:val="00552673"/>
    <w:rsid w:val="00552B43"/>
    <w:rsid w:val="00552F1F"/>
    <w:rsid w:val="0055411F"/>
    <w:rsid w:val="00555607"/>
    <w:rsid w:val="00555666"/>
    <w:rsid w:val="0055588E"/>
    <w:rsid w:val="00555894"/>
    <w:rsid w:val="00555929"/>
    <w:rsid w:val="005565B0"/>
    <w:rsid w:val="005567CE"/>
    <w:rsid w:val="005568AE"/>
    <w:rsid w:val="005570D9"/>
    <w:rsid w:val="00557643"/>
    <w:rsid w:val="005608D7"/>
    <w:rsid w:val="00560961"/>
    <w:rsid w:val="00560E66"/>
    <w:rsid w:val="00560E6D"/>
    <w:rsid w:val="00561687"/>
    <w:rsid w:val="00561F3E"/>
    <w:rsid w:val="005624FF"/>
    <w:rsid w:val="005626D2"/>
    <w:rsid w:val="005628E8"/>
    <w:rsid w:val="00562D9B"/>
    <w:rsid w:val="00562EC0"/>
    <w:rsid w:val="00562F30"/>
    <w:rsid w:val="00563044"/>
    <w:rsid w:val="005630E6"/>
    <w:rsid w:val="005635F8"/>
    <w:rsid w:val="0056417E"/>
    <w:rsid w:val="00564C16"/>
    <w:rsid w:val="005651CF"/>
    <w:rsid w:val="005652FA"/>
    <w:rsid w:val="00565770"/>
    <w:rsid w:val="005658A8"/>
    <w:rsid w:val="00565AAD"/>
    <w:rsid w:val="00565F88"/>
    <w:rsid w:val="00566F3D"/>
    <w:rsid w:val="005670DB"/>
    <w:rsid w:val="00567344"/>
    <w:rsid w:val="005679B3"/>
    <w:rsid w:val="00567E33"/>
    <w:rsid w:val="00567EDD"/>
    <w:rsid w:val="00571993"/>
    <w:rsid w:val="00572656"/>
    <w:rsid w:val="00572C58"/>
    <w:rsid w:val="00573933"/>
    <w:rsid w:val="00574182"/>
    <w:rsid w:val="0057598D"/>
    <w:rsid w:val="005767A9"/>
    <w:rsid w:val="005768C8"/>
    <w:rsid w:val="005768D8"/>
    <w:rsid w:val="00576D98"/>
    <w:rsid w:val="0057710C"/>
    <w:rsid w:val="00577DAE"/>
    <w:rsid w:val="00580163"/>
    <w:rsid w:val="005803D0"/>
    <w:rsid w:val="00580702"/>
    <w:rsid w:val="00580A06"/>
    <w:rsid w:val="00581150"/>
    <w:rsid w:val="00581365"/>
    <w:rsid w:val="005815CB"/>
    <w:rsid w:val="005821FB"/>
    <w:rsid w:val="00582431"/>
    <w:rsid w:val="005828DB"/>
    <w:rsid w:val="00582C45"/>
    <w:rsid w:val="005844A7"/>
    <w:rsid w:val="005846DB"/>
    <w:rsid w:val="005849F5"/>
    <w:rsid w:val="00584C90"/>
    <w:rsid w:val="0058509A"/>
    <w:rsid w:val="005857F0"/>
    <w:rsid w:val="00585C89"/>
    <w:rsid w:val="00585EAE"/>
    <w:rsid w:val="005860BA"/>
    <w:rsid w:val="00586D15"/>
    <w:rsid w:val="00587102"/>
    <w:rsid w:val="005874B9"/>
    <w:rsid w:val="005879AD"/>
    <w:rsid w:val="005914D5"/>
    <w:rsid w:val="00591A45"/>
    <w:rsid w:val="0059221C"/>
    <w:rsid w:val="00592241"/>
    <w:rsid w:val="0059235F"/>
    <w:rsid w:val="005924BB"/>
    <w:rsid w:val="00592B91"/>
    <w:rsid w:val="00592BF6"/>
    <w:rsid w:val="00592EC5"/>
    <w:rsid w:val="0059326E"/>
    <w:rsid w:val="00593A2E"/>
    <w:rsid w:val="005947E4"/>
    <w:rsid w:val="0059480A"/>
    <w:rsid w:val="0059532B"/>
    <w:rsid w:val="00595AD8"/>
    <w:rsid w:val="00595B4E"/>
    <w:rsid w:val="00595EE9"/>
    <w:rsid w:val="0059607B"/>
    <w:rsid w:val="00596A24"/>
    <w:rsid w:val="00596BF6"/>
    <w:rsid w:val="00596D64"/>
    <w:rsid w:val="005A00C8"/>
    <w:rsid w:val="005A04CD"/>
    <w:rsid w:val="005A0EDD"/>
    <w:rsid w:val="005A0EEF"/>
    <w:rsid w:val="005A13F8"/>
    <w:rsid w:val="005A19B7"/>
    <w:rsid w:val="005A1E11"/>
    <w:rsid w:val="005A1F6B"/>
    <w:rsid w:val="005A2733"/>
    <w:rsid w:val="005A2C61"/>
    <w:rsid w:val="005A2D46"/>
    <w:rsid w:val="005A334C"/>
    <w:rsid w:val="005A4679"/>
    <w:rsid w:val="005A5777"/>
    <w:rsid w:val="005A5972"/>
    <w:rsid w:val="005A616F"/>
    <w:rsid w:val="005A7609"/>
    <w:rsid w:val="005A7C17"/>
    <w:rsid w:val="005B014E"/>
    <w:rsid w:val="005B02D2"/>
    <w:rsid w:val="005B0A7D"/>
    <w:rsid w:val="005B0B6C"/>
    <w:rsid w:val="005B0FA5"/>
    <w:rsid w:val="005B123B"/>
    <w:rsid w:val="005B1AC1"/>
    <w:rsid w:val="005B1B8A"/>
    <w:rsid w:val="005B1F6A"/>
    <w:rsid w:val="005B28EB"/>
    <w:rsid w:val="005B2CB4"/>
    <w:rsid w:val="005B3004"/>
    <w:rsid w:val="005B3DED"/>
    <w:rsid w:val="005B3E67"/>
    <w:rsid w:val="005B3EF2"/>
    <w:rsid w:val="005B44E4"/>
    <w:rsid w:val="005B44ED"/>
    <w:rsid w:val="005B47A5"/>
    <w:rsid w:val="005B4B18"/>
    <w:rsid w:val="005B4C1F"/>
    <w:rsid w:val="005B5A23"/>
    <w:rsid w:val="005B7108"/>
    <w:rsid w:val="005B7182"/>
    <w:rsid w:val="005B7357"/>
    <w:rsid w:val="005B7C86"/>
    <w:rsid w:val="005C0059"/>
    <w:rsid w:val="005C0074"/>
    <w:rsid w:val="005C0B5D"/>
    <w:rsid w:val="005C1082"/>
    <w:rsid w:val="005C1F5F"/>
    <w:rsid w:val="005C21C7"/>
    <w:rsid w:val="005C2C07"/>
    <w:rsid w:val="005C2ED6"/>
    <w:rsid w:val="005C3338"/>
    <w:rsid w:val="005C3351"/>
    <w:rsid w:val="005C39AE"/>
    <w:rsid w:val="005C3F22"/>
    <w:rsid w:val="005C4A1C"/>
    <w:rsid w:val="005C4BCD"/>
    <w:rsid w:val="005C537A"/>
    <w:rsid w:val="005C59BF"/>
    <w:rsid w:val="005C6A33"/>
    <w:rsid w:val="005C6F82"/>
    <w:rsid w:val="005C70C7"/>
    <w:rsid w:val="005C7C5D"/>
    <w:rsid w:val="005C7CBA"/>
    <w:rsid w:val="005C7EB5"/>
    <w:rsid w:val="005D02D3"/>
    <w:rsid w:val="005D0CD5"/>
    <w:rsid w:val="005D1160"/>
    <w:rsid w:val="005D130C"/>
    <w:rsid w:val="005D1601"/>
    <w:rsid w:val="005D1CAD"/>
    <w:rsid w:val="005D1D7A"/>
    <w:rsid w:val="005D2EBF"/>
    <w:rsid w:val="005D3350"/>
    <w:rsid w:val="005D3CB9"/>
    <w:rsid w:val="005D449A"/>
    <w:rsid w:val="005D47ED"/>
    <w:rsid w:val="005D56C3"/>
    <w:rsid w:val="005D5C33"/>
    <w:rsid w:val="005D5FEB"/>
    <w:rsid w:val="005D6155"/>
    <w:rsid w:val="005D6D55"/>
    <w:rsid w:val="005D6E15"/>
    <w:rsid w:val="005D775B"/>
    <w:rsid w:val="005D7B8A"/>
    <w:rsid w:val="005D7E65"/>
    <w:rsid w:val="005E07D9"/>
    <w:rsid w:val="005E0836"/>
    <w:rsid w:val="005E0C01"/>
    <w:rsid w:val="005E250C"/>
    <w:rsid w:val="005E395D"/>
    <w:rsid w:val="005E3A4F"/>
    <w:rsid w:val="005E4768"/>
    <w:rsid w:val="005E49CE"/>
    <w:rsid w:val="005E53E4"/>
    <w:rsid w:val="005E54CB"/>
    <w:rsid w:val="005E5531"/>
    <w:rsid w:val="005E5F39"/>
    <w:rsid w:val="005E600D"/>
    <w:rsid w:val="005E6440"/>
    <w:rsid w:val="005E658E"/>
    <w:rsid w:val="005E7409"/>
    <w:rsid w:val="005E74BB"/>
    <w:rsid w:val="005E7779"/>
    <w:rsid w:val="005F037E"/>
    <w:rsid w:val="005F038D"/>
    <w:rsid w:val="005F0469"/>
    <w:rsid w:val="005F070F"/>
    <w:rsid w:val="005F0737"/>
    <w:rsid w:val="005F1552"/>
    <w:rsid w:val="005F1639"/>
    <w:rsid w:val="005F198A"/>
    <w:rsid w:val="005F35B5"/>
    <w:rsid w:val="005F4E64"/>
    <w:rsid w:val="005F5C0F"/>
    <w:rsid w:val="005F5D07"/>
    <w:rsid w:val="005F625C"/>
    <w:rsid w:val="005F7189"/>
    <w:rsid w:val="0060087E"/>
    <w:rsid w:val="00600E78"/>
    <w:rsid w:val="00601129"/>
    <w:rsid w:val="006012E3"/>
    <w:rsid w:val="00601946"/>
    <w:rsid w:val="006020B1"/>
    <w:rsid w:val="006026BD"/>
    <w:rsid w:val="0060381B"/>
    <w:rsid w:val="00603B7D"/>
    <w:rsid w:val="00603DFD"/>
    <w:rsid w:val="006041F4"/>
    <w:rsid w:val="00604E4A"/>
    <w:rsid w:val="0060530A"/>
    <w:rsid w:val="0060604D"/>
    <w:rsid w:val="0060648F"/>
    <w:rsid w:val="00606666"/>
    <w:rsid w:val="0061075A"/>
    <w:rsid w:val="006122E1"/>
    <w:rsid w:val="00612C4B"/>
    <w:rsid w:val="00612D2E"/>
    <w:rsid w:val="0061301D"/>
    <w:rsid w:val="00613296"/>
    <w:rsid w:val="00613CCA"/>
    <w:rsid w:val="006142F6"/>
    <w:rsid w:val="00614637"/>
    <w:rsid w:val="006147F6"/>
    <w:rsid w:val="006151E0"/>
    <w:rsid w:val="00615345"/>
    <w:rsid w:val="00615970"/>
    <w:rsid w:val="0061667F"/>
    <w:rsid w:val="00616EC7"/>
    <w:rsid w:val="00616FA5"/>
    <w:rsid w:val="00617962"/>
    <w:rsid w:val="00617B0F"/>
    <w:rsid w:val="00620D82"/>
    <w:rsid w:val="00621000"/>
    <w:rsid w:val="00621428"/>
    <w:rsid w:val="006223AB"/>
    <w:rsid w:val="006225B5"/>
    <w:rsid w:val="00622F97"/>
    <w:rsid w:val="006230CB"/>
    <w:rsid w:val="00623173"/>
    <w:rsid w:val="0062329D"/>
    <w:rsid w:val="0062459E"/>
    <w:rsid w:val="006247CD"/>
    <w:rsid w:val="00624B80"/>
    <w:rsid w:val="006253F4"/>
    <w:rsid w:val="0062546F"/>
    <w:rsid w:val="00626A0D"/>
    <w:rsid w:val="006270B7"/>
    <w:rsid w:val="00627A04"/>
    <w:rsid w:val="00630E45"/>
    <w:rsid w:val="00630E6D"/>
    <w:rsid w:val="00630F00"/>
    <w:rsid w:val="00631113"/>
    <w:rsid w:val="0063113A"/>
    <w:rsid w:val="0063131E"/>
    <w:rsid w:val="006314DE"/>
    <w:rsid w:val="00631A0A"/>
    <w:rsid w:val="00631F60"/>
    <w:rsid w:val="00632476"/>
    <w:rsid w:val="006338D6"/>
    <w:rsid w:val="00634E2D"/>
    <w:rsid w:val="0063543F"/>
    <w:rsid w:val="00635AD0"/>
    <w:rsid w:val="006365B9"/>
    <w:rsid w:val="00636A3D"/>
    <w:rsid w:val="00636E8F"/>
    <w:rsid w:val="00637164"/>
    <w:rsid w:val="006371D7"/>
    <w:rsid w:val="0063773D"/>
    <w:rsid w:val="00637B1B"/>
    <w:rsid w:val="00640471"/>
    <w:rsid w:val="00640819"/>
    <w:rsid w:val="00640C64"/>
    <w:rsid w:val="006426E6"/>
    <w:rsid w:val="00643564"/>
    <w:rsid w:val="00643D2B"/>
    <w:rsid w:val="00644063"/>
    <w:rsid w:val="00644776"/>
    <w:rsid w:val="00644856"/>
    <w:rsid w:val="00644C7C"/>
    <w:rsid w:val="00644FBA"/>
    <w:rsid w:val="00645BB8"/>
    <w:rsid w:val="00645CDF"/>
    <w:rsid w:val="00646AE9"/>
    <w:rsid w:val="006475ED"/>
    <w:rsid w:val="00650609"/>
    <w:rsid w:val="00651749"/>
    <w:rsid w:val="00651CA7"/>
    <w:rsid w:val="0065258F"/>
    <w:rsid w:val="00652ED9"/>
    <w:rsid w:val="0065342F"/>
    <w:rsid w:val="006537D7"/>
    <w:rsid w:val="00653F39"/>
    <w:rsid w:val="00653F6B"/>
    <w:rsid w:val="0065404A"/>
    <w:rsid w:val="006546F0"/>
    <w:rsid w:val="00654FD4"/>
    <w:rsid w:val="0065531B"/>
    <w:rsid w:val="006555B4"/>
    <w:rsid w:val="00655704"/>
    <w:rsid w:val="00655DA8"/>
    <w:rsid w:val="00656E49"/>
    <w:rsid w:val="00656F4A"/>
    <w:rsid w:val="006571D0"/>
    <w:rsid w:val="0065728F"/>
    <w:rsid w:val="00657293"/>
    <w:rsid w:val="0065748F"/>
    <w:rsid w:val="00657658"/>
    <w:rsid w:val="006577BA"/>
    <w:rsid w:val="00657EFF"/>
    <w:rsid w:val="00657FA7"/>
    <w:rsid w:val="006602FE"/>
    <w:rsid w:val="006608DC"/>
    <w:rsid w:val="00660B8E"/>
    <w:rsid w:val="00660E18"/>
    <w:rsid w:val="00661125"/>
    <w:rsid w:val="006613B3"/>
    <w:rsid w:val="0066185C"/>
    <w:rsid w:val="00661867"/>
    <w:rsid w:val="00662E41"/>
    <w:rsid w:val="00663221"/>
    <w:rsid w:val="006632B4"/>
    <w:rsid w:val="00663CC8"/>
    <w:rsid w:val="00663CDC"/>
    <w:rsid w:val="0066461F"/>
    <w:rsid w:val="00665028"/>
    <w:rsid w:val="00665359"/>
    <w:rsid w:val="006657A1"/>
    <w:rsid w:val="006658EA"/>
    <w:rsid w:val="00665B52"/>
    <w:rsid w:val="00665DAC"/>
    <w:rsid w:val="00665DF9"/>
    <w:rsid w:val="006661B8"/>
    <w:rsid w:val="006669B0"/>
    <w:rsid w:val="0066765B"/>
    <w:rsid w:val="006703F9"/>
    <w:rsid w:val="00670420"/>
    <w:rsid w:val="00670885"/>
    <w:rsid w:val="006709D5"/>
    <w:rsid w:val="00670B38"/>
    <w:rsid w:val="00671597"/>
    <w:rsid w:val="00671603"/>
    <w:rsid w:val="00673356"/>
    <w:rsid w:val="006736EB"/>
    <w:rsid w:val="00673F5A"/>
    <w:rsid w:val="006746FD"/>
    <w:rsid w:val="00674934"/>
    <w:rsid w:val="006752B0"/>
    <w:rsid w:val="006757EB"/>
    <w:rsid w:val="00676005"/>
    <w:rsid w:val="00676205"/>
    <w:rsid w:val="0067632F"/>
    <w:rsid w:val="006775AB"/>
    <w:rsid w:val="00680AC6"/>
    <w:rsid w:val="00680DA0"/>
    <w:rsid w:val="00680DBC"/>
    <w:rsid w:val="00680E6E"/>
    <w:rsid w:val="00681356"/>
    <w:rsid w:val="00681913"/>
    <w:rsid w:val="00681CFF"/>
    <w:rsid w:val="00681E30"/>
    <w:rsid w:val="0068201C"/>
    <w:rsid w:val="00682421"/>
    <w:rsid w:val="00682644"/>
    <w:rsid w:val="00682689"/>
    <w:rsid w:val="00682EF2"/>
    <w:rsid w:val="00683617"/>
    <w:rsid w:val="00683A29"/>
    <w:rsid w:val="00683BA2"/>
    <w:rsid w:val="00683C1E"/>
    <w:rsid w:val="00683DB4"/>
    <w:rsid w:val="00684A53"/>
    <w:rsid w:val="00684B1C"/>
    <w:rsid w:val="00684B7A"/>
    <w:rsid w:val="006851E4"/>
    <w:rsid w:val="00685C25"/>
    <w:rsid w:val="00685FEC"/>
    <w:rsid w:val="006864FE"/>
    <w:rsid w:val="00686543"/>
    <w:rsid w:val="00686CA4"/>
    <w:rsid w:val="00687008"/>
    <w:rsid w:val="00687874"/>
    <w:rsid w:val="006879AA"/>
    <w:rsid w:val="006879ED"/>
    <w:rsid w:val="00687FE9"/>
    <w:rsid w:val="00690312"/>
    <w:rsid w:val="00691460"/>
    <w:rsid w:val="00691820"/>
    <w:rsid w:val="00691E61"/>
    <w:rsid w:val="006923E1"/>
    <w:rsid w:val="006926B9"/>
    <w:rsid w:val="00692FDD"/>
    <w:rsid w:val="0069314C"/>
    <w:rsid w:val="00693577"/>
    <w:rsid w:val="0069395C"/>
    <w:rsid w:val="00693979"/>
    <w:rsid w:val="00693CB1"/>
    <w:rsid w:val="00693E6B"/>
    <w:rsid w:val="0069448A"/>
    <w:rsid w:val="0069478F"/>
    <w:rsid w:val="006949B0"/>
    <w:rsid w:val="00694BEB"/>
    <w:rsid w:val="00694E39"/>
    <w:rsid w:val="00694EAB"/>
    <w:rsid w:val="006953B2"/>
    <w:rsid w:val="00695500"/>
    <w:rsid w:val="006958D2"/>
    <w:rsid w:val="00695D84"/>
    <w:rsid w:val="0069636C"/>
    <w:rsid w:val="00696650"/>
    <w:rsid w:val="00697655"/>
    <w:rsid w:val="006A0496"/>
    <w:rsid w:val="006A05D2"/>
    <w:rsid w:val="006A16B0"/>
    <w:rsid w:val="006A18F6"/>
    <w:rsid w:val="006A1C4E"/>
    <w:rsid w:val="006A1D4B"/>
    <w:rsid w:val="006A1D98"/>
    <w:rsid w:val="006A2429"/>
    <w:rsid w:val="006A2F3B"/>
    <w:rsid w:val="006A2F3C"/>
    <w:rsid w:val="006A3716"/>
    <w:rsid w:val="006A479A"/>
    <w:rsid w:val="006A480A"/>
    <w:rsid w:val="006A4D0D"/>
    <w:rsid w:val="006A5040"/>
    <w:rsid w:val="006A5324"/>
    <w:rsid w:val="006A568D"/>
    <w:rsid w:val="006A602B"/>
    <w:rsid w:val="006A6481"/>
    <w:rsid w:val="006A679D"/>
    <w:rsid w:val="006A67A6"/>
    <w:rsid w:val="006A6FB4"/>
    <w:rsid w:val="006A7071"/>
    <w:rsid w:val="006A7F24"/>
    <w:rsid w:val="006B00C1"/>
    <w:rsid w:val="006B1B27"/>
    <w:rsid w:val="006B1F6A"/>
    <w:rsid w:val="006B2711"/>
    <w:rsid w:val="006B27E0"/>
    <w:rsid w:val="006B2982"/>
    <w:rsid w:val="006B2F86"/>
    <w:rsid w:val="006B35AB"/>
    <w:rsid w:val="006B4541"/>
    <w:rsid w:val="006B4874"/>
    <w:rsid w:val="006B4A75"/>
    <w:rsid w:val="006B5166"/>
    <w:rsid w:val="006B560B"/>
    <w:rsid w:val="006B5A06"/>
    <w:rsid w:val="006B5ACA"/>
    <w:rsid w:val="006B5B42"/>
    <w:rsid w:val="006B5CF1"/>
    <w:rsid w:val="006B62F0"/>
    <w:rsid w:val="006B63C8"/>
    <w:rsid w:val="006B6900"/>
    <w:rsid w:val="006B6CFA"/>
    <w:rsid w:val="006B71E8"/>
    <w:rsid w:val="006B7351"/>
    <w:rsid w:val="006B763C"/>
    <w:rsid w:val="006C01D2"/>
    <w:rsid w:val="006C03E6"/>
    <w:rsid w:val="006C0683"/>
    <w:rsid w:val="006C0D25"/>
    <w:rsid w:val="006C13D1"/>
    <w:rsid w:val="006C153B"/>
    <w:rsid w:val="006C1DE9"/>
    <w:rsid w:val="006C29F8"/>
    <w:rsid w:val="006C2ABE"/>
    <w:rsid w:val="006C408E"/>
    <w:rsid w:val="006C455C"/>
    <w:rsid w:val="006C4B73"/>
    <w:rsid w:val="006C4C4F"/>
    <w:rsid w:val="006C4DC9"/>
    <w:rsid w:val="006C525B"/>
    <w:rsid w:val="006C56D7"/>
    <w:rsid w:val="006C65D5"/>
    <w:rsid w:val="006C673D"/>
    <w:rsid w:val="006C68E4"/>
    <w:rsid w:val="006C6910"/>
    <w:rsid w:val="006C6A75"/>
    <w:rsid w:val="006C6D8C"/>
    <w:rsid w:val="006C6DF4"/>
    <w:rsid w:val="006C7187"/>
    <w:rsid w:val="006C7354"/>
    <w:rsid w:val="006C737C"/>
    <w:rsid w:val="006C77E4"/>
    <w:rsid w:val="006C7913"/>
    <w:rsid w:val="006D019D"/>
    <w:rsid w:val="006D2692"/>
    <w:rsid w:val="006D2ECD"/>
    <w:rsid w:val="006D32AE"/>
    <w:rsid w:val="006D3741"/>
    <w:rsid w:val="006D50D8"/>
    <w:rsid w:val="006D5336"/>
    <w:rsid w:val="006D5618"/>
    <w:rsid w:val="006D58F0"/>
    <w:rsid w:val="006D6067"/>
    <w:rsid w:val="006D693E"/>
    <w:rsid w:val="006D6C60"/>
    <w:rsid w:val="006D6E8D"/>
    <w:rsid w:val="006D6E9B"/>
    <w:rsid w:val="006D700A"/>
    <w:rsid w:val="006D7AFF"/>
    <w:rsid w:val="006E018E"/>
    <w:rsid w:val="006E02D9"/>
    <w:rsid w:val="006E0B68"/>
    <w:rsid w:val="006E0CB0"/>
    <w:rsid w:val="006E2296"/>
    <w:rsid w:val="006E27CB"/>
    <w:rsid w:val="006E2C25"/>
    <w:rsid w:val="006E38CD"/>
    <w:rsid w:val="006E3A69"/>
    <w:rsid w:val="006E3C4F"/>
    <w:rsid w:val="006E3C9A"/>
    <w:rsid w:val="006E3DEB"/>
    <w:rsid w:val="006E3E40"/>
    <w:rsid w:val="006E3FB3"/>
    <w:rsid w:val="006E42FA"/>
    <w:rsid w:val="006E43EB"/>
    <w:rsid w:val="006E535A"/>
    <w:rsid w:val="006E56BF"/>
    <w:rsid w:val="006E64B3"/>
    <w:rsid w:val="006E651D"/>
    <w:rsid w:val="006E671D"/>
    <w:rsid w:val="006E6819"/>
    <w:rsid w:val="006E69B9"/>
    <w:rsid w:val="006E717C"/>
    <w:rsid w:val="006E7F3A"/>
    <w:rsid w:val="006E7FC4"/>
    <w:rsid w:val="006F04C2"/>
    <w:rsid w:val="006F0901"/>
    <w:rsid w:val="006F0DFC"/>
    <w:rsid w:val="006F116D"/>
    <w:rsid w:val="006F12F7"/>
    <w:rsid w:val="006F1399"/>
    <w:rsid w:val="006F1C57"/>
    <w:rsid w:val="006F21EE"/>
    <w:rsid w:val="006F2925"/>
    <w:rsid w:val="006F40D4"/>
    <w:rsid w:val="006F412A"/>
    <w:rsid w:val="006F4746"/>
    <w:rsid w:val="006F5599"/>
    <w:rsid w:val="006F6765"/>
    <w:rsid w:val="006F6B47"/>
    <w:rsid w:val="006F6C4B"/>
    <w:rsid w:val="006F6F1B"/>
    <w:rsid w:val="006F6FDC"/>
    <w:rsid w:val="006F7652"/>
    <w:rsid w:val="006F789C"/>
    <w:rsid w:val="006F7A29"/>
    <w:rsid w:val="006F7A68"/>
    <w:rsid w:val="00700B13"/>
    <w:rsid w:val="00700C18"/>
    <w:rsid w:val="00700C45"/>
    <w:rsid w:val="00700EB3"/>
    <w:rsid w:val="0070146A"/>
    <w:rsid w:val="00701843"/>
    <w:rsid w:val="0070374E"/>
    <w:rsid w:val="00703EB5"/>
    <w:rsid w:val="0070411C"/>
    <w:rsid w:val="007043BA"/>
    <w:rsid w:val="00704444"/>
    <w:rsid w:val="0070477E"/>
    <w:rsid w:val="007051A1"/>
    <w:rsid w:val="007053FA"/>
    <w:rsid w:val="00705702"/>
    <w:rsid w:val="00705F1F"/>
    <w:rsid w:val="00705F46"/>
    <w:rsid w:val="00706110"/>
    <w:rsid w:val="00706386"/>
    <w:rsid w:val="0071047E"/>
    <w:rsid w:val="00710494"/>
    <w:rsid w:val="007104F1"/>
    <w:rsid w:val="0071113D"/>
    <w:rsid w:val="00711693"/>
    <w:rsid w:val="00711D2D"/>
    <w:rsid w:val="0071255F"/>
    <w:rsid w:val="007125BF"/>
    <w:rsid w:val="00713981"/>
    <w:rsid w:val="00713E5E"/>
    <w:rsid w:val="007140BE"/>
    <w:rsid w:val="00714F69"/>
    <w:rsid w:val="0071545F"/>
    <w:rsid w:val="0071609E"/>
    <w:rsid w:val="00716856"/>
    <w:rsid w:val="0071695F"/>
    <w:rsid w:val="00716D66"/>
    <w:rsid w:val="007171CF"/>
    <w:rsid w:val="00717F6F"/>
    <w:rsid w:val="007202BA"/>
    <w:rsid w:val="007207F9"/>
    <w:rsid w:val="00720C6F"/>
    <w:rsid w:val="007213AB"/>
    <w:rsid w:val="00721855"/>
    <w:rsid w:val="00721A5E"/>
    <w:rsid w:val="00721CB8"/>
    <w:rsid w:val="00721E16"/>
    <w:rsid w:val="007229BD"/>
    <w:rsid w:val="00723267"/>
    <w:rsid w:val="00723AD7"/>
    <w:rsid w:val="00723B9A"/>
    <w:rsid w:val="00723E82"/>
    <w:rsid w:val="0072403A"/>
    <w:rsid w:val="0072440A"/>
    <w:rsid w:val="007248E2"/>
    <w:rsid w:val="00724C22"/>
    <w:rsid w:val="0072515F"/>
    <w:rsid w:val="007251C7"/>
    <w:rsid w:val="00725382"/>
    <w:rsid w:val="00725546"/>
    <w:rsid w:val="007261A7"/>
    <w:rsid w:val="007261C8"/>
    <w:rsid w:val="0072640C"/>
    <w:rsid w:val="00726476"/>
    <w:rsid w:val="0072653C"/>
    <w:rsid w:val="00726645"/>
    <w:rsid w:val="007270AA"/>
    <w:rsid w:val="0072764F"/>
    <w:rsid w:val="00727994"/>
    <w:rsid w:val="00727A9B"/>
    <w:rsid w:val="00727C06"/>
    <w:rsid w:val="0073056C"/>
    <w:rsid w:val="00730DB5"/>
    <w:rsid w:val="0073153A"/>
    <w:rsid w:val="00731CCC"/>
    <w:rsid w:val="00731CFE"/>
    <w:rsid w:val="00732678"/>
    <w:rsid w:val="00732B06"/>
    <w:rsid w:val="007334C5"/>
    <w:rsid w:val="00733A1F"/>
    <w:rsid w:val="00733D47"/>
    <w:rsid w:val="00733D81"/>
    <w:rsid w:val="00734966"/>
    <w:rsid w:val="007359B7"/>
    <w:rsid w:val="00735F51"/>
    <w:rsid w:val="0073635F"/>
    <w:rsid w:val="00736690"/>
    <w:rsid w:val="00736BD6"/>
    <w:rsid w:val="00740323"/>
    <w:rsid w:val="00740CAD"/>
    <w:rsid w:val="00740CE9"/>
    <w:rsid w:val="00740F15"/>
    <w:rsid w:val="00740F69"/>
    <w:rsid w:val="0074107A"/>
    <w:rsid w:val="007412BD"/>
    <w:rsid w:val="00741637"/>
    <w:rsid w:val="0074194F"/>
    <w:rsid w:val="00742949"/>
    <w:rsid w:val="00742A18"/>
    <w:rsid w:val="00743124"/>
    <w:rsid w:val="007431DD"/>
    <w:rsid w:val="0074392C"/>
    <w:rsid w:val="00743F91"/>
    <w:rsid w:val="00744689"/>
    <w:rsid w:val="00744B63"/>
    <w:rsid w:val="0074503F"/>
    <w:rsid w:val="00745348"/>
    <w:rsid w:val="007456AC"/>
    <w:rsid w:val="007456C4"/>
    <w:rsid w:val="00746474"/>
    <w:rsid w:val="00746DF5"/>
    <w:rsid w:val="00750159"/>
    <w:rsid w:val="0075036C"/>
    <w:rsid w:val="00750B1E"/>
    <w:rsid w:val="00750DC1"/>
    <w:rsid w:val="00750EB9"/>
    <w:rsid w:val="00751035"/>
    <w:rsid w:val="00751050"/>
    <w:rsid w:val="007519B1"/>
    <w:rsid w:val="00751D7D"/>
    <w:rsid w:val="00751FBA"/>
    <w:rsid w:val="007523BE"/>
    <w:rsid w:val="00752666"/>
    <w:rsid w:val="0075291B"/>
    <w:rsid w:val="00754FD2"/>
    <w:rsid w:val="007554C3"/>
    <w:rsid w:val="0075565B"/>
    <w:rsid w:val="00755DA0"/>
    <w:rsid w:val="007560A3"/>
    <w:rsid w:val="007563C9"/>
    <w:rsid w:val="007565AB"/>
    <w:rsid w:val="007565E0"/>
    <w:rsid w:val="00756987"/>
    <w:rsid w:val="00756A09"/>
    <w:rsid w:val="00756B5F"/>
    <w:rsid w:val="00756C28"/>
    <w:rsid w:val="00757038"/>
    <w:rsid w:val="007577F0"/>
    <w:rsid w:val="0075780C"/>
    <w:rsid w:val="0076074C"/>
    <w:rsid w:val="0076144C"/>
    <w:rsid w:val="0076261E"/>
    <w:rsid w:val="007629B0"/>
    <w:rsid w:val="00762C49"/>
    <w:rsid w:val="007635F5"/>
    <w:rsid w:val="0076377D"/>
    <w:rsid w:val="00763C52"/>
    <w:rsid w:val="007640BD"/>
    <w:rsid w:val="007644F1"/>
    <w:rsid w:val="00764843"/>
    <w:rsid w:val="007649A0"/>
    <w:rsid w:val="007655FD"/>
    <w:rsid w:val="00765D6B"/>
    <w:rsid w:val="00765D73"/>
    <w:rsid w:val="00765FDE"/>
    <w:rsid w:val="007661C1"/>
    <w:rsid w:val="0076630D"/>
    <w:rsid w:val="00766639"/>
    <w:rsid w:val="007667D0"/>
    <w:rsid w:val="00767400"/>
    <w:rsid w:val="0076795A"/>
    <w:rsid w:val="00770CE3"/>
    <w:rsid w:val="00770DFD"/>
    <w:rsid w:val="00770E51"/>
    <w:rsid w:val="0077162D"/>
    <w:rsid w:val="007718A2"/>
    <w:rsid w:val="00771B9C"/>
    <w:rsid w:val="00771FAF"/>
    <w:rsid w:val="00772276"/>
    <w:rsid w:val="00772454"/>
    <w:rsid w:val="00772F4E"/>
    <w:rsid w:val="0077362A"/>
    <w:rsid w:val="007736F6"/>
    <w:rsid w:val="00773EAC"/>
    <w:rsid w:val="00774586"/>
    <w:rsid w:val="00774A3D"/>
    <w:rsid w:val="007759A2"/>
    <w:rsid w:val="00776218"/>
    <w:rsid w:val="007767A8"/>
    <w:rsid w:val="007768C4"/>
    <w:rsid w:val="00776FAD"/>
    <w:rsid w:val="007773E5"/>
    <w:rsid w:val="00777526"/>
    <w:rsid w:val="007779E9"/>
    <w:rsid w:val="00777C03"/>
    <w:rsid w:val="0078000F"/>
    <w:rsid w:val="00780044"/>
    <w:rsid w:val="00780120"/>
    <w:rsid w:val="007808B3"/>
    <w:rsid w:val="007812A1"/>
    <w:rsid w:val="007815B0"/>
    <w:rsid w:val="00781631"/>
    <w:rsid w:val="007818E6"/>
    <w:rsid w:val="007818EB"/>
    <w:rsid w:val="00781CDE"/>
    <w:rsid w:val="00781CF9"/>
    <w:rsid w:val="00781DF0"/>
    <w:rsid w:val="00782037"/>
    <w:rsid w:val="00782870"/>
    <w:rsid w:val="007828AE"/>
    <w:rsid w:val="007829BF"/>
    <w:rsid w:val="007830C4"/>
    <w:rsid w:val="00783532"/>
    <w:rsid w:val="00783678"/>
    <w:rsid w:val="00783E68"/>
    <w:rsid w:val="00784684"/>
    <w:rsid w:val="00784975"/>
    <w:rsid w:val="00784C6F"/>
    <w:rsid w:val="00785164"/>
    <w:rsid w:val="007852B3"/>
    <w:rsid w:val="00785F08"/>
    <w:rsid w:val="00785F0A"/>
    <w:rsid w:val="00786B59"/>
    <w:rsid w:val="007876B0"/>
    <w:rsid w:val="0078787E"/>
    <w:rsid w:val="007878B4"/>
    <w:rsid w:val="00787EE5"/>
    <w:rsid w:val="00790F7D"/>
    <w:rsid w:val="00791684"/>
    <w:rsid w:val="00791C7B"/>
    <w:rsid w:val="0079216D"/>
    <w:rsid w:val="00793B18"/>
    <w:rsid w:val="00793CD2"/>
    <w:rsid w:val="00794340"/>
    <w:rsid w:val="00794DB2"/>
    <w:rsid w:val="007952A2"/>
    <w:rsid w:val="007953DA"/>
    <w:rsid w:val="00796541"/>
    <w:rsid w:val="007969DF"/>
    <w:rsid w:val="00797114"/>
    <w:rsid w:val="00797706"/>
    <w:rsid w:val="00797D06"/>
    <w:rsid w:val="00797E51"/>
    <w:rsid w:val="00797F85"/>
    <w:rsid w:val="007A0DAB"/>
    <w:rsid w:val="007A0FAF"/>
    <w:rsid w:val="007A0FE8"/>
    <w:rsid w:val="007A13F7"/>
    <w:rsid w:val="007A18C6"/>
    <w:rsid w:val="007A1F65"/>
    <w:rsid w:val="007A244B"/>
    <w:rsid w:val="007A2915"/>
    <w:rsid w:val="007A2E0F"/>
    <w:rsid w:val="007A3417"/>
    <w:rsid w:val="007A3557"/>
    <w:rsid w:val="007A4641"/>
    <w:rsid w:val="007A47A0"/>
    <w:rsid w:val="007A4E06"/>
    <w:rsid w:val="007A5422"/>
    <w:rsid w:val="007A5431"/>
    <w:rsid w:val="007A550D"/>
    <w:rsid w:val="007A5D26"/>
    <w:rsid w:val="007A73FE"/>
    <w:rsid w:val="007A74CD"/>
    <w:rsid w:val="007A7AD8"/>
    <w:rsid w:val="007B0293"/>
    <w:rsid w:val="007B0CA5"/>
    <w:rsid w:val="007B15E3"/>
    <w:rsid w:val="007B1C40"/>
    <w:rsid w:val="007B1FE6"/>
    <w:rsid w:val="007B2A22"/>
    <w:rsid w:val="007B3750"/>
    <w:rsid w:val="007B3943"/>
    <w:rsid w:val="007B3A4E"/>
    <w:rsid w:val="007B3E67"/>
    <w:rsid w:val="007B41C5"/>
    <w:rsid w:val="007B4293"/>
    <w:rsid w:val="007B4820"/>
    <w:rsid w:val="007B6035"/>
    <w:rsid w:val="007B63C5"/>
    <w:rsid w:val="007B65EE"/>
    <w:rsid w:val="007B7377"/>
    <w:rsid w:val="007B7C1A"/>
    <w:rsid w:val="007C0254"/>
    <w:rsid w:val="007C0DC7"/>
    <w:rsid w:val="007C10F4"/>
    <w:rsid w:val="007C130B"/>
    <w:rsid w:val="007C14A0"/>
    <w:rsid w:val="007C1646"/>
    <w:rsid w:val="007C1D76"/>
    <w:rsid w:val="007C1F8C"/>
    <w:rsid w:val="007C2A91"/>
    <w:rsid w:val="007C4A09"/>
    <w:rsid w:val="007C6259"/>
    <w:rsid w:val="007C68CF"/>
    <w:rsid w:val="007C6B92"/>
    <w:rsid w:val="007C71E9"/>
    <w:rsid w:val="007C73B4"/>
    <w:rsid w:val="007C78C2"/>
    <w:rsid w:val="007C7BBB"/>
    <w:rsid w:val="007D06DE"/>
    <w:rsid w:val="007D0F35"/>
    <w:rsid w:val="007D124B"/>
    <w:rsid w:val="007D1331"/>
    <w:rsid w:val="007D22EE"/>
    <w:rsid w:val="007D26BF"/>
    <w:rsid w:val="007D3256"/>
    <w:rsid w:val="007D3CBF"/>
    <w:rsid w:val="007D3E79"/>
    <w:rsid w:val="007D4C4A"/>
    <w:rsid w:val="007D5623"/>
    <w:rsid w:val="007D5EC6"/>
    <w:rsid w:val="007D614A"/>
    <w:rsid w:val="007D688F"/>
    <w:rsid w:val="007D6EB7"/>
    <w:rsid w:val="007D6FDC"/>
    <w:rsid w:val="007D7CA5"/>
    <w:rsid w:val="007D7FA6"/>
    <w:rsid w:val="007E03EB"/>
    <w:rsid w:val="007E0C17"/>
    <w:rsid w:val="007E204A"/>
    <w:rsid w:val="007E22FF"/>
    <w:rsid w:val="007E2861"/>
    <w:rsid w:val="007E2E2A"/>
    <w:rsid w:val="007E31DE"/>
    <w:rsid w:val="007E3CD1"/>
    <w:rsid w:val="007E3D37"/>
    <w:rsid w:val="007E3D4C"/>
    <w:rsid w:val="007E5096"/>
    <w:rsid w:val="007E52D1"/>
    <w:rsid w:val="007E5302"/>
    <w:rsid w:val="007E54B2"/>
    <w:rsid w:val="007E58B0"/>
    <w:rsid w:val="007E5D64"/>
    <w:rsid w:val="007E6D8E"/>
    <w:rsid w:val="007F03A2"/>
    <w:rsid w:val="007F121C"/>
    <w:rsid w:val="007F1325"/>
    <w:rsid w:val="007F137F"/>
    <w:rsid w:val="007F15A5"/>
    <w:rsid w:val="007F15DD"/>
    <w:rsid w:val="007F1DA3"/>
    <w:rsid w:val="007F240F"/>
    <w:rsid w:val="007F27D7"/>
    <w:rsid w:val="007F285E"/>
    <w:rsid w:val="007F2D5F"/>
    <w:rsid w:val="007F31E1"/>
    <w:rsid w:val="007F3972"/>
    <w:rsid w:val="007F3B11"/>
    <w:rsid w:val="007F3E04"/>
    <w:rsid w:val="007F40FE"/>
    <w:rsid w:val="007F41A8"/>
    <w:rsid w:val="007F4285"/>
    <w:rsid w:val="007F52C2"/>
    <w:rsid w:val="007F55EC"/>
    <w:rsid w:val="007F5665"/>
    <w:rsid w:val="007F6692"/>
    <w:rsid w:val="007F6CA9"/>
    <w:rsid w:val="007F7FB3"/>
    <w:rsid w:val="008000A8"/>
    <w:rsid w:val="0080026F"/>
    <w:rsid w:val="00800329"/>
    <w:rsid w:val="00800CC2"/>
    <w:rsid w:val="00801E82"/>
    <w:rsid w:val="00802246"/>
    <w:rsid w:val="00802818"/>
    <w:rsid w:val="00802862"/>
    <w:rsid w:val="00802A6C"/>
    <w:rsid w:val="00803022"/>
    <w:rsid w:val="008032E8"/>
    <w:rsid w:val="0080345B"/>
    <w:rsid w:val="00803F85"/>
    <w:rsid w:val="00804332"/>
    <w:rsid w:val="00804451"/>
    <w:rsid w:val="00804A85"/>
    <w:rsid w:val="00804F8A"/>
    <w:rsid w:val="00806282"/>
    <w:rsid w:val="00806606"/>
    <w:rsid w:val="008071C9"/>
    <w:rsid w:val="008071F2"/>
    <w:rsid w:val="0080780F"/>
    <w:rsid w:val="00807A1C"/>
    <w:rsid w:val="00807C4A"/>
    <w:rsid w:val="00807E27"/>
    <w:rsid w:val="00807ED5"/>
    <w:rsid w:val="00810101"/>
    <w:rsid w:val="0081023E"/>
    <w:rsid w:val="008104B4"/>
    <w:rsid w:val="00810658"/>
    <w:rsid w:val="00810C21"/>
    <w:rsid w:val="00811662"/>
    <w:rsid w:val="00811F7A"/>
    <w:rsid w:val="00811FE3"/>
    <w:rsid w:val="00812214"/>
    <w:rsid w:val="008122FD"/>
    <w:rsid w:val="0081248E"/>
    <w:rsid w:val="00812584"/>
    <w:rsid w:val="00812AA3"/>
    <w:rsid w:val="008131AF"/>
    <w:rsid w:val="00813251"/>
    <w:rsid w:val="00814012"/>
    <w:rsid w:val="0081453F"/>
    <w:rsid w:val="00814754"/>
    <w:rsid w:val="00815715"/>
    <w:rsid w:val="008159C1"/>
    <w:rsid w:val="008159E3"/>
    <w:rsid w:val="008162D9"/>
    <w:rsid w:val="008168D7"/>
    <w:rsid w:val="00816E1D"/>
    <w:rsid w:val="00817C6C"/>
    <w:rsid w:val="00817DFC"/>
    <w:rsid w:val="008204F9"/>
    <w:rsid w:val="0082054B"/>
    <w:rsid w:val="0082055D"/>
    <w:rsid w:val="00820626"/>
    <w:rsid w:val="008208ED"/>
    <w:rsid w:val="00821232"/>
    <w:rsid w:val="00821338"/>
    <w:rsid w:val="0082155B"/>
    <w:rsid w:val="00821E6C"/>
    <w:rsid w:val="008223D8"/>
    <w:rsid w:val="0082333F"/>
    <w:rsid w:val="00823411"/>
    <w:rsid w:val="00823618"/>
    <w:rsid w:val="0082454D"/>
    <w:rsid w:val="008246F2"/>
    <w:rsid w:val="00824930"/>
    <w:rsid w:val="008249F6"/>
    <w:rsid w:val="00824CB4"/>
    <w:rsid w:val="00824CCD"/>
    <w:rsid w:val="00824E7E"/>
    <w:rsid w:val="00825097"/>
    <w:rsid w:val="00825204"/>
    <w:rsid w:val="008255A3"/>
    <w:rsid w:val="00825620"/>
    <w:rsid w:val="00826987"/>
    <w:rsid w:val="00826B40"/>
    <w:rsid w:val="00826E43"/>
    <w:rsid w:val="008272B0"/>
    <w:rsid w:val="00827544"/>
    <w:rsid w:val="008275A8"/>
    <w:rsid w:val="008300F1"/>
    <w:rsid w:val="008301CF"/>
    <w:rsid w:val="0083156D"/>
    <w:rsid w:val="00831B1B"/>
    <w:rsid w:val="00831BED"/>
    <w:rsid w:val="00831FF7"/>
    <w:rsid w:val="0083229F"/>
    <w:rsid w:val="0083238D"/>
    <w:rsid w:val="008328D2"/>
    <w:rsid w:val="00832A81"/>
    <w:rsid w:val="00832B10"/>
    <w:rsid w:val="0083382E"/>
    <w:rsid w:val="008348A1"/>
    <w:rsid w:val="00834F8F"/>
    <w:rsid w:val="00835956"/>
    <w:rsid w:val="00836731"/>
    <w:rsid w:val="00836780"/>
    <w:rsid w:val="00836A0E"/>
    <w:rsid w:val="00836A1D"/>
    <w:rsid w:val="00836B51"/>
    <w:rsid w:val="00836FD2"/>
    <w:rsid w:val="00837410"/>
    <w:rsid w:val="00837BC0"/>
    <w:rsid w:val="008400FE"/>
    <w:rsid w:val="0084032B"/>
    <w:rsid w:val="00840374"/>
    <w:rsid w:val="0084046F"/>
    <w:rsid w:val="008407ED"/>
    <w:rsid w:val="008410B2"/>
    <w:rsid w:val="00841B0D"/>
    <w:rsid w:val="00841DE3"/>
    <w:rsid w:val="00841EA2"/>
    <w:rsid w:val="008427A0"/>
    <w:rsid w:val="00842F9A"/>
    <w:rsid w:val="00843351"/>
    <w:rsid w:val="008434F8"/>
    <w:rsid w:val="00843583"/>
    <w:rsid w:val="00843746"/>
    <w:rsid w:val="00843867"/>
    <w:rsid w:val="00844046"/>
    <w:rsid w:val="00844845"/>
    <w:rsid w:val="00844A10"/>
    <w:rsid w:val="00844C15"/>
    <w:rsid w:val="00844F99"/>
    <w:rsid w:val="00845678"/>
    <w:rsid w:val="008466BF"/>
    <w:rsid w:val="008468FF"/>
    <w:rsid w:val="00846FCB"/>
    <w:rsid w:val="008476AC"/>
    <w:rsid w:val="00850684"/>
    <w:rsid w:val="0085092F"/>
    <w:rsid w:val="008513EC"/>
    <w:rsid w:val="00851AF3"/>
    <w:rsid w:val="008528EE"/>
    <w:rsid w:val="00852BC6"/>
    <w:rsid w:val="00852E73"/>
    <w:rsid w:val="00853357"/>
    <w:rsid w:val="00854876"/>
    <w:rsid w:val="00854E43"/>
    <w:rsid w:val="00855378"/>
    <w:rsid w:val="00855C92"/>
    <w:rsid w:val="00856A6A"/>
    <w:rsid w:val="00856FA8"/>
    <w:rsid w:val="00857021"/>
    <w:rsid w:val="00857721"/>
    <w:rsid w:val="008604F9"/>
    <w:rsid w:val="008605E4"/>
    <w:rsid w:val="00860B46"/>
    <w:rsid w:val="00860B95"/>
    <w:rsid w:val="00860DFF"/>
    <w:rsid w:val="008615F3"/>
    <w:rsid w:val="0086165E"/>
    <w:rsid w:val="0086281A"/>
    <w:rsid w:val="00862873"/>
    <w:rsid w:val="008638FD"/>
    <w:rsid w:val="00864395"/>
    <w:rsid w:val="0086439C"/>
    <w:rsid w:val="00864427"/>
    <w:rsid w:val="008646DA"/>
    <w:rsid w:val="00864F17"/>
    <w:rsid w:val="00866149"/>
    <w:rsid w:val="00866748"/>
    <w:rsid w:val="00866842"/>
    <w:rsid w:val="00866A75"/>
    <w:rsid w:val="00866ACB"/>
    <w:rsid w:val="00866D60"/>
    <w:rsid w:val="00867028"/>
    <w:rsid w:val="00867EA1"/>
    <w:rsid w:val="0087006B"/>
    <w:rsid w:val="008704D2"/>
    <w:rsid w:val="008707D8"/>
    <w:rsid w:val="00871936"/>
    <w:rsid w:val="00872460"/>
    <w:rsid w:val="00872B7C"/>
    <w:rsid w:val="008735A9"/>
    <w:rsid w:val="00873609"/>
    <w:rsid w:val="008737D7"/>
    <w:rsid w:val="00873DFE"/>
    <w:rsid w:val="00873E9A"/>
    <w:rsid w:val="008741AD"/>
    <w:rsid w:val="008743C8"/>
    <w:rsid w:val="00874FDC"/>
    <w:rsid w:val="00875DC5"/>
    <w:rsid w:val="008763A6"/>
    <w:rsid w:val="008763C6"/>
    <w:rsid w:val="00877C9A"/>
    <w:rsid w:val="00880214"/>
    <w:rsid w:val="00880424"/>
    <w:rsid w:val="00880A8D"/>
    <w:rsid w:val="00880B3E"/>
    <w:rsid w:val="00880D69"/>
    <w:rsid w:val="00880EDF"/>
    <w:rsid w:val="00881260"/>
    <w:rsid w:val="00881400"/>
    <w:rsid w:val="008817ED"/>
    <w:rsid w:val="00882407"/>
    <w:rsid w:val="00882B5E"/>
    <w:rsid w:val="00882EDA"/>
    <w:rsid w:val="00882F1D"/>
    <w:rsid w:val="008833D9"/>
    <w:rsid w:val="00883578"/>
    <w:rsid w:val="00883F14"/>
    <w:rsid w:val="00884508"/>
    <w:rsid w:val="008847DF"/>
    <w:rsid w:val="00884CFD"/>
    <w:rsid w:val="00885C90"/>
    <w:rsid w:val="00885FB0"/>
    <w:rsid w:val="008868B1"/>
    <w:rsid w:val="0088765C"/>
    <w:rsid w:val="00887E0D"/>
    <w:rsid w:val="00890436"/>
    <w:rsid w:val="00891060"/>
    <w:rsid w:val="008915C2"/>
    <w:rsid w:val="008918D5"/>
    <w:rsid w:val="00891DC4"/>
    <w:rsid w:val="00892239"/>
    <w:rsid w:val="00892327"/>
    <w:rsid w:val="0089284B"/>
    <w:rsid w:val="008928E4"/>
    <w:rsid w:val="00892C32"/>
    <w:rsid w:val="00892E7D"/>
    <w:rsid w:val="00893338"/>
    <w:rsid w:val="008934D7"/>
    <w:rsid w:val="00893676"/>
    <w:rsid w:val="008938EE"/>
    <w:rsid w:val="00893F91"/>
    <w:rsid w:val="00893FC5"/>
    <w:rsid w:val="00894866"/>
    <w:rsid w:val="00894B2C"/>
    <w:rsid w:val="008955FF"/>
    <w:rsid w:val="00895953"/>
    <w:rsid w:val="008962E2"/>
    <w:rsid w:val="008966BE"/>
    <w:rsid w:val="008972B7"/>
    <w:rsid w:val="00897A7E"/>
    <w:rsid w:val="008A0254"/>
    <w:rsid w:val="008A0B47"/>
    <w:rsid w:val="008A0E25"/>
    <w:rsid w:val="008A138C"/>
    <w:rsid w:val="008A1971"/>
    <w:rsid w:val="008A2771"/>
    <w:rsid w:val="008A2BA4"/>
    <w:rsid w:val="008A2FF3"/>
    <w:rsid w:val="008A3352"/>
    <w:rsid w:val="008A3455"/>
    <w:rsid w:val="008A3462"/>
    <w:rsid w:val="008A3766"/>
    <w:rsid w:val="008A3794"/>
    <w:rsid w:val="008A4199"/>
    <w:rsid w:val="008A43BE"/>
    <w:rsid w:val="008A45D3"/>
    <w:rsid w:val="008A4AB0"/>
    <w:rsid w:val="008A4C1F"/>
    <w:rsid w:val="008A4C58"/>
    <w:rsid w:val="008A52BC"/>
    <w:rsid w:val="008A5401"/>
    <w:rsid w:val="008A5F35"/>
    <w:rsid w:val="008A71BC"/>
    <w:rsid w:val="008A71F9"/>
    <w:rsid w:val="008A77FA"/>
    <w:rsid w:val="008B03AD"/>
    <w:rsid w:val="008B0717"/>
    <w:rsid w:val="008B08EE"/>
    <w:rsid w:val="008B19EF"/>
    <w:rsid w:val="008B2556"/>
    <w:rsid w:val="008B2B9E"/>
    <w:rsid w:val="008B3194"/>
    <w:rsid w:val="008B31AA"/>
    <w:rsid w:val="008B37F2"/>
    <w:rsid w:val="008B3881"/>
    <w:rsid w:val="008B3B78"/>
    <w:rsid w:val="008B3CCF"/>
    <w:rsid w:val="008B43DF"/>
    <w:rsid w:val="008B44F0"/>
    <w:rsid w:val="008B45E2"/>
    <w:rsid w:val="008B4674"/>
    <w:rsid w:val="008B4D1A"/>
    <w:rsid w:val="008B4E8F"/>
    <w:rsid w:val="008B52B9"/>
    <w:rsid w:val="008B56E2"/>
    <w:rsid w:val="008B5D0A"/>
    <w:rsid w:val="008B6ADB"/>
    <w:rsid w:val="008B6FA0"/>
    <w:rsid w:val="008B72DD"/>
    <w:rsid w:val="008B7FFD"/>
    <w:rsid w:val="008C0216"/>
    <w:rsid w:val="008C0708"/>
    <w:rsid w:val="008C09F4"/>
    <w:rsid w:val="008C1F03"/>
    <w:rsid w:val="008C21B7"/>
    <w:rsid w:val="008C2319"/>
    <w:rsid w:val="008C288F"/>
    <w:rsid w:val="008C2A84"/>
    <w:rsid w:val="008C2FBC"/>
    <w:rsid w:val="008C3670"/>
    <w:rsid w:val="008C3AD4"/>
    <w:rsid w:val="008C450C"/>
    <w:rsid w:val="008C51B5"/>
    <w:rsid w:val="008C5423"/>
    <w:rsid w:val="008C599E"/>
    <w:rsid w:val="008C6525"/>
    <w:rsid w:val="008C6788"/>
    <w:rsid w:val="008C6946"/>
    <w:rsid w:val="008C6BD5"/>
    <w:rsid w:val="008C7B16"/>
    <w:rsid w:val="008D05EF"/>
    <w:rsid w:val="008D09D8"/>
    <w:rsid w:val="008D154A"/>
    <w:rsid w:val="008D162B"/>
    <w:rsid w:val="008D1BB1"/>
    <w:rsid w:val="008D1F03"/>
    <w:rsid w:val="008D23A2"/>
    <w:rsid w:val="008D269A"/>
    <w:rsid w:val="008D27A0"/>
    <w:rsid w:val="008D2BE4"/>
    <w:rsid w:val="008D347C"/>
    <w:rsid w:val="008D37FB"/>
    <w:rsid w:val="008D3AD6"/>
    <w:rsid w:val="008D3F45"/>
    <w:rsid w:val="008D48D4"/>
    <w:rsid w:val="008D5371"/>
    <w:rsid w:val="008D582F"/>
    <w:rsid w:val="008D5B35"/>
    <w:rsid w:val="008D628C"/>
    <w:rsid w:val="008D7DE4"/>
    <w:rsid w:val="008D7EEA"/>
    <w:rsid w:val="008D7FB4"/>
    <w:rsid w:val="008E0201"/>
    <w:rsid w:val="008E114F"/>
    <w:rsid w:val="008E1C6A"/>
    <w:rsid w:val="008E2DC3"/>
    <w:rsid w:val="008E2E03"/>
    <w:rsid w:val="008E3412"/>
    <w:rsid w:val="008E3EBB"/>
    <w:rsid w:val="008E44AB"/>
    <w:rsid w:val="008E4D77"/>
    <w:rsid w:val="008E5337"/>
    <w:rsid w:val="008E5374"/>
    <w:rsid w:val="008E56D9"/>
    <w:rsid w:val="008E5716"/>
    <w:rsid w:val="008E6033"/>
    <w:rsid w:val="008E6103"/>
    <w:rsid w:val="008E6B75"/>
    <w:rsid w:val="008E7910"/>
    <w:rsid w:val="008E7A33"/>
    <w:rsid w:val="008E7F01"/>
    <w:rsid w:val="008F0162"/>
    <w:rsid w:val="008F087E"/>
    <w:rsid w:val="008F14CA"/>
    <w:rsid w:val="008F2714"/>
    <w:rsid w:val="008F273C"/>
    <w:rsid w:val="008F3E61"/>
    <w:rsid w:val="008F42A4"/>
    <w:rsid w:val="008F45BE"/>
    <w:rsid w:val="008F45EA"/>
    <w:rsid w:val="008F463A"/>
    <w:rsid w:val="008F4E6A"/>
    <w:rsid w:val="008F5D47"/>
    <w:rsid w:val="008F6F13"/>
    <w:rsid w:val="008F74EB"/>
    <w:rsid w:val="008F7E63"/>
    <w:rsid w:val="00900ECB"/>
    <w:rsid w:val="00900FEF"/>
    <w:rsid w:val="0090173D"/>
    <w:rsid w:val="00901B74"/>
    <w:rsid w:val="00901BF9"/>
    <w:rsid w:val="00901DB5"/>
    <w:rsid w:val="009027AA"/>
    <w:rsid w:val="00902EB9"/>
    <w:rsid w:val="00902F8B"/>
    <w:rsid w:val="00903678"/>
    <w:rsid w:val="00903875"/>
    <w:rsid w:val="00905A86"/>
    <w:rsid w:val="00905A8A"/>
    <w:rsid w:val="0090620D"/>
    <w:rsid w:val="009062C3"/>
    <w:rsid w:val="00906752"/>
    <w:rsid w:val="0090680B"/>
    <w:rsid w:val="00906FD4"/>
    <w:rsid w:val="0090722C"/>
    <w:rsid w:val="00907254"/>
    <w:rsid w:val="0090786B"/>
    <w:rsid w:val="009078EC"/>
    <w:rsid w:val="009106E6"/>
    <w:rsid w:val="0091291C"/>
    <w:rsid w:val="00912E0B"/>
    <w:rsid w:val="00913238"/>
    <w:rsid w:val="009133BA"/>
    <w:rsid w:val="0091493A"/>
    <w:rsid w:val="00914B47"/>
    <w:rsid w:val="009157A8"/>
    <w:rsid w:val="00915FF3"/>
    <w:rsid w:val="009164D8"/>
    <w:rsid w:val="009164EC"/>
    <w:rsid w:val="009169E4"/>
    <w:rsid w:val="0091768B"/>
    <w:rsid w:val="00917970"/>
    <w:rsid w:val="00920166"/>
    <w:rsid w:val="0092189F"/>
    <w:rsid w:val="00921A38"/>
    <w:rsid w:val="00922FB2"/>
    <w:rsid w:val="009233FB"/>
    <w:rsid w:val="00923506"/>
    <w:rsid w:val="00923670"/>
    <w:rsid w:val="0092408B"/>
    <w:rsid w:val="009246C0"/>
    <w:rsid w:val="00924913"/>
    <w:rsid w:val="00924919"/>
    <w:rsid w:val="00924BBE"/>
    <w:rsid w:val="00925B79"/>
    <w:rsid w:val="00925B95"/>
    <w:rsid w:val="00925F44"/>
    <w:rsid w:val="009261F4"/>
    <w:rsid w:val="009266D4"/>
    <w:rsid w:val="00926859"/>
    <w:rsid w:val="0092693D"/>
    <w:rsid w:val="00926D53"/>
    <w:rsid w:val="00927015"/>
    <w:rsid w:val="009270CB"/>
    <w:rsid w:val="0092786B"/>
    <w:rsid w:val="00927DF0"/>
    <w:rsid w:val="0093025B"/>
    <w:rsid w:val="009313B4"/>
    <w:rsid w:val="0093145B"/>
    <w:rsid w:val="009316D2"/>
    <w:rsid w:val="0093192E"/>
    <w:rsid w:val="00931BC2"/>
    <w:rsid w:val="009322B1"/>
    <w:rsid w:val="00933763"/>
    <w:rsid w:val="009339C8"/>
    <w:rsid w:val="00933E99"/>
    <w:rsid w:val="00933F49"/>
    <w:rsid w:val="0093405D"/>
    <w:rsid w:val="009343E0"/>
    <w:rsid w:val="00934405"/>
    <w:rsid w:val="0093452F"/>
    <w:rsid w:val="00934D7C"/>
    <w:rsid w:val="00934E33"/>
    <w:rsid w:val="00935072"/>
    <w:rsid w:val="0093526E"/>
    <w:rsid w:val="009357B1"/>
    <w:rsid w:val="0093687D"/>
    <w:rsid w:val="00936B54"/>
    <w:rsid w:val="00936C14"/>
    <w:rsid w:val="00936D71"/>
    <w:rsid w:val="00937512"/>
    <w:rsid w:val="00937FE8"/>
    <w:rsid w:val="00940365"/>
    <w:rsid w:val="00941490"/>
    <w:rsid w:val="00941791"/>
    <w:rsid w:val="00941800"/>
    <w:rsid w:val="0094208B"/>
    <w:rsid w:val="00942649"/>
    <w:rsid w:val="009427EA"/>
    <w:rsid w:val="0094303F"/>
    <w:rsid w:val="009432EB"/>
    <w:rsid w:val="00943699"/>
    <w:rsid w:val="00943C10"/>
    <w:rsid w:val="009445B1"/>
    <w:rsid w:val="00944D6F"/>
    <w:rsid w:val="00944FB0"/>
    <w:rsid w:val="00945134"/>
    <w:rsid w:val="00946693"/>
    <w:rsid w:val="00946B21"/>
    <w:rsid w:val="00946D96"/>
    <w:rsid w:val="0094750E"/>
    <w:rsid w:val="00947D21"/>
    <w:rsid w:val="00950799"/>
    <w:rsid w:val="009507E5"/>
    <w:rsid w:val="00950CB6"/>
    <w:rsid w:val="00950FAF"/>
    <w:rsid w:val="00951CDC"/>
    <w:rsid w:val="009521E2"/>
    <w:rsid w:val="009530B8"/>
    <w:rsid w:val="009537A5"/>
    <w:rsid w:val="00953D24"/>
    <w:rsid w:val="00953E02"/>
    <w:rsid w:val="009544C9"/>
    <w:rsid w:val="00954B30"/>
    <w:rsid w:val="00955CEA"/>
    <w:rsid w:val="00955E96"/>
    <w:rsid w:val="00955EE6"/>
    <w:rsid w:val="00956577"/>
    <w:rsid w:val="00956745"/>
    <w:rsid w:val="009567FB"/>
    <w:rsid w:val="00956E6F"/>
    <w:rsid w:val="009572F1"/>
    <w:rsid w:val="00957DDA"/>
    <w:rsid w:val="00957E27"/>
    <w:rsid w:val="009600A1"/>
    <w:rsid w:val="00960127"/>
    <w:rsid w:val="00960D83"/>
    <w:rsid w:val="0096172B"/>
    <w:rsid w:val="0096178A"/>
    <w:rsid w:val="00961E5E"/>
    <w:rsid w:val="00962004"/>
    <w:rsid w:val="009622B4"/>
    <w:rsid w:val="00962EFD"/>
    <w:rsid w:val="009632AA"/>
    <w:rsid w:val="0096361F"/>
    <w:rsid w:val="009642BE"/>
    <w:rsid w:val="009647A0"/>
    <w:rsid w:val="00964962"/>
    <w:rsid w:val="00965FB7"/>
    <w:rsid w:val="00966001"/>
    <w:rsid w:val="0096631C"/>
    <w:rsid w:val="00966D56"/>
    <w:rsid w:val="00967940"/>
    <w:rsid w:val="00967E03"/>
    <w:rsid w:val="009708D9"/>
    <w:rsid w:val="00970ABA"/>
    <w:rsid w:val="00971D5C"/>
    <w:rsid w:val="00971E01"/>
    <w:rsid w:val="00972021"/>
    <w:rsid w:val="00972244"/>
    <w:rsid w:val="009725A6"/>
    <w:rsid w:val="00972723"/>
    <w:rsid w:val="009728BC"/>
    <w:rsid w:val="00973592"/>
    <w:rsid w:val="00973599"/>
    <w:rsid w:val="00973F65"/>
    <w:rsid w:val="009746A6"/>
    <w:rsid w:val="0097488A"/>
    <w:rsid w:val="009749D0"/>
    <w:rsid w:val="00974A3D"/>
    <w:rsid w:val="00974D00"/>
    <w:rsid w:val="0097544A"/>
    <w:rsid w:val="00975558"/>
    <w:rsid w:val="009756AE"/>
    <w:rsid w:val="00975FB0"/>
    <w:rsid w:val="00976293"/>
    <w:rsid w:val="00976A1F"/>
    <w:rsid w:val="00977066"/>
    <w:rsid w:val="00977DD5"/>
    <w:rsid w:val="00977EB4"/>
    <w:rsid w:val="00980251"/>
    <w:rsid w:val="00980782"/>
    <w:rsid w:val="00980962"/>
    <w:rsid w:val="00981231"/>
    <w:rsid w:val="0098141F"/>
    <w:rsid w:val="00981B3E"/>
    <w:rsid w:val="00981C1E"/>
    <w:rsid w:val="009823D4"/>
    <w:rsid w:val="009824A8"/>
    <w:rsid w:val="00983398"/>
    <w:rsid w:val="009838BE"/>
    <w:rsid w:val="00984457"/>
    <w:rsid w:val="009846B2"/>
    <w:rsid w:val="00984D1F"/>
    <w:rsid w:val="00984EDD"/>
    <w:rsid w:val="00985024"/>
    <w:rsid w:val="00990BE0"/>
    <w:rsid w:val="00990C2C"/>
    <w:rsid w:val="00990C46"/>
    <w:rsid w:val="00990D9C"/>
    <w:rsid w:val="009911B1"/>
    <w:rsid w:val="009913F2"/>
    <w:rsid w:val="00991553"/>
    <w:rsid w:val="00992CC0"/>
    <w:rsid w:val="0099391A"/>
    <w:rsid w:val="00993F10"/>
    <w:rsid w:val="009943D2"/>
    <w:rsid w:val="009949D5"/>
    <w:rsid w:val="00995065"/>
    <w:rsid w:val="00995454"/>
    <w:rsid w:val="009954EA"/>
    <w:rsid w:val="009957E0"/>
    <w:rsid w:val="00995D31"/>
    <w:rsid w:val="00996C4C"/>
    <w:rsid w:val="00997280"/>
    <w:rsid w:val="009979D6"/>
    <w:rsid w:val="009A0229"/>
    <w:rsid w:val="009A0736"/>
    <w:rsid w:val="009A08C5"/>
    <w:rsid w:val="009A0AA8"/>
    <w:rsid w:val="009A0AF2"/>
    <w:rsid w:val="009A0EF3"/>
    <w:rsid w:val="009A1861"/>
    <w:rsid w:val="009A1AA5"/>
    <w:rsid w:val="009A1AB6"/>
    <w:rsid w:val="009A1C34"/>
    <w:rsid w:val="009A1EA1"/>
    <w:rsid w:val="009A31C1"/>
    <w:rsid w:val="009A3793"/>
    <w:rsid w:val="009A3B91"/>
    <w:rsid w:val="009A3F5D"/>
    <w:rsid w:val="009A47FD"/>
    <w:rsid w:val="009A4ECF"/>
    <w:rsid w:val="009A6050"/>
    <w:rsid w:val="009A6081"/>
    <w:rsid w:val="009A638F"/>
    <w:rsid w:val="009A639C"/>
    <w:rsid w:val="009A696F"/>
    <w:rsid w:val="009A6E9E"/>
    <w:rsid w:val="009A7C17"/>
    <w:rsid w:val="009B097B"/>
    <w:rsid w:val="009B0B88"/>
    <w:rsid w:val="009B0EC2"/>
    <w:rsid w:val="009B104E"/>
    <w:rsid w:val="009B1390"/>
    <w:rsid w:val="009B17D1"/>
    <w:rsid w:val="009B1C8B"/>
    <w:rsid w:val="009B1F4B"/>
    <w:rsid w:val="009B200C"/>
    <w:rsid w:val="009B2290"/>
    <w:rsid w:val="009B26E5"/>
    <w:rsid w:val="009B2A23"/>
    <w:rsid w:val="009B3527"/>
    <w:rsid w:val="009B393F"/>
    <w:rsid w:val="009B3B3F"/>
    <w:rsid w:val="009B3F3F"/>
    <w:rsid w:val="009B43AA"/>
    <w:rsid w:val="009B43CA"/>
    <w:rsid w:val="009B467C"/>
    <w:rsid w:val="009B496C"/>
    <w:rsid w:val="009B4C6C"/>
    <w:rsid w:val="009B5737"/>
    <w:rsid w:val="009B59AB"/>
    <w:rsid w:val="009B61A9"/>
    <w:rsid w:val="009B6683"/>
    <w:rsid w:val="009B6AFF"/>
    <w:rsid w:val="009B6CDB"/>
    <w:rsid w:val="009B737F"/>
    <w:rsid w:val="009B77D3"/>
    <w:rsid w:val="009C021A"/>
    <w:rsid w:val="009C0329"/>
    <w:rsid w:val="009C11C9"/>
    <w:rsid w:val="009C12C8"/>
    <w:rsid w:val="009C1507"/>
    <w:rsid w:val="009C1E61"/>
    <w:rsid w:val="009C2A2B"/>
    <w:rsid w:val="009C2AC4"/>
    <w:rsid w:val="009C2DEA"/>
    <w:rsid w:val="009C374C"/>
    <w:rsid w:val="009C3E8F"/>
    <w:rsid w:val="009C43D6"/>
    <w:rsid w:val="009C4A38"/>
    <w:rsid w:val="009C4FDD"/>
    <w:rsid w:val="009C515F"/>
    <w:rsid w:val="009C545B"/>
    <w:rsid w:val="009C5692"/>
    <w:rsid w:val="009C5B39"/>
    <w:rsid w:val="009C5CB1"/>
    <w:rsid w:val="009C5E97"/>
    <w:rsid w:val="009C5E98"/>
    <w:rsid w:val="009C6050"/>
    <w:rsid w:val="009C61CC"/>
    <w:rsid w:val="009C66A1"/>
    <w:rsid w:val="009C68AD"/>
    <w:rsid w:val="009C6C31"/>
    <w:rsid w:val="009C6C4A"/>
    <w:rsid w:val="009C73D7"/>
    <w:rsid w:val="009C7671"/>
    <w:rsid w:val="009D0CC9"/>
    <w:rsid w:val="009D0D57"/>
    <w:rsid w:val="009D16D3"/>
    <w:rsid w:val="009D16F4"/>
    <w:rsid w:val="009D2223"/>
    <w:rsid w:val="009D2279"/>
    <w:rsid w:val="009D251C"/>
    <w:rsid w:val="009D29E7"/>
    <w:rsid w:val="009D2AB9"/>
    <w:rsid w:val="009D2BAA"/>
    <w:rsid w:val="009D3ADB"/>
    <w:rsid w:val="009D4AE3"/>
    <w:rsid w:val="009D4CD6"/>
    <w:rsid w:val="009D4E2A"/>
    <w:rsid w:val="009D5EDC"/>
    <w:rsid w:val="009D606F"/>
    <w:rsid w:val="009D664E"/>
    <w:rsid w:val="009D666E"/>
    <w:rsid w:val="009D6859"/>
    <w:rsid w:val="009D68E5"/>
    <w:rsid w:val="009D727C"/>
    <w:rsid w:val="009D7A6F"/>
    <w:rsid w:val="009E089D"/>
    <w:rsid w:val="009E0BBB"/>
    <w:rsid w:val="009E0BCF"/>
    <w:rsid w:val="009E1059"/>
    <w:rsid w:val="009E120F"/>
    <w:rsid w:val="009E1C92"/>
    <w:rsid w:val="009E228D"/>
    <w:rsid w:val="009E2DF7"/>
    <w:rsid w:val="009E375A"/>
    <w:rsid w:val="009E3964"/>
    <w:rsid w:val="009E4310"/>
    <w:rsid w:val="009E4A32"/>
    <w:rsid w:val="009E4B20"/>
    <w:rsid w:val="009E4EE9"/>
    <w:rsid w:val="009E4EF7"/>
    <w:rsid w:val="009E5B96"/>
    <w:rsid w:val="009E6315"/>
    <w:rsid w:val="009E6349"/>
    <w:rsid w:val="009E6FE1"/>
    <w:rsid w:val="009F0F80"/>
    <w:rsid w:val="009F1621"/>
    <w:rsid w:val="009F16FC"/>
    <w:rsid w:val="009F20CD"/>
    <w:rsid w:val="009F21E3"/>
    <w:rsid w:val="009F2581"/>
    <w:rsid w:val="009F470B"/>
    <w:rsid w:val="009F4AFD"/>
    <w:rsid w:val="009F4CA8"/>
    <w:rsid w:val="009F56C6"/>
    <w:rsid w:val="009F5A9C"/>
    <w:rsid w:val="009F5BA6"/>
    <w:rsid w:val="009F5DFC"/>
    <w:rsid w:val="009F5E5F"/>
    <w:rsid w:val="009F6165"/>
    <w:rsid w:val="009F6D2F"/>
    <w:rsid w:val="00A0048C"/>
    <w:rsid w:val="00A0054A"/>
    <w:rsid w:val="00A01547"/>
    <w:rsid w:val="00A019CD"/>
    <w:rsid w:val="00A01BE9"/>
    <w:rsid w:val="00A01DFD"/>
    <w:rsid w:val="00A02767"/>
    <w:rsid w:val="00A027EB"/>
    <w:rsid w:val="00A02F8F"/>
    <w:rsid w:val="00A036B9"/>
    <w:rsid w:val="00A03F00"/>
    <w:rsid w:val="00A0448D"/>
    <w:rsid w:val="00A04638"/>
    <w:rsid w:val="00A04845"/>
    <w:rsid w:val="00A04F1B"/>
    <w:rsid w:val="00A052FF"/>
    <w:rsid w:val="00A05B37"/>
    <w:rsid w:val="00A05CA6"/>
    <w:rsid w:val="00A05F61"/>
    <w:rsid w:val="00A06317"/>
    <w:rsid w:val="00A066FB"/>
    <w:rsid w:val="00A06723"/>
    <w:rsid w:val="00A06AB6"/>
    <w:rsid w:val="00A07B35"/>
    <w:rsid w:val="00A10183"/>
    <w:rsid w:val="00A105A4"/>
    <w:rsid w:val="00A10F22"/>
    <w:rsid w:val="00A1105F"/>
    <w:rsid w:val="00A11585"/>
    <w:rsid w:val="00A11685"/>
    <w:rsid w:val="00A1193A"/>
    <w:rsid w:val="00A121ED"/>
    <w:rsid w:val="00A12620"/>
    <w:rsid w:val="00A12F7D"/>
    <w:rsid w:val="00A13517"/>
    <w:rsid w:val="00A13956"/>
    <w:rsid w:val="00A139BE"/>
    <w:rsid w:val="00A142AD"/>
    <w:rsid w:val="00A14931"/>
    <w:rsid w:val="00A149F9"/>
    <w:rsid w:val="00A14D89"/>
    <w:rsid w:val="00A1514F"/>
    <w:rsid w:val="00A15751"/>
    <w:rsid w:val="00A15802"/>
    <w:rsid w:val="00A1600F"/>
    <w:rsid w:val="00A160E1"/>
    <w:rsid w:val="00A162D9"/>
    <w:rsid w:val="00A16FE2"/>
    <w:rsid w:val="00A177D0"/>
    <w:rsid w:val="00A179F5"/>
    <w:rsid w:val="00A17E9B"/>
    <w:rsid w:val="00A20C69"/>
    <w:rsid w:val="00A22455"/>
    <w:rsid w:val="00A22EB7"/>
    <w:rsid w:val="00A23079"/>
    <w:rsid w:val="00A23960"/>
    <w:rsid w:val="00A23AA7"/>
    <w:rsid w:val="00A2438D"/>
    <w:rsid w:val="00A24D27"/>
    <w:rsid w:val="00A24F18"/>
    <w:rsid w:val="00A25106"/>
    <w:rsid w:val="00A2546E"/>
    <w:rsid w:val="00A25F40"/>
    <w:rsid w:val="00A262C2"/>
    <w:rsid w:val="00A26CE2"/>
    <w:rsid w:val="00A26D26"/>
    <w:rsid w:val="00A27D38"/>
    <w:rsid w:val="00A3152B"/>
    <w:rsid w:val="00A31B77"/>
    <w:rsid w:val="00A31F88"/>
    <w:rsid w:val="00A32235"/>
    <w:rsid w:val="00A3245A"/>
    <w:rsid w:val="00A3247B"/>
    <w:rsid w:val="00A32789"/>
    <w:rsid w:val="00A32C64"/>
    <w:rsid w:val="00A32D16"/>
    <w:rsid w:val="00A32DB3"/>
    <w:rsid w:val="00A33003"/>
    <w:rsid w:val="00A33446"/>
    <w:rsid w:val="00A334DF"/>
    <w:rsid w:val="00A33FCC"/>
    <w:rsid w:val="00A34009"/>
    <w:rsid w:val="00A357AB"/>
    <w:rsid w:val="00A35D47"/>
    <w:rsid w:val="00A35E58"/>
    <w:rsid w:val="00A35F19"/>
    <w:rsid w:val="00A36100"/>
    <w:rsid w:val="00A36968"/>
    <w:rsid w:val="00A36CB0"/>
    <w:rsid w:val="00A373BA"/>
    <w:rsid w:val="00A3758A"/>
    <w:rsid w:val="00A37E86"/>
    <w:rsid w:val="00A40BB2"/>
    <w:rsid w:val="00A40D8D"/>
    <w:rsid w:val="00A40F87"/>
    <w:rsid w:val="00A412F4"/>
    <w:rsid w:val="00A414A2"/>
    <w:rsid w:val="00A41833"/>
    <w:rsid w:val="00A425B8"/>
    <w:rsid w:val="00A42A5F"/>
    <w:rsid w:val="00A42A92"/>
    <w:rsid w:val="00A433F5"/>
    <w:rsid w:val="00A4354B"/>
    <w:rsid w:val="00A43ACD"/>
    <w:rsid w:val="00A4424E"/>
    <w:rsid w:val="00A45399"/>
    <w:rsid w:val="00A45416"/>
    <w:rsid w:val="00A4554E"/>
    <w:rsid w:val="00A45698"/>
    <w:rsid w:val="00A45A27"/>
    <w:rsid w:val="00A45B73"/>
    <w:rsid w:val="00A45BDA"/>
    <w:rsid w:val="00A465C3"/>
    <w:rsid w:val="00A46644"/>
    <w:rsid w:val="00A47696"/>
    <w:rsid w:val="00A47FBE"/>
    <w:rsid w:val="00A50FD0"/>
    <w:rsid w:val="00A51DEE"/>
    <w:rsid w:val="00A525B7"/>
    <w:rsid w:val="00A52A7B"/>
    <w:rsid w:val="00A52F13"/>
    <w:rsid w:val="00A5385B"/>
    <w:rsid w:val="00A53C0D"/>
    <w:rsid w:val="00A53D6D"/>
    <w:rsid w:val="00A53F54"/>
    <w:rsid w:val="00A53FC2"/>
    <w:rsid w:val="00A54684"/>
    <w:rsid w:val="00A55287"/>
    <w:rsid w:val="00A5531E"/>
    <w:rsid w:val="00A55543"/>
    <w:rsid w:val="00A5562C"/>
    <w:rsid w:val="00A562B3"/>
    <w:rsid w:val="00A56FC5"/>
    <w:rsid w:val="00A60DD7"/>
    <w:rsid w:val="00A622B4"/>
    <w:rsid w:val="00A628F4"/>
    <w:rsid w:val="00A6329D"/>
    <w:rsid w:val="00A6345E"/>
    <w:rsid w:val="00A6384E"/>
    <w:rsid w:val="00A63AFE"/>
    <w:rsid w:val="00A63C6C"/>
    <w:rsid w:val="00A642E7"/>
    <w:rsid w:val="00A64403"/>
    <w:rsid w:val="00A64430"/>
    <w:rsid w:val="00A650CF"/>
    <w:rsid w:val="00A6529F"/>
    <w:rsid w:val="00A65A63"/>
    <w:rsid w:val="00A65AB8"/>
    <w:rsid w:val="00A6605A"/>
    <w:rsid w:val="00A665B3"/>
    <w:rsid w:val="00A6694B"/>
    <w:rsid w:val="00A66F34"/>
    <w:rsid w:val="00A70529"/>
    <w:rsid w:val="00A705A4"/>
    <w:rsid w:val="00A70E31"/>
    <w:rsid w:val="00A70FF2"/>
    <w:rsid w:val="00A714A1"/>
    <w:rsid w:val="00A718FA"/>
    <w:rsid w:val="00A71F4A"/>
    <w:rsid w:val="00A73AEE"/>
    <w:rsid w:val="00A73B6E"/>
    <w:rsid w:val="00A7406D"/>
    <w:rsid w:val="00A74391"/>
    <w:rsid w:val="00A748ED"/>
    <w:rsid w:val="00A749E2"/>
    <w:rsid w:val="00A776D8"/>
    <w:rsid w:val="00A8005E"/>
    <w:rsid w:val="00A800D7"/>
    <w:rsid w:val="00A8016B"/>
    <w:rsid w:val="00A80449"/>
    <w:rsid w:val="00A8108B"/>
    <w:rsid w:val="00A811C3"/>
    <w:rsid w:val="00A812F3"/>
    <w:rsid w:val="00A814DE"/>
    <w:rsid w:val="00A8183F"/>
    <w:rsid w:val="00A82307"/>
    <w:rsid w:val="00A82E2F"/>
    <w:rsid w:val="00A82E3C"/>
    <w:rsid w:val="00A83335"/>
    <w:rsid w:val="00A835E5"/>
    <w:rsid w:val="00A8408E"/>
    <w:rsid w:val="00A84602"/>
    <w:rsid w:val="00A850C3"/>
    <w:rsid w:val="00A85DBB"/>
    <w:rsid w:val="00A8695E"/>
    <w:rsid w:val="00A870E2"/>
    <w:rsid w:val="00A87380"/>
    <w:rsid w:val="00A87A2D"/>
    <w:rsid w:val="00A87BE7"/>
    <w:rsid w:val="00A87CD0"/>
    <w:rsid w:val="00A9035B"/>
    <w:rsid w:val="00A90B62"/>
    <w:rsid w:val="00A90B89"/>
    <w:rsid w:val="00A91546"/>
    <w:rsid w:val="00A91FC7"/>
    <w:rsid w:val="00A9208C"/>
    <w:rsid w:val="00A92163"/>
    <w:rsid w:val="00A92E5C"/>
    <w:rsid w:val="00A93615"/>
    <w:rsid w:val="00A93E92"/>
    <w:rsid w:val="00A94FEA"/>
    <w:rsid w:val="00A958E5"/>
    <w:rsid w:val="00A95B2C"/>
    <w:rsid w:val="00A95F86"/>
    <w:rsid w:val="00A966A7"/>
    <w:rsid w:val="00A966FA"/>
    <w:rsid w:val="00A96B20"/>
    <w:rsid w:val="00A9742D"/>
    <w:rsid w:val="00A97BB8"/>
    <w:rsid w:val="00AA019B"/>
    <w:rsid w:val="00AA02F6"/>
    <w:rsid w:val="00AA0C33"/>
    <w:rsid w:val="00AA1261"/>
    <w:rsid w:val="00AA1282"/>
    <w:rsid w:val="00AA1369"/>
    <w:rsid w:val="00AA1B6E"/>
    <w:rsid w:val="00AA22D8"/>
    <w:rsid w:val="00AA3442"/>
    <w:rsid w:val="00AA360B"/>
    <w:rsid w:val="00AA3792"/>
    <w:rsid w:val="00AA4121"/>
    <w:rsid w:val="00AA49DD"/>
    <w:rsid w:val="00AA4B8E"/>
    <w:rsid w:val="00AA4C53"/>
    <w:rsid w:val="00AA4D44"/>
    <w:rsid w:val="00AA57F3"/>
    <w:rsid w:val="00AA5C34"/>
    <w:rsid w:val="00AA6092"/>
    <w:rsid w:val="00AA62C3"/>
    <w:rsid w:val="00AA6368"/>
    <w:rsid w:val="00AA63F7"/>
    <w:rsid w:val="00AA63FF"/>
    <w:rsid w:val="00AA6697"/>
    <w:rsid w:val="00AA68C7"/>
    <w:rsid w:val="00AA7498"/>
    <w:rsid w:val="00AA7C2C"/>
    <w:rsid w:val="00AB0652"/>
    <w:rsid w:val="00AB0879"/>
    <w:rsid w:val="00AB1043"/>
    <w:rsid w:val="00AB14B9"/>
    <w:rsid w:val="00AB1F10"/>
    <w:rsid w:val="00AB2088"/>
    <w:rsid w:val="00AB26AF"/>
    <w:rsid w:val="00AB282D"/>
    <w:rsid w:val="00AB2940"/>
    <w:rsid w:val="00AB2D2D"/>
    <w:rsid w:val="00AB2DAC"/>
    <w:rsid w:val="00AB3467"/>
    <w:rsid w:val="00AB3FDD"/>
    <w:rsid w:val="00AB4034"/>
    <w:rsid w:val="00AB43E4"/>
    <w:rsid w:val="00AB517D"/>
    <w:rsid w:val="00AB552A"/>
    <w:rsid w:val="00AB5A42"/>
    <w:rsid w:val="00AB5C0A"/>
    <w:rsid w:val="00AB6354"/>
    <w:rsid w:val="00AC015B"/>
    <w:rsid w:val="00AC08DA"/>
    <w:rsid w:val="00AC1A47"/>
    <w:rsid w:val="00AC1C23"/>
    <w:rsid w:val="00AC25BC"/>
    <w:rsid w:val="00AC2DEB"/>
    <w:rsid w:val="00AC2ED2"/>
    <w:rsid w:val="00AC2F86"/>
    <w:rsid w:val="00AC31DF"/>
    <w:rsid w:val="00AC3246"/>
    <w:rsid w:val="00AC3F17"/>
    <w:rsid w:val="00AC416A"/>
    <w:rsid w:val="00AC4348"/>
    <w:rsid w:val="00AC5562"/>
    <w:rsid w:val="00AC5D70"/>
    <w:rsid w:val="00AC6289"/>
    <w:rsid w:val="00AC6971"/>
    <w:rsid w:val="00AC6F9E"/>
    <w:rsid w:val="00AC7741"/>
    <w:rsid w:val="00AC7AEE"/>
    <w:rsid w:val="00AC7B01"/>
    <w:rsid w:val="00AD058D"/>
    <w:rsid w:val="00AD1356"/>
    <w:rsid w:val="00AD1E93"/>
    <w:rsid w:val="00AD2285"/>
    <w:rsid w:val="00AD2B37"/>
    <w:rsid w:val="00AD2D09"/>
    <w:rsid w:val="00AD2DA3"/>
    <w:rsid w:val="00AD3111"/>
    <w:rsid w:val="00AD5199"/>
    <w:rsid w:val="00AD5446"/>
    <w:rsid w:val="00AD5454"/>
    <w:rsid w:val="00AD5531"/>
    <w:rsid w:val="00AD59F6"/>
    <w:rsid w:val="00AD6317"/>
    <w:rsid w:val="00AD7188"/>
    <w:rsid w:val="00AD719F"/>
    <w:rsid w:val="00AD72B7"/>
    <w:rsid w:val="00AD7E14"/>
    <w:rsid w:val="00AD7F94"/>
    <w:rsid w:val="00AE04A9"/>
    <w:rsid w:val="00AE0877"/>
    <w:rsid w:val="00AE0C13"/>
    <w:rsid w:val="00AE19BF"/>
    <w:rsid w:val="00AE1E31"/>
    <w:rsid w:val="00AE2420"/>
    <w:rsid w:val="00AE2841"/>
    <w:rsid w:val="00AE2EE0"/>
    <w:rsid w:val="00AE3CBD"/>
    <w:rsid w:val="00AE43AD"/>
    <w:rsid w:val="00AE45FA"/>
    <w:rsid w:val="00AE494C"/>
    <w:rsid w:val="00AE4A53"/>
    <w:rsid w:val="00AE4EE3"/>
    <w:rsid w:val="00AE5088"/>
    <w:rsid w:val="00AE53BD"/>
    <w:rsid w:val="00AE5B6D"/>
    <w:rsid w:val="00AE5DC5"/>
    <w:rsid w:val="00AE5E5F"/>
    <w:rsid w:val="00AE6313"/>
    <w:rsid w:val="00AE7269"/>
    <w:rsid w:val="00AE75A4"/>
    <w:rsid w:val="00AE777A"/>
    <w:rsid w:val="00AE7CF8"/>
    <w:rsid w:val="00AF05A0"/>
    <w:rsid w:val="00AF079E"/>
    <w:rsid w:val="00AF1A92"/>
    <w:rsid w:val="00AF1BC5"/>
    <w:rsid w:val="00AF296C"/>
    <w:rsid w:val="00AF2CF5"/>
    <w:rsid w:val="00AF2F14"/>
    <w:rsid w:val="00AF3572"/>
    <w:rsid w:val="00AF381C"/>
    <w:rsid w:val="00AF3C8A"/>
    <w:rsid w:val="00AF4350"/>
    <w:rsid w:val="00AF43BE"/>
    <w:rsid w:val="00AF44A6"/>
    <w:rsid w:val="00AF494E"/>
    <w:rsid w:val="00AF4A40"/>
    <w:rsid w:val="00AF5331"/>
    <w:rsid w:val="00AF565D"/>
    <w:rsid w:val="00AF59AB"/>
    <w:rsid w:val="00AF680F"/>
    <w:rsid w:val="00AF6A7D"/>
    <w:rsid w:val="00AF72F0"/>
    <w:rsid w:val="00AF790F"/>
    <w:rsid w:val="00AF7B6A"/>
    <w:rsid w:val="00B00D6D"/>
    <w:rsid w:val="00B0116E"/>
    <w:rsid w:val="00B01CDC"/>
    <w:rsid w:val="00B02220"/>
    <w:rsid w:val="00B025DE"/>
    <w:rsid w:val="00B03611"/>
    <w:rsid w:val="00B03B90"/>
    <w:rsid w:val="00B03CCC"/>
    <w:rsid w:val="00B0426C"/>
    <w:rsid w:val="00B045FE"/>
    <w:rsid w:val="00B047F0"/>
    <w:rsid w:val="00B04ADC"/>
    <w:rsid w:val="00B0503B"/>
    <w:rsid w:val="00B054EB"/>
    <w:rsid w:val="00B056E5"/>
    <w:rsid w:val="00B06B17"/>
    <w:rsid w:val="00B0793C"/>
    <w:rsid w:val="00B07AEC"/>
    <w:rsid w:val="00B07FB5"/>
    <w:rsid w:val="00B10437"/>
    <w:rsid w:val="00B104AD"/>
    <w:rsid w:val="00B10ED3"/>
    <w:rsid w:val="00B111BA"/>
    <w:rsid w:val="00B12106"/>
    <w:rsid w:val="00B1282D"/>
    <w:rsid w:val="00B12D3A"/>
    <w:rsid w:val="00B12D67"/>
    <w:rsid w:val="00B13493"/>
    <w:rsid w:val="00B13A1C"/>
    <w:rsid w:val="00B13E36"/>
    <w:rsid w:val="00B13E56"/>
    <w:rsid w:val="00B146A7"/>
    <w:rsid w:val="00B150AA"/>
    <w:rsid w:val="00B151AE"/>
    <w:rsid w:val="00B1537C"/>
    <w:rsid w:val="00B15D8A"/>
    <w:rsid w:val="00B15E03"/>
    <w:rsid w:val="00B1645A"/>
    <w:rsid w:val="00B16632"/>
    <w:rsid w:val="00B16B58"/>
    <w:rsid w:val="00B17489"/>
    <w:rsid w:val="00B175B0"/>
    <w:rsid w:val="00B176D5"/>
    <w:rsid w:val="00B17747"/>
    <w:rsid w:val="00B20C03"/>
    <w:rsid w:val="00B21BDD"/>
    <w:rsid w:val="00B21D87"/>
    <w:rsid w:val="00B21DA5"/>
    <w:rsid w:val="00B22003"/>
    <w:rsid w:val="00B22933"/>
    <w:rsid w:val="00B22A7D"/>
    <w:rsid w:val="00B22E70"/>
    <w:rsid w:val="00B23351"/>
    <w:rsid w:val="00B24F5F"/>
    <w:rsid w:val="00B24FD7"/>
    <w:rsid w:val="00B25448"/>
    <w:rsid w:val="00B259BB"/>
    <w:rsid w:val="00B25DC0"/>
    <w:rsid w:val="00B25F57"/>
    <w:rsid w:val="00B26657"/>
    <w:rsid w:val="00B2759F"/>
    <w:rsid w:val="00B27661"/>
    <w:rsid w:val="00B27906"/>
    <w:rsid w:val="00B27B87"/>
    <w:rsid w:val="00B27BC3"/>
    <w:rsid w:val="00B27D22"/>
    <w:rsid w:val="00B27E7D"/>
    <w:rsid w:val="00B311CD"/>
    <w:rsid w:val="00B3184C"/>
    <w:rsid w:val="00B329F0"/>
    <w:rsid w:val="00B32CFB"/>
    <w:rsid w:val="00B33328"/>
    <w:rsid w:val="00B3394B"/>
    <w:rsid w:val="00B3397E"/>
    <w:rsid w:val="00B346C5"/>
    <w:rsid w:val="00B347D8"/>
    <w:rsid w:val="00B3487B"/>
    <w:rsid w:val="00B3501E"/>
    <w:rsid w:val="00B351AA"/>
    <w:rsid w:val="00B353F4"/>
    <w:rsid w:val="00B35B4D"/>
    <w:rsid w:val="00B35E3D"/>
    <w:rsid w:val="00B361A8"/>
    <w:rsid w:val="00B361D3"/>
    <w:rsid w:val="00B366F0"/>
    <w:rsid w:val="00B36DC7"/>
    <w:rsid w:val="00B3708D"/>
    <w:rsid w:val="00B37558"/>
    <w:rsid w:val="00B40216"/>
    <w:rsid w:val="00B403FB"/>
    <w:rsid w:val="00B40812"/>
    <w:rsid w:val="00B408DA"/>
    <w:rsid w:val="00B40B33"/>
    <w:rsid w:val="00B40CDF"/>
    <w:rsid w:val="00B40E38"/>
    <w:rsid w:val="00B40E40"/>
    <w:rsid w:val="00B40FCF"/>
    <w:rsid w:val="00B41B33"/>
    <w:rsid w:val="00B41DE1"/>
    <w:rsid w:val="00B41F2A"/>
    <w:rsid w:val="00B4240E"/>
    <w:rsid w:val="00B429A1"/>
    <w:rsid w:val="00B42B8D"/>
    <w:rsid w:val="00B4318A"/>
    <w:rsid w:val="00B4318F"/>
    <w:rsid w:val="00B4344C"/>
    <w:rsid w:val="00B43625"/>
    <w:rsid w:val="00B438EE"/>
    <w:rsid w:val="00B44B33"/>
    <w:rsid w:val="00B44BBC"/>
    <w:rsid w:val="00B44D4E"/>
    <w:rsid w:val="00B44EC2"/>
    <w:rsid w:val="00B460F2"/>
    <w:rsid w:val="00B46FF1"/>
    <w:rsid w:val="00B47263"/>
    <w:rsid w:val="00B47F73"/>
    <w:rsid w:val="00B503F1"/>
    <w:rsid w:val="00B50EC5"/>
    <w:rsid w:val="00B51131"/>
    <w:rsid w:val="00B5113A"/>
    <w:rsid w:val="00B511EA"/>
    <w:rsid w:val="00B51789"/>
    <w:rsid w:val="00B520E1"/>
    <w:rsid w:val="00B520F0"/>
    <w:rsid w:val="00B52158"/>
    <w:rsid w:val="00B5262D"/>
    <w:rsid w:val="00B52C0F"/>
    <w:rsid w:val="00B537D4"/>
    <w:rsid w:val="00B53D3A"/>
    <w:rsid w:val="00B53EF3"/>
    <w:rsid w:val="00B54261"/>
    <w:rsid w:val="00B54C99"/>
    <w:rsid w:val="00B550CA"/>
    <w:rsid w:val="00B554B6"/>
    <w:rsid w:val="00B5557F"/>
    <w:rsid w:val="00B56363"/>
    <w:rsid w:val="00B56CCE"/>
    <w:rsid w:val="00B5712B"/>
    <w:rsid w:val="00B5739F"/>
    <w:rsid w:val="00B574B3"/>
    <w:rsid w:val="00B574E9"/>
    <w:rsid w:val="00B616DB"/>
    <w:rsid w:val="00B61928"/>
    <w:rsid w:val="00B61A55"/>
    <w:rsid w:val="00B62780"/>
    <w:rsid w:val="00B627F0"/>
    <w:rsid w:val="00B62E3B"/>
    <w:rsid w:val="00B63A10"/>
    <w:rsid w:val="00B640B8"/>
    <w:rsid w:val="00B64823"/>
    <w:rsid w:val="00B649A4"/>
    <w:rsid w:val="00B64BAA"/>
    <w:rsid w:val="00B65040"/>
    <w:rsid w:val="00B6527A"/>
    <w:rsid w:val="00B65DF5"/>
    <w:rsid w:val="00B6602B"/>
    <w:rsid w:val="00B661FF"/>
    <w:rsid w:val="00B66D1B"/>
    <w:rsid w:val="00B67C12"/>
    <w:rsid w:val="00B67D49"/>
    <w:rsid w:val="00B70BD0"/>
    <w:rsid w:val="00B7271C"/>
    <w:rsid w:val="00B728D7"/>
    <w:rsid w:val="00B72B2E"/>
    <w:rsid w:val="00B72E09"/>
    <w:rsid w:val="00B72F93"/>
    <w:rsid w:val="00B73000"/>
    <w:rsid w:val="00B730DA"/>
    <w:rsid w:val="00B73AC3"/>
    <w:rsid w:val="00B7579B"/>
    <w:rsid w:val="00B75814"/>
    <w:rsid w:val="00B75C0D"/>
    <w:rsid w:val="00B764F1"/>
    <w:rsid w:val="00B7748A"/>
    <w:rsid w:val="00B7787F"/>
    <w:rsid w:val="00B77D21"/>
    <w:rsid w:val="00B80AB6"/>
    <w:rsid w:val="00B8191F"/>
    <w:rsid w:val="00B81AFE"/>
    <w:rsid w:val="00B81BD4"/>
    <w:rsid w:val="00B82910"/>
    <w:rsid w:val="00B82C9E"/>
    <w:rsid w:val="00B83808"/>
    <w:rsid w:val="00B846D2"/>
    <w:rsid w:val="00B847F5"/>
    <w:rsid w:val="00B84BA6"/>
    <w:rsid w:val="00B84F25"/>
    <w:rsid w:val="00B861DD"/>
    <w:rsid w:val="00B86578"/>
    <w:rsid w:val="00B87091"/>
    <w:rsid w:val="00B87D90"/>
    <w:rsid w:val="00B90052"/>
    <w:rsid w:val="00B901EB"/>
    <w:rsid w:val="00B901F0"/>
    <w:rsid w:val="00B905DB"/>
    <w:rsid w:val="00B90BEA"/>
    <w:rsid w:val="00B9196B"/>
    <w:rsid w:val="00B926D7"/>
    <w:rsid w:val="00B9281C"/>
    <w:rsid w:val="00B92A21"/>
    <w:rsid w:val="00B930E5"/>
    <w:rsid w:val="00B9351D"/>
    <w:rsid w:val="00B94311"/>
    <w:rsid w:val="00B961E9"/>
    <w:rsid w:val="00B96748"/>
    <w:rsid w:val="00BA02B0"/>
    <w:rsid w:val="00BA1564"/>
    <w:rsid w:val="00BA1931"/>
    <w:rsid w:val="00BA20DD"/>
    <w:rsid w:val="00BA276A"/>
    <w:rsid w:val="00BA30A9"/>
    <w:rsid w:val="00BA33FE"/>
    <w:rsid w:val="00BA4C73"/>
    <w:rsid w:val="00BA5129"/>
    <w:rsid w:val="00BA67CC"/>
    <w:rsid w:val="00BA6E3A"/>
    <w:rsid w:val="00BA7010"/>
    <w:rsid w:val="00BA7587"/>
    <w:rsid w:val="00BA76A5"/>
    <w:rsid w:val="00BA7DE5"/>
    <w:rsid w:val="00BB096D"/>
    <w:rsid w:val="00BB0A2E"/>
    <w:rsid w:val="00BB1C0F"/>
    <w:rsid w:val="00BB1E46"/>
    <w:rsid w:val="00BB2A8C"/>
    <w:rsid w:val="00BB2A9E"/>
    <w:rsid w:val="00BB38C1"/>
    <w:rsid w:val="00BB3C0A"/>
    <w:rsid w:val="00BB41B0"/>
    <w:rsid w:val="00BB41FC"/>
    <w:rsid w:val="00BB4C76"/>
    <w:rsid w:val="00BB55F0"/>
    <w:rsid w:val="00BB5D38"/>
    <w:rsid w:val="00BB5EB0"/>
    <w:rsid w:val="00BB605D"/>
    <w:rsid w:val="00BB609C"/>
    <w:rsid w:val="00BB7093"/>
    <w:rsid w:val="00BB73FA"/>
    <w:rsid w:val="00BB7EF5"/>
    <w:rsid w:val="00BC0315"/>
    <w:rsid w:val="00BC04D7"/>
    <w:rsid w:val="00BC074E"/>
    <w:rsid w:val="00BC1A8D"/>
    <w:rsid w:val="00BC1B02"/>
    <w:rsid w:val="00BC1CD2"/>
    <w:rsid w:val="00BC1F06"/>
    <w:rsid w:val="00BC2CD6"/>
    <w:rsid w:val="00BC2E6C"/>
    <w:rsid w:val="00BC4208"/>
    <w:rsid w:val="00BC4672"/>
    <w:rsid w:val="00BC5C0E"/>
    <w:rsid w:val="00BC615C"/>
    <w:rsid w:val="00BC65F3"/>
    <w:rsid w:val="00BC6DDB"/>
    <w:rsid w:val="00BC73C9"/>
    <w:rsid w:val="00BC78A4"/>
    <w:rsid w:val="00BD093D"/>
    <w:rsid w:val="00BD13C1"/>
    <w:rsid w:val="00BD170B"/>
    <w:rsid w:val="00BD1AA1"/>
    <w:rsid w:val="00BD267B"/>
    <w:rsid w:val="00BD26FF"/>
    <w:rsid w:val="00BD27D0"/>
    <w:rsid w:val="00BD325A"/>
    <w:rsid w:val="00BD3370"/>
    <w:rsid w:val="00BD34A1"/>
    <w:rsid w:val="00BD35BB"/>
    <w:rsid w:val="00BD36EB"/>
    <w:rsid w:val="00BD5E85"/>
    <w:rsid w:val="00BD6BEC"/>
    <w:rsid w:val="00BD73F7"/>
    <w:rsid w:val="00BD7A90"/>
    <w:rsid w:val="00BE0556"/>
    <w:rsid w:val="00BE1FD8"/>
    <w:rsid w:val="00BE2911"/>
    <w:rsid w:val="00BE2CCD"/>
    <w:rsid w:val="00BE35B4"/>
    <w:rsid w:val="00BE3B1D"/>
    <w:rsid w:val="00BE3BC6"/>
    <w:rsid w:val="00BE3DBA"/>
    <w:rsid w:val="00BE3F51"/>
    <w:rsid w:val="00BE46B5"/>
    <w:rsid w:val="00BE4A89"/>
    <w:rsid w:val="00BE5012"/>
    <w:rsid w:val="00BE54F5"/>
    <w:rsid w:val="00BE5D9F"/>
    <w:rsid w:val="00BE6A3C"/>
    <w:rsid w:val="00BE6E4C"/>
    <w:rsid w:val="00BE70C1"/>
    <w:rsid w:val="00BE72B1"/>
    <w:rsid w:val="00BE77D4"/>
    <w:rsid w:val="00BF135B"/>
    <w:rsid w:val="00BF1403"/>
    <w:rsid w:val="00BF18C1"/>
    <w:rsid w:val="00BF34ED"/>
    <w:rsid w:val="00BF36AC"/>
    <w:rsid w:val="00BF3759"/>
    <w:rsid w:val="00BF3DA6"/>
    <w:rsid w:val="00BF4127"/>
    <w:rsid w:val="00BF4E5B"/>
    <w:rsid w:val="00BF53C0"/>
    <w:rsid w:val="00BF5A63"/>
    <w:rsid w:val="00BF5C94"/>
    <w:rsid w:val="00BF5F64"/>
    <w:rsid w:val="00BF6916"/>
    <w:rsid w:val="00BF72D0"/>
    <w:rsid w:val="00BF746F"/>
    <w:rsid w:val="00BF7AE9"/>
    <w:rsid w:val="00BF7F16"/>
    <w:rsid w:val="00C0133A"/>
    <w:rsid w:val="00C01602"/>
    <w:rsid w:val="00C0192B"/>
    <w:rsid w:val="00C023AA"/>
    <w:rsid w:val="00C0321C"/>
    <w:rsid w:val="00C03249"/>
    <w:rsid w:val="00C0338C"/>
    <w:rsid w:val="00C051AB"/>
    <w:rsid w:val="00C06061"/>
    <w:rsid w:val="00C06484"/>
    <w:rsid w:val="00C067A1"/>
    <w:rsid w:val="00C07F57"/>
    <w:rsid w:val="00C10159"/>
    <w:rsid w:val="00C1096B"/>
    <w:rsid w:val="00C10B20"/>
    <w:rsid w:val="00C10DF0"/>
    <w:rsid w:val="00C10FB0"/>
    <w:rsid w:val="00C110BB"/>
    <w:rsid w:val="00C114FE"/>
    <w:rsid w:val="00C11830"/>
    <w:rsid w:val="00C12171"/>
    <w:rsid w:val="00C1327B"/>
    <w:rsid w:val="00C1458C"/>
    <w:rsid w:val="00C15C52"/>
    <w:rsid w:val="00C165FF"/>
    <w:rsid w:val="00C1741E"/>
    <w:rsid w:val="00C1758B"/>
    <w:rsid w:val="00C17700"/>
    <w:rsid w:val="00C177F5"/>
    <w:rsid w:val="00C17ACE"/>
    <w:rsid w:val="00C17CA4"/>
    <w:rsid w:val="00C17E11"/>
    <w:rsid w:val="00C20C38"/>
    <w:rsid w:val="00C21178"/>
    <w:rsid w:val="00C21791"/>
    <w:rsid w:val="00C21A1B"/>
    <w:rsid w:val="00C21BF2"/>
    <w:rsid w:val="00C22A80"/>
    <w:rsid w:val="00C23291"/>
    <w:rsid w:val="00C2460B"/>
    <w:rsid w:val="00C2481D"/>
    <w:rsid w:val="00C24ED1"/>
    <w:rsid w:val="00C2510A"/>
    <w:rsid w:val="00C25E20"/>
    <w:rsid w:val="00C2604A"/>
    <w:rsid w:val="00C2627F"/>
    <w:rsid w:val="00C263E3"/>
    <w:rsid w:val="00C264B1"/>
    <w:rsid w:val="00C2670B"/>
    <w:rsid w:val="00C268E5"/>
    <w:rsid w:val="00C26E2A"/>
    <w:rsid w:val="00C2713E"/>
    <w:rsid w:val="00C300AD"/>
    <w:rsid w:val="00C30540"/>
    <w:rsid w:val="00C30667"/>
    <w:rsid w:val="00C31376"/>
    <w:rsid w:val="00C32BBC"/>
    <w:rsid w:val="00C33D1B"/>
    <w:rsid w:val="00C33F46"/>
    <w:rsid w:val="00C347EC"/>
    <w:rsid w:val="00C35173"/>
    <w:rsid w:val="00C3523F"/>
    <w:rsid w:val="00C3575C"/>
    <w:rsid w:val="00C35B83"/>
    <w:rsid w:val="00C35EDD"/>
    <w:rsid w:val="00C36356"/>
    <w:rsid w:val="00C36918"/>
    <w:rsid w:val="00C37393"/>
    <w:rsid w:val="00C40DC7"/>
    <w:rsid w:val="00C40F38"/>
    <w:rsid w:val="00C41355"/>
    <w:rsid w:val="00C41904"/>
    <w:rsid w:val="00C41936"/>
    <w:rsid w:val="00C41A55"/>
    <w:rsid w:val="00C42517"/>
    <w:rsid w:val="00C4279F"/>
    <w:rsid w:val="00C427EA"/>
    <w:rsid w:val="00C42BE1"/>
    <w:rsid w:val="00C43041"/>
    <w:rsid w:val="00C432A2"/>
    <w:rsid w:val="00C44117"/>
    <w:rsid w:val="00C44731"/>
    <w:rsid w:val="00C4496C"/>
    <w:rsid w:val="00C459D9"/>
    <w:rsid w:val="00C45A35"/>
    <w:rsid w:val="00C45AAD"/>
    <w:rsid w:val="00C45E1A"/>
    <w:rsid w:val="00C46096"/>
    <w:rsid w:val="00C46435"/>
    <w:rsid w:val="00C4729D"/>
    <w:rsid w:val="00C47D52"/>
    <w:rsid w:val="00C501CC"/>
    <w:rsid w:val="00C50411"/>
    <w:rsid w:val="00C50689"/>
    <w:rsid w:val="00C507F3"/>
    <w:rsid w:val="00C50D94"/>
    <w:rsid w:val="00C51A4E"/>
    <w:rsid w:val="00C520FF"/>
    <w:rsid w:val="00C521C1"/>
    <w:rsid w:val="00C5326B"/>
    <w:rsid w:val="00C53451"/>
    <w:rsid w:val="00C54119"/>
    <w:rsid w:val="00C54222"/>
    <w:rsid w:val="00C5463F"/>
    <w:rsid w:val="00C55042"/>
    <w:rsid w:val="00C55209"/>
    <w:rsid w:val="00C559C2"/>
    <w:rsid w:val="00C55F1A"/>
    <w:rsid w:val="00C55F90"/>
    <w:rsid w:val="00C56602"/>
    <w:rsid w:val="00C57920"/>
    <w:rsid w:val="00C57BAE"/>
    <w:rsid w:val="00C57C1D"/>
    <w:rsid w:val="00C60354"/>
    <w:rsid w:val="00C61880"/>
    <w:rsid w:val="00C61E25"/>
    <w:rsid w:val="00C61F82"/>
    <w:rsid w:val="00C62575"/>
    <w:rsid w:val="00C637E7"/>
    <w:rsid w:val="00C64281"/>
    <w:rsid w:val="00C6437C"/>
    <w:rsid w:val="00C64385"/>
    <w:rsid w:val="00C64A84"/>
    <w:rsid w:val="00C64D5B"/>
    <w:rsid w:val="00C64F5A"/>
    <w:rsid w:val="00C65518"/>
    <w:rsid w:val="00C65AED"/>
    <w:rsid w:val="00C66004"/>
    <w:rsid w:val="00C66DB5"/>
    <w:rsid w:val="00C66E5A"/>
    <w:rsid w:val="00C7069E"/>
    <w:rsid w:val="00C71883"/>
    <w:rsid w:val="00C71FC1"/>
    <w:rsid w:val="00C723D6"/>
    <w:rsid w:val="00C73568"/>
    <w:rsid w:val="00C73739"/>
    <w:rsid w:val="00C7401A"/>
    <w:rsid w:val="00C744E7"/>
    <w:rsid w:val="00C75389"/>
    <w:rsid w:val="00C75679"/>
    <w:rsid w:val="00C75DC0"/>
    <w:rsid w:val="00C7631C"/>
    <w:rsid w:val="00C765B1"/>
    <w:rsid w:val="00C767AD"/>
    <w:rsid w:val="00C76A0D"/>
    <w:rsid w:val="00C77042"/>
    <w:rsid w:val="00C77573"/>
    <w:rsid w:val="00C77B70"/>
    <w:rsid w:val="00C81620"/>
    <w:rsid w:val="00C818B2"/>
    <w:rsid w:val="00C81AC2"/>
    <w:rsid w:val="00C81B53"/>
    <w:rsid w:val="00C82DFF"/>
    <w:rsid w:val="00C83061"/>
    <w:rsid w:val="00C834A8"/>
    <w:rsid w:val="00C837CC"/>
    <w:rsid w:val="00C83B5E"/>
    <w:rsid w:val="00C848E2"/>
    <w:rsid w:val="00C84D79"/>
    <w:rsid w:val="00C8513A"/>
    <w:rsid w:val="00C85176"/>
    <w:rsid w:val="00C855C9"/>
    <w:rsid w:val="00C860A8"/>
    <w:rsid w:val="00C869B5"/>
    <w:rsid w:val="00C86C5F"/>
    <w:rsid w:val="00C906F8"/>
    <w:rsid w:val="00C90D2B"/>
    <w:rsid w:val="00C90ECA"/>
    <w:rsid w:val="00C912DD"/>
    <w:rsid w:val="00C91623"/>
    <w:rsid w:val="00C91C78"/>
    <w:rsid w:val="00C923FD"/>
    <w:rsid w:val="00C92D98"/>
    <w:rsid w:val="00C9331A"/>
    <w:rsid w:val="00C93F42"/>
    <w:rsid w:val="00C9489C"/>
    <w:rsid w:val="00C956AC"/>
    <w:rsid w:val="00C95747"/>
    <w:rsid w:val="00C95876"/>
    <w:rsid w:val="00C95B8A"/>
    <w:rsid w:val="00C95D8A"/>
    <w:rsid w:val="00C96B2C"/>
    <w:rsid w:val="00C96BD2"/>
    <w:rsid w:val="00C9713C"/>
    <w:rsid w:val="00C972DB"/>
    <w:rsid w:val="00C972DC"/>
    <w:rsid w:val="00C97A91"/>
    <w:rsid w:val="00C97D9E"/>
    <w:rsid w:val="00CA054D"/>
    <w:rsid w:val="00CA0790"/>
    <w:rsid w:val="00CA0B70"/>
    <w:rsid w:val="00CA1AD1"/>
    <w:rsid w:val="00CA1B07"/>
    <w:rsid w:val="00CA2001"/>
    <w:rsid w:val="00CA2482"/>
    <w:rsid w:val="00CA2707"/>
    <w:rsid w:val="00CA2B7F"/>
    <w:rsid w:val="00CA2C64"/>
    <w:rsid w:val="00CA317D"/>
    <w:rsid w:val="00CA319C"/>
    <w:rsid w:val="00CA3524"/>
    <w:rsid w:val="00CA3CFD"/>
    <w:rsid w:val="00CA488B"/>
    <w:rsid w:val="00CA51CE"/>
    <w:rsid w:val="00CA59C1"/>
    <w:rsid w:val="00CA5B12"/>
    <w:rsid w:val="00CA7B6A"/>
    <w:rsid w:val="00CA7C41"/>
    <w:rsid w:val="00CB0F44"/>
    <w:rsid w:val="00CB1F79"/>
    <w:rsid w:val="00CB237A"/>
    <w:rsid w:val="00CB27F2"/>
    <w:rsid w:val="00CB2F09"/>
    <w:rsid w:val="00CB3501"/>
    <w:rsid w:val="00CB4269"/>
    <w:rsid w:val="00CB482B"/>
    <w:rsid w:val="00CB49AA"/>
    <w:rsid w:val="00CB4A55"/>
    <w:rsid w:val="00CB5716"/>
    <w:rsid w:val="00CB5E64"/>
    <w:rsid w:val="00CB69BE"/>
    <w:rsid w:val="00CB6A46"/>
    <w:rsid w:val="00CB75D7"/>
    <w:rsid w:val="00CB7D8F"/>
    <w:rsid w:val="00CC037C"/>
    <w:rsid w:val="00CC1A65"/>
    <w:rsid w:val="00CC1EA2"/>
    <w:rsid w:val="00CC2353"/>
    <w:rsid w:val="00CC2A39"/>
    <w:rsid w:val="00CC2AEA"/>
    <w:rsid w:val="00CC304D"/>
    <w:rsid w:val="00CC3201"/>
    <w:rsid w:val="00CC3724"/>
    <w:rsid w:val="00CC3770"/>
    <w:rsid w:val="00CC3D5C"/>
    <w:rsid w:val="00CC4297"/>
    <w:rsid w:val="00CC4B7E"/>
    <w:rsid w:val="00CC4FFA"/>
    <w:rsid w:val="00CC55AB"/>
    <w:rsid w:val="00CC5DFA"/>
    <w:rsid w:val="00CC630D"/>
    <w:rsid w:val="00CC69D7"/>
    <w:rsid w:val="00CC72EE"/>
    <w:rsid w:val="00CC79A7"/>
    <w:rsid w:val="00CC7ABD"/>
    <w:rsid w:val="00CC7DB0"/>
    <w:rsid w:val="00CD070F"/>
    <w:rsid w:val="00CD1D54"/>
    <w:rsid w:val="00CD2092"/>
    <w:rsid w:val="00CD222E"/>
    <w:rsid w:val="00CD2297"/>
    <w:rsid w:val="00CD3442"/>
    <w:rsid w:val="00CD38DE"/>
    <w:rsid w:val="00CD3E63"/>
    <w:rsid w:val="00CD402E"/>
    <w:rsid w:val="00CD4CA2"/>
    <w:rsid w:val="00CD4D72"/>
    <w:rsid w:val="00CD4EAC"/>
    <w:rsid w:val="00CD659C"/>
    <w:rsid w:val="00CD6AAA"/>
    <w:rsid w:val="00CD73A5"/>
    <w:rsid w:val="00CD7831"/>
    <w:rsid w:val="00CD7FD2"/>
    <w:rsid w:val="00CE0903"/>
    <w:rsid w:val="00CE0F85"/>
    <w:rsid w:val="00CE181F"/>
    <w:rsid w:val="00CE195B"/>
    <w:rsid w:val="00CE1EA0"/>
    <w:rsid w:val="00CE25DC"/>
    <w:rsid w:val="00CE2F47"/>
    <w:rsid w:val="00CE30EF"/>
    <w:rsid w:val="00CE3110"/>
    <w:rsid w:val="00CE3203"/>
    <w:rsid w:val="00CE366F"/>
    <w:rsid w:val="00CE4780"/>
    <w:rsid w:val="00CE4BF8"/>
    <w:rsid w:val="00CE4BFC"/>
    <w:rsid w:val="00CE579B"/>
    <w:rsid w:val="00CE581C"/>
    <w:rsid w:val="00CE587F"/>
    <w:rsid w:val="00CE5906"/>
    <w:rsid w:val="00CE5A61"/>
    <w:rsid w:val="00CE5E94"/>
    <w:rsid w:val="00CE74BE"/>
    <w:rsid w:val="00CE74F1"/>
    <w:rsid w:val="00CE7FBF"/>
    <w:rsid w:val="00CF00A1"/>
    <w:rsid w:val="00CF0214"/>
    <w:rsid w:val="00CF0846"/>
    <w:rsid w:val="00CF0F34"/>
    <w:rsid w:val="00CF1756"/>
    <w:rsid w:val="00CF1A80"/>
    <w:rsid w:val="00CF1B60"/>
    <w:rsid w:val="00CF1E18"/>
    <w:rsid w:val="00CF24C2"/>
    <w:rsid w:val="00CF2B74"/>
    <w:rsid w:val="00CF354E"/>
    <w:rsid w:val="00CF45AB"/>
    <w:rsid w:val="00CF47E7"/>
    <w:rsid w:val="00CF4F8F"/>
    <w:rsid w:val="00CF5843"/>
    <w:rsid w:val="00CF5BDE"/>
    <w:rsid w:val="00CF5E8D"/>
    <w:rsid w:val="00CF6CFC"/>
    <w:rsid w:val="00CF71CA"/>
    <w:rsid w:val="00CF7AB8"/>
    <w:rsid w:val="00CF7BBD"/>
    <w:rsid w:val="00D007BD"/>
    <w:rsid w:val="00D00C02"/>
    <w:rsid w:val="00D00C78"/>
    <w:rsid w:val="00D00D01"/>
    <w:rsid w:val="00D0102B"/>
    <w:rsid w:val="00D01886"/>
    <w:rsid w:val="00D01B1A"/>
    <w:rsid w:val="00D01C07"/>
    <w:rsid w:val="00D0251E"/>
    <w:rsid w:val="00D02C51"/>
    <w:rsid w:val="00D033E2"/>
    <w:rsid w:val="00D0351B"/>
    <w:rsid w:val="00D03724"/>
    <w:rsid w:val="00D037BB"/>
    <w:rsid w:val="00D03A1E"/>
    <w:rsid w:val="00D03EEA"/>
    <w:rsid w:val="00D0448F"/>
    <w:rsid w:val="00D04AC7"/>
    <w:rsid w:val="00D04F80"/>
    <w:rsid w:val="00D050B9"/>
    <w:rsid w:val="00D06301"/>
    <w:rsid w:val="00D063D4"/>
    <w:rsid w:val="00D0643E"/>
    <w:rsid w:val="00D06976"/>
    <w:rsid w:val="00D06983"/>
    <w:rsid w:val="00D07036"/>
    <w:rsid w:val="00D07066"/>
    <w:rsid w:val="00D070C1"/>
    <w:rsid w:val="00D07CAF"/>
    <w:rsid w:val="00D07FF3"/>
    <w:rsid w:val="00D103D5"/>
    <w:rsid w:val="00D1161C"/>
    <w:rsid w:val="00D116E3"/>
    <w:rsid w:val="00D1236C"/>
    <w:rsid w:val="00D128AC"/>
    <w:rsid w:val="00D1373E"/>
    <w:rsid w:val="00D13F2C"/>
    <w:rsid w:val="00D1517F"/>
    <w:rsid w:val="00D16D64"/>
    <w:rsid w:val="00D20448"/>
    <w:rsid w:val="00D205AB"/>
    <w:rsid w:val="00D20C53"/>
    <w:rsid w:val="00D213A1"/>
    <w:rsid w:val="00D222F1"/>
    <w:rsid w:val="00D2251B"/>
    <w:rsid w:val="00D230D9"/>
    <w:rsid w:val="00D23234"/>
    <w:rsid w:val="00D23EDC"/>
    <w:rsid w:val="00D23F88"/>
    <w:rsid w:val="00D244CE"/>
    <w:rsid w:val="00D24814"/>
    <w:rsid w:val="00D258F8"/>
    <w:rsid w:val="00D2610E"/>
    <w:rsid w:val="00D2657F"/>
    <w:rsid w:val="00D26F5E"/>
    <w:rsid w:val="00D27285"/>
    <w:rsid w:val="00D300EB"/>
    <w:rsid w:val="00D30295"/>
    <w:rsid w:val="00D3144A"/>
    <w:rsid w:val="00D31630"/>
    <w:rsid w:val="00D31925"/>
    <w:rsid w:val="00D31BCB"/>
    <w:rsid w:val="00D3212E"/>
    <w:rsid w:val="00D3216F"/>
    <w:rsid w:val="00D32557"/>
    <w:rsid w:val="00D32F02"/>
    <w:rsid w:val="00D3310C"/>
    <w:rsid w:val="00D33479"/>
    <w:rsid w:val="00D339BA"/>
    <w:rsid w:val="00D34DEE"/>
    <w:rsid w:val="00D3587D"/>
    <w:rsid w:val="00D35A37"/>
    <w:rsid w:val="00D37354"/>
    <w:rsid w:val="00D37504"/>
    <w:rsid w:val="00D37804"/>
    <w:rsid w:val="00D37B58"/>
    <w:rsid w:val="00D4001F"/>
    <w:rsid w:val="00D4059F"/>
    <w:rsid w:val="00D40869"/>
    <w:rsid w:val="00D41496"/>
    <w:rsid w:val="00D41660"/>
    <w:rsid w:val="00D42687"/>
    <w:rsid w:val="00D427C9"/>
    <w:rsid w:val="00D42ACF"/>
    <w:rsid w:val="00D42BFC"/>
    <w:rsid w:val="00D42ED5"/>
    <w:rsid w:val="00D42F42"/>
    <w:rsid w:val="00D4386A"/>
    <w:rsid w:val="00D43EFF"/>
    <w:rsid w:val="00D44946"/>
    <w:rsid w:val="00D451F1"/>
    <w:rsid w:val="00D452E9"/>
    <w:rsid w:val="00D463FC"/>
    <w:rsid w:val="00D465BE"/>
    <w:rsid w:val="00D4674C"/>
    <w:rsid w:val="00D469E9"/>
    <w:rsid w:val="00D46BE9"/>
    <w:rsid w:val="00D46FBD"/>
    <w:rsid w:val="00D47327"/>
    <w:rsid w:val="00D476F1"/>
    <w:rsid w:val="00D4770D"/>
    <w:rsid w:val="00D4776E"/>
    <w:rsid w:val="00D505E6"/>
    <w:rsid w:val="00D50C64"/>
    <w:rsid w:val="00D510CC"/>
    <w:rsid w:val="00D51425"/>
    <w:rsid w:val="00D520BC"/>
    <w:rsid w:val="00D524F2"/>
    <w:rsid w:val="00D5292F"/>
    <w:rsid w:val="00D52955"/>
    <w:rsid w:val="00D52BD3"/>
    <w:rsid w:val="00D531B1"/>
    <w:rsid w:val="00D53A66"/>
    <w:rsid w:val="00D542B5"/>
    <w:rsid w:val="00D54E61"/>
    <w:rsid w:val="00D56377"/>
    <w:rsid w:val="00D5649F"/>
    <w:rsid w:val="00D56A7D"/>
    <w:rsid w:val="00D5715C"/>
    <w:rsid w:val="00D57466"/>
    <w:rsid w:val="00D60D07"/>
    <w:rsid w:val="00D60E5E"/>
    <w:rsid w:val="00D61076"/>
    <w:rsid w:val="00D618D8"/>
    <w:rsid w:val="00D619D9"/>
    <w:rsid w:val="00D61C92"/>
    <w:rsid w:val="00D623E7"/>
    <w:rsid w:val="00D62B15"/>
    <w:rsid w:val="00D62E0E"/>
    <w:rsid w:val="00D64F4D"/>
    <w:rsid w:val="00D65964"/>
    <w:rsid w:val="00D65DD4"/>
    <w:rsid w:val="00D665F4"/>
    <w:rsid w:val="00D66D7C"/>
    <w:rsid w:val="00D6735D"/>
    <w:rsid w:val="00D6784C"/>
    <w:rsid w:val="00D67C78"/>
    <w:rsid w:val="00D67D73"/>
    <w:rsid w:val="00D67DC1"/>
    <w:rsid w:val="00D71CDA"/>
    <w:rsid w:val="00D7257F"/>
    <w:rsid w:val="00D726EA"/>
    <w:rsid w:val="00D74039"/>
    <w:rsid w:val="00D75903"/>
    <w:rsid w:val="00D7591F"/>
    <w:rsid w:val="00D764E4"/>
    <w:rsid w:val="00D76D85"/>
    <w:rsid w:val="00D77B86"/>
    <w:rsid w:val="00D8024A"/>
    <w:rsid w:val="00D80601"/>
    <w:rsid w:val="00D8118A"/>
    <w:rsid w:val="00D81826"/>
    <w:rsid w:val="00D81A39"/>
    <w:rsid w:val="00D81A8B"/>
    <w:rsid w:val="00D8210F"/>
    <w:rsid w:val="00D82EA0"/>
    <w:rsid w:val="00D8320E"/>
    <w:rsid w:val="00D8360B"/>
    <w:rsid w:val="00D8397A"/>
    <w:rsid w:val="00D83E34"/>
    <w:rsid w:val="00D84134"/>
    <w:rsid w:val="00D8451E"/>
    <w:rsid w:val="00D84572"/>
    <w:rsid w:val="00D848D2"/>
    <w:rsid w:val="00D84E36"/>
    <w:rsid w:val="00D85B0D"/>
    <w:rsid w:val="00D86197"/>
    <w:rsid w:val="00D8646B"/>
    <w:rsid w:val="00D86D16"/>
    <w:rsid w:val="00D87A95"/>
    <w:rsid w:val="00D90A6C"/>
    <w:rsid w:val="00D91AA3"/>
    <w:rsid w:val="00D92A1E"/>
    <w:rsid w:val="00D92F67"/>
    <w:rsid w:val="00D933FB"/>
    <w:rsid w:val="00D9370E"/>
    <w:rsid w:val="00D93EC8"/>
    <w:rsid w:val="00D94007"/>
    <w:rsid w:val="00D943F7"/>
    <w:rsid w:val="00D94BA6"/>
    <w:rsid w:val="00D94CBD"/>
    <w:rsid w:val="00D94CC1"/>
    <w:rsid w:val="00D95B5E"/>
    <w:rsid w:val="00D95EB5"/>
    <w:rsid w:val="00D96836"/>
    <w:rsid w:val="00D96D85"/>
    <w:rsid w:val="00D97281"/>
    <w:rsid w:val="00DA0A94"/>
    <w:rsid w:val="00DA0F05"/>
    <w:rsid w:val="00DA131D"/>
    <w:rsid w:val="00DA173D"/>
    <w:rsid w:val="00DA21AE"/>
    <w:rsid w:val="00DA27BD"/>
    <w:rsid w:val="00DA3469"/>
    <w:rsid w:val="00DA3B52"/>
    <w:rsid w:val="00DA3DA0"/>
    <w:rsid w:val="00DA4844"/>
    <w:rsid w:val="00DA538C"/>
    <w:rsid w:val="00DA5797"/>
    <w:rsid w:val="00DA59B9"/>
    <w:rsid w:val="00DA5AE0"/>
    <w:rsid w:val="00DA5B1C"/>
    <w:rsid w:val="00DB041A"/>
    <w:rsid w:val="00DB0CD6"/>
    <w:rsid w:val="00DB16FB"/>
    <w:rsid w:val="00DB17E4"/>
    <w:rsid w:val="00DB18CF"/>
    <w:rsid w:val="00DB1ABC"/>
    <w:rsid w:val="00DB1C86"/>
    <w:rsid w:val="00DB20FC"/>
    <w:rsid w:val="00DB275F"/>
    <w:rsid w:val="00DB2835"/>
    <w:rsid w:val="00DB29C3"/>
    <w:rsid w:val="00DB3F7A"/>
    <w:rsid w:val="00DB4343"/>
    <w:rsid w:val="00DB4852"/>
    <w:rsid w:val="00DB501B"/>
    <w:rsid w:val="00DB520D"/>
    <w:rsid w:val="00DB5D35"/>
    <w:rsid w:val="00DB5E45"/>
    <w:rsid w:val="00DB671E"/>
    <w:rsid w:val="00DB687D"/>
    <w:rsid w:val="00DB6907"/>
    <w:rsid w:val="00DB70E6"/>
    <w:rsid w:val="00DB7543"/>
    <w:rsid w:val="00DC023F"/>
    <w:rsid w:val="00DC08A6"/>
    <w:rsid w:val="00DC0A32"/>
    <w:rsid w:val="00DC0B4E"/>
    <w:rsid w:val="00DC100A"/>
    <w:rsid w:val="00DC172A"/>
    <w:rsid w:val="00DC1BB8"/>
    <w:rsid w:val="00DC3518"/>
    <w:rsid w:val="00DC38AA"/>
    <w:rsid w:val="00DC3BDA"/>
    <w:rsid w:val="00DC3D13"/>
    <w:rsid w:val="00DC417C"/>
    <w:rsid w:val="00DC49A1"/>
    <w:rsid w:val="00DC4E3E"/>
    <w:rsid w:val="00DC586C"/>
    <w:rsid w:val="00DC62A8"/>
    <w:rsid w:val="00DC6585"/>
    <w:rsid w:val="00DC74C2"/>
    <w:rsid w:val="00DD05E9"/>
    <w:rsid w:val="00DD099C"/>
    <w:rsid w:val="00DD0B44"/>
    <w:rsid w:val="00DD105F"/>
    <w:rsid w:val="00DD1A6B"/>
    <w:rsid w:val="00DD1A80"/>
    <w:rsid w:val="00DD1BD0"/>
    <w:rsid w:val="00DD1D5E"/>
    <w:rsid w:val="00DD2BB9"/>
    <w:rsid w:val="00DD2FDE"/>
    <w:rsid w:val="00DD31A9"/>
    <w:rsid w:val="00DD3B63"/>
    <w:rsid w:val="00DD3CA5"/>
    <w:rsid w:val="00DD3EA3"/>
    <w:rsid w:val="00DD44BE"/>
    <w:rsid w:val="00DD4798"/>
    <w:rsid w:val="00DD497A"/>
    <w:rsid w:val="00DD4A95"/>
    <w:rsid w:val="00DD4BF2"/>
    <w:rsid w:val="00DD4C47"/>
    <w:rsid w:val="00DD4E1F"/>
    <w:rsid w:val="00DD53B7"/>
    <w:rsid w:val="00DD6310"/>
    <w:rsid w:val="00DD6C89"/>
    <w:rsid w:val="00DD74B3"/>
    <w:rsid w:val="00DE08D7"/>
    <w:rsid w:val="00DE0B67"/>
    <w:rsid w:val="00DE13B1"/>
    <w:rsid w:val="00DE1B86"/>
    <w:rsid w:val="00DE1E2E"/>
    <w:rsid w:val="00DE1E34"/>
    <w:rsid w:val="00DE2523"/>
    <w:rsid w:val="00DE2C94"/>
    <w:rsid w:val="00DE31DF"/>
    <w:rsid w:val="00DE31F4"/>
    <w:rsid w:val="00DE3203"/>
    <w:rsid w:val="00DE35C8"/>
    <w:rsid w:val="00DE42BB"/>
    <w:rsid w:val="00DE579E"/>
    <w:rsid w:val="00DE61A1"/>
    <w:rsid w:val="00DE65F9"/>
    <w:rsid w:val="00DE66C6"/>
    <w:rsid w:val="00DE7243"/>
    <w:rsid w:val="00DE724F"/>
    <w:rsid w:val="00DE77FE"/>
    <w:rsid w:val="00DE7AD2"/>
    <w:rsid w:val="00DF01C8"/>
    <w:rsid w:val="00DF029B"/>
    <w:rsid w:val="00DF0C71"/>
    <w:rsid w:val="00DF0DC4"/>
    <w:rsid w:val="00DF0FBC"/>
    <w:rsid w:val="00DF143B"/>
    <w:rsid w:val="00DF18F2"/>
    <w:rsid w:val="00DF1BD5"/>
    <w:rsid w:val="00DF1DEF"/>
    <w:rsid w:val="00DF2549"/>
    <w:rsid w:val="00DF3228"/>
    <w:rsid w:val="00DF3A47"/>
    <w:rsid w:val="00DF4084"/>
    <w:rsid w:val="00DF419B"/>
    <w:rsid w:val="00DF529C"/>
    <w:rsid w:val="00DF57C9"/>
    <w:rsid w:val="00DF586C"/>
    <w:rsid w:val="00DF5A74"/>
    <w:rsid w:val="00DF71BA"/>
    <w:rsid w:val="00DF732F"/>
    <w:rsid w:val="00DF7611"/>
    <w:rsid w:val="00DF7B2F"/>
    <w:rsid w:val="00E0045C"/>
    <w:rsid w:val="00E00B2B"/>
    <w:rsid w:val="00E017B8"/>
    <w:rsid w:val="00E01B25"/>
    <w:rsid w:val="00E0235F"/>
    <w:rsid w:val="00E034DD"/>
    <w:rsid w:val="00E0388B"/>
    <w:rsid w:val="00E039DC"/>
    <w:rsid w:val="00E03D64"/>
    <w:rsid w:val="00E0409A"/>
    <w:rsid w:val="00E04519"/>
    <w:rsid w:val="00E0516B"/>
    <w:rsid w:val="00E05221"/>
    <w:rsid w:val="00E052DE"/>
    <w:rsid w:val="00E05441"/>
    <w:rsid w:val="00E05C8F"/>
    <w:rsid w:val="00E05CF8"/>
    <w:rsid w:val="00E06583"/>
    <w:rsid w:val="00E0677E"/>
    <w:rsid w:val="00E073B1"/>
    <w:rsid w:val="00E07669"/>
    <w:rsid w:val="00E07B7E"/>
    <w:rsid w:val="00E07DDA"/>
    <w:rsid w:val="00E10BB5"/>
    <w:rsid w:val="00E11FBB"/>
    <w:rsid w:val="00E12575"/>
    <w:rsid w:val="00E14C2C"/>
    <w:rsid w:val="00E15A8C"/>
    <w:rsid w:val="00E16229"/>
    <w:rsid w:val="00E166FA"/>
    <w:rsid w:val="00E16BBD"/>
    <w:rsid w:val="00E20081"/>
    <w:rsid w:val="00E208ED"/>
    <w:rsid w:val="00E21385"/>
    <w:rsid w:val="00E21833"/>
    <w:rsid w:val="00E21A3C"/>
    <w:rsid w:val="00E21D08"/>
    <w:rsid w:val="00E22161"/>
    <w:rsid w:val="00E22B9B"/>
    <w:rsid w:val="00E22CB9"/>
    <w:rsid w:val="00E233A3"/>
    <w:rsid w:val="00E23E20"/>
    <w:rsid w:val="00E2417F"/>
    <w:rsid w:val="00E25915"/>
    <w:rsid w:val="00E261C9"/>
    <w:rsid w:val="00E262EF"/>
    <w:rsid w:val="00E264C0"/>
    <w:rsid w:val="00E2733F"/>
    <w:rsid w:val="00E2779C"/>
    <w:rsid w:val="00E301AE"/>
    <w:rsid w:val="00E30513"/>
    <w:rsid w:val="00E30750"/>
    <w:rsid w:val="00E3138B"/>
    <w:rsid w:val="00E31AD5"/>
    <w:rsid w:val="00E32013"/>
    <w:rsid w:val="00E326A6"/>
    <w:rsid w:val="00E328A5"/>
    <w:rsid w:val="00E32A0B"/>
    <w:rsid w:val="00E32ACB"/>
    <w:rsid w:val="00E33532"/>
    <w:rsid w:val="00E33533"/>
    <w:rsid w:val="00E336D1"/>
    <w:rsid w:val="00E33E69"/>
    <w:rsid w:val="00E3425E"/>
    <w:rsid w:val="00E34B15"/>
    <w:rsid w:val="00E34B4B"/>
    <w:rsid w:val="00E365DC"/>
    <w:rsid w:val="00E37918"/>
    <w:rsid w:val="00E37E93"/>
    <w:rsid w:val="00E40838"/>
    <w:rsid w:val="00E40E0D"/>
    <w:rsid w:val="00E40EE6"/>
    <w:rsid w:val="00E41852"/>
    <w:rsid w:val="00E41C3D"/>
    <w:rsid w:val="00E42532"/>
    <w:rsid w:val="00E42915"/>
    <w:rsid w:val="00E42B8F"/>
    <w:rsid w:val="00E43341"/>
    <w:rsid w:val="00E43354"/>
    <w:rsid w:val="00E43618"/>
    <w:rsid w:val="00E43B1C"/>
    <w:rsid w:val="00E44407"/>
    <w:rsid w:val="00E444E2"/>
    <w:rsid w:val="00E4487C"/>
    <w:rsid w:val="00E44939"/>
    <w:rsid w:val="00E44FB2"/>
    <w:rsid w:val="00E44FB8"/>
    <w:rsid w:val="00E45343"/>
    <w:rsid w:val="00E4553A"/>
    <w:rsid w:val="00E4589D"/>
    <w:rsid w:val="00E461A4"/>
    <w:rsid w:val="00E4647B"/>
    <w:rsid w:val="00E46CBC"/>
    <w:rsid w:val="00E470E1"/>
    <w:rsid w:val="00E47615"/>
    <w:rsid w:val="00E478E6"/>
    <w:rsid w:val="00E47B3A"/>
    <w:rsid w:val="00E512D8"/>
    <w:rsid w:val="00E513E3"/>
    <w:rsid w:val="00E519B3"/>
    <w:rsid w:val="00E51C6F"/>
    <w:rsid w:val="00E51DC5"/>
    <w:rsid w:val="00E52A72"/>
    <w:rsid w:val="00E530F2"/>
    <w:rsid w:val="00E530F7"/>
    <w:rsid w:val="00E5372E"/>
    <w:rsid w:val="00E53966"/>
    <w:rsid w:val="00E53998"/>
    <w:rsid w:val="00E53D2A"/>
    <w:rsid w:val="00E53F81"/>
    <w:rsid w:val="00E53F9B"/>
    <w:rsid w:val="00E548D0"/>
    <w:rsid w:val="00E54933"/>
    <w:rsid w:val="00E54B5C"/>
    <w:rsid w:val="00E54B9B"/>
    <w:rsid w:val="00E54BC8"/>
    <w:rsid w:val="00E54C2F"/>
    <w:rsid w:val="00E55ECC"/>
    <w:rsid w:val="00E56207"/>
    <w:rsid w:val="00E56A2E"/>
    <w:rsid w:val="00E57239"/>
    <w:rsid w:val="00E574A3"/>
    <w:rsid w:val="00E57656"/>
    <w:rsid w:val="00E57851"/>
    <w:rsid w:val="00E579F3"/>
    <w:rsid w:val="00E60074"/>
    <w:rsid w:val="00E60DDD"/>
    <w:rsid w:val="00E612DB"/>
    <w:rsid w:val="00E625CB"/>
    <w:rsid w:val="00E62F65"/>
    <w:rsid w:val="00E63180"/>
    <w:rsid w:val="00E6318A"/>
    <w:rsid w:val="00E63732"/>
    <w:rsid w:val="00E637F2"/>
    <w:rsid w:val="00E63AF1"/>
    <w:rsid w:val="00E63EF9"/>
    <w:rsid w:val="00E63FDB"/>
    <w:rsid w:val="00E640CD"/>
    <w:rsid w:val="00E640D7"/>
    <w:rsid w:val="00E64AAD"/>
    <w:rsid w:val="00E64B59"/>
    <w:rsid w:val="00E6544C"/>
    <w:rsid w:val="00E664F8"/>
    <w:rsid w:val="00E66EBC"/>
    <w:rsid w:val="00E676D1"/>
    <w:rsid w:val="00E67A41"/>
    <w:rsid w:val="00E70D15"/>
    <w:rsid w:val="00E70D5D"/>
    <w:rsid w:val="00E70F18"/>
    <w:rsid w:val="00E71675"/>
    <w:rsid w:val="00E71828"/>
    <w:rsid w:val="00E71C6D"/>
    <w:rsid w:val="00E71D3B"/>
    <w:rsid w:val="00E71E6A"/>
    <w:rsid w:val="00E72321"/>
    <w:rsid w:val="00E72749"/>
    <w:rsid w:val="00E7287E"/>
    <w:rsid w:val="00E73776"/>
    <w:rsid w:val="00E7387B"/>
    <w:rsid w:val="00E739C2"/>
    <w:rsid w:val="00E73DFE"/>
    <w:rsid w:val="00E73F68"/>
    <w:rsid w:val="00E74CD3"/>
    <w:rsid w:val="00E75190"/>
    <w:rsid w:val="00E7525F"/>
    <w:rsid w:val="00E75997"/>
    <w:rsid w:val="00E75A18"/>
    <w:rsid w:val="00E75CA5"/>
    <w:rsid w:val="00E76271"/>
    <w:rsid w:val="00E7678B"/>
    <w:rsid w:val="00E76AA8"/>
    <w:rsid w:val="00E76C10"/>
    <w:rsid w:val="00E76C41"/>
    <w:rsid w:val="00E7716B"/>
    <w:rsid w:val="00E77283"/>
    <w:rsid w:val="00E77363"/>
    <w:rsid w:val="00E7777C"/>
    <w:rsid w:val="00E77C87"/>
    <w:rsid w:val="00E80093"/>
    <w:rsid w:val="00E808B6"/>
    <w:rsid w:val="00E8128C"/>
    <w:rsid w:val="00E82248"/>
    <w:rsid w:val="00E822C1"/>
    <w:rsid w:val="00E8245A"/>
    <w:rsid w:val="00E82BE5"/>
    <w:rsid w:val="00E8323E"/>
    <w:rsid w:val="00E83BEA"/>
    <w:rsid w:val="00E847FF"/>
    <w:rsid w:val="00E84C5B"/>
    <w:rsid w:val="00E855D5"/>
    <w:rsid w:val="00E85643"/>
    <w:rsid w:val="00E85E65"/>
    <w:rsid w:val="00E860C0"/>
    <w:rsid w:val="00E86192"/>
    <w:rsid w:val="00E866C8"/>
    <w:rsid w:val="00E86AE0"/>
    <w:rsid w:val="00E86BC7"/>
    <w:rsid w:val="00E86E96"/>
    <w:rsid w:val="00E86F19"/>
    <w:rsid w:val="00E87DA2"/>
    <w:rsid w:val="00E87E99"/>
    <w:rsid w:val="00E87F5C"/>
    <w:rsid w:val="00E87FDE"/>
    <w:rsid w:val="00E90E20"/>
    <w:rsid w:val="00E91A22"/>
    <w:rsid w:val="00E91C09"/>
    <w:rsid w:val="00E925A2"/>
    <w:rsid w:val="00E92641"/>
    <w:rsid w:val="00E9288D"/>
    <w:rsid w:val="00E92EC7"/>
    <w:rsid w:val="00E92F65"/>
    <w:rsid w:val="00E942BF"/>
    <w:rsid w:val="00E9454F"/>
    <w:rsid w:val="00E9485E"/>
    <w:rsid w:val="00E9493C"/>
    <w:rsid w:val="00E94AE2"/>
    <w:rsid w:val="00E9523A"/>
    <w:rsid w:val="00E9590A"/>
    <w:rsid w:val="00E95C02"/>
    <w:rsid w:val="00E95CF9"/>
    <w:rsid w:val="00E95E07"/>
    <w:rsid w:val="00E974ED"/>
    <w:rsid w:val="00E975B1"/>
    <w:rsid w:val="00EA0269"/>
    <w:rsid w:val="00EA09E8"/>
    <w:rsid w:val="00EA0DB1"/>
    <w:rsid w:val="00EA0E69"/>
    <w:rsid w:val="00EA2817"/>
    <w:rsid w:val="00EA2BDC"/>
    <w:rsid w:val="00EA2E51"/>
    <w:rsid w:val="00EA2EC4"/>
    <w:rsid w:val="00EA348E"/>
    <w:rsid w:val="00EA51BE"/>
    <w:rsid w:val="00EA6CE6"/>
    <w:rsid w:val="00EA76F3"/>
    <w:rsid w:val="00EA7B9E"/>
    <w:rsid w:val="00EB01CE"/>
    <w:rsid w:val="00EB0723"/>
    <w:rsid w:val="00EB0DC2"/>
    <w:rsid w:val="00EB1244"/>
    <w:rsid w:val="00EB1AC1"/>
    <w:rsid w:val="00EB22CC"/>
    <w:rsid w:val="00EB2395"/>
    <w:rsid w:val="00EB2B76"/>
    <w:rsid w:val="00EB3672"/>
    <w:rsid w:val="00EB37E5"/>
    <w:rsid w:val="00EB3880"/>
    <w:rsid w:val="00EB4413"/>
    <w:rsid w:val="00EB448B"/>
    <w:rsid w:val="00EB4598"/>
    <w:rsid w:val="00EB4676"/>
    <w:rsid w:val="00EB4991"/>
    <w:rsid w:val="00EB54C5"/>
    <w:rsid w:val="00EB5B16"/>
    <w:rsid w:val="00EB6916"/>
    <w:rsid w:val="00EB69D9"/>
    <w:rsid w:val="00EB6B8F"/>
    <w:rsid w:val="00EB716F"/>
    <w:rsid w:val="00EB764F"/>
    <w:rsid w:val="00EB77B0"/>
    <w:rsid w:val="00EC05BA"/>
    <w:rsid w:val="00EC0EB3"/>
    <w:rsid w:val="00EC1118"/>
    <w:rsid w:val="00EC14AA"/>
    <w:rsid w:val="00EC1B26"/>
    <w:rsid w:val="00EC23CF"/>
    <w:rsid w:val="00EC267E"/>
    <w:rsid w:val="00EC2867"/>
    <w:rsid w:val="00EC28A0"/>
    <w:rsid w:val="00EC29FD"/>
    <w:rsid w:val="00EC2CCC"/>
    <w:rsid w:val="00EC2D27"/>
    <w:rsid w:val="00EC3D22"/>
    <w:rsid w:val="00EC3DFB"/>
    <w:rsid w:val="00EC40D7"/>
    <w:rsid w:val="00EC456D"/>
    <w:rsid w:val="00EC4782"/>
    <w:rsid w:val="00EC4D4F"/>
    <w:rsid w:val="00EC518D"/>
    <w:rsid w:val="00EC573F"/>
    <w:rsid w:val="00EC5F4D"/>
    <w:rsid w:val="00EC6767"/>
    <w:rsid w:val="00EC6788"/>
    <w:rsid w:val="00EC72E8"/>
    <w:rsid w:val="00EC7602"/>
    <w:rsid w:val="00ED0126"/>
    <w:rsid w:val="00ED01FF"/>
    <w:rsid w:val="00ED039E"/>
    <w:rsid w:val="00ED0644"/>
    <w:rsid w:val="00ED0951"/>
    <w:rsid w:val="00ED0ABD"/>
    <w:rsid w:val="00ED1098"/>
    <w:rsid w:val="00ED11B8"/>
    <w:rsid w:val="00ED12AC"/>
    <w:rsid w:val="00ED15F6"/>
    <w:rsid w:val="00ED17D0"/>
    <w:rsid w:val="00ED1D43"/>
    <w:rsid w:val="00ED2239"/>
    <w:rsid w:val="00ED3B11"/>
    <w:rsid w:val="00ED3DDA"/>
    <w:rsid w:val="00ED4064"/>
    <w:rsid w:val="00ED412E"/>
    <w:rsid w:val="00ED44F0"/>
    <w:rsid w:val="00ED4882"/>
    <w:rsid w:val="00ED4A66"/>
    <w:rsid w:val="00ED51EC"/>
    <w:rsid w:val="00ED52EE"/>
    <w:rsid w:val="00ED5FFD"/>
    <w:rsid w:val="00ED6CF3"/>
    <w:rsid w:val="00ED71AA"/>
    <w:rsid w:val="00ED793C"/>
    <w:rsid w:val="00ED7CA6"/>
    <w:rsid w:val="00EE0617"/>
    <w:rsid w:val="00EE0B75"/>
    <w:rsid w:val="00EE11A3"/>
    <w:rsid w:val="00EE1511"/>
    <w:rsid w:val="00EE17F2"/>
    <w:rsid w:val="00EE1891"/>
    <w:rsid w:val="00EE1EB9"/>
    <w:rsid w:val="00EE2348"/>
    <w:rsid w:val="00EE296C"/>
    <w:rsid w:val="00EE4BFA"/>
    <w:rsid w:val="00EE5E2D"/>
    <w:rsid w:val="00EE6062"/>
    <w:rsid w:val="00EE6523"/>
    <w:rsid w:val="00EE6986"/>
    <w:rsid w:val="00EE6CD8"/>
    <w:rsid w:val="00EE6CE7"/>
    <w:rsid w:val="00EF0505"/>
    <w:rsid w:val="00EF071C"/>
    <w:rsid w:val="00EF0789"/>
    <w:rsid w:val="00EF0D81"/>
    <w:rsid w:val="00EF12F1"/>
    <w:rsid w:val="00EF2F17"/>
    <w:rsid w:val="00EF33AB"/>
    <w:rsid w:val="00EF399F"/>
    <w:rsid w:val="00EF3C41"/>
    <w:rsid w:val="00EF4491"/>
    <w:rsid w:val="00EF49F0"/>
    <w:rsid w:val="00EF4F0D"/>
    <w:rsid w:val="00EF4FE0"/>
    <w:rsid w:val="00EF52B0"/>
    <w:rsid w:val="00EF546A"/>
    <w:rsid w:val="00EF5769"/>
    <w:rsid w:val="00EF5778"/>
    <w:rsid w:val="00EF5857"/>
    <w:rsid w:val="00EF5AA9"/>
    <w:rsid w:val="00EF5B9F"/>
    <w:rsid w:val="00EF630F"/>
    <w:rsid w:val="00EF6C31"/>
    <w:rsid w:val="00EF7124"/>
    <w:rsid w:val="00EF7613"/>
    <w:rsid w:val="00EF7971"/>
    <w:rsid w:val="00F0005D"/>
    <w:rsid w:val="00F006A9"/>
    <w:rsid w:val="00F00E40"/>
    <w:rsid w:val="00F00F6D"/>
    <w:rsid w:val="00F010B2"/>
    <w:rsid w:val="00F019DF"/>
    <w:rsid w:val="00F0218B"/>
    <w:rsid w:val="00F026F9"/>
    <w:rsid w:val="00F02804"/>
    <w:rsid w:val="00F02A32"/>
    <w:rsid w:val="00F02D18"/>
    <w:rsid w:val="00F02F64"/>
    <w:rsid w:val="00F0337E"/>
    <w:rsid w:val="00F0436B"/>
    <w:rsid w:val="00F0479F"/>
    <w:rsid w:val="00F04822"/>
    <w:rsid w:val="00F0494B"/>
    <w:rsid w:val="00F04B83"/>
    <w:rsid w:val="00F04DB9"/>
    <w:rsid w:val="00F05062"/>
    <w:rsid w:val="00F057AB"/>
    <w:rsid w:val="00F058DA"/>
    <w:rsid w:val="00F05A2B"/>
    <w:rsid w:val="00F05D4A"/>
    <w:rsid w:val="00F06943"/>
    <w:rsid w:val="00F06FDF"/>
    <w:rsid w:val="00F07435"/>
    <w:rsid w:val="00F07893"/>
    <w:rsid w:val="00F07AB5"/>
    <w:rsid w:val="00F07D24"/>
    <w:rsid w:val="00F10F8A"/>
    <w:rsid w:val="00F12470"/>
    <w:rsid w:val="00F12649"/>
    <w:rsid w:val="00F126D3"/>
    <w:rsid w:val="00F12F6B"/>
    <w:rsid w:val="00F13F95"/>
    <w:rsid w:val="00F140D4"/>
    <w:rsid w:val="00F146AE"/>
    <w:rsid w:val="00F153EE"/>
    <w:rsid w:val="00F15D8B"/>
    <w:rsid w:val="00F16C49"/>
    <w:rsid w:val="00F16C60"/>
    <w:rsid w:val="00F1756A"/>
    <w:rsid w:val="00F17959"/>
    <w:rsid w:val="00F17BBC"/>
    <w:rsid w:val="00F17FA3"/>
    <w:rsid w:val="00F2055E"/>
    <w:rsid w:val="00F20B4F"/>
    <w:rsid w:val="00F21D4C"/>
    <w:rsid w:val="00F21FA8"/>
    <w:rsid w:val="00F22C27"/>
    <w:rsid w:val="00F22D5F"/>
    <w:rsid w:val="00F2370A"/>
    <w:rsid w:val="00F23BD5"/>
    <w:rsid w:val="00F23CF9"/>
    <w:rsid w:val="00F24095"/>
    <w:rsid w:val="00F24BA2"/>
    <w:rsid w:val="00F25082"/>
    <w:rsid w:val="00F25170"/>
    <w:rsid w:val="00F25324"/>
    <w:rsid w:val="00F2557B"/>
    <w:rsid w:val="00F2581A"/>
    <w:rsid w:val="00F263C0"/>
    <w:rsid w:val="00F26408"/>
    <w:rsid w:val="00F26CF3"/>
    <w:rsid w:val="00F272DA"/>
    <w:rsid w:val="00F275E2"/>
    <w:rsid w:val="00F27676"/>
    <w:rsid w:val="00F27AB6"/>
    <w:rsid w:val="00F27FD1"/>
    <w:rsid w:val="00F300E2"/>
    <w:rsid w:val="00F303FD"/>
    <w:rsid w:val="00F3063B"/>
    <w:rsid w:val="00F3068D"/>
    <w:rsid w:val="00F30699"/>
    <w:rsid w:val="00F30E47"/>
    <w:rsid w:val="00F311BC"/>
    <w:rsid w:val="00F315A5"/>
    <w:rsid w:val="00F31614"/>
    <w:rsid w:val="00F31A25"/>
    <w:rsid w:val="00F31B75"/>
    <w:rsid w:val="00F31E1A"/>
    <w:rsid w:val="00F31E4A"/>
    <w:rsid w:val="00F31F0D"/>
    <w:rsid w:val="00F33331"/>
    <w:rsid w:val="00F33671"/>
    <w:rsid w:val="00F33721"/>
    <w:rsid w:val="00F3398D"/>
    <w:rsid w:val="00F345AB"/>
    <w:rsid w:val="00F34AA6"/>
    <w:rsid w:val="00F34B11"/>
    <w:rsid w:val="00F34C7B"/>
    <w:rsid w:val="00F35155"/>
    <w:rsid w:val="00F356A9"/>
    <w:rsid w:val="00F35723"/>
    <w:rsid w:val="00F35D7B"/>
    <w:rsid w:val="00F370A8"/>
    <w:rsid w:val="00F3770B"/>
    <w:rsid w:val="00F37A31"/>
    <w:rsid w:val="00F403A8"/>
    <w:rsid w:val="00F4088C"/>
    <w:rsid w:val="00F4098D"/>
    <w:rsid w:val="00F40D67"/>
    <w:rsid w:val="00F41E07"/>
    <w:rsid w:val="00F41FE3"/>
    <w:rsid w:val="00F422E4"/>
    <w:rsid w:val="00F42492"/>
    <w:rsid w:val="00F42A08"/>
    <w:rsid w:val="00F43CBF"/>
    <w:rsid w:val="00F44124"/>
    <w:rsid w:val="00F4423A"/>
    <w:rsid w:val="00F4435D"/>
    <w:rsid w:val="00F44672"/>
    <w:rsid w:val="00F44B0D"/>
    <w:rsid w:val="00F45003"/>
    <w:rsid w:val="00F45103"/>
    <w:rsid w:val="00F45B8B"/>
    <w:rsid w:val="00F46138"/>
    <w:rsid w:val="00F469B2"/>
    <w:rsid w:val="00F47830"/>
    <w:rsid w:val="00F516BB"/>
    <w:rsid w:val="00F52709"/>
    <w:rsid w:val="00F5297C"/>
    <w:rsid w:val="00F52FA3"/>
    <w:rsid w:val="00F5340A"/>
    <w:rsid w:val="00F540D6"/>
    <w:rsid w:val="00F546FB"/>
    <w:rsid w:val="00F54836"/>
    <w:rsid w:val="00F55129"/>
    <w:rsid w:val="00F552BF"/>
    <w:rsid w:val="00F55541"/>
    <w:rsid w:val="00F55794"/>
    <w:rsid w:val="00F55B8B"/>
    <w:rsid w:val="00F55E6D"/>
    <w:rsid w:val="00F55F6A"/>
    <w:rsid w:val="00F57010"/>
    <w:rsid w:val="00F57624"/>
    <w:rsid w:val="00F576AC"/>
    <w:rsid w:val="00F57EC4"/>
    <w:rsid w:val="00F6059F"/>
    <w:rsid w:val="00F60A2A"/>
    <w:rsid w:val="00F60CFF"/>
    <w:rsid w:val="00F61655"/>
    <w:rsid w:val="00F61D07"/>
    <w:rsid w:val="00F62C75"/>
    <w:rsid w:val="00F640F8"/>
    <w:rsid w:val="00F64FF5"/>
    <w:rsid w:val="00F650BB"/>
    <w:rsid w:val="00F651D3"/>
    <w:rsid w:val="00F65495"/>
    <w:rsid w:val="00F65AB7"/>
    <w:rsid w:val="00F66021"/>
    <w:rsid w:val="00F66364"/>
    <w:rsid w:val="00F677E4"/>
    <w:rsid w:val="00F67918"/>
    <w:rsid w:val="00F67AFA"/>
    <w:rsid w:val="00F67D04"/>
    <w:rsid w:val="00F67D4B"/>
    <w:rsid w:val="00F7024C"/>
    <w:rsid w:val="00F71CFD"/>
    <w:rsid w:val="00F720E1"/>
    <w:rsid w:val="00F72AC3"/>
    <w:rsid w:val="00F72CDE"/>
    <w:rsid w:val="00F72F96"/>
    <w:rsid w:val="00F73171"/>
    <w:rsid w:val="00F735A4"/>
    <w:rsid w:val="00F7375E"/>
    <w:rsid w:val="00F73839"/>
    <w:rsid w:val="00F738A4"/>
    <w:rsid w:val="00F739DA"/>
    <w:rsid w:val="00F73BEF"/>
    <w:rsid w:val="00F74080"/>
    <w:rsid w:val="00F7491D"/>
    <w:rsid w:val="00F7495D"/>
    <w:rsid w:val="00F74964"/>
    <w:rsid w:val="00F75568"/>
    <w:rsid w:val="00F758C6"/>
    <w:rsid w:val="00F75A6B"/>
    <w:rsid w:val="00F75B43"/>
    <w:rsid w:val="00F76273"/>
    <w:rsid w:val="00F76485"/>
    <w:rsid w:val="00F76835"/>
    <w:rsid w:val="00F76A4C"/>
    <w:rsid w:val="00F76E6C"/>
    <w:rsid w:val="00F76FA1"/>
    <w:rsid w:val="00F77639"/>
    <w:rsid w:val="00F77E25"/>
    <w:rsid w:val="00F807B6"/>
    <w:rsid w:val="00F80BE9"/>
    <w:rsid w:val="00F80ECB"/>
    <w:rsid w:val="00F81911"/>
    <w:rsid w:val="00F81A62"/>
    <w:rsid w:val="00F81DA8"/>
    <w:rsid w:val="00F82DDB"/>
    <w:rsid w:val="00F83AFC"/>
    <w:rsid w:val="00F846ED"/>
    <w:rsid w:val="00F85374"/>
    <w:rsid w:val="00F85AEF"/>
    <w:rsid w:val="00F85DD5"/>
    <w:rsid w:val="00F8696B"/>
    <w:rsid w:val="00F87C83"/>
    <w:rsid w:val="00F9096D"/>
    <w:rsid w:val="00F910C4"/>
    <w:rsid w:val="00F9150E"/>
    <w:rsid w:val="00F92766"/>
    <w:rsid w:val="00F92CAB"/>
    <w:rsid w:val="00F9331D"/>
    <w:rsid w:val="00F935A7"/>
    <w:rsid w:val="00F935F3"/>
    <w:rsid w:val="00F93723"/>
    <w:rsid w:val="00F937F5"/>
    <w:rsid w:val="00F93C3A"/>
    <w:rsid w:val="00F93C6C"/>
    <w:rsid w:val="00F943C4"/>
    <w:rsid w:val="00F95132"/>
    <w:rsid w:val="00F95621"/>
    <w:rsid w:val="00F95ADB"/>
    <w:rsid w:val="00F95BE0"/>
    <w:rsid w:val="00F95CA2"/>
    <w:rsid w:val="00F95D4B"/>
    <w:rsid w:val="00F96034"/>
    <w:rsid w:val="00F96294"/>
    <w:rsid w:val="00F969BD"/>
    <w:rsid w:val="00F96BD1"/>
    <w:rsid w:val="00F96DF1"/>
    <w:rsid w:val="00F97CBD"/>
    <w:rsid w:val="00F97FD4"/>
    <w:rsid w:val="00FA0C0C"/>
    <w:rsid w:val="00FA0CA9"/>
    <w:rsid w:val="00FA0D59"/>
    <w:rsid w:val="00FA1FDA"/>
    <w:rsid w:val="00FA3119"/>
    <w:rsid w:val="00FA4194"/>
    <w:rsid w:val="00FA4706"/>
    <w:rsid w:val="00FA470A"/>
    <w:rsid w:val="00FA51EF"/>
    <w:rsid w:val="00FA542B"/>
    <w:rsid w:val="00FA55FB"/>
    <w:rsid w:val="00FA58B9"/>
    <w:rsid w:val="00FA6209"/>
    <w:rsid w:val="00FA6270"/>
    <w:rsid w:val="00FA662A"/>
    <w:rsid w:val="00FA7376"/>
    <w:rsid w:val="00FA76ED"/>
    <w:rsid w:val="00FB051A"/>
    <w:rsid w:val="00FB06D6"/>
    <w:rsid w:val="00FB0D50"/>
    <w:rsid w:val="00FB1275"/>
    <w:rsid w:val="00FB155E"/>
    <w:rsid w:val="00FB19DA"/>
    <w:rsid w:val="00FB1F4B"/>
    <w:rsid w:val="00FB210F"/>
    <w:rsid w:val="00FB25B9"/>
    <w:rsid w:val="00FB26ED"/>
    <w:rsid w:val="00FB2CAA"/>
    <w:rsid w:val="00FB3660"/>
    <w:rsid w:val="00FB3693"/>
    <w:rsid w:val="00FB3CFC"/>
    <w:rsid w:val="00FB3CFE"/>
    <w:rsid w:val="00FB4969"/>
    <w:rsid w:val="00FB4D5F"/>
    <w:rsid w:val="00FB51D7"/>
    <w:rsid w:val="00FB5435"/>
    <w:rsid w:val="00FB563C"/>
    <w:rsid w:val="00FB5F96"/>
    <w:rsid w:val="00FB642A"/>
    <w:rsid w:val="00FB6D8F"/>
    <w:rsid w:val="00FB6F72"/>
    <w:rsid w:val="00FB73C3"/>
    <w:rsid w:val="00FB7705"/>
    <w:rsid w:val="00FB7797"/>
    <w:rsid w:val="00FC0586"/>
    <w:rsid w:val="00FC05F2"/>
    <w:rsid w:val="00FC0660"/>
    <w:rsid w:val="00FC13EF"/>
    <w:rsid w:val="00FC1436"/>
    <w:rsid w:val="00FC1CCD"/>
    <w:rsid w:val="00FC1DBA"/>
    <w:rsid w:val="00FC1E4B"/>
    <w:rsid w:val="00FC2676"/>
    <w:rsid w:val="00FC2B4F"/>
    <w:rsid w:val="00FC2D07"/>
    <w:rsid w:val="00FC31DC"/>
    <w:rsid w:val="00FC385E"/>
    <w:rsid w:val="00FC38AB"/>
    <w:rsid w:val="00FC4466"/>
    <w:rsid w:val="00FC7439"/>
    <w:rsid w:val="00FC77F1"/>
    <w:rsid w:val="00FC78BC"/>
    <w:rsid w:val="00FD097E"/>
    <w:rsid w:val="00FD0D96"/>
    <w:rsid w:val="00FD154F"/>
    <w:rsid w:val="00FD162B"/>
    <w:rsid w:val="00FD2A06"/>
    <w:rsid w:val="00FD2B47"/>
    <w:rsid w:val="00FD2EEE"/>
    <w:rsid w:val="00FD33CD"/>
    <w:rsid w:val="00FD367B"/>
    <w:rsid w:val="00FD3C36"/>
    <w:rsid w:val="00FD4C12"/>
    <w:rsid w:val="00FD4E13"/>
    <w:rsid w:val="00FD54AB"/>
    <w:rsid w:val="00FD580C"/>
    <w:rsid w:val="00FD6319"/>
    <w:rsid w:val="00FD7997"/>
    <w:rsid w:val="00FD7E74"/>
    <w:rsid w:val="00FE00EB"/>
    <w:rsid w:val="00FE0901"/>
    <w:rsid w:val="00FE0ADA"/>
    <w:rsid w:val="00FE0FA7"/>
    <w:rsid w:val="00FE107A"/>
    <w:rsid w:val="00FE10BF"/>
    <w:rsid w:val="00FE12C4"/>
    <w:rsid w:val="00FE145A"/>
    <w:rsid w:val="00FE1C0C"/>
    <w:rsid w:val="00FE2369"/>
    <w:rsid w:val="00FE26C6"/>
    <w:rsid w:val="00FE2D39"/>
    <w:rsid w:val="00FE36DF"/>
    <w:rsid w:val="00FE388F"/>
    <w:rsid w:val="00FE3D37"/>
    <w:rsid w:val="00FE43BA"/>
    <w:rsid w:val="00FE4954"/>
    <w:rsid w:val="00FE49A1"/>
    <w:rsid w:val="00FE5970"/>
    <w:rsid w:val="00FE6089"/>
    <w:rsid w:val="00FE6BFA"/>
    <w:rsid w:val="00FE6EC1"/>
    <w:rsid w:val="00FE71F1"/>
    <w:rsid w:val="00FE7241"/>
    <w:rsid w:val="00FE78D7"/>
    <w:rsid w:val="00FE7993"/>
    <w:rsid w:val="00FE7A04"/>
    <w:rsid w:val="00FF05FA"/>
    <w:rsid w:val="00FF0A9D"/>
    <w:rsid w:val="00FF118A"/>
    <w:rsid w:val="00FF2AF2"/>
    <w:rsid w:val="00FF30C2"/>
    <w:rsid w:val="00FF407E"/>
    <w:rsid w:val="00FF4A8B"/>
    <w:rsid w:val="00FF4CCF"/>
    <w:rsid w:val="00FF522B"/>
    <w:rsid w:val="00FF5ADF"/>
    <w:rsid w:val="00FF60B3"/>
    <w:rsid w:val="00FF63C1"/>
    <w:rsid w:val="00FF6742"/>
    <w:rsid w:val="00FF6A2E"/>
    <w:rsid w:val="00FF745C"/>
    <w:rsid w:val="00FF75DE"/>
    <w:rsid w:val="00FF7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fillcolor="white">
      <v:fill color="white"/>
    </o:shapedefaults>
    <o:shapelayout v:ext="edit">
      <o:idmap v:ext="edit" data="1"/>
    </o:shapelayout>
  </w:shapeDefaults>
  <w:decimalSymbol w:val="."/>
  <w:listSeparator w:val=","/>
  <w15:chartTrackingRefBased/>
  <w15:docId w15:val="{7F40CBD5-F854-4534-BCA5-812DB23C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b">
    <w:name w:val="Normal"/>
    <w:qFormat/>
    <w:rsid w:val="008F6F13"/>
    <w:pPr>
      <w:widowControl w:val="0"/>
      <w:jc w:val="both"/>
    </w:pPr>
    <w:rPr>
      <w:kern w:val="2"/>
      <w:sz w:val="21"/>
      <w:szCs w:val="24"/>
    </w:rPr>
  </w:style>
  <w:style w:type="paragraph" w:styleId="1">
    <w:name w:val="heading 1"/>
    <w:basedOn w:val="ab"/>
    <w:next w:val="ab"/>
    <w:qFormat/>
    <w:rsid w:val="00435282"/>
    <w:pPr>
      <w:keepNext/>
      <w:keepLines/>
      <w:spacing w:before="340" w:after="330" w:line="578" w:lineRule="auto"/>
      <w:outlineLvl w:val="0"/>
    </w:pPr>
    <w:rPr>
      <w:b/>
      <w:bCs/>
      <w:kern w:val="44"/>
      <w:sz w:val="44"/>
      <w:szCs w:val="44"/>
    </w:rPr>
  </w:style>
  <w:style w:type="paragraph" w:styleId="2">
    <w:name w:val="heading 2"/>
    <w:basedOn w:val="ab"/>
    <w:next w:val="ab"/>
    <w:qFormat/>
    <w:rsid w:val="009B77D3"/>
    <w:pPr>
      <w:keepNext/>
      <w:keepLines/>
      <w:spacing w:before="260" w:after="260" w:line="416" w:lineRule="auto"/>
      <w:outlineLvl w:val="1"/>
    </w:pPr>
    <w:rPr>
      <w:rFonts w:ascii="Arial" w:eastAsia="黑体" w:hAnsi="Arial"/>
      <w:b/>
      <w:bCs/>
      <w:sz w:val="32"/>
      <w:szCs w:val="32"/>
    </w:rPr>
  </w:style>
  <w:style w:type="paragraph" w:styleId="3">
    <w:name w:val="heading 3"/>
    <w:basedOn w:val="ab"/>
    <w:next w:val="ab"/>
    <w:qFormat/>
    <w:rsid w:val="00912E0B"/>
    <w:pPr>
      <w:keepNext/>
      <w:keepLines/>
      <w:spacing w:before="260" w:after="260" w:line="416" w:lineRule="auto"/>
      <w:outlineLvl w:val="2"/>
    </w:pPr>
    <w:rPr>
      <w:b/>
      <w:bCs/>
      <w:sz w:val="32"/>
      <w:szCs w:val="32"/>
    </w:rPr>
  </w:style>
  <w:style w:type="paragraph" w:styleId="6">
    <w:name w:val="heading 6"/>
    <w:basedOn w:val="ab"/>
    <w:next w:val="ab"/>
    <w:qFormat/>
    <w:pPr>
      <w:keepNext/>
      <w:widowControl/>
      <w:ind w:left="720"/>
      <w:jc w:val="center"/>
      <w:outlineLvl w:val="5"/>
    </w:pPr>
    <w:rPr>
      <w:rFonts w:ascii="Arial" w:hAnsi="Arial"/>
      <w:b/>
      <w:i/>
      <w:color w:val="0000FF"/>
      <w:kern w:val="0"/>
      <w:sz w:val="72"/>
      <w:szCs w:val="20"/>
      <w:lang w:val="en-GB" w:eastAsia="en-US"/>
    </w:rPr>
  </w:style>
  <w:style w:type="paragraph" w:styleId="7">
    <w:name w:val="heading 7"/>
    <w:basedOn w:val="ab"/>
    <w:next w:val="ab"/>
    <w:qFormat/>
    <w:pPr>
      <w:keepNext/>
      <w:widowControl/>
      <w:ind w:left="720"/>
      <w:jc w:val="center"/>
      <w:outlineLvl w:val="6"/>
    </w:pPr>
    <w:rPr>
      <w:rFonts w:ascii="Arial" w:hAnsi="Arial"/>
      <w:b/>
      <w:i/>
      <w:kern w:val="0"/>
      <w:sz w:val="72"/>
      <w:szCs w:val="20"/>
      <w:lang w:val="en-GB" w:eastAsia="en-US"/>
    </w:rPr>
  </w:style>
  <w:style w:type="paragraph" w:styleId="8">
    <w:name w:val="heading 8"/>
    <w:basedOn w:val="ab"/>
    <w:next w:val="ab"/>
    <w:qFormat/>
    <w:pPr>
      <w:keepNext/>
      <w:widowControl/>
      <w:ind w:left="720" w:right="2520" w:hanging="720"/>
      <w:jc w:val="left"/>
      <w:outlineLvl w:val="7"/>
    </w:pPr>
    <w:rPr>
      <w:rFonts w:ascii="Arial" w:eastAsia="Times New Roman" w:hAnsi="Arial"/>
      <w:i/>
      <w:kern w:val="0"/>
      <w:sz w:val="24"/>
      <w:szCs w:val="20"/>
      <w:lang w:val="en-GB" w:eastAsia="en-US"/>
    </w:rPr>
  </w:style>
  <w:style w:type="paragraph" w:styleId="9">
    <w:name w:val="heading 9"/>
    <w:basedOn w:val="ab"/>
    <w:next w:val="ab"/>
    <w:qFormat/>
    <w:pPr>
      <w:keepNext/>
      <w:widowControl/>
      <w:spacing w:before="120" w:after="120"/>
      <w:jc w:val="center"/>
      <w:outlineLvl w:val="8"/>
    </w:pPr>
    <w:rPr>
      <w:rFonts w:ascii="Arial" w:eastAsia="Times New Roman" w:hAnsi="Arial"/>
      <w:b/>
      <w:kern w:val="0"/>
      <w:sz w:val="24"/>
      <w:szCs w:val="20"/>
      <w:lang w:val="en-GB" w:eastAsia="en-US"/>
    </w:rPr>
  </w:style>
  <w:style w:type="character" w:default="1" w:styleId="ac">
    <w:name w:val="Default Paragraph Font"/>
    <w:link w:val="CharCharCharCharCharCharChar"/>
    <w:semiHidden/>
  </w:style>
  <w:style w:type="table" w:default="1" w:styleId="ad">
    <w:name w:val="Normal Table"/>
    <w:semiHidden/>
    <w:tblPr>
      <w:tblInd w:w="0" w:type="dxa"/>
      <w:tblCellMar>
        <w:top w:w="0" w:type="dxa"/>
        <w:left w:w="108" w:type="dxa"/>
        <w:bottom w:w="0" w:type="dxa"/>
        <w:right w:w="108" w:type="dxa"/>
      </w:tblCellMar>
    </w:tblPr>
  </w:style>
  <w:style w:type="numbering" w:default="1" w:styleId="ae">
    <w:name w:val="No List"/>
    <w:semiHidden/>
  </w:style>
  <w:style w:type="paragraph" w:styleId="20">
    <w:name w:val="Body Text Indent 2"/>
    <w:basedOn w:val="ab"/>
    <w:pPr>
      <w:widowControl/>
      <w:ind w:left="720"/>
      <w:jc w:val="center"/>
    </w:pPr>
    <w:rPr>
      <w:rFonts w:ascii="Arial" w:eastAsia="Times New Roman" w:hAnsi="Arial"/>
      <w:kern w:val="0"/>
      <w:sz w:val="72"/>
      <w:szCs w:val="20"/>
      <w:lang w:val="en-GB" w:eastAsia="en-US"/>
    </w:rPr>
  </w:style>
  <w:style w:type="paragraph" w:styleId="30">
    <w:name w:val="Body Text Indent 3"/>
    <w:basedOn w:val="ab"/>
    <w:pPr>
      <w:widowControl/>
      <w:ind w:left="540"/>
    </w:pPr>
    <w:rPr>
      <w:rFonts w:ascii="Arial" w:eastAsia="Times New Roman" w:hAnsi="Arial"/>
      <w:color w:val="000000"/>
      <w:kern w:val="0"/>
      <w:sz w:val="18"/>
      <w:szCs w:val="20"/>
      <w:lang w:val="en-GB" w:eastAsia="en-US"/>
    </w:rPr>
  </w:style>
  <w:style w:type="paragraph" w:styleId="af">
    <w:name w:val="Body Text"/>
    <w:basedOn w:val="ab"/>
    <w:rPr>
      <w:b/>
      <w:bCs/>
      <w:color w:val="0000FF"/>
      <w:sz w:val="18"/>
    </w:rPr>
  </w:style>
  <w:style w:type="paragraph" w:styleId="af0">
    <w:name w:val="Block Text"/>
    <w:basedOn w:val="ab"/>
    <w:pPr>
      <w:widowControl/>
      <w:tabs>
        <w:tab w:val="num" w:pos="1134"/>
      </w:tabs>
      <w:autoSpaceDE w:val="0"/>
      <w:autoSpaceDN w:val="0"/>
      <w:adjustRightInd w:val="0"/>
      <w:ind w:left="709" w:right="26"/>
    </w:pPr>
    <w:rPr>
      <w:rFonts w:ascii="Arial" w:hAnsi="Arial" w:cs="Arial"/>
      <w:color w:val="000000"/>
      <w:sz w:val="18"/>
      <w:szCs w:val="18"/>
    </w:rPr>
  </w:style>
  <w:style w:type="paragraph" w:styleId="af1">
    <w:name w:val="footer"/>
    <w:basedOn w:val="ab"/>
    <w:pPr>
      <w:widowControl/>
      <w:tabs>
        <w:tab w:val="center" w:pos="4320"/>
        <w:tab w:val="right" w:pos="8640"/>
      </w:tabs>
      <w:jc w:val="left"/>
    </w:pPr>
    <w:rPr>
      <w:rFonts w:ascii="Arial" w:hAnsi="Arial"/>
      <w:kern w:val="0"/>
      <w:sz w:val="22"/>
      <w:szCs w:val="20"/>
      <w:lang w:val="en-AU" w:eastAsia="en-US"/>
    </w:rPr>
  </w:style>
  <w:style w:type="paragraph" w:styleId="af2">
    <w:name w:val="header"/>
    <w:basedOn w:val="ab"/>
    <w:pPr>
      <w:widowControl/>
      <w:tabs>
        <w:tab w:val="center" w:pos="4320"/>
        <w:tab w:val="right" w:pos="8640"/>
      </w:tabs>
      <w:jc w:val="left"/>
    </w:pPr>
    <w:rPr>
      <w:rFonts w:ascii="Arial" w:hAnsi="Arial"/>
      <w:kern w:val="0"/>
      <w:sz w:val="24"/>
      <w:szCs w:val="20"/>
      <w:lang w:val="en-GB" w:eastAsia="en-US"/>
    </w:rPr>
  </w:style>
  <w:style w:type="paragraph" w:styleId="af3">
    <w:name w:val="Date"/>
    <w:basedOn w:val="ab"/>
    <w:next w:val="ab"/>
    <w:pPr>
      <w:ind w:leftChars="2500" w:left="100"/>
    </w:pPr>
    <w:rPr>
      <w:rFonts w:ascii="Arial" w:hAnsi="Arial" w:cs="Arial"/>
      <w:b/>
      <w:bCs/>
      <w:color w:val="000000"/>
      <w:sz w:val="18"/>
      <w:szCs w:val="18"/>
    </w:rPr>
  </w:style>
  <w:style w:type="paragraph" w:styleId="21">
    <w:name w:val="Body Text 2"/>
    <w:basedOn w:val="ab"/>
    <w:rPr>
      <w:rFonts w:ascii="Arial" w:hAnsi="Arial" w:cs="Arial"/>
      <w:b/>
      <w:bCs/>
      <w:color w:val="0000FF"/>
      <w:szCs w:val="18"/>
    </w:rPr>
  </w:style>
  <w:style w:type="paragraph" w:customStyle="1" w:styleId="scoring3">
    <w:name w:val="scoring3"/>
    <w:basedOn w:val="ab"/>
    <w:pPr>
      <w:widowControl/>
      <w:ind w:left="1627" w:right="2520" w:hanging="1080"/>
      <w:jc w:val="left"/>
    </w:pPr>
    <w:rPr>
      <w:rFonts w:ascii="Univers Condensed" w:eastAsia="Times New Roman" w:hAnsi="Univers Condensed"/>
      <w:b/>
      <w:kern w:val="0"/>
      <w:sz w:val="20"/>
      <w:szCs w:val="20"/>
      <w:lang w:val="en-GB" w:eastAsia="en-US"/>
    </w:rPr>
  </w:style>
  <w:style w:type="paragraph" w:customStyle="1" w:styleId="possiblepoints">
    <w:name w:val="possiblepoints"/>
    <w:basedOn w:val="ab"/>
    <w:pPr>
      <w:widowControl/>
      <w:tabs>
        <w:tab w:val="left" w:pos="900"/>
      </w:tabs>
      <w:ind w:left="907" w:right="2520" w:hanging="907"/>
      <w:jc w:val="left"/>
    </w:pPr>
    <w:rPr>
      <w:rFonts w:ascii="Univers Condensed" w:eastAsia="Times New Roman" w:hAnsi="Univers Condensed"/>
      <w:b/>
      <w:kern w:val="0"/>
      <w:sz w:val="28"/>
      <w:szCs w:val="20"/>
      <w:lang w:val="en-GB" w:eastAsia="en-US"/>
    </w:rPr>
  </w:style>
  <w:style w:type="paragraph" w:customStyle="1" w:styleId="guidelines">
    <w:name w:val="guidelines"/>
    <w:basedOn w:val="ab"/>
    <w:pPr>
      <w:widowControl/>
      <w:ind w:left="288" w:right="2520"/>
    </w:pPr>
    <w:rPr>
      <w:rFonts w:eastAsia="Times New Roman"/>
      <w:kern w:val="0"/>
      <w:sz w:val="24"/>
      <w:szCs w:val="20"/>
      <w:lang w:val="en-GB" w:eastAsia="en-US"/>
    </w:rPr>
  </w:style>
  <w:style w:type="paragraph" w:styleId="31">
    <w:name w:val="Body Text 3"/>
    <w:basedOn w:val="ab"/>
    <w:rPr>
      <w:color w:val="0000FF"/>
    </w:rPr>
  </w:style>
  <w:style w:type="paragraph" w:customStyle="1" w:styleId="TxBrt42">
    <w:name w:val="TxBr_t42"/>
    <w:basedOn w:val="ab"/>
    <w:pPr>
      <w:widowControl/>
      <w:spacing w:line="240" w:lineRule="atLeast"/>
      <w:jc w:val="left"/>
    </w:pPr>
    <w:rPr>
      <w:kern w:val="0"/>
      <w:sz w:val="24"/>
      <w:szCs w:val="20"/>
      <w:lang w:val="en-GB" w:eastAsia="en-US"/>
    </w:rPr>
  </w:style>
  <w:style w:type="paragraph" w:styleId="TOC1">
    <w:name w:val="toc 1"/>
    <w:basedOn w:val="ab"/>
    <w:next w:val="ab"/>
    <w:autoRedefine/>
    <w:uiPriority w:val="39"/>
    <w:pPr>
      <w:spacing w:before="120" w:after="120"/>
      <w:jc w:val="left"/>
    </w:pPr>
    <w:rPr>
      <w:rFonts w:ascii="Calibri" w:hAnsi="Calibri" w:cs="Calibri"/>
      <w:b/>
      <w:bCs/>
      <w:caps/>
      <w:sz w:val="20"/>
      <w:szCs w:val="20"/>
    </w:rPr>
  </w:style>
  <w:style w:type="paragraph" w:customStyle="1" w:styleId="Normal1">
    <w:name w:val="Normal 1"/>
    <w:basedOn w:val="ab"/>
    <w:pPr>
      <w:widowControl/>
      <w:spacing w:before="120" w:after="120" w:line="360" w:lineRule="auto"/>
      <w:ind w:left="426" w:right="-431"/>
    </w:pPr>
    <w:rPr>
      <w:kern w:val="0"/>
      <w:sz w:val="24"/>
      <w:szCs w:val="20"/>
      <w:lang w:val="en-ZA" w:eastAsia="en-US"/>
    </w:rPr>
  </w:style>
  <w:style w:type="paragraph" w:customStyle="1" w:styleId="mainheading">
    <w:name w:val="mainheading"/>
    <w:basedOn w:val="ab"/>
    <w:pPr>
      <w:widowControl/>
      <w:tabs>
        <w:tab w:val="left" w:pos="900"/>
      </w:tabs>
      <w:ind w:left="907" w:right="2520" w:hanging="907"/>
      <w:jc w:val="left"/>
    </w:pPr>
    <w:rPr>
      <w:rFonts w:ascii="Univers Condensed" w:hAnsi="Univers Condensed"/>
      <w:b/>
      <w:kern w:val="0"/>
      <w:sz w:val="36"/>
      <w:szCs w:val="20"/>
      <w:lang w:eastAsia="en-US"/>
    </w:rPr>
  </w:style>
  <w:style w:type="paragraph" w:styleId="af4">
    <w:name w:val="Body Text Indent"/>
    <w:basedOn w:val="ab"/>
    <w:pPr>
      <w:widowControl/>
      <w:ind w:left="720"/>
    </w:pPr>
    <w:rPr>
      <w:rFonts w:ascii="Arial" w:hAnsi="Arial"/>
      <w:kern w:val="0"/>
      <w:sz w:val="24"/>
      <w:szCs w:val="20"/>
      <w:lang w:eastAsia="en-US"/>
    </w:rPr>
  </w:style>
  <w:style w:type="paragraph" w:customStyle="1" w:styleId="subelement3">
    <w:name w:val="subelement3"/>
    <w:basedOn w:val="ab"/>
    <w:pPr>
      <w:widowControl/>
      <w:ind w:left="1627" w:right="2520" w:hanging="1080"/>
      <w:jc w:val="left"/>
    </w:pPr>
    <w:rPr>
      <w:rFonts w:ascii="Univers Condensed" w:hAnsi="Univers Condensed"/>
      <w:b/>
      <w:kern w:val="0"/>
      <w:sz w:val="28"/>
      <w:szCs w:val="20"/>
      <w:lang w:val="en-GB" w:eastAsia="en-US"/>
    </w:rPr>
  </w:style>
  <w:style w:type="paragraph" w:customStyle="1" w:styleId="TxBr3p1">
    <w:name w:val="TxBr_3p1"/>
    <w:basedOn w:val="ab"/>
    <w:pPr>
      <w:widowControl/>
      <w:tabs>
        <w:tab w:val="left" w:pos="204"/>
      </w:tabs>
      <w:snapToGrid w:val="0"/>
      <w:spacing w:line="260" w:lineRule="atLeast"/>
      <w:jc w:val="left"/>
    </w:pPr>
    <w:rPr>
      <w:kern w:val="0"/>
      <w:sz w:val="24"/>
      <w:szCs w:val="20"/>
      <w:lang w:val="en-GB" w:eastAsia="en-US"/>
    </w:rPr>
  </w:style>
  <w:style w:type="paragraph" w:styleId="af5">
    <w:name w:val="Balloon Text"/>
    <w:basedOn w:val="ab"/>
    <w:semiHidden/>
    <w:rPr>
      <w:sz w:val="18"/>
      <w:szCs w:val="18"/>
    </w:rPr>
  </w:style>
  <w:style w:type="character" w:styleId="af6">
    <w:name w:val="page number"/>
    <w:basedOn w:val="ac"/>
  </w:style>
  <w:style w:type="character" w:styleId="af7">
    <w:name w:val="Hyperlink"/>
    <w:basedOn w:val="ac"/>
    <w:uiPriority w:val="99"/>
    <w:rsid w:val="00435282"/>
    <w:rPr>
      <w:color w:val="0000FF"/>
      <w:u w:val="single"/>
    </w:rPr>
  </w:style>
  <w:style w:type="paragraph" w:customStyle="1" w:styleId="scoring">
    <w:name w:val="scoring"/>
    <w:basedOn w:val="ab"/>
    <w:rsid w:val="00C42517"/>
    <w:pPr>
      <w:widowControl/>
      <w:ind w:left="1267" w:right="2520" w:hanging="979"/>
      <w:jc w:val="left"/>
    </w:pPr>
    <w:rPr>
      <w:rFonts w:ascii="Univers Condensed" w:eastAsia="Times New Roman" w:hAnsi="Univers Condensed"/>
      <w:b/>
      <w:kern w:val="0"/>
      <w:sz w:val="20"/>
      <w:szCs w:val="20"/>
      <w:lang w:val="en-GB" w:eastAsia="en-US"/>
    </w:rPr>
  </w:style>
  <w:style w:type="paragraph" w:customStyle="1" w:styleId="a4">
    <w:name w:val="前言、引言标题"/>
    <w:next w:val="ab"/>
    <w:rsid w:val="00B35B4D"/>
    <w:pPr>
      <w:numPr>
        <w:numId w:val="5"/>
      </w:numPr>
      <w:shd w:val="clear" w:color="FFFFFF" w:fill="FFFFFF"/>
      <w:tabs>
        <w:tab w:val="num" w:pos="360"/>
      </w:tabs>
      <w:spacing w:before="640" w:after="560"/>
      <w:jc w:val="center"/>
      <w:outlineLvl w:val="0"/>
    </w:pPr>
    <w:rPr>
      <w:rFonts w:ascii="黑体" w:eastAsia="黑体"/>
      <w:sz w:val="32"/>
    </w:rPr>
  </w:style>
  <w:style w:type="paragraph" w:customStyle="1" w:styleId="a5">
    <w:name w:val="章标题"/>
    <w:next w:val="ab"/>
    <w:rsid w:val="00B35B4D"/>
    <w:pPr>
      <w:numPr>
        <w:ilvl w:val="1"/>
        <w:numId w:val="5"/>
      </w:numPr>
      <w:tabs>
        <w:tab w:val="num" w:pos="360"/>
      </w:tabs>
      <w:spacing w:beforeLines="50" w:before="50" w:afterLines="50" w:after="50"/>
      <w:jc w:val="both"/>
      <w:outlineLvl w:val="1"/>
    </w:pPr>
    <w:rPr>
      <w:rFonts w:ascii="黑体" w:eastAsia="黑体"/>
      <w:sz w:val="21"/>
    </w:rPr>
  </w:style>
  <w:style w:type="paragraph" w:customStyle="1" w:styleId="a6">
    <w:name w:val="一级条标题"/>
    <w:basedOn w:val="a5"/>
    <w:next w:val="ab"/>
    <w:rsid w:val="00B35B4D"/>
    <w:pPr>
      <w:numPr>
        <w:ilvl w:val="2"/>
      </w:numPr>
      <w:spacing w:beforeLines="0" w:before="0" w:afterLines="0" w:after="0"/>
      <w:outlineLvl w:val="2"/>
    </w:pPr>
  </w:style>
  <w:style w:type="paragraph" w:customStyle="1" w:styleId="a7">
    <w:name w:val="二级条标题"/>
    <w:basedOn w:val="a6"/>
    <w:next w:val="ab"/>
    <w:rsid w:val="00B35B4D"/>
    <w:pPr>
      <w:numPr>
        <w:ilvl w:val="3"/>
      </w:numPr>
      <w:outlineLvl w:val="3"/>
    </w:pPr>
  </w:style>
  <w:style w:type="paragraph" w:customStyle="1" w:styleId="a8">
    <w:name w:val="三级条标题"/>
    <w:basedOn w:val="a7"/>
    <w:next w:val="ab"/>
    <w:rsid w:val="00B35B4D"/>
    <w:pPr>
      <w:numPr>
        <w:ilvl w:val="4"/>
      </w:numPr>
      <w:outlineLvl w:val="4"/>
    </w:pPr>
  </w:style>
  <w:style w:type="paragraph" w:customStyle="1" w:styleId="a9">
    <w:name w:val="四级条标题"/>
    <w:basedOn w:val="a8"/>
    <w:next w:val="ab"/>
    <w:rsid w:val="00B35B4D"/>
    <w:pPr>
      <w:numPr>
        <w:ilvl w:val="5"/>
      </w:numPr>
      <w:outlineLvl w:val="5"/>
    </w:pPr>
  </w:style>
  <w:style w:type="paragraph" w:customStyle="1" w:styleId="aa">
    <w:name w:val="五级条标题"/>
    <w:basedOn w:val="a9"/>
    <w:next w:val="ab"/>
    <w:rsid w:val="00B35B4D"/>
    <w:pPr>
      <w:numPr>
        <w:ilvl w:val="6"/>
      </w:numPr>
      <w:tabs>
        <w:tab w:val="num" w:pos="360"/>
      </w:tabs>
      <w:outlineLvl w:val="6"/>
    </w:pPr>
  </w:style>
  <w:style w:type="paragraph" w:customStyle="1" w:styleId="af8">
    <w:name w:val="段"/>
    <w:rsid w:val="00880D69"/>
    <w:pPr>
      <w:autoSpaceDE w:val="0"/>
      <w:autoSpaceDN w:val="0"/>
      <w:ind w:firstLineChars="200" w:firstLine="200"/>
      <w:jc w:val="both"/>
    </w:pPr>
    <w:rPr>
      <w:rFonts w:ascii="宋体"/>
      <w:noProof/>
      <w:sz w:val="21"/>
    </w:rPr>
  </w:style>
  <w:style w:type="paragraph" w:styleId="TOC2">
    <w:name w:val="toc 2"/>
    <w:basedOn w:val="ab"/>
    <w:next w:val="ab"/>
    <w:autoRedefine/>
    <w:uiPriority w:val="39"/>
    <w:rsid w:val="00413C65"/>
    <w:pPr>
      <w:ind w:left="210"/>
      <w:jc w:val="left"/>
    </w:pPr>
    <w:rPr>
      <w:rFonts w:ascii="Calibri" w:hAnsi="Calibri" w:cs="Calibri"/>
      <w:smallCaps/>
      <w:sz w:val="20"/>
      <w:szCs w:val="20"/>
    </w:rPr>
  </w:style>
  <w:style w:type="paragraph" w:customStyle="1" w:styleId="a0">
    <w:name w:val="二级无标题条"/>
    <w:basedOn w:val="ab"/>
    <w:rsid w:val="00912E0B"/>
    <w:pPr>
      <w:widowControl/>
      <w:numPr>
        <w:ilvl w:val="3"/>
        <w:numId w:val="28"/>
      </w:numPr>
      <w:spacing w:line="357" w:lineRule="atLeast"/>
      <w:textAlignment w:val="baseline"/>
    </w:pPr>
    <w:rPr>
      <w:color w:val="000000"/>
      <w:kern w:val="0"/>
      <w:szCs w:val="20"/>
      <w:u w:color="000000"/>
    </w:rPr>
  </w:style>
  <w:style w:type="paragraph" w:customStyle="1" w:styleId="a1">
    <w:name w:val="三级无标题条"/>
    <w:basedOn w:val="ab"/>
    <w:rsid w:val="00912E0B"/>
    <w:pPr>
      <w:widowControl/>
      <w:numPr>
        <w:ilvl w:val="4"/>
        <w:numId w:val="28"/>
      </w:numPr>
      <w:spacing w:line="357" w:lineRule="atLeast"/>
      <w:textAlignment w:val="baseline"/>
    </w:pPr>
    <w:rPr>
      <w:color w:val="000000"/>
      <w:kern w:val="0"/>
      <w:szCs w:val="20"/>
      <w:u w:color="000000"/>
    </w:rPr>
  </w:style>
  <w:style w:type="paragraph" w:customStyle="1" w:styleId="a2">
    <w:name w:val="四级无标题条"/>
    <w:basedOn w:val="ab"/>
    <w:rsid w:val="00912E0B"/>
    <w:pPr>
      <w:widowControl/>
      <w:numPr>
        <w:ilvl w:val="5"/>
        <w:numId w:val="28"/>
      </w:numPr>
      <w:spacing w:line="357" w:lineRule="atLeast"/>
      <w:textAlignment w:val="baseline"/>
    </w:pPr>
    <w:rPr>
      <w:color w:val="000000"/>
      <w:kern w:val="0"/>
      <w:szCs w:val="20"/>
      <w:u w:color="000000"/>
    </w:rPr>
  </w:style>
  <w:style w:type="paragraph" w:customStyle="1" w:styleId="a3">
    <w:name w:val="五级无标题条"/>
    <w:basedOn w:val="ab"/>
    <w:rsid w:val="00912E0B"/>
    <w:pPr>
      <w:widowControl/>
      <w:numPr>
        <w:ilvl w:val="6"/>
        <w:numId w:val="28"/>
      </w:numPr>
      <w:spacing w:line="357" w:lineRule="atLeast"/>
      <w:textAlignment w:val="baseline"/>
    </w:pPr>
    <w:rPr>
      <w:color w:val="000000"/>
      <w:kern w:val="0"/>
      <w:szCs w:val="20"/>
      <w:u w:color="000000"/>
    </w:rPr>
  </w:style>
  <w:style w:type="paragraph" w:customStyle="1" w:styleId="a">
    <w:name w:val="一级无标题条"/>
    <w:basedOn w:val="ab"/>
    <w:rsid w:val="00912E0B"/>
    <w:pPr>
      <w:widowControl/>
      <w:numPr>
        <w:ilvl w:val="2"/>
        <w:numId w:val="28"/>
      </w:numPr>
      <w:spacing w:line="357" w:lineRule="atLeast"/>
      <w:textAlignment w:val="baseline"/>
    </w:pPr>
    <w:rPr>
      <w:color w:val="000000"/>
      <w:kern w:val="0"/>
      <w:szCs w:val="20"/>
      <w:u w:color="000000"/>
    </w:rPr>
  </w:style>
  <w:style w:type="paragraph" w:customStyle="1" w:styleId="Indent">
    <w:name w:val="Indent"/>
    <w:basedOn w:val="ab"/>
    <w:rsid w:val="003651A8"/>
    <w:pPr>
      <w:tabs>
        <w:tab w:val="left" w:pos="1134"/>
      </w:tabs>
      <w:spacing w:line="320" w:lineRule="atLeast"/>
      <w:ind w:left="1134" w:hanging="680"/>
    </w:pPr>
    <w:rPr>
      <w:rFonts w:ascii="Arial" w:eastAsia="PMingLiU" w:hAnsi="Arial"/>
      <w:snapToGrid w:val="0"/>
      <w:kern w:val="0"/>
      <w:sz w:val="24"/>
      <w:szCs w:val="20"/>
      <w:lang w:eastAsia="en-US"/>
    </w:rPr>
  </w:style>
  <w:style w:type="paragraph" w:customStyle="1" w:styleId="Char">
    <w:name w:val="段 Char"/>
    <w:rsid w:val="003651A8"/>
    <w:pPr>
      <w:autoSpaceDE w:val="0"/>
      <w:autoSpaceDN w:val="0"/>
      <w:ind w:firstLineChars="200" w:firstLine="200"/>
      <w:jc w:val="both"/>
    </w:pPr>
    <w:rPr>
      <w:rFonts w:ascii="宋体"/>
      <w:noProof/>
      <w:sz w:val="21"/>
    </w:rPr>
  </w:style>
  <w:style w:type="paragraph" w:styleId="TOC3">
    <w:name w:val="toc 3"/>
    <w:basedOn w:val="ab"/>
    <w:next w:val="ab"/>
    <w:autoRedefine/>
    <w:uiPriority w:val="39"/>
    <w:rsid w:val="000A47A8"/>
    <w:pPr>
      <w:ind w:left="420"/>
      <w:jc w:val="left"/>
    </w:pPr>
    <w:rPr>
      <w:rFonts w:ascii="Calibri" w:hAnsi="Calibri" w:cs="Calibri"/>
      <w:i/>
      <w:iCs/>
      <w:sz w:val="20"/>
      <w:szCs w:val="20"/>
    </w:rPr>
  </w:style>
  <w:style w:type="paragraph" w:styleId="TOC4">
    <w:name w:val="toc 4"/>
    <w:basedOn w:val="ab"/>
    <w:next w:val="ab"/>
    <w:autoRedefine/>
    <w:semiHidden/>
    <w:rsid w:val="000A47A8"/>
    <w:pPr>
      <w:ind w:left="630"/>
      <w:jc w:val="left"/>
    </w:pPr>
    <w:rPr>
      <w:rFonts w:ascii="Calibri" w:hAnsi="Calibri" w:cs="Calibri"/>
      <w:sz w:val="18"/>
      <w:szCs w:val="18"/>
    </w:rPr>
  </w:style>
  <w:style w:type="paragraph" w:styleId="TOC5">
    <w:name w:val="toc 5"/>
    <w:basedOn w:val="ab"/>
    <w:next w:val="ab"/>
    <w:autoRedefine/>
    <w:semiHidden/>
    <w:rsid w:val="000A47A8"/>
    <w:pPr>
      <w:ind w:left="840"/>
      <w:jc w:val="left"/>
    </w:pPr>
    <w:rPr>
      <w:rFonts w:ascii="Calibri" w:hAnsi="Calibri" w:cs="Calibri"/>
      <w:sz w:val="18"/>
      <w:szCs w:val="18"/>
    </w:rPr>
  </w:style>
  <w:style w:type="paragraph" w:styleId="TOC6">
    <w:name w:val="toc 6"/>
    <w:basedOn w:val="ab"/>
    <w:next w:val="ab"/>
    <w:autoRedefine/>
    <w:semiHidden/>
    <w:rsid w:val="000A47A8"/>
    <w:pPr>
      <w:ind w:left="1050"/>
      <w:jc w:val="left"/>
    </w:pPr>
    <w:rPr>
      <w:rFonts w:ascii="Calibri" w:hAnsi="Calibri" w:cs="Calibri"/>
      <w:sz w:val="18"/>
      <w:szCs w:val="18"/>
    </w:rPr>
  </w:style>
  <w:style w:type="paragraph" w:styleId="TOC7">
    <w:name w:val="toc 7"/>
    <w:basedOn w:val="ab"/>
    <w:next w:val="ab"/>
    <w:autoRedefine/>
    <w:semiHidden/>
    <w:rsid w:val="000A47A8"/>
    <w:pPr>
      <w:ind w:left="1260"/>
      <w:jc w:val="left"/>
    </w:pPr>
    <w:rPr>
      <w:rFonts w:ascii="Calibri" w:hAnsi="Calibri" w:cs="Calibri"/>
      <w:sz w:val="18"/>
      <w:szCs w:val="18"/>
    </w:rPr>
  </w:style>
  <w:style w:type="paragraph" w:styleId="TOC8">
    <w:name w:val="toc 8"/>
    <w:basedOn w:val="ab"/>
    <w:next w:val="ab"/>
    <w:autoRedefine/>
    <w:semiHidden/>
    <w:rsid w:val="000A47A8"/>
    <w:pPr>
      <w:ind w:left="1470"/>
      <w:jc w:val="left"/>
    </w:pPr>
    <w:rPr>
      <w:rFonts w:ascii="Calibri" w:hAnsi="Calibri" w:cs="Calibri"/>
      <w:sz w:val="18"/>
      <w:szCs w:val="18"/>
    </w:rPr>
  </w:style>
  <w:style w:type="paragraph" w:styleId="TOC9">
    <w:name w:val="toc 9"/>
    <w:basedOn w:val="ab"/>
    <w:next w:val="ab"/>
    <w:autoRedefine/>
    <w:semiHidden/>
    <w:rsid w:val="000A47A8"/>
    <w:pPr>
      <w:ind w:left="1680"/>
      <w:jc w:val="left"/>
    </w:pPr>
    <w:rPr>
      <w:rFonts w:ascii="Calibri" w:hAnsi="Calibri" w:cs="Calibri"/>
      <w:sz w:val="18"/>
      <w:szCs w:val="18"/>
    </w:rPr>
  </w:style>
  <w:style w:type="character" w:styleId="af9">
    <w:name w:val="Emphasis"/>
    <w:basedOn w:val="ac"/>
    <w:uiPriority w:val="20"/>
    <w:qFormat/>
    <w:rsid w:val="00093470"/>
    <w:rPr>
      <w:i w:val="0"/>
      <w:iCs w:val="0"/>
      <w:color w:val="CC0000"/>
    </w:rPr>
  </w:style>
  <w:style w:type="paragraph" w:styleId="afa">
    <w:name w:val="Normal (Web)"/>
    <w:basedOn w:val="ab"/>
    <w:uiPriority w:val="99"/>
    <w:unhideWhenUsed/>
    <w:rsid w:val="00ED52EE"/>
    <w:pPr>
      <w:widowControl/>
      <w:spacing w:before="100" w:beforeAutospacing="1" w:after="100" w:afterAutospacing="1"/>
      <w:jc w:val="left"/>
    </w:pPr>
    <w:rPr>
      <w:rFonts w:ascii="宋体" w:hAnsi="宋体" w:cs="宋体"/>
      <w:kern w:val="0"/>
      <w:sz w:val="24"/>
    </w:rPr>
  </w:style>
  <w:style w:type="character" w:styleId="afb">
    <w:name w:val="Strong"/>
    <w:basedOn w:val="ac"/>
    <w:uiPriority w:val="22"/>
    <w:qFormat/>
    <w:rsid w:val="00C91C78"/>
    <w:rPr>
      <w:b/>
      <w:bCs/>
    </w:rPr>
  </w:style>
  <w:style w:type="table" w:styleId="afc">
    <w:name w:val="Table Grid"/>
    <w:basedOn w:val="ad"/>
    <w:rsid w:val="00E66E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Document Map"/>
    <w:basedOn w:val="ab"/>
    <w:semiHidden/>
    <w:rsid w:val="005507D4"/>
    <w:pPr>
      <w:shd w:val="clear" w:color="auto" w:fill="000080"/>
    </w:pPr>
  </w:style>
  <w:style w:type="paragraph" w:customStyle="1" w:styleId="CharCharCharChar">
    <w:name w:val=" Char Char Char Char"/>
    <w:basedOn w:val="ab"/>
    <w:rsid w:val="007969DF"/>
    <w:pPr>
      <w:widowControl/>
      <w:adjustRightInd w:val="0"/>
      <w:spacing w:after="160" w:line="240" w:lineRule="exact"/>
      <w:jc w:val="left"/>
      <w:textAlignment w:val="baseline"/>
    </w:pPr>
    <w:rPr>
      <w:rFonts w:ascii="Arial" w:eastAsia="Times New Roman" w:hAnsi="Arial" w:cs="Verdana"/>
      <w:b/>
      <w:kern w:val="0"/>
      <w:sz w:val="24"/>
      <w:lang w:eastAsia="en-US"/>
    </w:rPr>
  </w:style>
  <w:style w:type="paragraph" w:customStyle="1" w:styleId="Char0">
    <w:name w:val="Char"/>
    <w:basedOn w:val="ab"/>
    <w:rsid w:val="007969DF"/>
    <w:pPr>
      <w:spacing w:line="360" w:lineRule="auto"/>
      <w:ind w:firstLineChars="200" w:firstLine="200"/>
    </w:pPr>
    <w:rPr>
      <w:rFonts w:ascii="宋体" w:hAnsi="宋体" w:cs="宋体"/>
      <w:sz w:val="24"/>
    </w:rPr>
  </w:style>
  <w:style w:type="paragraph" w:customStyle="1" w:styleId="afe">
    <w:name w:val="列出段落"/>
    <w:basedOn w:val="ab"/>
    <w:qFormat/>
    <w:rsid w:val="007969DF"/>
    <w:pPr>
      <w:ind w:firstLineChars="200" w:firstLine="420"/>
    </w:pPr>
    <w:rPr>
      <w:szCs w:val="21"/>
    </w:rPr>
  </w:style>
  <w:style w:type="character" w:styleId="aff">
    <w:name w:val="annotation reference"/>
    <w:basedOn w:val="ac"/>
    <w:semiHidden/>
    <w:rsid w:val="00FD367B"/>
    <w:rPr>
      <w:sz w:val="21"/>
      <w:szCs w:val="21"/>
    </w:rPr>
  </w:style>
  <w:style w:type="paragraph" w:styleId="aff0">
    <w:name w:val="annotation text"/>
    <w:basedOn w:val="ab"/>
    <w:semiHidden/>
    <w:rsid w:val="00FD367B"/>
    <w:pPr>
      <w:jc w:val="left"/>
    </w:pPr>
  </w:style>
  <w:style w:type="paragraph" w:styleId="aff1">
    <w:name w:val="annotation subject"/>
    <w:basedOn w:val="aff0"/>
    <w:next w:val="aff0"/>
    <w:semiHidden/>
    <w:rsid w:val="00FD367B"/>
    <w:rPr>
      <w:b/>
      <w:bCs/>
    </w:rPr>
  </w:style>
  <w:style w:type="character" w:customStyle="1" w:styleId="shuoshuocontent">
    <w:name w:val="shuoshuo_content"/>
    <w:basedOn w:val="ac"/>
    <w:rsid w:val="00250436"/>
  </w:style>
  <w:style w:type="paragraph" w:styleId="aff2">
    <w:name w:val="Plain Text"/>
    <w:basedOn w:val="ab"/>
    <w:rsid w:val="00D4674C"/>
    <w:rPr>
      <w:rFonts w:ascii="宋体" w:hAnsi="Courier New"/>
      <w:szCs w:val="20"/>
    </w:rPr>
  </w:style>
  <w:style w:type="paragraph" w:customStyle="1" w:styleId="CharCharCharCharCharCharChar">
    <w:name w:val=" Char Char Char Char Char Char Char"/>
    <w:basedOn w:val="ab"/>
    <w:link w:val="ac"/>
    <w:rsid w:val="00135FE3"/>
    <w:pPr>
      <w:spacing w:line="360" w:lineRule="auto"/>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945">
      <w:bodyDiv w:val="1"/>
      <w:marLeft w:val="0"/>
      <w:marRight w:val="0"/>
      <w:marTop w:val="0"/>
      <w:marBottom w:val="0"/>
      <w:divBdr>
        <w:top w:val="none" w:sz="0" w:space="0" w:color="auto"/>
        <w:left w:val="none" w:sz="0" w:space="0" w:color="auto"/>
        <w:bottom w:val="none" w:sz="0" w:space="0" w:color="auto"/>
        <w:right w:val="none" w:sz="0" w:space="0" w:color="auto"/>
      </w:divBdr>
    </w:div>
    <w:div w:id="7609565">
      <w:bodyDiv w:val="1"/>
      <w:marLeft w:val="0"/>
      <w:marRight w:val="0"/>
      <w:marTop w:val="0"/>
      <w:marBottom w:val="0"/>
      <w:divBdr>
        <w:top w:val="none" w:sz="0" w:space="0" w:color="auto"/>
        <w:left w:val="none" w:sz="0" w:space="0" w:color="auto"/>
        <w:bottom w:val="none" w:sz="0" w:space="0" w:color="auto"/>
        <w:right w:val="none" w:sz="0" w:space="0" w:color="auto"/>
      </w:divBdr>
    </w:div>
    <w:div w:id="12266013">
      <w:bodyDiv w:val="1"/>
      <w:marLeft w:val="0"/>
      <w:marRight w:val="0"/>
      <w:marTop w:val="0"/>
      <w:marBottom w:val="0"/>
      <w:divBdr>
        <w:top w:val="none" w:sz="0" w:space="0" w:color="auto"/>
        <w:left w:val="none" w:sz="0" w:space="0" w:color="auto"/>
        <w:bottom w:val="none" w:sz="0" w:space="0" w:color="auto"/>
        <w:right w:val="none" w:sz="0" w:space="0" w:color="auto"/>
      </w:divBdr>
    </w:div>
    <w:div w:id="12611158">
      <w:bodyDiv w:val="1"/>
      <w:marLeft w:val="0"/>
      <w:marRight w:val="0"/>
      <w:marTop w:val="0"/>
      <w:marBottom w:val="0"/>
      <w:divBdr>
        <w:top w:val="none" w:sz="0" w:space="0" w:color="auto"/>
        <w:left w:val="none" w:sz="0" w:space="0" w:color="auto"/>
        <w:bottom w:val="none" w:sz="0" w:space="0" w:color="auto"/>
        <w:right w:val="none" w:sz="0" w:space="0" w:color="auto"/>
      </w:divBdr>
    </w:div>
    <w:div w:id="14384833">
      <w:bodyDiv w:val="1"/>
      <w:marLeft w:val="0"/>
      <w:marRight w:val="0"/>
      <w:marTop w:val="0"/>
      <w:marBottom w:val="0"/>
      <w:divBdr>
        <w:top w:val="none" w:sz="0" w:space="0" w:color="auto"/>
        <w:left w:val="none" w:sz="0" w:space="0" w:color="auto"/>
        <w:bottom w:val="none" w:sz="0" w:space="0" w:color="auto"/>
        <w:right w:val="none" w:sz="0" w:space="0" w:color="auto"/>
      </w:divBdr>
    </w:div>
    <w:div w:id="16467793">
      <w:bodyDiv w:val="1"/>
      <w:marLeft w:val="0"/>
      <w:marRight w:val="0"/>
      <w:marTop w:val="0"/>
      <w:marBottom w:val="0"/>
      <w:divBdr>
        <w:top w:val="none" w:sz="0" w:space="0" w:color="auto"/>
        <w:left w:val="none" w:sz="0" w:space="0" w:color="auto"/>
        <w:bottom w:val="none" w:sz="0" w:space="0" w:color="auto"/>
        <w:right w:val="none" w:sz="0" w:space="0" w:color="auto"/>
      </w:divBdr>
    </w:div>
    <w:div w:id="18313210">
      <w:bodyDiv w:val="1"/>
      <w:marLeft w:val="0"/>
      <w:marRight w:val="0"/>
      <w:marTop w:val="0"/>
      <w:marBottom w:val="0"/>
      <w:divBdr>
        <w:top w:val="none" w:sz="0" w:space="0" w:color="auto"/>
        <w:left w:val="none" w:sz="0" w:space="0" w:color="auto"/>
        <w:bottom w:val="none" w:sz="0" w:space="0" w:color="auto"/>
        <w:right w:val="none" w:sz="0" w:space="0" w:color="auto"/>
      </w:divBdr>
    </w:div>
    <w:div w:id="18702483">
      <w:bodyDiv w:val="1"/>
      <w:marLeft w:val="0"/>
      <w:marRight w:val="0"/>
      <w:marTop w:val="0"/>
      <w:marBottom w:val="0"/>
      <w:divBdr>
        <w:top w:val="none" w:sz="0" w:space="0" w:color="auto"/>
        <w:left w:val="none" w:sz="0" w:space="0" w:color="auto"/>
        <w:bottom w:val="none" w:sz="0" w:space="0" w:color="auto"/>
        <w:right w:val="none" w:sz="0" w:space="0" w:color="auto"/>
      </w:divBdr>
    </w:div>
    <w:div w:id="25449652">
      <w:bodyDiv w:val="1"/>
      <w:marLeft w:val="0"/>
      <w:marRight w:val="0"/>
      <w:marTop w:val="0"/>
      <w:marBottom w:val="0"/>
      <w:divBdr>
        <w:top w:val="none" w:sz="0" w:space="0" w:color="auto"/>
        <w:left w:val="none" w:sz="0" w:space="0" w:color="auto"/>
        <w:bottom w:val="none" w:sz="0" w:space="0" w:color="auto"/>
        <w:right w:val="none" w:sz="0" w:space="0" w:color="auto"/>
      </w:divBdr>
    </w:div>
    <w:div w:id="26298299">
      <w:bodyDiv w:val="1"/>
      <w:marLeft w:val="0"/>
      <w:marRight w:val="0"/>
      <w:marTop w:val="0"/>
      <w:marBottom w:val="0"/>
      <w:divBdr>
        <w:top w:val="none" w:sz="0" w:space="0" w:color="auto"/>
        <w:left w:val="none" w:sz="0" w:space="0" w:color="auto"/>
        <w:bottom w:val="none" w:sz="0" w:space="0" w:color="auto"/>
        <w:right w:val="none" w:sz="0" w:space="0" w:color="auto"/>
      </w:divBdr>
    </w:div>
    <w:div w:id="26418320">
      <w:bodyDiv w:val="1"/>
      <w:marLeft w:val="0"/>
      <w:marRight w:val="0"/>
      <w:marTop w:val="0"/>
      <w:marBottom w:val="0"/>
      <w:divBdr>
        <w:top w:val="none" w:sz="0" w:space="0" w:color="auto"/>
        <w:left w:val="none" w:sz="0" w:space="0" w:color="auto"/>
        <w:bottom w:val="none" w:sz="0" w:space="0" w:color="auto"/>
        <w:right w:val="none" w:sz="0" w:space="0" w:color="auto"/>
      </w:divBdr>
    </w:div>
    <w:div w:id="31881573">
      <w:bodyDiv w:val="1"/>
      <w:marLeft w:val="0"/>
      <w:marRight w:val="0"/>
      <w:marTop w:val="0"/>
      <w:marBottom w:val="0"/>
      <w:divBdr>
        <w:top w:val="none" w:sz="0" w:space="0" w:color="auto"/>
        <w:left w:val="none" w:sz="0" w:space="0" w:color="auto"/>
        <w:bottom w:val="none" w:sz="0" w:space="0" w:color="auto"/>
        <w:right w:val="none" w:sz="0" w:space="0" w:color="auto"/>
      </w:divBdr>
    </w:div>
    <w:div w:id="32927722">
      <w:bodyDiv w:val="1"/>
      <w:marLeft w:val="0"/>
      <w:marRight w:val="0"/>
      <w:marTop w:val="0"/>
      <w:marBottom w:val="0"/>
      <w:divBdr>
        <w:top w:val="none" w:sz="0" w:space="0" w:color="auto"/>
        <w:left w:val="none" w:sz="0" w:space="0" w:color="auto"/>
        <w:bottom w:val="none" w:sz="0" w:space="0" w:color="auto"/>
        <w:right w:val="none" w:sz="0" w:space="0" w:color="auto"/>
      </w:divBdr>
    </w:div>
    <w:div w:id="33237500">
      <w:bodyDiv w:val="1"/>
      <w:marLeft w:val="0"/>
      <w:marRight w:val="0"/>
      <w:marTop w:val="0"/>
      <w:marBottom w:val="0"/>
      <w:divBdr>
        <w:top w:val="none" w:sz="0" w:space="0" w:color="auto"/>
        <w:left w:val="none" w:sz="0" w:space="0" w:color="auto"/>
        <w:bottom w:val="none" w:sz="0" w:space="0" w:color="auto"/>
        <w:right w:val="none" w:sz="0" w:space="0" w:color="auto"/>
      </w:divBdr>
    </w:div>
    <w:div w:id="34621861">
      <w:bodyDiv w:val="1"/>
      <w:marLeft w:val="0"/>
      <w:marRight w:val="0"/>
      <w:marTop w:val="0"/>
      <w:marBottom w:val="0"/>
      <w:divBdr>
        <w:top w:val="none" w:sz="0" w:space="0" w:color="auto"/>
        <w:left w:val="none" w:sz="0" w:space="0" w:color="auto"/>
        <w:bottom w:val="none" w:sz="0" w:space="0" w:color="auto"/>
        <w:right w:val="none" w:sz="0" w:space="0" w:color="auto"/>
      </w:divBdr>
    </w:div>
    <w:div w:id="35548771">
      <w:bodyDiv w:val="1"/>
      <w:marLeft w:val="0"/>
      <w:marRight w:val="0"/>
      <w:marTop w:val="0"/>
      <w:marBottom w:val="0"/>
      <w:divBdr>
        <w:top w:val="none" w:sz="0" w:space="0" w:color="auto"/>
        <w:left w:val="none" w:sz="0" w:space="0" w:color="auto"/>
        <w:bottom w:val="none" w:sz="0" w:space="0" w:color="auto"/>
        <w:right w:val="none" w:sz="0" w:space="0" w:color="auto"/>
      </w:divBdr>
    </w:div>
    <w:div w:id="35786938">
      <w:bodyDiv w:val="1"/>
      <w:marLeft w:val="0"/>
      <w:marRight w:val="0"/>
      <w:marTop w:val="0"/>
      <w:marBottom w:val="0"/>
      <w:divBdr>
        <w:top w:val="none" w:sz="0" w:space="0" w:color="auto"/>
        <w:left w:val="none" w:sz="0" w:space="0" w:color="auto"/>
        <w:bottom w:val="none" w:sz="0" w:space="0" w:color="auto"/>
        <w:right w:val="none" w:sz="0" w:space="0" w:color="auto"/>
      </w:divBdr>
    </w:div>
    <w:div w:id="37290382">
      <w:bodyDiv w:val="1"/>
      <w:marLeft w:val="0"/>
      <w:marRight w:val="0"/>
      <w:marTop w:val="0"/>
      <w:marBottom w:val="0"/>
      <w:divBdr>
        <w:top w:val="none" w:sz="0" w:space="0" w:color="auto"/>
        <w:left w:val="none" w:sz="0" w:space="0" w:color="auto"/>
        <w:bottom w:val="none" w:sz="0" w:space="0" w:color="auto"/>
        <w:right w:val="none" w:sz="0" w:space="0" w:color="auto"/>
      </w:divBdr>
    </w:div>
    <w:div w:id="37631849">
      <w:bodyDiv w:val="1"/>
      <w:marLeft w:val="0"/>
      <w:marRight w:val="0"/>
      <w:marTop w:val="0"/>
      <w:marBottom w:val="0"/>
      <w:divBdr>
        <w:top w:val="none" w:sz="0" w:space="0" w:color="auto"/>
        <w:left w:val="none" w:sz="0" w:space="0" w:color="auto"/>
        <w:bottom w:val="none" w:sz="0" w:space="0" w:color="auto"/>
        <w:right w:val="none" w:sz="0" w:space="0" w:color="auto"/>
      </w:divBdr>
    </w:div>
    <w:div w:id="37634183">
      <w:bodyDiv w:val="1"/>
      <w:marLeft w:val="0"/>
      <w:marRight w:val="0"/>
      <w:marTop w:val="0"/>
      <w:marBottom w:val="0"/>
      <w:divBdr>
        <w:top w:val="none" w:sz="0" w:space="0" w:color="auto"/>
        <w:left w:val="none" w:sz="0" w:space="0" w:color="auto"/>
        <w:bottom w:val="none" w:sz="0" w:space="0" w:color="auto"/>
        <w:right w:val="none" w:sz="0" w:space="0" w:color="auto"/>
      </w:divBdr>
    </w:div>
    <w:div w:id="38893973">
      <w:bodyDiv w:val="1"/>
      <w:marLeft w:val="0"/>
      <w:marRight w:val="0"/>
      <w:marTop w:val="0"/>
      <w:marBottom w:val="0"/>
      <w:divBdr>
        <w:top w:val="none" w:sz="0" w:space="0" w:color="auto"/>
        <w:left w:val="none" w:sz="0" w:space="0" w:color="auto"/>
        <w:bottom w:val="none" w:sz="0" w:space="0" w:color="auto"/>
        <w:right w:val="none" w:sz="0" w:space="0" w:color="auto"/>
      </w:divBdr>
    </w:div>
    <w:div w:id="43146143">
      <w:bodyDiv w:val="1"/>
      <w:marLeft w:val="0"/>
      <w:marRight w:val="0"/>
      <w:marTop w:val="0"/>
      <w:marBottom w:val="0"/>
      <w:divBdr>
        <w:top w:val="none" w:sz="0" w:space="0" w:color="auto"/>
        <w:left w:val="none" w:sz="0" w:space="0" w:color="auto"/>
        <w:bottom w:val="none" w:sz="0" w:space="0" w:color="auto"/>
        <w:right w:val="none" w:sz="0" w:space="0" w:color="auto"/>
      </w:divBdr>
    </w:div>
    <w:div w:id="52125779">
      <w:bodyDiv w:val="1"/>
      <w:marLeft w:val="0"/>
      <w:marRight w:val="0"/>
      <w:marTop w:val="0"/>
      <w:marBottom w:val="0"/>
      <w:divBdr>
        <w:top w:val="none" w:sz="0" w:space="0" w:color="auto"/>
        <w:left w:val="none" w:sz="0" w:space="0" w:color="auto"/>
        <w:bottom w:val="none" w:sz="0" w:space="0" w:color="auto"/>
        <w:right w:val="none" w:sz="0" w:space="0" w:color="auto"/>
      </w:divBdr>
    </w:div>
    <w:div w:id="55132481">
      <w:bodyDiv w:val="1"/>
      <w:marLeft w:val="0"/>
      <w:marRight w:val="0"/>
      <w:marTop w:val="0"/>
      <w:marBottom w:val="0"/>
      <w:divBdr>
        <w:top w:val="none" w:sz="0" w:space="0" w:color="auto"/>
        <w:left w:val="none" w:sz="0" w:space="0" w:color="auto"/>
        <w:bottom w:val="none" w:sz="0" w:space="0" w:color="auto"/>
        <w:right w:val="none" w:sz="0" w:space="0" w:color="auto"/>
      </w:divBdr>
    </w:div>
    <w:div w:id="56055057">
      <w:bodyDiv w:val="1"/>
      <w:marLeft w:val="0"/>
      <w:marRight w:val="0"/>
      <w:marTop w:val="0"/>
      <w:marBottom w:val="0"/>
      <w:divBdr>
        <w:top w:val="none" w:sz="0" w:space="0" w:color="auto"/>
        <w:left w:val="none" w:sz="0" w:space="0" w:color="auto"/>
        <w:bottom w:val="none" w:sz="0" w:space="0" w:color="auto"/>
        <w:right w:val="none" w:sz="0" w:space="0" w:color="auto"/>
      </w:divBdr>
    </w:div>
    <w:div w:id="58524202">
      <w:bodyDiv w:val="1"/>
      <w:marLeft w:val="0"/>
      <w:marRight w:val="0"/>
      <w:marTop w:val="0"/>
      <w:marBottom w:val="0"/>
      <w:divBdr>
        <w:top w:val="none" w:sz="0" w:space="0" w:color="auto"/>
        <w:left w:val="none" w:sz="0" w:space="0" w:color="auto"/>
        <w:bottom w:val="none" w:sz="0" w:space="0" w:color="auto"/>
        <w:right w:val="none" w:sz="0" w:space="0" w:color="auto"/>
      </w:divBdr>
    </w:div>
    <w:div w:id="66805725">
      <w:bodyDiv w:val="1"/>
      <w:marLeft w:val="0"/>
      <w:marRight w:val="0"/>
      <w:marTop w:val="0"/>
      <w:marBottom w:val="0"/>
      <w:divBdr>
        <w:top w:val="none" w:sz="0" w:space="0" w:color="auto"/>
        <w:left w:val="none" w:sz="0" w:space="0" w:color="auto"/>
        <w:bottom w:val="none" w:sz="0" w:space="0" w:color="auto"/>
        <w:right w:val="none" w:sz="0" w:space="0" w:color="auto"/>
      </w:divBdr>
    </w:div>
    <w:div w:id="67116897">
      <w:bodyDiv w:val="1"/>
      <w:marLeft w:val="0"/>
      <w:marRight w:val="0"/>
      <w:marTop w:val="0"/>
      <w:marBottom w:val="0"/>
      <w:divBdr>
        <w:top w:val="none" w:sz="0" w:space="0" w:color="auto"/>
        <w:left w:val="none" w:sz="0" w:space="0" w:color="auto"/>
        <w:bottom w:val="none" w:sz="0" w:space="0" w:color="auto"/>
        <w:right w:val="none" w:sz="0" w:space="0" w:color="auto"/>
      </w:divBdr>
    </w:div>
    <w:div w:id="68892192">
      <w:bodyDiv w:val="1"/>
      <w:marLeft w:val="0"/>
      <w:marRight w:val="0"/>
      <w:marTop w:val="0"/>
      <w:marBottom w:val="0"/>
      <w:divBdr>
        <w:top w:val="none" w:sz="0" w:space="0" w:color="auto"/>
        <w:left w:val="none" w:sz="0" w:space="0" w:color="auto"/>
        <w:bottom w:val="none" w:sz="0" w:space="0" w:color="auto"/>
        <w:right w:val="none" w:sz="0" w:space="0" w:color="auto"/>
      </w:divBdr>
    </w:div>
    <w:div w:id="69471166">
      <w:bodyDiv w:val="1"/>
      <w:marLeft w:val="0"/>
      <w:marRight w:val="0"/>
      <w:marTop w:val="0"/>
      <w:marBottom w:val="0"/>
      <w:divBdr>
        <w:top w:val="none" w:sz="0" w:space="0" w:color="auto"/>
        <w:left w:val="none" w:sz="0" w:space="0" w:color="auto"/>
        <w:bottom w:val="none" w:sz="0" w:space="0" w:color="auto"/>
        <w:right w:val="none" w:sz="0" w:space="0" w:color="auto"/>
      </w:divBdr>
    </w:div>
    <w:div w:id="70472648">
      <w:bodyDiv w:val="1"/>
      <w:marLeft w:val="0"/>
      <w:marRight w:val="0"/>
      <w:marTop w:val="0"/>
      <w:marBottom w:val="0"/>
      <w:divBdr>
        <w:top w:val="none" w:sz="0" w:space="0" w:color="auto"/>
        <w:left w:val="none" w:sz="0" w:space="0" w:color="auto"/>
        <w:bottom w:val="none" w:sz="0" w:space="0" w:color="auto"/>
        <w:right w:val="none" w:sz="0" w:space="0" w:color="auto"/>
      </w:divBdr>
    </w:div>
    <w:div w:id="81536964">
      <w:bodyDiv w:val="1"/>
      <w:marLeft w:val="0"/>
      <w:marRight w:val="0"/>
      <w:marTop w:val="0"/>
      <w:marBottom w:val="0"/>
      <w:divBdr>
        <w:top w:val="none" w:sz="0" w:space="0" w:color="auto"/>
        <w:left w:val="none" w:sz="0" w:space="0" w:color="auto"/>
        <w:bottom w:val="none" w:sz="0" w:space="0" w:color="auto"/>
        <w:right w:val="none" w:sz="0" w:space="0" w:color="auto"/>
      </w:divBdr>
    </w:div>
    <w:div w:id="81924669">
      <w:bodyDiv w:val="1"/>
      <w:marLeft w:val="0"/>
      <w:marRight w:val="0"/>
      <w:marTop w:val="0"/>
      <w:marBottom w:val="0"/>
      <w:divBdr>
        <w:top w:val="none" w:sz="0" w:space="0" w:color="auto"/>
        <w:left w:val="none" w:sz="0" w:space="0" w:color="auto"/>
        <w:bottom w:val="none" w:sz="0" w:space="0" w:color="auto"/>
        <w:right w:val="none" w:sz="0" w:space="0" w:color="auto"/>
      </w:divBdr>
    </w:div>
    <w:div w:id="86122284">
      <w:bodyDiv w:val="1"/>
      <w:marLeft w:val="0"/>
      <w:marRight w:val="0"/>
      <w:marTop w:val="0"/>
      <w:marBottom w:val="0"/>
      <w:divBdr>
        <w:top w:val="none" w:sz="0" w:space="0" w:color="auto"/>
        <w:left w:val="none" w:sz="0" w:space="0" w:color="auto"/>
        <w:bottom w:val="none" w:sz="0" w:space="0" w:color="auto"/>
        <w:right w:val="none" w:sz="0" w:space="0" w:color="auto"/>
      </w:divBdr>
    </w:div>
    <w:div w:id="86584283">
      <w:bodyDiv w:val="1"/>
      <w:marLeft w:val="0"/>
      <w:marRight w:val="0"/>
      <w:marTop w:val="0"/>
      <w:marBottom w:val="0"/>
      <w:divBdr>
        <w:top w:val="none" w:sz="0" w:space="0" w:color="auto"/>
        <w:left w:val="none" w:sz="0" w:space="0" w:color="auto"/>
        <w:bottom w:val="none" w:sz="0" w:space="0" w:color="auto"/>
        <w:right w:val="none" w:sz="0" w:space="0" w:color="auto"/>
      </w:divBdr>
    </w:div>
    <w:div w:id="86656927">
      <w:bodyDiv w:val="1"/>
      <w:marLeft w:val="0"/>
      <w:marRight w:val="0"/>
      <w:marTop w:val="0"/>
      <w:marBottom w:val="0"/>
      <w:divBdr>
        <w:top w:val="none" w:sz="0" w:space="0" w:color="auto"/>
        <w:left w:val="none" w:sz="0" w:space="0" w:color="auto"/>
        <w:bottom w:val="none" w:sz="0" w:space="0" w:color="auto"/>
        <w:right w:val="none" w:sz="0" w:space="0" w:color="auto"/>
      </w:divBdr>
    </w:div>
    <w:div w:id="90712096">
      <w:bodyDiv w:val="1"/>
      <w:marLeft w:val="0"/>
      <w:marRight w:val="0"/>
      <w:marTop w:val="0"/>
      <w:marBottom w:val="0"/>
      <w:divBdr>
        <w:top w:val="none" w:sz="0" w:space="0" w:color="auto"/>
        <w:left w:val="none" w:sz="0" w:space="0" w:color="auto"/>
        <w:bottom w:val="none" w:sz="0" w:space="0" w:color="auto"/>
        <w:right w:val="none" w:sz="0" w:space="0" w:color="auto"/>
      </w:divBdr>
    </w:div>
    <w:div w:id="95639720">
      <w:bodyDiv w:val="1"/>
      <w:marLeft w:val="0"/>
      <w:marRight w:val="0"/>
      <w:marTop w:val="0"/>
      <w:marBottom w:val="0"/>
      <w:divBdr>
        <w:top w:val="none" w:sz="0" w:space="0" w:color="auto"/>
        <w:left w:val="none" w:sz="0" w:space="0" w:color="auto"/>
        <w:bottom w:val="none" w:sz="0" w:space="0" w:color="auto"/>
        <w:right w:val="none" w:sz="0" w:space="0" w:color="auto"/>
      </w:divBdr>
    </w:div>
    <w:div w:id="98375349">
      <w:bodyDiv w:val="1"/>
      <w:marLeft w:val="0"/>
      <w:marRight w:val="0"/>
      <w:marTop w:val="0"/>
      <w:marBottom w:val="0"/>
      <w:divBdr>
        <w:top w:val="none" w:sz="0" w:space="0" w:color="auto"/>
        <w:left w:val="none" w:sz="0" w:space="0" w:color="auto"/>
        <w:bottom w:val="none" w:sz="0" w:space="0" w:color="auto"/>
        <w:right w:val="none" w:sz="0" w:space="0" w:color="auto"/>
      </w:divBdr>
    </w:div>
    <w:div w:id="98453324">
      <w:bodyDiv w:val="1"/>
      <w:marLeft w:val="0"/>
      <w:marRight w:val="0"/>
      <w:marTop w:val="0"/>
      <w:marBottom w:val="0"/>
      <w:divBdr>
        <w:top w:val="none" w:sz="0" w:space="0" w:color="auto"/>
        <w:left w:val="none" w:sz="0" w:space="0" w:color="auto"/>
        <w:bottom w:val="none" w:sz="0" w:space="0" w:color="auto"/>
        <w:right w:val="none" w:sz="0" w:space="0" w:color="auto"/>
      </w:divBdr>
    </w:div>
    <w:div w:id="100417232">
      <w:bodyDiv w:val="1"/>
      <w:marLeft w:val="0"/>
      <w:marRight w:val="0"/>
      <w:marTop w:val="0"/>
      <w:marBottom w:val="0"/>
      <w:divBdr>
        <w:top w:val="none" w:sz="0" w:space="0" w:color="auto"/>
        <w:left w:val="none" w:sz="0" w:space="0" w:color="auto"/>
        <w:bottom w:val="none" w:sz="0" w:space="0" w:color="auto"/>
        <w:right w:val="none" w:sz="0" w:space="0" w:color="auto"/>
      </w:divBdr>
    </w:div>
    <w:div w:id="102388035">
      <w:bodyDiv w:val="1"/>
      <w:marLeft w:val="0"/>
      <w:marRight w:val="0"/>
      <w:marTop w:val="0"/>
      <w:marBottom w:val="0"/>
      <w:divBdr>
        <w:top w:val="none" w:sz="0" w:space="0" w:color="auto"/>
        <w:left w:val="none" w:sz="0" w:space="0" w:color="auto"/>
        <w:bottom w:val="none" w:sz="0" w:space="0" w:color="auto"/>
        <w:right w:val="none" w:sz="0" w:space="0" w:color="auto"/>
      </w:divBdr>
    </w:div>
    <w:div w:id="111562931">
      <w:bodyDiv w:val="1"/>
      <w:marLeft w:val="0"/>
      <w:marRight w:val="0"/>
      <w:marTop w:val="0"/>
      <w:marBottom w:val="0"/>
      <w:divBdr>
        <w:top w:val="none" w:sz="0" w:space="0" w:color="auto"/>
        <w:left w:val="none" w:sz="0" w:space="0" w:color="auto"/>
        <w:bottom w:val="none" w:sz="0" w:space="0" w:color="auto"/>
        <w:right w:val="none" w:sz="0" w:space="0" w:color="auto"/>
      </w:divBdr>
    </w:div>
    <w:div w:id="111900771">
      <w:bodyDiv w:val="1"/>
      <w:marLeft w:val="0"/>
      <w:marRight w:val="0"/>
      <w:marTop w:val="0"/>
      <w:marBottom w:val="0"/>
      <w:divBdr>
        <w:top w:val="none" w:sz="0" w:space="0" w:color="auto"/>
        <w:left w:val="none" w:sz="0" w:space="0" w:color="auto"/>
        <w:bottom w:val="none" w:sz="0" w:space="0" w:color="auto"/>
        <w:right w:val="none" w:sz="0" w:space="0" w:color="auto"/>
      </w:divBdr>
    </w:div>
    <w:div w:id="112791341">
      <w:bodyDiv w:val="1"/>
      <w:marLeft w:val="0"/>
      <w:marRight w:val="0"/>
      <w:marTop w:val="0"/>
      <w:marBottom w:val="0"/>
      <w:divBdr>
        <w:top w:val="none" w:sz="0" w:space="0" w:color="auto"/>
        <w:left w:val="none" w:sz="0" w:space="0" w:color="auto"/>
        <w:bottom w:val="none" w:sz="0" w:space="0" w:color="auto"/>
        <w:right w:val="none" w:sz="0" w:space="0" w:color="auto"/>
      </w:divBdr>
    </w:div>
    <w:div w:id="113906942">
      <w:bodyDiv w:val="1"/>
      <w:marLeft w:val="0"/>
      <w:marRight w:val="0"/>
      <w:marTop w:val="0"/>
      <w:marBottom w:val="0"/>
      <w:divBdr>
        <w:top w:val="none" w:sz="0" w:space="0" w:color="auto"/>
        <w:left w:val="none" w:sz="0" w:space="0" w:color="auto"/>
        <w:bottom w:val="none" w:sz="0" w:space="0" w:color="auto"/>
        <w:right w:val="none" w:sz="0" w:space="0" w:color="auto"/>
      </w:divBdr>
    </w:div>
    <w:div w:id="114373398">
      <w:bodyDiv w:val="1"/>
      <w:marLeft w:val="0"/>
      <w:marRight w:val="0"/>
      <w:marTop w:val="0"/>
      <w:marBottom w:val="0"/>
      <w:divBdr>
        <w:top w:val="none" w:sz="0" w:space="0" w:color="auto"/>
        <w:left w:val="none" w:sz="0" w:space="0" w:color="auto"/>
        <w:bottom w:val="none" w:sz="0" w:space="0" w:color="auto"/>
        <w:right w:val="none" w:sz="0" w:space="0" w:color="auto"/>
      </w:divBdr>
    </w:div>
    <w:div w:id="114492157">
      <w:bodyDiv w:val="1"/>
      <w:marLeft w:val="0"/>
      <w:marRight w:val="0"/>
      <w:marTop w:val="0"/>
      <w:marBottom w:val="0"/>
      <w:divBdr>
        <w:top w:val="none" w:sz="0" w:space="0" w:color="auto"/>
        <w:left w:val="none" w:sz="0" w:space="0" w:color="auto"/>
        <w:bottom w:val="none" w:sz="0" w:space="0" w:color="auto"/>
        <w:right w:val="none" w:sz="0" w:space="0" w:color="auto"/>
      </w:divBdr>
    </w:div>
    <w:div w:id="116261557">
      <w:bodyDiv w:val="1"/>
      <w:marLeft w:val="0"/>
      <w:marRight w:val="0"/>
      <w:marTop w:val="0"/>
      <w:marBottom w:val="0"/>
      <w:divBdr>
        <w:top w:val="none" w:sz="0" w:space="0" w:color="auto"/>
        <w:left w:val="none" w:sz="0" w:space="0" w:color="auto"/>
        <w:bottom w:val="none" w:sz="0" w:space="0" w:color="auto"/>
        <w:right w:val="none" w:sz="0" w:space="0" w:color="auto"/>
      </w:divBdr>
    </w:div>
    <w:div w:id="116875242">
      <w:bodyDiv w:val="1"/>
      <w:marLeft w:val="0"/>
      <w:marRight w:val="0"/>
      <w:marTop w:val="0"/>
      <w:marBottom w:val="0"/>
      <w:divBdr>
        <w:top w:val="none" w:sz="0" w:space="0" w:color="auto"/>
        <w:left w:val="none" w:sz="0" w:space="0" w:color="auto"/>
        <w:bottom w:val="none" w:sz="0" w:space="0" w:color="auto"/>
        <w:right w:val="none" w:sz="0" w:space="0" w:color="auto"/>
      </w:divBdr>
    </w:div>
    <w:div w:id="118303833">
      <w:bodyDiv w:val="1"/>
      <w:marLeft w:val="0"/>
      <w:marRight w:val="0"/>
      <w:marTop w:val="0"/>
      <w:marBottom w:val="0"/>
      <w:divBdr>
        <w:top w:val="none" w:sz="0" w:space="0" w:color="auto"/>
        <w:left w:val="none" w:sz="0" w:space="0" w:color="auto"/>
        <w:bottom w:val="none" w:sz="0" w:space="0" w:color="auto"/>
        <w:right w:val="none" w:sz="0" w:space="0" w:color="auto"/>
      </w:divBdr>
    </w:div>
    <w:div w:id="118693313">
      <w:bodyDiv w:val="1"/>
      <w:marLeft w:val="0"/>
      <w:marRight w:val="0"/>
      <w:marTop w:val="0"/>
      <w:marBottom w:val="0"/>
      <w:divBdr>
        <w:top w:val="none" w:sz="0" w:space="0" w:color="auto"/>
        <w:left w:val="none" w:sz="0" w:space="0" w:color="auto"/>
        <w:bottom w:val="none" w:sz="0" w:space="0" w:color="auto"/>
        <w:right w:val="none" w:sz="0" w:space="0" w:color="auto"/>
      </w:divBdr>
    </w:div>
    <w:div w:id="120197334">
      <w:bodyDiv w:val="1"/>
      <w:marLeft w:val="0"/>
      <w:marRight w:val="0"/>
      <w:marTop w:val="0"/>
      <w:marBottom w:val="0"/>
      <w:divBdr>
        <w:top w:val="none" w:sz="0" w:space="0" w:color="auto"/>
        <w:left w:val="none" w:sz="0" w:space="0" w:color="auto"/>
        <w:bottom w:val="none" w:sz="0" w:space="0" w:color="auto"/>
        <w:right w:val="none" w:sz="0" w:space="0" w:color="auto"/>
      </w:divBdr>
    </w:div>
    <w:div w:id="121046936">
      <w:bodyDiv w:val="1"/>
      <w:marLeft w:val="0"/>
      <w:marRight w:val="0"/>
      <w:marTop w:val="0"/>
      <w:marBottom w:val="0"/>
      <w:divBdr>
        <w:top w:val="none" w:sz="0" w:space="0" w:color="auto"/>
        <w:left w:val="none" w:sz="0" w:space="0" w:color="auto"/>
        <w:bottom w:val="none" w:sz="0" w:space="0" w:color="auto"/>
        <w:right w:val="none" w:sz="0" w:space="0" w:color="auto"/>
      </w:divBdr>
    </w:div>
    <w:div w:id="121777370">
      <w:bodyDiv w:val="1"/>
      <w:marLeft w:val="0"/>
      <w:marRight w:val="0"/>
      <w:marTop w:val="0"/>
      <w:marBottom w:val="0"/>
      <w:divBdr>
        <w:top w:val="none" w:sz="0" w:space="0" w:color="auto"/>
        <w:left w:val="none" w:sz="0" w:space="0" w:color="auto"/>
        <w:bottom w:val="none" w:sz="0" w:space="0" w:color="auto"/>
        <w:right w:val="none" w:sz="0" w:space="0" w:color="auto"/>
      </w:divBdr>
    </w:div>
    <w:div w:id="123040920">
      <w:bodyDiv w:val="1"/>
      <w:marLeft w:val="0"/>
      <w:marRight w:val="0"/>
      <w:marTop w:val="0"/>
      <w:marBottom w:val="0"/>
      <w:divBdr>
        <w:top w:val="none" w:sz="0" w:space="0" w:color="auto"/>
        <w:left w:val="none" w:sz="0" w:space="0" w:color="auto"/>
        <w:bottom w:val="none" w:sz="0" w:space="0" w:color="auto"/>
        <w:right w:val="none" w:sz="0" w:space="0" w:color="auto"/>
      </w:divBdr>
    </w:div>
    <w:div w:id="130055697">
      <w:bodyDiv w:val="1"/>
      <w:marLeft w:val="0"/>
      <w:marRight w:val="0"/>
      <w:marTop w:val="0"/>
      <w:marBottom w:val="0"/>
      <w:divBdr>
        <w:top w:val="none" w:sz="0" w:space="0" w:color="auto"/>
        <w:left w:val="none" w:sz="0" w:space="0" w:color="auto"/>
        <w:bottom w:val="none" w:sz="0" w:space="0" w:color="auto"/>
        <w:right w:val="none" w:sz="0" w:space="0" w:color="auto"/>
      </w:divBdr>
    </w:div>
    <w:div w:id="130251858">
      <w:bodyDiv w:val="1"/>
      <w:marLeft w:val="0"/>
      <w:marRight w:val="0"/>
      <w:marTop w:val="0"/>
      <w:marBottom w:val="0"/>
      <w:divBdr>
        <w:top w:val="none" w:sz="0" w:space="0" w:color="auto"/>
        <w:left w:val="none" w:sz="0" w:space="0" w:color="auto"/>
        <w:bottom w:val="none" w:sz="0" w:space="0" w:color="auto"/>
        <w:right w:val="none" w:sz="0" w:space="0" w:color="auto"/>
      </w:divBdr>
    </w:div>
    <w:div w:id="130439235">
      <w:bodyDiv w:val="1"/>
      <w:marLeft w:val="0"/>
      <w:marRight w:val="0"/>
      <w:marTop w:val="0"/>
      <w:marBottom w:val="0"/>
      <w:divBdr>
        <w:top w:val="none" w:sz="0" w:space="0" w:color="auto"/>
        <w:left w:val="none" w:sz="0" w:space="0" w:color="auto"/>
        <w:bottom w:val="none" w:sz="0" w:space="0" w:color="auto"/>
        <w:right w:val="none" w:sz="0" w:space="0" w:color="auto"/>
      </w:divBdr>
    </w:div>
    <w:div w:id="131796393">
      <w:bodyDiv w:val="1"/>
      <w:marLeft w:val="0"/>
      <w:marRight w:val="0"/>
      <w:marTop w:val="0"/>
      <w:marBottom w:val="0"/>
      <w:divBdr>
        <w:top w:val="none" w:sz="0" w:space="0" w:color="auto"/>
        <w:left w:val="none" w:sz="0" w:space="0" w:color="auto"/>
        <w:bottom w:val="none" w:sz="0" w:space="0" w:color="auto"/>
        <w:right w:val="none" w:sz="0" w:space="0" w:color="auto"/>
      </w:divBdr>
    </w:div>
    <w:div w:id="132986281">
      <w:bodyDiv w:val="1"/>
      <w:marLeft w:val="0"/>
      <w:marRight w:val="0"/>
      <w:marTop w:val="0"/>
      <w:marBottom w:val="0"/>
      <w:divBdr>
        <w:top w:val="none" w:sz="0" w:space="0" w:color="auto"/>
        <w:left w:val="none" w:sz="0" w:space="0" w:color="auto"/>
        <w:bottom w:val="none" w:sz="0" w:space="0" w:color="auto"/>
        <w:right w:val="none" w:sz="0" w:space="0" w:color="auto"/>
      </w:divBdr>
    </w:div>
    <w:div w:id="135683157">
      <w:bodyDiv w:val="1"/>
      <w:marLeft w:val="0"/>
      <w:marRight w:val="0"/>
      <w:marTop w:val="0"/>
      <w:marBottom w:val="0"/>
      <w:divBdr>
        <w:top w:val="none" w:sz="0" w:space="0" w:color="auto"/>
        <w:left w:val="none" w:sz="0" w:space="0" w:color="auto"/>
        <w:bottom w:val="none" w:sz="0" w:space="0" w:color="auto"/>
        <w:right w:val="none" w:sz="0" w:space="0" w:color="auto"/>
      </w:divBdr>
    </w:div>
    <w:div w:id="136069237">
      <w:bodyDiv w:val="1"/>
      <w:marLeft w:val="0"/>
      <w:marRight w:val="0"/>
      <w:marTop w:val="0"/>
      <w:marBottom w:val="0"/>
      <w:divBdr>
        <w:top w:val="none" w:sz="0" w:space="0" w:color="auto"/>
        <w:left w:val="none" w:sz="0" w:space="0" w:color="auto"/>
        <w:bottom w:val="none" w:sz="0" w:space="0" w:color="auto"/>
        <w:right w:val="none" w:sz="0" w:space="0" w:color="auto"/>
      </w:divBdr>
    </w:div>
    <w:div w:id="137263194">
      <w:bodyDiv w:val="1"/>
      <w:marLeft w:val="0"/>
      <w:marRight w:val="0"/>
      <w:marTop w:val="0"/>
      <w:marBottom w:val="0"/>
      <w:divBdr>
        <w:top w:val="none" w:sz="0" w:space="0" w:color="auto"/>
        <w:left w:val="none" w:sz="0" w:space="0" w:color="auto"/>
        <w:bottom w:val="none" w:sz="0" w:space="0" w:color="auto"/>
        <w:right w:val="none" w:sz="0" w:space="0" w:color="auto"/>
      </w:divBdr>
    </w:div>
    <w:div w:id="137384009">
      <w:bodyDiv w:val="1"/>
      <w:marLeft w:val="0"/>
      <w:marRight w:val="0"/>
      <w:marTop w:val="0"/>
      <w:marBottom w:val="0"/>
      <w:divBdr>
        <w:top w:val="none" w:sz="0" w:space="0" w:color="auto"/>
        <w:left w:val="none" w:sz="0" w:space="0" w:color="auto"/>
        <w:bottom w:val="none" w:sz="0" w:space="0" w:color="auto"/>
        <w:right w:val="none" w:sz="0" w:space="0" w:color="auto"/>
      </w:divBdr>
    </w:div>
    <w:div w:id="137650427">
      <w:bodyDiv w:val="1"/>
      <w:marLeft w:val="0"/>
      <w:marRight w:val="0"/>
      <w:marTop w:val="0"/>
      <w:marBottom w:val="0"/>
      <w:divBdr>
        <w:top w:val="none" w:sz="0" w:space="0" w:color="auto"/>
        <w:left w:val="none" w:sz="0" w:space="0" w:color="auto"/>
        <w:bottom w:val="none" w:sz="0" w:space="0" w:color="auto"/>
        <w:right w:val="none" w:sz="0" w:space="0" w:color="auto"/>
      </w:divBdr>
    </w:div>
    <w:div w:id="139812073">
      <w:bodyDiv w:val="1"/>
      <w:marLeft w:val="0"/>
      <w:marRight w:val="0"/>
      <w:marTop w:val="0"/>
      <w:marBottom w:val="0"/>
      <w:divBdr>
        <w:top w:val="none" w:sz="0" w:space="0" w:color="auto"/>
        <w:left w:val="none" w:sz="0" w:space="0" w:color="auto"/>
        <w:bottom w:val="none" w:sz="0" w:space="0" w:color="auto"/>
        <w:right w:val="none" w:sz="0" w:space="0" w:color="auto"/>
      </w:divBdr>
    </w:div>
    <w:div w:id="150021586">
      <w:bodyDiv w:val="1"/>
      <w:marLeft w:val="0"/>
      <w:marRight w:val="0"/>
      <w:marTop w:val="0"/>
      <w:marBottom w:val="0"/>
      <w:divBdr>
        <w:top w:val="none" w:sz="0" w:space="0" w:color="auto"/>
        <w:left w:val="none" w:sz="0" w:space="0" w:color="auto"/>
        <w:bottom w:val="none" w:sz="0" w:space="0" w:color="auto"/>
        <w:right w:val="none" w:sz="0" w:space="0" w:color="auto"/>
      </w:divBdr>
    </w:div>
    <w:div w:id="154802861">
      <w:bodyDiv w:val="1"/>
      <w:marLeft w:val="0"/>
      <w:marRight w:val="0"/>
      <w:marTop w:val="0"/>
      <w:marBottom w:val="0"/>
      <w:divBdr>
        <w:top w:val="none" w:sz="0" w:space="0" w:color="auto"/>
        <w:left w:val="none" w:sz="0" w:space="0" w:color="auto"/>
        <w:bottom w:val="none" w:sz="0" w:space="0" w:color="auto"/>
        <w:right w:val="none" w:sz="0" w:space="0" w:color="auto"/>
      </w:divBdr>
    </w:div>
    <w:div w:id="156574717">
      <w:bodyDiv w:val="1"/>
      <w:marLeft w:val="0"/>
      <w:marRight w:val="0"/>
      <w:marTop w:val="0"/>
      <w:marBottom w:val="0"/>
      <w:divBdr>
        <w:top w:val="none" w:sz="0" w:space="0" w:color="auto"/>
        <w:left w:val="none" w:sz="0" w:space="0" w:color="auto"/>
        <w:bottom w:val="none" w:sz="0" w:space="0" w:color="auto"/>
        <w:right w:val="none" w:sz="0" w:space="0" w:color="auto"/>
      </w:divBdr>
    </w:div>
    <w:div w:id="157888894">
      <w:bodyDiv w:val="1"/>
      <w:marLeft w:val="0"/>
      <w:marRight w:val="0"/>
      <w:marTop w:val="0"/>
      <w:marBottom w:val="0"/>
      <w:divBdr>
        <w:top w:val="none" w:sz="0" w:space="0" w:color="auto"/>
        <w:left w:val="none" w:sz="0" w:space="0" w:color="auto"/>
        <w:bottom w:val="none" w:sz="0" w:space="0" w:color="auto"/>
        <w:right w:val="none" w:sz="0" w:space="0" w:color="auto"/>
      </w:divBdr>
    </w:div>
    <w:div w:id="159585536">
      <w:bodyDiv w:val="1"/>
      <w:marLeft w:val="0"/>
      <w:marRight w:val="0"/>
      <w:marTop w:val="0"/>
      <w:marBottom w:val="0"/>
      <w:divBdr>
        <w:top w:val="none" w:sz="0" w:space="0" w:color="auto"/>
        <w:left w:val="none" w:sz="0" w:space="0" w:color="auto"/>
        <w:bottom w:val="none" w:sz="0" w:space="0" w:color="auto"/>
        <w:right w:val="none" w:sz="0" w:space="0" w:color="auto"/>
      </w:divBdr>
    </w:div>
    <w:div w:id="161817897">
      <w:bodyDiv w:val="1"/>
      <w:marLeft w:val="0"/>
      <w:marRight w:val="0"/>
      <w:marTop w:val="0"/>
      <w:marBottom w:val="0"/>
      <w:divBdr>
        <w:top w:val="none" w:sz="0" w:space="0" w:color="auto"/>
        <w:left w:val="none" w:sz="0" w:space="0" w:color="auto"/>
        <w:bottom w:val="none" w:sz="0" w:space="0" w:color="auto"/>
        <w:right w:val="none" w:sz="0" w:space="0" w:color="auto"/>
      </w:divBdr>
    </w:div>
    <w:div w:id="162741277">
      <w:bodyDiv w:val="1"/>
      <w:marLeft w:val="0"/>
      <w:marRight w:val="0"/>
      <w:marTop w:val="0"/>
      <w:marBottom w:val="0"/>
      <w:divBdr>
        <w:top w:val="none" w:sz="0" w:space="0" w:color="auto"/>
        <w:left w:val="none" w:sz="0" w:space="0" w:color="auto"/>
        <w:bottom w:val="none" w:sz="0" w:space="0" w:color="auto"/>
        <w:right w:val="none" w:sz="0" w:space="0" w:color="auto"/>
      </w:divBdr>
    </w:div>
    <w:div w:id="164515165">
      <w:bodyDiv w:val="1"/>
      <w:marLeft w:val="0"/>
      <w:marRight w:val="0"/>
      <w:marTop w:val="0"/>
      <w:marBottom w:val="0"/>
      <w:divBdr>
        <w:top w:val="none" w:sz="0" w:space="0" w:color="auto"/>
        <w:left w:val="none" w:sz="0" w:space="0" w:color="auto"/>
        <w:bottom w:val="none" w:sz="0" w:space="0" w:color="auto"/>
        <w:right w:val="none" w:sz="0" w:space="0" w:color="auto"/>
      </w:divBdr>
    </w:div>
    <w:div w:id="164790201">
      <w:bodyDiv w:val="1"/>
      <w:marLeft w:val="0"/>
      <w:marRight w:val="0"/>
      <w:marTop w:val="0"/>
      <w:marBottom w:val="0"/>
      <w:divBdr>
        <w:top w:val="none" w:sz="0" w:space="0" w:color="auto"/>
        <w:left w:val="none" w:sz="0" w:space="0" w:color="auto"/>
        <w:bottom w:val="none" w:sz="0" w:space="0" w:color="auto"/>
        <w:right w:val="none" w:sz="0" w:space="0" w:color="auto"/>
      </w:divBdr>
    </w:div>
    <w:div w:id="166095557">
      <w:bodyDiv w:val="1"/>
      <w:marLeft w:val="0"/>
      <w:marRight w:val="0"/>
      <w:marTop w:val="0"/>
      <w:marBottom w:val="0"/>
      <w:divBdr>
        <w:top w:val="none" w:sz="0" w:space="0" w:color="auto"/>
        <w:left w:val="none" w:sz="0" w:space="0" w:color="auto"/>
        <w:bottom w:val="none" w:sz="0" w:space="0" w:color="auto"/>
        <w:right w:val="none" w:sz="0" w:space="0" w:color="auto"/>
      </w:divBdr>
    </w:div>
    <w:div w:id="166601750">
      <w:bodyDiv w:val="1"/>
      <w:marLeft w:val="0"/>
      <w:marRight w:val="0"/>
      <w:marTop w:val="0"/>
      <w:marBottom w:val="0"/>
      <w:divBdr>
        <w:top w:val="none" w:sz="0" w:space="0" w:color="auto"/>
        <w:left w:val="none" w:sz="0" w:space="0" w:color="auto"/>
        <w:bottom w:val="none" w:sz="0" w:space="0" w:color="auto"/>
        <w:right w:val="none" w:sz="0" w:space="0" w:color="auto"/>
      </w:divBdr>
    </w:div>
    <w:div w:id="167837819">
      <w:bodyDiv w:val="1"/>
      <w:marLeft w:val="0"/>
      <w:marRight w:val="0"/>
      <w:marTop w:val="0"/>
      <w:marBottom w:val="0"/>
      <w:divBdr>
        <w:top w:val="none" w:sz="0" w:space="0" w:color="auto"/>
        <w:left w:val="none" w:sz="0" w:space="0" w:color="auto"/>
        <w:bottom w:val="none" w:sz="0" w:space="0" w:color="auto"/>
        <w:right w:val="none" w:sz="0" w:space="0" w:color="auto"/>
      </w:divBdr>
    </w:div>
    <w:div w:id="169835830">
      <w:bodyDiv w:val="1"/>
      <w:marLeft w:val="0"/>
      <w:marRight w:val="0"/>
      <w:marTop w:val="0"/>
      <w:marBottom w:val="0"/>
      <w:divBdr>
        <w:top w:val="none" w:sz="0" w:space="0" w:color="auto"/>
        <w:left w:val="none" w:sz="0" w:space="0" w:color="auto"/>
        <w:bottom w:val="none" w:sz="0" w:space="0" w:color="auto"/>
        <w:right w:val="none" w:sz="0" w:space="0" w:color="auto"/>
      </w:divBdr>
    </w:div>
    <w:div w:id="171073643">
      <w:bodyDiv w:val="1"/>
      <w:marLeft w:val="0"/>
      <w:marRight w:val="0"/>
      <w:marTop w:val="0"/>
      <w:marBottom w:val="0"/>
      <w:divBdr>
        <w:top w:val="none" w:sz="0" w:space="0" w:color="auto"/>
        <w:left w:val="none" w:sz="0" w:space="0" w:color="auto"/>
        <w:bottom w:val="none" w:sz="0" w:space="0" w:color="auto"/>
        <w:right w:val="none" w:sz="0" w:space="0" w:color="auto"/>
      </w:divBdr>
    </w:div>
    <w:div w:id="171117148">
      <w:bodyDiv w:val="1"/>
      <w:marLeft w:val="0"/>
      <w:marRight w:val="0"/>
      <w:marTop w:val="0"/>
      <w:marBottom w:val="0"/>
      <w:divBdr>
        <w:top w:val="none" w:sz="0" w:space="0" w:color="auto"/>
        <w:left w:val="none" w:sz="0" w:space="0" w:color="auto"/>
        <w:bottom w:val="none" w:sz="0" w:space="0" w:color="auto"/>
        <w:right w:val="none" w:sz="0" w:space="0" w:color="auto"/>
      </w:divBdr>
    </w:div>
    <w:div w:id="172888098">
      <w:bodyDiv w:val="1"/>
      <w:marLeft w:val="0"/>
      <w:marRight w:val="0"/>
      <w:marTop w:val="0"/>
      <w:marBottom w:val="0"/>
      <w:divBdr>
        <w:top w:val="none" w:sz="0" w:space="0" w:color="auto"/>
        <w:left w:val="none" w:sz="0" w:space="0" w:color="auto"/>
        <w:bottom w:val="none" w:sz="0" w:space="0" w:color="auto"/>
        <w:right w:val="none" w:sz="0" w:space="0" w:color="auto"/>
      </w:divBdr>
    </w:div>
    <w:div w:id="177961982">
      <w:bodyDiv w:val="1"/>
      <w:marLeft w:val="0"/>
      <w:marRight w:val="0"/>
      <w:marTop w:val="0"/>
      <w:marBottom w:val="0"/>
      <w:divBdr>
        <w:top w:val="none" w:sz="0" w:space="0" w:color="auto"/>
        <w:left w:val="none" w:sz="0" w:space="0" w:color="auto"/>
        <w:bottom w:val="none" w:sz="0" w:space="0" w:color="auto"/>
        <w:right w:val="none" w:sz="0" w:space="0" w:color="auto"/>
      </w:divBdr>
    </w:div>
    <w:div w:id="180164745">
      <w:bodyDiv w:val="1"/>
      <w:marLeft w:val="0"/>
      <w:marRight w:val="0"/>
      <w:marTop w:val="0"/>
      <w:marBottom w:val="0"/>
      <w:divBdr>
        <w:top w:val="none" w:sz="0" w:space="0" w:color="auto"/>
        <w:left w:val="none" w:sz="0" w:space="0" w:color="auto"/>
        <w:bottom w:val="none" w:sz="0" w:space="0" w:color="auto"/>
        <w:right w:val="none" w:sz="0" w:space="0" w:color="auto"/>
      </w:divBdr>
    </w:div>
    <w:div w:id="181362898">
      <w:bodyDiv w:val="1"/>
      <w:marLeft w:val="0"/>
      <w:marRight w:val="0"/>
      <w:marTop w:val="0"/>
      <w:marBottom w:val="0"/>
      <w:divBdr>
        <w:top w:val="none" w:sz="0" w:space="0" w:color="auto"/>
        <w:left w:val="none" w:sz="0" w:space="0" w:color="auto"/>
        <w:bottom w:val="none" w:sz="0" w:space="0" w:color="auto"/>
        <w:right w:val="none" w:sz="0" w:space="0" w:color="auto"/>
      </w:divBdr>
    </w:div>
    <w:div w:id="184171618">
      <w:bodyDiv w:val="1"/>
      <w:marLeft w:val="0"/>
      <w:marRight w:val="0"/>
      <w:marTop w:val="0"/>
      <w:marBottom w:val="0"/>
      <w:divBdr>
        <w:top w:val="none" w:sz="0" w:space="0" w:color="auto"/>
        <w:left w:val="none" w:sz="0" w:space="0" w:color="auto"/>
        <w:bottom w:val="none" w:sz="0" w:space="0" w:color="auto"/>
        <w:right w:val="none" w:sz="0" w:space="0" w:color="auto"/>
      </w:divBdr>
    </w:div>
    <w:div w:id="184756818">
      <w:bodyDiv w:val="1"/>
      <w:marLeft w:val="0"/>
      <w:marRight w:val="0"/>
      <w:marTop w:val="0"/>
      <w:marBottom w:val="0"/>
      <w:divBdr>
        <w:top w:val="none" w:sz="0" w:space="0" w:color="auto"/>
        <w:left w:val="none" w:sz="0" w:space="0" w:color="auto"/>
        <w:bottom w:val="none" w:sz="0" w:space="0" w:color="auto"/>
        <w:right w:val="none" w:sz="0" w:space="0" w:color="auto"/>
      </w:divBdr>
    </w:div>
    <w:div w:id="185214400">
      <w:bodyDiv w:val="1"/>
      <w:marLeft w:val="0"/>
      <w:marRight w:val="0"/>
      <w:marTop w:val="0"/>
      <w:marBottom w:val="0"/>
      <w:divBdr>
        <w:top w:val="none" w:sz="0" w:space="0" w:color="auto"/>
        <w:left w:val="none" w:sz="0" w:space="0" w:color="auto"/>
        <w:bottom w:val="none" w:sz="0" w:space="0" w:color="auto"/>
        <w:right w:val="none" w:sz="0" w:space="0" w:color="auto"/>
      </w:divBdr>
    </w:div>
    <w:div w:id="186528010">
      <w:bodyDiv w:val="1"/>
      <w:marLeft w:val="0"/>
      <w:marRight w:val="0"/>
      <w:marTop w:val="0"/>
      <w:marBottom w:val="0"/>
      <w:divBdr>
        <w:top w:val="none" w:sz="0" w:space="0" w:color="auto"/>
        <w:left w:val="none" w:sz="0" w:space="0" w:color="auto"/>
        <w:bottom w:val="none" w:sz="0" w:space="0" w:color="auto"/>
        <w:right w:val="none" w:sz="0" w:space="0" w:color="auto"/>
      </w:divBdr>
    </w:div>
    <w:div w:id="190069394">
      <w:bodyDiv w:val="1"/>
      <w:marLeft w:val="0"/>
      <w:marRight w:val="0"/>
      <w:marTop w:val="0"/>
      <w:marBottom w:val="0"/>
      <w:divBdr>
        <w:top w:val="none" w:sz="0" w:space="0" w:color="auto"/>
        <w:left w:val="none" w:sz="0" w:space="0" w:color="auto"/>
        <w:bottom w:val="none" w:sz="0" w:space="0" w:color="auto"/>
        <w:right w:val="none" w:sz="0" w:space="0" w:color="auto"/>
      </w:divBdr>
    </w:div>
    <w:div w:id="190723425">
      <w:bodyDiv w:val="1"/>
      <w:marLeft w:val="0"/>
      <w:marRight w:val="0"/>
      <w:marTop w:val="0"/>
      <w:marBottom w:val="0"/>
      <w:divBdr>
        <w:top w:val="none" w:sz="0" w:space="0" w:color="auto"/>
        <w:left w:val="none" w:sz="0" w:space="0" w:color="auto"/>
        <w:bottom w:val="none" w:sz="0" w:space="0" w:color="auto"/>
        <w:right w:val="none" w:sz="0" w:space="0" w:color="auto"/>
      </w:divBdr>
    </w:div>
    <w:div w:id="191262125">
      <w:bodyDiv w:val="1"/>
      <w:marLeft w:val="0"/>
      <w:marRight w:val="0"/>
      <w:marTop w:val="0"/>
      <w:marBottom w:val="0"/>
      <w:divBdr>
        <w:top w:val="none" w:sz="0" w:space="0" w:color="auto"/>
        <w:left w:val="none" w:sz="0" w:space="0" w:color="auto"/>
        <w:bottom w:val="none" w:sz="0" w:space="0" w:color="auto"/>
        <w:right w:val="none" w:sz="0" w:space="0" w:color="auto"/>
      </w:divBdr>
    </w:div>
    <w:div w:id="193419940">
      <w:bodyDiv w:val="1"/>
      <w:marLeft w:val="0"/>
      <w:marRight w:val="0"/>
      <w:marTop w:val="0"/>
      <w:marBottom w:val="0"/>
      <w:divBdr>
        <w:top w:val="none" w:sz="0" w:space="0" w:color="auto"/>
        <w:left w:val="none" w:sz="0" w:space="0" w:color="auto"/>
        <w:bottom w:val="none" w:sz="0" w:space="0" w:color="auto"/>
        <w:right w:val="none" w:sz="0" w:space="0" w:color="auto"/>
      </w:divBdr>
    </w:div>
    <w:div w:id="197356958">
      <w:bodyDiv w:val="1"/>
      <w:marLeft w:val="0"/>
      <w:marRight w:val="0"/>
      <w:marTop w:val="0"/>
      <w:marBottom w:val="0"/>
      <w:divBdr>
        <w:top w:val="none" w:sz="0" w:space="0" w:color="auto"/>
        <w:left w:val="none" w:sz="0" w:space="0" w:color="auto"/>
        <w:bottom w:val="none" w:sz="0" w:space="0" w:color="auto"/>
        <w:right w:val="none" w:sz="0" w:space="0" w:color="auto"/>
      </w:divBdr>
    </w:div>
    <w:div w:id="197619751">
      <w:bodyDiv w:val="1"/>
      <w:marLeft w:val="0"/>
      <w:marRight w:val="0"/>
      <w:marTop w:val="0"/>
      <w:marBottom w:val="0"/>
      <w:divBdr>
        <w:top w:val="none" w:sz="0" w:space="0" w:color="auto"/>
        <w:left w:val="none" w:sz="0" w:space="0" w:color="auto"/>
        <w:bottom w:val="none" w:sz="0" w:space="0" w:color="auto"/>
        <w:right w:val="none" w:sz="0" w:space="0" w:color="auto"/>
      </w:divBdr>
    </w:div>
    <w:div w:id="200173782">
      <w:bodyDiv w:val="1"/>
      <w:marLeft w:val="0"/>
      <w:marRight w:val="0"/>
      <w:marTop w:val="0"/>
      <w:marBottom w:val="0"/>
      <w:divBdr>
        <w:top w:val="none" w:sz="0" w:space="0" w:color="auto"/>
        <w:left w:val="none" w:sz="0" w:space="0" w:color="auto"/>
        <w:bottom w:val="none" w:sz="0" w:space="0" w:color="auto"/>
        <w:right w:val="none" w:sz="0" w:space="0" w:color="auto"/>
      </w:divBdr>
    </w:div>
    <w:div w:id="200673517">
      <w:bodyDiv w:val="1"/>
      <w:marLeft w:val="0"/>
      <w:marRight w:val="0"/>
      <w:marTop w:val="0"/>
      <w:marBottom w:val="0"/>
      <w:divBdr>
        <w:top w:val="none" w:sz="0" w:space="0" w:color="auto"/>
        <w:left w:val="none" w:sz="0" w:space="0" w:color="auto"/>
        <w:bottom w:val="none" w:sz="0" w:space="0" w:color="auto"/>
        <w:right w:val="none" w:sz="0" w:space="0" w:color="auto"/>
      </w:divBdr>
    </w:div>
    <w:div w:id="201676736">
      <w:bodyDiv w:val="1"/>
      <w:marLeft w:val="0"/>
      <w:marRight w:val="0"/>
      <w:marTop w:val="0"/>
      <w:marBottom w:val="0"/>
      <w:divBdr>
        <w:top w:val="none" w:sz="0" w:space="0" w:color="auto"/>
        <w:left w:val="none" w:sz="0" w:space="0" w:color="auto"/>
        <w:bottom w:val="none" w:sz="0" w:space="0" w:color="auto"/>
        <w:right w:val="none" w:sz="0" w:space="0" w:color="auto"/>
      </w:divBdr>
    </w:div>
    <w:div w:id="202405247">
      <w:bodyDiv w:val="1"/>
      <w:marLeft w:val="0"/>
      <w:marRight w:val="0"/>
      <w:marTop w:val="0"/>
      <w:marBottom w:val="0"/>
      <w:divBdr>
        <w:top w:val="none" w:sz="0" w:space="0" w:color="auto"/>
        <w:left w:val="none" w:sz="0" w:space="0" w:color="auto"/>
        <w:bottom w:val="none" w:sz="0" w:space="0" w:color="auto"/>
        <w:right w:val="none" w:sz="0" w:space="0" w:color="auto"/>
      </w:divBdr>
    </w:div>
    <w:div w:id="202714741">
      <w:bodyDiv w:val="1"/>
      <w:marLeft w:val="0"/>
      <w:marRight w:val="0"/>
      <w:marTop w:val="0"/>
      <w:marBottom w:val="0"/>
      <w:divBdr>
        <w:top w:val="none" w:sz="0" w:space="0" w:color="auto"/>
        <w:left w:val="none" w:sz="0" w:space="0" w:color="auto"/>
        <w:bottom w:val="none" w:sz="0" w:space="0" w:color="auto"/>
        <w:right w:val="none" w:sz="0" w:space="0" w:color="auto"/>
      </w:divBdr>
    </w:div>
    <w:div w:id="203711891">
      <w:bodyDiv w:val="1"/>
      <w:marLeft w:val="0"/>
      <w:marRight w:val="0"/>
      <w:marTop w:val="0"/>
      <w:marBottom w:val="0"/>
      <w:divBdr>
        <w:top w:val="none" w:sz="0" w:space="0" w:color="auto"/>
        <w:left w:val="none" w:sz="0" w:space="0" w:color="auto"/>
        <w:bottom w:val="none" w:sz="0" w:space="0" w:color="auto"/>
        <w:right w:val="none" w:sz="0" w:space="0" w:color="auto"/>
      </w:divBdr>
    </w:div>
    <w:div w:id="203718451">
      <w:bodyDiv w:val="1"/>
      <w:marLeft w:val="0"/>
      <w:marRight w:val="0"/>
      <w:marTop w:val="0"/>
      <w:marBottom w:val="0"/>
      <w:divBdr>
        <w:top w:val="none" w:sz="0" w:space="0" w:color="auto"/>
        <w:left w:val="none" w:sz="0" w:space="0" w:color="auto"/>
        <w:bottom w:val="none" w:sz="0" w:space="0" w:color="auto"/>
        <w:right w:val="none" w:sz="0" w:space="0" w:color="auto"/>
      </w:divBdr>
    </w:div>
    <w:div w:id="205487782">
      <w:bodyDiv w:val="1"/>
      <w:marLeft w:val="0"/>
      <w:marRight w:val="0"/>
      <w:marTop w:val="0"/>
      <w:marBottom w:val="0"/>
      <w:divBdr>
        <w:top w:val="none" w:sz="0" w:space="0" w:color="auto"/>
        <w:left w:val="none" w:sz="0" w:space="0" w:color="auto"/>
        <w:bottom w:val="none" w:sz="0" w:space="0" w:color="auto"/>
        <w:right w:val="none" w:sz="0" w:space="0" w:color="auto"/>
      </w:divBdr>
    </w:div>
    <w:div w:id="212931446">
      <w:bodyDiv w:val="1"/>
      <w:marLeft w:val="0"/>
      <w:marRight w:val="0"/>
      <w:marTop w:val="0"/>
      <w:marBottom w:val="0"/>
      <w:divBdr>
        <w:top w:val="none" w:sz="0" w:space="0" w:color="auto"/>
        <w:left w:val="none" w:sz="0" w:space="0" w:color="auto"/>
        <w:bottom w:val="none" w:sz="0" w:space="0" w:color="auto"/>
        <w:right w:val="none" w:sz="0" w:space="0" w:color="auto"/>
      </w:divBdr>
    </w:div>
    <w:div w:id="214388609">
      <w:bodyDiv w:val="1"/>
      <w:marLeft w:val="0"/>
      <w:marRight w:val="0"/>
      <w:marTop w:val="0"/>
      <w:marBottom w:val="0"/>
      <w:divBdr>
        <w:top w:val="none" w:sz="0" w:space="0" w:color="auto"/>
        <w:left w:val="none" w:sz="0" w:space="0" w:color="auto"/>
        <w:bottom w:val="none" w:sz="0" w:space="0" w:color="auto"/>
        <w:right w:val="none" w:sz="0" w:space="0" w:color="auto"/>
      </w:divBdr>
    </w:div>
    <w:div w:id="217131695">
      <w:bodyDiv w:val="1"/>
      <w:marLeft w:val="0"/>
      <w:marRight w:val="0"/>
      <w:marTop w:val="0"/>
      <w:marBottom w:val="0"/>
      <w:divBdr>
        <w:top w:val="none" w:sz="0" w:space="0" w:color="auto"/>
        <w:left w:val="none" w:sz="0" w:space="0" w:color="auto"/>
        <w:bottom w:val="none" w:sz="0" w:space="0" w:color="auto"/>
        <w:right w:val="none" w:sz="0" w:space="0" w:color="auto"/>
      </w:divBdr>
    </w:div>
    <w:div w:id="221136321">
      <w:bodyDiv w:val="1"/>
      <w:marLeft w:val="0"/>
      <w:marRight w:val="0"/>
      <w:marTop w:val="0"/>
      <w:marBottom w:val="0"/>
      <w:divBdr>
        <w:top w:val="none" w:sz="0" w:space="0" w:color="auto"/>
        <w:left w:val="none" w:sz="0" w:space="0" w:color="auto"/>
        <w:bottom w:val="none" w:sz="0" w:space="0" w:color="auto"/>
        <w:right w:val="none" w:sz="0" w:space="0" w:color="auto"/>
      </w:divBdr>
    </w:div>
    <w:div w:id="221261070">
      <w:bodyDiv w:val="1"/>
      <w:marLeft w:val="0"/>
      <w:marRight w:val="0"/>
      <w:marTop w:val="0"/>
      <w:marBottom w:val="0"/>
      <w:divBdr>
        <w:top w:val="none" w:sz="0" w:space="0" w:color="auto"/>
        <w:left w:val="none" w:sz="0" w:space="0" w:color="auto"/>
        <w:bottom w:val="none" w:sz="0" w:space="0" w:color="auto"/>
        <w:right w:val="none" w:sz="0" w:space="0" w:color="auto"/>
      </w:divBdr>
    </w:div>
    <w:div w:id="228617639">
      <w:bodyDiv w:val="1"/>
      <w:marLeft w:val="0"/>
      <w:marRight w:val="0"/>
      <w:marTop w:val="0"/>
      <w:marBottom w:val="0"/>
      <w:divBdr>
        <w:top w:val="none" w:sz="0" w:space="0" w:color="auto"/>
        <w:left w:val="none" w:sz="0" w:space="0" w:color="auto"/>
        <w:bottom w:val="none" w:sz="0" w:space="0" w:color="auto"/>
        <w:right w:val="none" w:sz="0" w:space="0" w:color="auto"/>
      </w:divBdr>
    </w:div>
    <w:div w:id="229392324">
      <w:bodyDiv w:val="1"/>
      <w:marLeft w:val="0"/>
      <w:marRight w:val="0"/>
      <w:marTop w:val="0"/>
      <w:marBottom w:val="0"/>
      <w:divBdr>
        <w:top w:val="none" w:sz="0" w:space="0" w:color="auto"/>
        <w:left w:val="none" w:sz="0" w:space="0" w:color="auto"/>
        <w:bottom w:val="none" w:sz="0" w:space="0" w:color="auto"/>
        <w:right w:val="none" w:sz="0" w:space="0" w:color="auto"/>
      </w:divBdr>
    </w:div>
    <w:div w:id="230241885">
      <w:bodyDiv w:val="1"/>
      <w:marLeft w:val="0"/>
      <w:marRight w:val="0"/>
      <w:marTop w:val="0"/>
      <w:marBottom w:val="0"/>
      <w:divBdr>
        <w:top w:val="none" w:sz="0" w:space="0" w:color="auto"/>
        <w:left w:val="none" w:sz="0" w:space="0" w:color="auto"/>
        <w:bottom w:val="none" w:sz="0" w:space="0" w:color="auto"/>
        <w:right w:val="none" w:sz="0" w:space="0" w:color="auto"/>
      </w:divBdr>
    </w:div>
    <w:div w:id="234704858">
      <w:bodyDiv w:val="1"/>
      <w:marLeft w:val="0"/>
      <w:marRight w:val="0"/>
      <w:marTop w:val="0"/>
      <w:marBottom w:val="0"/>
      <w:divBdr>
        <w:top w:val="none" w:sz="0" w:space="0" w:color="auto"/>
        <w:left w:val="none" w:sz="0" w:space="0" w:color="auto"/>
        <w:bottom w:val="none" w:sz="0" w:space="0" w:color="auto"/>
        <w:right w:val="none" w:sz="0" w:space="0" w:color="auto"/>
      </w:divBdr>
    </w:div>
    <w:div w:id="236742770">
      <w:bodyDiv w:val="1"/>
      <w:marLeft w:val="0"/>
      <w:marRight w:val="0"/>
      <w:marTop w:val="0"/>
      <w:marBottom w:val="0"/>
      <w:divBdr>
        <w:top w:val="none" w:sz="0" w:space="0" w:color="auto"/>
        <w:left w:val="none" w:sz="0" w:space="0" w:color="auto"/>
        <w:bottom w:val="none" w:sz="0" w:space="0" w:color="auto"/>
        <w:right w:val="none" w:sz="0" w:space="0" w:color="auto"/>
      </w:divBdr>
    </w:div>
    <w:div w:id="236791242">
      <w:bodyDiv w:val="1"/>
      <w:marLeft w:val="0"/>
      <w:marRight w:val="0"/>
      <w:marTop w:val="0"/>
      <w:marBottom w:val="0"/>
      <w:divBdr>
        <w:top w:val="none" w:sz="0" w:space="0" w:color="auto"/>
        <w:left w:val="none" w:sz="0" w:space="0" w:color="auto"/>
        <w:bottom w:val="none" w:sz="0" w:space="0" w:color="auto"/>
        <w:right w:val="none" w:sz="0" w:space="0" w:color="auto"/>
      </w:divBdr>
    </w:div>
    <w:div w:id="238294096">
      <w:bodyDiv w:val="1"/>
      <w:marLeft w:val="0"/>
      <w:marRight w:val="0"/>
      <w:marTop w:val="0"/>
      <w:marBottom w:val="0"/>
      <w:divBdr>
        <w:top w:val="none" w:sz="0" w:space="0" w:color="auto"/>
        <w:left w:val="none" w:sz="0" w:space="0" w:color="auto"/>
        <w:bottom w:val="none" w:sz="0" w:space="0" w:color="auto"/>
        <w:right w:val="none" w:sz="0" w:space="0" w:color="auto"/>
      </w:divBdr>
    </w:div>
    <w:div w:id="240868454">
      <w:bodyDiv w:val="1"/>
      <w:marLeft w:val="0"/>
      <w:marRight w:val="0"/>
      <w:marTop w:val="0"/>
      <w:marBottom w:val="0"/>
      <w:divBdr>
        <w:top w:val="none" w:sz="0" w:space="0" w:color="auto"/>
        <w:left w:val="none" w:sz="0" w:space="0" w:color="auto"/>
        <w:bottom w:val="none" w:sz="0" w:space="0" w:color="auto"/>
        <w:right w:val="none" w:sz="0" w:space="0" w:color="auto"/>
      </w:divBdr>
    </w:div>
    <w:div w:id="242302201">
      <w:bodyDiv w:val="1"/>
      <w:marLeft w:val="0"/>
      <w:marRight w:val="0"/>
      <w:marTop w:val="0"/>
      <w:marBottom w:val="0"/>
      <w:divBdr>
        <w:top w:val="none" w:sz="0" w:space="0" w:color="auto"/>
        <w:left w:val="none" w:sz="0" w:space="0" w:color="auto"/>
        <w:bottom w:val="none" w:sz="0" w:space="0" w:color="auto"/>
        <w:right w:val="none" w:sz="0" w:space="0" w:color="auto"/>
      </w:divBdr>
    </w:div>
    <w:div w:id="243034350">
      <w:bodyDiv w:val="1"/>
      <w:marLeft w:val="0"/>
      <w:marRight w:val="0"/>
      <w:marTop w:val="0"/>
      <w:marBottom w:val="0"/>
      <w:divBdr>
        <w:top w:val="none" w:sz="0" w:space="0" w:color="auto"/>
        <w:left w:val="none" w:sz="0" w:space="0" w:color="auto"/>
        <w:bottom w:val="none" w:sz="0" w:space="0" w:color="auto"/>
        <w:right w:val="none" w:sz="0" w:space="0" w:color="auto"/>
      </w:divBdr>
    </w:div>
    <w:div w:id="245505433">
      <w:bodyDiv w:val="1"/>
      <w:marLeft w:val="0"/>
      <w:marRight w:val="0"/>
      <w:marTop w:val="0"/>
      <w:marBottom w:val="0"/>
      <w:divBdr>
        <w:top w:val="none" w:sz="0" w:space="0" w:color="auto"/>
        <w:left w:val="none" w:sz="0" w:space="0" w:color="auto"/>
        <w:bottom w:val="none" w:sz="0" w:space="0" w:color="auto"/>
        <w:right w:val="none" w:sz="0" w:space="0" w:color="auto"/>
      </w:divBdr>
    </w:div>
    <w:div w:id="246113460">
      <w:bodyDiv w:val="1"/>
      <w:marLeft w:val="0"/>
      <w:marRight w:val="0"/>
      <w:marTop w:val="0"/>
      <w:marBottom w:val="0"/>
      <w:divBdr>
        <w:top w:val="none" w:sz="0" w:space="0" w:color="auto"/>
        <w:left w:val="none" w:sz="0" w:space="0" w:color="auto"/>
        <w:bottom w:val="none" w:sz="0" w:space="0" w:color="auto"/>
        <w:right w:val="none" w:sz="0" w:space="0" w:color="auto"/>
      </w:divBdr>
    </w:div>
    <w:div w:id="246579168">
      <w:bodyDiv w:val="1"/>
      <w:marLeft w:val="0"/>
      <w:marRight w:val="0"/>
      <w:marTop w:val="0"/>
      <w:marBottom w:val="0"/>
      <w:divBdr>
        <w:top w:val="none" w:sz="0" w:space="0" w:color="auto"/>
        <w:left w:val="none" w:sz="0" w:space="0" w:color="auto"/>
        <w:bottom w:val="none" w:sz="0" w:space="0" w:color="auto"/>
        <w:right w:val="none" w:sz="0" w:space="0" w:color="auto"/>
      </w:divBdr>
    </w:div>
    <w:div w:id="250314617">
      <w:bodyDiv w:val="1"/>
      <w:marLeft w:val="0"/>
      <w:marRight w:val="0"/>
      <w:marTop w:val="0"/>
      <w:marBottom w:val="0"/>
      <w:divBdr>
        <w:top w:val="none" w:sz="0" w:space="0" w:color="auto"/>
        <w:left w:val="none" w:sz="0" w:space="0" w:color="auto"/>
        <w:bottom w:val="none" w:sz="0" w:space="0" w:color="auto"/>
        <w:right w:val="none" w:sz="0" w:space="0" w:color="auto"/>
      </w:divBdr>
    </w:div>
    <w:div w:id="251088657">
      <w:bodyDiv w:val="1"/>
      <w:marLeft w:val="0"/>
      <w:marRight w:val="0"/>
      <w:marTop w:val="0"/>
      <w:marBottom w:val="0"/>
      <w:divBdr>
        <w:top w:val="none" w:sz="0" w:space="0" w:color="auto"/>
        <w:left w:val="none" w:sz="0" w:space="0" w:color="auto"/>
        <w:bottom w:val="none" w:sz="0" w:space="0" w:color="auto"/>
        <w:right w:val="none" w:sz="0" w:space="0" w:color="auto"/>
      </w:divBdr>
    </w:div>
    <w:div w:id="251594337">
      <w:bodyDiv w:val="1"/>
      <w:marLeft w:val="0"/>
      <w:marRight w:val="0"/>
      <w:marTop w:val="0"/>
      <w:marBottom w:val="0"/>
      <w:divBdr>
        <w:top w:val="none" w:sz="0" w:space="0" w:color="auto"/>
        <w:left w:val="none" w:sz="0" w:space="0" w:color="auto"/>
        <w:bottom w:val="none" w:sz="0" w:space="0" w:color="auto"/>
        <w:right w:val="none" w:sz="0" w:space="0" w:color="auto"/>
      </w:divBdr>
    </w:div>
    <w:div w:id="251672555">
      <w:bodyDiv w:val="1"/>
      <w:marLeft w:val="0"/>
      <w:marRight w:val="0"/>
      <w:marTop w:val="0"/>
      <w:marBottom w:val="0"/>
      <w:divBdr>
        <w:top w:val="none" w:sz="0" w:space="0" w:color="auto"/>
        <w:left w:val="none" w:sz="0" w:space="0" w:color="auto"/>
        <w:bottom w:val="none" w:sz="0" w:space="0" w:color="auto"/>
        <w:right w:val="none" w:sz="0" w:space="0" w:color="auto"/>
      </w:divBdr>
    </w:div>
    <w:div w:id="255600223">
      <w:bodyDiv w:val="1"/>
      <w:marLeft w:val="0"/>
      <w:marRight w:val="0"/>
      <w:marTop w:val="0"/>
      <w:marBottom w:val="0"/>
      <w:divBdr>
        <w:top w:val="none" w:sz="0" w:space="0" w:color="auto"/>
        <w:left w:val="none" w:sz="0" w:space="0" w:color="auto"/>
        <w:bottom w:val="none" w:sz="0" w:space="0" w:color="auto"/>
        <w:right w:val="none" w:sz="0" w:space="0" w:color="auto"/>
      </w:divBdr>
    </w:div>
    <w:div w:id="255943009">
      <w:bodyDiv w:val="1"/>
      <w:marLeft w:val="0"/>
      <w:marRight w:val="0"/>
      <w:marTop w:val="0"/>
      <w:marBottom w:val="0"/>
      <w:divBdr>
        <w:top w:val="none" w:sz="0" w:space="0" w:color="auto"/>
        <w:left w:val="none" w:sz="0" w:space="0" w:color="auto"/>
        <w:bottom w:val="none" w:sz="0" w:space="0" w:color="auto"/>
        <w:right w:val="none" w:sz="0" w:space="0" w:color="auto"/>
      </w:divBdr>
    </w:div>
    <w:div w:id="258952956">
      <w:bodyDiv w:val="1"/>
      <w:marLeft w:val="0"/>
      <w:marRight w:val="0"/>
      <w:marTop w:val="0"/>
      <w:marBottom w:val="0"/>
      <w:divBdr>
        <w:top w:val="none" w:sz="0" w:space="0" w:color="auto"/>
        <w:left w:val="none" w:sz="0" w:space="0" w:color="auto"/>
        <w:bottom w:val="none" w:sz="0" w:space="0" w:color="auto"/>
        <w:right w:val="none" w:sz="0" w:space="0" w:color="auto"/>
      </w:divBdr>
    </w:div>
    <w:div w:id="259070930">
      <w:bodyDiv w:val="1"/>
      <w:marLeft w:val="0"/>
      <w:marRight w:val="0"/>
      <w:marTop w:val="0"/>
      <w:marBottom w:val="0"/>
      <w:divBdr>
        <w:top w:val="none" w:sz="0" w:space="0" w:color="auto"/>
        <w:left w:val="none" w:sz="0" w:space="0" w:color="auto"/>
        <w:bottom w:val="none" w:sz="0" w:space="0" w:color="auto"/>
        <w:right w:val="none" w:sz="0" w:space="0" w:color="auto"/>
      </w:divBdr>
    </w:div>
    <w:div w:id="259610241">
      <w:bodyDiv w:val="1"/>
      <w:marLeft w:val="0"/>
      <w:marRight w:val="0"/>
      <w:marTop w:val="0"/>
      <w:marBottom w:val="0"/>
      <w:divBdr>
        <w:top w:val="none" w:sz="0" w:space="0" w:color="auto"/>
        <w:left w:val="none" w:sz="0" w:space="0" w:color="auto"/>
        <w:bottom w:val="none" w:sz="0" w:space="0" w:color="auto"/>
        <w:right w:val="none" w:sz="0" w:space="0" w:color="auto"/>
      </w:divBdr>
    </w:div>
    <w:div w:id="260601564">
      <w:bodyDiv w:val="1"/>
      <w:marLeft w:val="0"/>
      <w:marRight w:val="0"/>
      <w:marTop w:val="0"/>
      <w:marBottom w:val="0"/>
      <w:divBdr>
        <w:top w:val="none" w:sz="0" w:space="0" w:color="auto"/>
        <w:left w:val="none" w:sz="0" w:space="0" w:color="auto"/>
        <w:bottom w:val="none" w:sz="0" w:space="0" w:color="auto"/>
        <w:right w:val="none" w:sz="0" w:space="0" w:color="auto"/>
      </w:divBdr>
    </w:div>
    <w:div w:id="261381696">
      <w:bodyDiv w:val="1"/>
      <w:marLeft w:val="0"/>
      <w:marRight w:val="0"/>
      <w:marTop w:val="0"/>
      <w:marBottom w:val="0"/>
      <w:divBdr>
        <w:top w:val="none" w:sz="0" w:space="0" w:color="auto"/>
        <w:left w:val="none" w:sz="0" w:space="0" w:color="auto"/>
        <w:bottom w:val="none" w:sz="0" w:space="0" w:color="auto"/>
        <w:right w:val="none" w:sz="0" w:space="0" w:color="auto"/>
      </w:divBdr>
    </w:div>
    <w:div w:id="263995714">
      <w:bodyDiv w:val="1"/>
      <w:marLeft w:val="0"/>
      <w:marRight w:val="0"/>
      <w:marTop w:val="0"/>
      <w:marBottom w:val="0"/>
      <w:divBdr>
        <w:top w:val="none" w:sz="0" w:space="0" w:color="auto"/>
        <w:left w:val="none" w:sz="0" w:space="0" w:color="auto"/>
        <w:bottom w:val="none" w:sz="0" w:space="0" w:color="auto"/>
        <w:right w:val="none" w:sz="0" w:space="0" w:color="auto"/>
      </w:divBdr>
    </w:div>
    <w:div w:id="269972200">
      <w:bodyDiv w:val="1"/>
      <w:marLeft w:val="0"/>
      <w:marRight w:val="0"/>
      <w:marTop w:val="0"/>
      <w:marBottom w:val="0"/>
      <w:divBdr>
        <w:top w:val="none" w:sz="0" w:space="0" w:color="auto"/>
        <w:left w:val="none" w:sz="0" w:space="0" w:color="auto"/>
        <w:bottom w:val="none" w:sz="0" w:space="0" w:color="auto"/>
        <w:right w:val="none" w:sz="0" w:space="0" w:color="auto"/>
      </w:divBdr>
    </w:div>
    <w:div w:id="270939519">
      <w:bodyDiv w:val="1"/>
      <w:marLeft w:val="0"/>
      <w:marRight w:val="0"/>
      <w:marTop w:val="0"/>
      <w:marBottom w:val="0"/>
      <w:divBdr>
        <w:top w:val="none" w:sz="0" w:space="0" w:color="auto"/>
        <w:left w:val="none" w:sz="0" w:space="0" w:color="auto"/>
        <w:bottom w:val="none" w:sz="0" w:space="0" w:color="auto"/>
        <w:right w:val="none" w:sz="0" w:space="0" w:color="auto"/>
      </w:divBdr>
    </w:div>
    <w:div w:id="273102808">
      <w:bodyDiv w:val="1"/>
      <w:marLeft w:val="0"/>
      <w:marRight w:val="0"/>
      <w:marTop w:val="0"/>
      <w:marBottom w:val="0"/>
      <w:divBdr>
        <w:top w:val="none" w:sz="0" w:space="0" w:color="auto"/>
        <w:left w:val="none" w:sz="0" w:space="0" w:color="auto"/>
        <w:bottom w:val="none" w:sz="0" w:space="0" w:color="auto"/>
        <w:right w:val="none" w:sz="0" w:space="0" w:color="auto"/>
      </w:divBdr>
    </w:div>
    <w:div w:id="275210433">
      <w:bodyDiv w:val="1"/>
      <w:marLeft w:val="0"/>
      <w:marRight w:val="0"/>
      <w:marTop w:val="0"/>
      <w:marBottom w:val="0"/>
      <w:divBdr>
        <w:top w:val="none" w:sz="0" w:space="0" w:color="auto"/>
        <w:left w:val="none" w:sz="0" w:space="0" w:color="auto"/>
        <w:bottom w:val="none" w:sz="0" w:space="0" w:color="auto"/>
        <w:right w:val="none" w:sz="0" w:space="0" w:color="auto"/>
      </w:divBdr>
    </w:div>
    <w:div w:id="277952591">
      <w:bodyDiv w:val="1"/>
      <w:marLeft w:val="0"/>
      <w:marRight w:val="0"/>
      <w:marTop w:val="0"/>
      <w:marBottom w:val="0"/>
      <w:divBdr>
        <w:top w:val="none" w:sz="0" w:space="0" w:color="auto"/>
        <w:left w:val="none" w:sz="0" w:space="0" w:color="auto"/>
        <w:bottom w:val="none" w:sz="0" w:space="0" w:color="auto"/>
        <w:right w:val="none" w:sz="0" w:space="0" w:color="auto"/>
      </w:divBdr>
    </w:div>
    <w:div w:id="288099003">
      <w:bodyDiv w:val="1"/>
      <w:marLeft w:val="0"/>
      <w:marRight w:val="0"/>
      <w:marTop w:val="0"/>
      <w:marBottom w:val="0"/>
      <w:divBdr>
        <w:top w:val="none" w:sz="0" w:space="0" w:color="auto"/>
        <w:left w:val="none" w:sz="0" w:space="0" w:color="auto"/>
        <w:bottom w:val="none" w:sz="0" w:space="0" w:color="auto"/>
        <w:right w:val="none" w:sz="0" w:space="0" w:color="auto"/>
      </w:divBdr>
    </w:div>
    <w:div w:id="289747120">
      <w:bodyDiv w:val="1"/>
      <w:marLeft w:val="0"/>
      <w:marRight w:val="0"/>
      <w:marTop w:val="0"/>
      <w:marBottom w:val="0"/>
      <w:divBdr>
        <w:top w:val="none" w:sz="0" w:space="0" w:color="auto"/>
        <w:left w:val="none" w:sz="0" w:space="0" w:color="auto"/>
        <w:bottom w:val="none" w:sz="0" w:space="0" w:color="auto"/>
        <w:right w:val="none" w:sz="0" w:space="0" w:color="auto"/>
      </w:divBdr>
    </w:div>
    <w:div w:id="290862787">
      <w:bodyDiv w:val="1"/>
      <w:marLeft w:val="0"/>
      <w:marRight w:val="0"/>
      <w:marTop w:val="0"/>
      <w:marBottom w:val="0"/>
      <w:divBdr>
        <w:top w:val="none" w:sz="0" w:space="0" w:color="auto"/>
        <w:left w:val="none" w:sz="0" w:space="0" w:color="auto"/>
        <w:bottom w:val="none" w:sz="0" w:space="0" w:color="auto"/>
        <w:right w:val="none" w:sz="0" w:space="0" w:color="auto"/>
      </w:divBdr>
    </w:div>
    <w:div w:id="295913710">
      <w:bodyDiv w:val="1"/>
      <w:marLeft w:val="0"/>
      <w:marRight w:val="0"/>
      <w:marTop w:val="0"/>
      <w:marBottom w:val="0"/>
      <w:divBdr>
        <w:top w:val="none" w:sz="0" w:space="0" w:color="auto"/>
        <w:left w:val="none" w:sz="0" w:space="0" w:color="auto"/>
        <w:bottom w:val="none" w:sz="0" w:space="0" w:color="auto"/>
        <w:right w:val="none" w:sz="0" w:space="0" w:color="auto"/>
      </w:divBdr>
    </w:div>
    <w:div w:id="302661400">
      <w:bodyDiv w:val="1"/>
      <w:marLeft w:val="0"/>
      <w:marRight w:val="0"/>
      <w:marTop w:val="0"/>
      <w:marBottom w:val="0"/>
      <w:divBdr>
        <w:top w:val="none" w:sz="0" w:space="0" w:color="auto"/>
        <w:left w:val="none" w:sz="0" w:space="0" w:color="auto"/>
        <w:bottom w:val="none" w:sz="0" w:space="0" w:color="auto"/>
        <w:right w:val="none" w:sz="0" w:space="0" w:color="auto"/>
      </w:divBdr>
    </w:div>
    <w:div w:id="303170044">
      <w:bodyDiv w:val="1"/>
      <w:marLeft w:val="0"/>
      <w:marRight w:val="0"/>
      <w:marTop w:val="0"/>
      <w:marBottom w:val="0"/>
      <w:divBdr>
        <w:top w:val="none" w:sz="0" w:space="0" w:color="auto"/>
        <w:left w:val="none" w:sz="0" w:space="0" w:color="auto"/>
        <w:bottom w:val="none" w:sz="0" w:space="0" w:color="auto"/>
        <w:right w:val="none" w:sz="0" w:space="0" w:color="auto"/>
      </w:divBdr>
    </w:div>
    <w:div w:id="304939638">
      <w:bodyDiv w:val="1"/>
      <w:marLeft w:val="0"/>
      <w:marRight w:val="0"/>
      <w:marTop w:val="0"/>
      <w:marBottom w:val="0"/>
      <w:divBdr>
        <w:top w:val="none" w:sz="0" w:space="0" w:color="auto"/>
        <w:left w:val="none" w:sz="0" w:space="0" w:color="auto"/>
        <w:bottom w:val="none" w:sz="0" w:space="0" w:color="auto"/>
        <w:right w:val="none" w:sz="0" w:space="0" w:color="auto"/>
      </w:divBdr>
    </w:div>
    <w:div w:id="305547961">
      <w:bodyDiv w:val="1"/>
      <w:marLeft w:val="0"/>
      <w:marRight w:val="0"/>
      <w:marTop w:val="0"/>
      <w:marBottom w:val="0"/>
      <w:divBdr>
        <w:top w:val="none" w:sz="0" w:space="0" w:color="auto"/>
        <w:left w:val="none" w:sz="0" w:space="0" w:color="auto"/>
        <w:bottom w:val="none" w:sz="0" w:space="0" w:color="auto"/>
        <w:right w:val="none" w:sz="0" w:space="0" w:color="auto"/>
      </w:divBdr>
    </w:div>
    <w:div w:id="305550992">
      <w:bodyDiv w:val="1"/>
      <w:marLeft w:val="0"/>
      <w:marRight w:val="0"/>
      <w:marTop w:val="0"/>
      <w:marBottom w:val="0"/>
      <w:divBdr>
        <w:top w:val="none" w:sz="0" w:space="0" w:color="auto"/>
        <w:left w:val="none" w:sz="0" w:space="0" w:color="auto"/>
        <w:bottom w:val="none" w:sz="0" w:space="0" w:color="auto"/>
        <w:right w:val="none" w:sz="0" w:space="0" w:color="auto"/>
      </w:divBdr>
    </w:div>
    <w:div w:id="307785989">
      <w:bodyDiv w:val="1"/>
      <w:marLeft w:val="0"/>
      <w:marRight w:val="0"/>
      <w:marTop w:val="0"/>
      <w:marBottom w:val="0"/>
      <w:divBdr>
        <w:top w:val="none" w:sz="0" w:space="0" w:color="auto"/>
        <w:left w:val="none" w:sz="0" w:space="0" w:color="auto"/>
        <w:bottom w:val="none" w:sz="0" w:space="0" w:color="auto"/>
        <w:right w:val="none" w:sz="0" w:space="0" w:color="auto"/>
      </w:divBdr>
    </w:div>
    <w:div w:id="312637634">
      <w:bodyDiv w:val="1"/>
      <w:marLeft w:val="0"/>
      <w:marRight w:val="0"/>
      <w:marTop w:val="0"/>
      <w:marBottom w:val="0"/>
      <w:divBdr>
        <w:top w:val="none" w:sz="0" w:space="0" w:color="auto"/>
        <w:left w:val="none" w:sz="0" w:space="0" w:color="auto"/>
        <w:bottom w:val="none" w:sz="0" w:space="0" w:color="auto"/>
        <w:right w:val="none" w:sz="0" w:space="0" w:color="auto"/>
      </w:divBdr>
    </w:div>
    <w:div w:id="312832614">
      <w:bodyDiv w:val="1"/>
      <w:marLeft w:val="0"/>
      <w:marRight w:val="0"/>
      <w:marTop w:val="0"/>
      <w:marBottom w:val="0"/>
      <w:divBdr>
        <w:top w:val="none" w:sz="0" w:space="0" w:color="auto"/>
        <w:left w:val="none" w:sz="0" w:space="0" w:color="auto"/>
        <w:bottom w:val="none" w:sz="0" w:space="0" w:color="auto"/>
        <w:right w:val="none" w:sz="0" w:space="0" w:color="auto"/>
      </w:divBdr>
    </w:div>
    <w:div w:id="315451349">
      <w:bodyDiv w:val="1"/>
      <w:marLeft w:val="0"/>
      <w:marRight w:val="0"/>
      <w:marTop w:val="0"/>
      <w:marBottom w:val="0"/>
      <w:divBdr>
        <w:top w:val="none" w:sz="0" w:space="0" w:color="auto"/>
        <w:left w:val="none" w:sz="0" w:space="0" w:color="auto"/>
        <w:bottom w:val="none" w:sz="0" w:space="0" w:color="auto"/>
        <w:right w:val="none" w:sz="0" w:space="0" w:color="auto"/>
      </w:divBdr>
    </w:div>
    <w:div w:id="318266545">
      <w:bodyDiv w:val="1"/>
      <w:marLeft w:val="0"/>
      <w:marRight w:val="0"/>
      <w:marTop w:val="0"/>
      <w:marBottom w:val="0"/>
      <w:divBdr>
        <w:top w:val="none" w:sz="0" w:space="0" w:color="auto"/>
        <w:left w:val="none" w:sz="0" w:space="0" w:color="auto"/>
        <w:bottom w:val="none" w:sz="0" w:space="0" w:color="auto"/>
        <w:right w:val="none" w:sz="0" w:space="0" w:color="auto"/>
      </w:divBdr>
    </w:div>
    <w:div w:id="320740824">
      <w:bodyDiv w:val="1"/>
      <w:marLeft w:val="0"/>
      <w:marRight w:val="0"/>
      <w:marTop w:val="0"/>
      <w:marBottom w:val="0"/>
      <w:divBdr>
        <w:top w:val="none" w:sz="0" w:space="0" w:color="auto"/>
        <w:left w:val="none" w:sz="0" w:space="0" w:color="auto"/>
        <w:bottom w:val="none" w:sz="0" w:space="0" w:color="auto"/>
        <w:right w:val="none" w:sz="0" w:space="0" w:color="auto"/>
      </w:divBdr>
    </w:div>
    <w:div w:id="320811712">
      <w:bodyDiv w:val="1"/>
      <w:marLeft w:val="0"/>
      <w:marRight w:val="0"/>
      <w:marTop w:val="0"/>
      <w:marBottom w:val="0"/>
      <w:divBdr>
        <w:top w:val="none" w:sz="0" w:space="0" w:color="auto"/>
        <w:left w:val="none" w:sz="0" w:space="0" w:color="auto"/>
        <w:bottom w:val="none" w:sz="0" w:space="0" w:color="auto"/>
        <w:right w:val="none" w:sz="0" w:space="0" w:color="auto"/>
      </w:divBdr>
    </w:div>
    <w:div w:id="322658650">
      <w:bodyDiv w:val="1"/>
      <w:marLeft w:val="0"/>
      <w:marRight w:val="0"/>
      <w:marTop w:val="0"/>
      <w:marBottom w:val="0"/>
      <w:divBdr>
        <w:top w:val="none" w:sz="0" w:space="0" w:color="auto"/>
        <w:left w:val="none" w:sz="0" w:space="0" w:color="auto"/>
        <w:bottom w:val="none" w:sz="0" w:space="0" w:color="auto"/>
        <w:right w:val="none" w:sz="0" w:space="0" w:color="auto"/>
      </w:divBdr>
    </w:div>
    <w:div w:id="324090628">
      <w:bodyDiv w:val="1"/>
      <w:marLeft w:val="0"/>
      <w:marRight w:val="0"/>
      <w:marTop w:val="0"/>
      <w:marBottom w:val="0"/>
      <w:divBdr>
        <w:top w:val="none" w:sz="0" w:space="0" w:color="auto"/>
        <w:left w:val="none" w:sz="0" w:space="0" w:color="auto"/>
        <w:bottom w:val="none" w:sz="0" w:space="0" w:color="auto"/>
        <w:right w:val="none" w:sz="0" w:space="0" w:color="auto"/>
      </w:divBdr>
    </w:div>
    <w:div w:id="325323468">
      <w:bodyDiv w:val="1"/>
      <w:marLeft w:val="0"/>
      <w:marRight w:val="0"/>
      <w:marTop w:val="0"/>
      <w:marBottom w:val="0"/>
      <w:divBdr>
        <w:top w:val="none" w:sz="0" w:space="0" w:color="auto"/>
        <w:left w:val="none" w:sz="0" w:space="0" w:color="auto"/>
        <w:bottom w:val="none" w:sz="0" w:space="0" w:color="auto"/>
        <w:right w:val="none" w:sz="0" w:space="0" w:color="auto"/>
      </w:divBdr>
    </w:div>
    <w:div w:id="326398112">
      <w:bodyDiv w:val="1"/>
      <w:marLeft w:val="0"/>
      <w:marRight w:val="0"/>
      <w:marTop w:val="0"/>
      <w:marBottom w:val="0"/>
      <w:divBdr>
        <w:top w:val="none" w:sz="0" w:space="0" w:color="auto"/>
        <w:left w:val="none" w:sz="0" w:space="0" w:color="auto"/>
        <w:bottom w:val="none" w:sz="0" w:space="0" w:color="auto"/>
        <w:right w:val="none" w:sz="0" w:space="0" w:color="auto"/>
      </w:divBdr>
    </w:div>
    <w:div w:id="328480818">
      <w:bodyDiv w:val="1"/>
      <w:marLeft w:val="0"/>
      <w:marRight w:val="0"/>
      <w:marTop w:val="0"/>
      <w:marBottom w:val="0"/>
      <w:divBdr>
        <w:top w:val="none" w:sz="0" w:space="0" w:color="auto"/>
        <w:left w:val="none" w:sz="0" w:space="0" w:color="auto"/>
        <w:bottom w:val="none" w:sz="0" w:space="0" w:color="auto"/>
        <w:right w:val="none" w:sz="0" w:space="0" w:color="auto"/>
      </w:divBdr>
    </w:div>
    <w:div w:id="329256933">
      <w:bodyDiv w:val="1"/>
      <w:marLeft w:val="0"/>
      <w:marRight w:val="0"/>
      <w:marTop w:val="0"/>
      <w:marBottom w:val="0"/>
      <w:divBdr>
        <w:top w:val="none" w:sz="0" w:space="0" w:color="auto"/>
        <w:left w:val="none" w:sz="0" w:space="0" w:color="auto"/>
        <w:bottom w:val="none" w:sz="0" w:space="0" w:color="auto"/>
        <w:right w:val="none" w:sz="0" w:space="0" w:color="auto"/>
      </w:divBdr>
    </w:div>
    <w:div w:id="337847524">
      <w:bodyDiv w:val="1"/>
      <w:marLeft w:val="0"/>
      <w:marRight w:val="0"/>
      <w:marTop w:val="0"/>
      <w:marBottom w:val="0"/>
      <w:divBdr>
        <w:top w:val="none" w:sz="0" w:space="0" w:color="auto"/>
        <w:left w:val="none" w:sz="0" w:space="0" w:color="auto"/>
        <w:bottom w:val="none" w:sz="0" w:space="0" w:color="auto"/>
        <w:right w:val="none" w:sz="0" w:space="0" w:color="auto"/>
      </w:divBdr>
    </w:div>
    <w:div w:id="342174307">
      <w:bodyDiv w:val="1"/>
      <w:marLeft w:val="0"/>
      <w:marRight w:val="0"/>
      <w:marTop w:val="0"/>
      <w:marBottom w:val="0"/>
      <w:divBdr>
        <w:top w:val="none" w:sz="0" w:space="0" w:color="auto"/>
        <w:left w:val="none" w:sz="0" w:space="0" w:color="auto"/>
        <w:bottom w:val="none" w:sz="0" w:space="0" w:color="auto"/>
        <w:right w:val="none" w:sz="0" w:space="0" w:color="auto"/>
      </w:divBdr>
    </w:div>
    <w:div w:id="344329626">
      <w:bodyDiv w:val="1"/>
      <w:marLeft w:val="0"/>
      <w:marRight w:val="0"/>
      <w:marTop w:val="0"/>
      <w:marBottom w:val="0"/>
      <w:divBdr>
        <w:top w:val="none" w:sz="0" w:space="0" w:color="auto"/>
        <w:left w:val="none" w:sz="0" w:space="0" w:color="auto"/>
        <w:bottom w:val="none" w:sz="0" w:space="0" w:color="auto"/>
        <w:right w:val="none" w:sz="0" w:space="0" w:color="auto"/>
      </w:divBdr>
    </w:div>
    <w:div w:id="344677477">
      <w:bodyDiv w:val="1"/>
      <w:marLeft w:val="0"/>
      <w:marRight w:val="0"/>
      <w:marTop w:val="0"/>
      <w:marBottom w:val="0"/>
      <w:divBdr>
        <w:top w:val="none" w:sz="0" w:space="0" w:color="auto"/>
        <w:left w:val="none" w:sz="0" w:space="0" w:color="auto"/>
        <w:bottom w:val="none" w:sz="0" w:space="0" w:color="auto"/>
        <w:right w:val="none" w:sz="0" w:space="0" w:color="auto"/>
      </w:divBdr>
    </w:div>
    <w:div w:id="347608302">
      <w:bodyDiv w:val="1"/>
      <w:marLeft w:val="0"/>
      <w:marRight w:val="0"/>
      <w:marTop w:val="0"/>
      <w:marBottom w:val="0"/>
      <w:divBdr>
        <w:top w:val="none" w:sz="0" w:space="0" w:color="auto"/>
        <w:left w:val="none" w:sz="0" w:space="0" w:color="auto"/>
        <w:bottom w:val="none" w:sz="0" w:space="0" w:color="auto"/>
        <w:right w:val="none" w:sz="0" w:space="0" w:color="auto"/>
      </w:divBdr>
    </w:div>
    <w:div w:id="348333510">
      <w:bodyDiv w:val="1"/>
      <w:marLeft w:val="0"/>
      <w:marRight w:val="0"/>
      <w:marTop w:val="0"/>
      <w:marBottom w:val="0"/>
      <w:divBdr>
        <w:top w:val="none" w:sz="0" w:space="0" w:color="auto"/>
        <w:left w:val="none" w:sz="0" w:space="0" w:color="auto"/>
        <w:bottom w:val="none" w:sz="0" w:space="0" w:color="auto"/>
        <w:right w:val="none" w:sz="0" w:space="0" w:color="auto"/>
      </w:divBdr>
    </w:div>
    <w:div w:id="349843255">
      <w:bodyDiv w:val="1"/>
      <w:marLeft w:val="0"/>
      <w:marRight w:val="0"/>
      <w:marTop w:val="0"/>
      <w:marBottom w:val="0"/>
      <w:divBdr>
        <w:top w:val="none" w:sz="0" w:space="0" w:color="auto"/>
        <w:left w:val="none" w:sz="0" w:space="0" w:color="auto"/>
        <w:bottom w:val="none" w:sz="0" w:space="0" w:color="auto"/>
        <w:right w:val="none" w:sz="0" w:space="0" w:color="auto"/>
      </w:divBdr>
    </w:div>
    <w:div w:id="350841404">
      <w:bodyDiv w:val="1"/>
      <w:marLeft w:val="0"/>
      <w:marRight w:val="0"/>
      <w:marTop w:val="0"/>
      <w:marBottom w:val="0"/>
      <w:divBdr>
        <w:top w:val="none" w:sz="0" w:space="0" w:color="auto"/>
        <w:left w:val="none" w:sz="0" w:space="0" w:color="auto"/>
        <w:bottom w:val="none" w:sz="0" w:space="0" w:color="auto"/>
        <w:right w:val="none" w:sz="0" w:space="0" w:color="auto"/>
      </w:divBdr>
    </w:div>
    <w:div w:id="351149004">
      <w:bodyDiv w:val="1"/>
      <w:marLeft w:val="0"/>
      <w:marRight w:val="0"/>
      <w:marTop w:val="0"/>
      <w:marBottom w:val="0"/>
      <w:divBdr>
        <w:top w:val="none" w:sz="0" w:space="0" w:color="auto"/>
        <w:left w:val="none" w:sz="0" w:space="0" w:color="auto"/>
        <w:bottom w:val="none" w:sz="0" w:space="0" w:color="auto"/>
        <w:right w:val="none" w:sz="0" w:space="0" w:color="auto"/>
      </w:divBdr>
    </w:div>
    <w:div w:id="351304331">
      <w:bodyDiv w:val="1"/>
      <w:marLeft w:val="0"/>
      <w:marRight w:val="0"/>
      <w:marTop w:val="0"/>
      <w:marBottom w:val="0"/>
      <w:divBdr>
        <w:top w:val="none" w:sz="0" w:space="0" w:color="auto"/>
        <w:left w:val="none" w:sz="0" w:space="0" w:color="auto"/>
        <w:bottom w:val="none" w:sz="0" w:space="0" w:color="auto"/>
        <w:right w:val="none" w:sz="0" w:space="0" w:color="auto"/>
      </w:divBdr>
    </w:div>
    <w:div w:id="351804305">
      <w:bodyDiv w:val="1"/>
      <w:marLeft w:val="0"/>
      <w:marRight w:val="0"/>
      <w:marTop w:val="0"/>
      <w:marBottom w:val="0"/>
      <w:divBdr>
        <w:top w:val="none" w:sz="0" w:space="0" w:color="auto"/>
        <w:left w:val="none" w:sz="0" w:space="0" w:color="auto"/>
        <w:bottom w:val="none" w:sz="0" w:space="0" w:color="auto"/>
        <w:right w:val="none" w:sz="0" w:space="0" w:color="auto"/>
      </w:divBdr>
    </w:div>
    <w:div w:id="351878612">
      <w:bodyDiv w:val="1"/>
      <w:marLeft w:val="0"/>
      <w:marRight w:val="0"/>
      <w:marTop w:val="0"/>
      <w:marBottom w:val="0"/>
      <w:divBdr>
        <w:top w:val="none" w:sz="0" w:space="0" w:color="auto"/>
        <w:left w:val="none" w:sz="0" w:space="0" w:color="auto"/>
        <w:bottom w:val="none" w:sz="0" w:space="0" w:color="auto"/>
        <w:right w:val="none" w:sz="0" w:space="0" w:color="auto"/>
      </w:divBdr>
    </w:div>
    <w:div w:id="353918048">
      <w:bodyDiv w:val="1"/>
      <w:marLeft w:val="0"/>
      <w:marRight w:val="0"/>
      <w:marTop w:val="0"/>
      <w:marBottom w:val="0"/>
      <w:divBdr>
        <w:top w:val="none" w:sz="0" w:space="0" w:color="auto"/>
        <w:left w:val="none" w:sz="0" w:space="0" w:color="auto"/>
        <w:bottom w:val="none" w:sz="0" w:space="0" w:color="auto"/>
        <w:right w:val="none" w:sz="0" w:space="0" w:color="auto"/>
      </w:divBdr>
    </w:div>
    <w:div w:id="355350696">
      <w:bodyDiv w:val="1"/>
      <w:marLeft w:val="0"/>
      <w:marRight w:val="0"/>
      <w:marTop w:val="0"/>
      <w:marBottom w:val="0"/>
      <w:divBdr>
        <w:top w:val="none" w:sz="0" w:space="0" w:color="auto"/>
        <w:left w:val="none" w:sz="0" w:space="0" w:color="auto"/>
        <w:bottom w:val="none" w:sz="0" w:space="0" w:color="auto"/>
        <w:right w:val="none" w:sz="0" w:space="0" w:color="auto"/>
      </w:divBdr>
    </w:div>
    <w:div w:id="355889427">
      <w:bodyDiv w:val="1"/>
      <w:marLeft w:val="0"/>
      <w:marRight w:val="0"/>
      <w:marTop w:val="0"/>
      <w:marBottom w:val="0"/>
      <w:divBdr>
        <w:top w:val="none" w:sz="0" w:space="0" w:color="auto"/>
        <w:left w:val="none" w:sz="0" w:space="0" w:color="auto"/>
        <w:bottom w:val="none" w:sz="0" w:space="0" w:color="auto"/>
        <w:right w:val="none" w:sz="0" w:space="0" w:color="auto"/>
      </w:divBdr>
    </w:div>
    <w:div w:id="358821040">
      <w:bodyDiv w:val="1"/>
      <w:marLeft w:val="0"/>
      <w:marRight w:val="0"/>
      <w:marTop w:val="0"/>
      <w:marBottom w:val="0"/>
      <w:divBdr>
        <w:top w:val="none" w:sz="0" w:space="0" w:color="auto"/>
        <w:left w:val="none" w:sz="0" w:space="0" w:color="auto"/>
        <w:bottom w:val="none" w:sz="0" w:space="0" w:color="auto"/>
        <w:right w:val="none" w:sz="0" w:space="0" w:color="auto"/>
      </w:divBdr>
    </w:div>
    <w:div w:id="358966712">
      <w:bodyDiv w:val="1"/>
      <w:marLeft w:val="0"/>
      <w:marRight w:val="0"/>
      <w:marTop w:val="0"/>
      <w:marBottom w:val="0"/>
      <w:divBdr>
        <w:top w:val="none" w:sz="0" w:space="0" w:color="auto"/>
        <w:left w:val="none" w:sz="0" w:space="0" w:color="auto"/>
        <w:bottom w:val="none" w:sz="0" w:space="0" w:color="auto"/>
        <w:right w:val="none" w:sz="0" w:space="0" w:color="auto"/>
      </w:divBdr>
    </w:div>
    <w:div w:id="362219725">
      <w:bodyDiv w:val="1"/>
      <w:marLeft w:val="0"/>
      <w:marRight w:val="0"/>
      <w:marTop w:val="0"/>
      <w:marBottom w:val="0"/>
      <w:divBdr>
        <w:top w:val="none" w:sz="0" w:space="0" w:color="auto"/>
        <w:left w:val="none" w:sz="0" w:space="0" w:color="auto"/>
        <w:bottom w:val="none" w:sz="0" w:space="0" w:color="auto"/>
        <w:right w:val="none" w:sz="0" w:space="0" w:color="auto"/>
      </w:divBdr>
    </w:div>
    <w:div w:id="362246091">
      <w:bodyDiv w:val="1"/>
      <w:marLeft w:val="0"/>
      <w:marRight w:val="0"/>
      <w:marTop w:val="0"/>
      <w:marBottom w:val="0"/>
      <w:divBdr>
        <w:top w:val="none" w:sz="0" w:space="0" w:color="auto"/>
        <w:left w:val="none" w:sz="0" w:space="0" w:color="auto"/>
        <w:bottom w:val="none" w:sz="0" w:space="0" w:color="auto"/>
        <w:right w:val="none" w:sz="0" w:space="0" w:color="auto"/>
      </w:divBdr>
    </w:div>
    <w:div w:id="364718846">
      <w:bodyDiv w:val="1"/>
      <w:marLeft w:val="0"/>
      <w:marRight w:val="0"/>
      <w:marTop w:val="0"/>
      <w:marBottom w:val="0"/>
      <w:divBdr>
        <w:top w:val="none" w:sz="0" w:space="0" w:color="auto"/>
        <w:left w:val="none" w:sz="0" w:space="0" w:color="auto"/>
        <w:bottom w:val="none" w:sz="0" w:space="0" w:color="auto"/>
        <w:right w:val="none" w:sz="0" w:space="0" w:color="auto"/>
      </w:divBdr>
    </w:div>
    <w:div w:id="366024315">
      <w:bodyDiv w:val="1"/>
      <w:marLeft w:val="0"/>
      <w:marRight w:val="0"/>
      <w:marTop w:val="0"/>
      <w:marBottom w:val="0"/>
      <w:divBdr>
        <w:top w:val="none" w:sz="0" w:space="0" w:color="auto"/>
        <w:left w:val="none" w:sz="0" w:space="0" w:color="auto"/>
        <w:bottom w:val="none" w:sz="0" w:space="0" w:color="auto"/>
        <w:right w:val="none" w:sz="0" w:space="0" w:color="auto"/>
      </w:divBdr>
    </w:div>
    <w:div w:id="366486242">
      <w:bodyDiv w:val="1"/>
      <w:marLeft w:val="0"/>
      <w:marRight w:val="0"/>
      <w:marTop w:val="0"/>
      <w:marBottom w:val="0"/>
      <w:divBdr>
        <w:top w:val="none" w:sz="0" w:space="0" w:color="auto"/>
        <w:left w:val="none" w:sz="0" w:space="0" w:color="auto"/>
        <w:bottom w:val="none" w:sz="0" w:space="0" w:color="auto"/>
        <w:right w:val="none" w:sz="0" w:space="0" w:color="auto"/>
      </w:divBdr>
    </w:div>
    <w:div w:id="367993347">
      <w:bodyDiv w:val="1"/>
      <w:marLeft w:val="0"/>
      <w:marRight w:val="0"/>
      <w:marTop w:val="0"/>
      <w:marBottom w:val="0"/>
      <w:divBdr>
        <w:top w:val="none" w:sz="0" w:space="0" w:color="auto"/>
        <w:left w:val="none" w:sz="0" w:space="0" w:color="auto"/>
        <w:bottom w:val="none" w:sz="0" w:space="0" w:color="auto"/>
        <w:right w:val="none" w:sz="0" w:space="0" w:color="auto"/>
      </w:divBdr>
    </w:div>
    <w:div w:id="369572508">
      <w:bodyDiv w:val="1"/>
      <w:marLeft w:val="0"/>
      <w:marRight w:val="0"/>
      <w:marTop w:val="0"/>
      <w:marBottom w:val="0"/>
      <w:divBdr>
        <w:top w:val="none" w:sz="0" w:space="0" w:color="auto"/>
        <w:left w:val="none" w:sz="0" w:space="0" w:color="auto"/>
        <w:bottom w:val="none" w:sz="0" w:space="0" w:color="auto"/>
        <w:right w:val="none" w:sz="0" w:space="0" w:color="auto"/>
      </w:divBdr>
    </w:div>
    <w:div w:id="370106321">
      <w:bodyDiv w:val="1"/>
      <w:marLeft w:val="0"/>
      <w:marRight w:val="0"/>
      <w:marTop w:val="0"/>
      <w:marBottom w:val="0"/>
      <w:divBdr>
        <w:top w:val="none" w:sz="0" w:space="0" w:color="auto"/>
        <w:left w:val="none" w:sz="0" w:space="0" w:color="auto"/>
        <w:bottom w:val="none" w:sz="0" w:space="0" w:color="auto"/>
        <w:right w:val="none" w:sz="0" w:space="0" w:color="auto"/>
      </w:divBdr>
    </w:div>
    <w:div w:id="372117297">
      <w:bodyDiv w:val="1"/>
      <w:marLeft w:val="0"/>
      <w:marRight w:val="0"/>
      <w:marTop w:val="0"/>
      <w:marBottom w:val="0"/>
      <w:divBdr>
        <w:top w:val="none" w:sz="0" w:space="0" w:color="auto"/>
        <w:left w:val="none" w:sz="0" w:space="0" w:color="auto"/>
        <w:bottom w:val="none" w:sz="0" w:space="0" w:color="auto"/>
        <w:right w:val="none" w:sz="0" w:space="0" w:color="auto"/>
      </w:divBdr>
    </w:div>
    <w:div w:id="372772247">
      <w:bodyDiv w:val="1"/>
      <w:marLeft w:val="0"/>
      <w:marRight w:val="0"/>
      <w:marTop w:val="0"/>
      <w:marBottom w:val="0"/>
      <w:divBdr>
        <w:top w:val="none" w:sz="0" w:space="0" w:color="auto"/>
        <w:left w:val="none" w:sz="0" w:space="0" w:color="auto"/>
        <w:bottom w:val="none" w:sz="0" w:space="0" w:color="auto"/>
        <w:right w:val="none" w:sz="0" w:space="0" w:color="auto"/>
      </w:divBdr>
    </w:div>
    <w:div w:id="373189920">
      <w:bodyDiv w:val="1"/>
      <w:marLeft w:val="0"/>
      <w:marRight w:val="0"/>
      <w:marTop w:val="0"/>
      <w:marBottom w:val="0"/>
      <w:divBdr>
        <w:top w:val="none" w:sz="0" w:space="0" w:color="auto"/>
        <w:left w:val="none" w:sz="0" w:space="0" w:color="auto"/>
        <w:bottom w:val="none" w:sz="0" w:space="0" w:color="auto"/>
        <w:right w:val="none" w:sz="0" w:space="0" w:color="auto"/>
      </w:divBdr>
    </w:div>
    <w:div w:id="373622921">
      <w:bodyDiv w:val="1"/>
      <w:marLeft w:val="0"/>
      <w:marRight w:val="0"/>
      <w:marTop w:val="0"/>
      <w:marBottom w:val="0"/>
      <w:divBdr>
        <w:top w:val="none" w:sz="0" w:space="0" w:color="auto"/>
        <w:left w:val="none" w:sz="0" w:space="0" w:color="auto"/>
        <w:bottom w:val="none" w:sz="0" w:space="0" w:color="auto"/>
        <w:right w:val="none" w:sz="0" w:space="0" w:color="auto"/>
      </w:divBdr>
    </w:div>
    <w:div w:id="374164383">
      <w:bodyDiv w:val="1"/>
      <w:marLeft w:val="0"/>
      <w:marRight w:val="0"/>
      <w:marTop w:val="0"/>
      <w:marBottom w:val="0"/>
      <w:divBdr>
        <w:top w:val="none" w:sz="0" w:space="0" w:color="auto"/>
        <w:left w:val="none" w:sz="0" w:space="0" w:color="auto"/>
        <w:bottom w:val="none" w:sz="0" w:space="0" w:color="auto"/>
        <w:right w:val="none" w:sz="0" w:space="0" w:color="auto"/>
      </w:divBdr>
    </w:div>
    <w:div w:id="378363048">
      <w:bodyDiv w:val="1"/>
      <w:marLeft w:val="0"/>
      <w:marRight w:val="0"/>
      <w:marTop w:val="0"/>
      <w:marBottom w:val="0"/>
      <w:divBdr>
        <w:top w:val="none" w:sz="0" w:space="0" w:color="auto"/>
        <w:left w:val="none" w:sz="0" w:space="0" w:color="auto"/>
        <w:bottom w:val="none" w:sz="0" w:space="0" w:color="auto"/>
        <w:right w:val="none" w:sz="0" w:space="0" w:color="auto"/>
      </w:divBdr>
    </w:div>
    <w:div w:id="380982031">
      <w:bodyDiv w:val="1"/>
      <w:marLeft w:val="0"/>
      <w:marRight w:val="0"/>
      <w:marTop w:val="0"/>
      <w:marBottom w:val="0"/>
      <w:divBdr>
        <w:top w:val="none" w:sz="0" w:space="0" w:color="auto"/>
        <w:left w:val="none" w:sz="0" w:space="0" w:color="auto"/>
        <w:bottom w:val="none" w:sz="0" w:space="0" w:color="auto"/>
        <w:right w:val="none" w:sz="0" w:space="0" w:color="auto"/>
      </w:divBdr>
    </w:div>
    <w:div w:id="381102850">
      <w:bodyDiv w:val="1"/>
      <w:marLeft w:val="0"/>
      <w:marRight w:val="0"/>
      <w:marTop w:val="0"/>
      <w:marBottom w:val="0"/>
      <w:divBdr>
        <w:top w:val="none" w:sz="0" w:space="0" w:color="auto"/>
        <w:left w:val="none" w:sz="0" w:space="0" w:color="auto"/>
        <w:bottom w:val="none" w:sz="0" w:space="0" w:color="auto"/>
        <w:right w:val="none" w:sz="0" w:space="0" w:color="auto"/>
      </w:divBdr>
    </w:div>
    <w:div w:id="383263435">
      <w:bodyDiv w:val="1"/>
      <w:marLeft w:val="0"/>
      <w:marRight w:val="0"/>
      <w:marTop w:val="0"/>
      <w:marBottom w:val="0"/>
      <w:divBdr>
        <w:top w:val="none" w:sz="0" w:space="0" w:color="auto"/>
        <w:left w:val="none" w:sz="0" w:space="0" w:color="auto"/>
        <w:bottom w:val="none" w:sz="0" w:space="0" w:color="auto"/>
        <w:right w:val="none" w:sz="0" w:space="0" w:color="auto"/>
      </w:divBdr>
    </w:div>
    <w:div w:id="389236120">
      <w:bodyDiv w:val="1"/>
      <w:marLeft w:val="0"/>
      <w:marRight w:val="0"/>
      <w:marTop w:val="0"/>
      <w:marBottom w:val="0"/>
      <w:divBdr>
        <w:top w:val="none" w:sz="0" w:space="0" w:color="auto"/>
        <w:left w:val="none" w:sz="0" w:space="0" w:color="auto"/>
        <w:bottom w:val="none" w:sz="0" w:space="0" w:color="auto"/>
        <w:right w:val="none" w:sz="0" w:space="0" w:color="auto"/>
      </w:divBdr>
    </w:div>
    <w:div w:id="389885822">
      <w:bodyDiv w:val="1"/>
      <w:marLeft w:val="0"/>
      <w:marRight w:val="0"/>
      <w:marTop w:val="0"/>
      <w:marBottom w:val="0"/>
      <w:divBdr>
        <w:top w:val="none" w:sz="0" w:space="0" w:color="auto"/>
        <w:left w:val="none" w:sz="0" w:space="0" w:color="auto"/>
        <w:bottom w:val="none" w:sz="0" w:space="0" w:color="auto"/>
        <w:right w:val="none" w:sz="0" w:space="0" w:color="auto"/>
      </w:divBdr>
    </w:div>
    <w:div w:id="390079220">
      <w:bodyDiv w:val="1"/>
      <w:marLeft w:val="0"/>
      <w:marRight w:val="0"/>
      <w:marTop w:val="0"/>
      <w:marBottom w:val="0"/>
      <w:divBdr>
        <w:top w:val="none" w:sz="0" w:space="0" w:color="auto"/>
        <w:left w:val="none" w:sz="0" w:space="0" w:color="auto"/>
        <w:bottom w:val="none" w:sz="0" w:space="0" w:color="auto"/>
        <w:right w:val="none" w:sz="0" w:space="0" w:color="auto"/>
      </w:divBdr>
    </w:div>
    <w:div w:id="390154488">
      <w:bodyDiv w:val="1"/>
      <w:marLeft w:val="0"/>
      <w:marRight w:val="0"/>
      <w:marTop w:val="0"/>
      <w:marBottom w:val="0"/>
      <w:divBdr>
        <w:top w:val="none" w:sz="0" w:space="0" w:color="auto"/>
        <w:left w:val="none" w:sz="0" w:space="0" w:color="auto"/>
        <w:bottom w:val="none" w:sz="0" w:space="0" w:color="auto"/>
        <w:right w:val="none" w:sz="0" w:space="0" w:color="auto"/>
      </w:divBdr>
    </w:div>
    <w:div w:id="391973281">
      <w:bodyDiv w:val="1"/>
      <w:marLeft w:val="0"/>
      <w:marRight w:val="0"/>
      <w:marTop w:val="0"/>
      <w:marBottom w:val="0"/>
      <w:divBdr>
        <w:top w:val="none" w:sz="0" w:space="0" w:color="auto"/>
        <w:left w:val="none" w:sz="0" w:space="0" w:color="auto"/>
        <w:bottom w:val="none" w:sz="0" w:space="0" w:color="auto"/>
        <w:right w:val="none" w:sz="0" w:space="0" w:color="auto"/>
      </w:divBdr>
    </w:div>
    <w:div w:id="398092253">
      <w:bodyDiv w:val="1"/>
      <w:marLeft w:val="0"/>
      <w:marRight w:val="0"/>
      <w:marTop w:val="0"/>
      <w:marBottom w:val="0"/>
      <w:divBdr>
        <w:top w:val="none" w:sz="0" w:space="0" w:color="auto"/>
        <w:left w:val="none" w:sz="0" w:space="0" w:color="auto"/>
        <w:bottom w:val="none" w:sz="0" w:space="0" w:color="auto"/>
        <w:right w:val="none" w:sz="0" w:space="0" w:color="auto"/>
      </w:divBdr>
    </w:div>
    <w:div w:id="398210651">
      <w:bodyDiv w:val="1"/>
      <w:marLeft w:val="0"/>
      <w:marRight w:val="0"/>
      <w:marTop w:val="0"/>
      <w:marBottom w:val="0"/>
      <w:divBdr>
        <w:top w:val="none" w:sz="0" w:space="0" w:color="auto"/>
        <w:left w:val="none" w:sz="0" w:space="0" w:color="auto"/>
        <w:bottom w:val="none" w:sz="0" w:space="0" w:color="auto"/>
        <w:right w:val="none" w:sz="0" w:space="0" w:color="auto"/>
      </w:divBdr>
    </w:div>
    <w:div w:id="398796625">
      <w:bodyDiv w:val="1"/>
      <w:marLeft w:val="0"/>
      <w:marRight w:val="0"/>
      <w:marTop w:val="0"/>
      <w:marBottom w:val="0"/>
      <w:divBdr>
        <w:top w:val="none" w:sz="0" w:space="0" w:color="auto"/>
        <w:left w:val="none" w:sz="0" w:space="0" w:color="auto"/>
        <w:bottom w:val="none" w:sz="0" w:space="0" w:color="auto"/>
        <w:right w:val="none" w:sz="0" w:space="0" w:color="auto"/>
      </w:divBdr>
    </w:div>
    <w:div w:id="401104391">
      <w:bodyDiv w:val="1"/>
      <w:marLeft w:val="0"/>
      <w:marRight w:val="0"/>
      <w:marTop w:val="0"/>
      <w:marBottom w:val="0"/>
      <w:divBdr>
        <w:top w:val="none" w:sz="0" w:space="0" w:color="auto"/>
        <w:left w:val="none" w:sz="0" w:space="0" w:color="auto"/>
        <w:bottom w:val="none" w:sz="0" w:space="0" w:color="auto"/>
        <w:right w:val="none" w:sz="0" w:space="0" w:color="auto"/>
      </w:divBdr>
    </w:div>
    <w:div w:id="401945999">
      <w:bodyDiv w:val="1"/>
      <w:marLeft w:val="0"/>
      <w:marRight w:val="0"/>
      <w:marTop w:val="0"/>
      <w:marBottom w:val="0"/>
      <w:divBdr>
        <w:top w:val="none" w:sz="0" w:space="0" w:color="auto"/>
        <w:left w:val="none" w:sz="0" w:space="0" w:color="auto"/>
        <w:bottom w:val="none" w:sz="0" w:space="0" w:color="auto"/>
        <w:right w:val="none" w:sz="0" w:space="0" w:color="auto"/>
      </w:divBdr>
    </w:div>
    <w:div w:id="402336564">
      <w:bodyDiv w:val="1"/>
      <w:marLeft w:val="0"/>
      <w:marRight w:val="0"/>
      <w:marTop w:val="0"/>
      <w:marBottom w:val="0"/>
      <w:divBdr>
        <w:top w:val="none" w:sz="0" w:space="0" w:color="auto"/>
        <w:left w:val="none" w:sz="0" w:space="0" w:color="auto"/>
        <w:bottom w:val="none" w:sz="0" w:space="0" w:color="auto"/>
        <w:right w:val="none" w:sz="0" w:space="0" w:color="auto"/>
      </w:divBdr>
    </w:div>
    <w:div w:id="405496150">
      <w:bodyDiv w:val="1"/>
      <w:marLeft w:val="0"/>
      <w:marRight w:val="0"/>
      <w:marTop w:val="0"/>
      <w:marBottom w:val="0"/>
      <w:divBdr>
        <w:top w:val="none" w:sz="0" w:space="0" w:color="auto"/>
        <w:left w:val="none" w:sz="0" w:space="0" w:color="auto"/>
        <w:bottom w:val="none" w:sz="0" w:space="0" w:color="auto"/>
        <w:right w:val="none" w:sz="0" w:space="0" w:color="auto"/>
      </w:divBdr>
    </w:div>
    <w:div w:id="406463618">
      <w:bodyDiv w:val="1"/>
      <w:marLeft w:val="0"/>
      <w:marRight w:val="0"/>
      <w:marTop w:val="0"/>
      <w:marBottom w:val="0"/>
      <w:divBdr>
        <w:top w:val="none" w:sz="0" w:space="0" w:color="auto"/>
        <w:left w:val="none" w:sz="0" w:space="0" w:color="auto"/>
        <w:bottom w:val="none" w:sz="0" w:space="0" w:color="auto"/>
        <w:right w:val="none" w:sz="0" w:space="0" w:color="auto"/>
      </w:divBdr>
    </w:div>
    <w:div w:id="413936072">
      <w:bodyDiv w:val="1"/>
      <w:marLeft w:val="0"/>
      <w:marRight w:val="0"/>
      <w:marTop w:val="0"/>
      <w:marBottom w:val="0"/>
      <w:divBdr>
        <w:top w:val="none" w:sz="0" w:space="0" w:color="auto"/>
        <w:left w:val="none" w:sz="0" w:space="0" w:color="auto"/>
        <w:bottom w:val="none" w:sz="0" w:space="0" w:color="auto"/>
        <w:right w:val="none" w:sz="0" w:space="0" w:color="auto"/>
      </w:divBdr>
    </w:div>
    <w:div w:id="416370288">
      <w:bodyDiv w:val="1"/>
      <w:marLeft w:val="0"/>
      <w:marRight w:val="0"/>
      <w:marTop w:val="0"/>
      <w:marBottom w:val="0"/>
      <w:divBdr>
        <w:top w:val="none" w:sz="0" w:space="0" w:color="auto"/>
        <w:left w:val="none" w:sz="0" w:space="0" w:color="auto"/>
        <w:bottom w:val="none" w:sz="0" w:space="0" w:color="auto"/>
        <w:right w:val="none" w:sz="0" w:space="0" w:color="auto"/>
      </w:divBdr>
    </w:div>
    <w:div w:id="419643447">
      <w:bodyDiv w:val="1"/>
      <w:marLeft w:val="0"/>
      <w:marRight w:val="0"/>
      <w:marTop w:val="0"/>
      <w:marBottom w:val="0"/>
      <w:divBdr>
        <w:top w:val="none" w:sz="0" w:space="0" w:color="auto"/>
        <w:left w:val="none" w:sz="0" w:space="0" w:color="auto"/>
        <w:bottom w:val="none" w:sz="0" w:space="0" w:color="auto"/>
        <w:right w:val="none" w:sz="0" w:space="0" w:color="auto"/>
      </w:divBdr>
    </w:div>
    <w:div w:id="419958368">
      <w:bodyDiv w:val="1"/>
      <w:marLeft w:val="0"/>
      <w:marRight w:val="0"/>
      <w:marTop w:val="0"/>
      <w:marBottom w:val="0"/>
      <w:divBdr>
        <w:top w:val="none" w:sz="0" w:space="0" w:color="auto"/>
        <w:left w:val="none" w:sz="0" w:space="0" w:color="auto"/>
        <w:bottom w:val="none" w:sz="0" w:space="0" w:color="auto"/>
        <w:right w:val="none" w:sz="0" w:space="0" w:color="auto"/>
      </w:divBdr>
    </w:div>
    <w:div w:id="423111206">
      <w:bodyDiv w:val="1"/>
      <w:marLeft w:val="0"/>
      <w:marRight w:val="0"/>
      <w:marTop w:val="0"/>
      <w:marBottom w:val="0"/>
      <w:divBdr>
        <w:top w:val="none" w:sz="0" w:space="0" w:color="auto"/>
        <w:left w:val="none" w:sz="0" w:space="0" w:color="auto"/>
        <w:bottom w:val="none" w:sz="0" w:space="0" w:color="auto"/>
        <w:right w:val="none" w:sz="0" w:space="0" w:color="auto"/>
      </w:divBdr>
    </w:div>
    <w:div w:id="423696720">
      <w:bodyDiv w:val="1"/>
      <w:marLeft w:val="0"/>
      <w:marRight w:val="0"/>
      <w:marTop w:val="0"/>
      <w:marBottom w:val="0"/>
      <w:divBdr>
        <w:top w:val="none" w:sz="0" w:space="0" w:color="auto"/>
        <w:left w:val="none" w:sz="0" w:space="0" w:color="auto"/>
        <w:bottom w:val="none" w:sz="0" w:space="0" w:color="auto"/>
        <w:right w:val="none" w:sz="0" w:space="0" w:color="auto"/>
      </w:divBdr>
    </w:div>
    <w:div w:id="424814176">
      <w:bodyDiv w:val="1"/>
      <w:marLeft w:val="0"/>
      <w:marRight w:val="0"/>
      <w:marTop w:val="0"/>
      <w:marBottom w:val="0"/>
      <w:divBdr>
        <w:top w:val="none" w:sz="0" w:space="0" w:color="auto"/>
        <w:left w:val="none" w:sz="0" w:space="0" w:color="auto"/>
        <w:bottom w:val="none" w:sz="0" w:space="0" w:color="auto"/>
        <w:right w:val="none" w:sz="0" w:space="0" w:color="auto"/>
      </w:divBdr>
    </w:div>
    <w:div w:id="431124740">
      <w:bodyDiv w:val="1"/>
      <w:marLeft w:val="0"/>
      <w:marRight w:val="0"/>
      <w:marTop w:val="0"/>
      <w:marBottom w:val="0"/>
      <w:divBdr>
        <w:top w:val="none" w:sz="0" w:space="0" w:color="auto"/>
        <w:left w:val="none" w:sz="0" w:space="0" w:color="auto"/>
        <w:bottom w:val="none" w:sz="0" w:space="0" w:color="auto"/>
        <w:right w:val="none" w:sz="0" w:space="0" w:color="auto"/>
      </w:divBdr>
    </w:div>
    <w:div w:id="431510481">
      <w:bodyDiv w:val="1"/>
      <w:marLeft w:val="0"/>
      <w:marRight w:val="0"/>
      <w:marTop w:val="0"/>
      <w:marBottom w:val="0"/>
      <w:divBdr>
        <w:top w:val="none" w:sz="0" w:space="0" w:color="auto"/>
        <w:left w:val="none" w:sz="0" w:space="0" w:color="auto"/>
        <w:bottom w:val="none" w:sz="0" w:space="0" w:color="auto"/>
        <w:right w:val="none" w:sz="0" w:space="0" w:color="auto"/>
      </w:divBdr>
    </w:div>
    <w:div w:id="432477572">
      <w:bodyDiv w:val="1"/>
      <w:marLeft w:val="0"/>
      <w:marRight w:val="0"/>
      <w:marTop w:val="0"/>
      <w:marBottom w:val="0"/>
      <w:divBdr>
        <w:top w:val="none" w:sz="0" w:space="0" w:color="auto"/>
        <w:left w:val="none" w:sz="0" w:space="0" w:color="auto"/>
        <w:bottom w:val="none" w:sz="0" w:space="0" w:color="auto"/>
        <w:right w:val="none" w:sz="0" w:space="0" w:color="auto"/>
      </w:divBdr>
    </w:div>
    <w:div w:id="433938810">
      <w:bodyDiv w:val="1"/>
      <w:marLeft w:val="0"/>
      <w:marRight w:val="0"/>
      <w:marTop w:val="0"/>
      <w:marBottom w:val="0"/>
      <w:divBdr>
        <w:top w:val="none" w:sz="0" w:space="0" w:color="auto"/>
        <w:left w:val="none" w:sz="0" w:space="0" w:color="auto"/>
        <w:bottom w:val="none" w:sz="0" w:space="0" w:color="auto"/>
        <w:right w:val="none" w:sz="0" w:space="0" w:color="auto"/>
      </w:divBdr>
    </w:div>
    <w:div w:id="439182131">
      <w:bodyDiv w:val="1"/>
      <w:marLeft w:val="0"/>
      <w:marRight w:val="0"/>
      <w:marTop w:val="0"/>
      <w:marBottom w:val="0"/>
      <w:divBdr>
        <w:top w:val="none" w:sz="0" w:space="0" w:color="auto"/>
        <w:left w:val="none" w:sz="0" w:space="0" w:color="auto"/>
        <w:bottom w:val="none" w:sz="0" w:space="0" w:color="auto"/>
        <w:right w:val="none" w:sz="0" w:space="0" w:color="auto"/>
      </w:divBdr>
    </w:div>
    <w:div w:id="442504043">
      <w:bodyDiv w:val="1"/>
      <w:marLeft w:val="0"/>
      <w:marRight w:val="0"/>
      <w:marTop w:val="0"/>
      <w:marBottom w:val="0"/>
      <w:divBdr>
        <w:top w:val="none" w:sz="0" w:space="0" w:color="auto"/>
        <w:left w:val="none" w:sz="0" w:space="0" w:color="auto"/>
        <w:bottom w:val="none" w:sz="0" w:space="0" w:color="auto"/>
        <w:right w:val="none" w:sz="0" w:space="0" w:color="auto"/>
      </w:divBdr>
    </w:div>
    <w:div w:id="446046333">
      <w:bodyDiv w:val="1"/>
      <w:marLeft w:val="0"/>
      <w:marRight w:val="0"/>
      <w:marTop w:val="0"/>
      <w:marBottom w:val="0"/>
      <w:divBdr>
        <w:top w:val="none" w:sz="0" w:space="0" w:color="auto"/>
        <w:left w:val="none" w:sz="0" w:space="0" w:color="auto"/>
        <w:bottom w:val="none" w:sz="0" w:space="0" w:color="auto"/>
        <w:right w:val="none" w:sz="0" w:space="0" w:color="auto"/>
      </w:divBdr>
    </w:div>
    <w:div w:id="448857519">
      <w:bodyDiv w:val="1"/>
      <w:marLeft w:val="0"/>
      <w:marRight w:val="0"/>
      <w:marTop w:val="0"/>
      <w:marBottom w:val="0"/>
      <w:divBdr>
        <w:top w:val="none" w:sz="0" w:space="0" w:color="auto"/>
        <w:left w:val="none" w:sz="0" w:space="0" w:color="auto"/>
        <w:bottom w:val="none" w:sz="0" w:space="0" w:color="auto"/>
        <w:right w:val="none" w:sz="0" w:space="0" w:color="auto"/>
      </w:divBdr>
    </w:div>
    <w:div w:id="451897433">
      <w:bodyDiv w:val="1"/>
      <w:marLeft w:val="0"/>
      <w:marRight w:val="0"/>
      <w:marTop w:val="0"/>
      <w:marBottom w:val="0"/>
      <w:divBdr>
        <w:top w:val="none" w:sz="0" w:space="0" w:color="auto"/>
        <w:left w:val="none" w:sz="0" w:space="0" w:color="auto"/>
        <w:bottom w:val="none" w:sz="0" w:space="0" w:color="auto"/>
        <w:right w:val="none" w:sz="0" w:space="0" w:color="auto"/>
      </w:divBdr>
    </w:div>
    <w:div w:id="452360489">
      <w:bodyDiv w:val="1"/>
      <w:marLeft w:val="0"/>
      <w:marRight w:val="0"/>
      <w:marTop w:val="0"/>
      <w:marBottom w:val="0"/>
      <w:divBdr>
        <w:top w:val="none" w:sz="0" w:space="0" w:color="auto"/>
        <w:left w:val="none" w:sz="0" w:space="0" w:color="auto"/>
        <w:bottom w:val="none" w:sz="0" w:space="0" w:color="auto"/>
        <w:right w:val="none" w:sz="0" w:space="0" w:color="auto"/>
      </w:divBdr>
    </w:div>
    <w:div w:id="454834836">
      <w:bodyDiv w:val="1"/>
      <w:marLeft w:val="0"/>
      <w:marRight w:val="0"/>
      <w:marTop w:val="0"/>
      <w:marBottom w:val="0"/>
      <w:divBdr>
        <w:top w:val="none" w:sz="0" w:space="0" w:color="auto"/>
        <w:left w:val="none" w:sz="0" w:space="0" w:color="auto"/>
        <w:bottom w:val="none" w:sz="0" w:space="0" w:color="auto"/>
        <w:right w:val="none" w:sz="0" w:space="0" w:color="auto"/>
      </w:divBdr>
    </w:div>
    <w:div w:id="455681937">
      <w:bodyDiv w:val="1"/>
      <w:marLeft w:val="0"/>
      <w:marRight w:val="0"/>
      <w:marTop w:val="0"/>
      <w:marBottom w:val="0"/>
      <w:divBdr>
        <w:top w:val="none" w:sz="0" w:space="0" w:color="auto"/>
        <w:left w:val="none" w:sz="0" w:space="0" w:color="auto"/>
        <w:bottom w:val="none" w:sz="0" w:space="0" w:color="auto"/>
        <w:right w:val="none" w:sz="0" w:space="0" w:color="auto"/>
      </w:divBdr>
    </w:div>
    <w:div w:id="457063623">
      <w:bodyDiv w:val="1"/>
      <w:marLeft w:val="0"/>
      <w:marRight w:val="0"/>
      <w:marTop w:val="0"/>
      <w:marBottom w:val="0"/>
      <w:divBdr>
        <w:top w:val="none" w:sz="0" w:space="0" w:color="auto"/>
        <w:left w:val="none" w:sz="0" w:space="0" w:color="auto"/>
        <w:bottom w:val="none" w:sz="0" w:space="0" w:color="auto"/>
        <w:right w:val="none" w:sz="0" w:space="0" w:color="auto"/>
      </w:divBdr>
    </w:div>
    <w:div w:id="457996956">
      <w:bodyDiv w:val="1"/>
      <w:marLeft w:val="0"/>
      <w:marRight w:val="0"/>
      <w:marTop w:val="0"/>
      <w:marBottom w:val="0"/>
      <w:divBdr>
        <w:top w:val="none" w:sz="0" w:space="0" w:color="auto"/>
        <w:left w:val="none" w:sz="0" w:space="0" w:color="auto"/>
        <w:bottom w:val="none" w:sz="0" w:space="0" w:color="auto"/>
        <w:right w:val="none" w:sz="0" w:space="0" w:color="auto"/>
      </w:divBdr>
    </w:div>
    <w:div w:id="460657939">
      <w:bodyDiv w:val="1"/>
      <w:marLeft w:val="0"/>
      <w:marRight w:val="0"/>
      <w:marTop w:val="0"/>
      <w:marBottom w:val="0"/>
      <w:divBdr>
        <w:top w:val="none" w:sz="0" w:space="0" w:color="auto"/>
        <w:left w:val="none" w:sz="0" w:space="0" w:color="auto"/>
        <w:bottom w:val="none" w:sz="0" w:space="0" w:color="auto"/>
        <w:right w:val="none" w:sz="0" w:space="0" w:color="auto"/>
      </w:divBdr>
    </w:div>
    <w:div w:id="463696385">
      <w:bodyDiv w:val="1"/>
      <w:marLeft w:val="0"/>
      <w:marRight w:val="0"/>
      <w:marTop w:val="0"/>
      <w:marBottom w:val="0"/>
      <w:divBdr>
        <w:top w:val="none" w:sz="0" w:space="0" w:color="auto"/>
        <w:left w:val="none" w:sz="0" w:space="0" w:color="auto"/>
        <w:bottom w:val="none" w:sz="0" w:space="0" w:color="auto"/>
        <w:right w:val="none" w:sz="0" w:space="0" w:color="auto"/>
      </w:divBdr>
    </w:div>
    <w:div w:id="465125974">
      <w:bodyDiv w:val="1"/>
      <w:marLeft w:val="0"/>
      <w:marRight w:val="0"/>
      <w:marTop w:val="0"/>
      <w:marBottom w:val="0"/>
      <w:divBdr>
        <w:top w:val="none" w:sz="0" w:space="0" w:color="auto"/>
        <w:left w:val="none" w:sz="0" w:space="0" w:color="auto"/>
        <w:bottom w:val="none" w:sz="0" w:space="0" w:color="auto"/>
        <w:right w:val="none" w:sz="0" w:space="0" w:color="auto"/>
      </w:divBdr>
    </w:div>
    <w:div w:id="467015066">
      <w:bodyDiv w:val="1"/>
      <w:marLeft w:val="0"/>
      <w:marRight w:val="0"/>
      <w:marTop w:val="0"/>
      <w:marBottom w:val="0"/>
      <w:divBdr>
        <w:top w:val="none" w:sz="0" w:space="0" w:color="auto"/>
        <w:left w:val="none" w:sz="0" w:space="0" w:color="auto"/>
        <w:bottom w:val="none" w:sz="0" w:space="0" w:color="auto"/>
        <w:right w:val="none" w:sz="0" w:space="0" w:color="auto"/>
      </w:divBdr>
    </w:div>
    <w:div w:id="467168060">
      <w:bodyDiv w:val="1"/>
      <w:marLeft w:val="0"/>
      <w:marRight w:val="0"/>
      <w:marTop w:val="0"/>
      <w:marBottom w:val="0"/>
      <w:divBdr>
        <w:top w:val="none" w:sz="0" w:space="0" w:color="auto"/>
        <w:left w:val="none" w:sz="0" w:space="0" w:color="auto"/>
        <w:bottom w:val="none" w:sz="0" w:space="0" w:color="auto"/>
        <w:right w:val="none" w:sz="0" w:space="0" w:color="auto"/>
      </w:divBdr>
    </w:div>
    <w:div w:id="469252382">
      <w:bodyDiv w:val="1"/>
      <w:marLeft w:val="0"/>
      <w:marRight w:val="0"/>
      <w:marTop w:val="0"/>
      <w:marBottom w:val="0"/>
      <w:divBdr>
        <w:top w:val="none" w:sz="0" w:space="0" w:color="auto"/>
        <w:left w:val="none" w:sz="0" w:space="0" w:color="auto"/>
        <w:bottom w:val="none" w:sz="0" w:space="0" w:color="auto"/>
        <w:right w:val="none" w:sz="0" w:space="0" w:color="auto"/>
      </w:divBdr>
    </w:div>
    <w:div w:id="474299989">
      <w:bodyDiv w:val="1"/>
      <w:marLeft w:val="0"/>
      <w:marRight w:val="0"/>
      <w:marTop w:val="0"/>
      <w:marBottom w:val="0"/>
      <w:divBdr>
        <w:top w:val="none" w:sz="0" w:space="0" w:color="auto"/>
        <w:left w:val="none" w:sz="0" w:space="0" w:color="auto"/>
        <w:bottom w:val="none" w:sz="0" w:space="0" w:color="auto"/>
        <w:right w:val="none" w:sz="0" w:space="0" w:color="auto"/>
      </w:divBdr>
    </w:div>
    <w:div w:id="482814819">
      <w:bodyDiv w:val="1"/>
      <w:marLeft w:val="0"/>
      <w:marRight w:val="0"/>
      <w:marTop w:val="0"/>
      <w:marBottom w:val="0"/>
      <w:divBdr>
        <w:top w:val="none" w:sz="0" w:space="0" w:color="auto"/>
        <w:left w:val="none" w:sz="0" w:space="0" w:color="auto"/>
        <w:bottom w:val="none" w:sz="0" w:space="0" w:color="auto"/>
        <w:right w:val="none" w:sz="0" w:space="0" w:color="auto"/>
      </w:divBdr>
    </w:div>
    <w:div w:id="485827385">
      <w:bodyDiv w:val="1"/>
      <w:marLeft w:val="0"/>
      <w:marRight w:val="0"/>
      <w:marTop w:val="0"/>
      <w:marBottom w:val="0"/>
      <w:divBdr>
        <w:top w:val="none" w:sz="0" w:space="0" w:color="auto"/>
        <w:left w:val="none" w:sz="0" w:space="0" w:color="auto"/>
        <w:bottom w:val="none" w:sz="0" w:space="0" w:color="auto"/>
        <w:right w:val="none" w:sz="0" w:space="0" w:color="auto"/>
      </w:divBdr>
    </w:div>
    <w:div w:id="488863115">
      <w:bodyDiv w:val="1"/>
      <w:marLeft w:val="0"/>
      <w:marRight w:val="0"/>
      <w:marTop w:val="0"/>
      <w:marBottom w:val="0"/>
      <w:divBdr>
        <w:top w:val="none" w:sz="0" w:space="0" w:color="auto"/>
        <w:left w:val="none" w:sz="0" w:space="0" w:color="auto"/>
        <w:bottom w:val="none" w:sz="0" w:space="0" w:color="auto"/>
        <w:right w:val="none" w:sz="0" w:space="0" w:color="auto"/>
      </w:divBdr>
    </w:div>
    <w:div w:id="491407536">
      <w:bodyDiv w:val="1"/>
      <w:marLeft w:val="0"/>
      <w:marRight w:val="0"/>
      <w:marTop w:val="0"/>
      <w:marBottom w:val="0"/>
      <w:divBdr>
        <w:top w:val="none" w:sz="0" w:space="0" w:color="auto"/>
        <w:left w:val="none" w:sz="0" w:space="0" w:color="auto"/>
        <w:bottom w:val="none" w:sz="0" w:space="0" w:color="auto"/>
        <w:right w:val="none" w:sz="0" w:space="0" w:color="auto"/>
      </w:divBdr>
    </w:div>
    <w:div w:id="492525093">
      <w:bodyDiv w:val="1"/>
      <w:marLeft w:val="0"/>
      <w:marRight w:val="0"/>
      <w:marTop w:val="0"/>
      <w:marBottom w:val="0"/>
      <w:divBdr>
        <w:top w:val="none" w:sz="0" w:space="0" w:color="auto"/>
        <w:left w:val="none" w:sz="0" w:space="0" w:color="auto"/>
        <w:bottom w:val="none" w:sz="0" w:space="0" w:color="auto"/>
        <w:right w:val="none" w:sz="0" w:space="0" w:color="auto"/>
      </w:divBdr>
    </w:div>
    <w:div w:id="493839424">
      <w:bodyDiv w:val="1"/>
      <w:marLeft w:val="0"/>
      <w:marRight w:val="0"/>
      <w:marTop w:val="0"/>
      <w:marBottom w:val="0"/>
      <w:divBdr>
        <w:top w:val="none" w:sz="0" w:space="0" w:color="auto"/>
        <w:left w:val="none" w:sz="0" w:space="0" w:color="auto"/>
        <w:bottom w:val="none" w:sz="0" w:space="0" w:color="auto"/>
        <w:right w:val="none" w:sz="0" w:space="0" w:color="auto"/>
      </w:divBdr>
    </w:div>
    <w:div w:id="494882543">
      <w:bodyDiv w:val="1"/>
      <w:marLeft w:val="0"/>
      <w:marRight w:val="0"/>
      <w:marTop w:val="0"/>
      <w:marBottom w:val="0"/>
      <w:divBdr>
        <w:top w:val="none" w:sz="0" w:space="0" w:color="auto"/>
        <w:left w:val="none" w:sz="0" w:space="0" w:color="auto"/>
        <w:bottom w:val="none" w:sz="0" w:space="0" w:color="auto"/>
        <w:right w:val="none" w:sz="0" w:space="0" w:color="auto"/>
      </w:divBdr>
    </w:div>
    <w:div w:id="495875916">
      <w:bodyDiv w:val="1"/>
      <w:marLeft w:val="0"/>
      <w:marRight w:val="0"/>
      <w:marTop w:val="0"/>
      <w:marBottom w:val="0"/>
      <w:divBdr>
        <w:top w:val="none" w:sz="0" w:space="0" w:color="auto"/>
        <w:left w:val="none" w:sz="0" w:space="0" w:color="auto"/>
        <w:bottom w:val="none" w:sz="0" w:space="0" w:color="auto"/>
        <w:right w:val="none" w:sz="0" w:space="0" w:color="auto"/>
      </w:divBdr>
    </w:div>
    <w:div w:id="495924414">
      <w:bodyDiv w:val="1"/>
      <w:marLeft w:val="0"/>
      <w:marRight w:val="0"/>
      <w:marTop w:val="0"/>
      <w:marBottom w:val="0"/>
      <w:divBdr>
        <w:top w:val="none" w:sz="0" w:space="0" w:color="auto"/>
        <w:left w:val="none" w:sz="0" w:space="0" w:color="auto"/>
        <w:bottom w:val="none" w:sz="0" w:space="0" w:color="auto"/>
        <w:right w:val="none" w:sz="0" w:space="0" w:color="auto"/>
      </w:divBdr>
    </w:div>
    <w:div w:id="497188676">
      <w:bodyDiv w:val="1"/>
      <w:marLeft w:val="0"/>
      <w:marRight w:val="0"/>
      <w:marTop w:val="0"/>
      <w:marBottom w:val="0"/>
      <w:divBdr>
        <w:top w:val="none" w:sz="0" w:space="0" w:color="auto"/>
        <w:left w:val="none" w:sz="0" w:space="0" w:color="auto"/>
        <w:bottom w:val="none" w:sz="0" w:space="0" w:color="auto"/>
        <w:right w:val="none" w:sz="0" w:space="0" w:color="auto"/>
      </w:divBdr>
    </w:div>
    <w:div w:id="497506804">
      <w:bodyDiv w:val="1"/>
      <w:marLeft w:val="0"/>
      <w:marRight w:val="0"/>
      <w:marTop w:val="0"/>
      <w:marBottom w:val="0"/>
      <w:divBdr>
        <w:top w:val="none" w:sz="0" w:space="0" w:color="auto"/>
        <w:left w:val="none" w:sz="0" w:space="0" w:color="auto"/>
        <w:bottom w:val="none" w:sz="0" w:space="0" w:color="auto"/>
        <w:right w:val="none" w:sz="0" w:space="0" w:color="auto"/>
      </w:divBdr>
    </w:div>
    <w:div w:id="502092808">
      <w:bodyDiv w:val="1"/>
      <w:marLeft w:val="0"/>
      <w:marRight w:val="0"/>
      <w:marTop w:val="0"/>
      <w:marBottom w:val="0"/>
      <w:divBdr>
        <w:top w:val="none" w:sz="0" w:space="0" w:color="auto"/>
        <w:left w:val="none" w:sz="0" w:space="0" w:color="auto"/>
        <w:bottom w:val="none" w:sz="0" w:space="0" w:color="auto"/>
        <w:right w:val="none" w:sz="0" w:space="0" w:color="auto"/>
      </w:divBdr>
    </w:div>
    <w:div w:id="505873435">
      <w:bodyDiv w:val="1"/>
      <w:marLeft w:val="0"/>
      <w:marRight w:val="0"/>
      <w:marTop w:val="0"/>
      <w:marBottom w:val="0"/>
      <w:divBdr>
        <w:top w:val="none" w:sz="0" w:space="0" w:color="auto"/>
        <w:left w:val="none" w:sz="0" w:space="0" w:color="auto"/>
        <w:bottom w:val="none" w:sz="0" w:space="0" w:color="auto"/>
        <w:right w:val="none" w:sz="0" w:space="0" w:color="auto"/>
      </w:divBdr>
    </w:div>
    <w:div w:id="505941191">
      <w:bodyDiv w:val="1"/>
      <w:marLeft w:val="0"/>
      <w:marRight w:val="0"/>
      <w:marTop w:val="0"/>
      <w:marBottom w:val="0"/>
      <w:divBdr>
        <w:top w:val="none" w:sz="0" w:space="0" w:color="auto"/>
        <w:left w:val="none" w:sz="0" w:space="0" w:color="auto"/>
        <w:bottom w:val="none" w:sz="0" w:space="0" w:color="auto"/>
        <w:right w:val="none" w:sz="0" w:space="0" w:color="auto"/>
      </w:divBdr>
    </w:div>
    <w:div w:id="507523117">
      <w:bodyDiv w:val="1"/>
      <w:marLeft w:val="0"/>
      <w:marRight w:val="0"/>
      <w:marTop w:val="0"/>
      <w:marBottom w:val="0"/>
      <w:divBdr>
        <w:top w:val="none" w:sz="0" w:space="0" w:color="auto"/>
        <w:left w:val="none" w:sz="0" w:space="0" w:color="auto"/>
        <w:bottom w:val="none" w:sz="0" w:space="0" w:color="auto"/>
        <w:right w:val="none" w:sz="0" w:space="0" w:color="auto"/>
      </w:divBdr>
    </w:div>
    <w:div w:id="507528682">
      <w:bodyDiv w:val="1"/>
      <w:marLeft w:val="0"/>
      <w:marRight w:val="0"/>
      <w:marTop w:val="0"/>
      <w:marBottom w:val="0"/>
      <w:divBdr>
        <w:top w:val="none" w:sz="0" w:space="0" w:color="auto"/>
        <w:left w:val="none" w:sz="0" w:space="0" w:color="auto"/>
        <w:bottom w:val="none" w:sz="0" w:space="0" w:color="auto"/>
        <w:right w:val="none" w:sz="0" w:space="0" w:color="auto"/>
      </w:divBdr>
    </w:div>
    <w:div w:id="509608062">
      <w:bodyDiv w:val="1"/>
      <w:marLeft w:val="0"/>
      <w:marRight w:val="0"/>
      <w:marTop w:val="0"/>
      <w:marBottom w:val="0"/>
      <w:divBdr>
        <w:top w:val="none" w:sz="0" w:space="0" w:color="auto"/>
        <w:left w:val="none" w:sz="0" w:space="0" w:color="auto"/>
        <w:bottom w:val="none" w:sz="0" w:space="0" w:color="auto"/>
        <w:right w:val="none" w:sz="0" w:space="0" w:color="auto"/>
      </w:divBdr>
    </w:div>
    <w:div w:id="509951415">
      <w:bodyDiv w:val="1"/>
      <w:marLeft w:val="0"/>
      <w:marRight w:val="0"/>
      <w:marTop w:val="0"/>
      <w:marBottom w:val="0"/>
      <w:divBdr>
        <w:top w:val="none" w:sz="0" w:space="0" w:color="auto"/>
        <w:left w:val="none" w:sz="0" w:space="0" w:color="auto"/>
        <w:bottom w:val="none" w:sz="0" w:space="0" w:color="auto"/>
        <w:right w:val="none" w:sz="0" w:space="0" w:color="auto"/>
      </w:divBdr>
    </w:div>
    <w:div w:id="513808237">
      <w:bodyDiv w:val="1"/>
      <w:marLeft w:val="0"/>
      <w:marRight w:val="0"/>
      <w:marTop w:val="0"/>
      <w:marBottom w:val="0"/>
      <w:divBdr>
        <w:top w:val="none" w:sz="0" w:space="0" w:color="auto"/>
        <w:left w:val="none" w:sz="0" w:space="0" w:color="auto"/>
        <w:bottom w:val="none" w:sz="0" w:space="0" w:color="auto"/>
        <w:right w:val="none" w:sz="0" w:space="0" w:color="auto"/>
      </w:divBdr>
    </w:div>
    <w:div w:id="514076493">
      <w:bodyDiv w:val="1"/>
      <w:marLeft w:val="0"/>
      <w:marRight w:val="0"/>
      <w:marTop w:val="0"/>
      <w:marBottom w:val="0"/>
      <w:divBdr>
        <w:top w:val="none" w:sz="0" w:space="0" w:color="auto"/>
        <w:left w:val="none" w:sz="0" w:space="0" w:color="auto"/>
        <w:bottom w:val="none" w:sz="0" w:space="0" w:color="auto"/>
        <w:right w:val="none" w:sz="0" w:space="0" w:color="auto"/>
      </w:divBdr>
    </w:div>
    <w:div w:id="521095620">
      <w:bodyDiv w:val="1"/>
      <w:marLeft w:val="0"/>
      <w:marRight w:val="0"/>
      <w:marTop w:val="0"/>
      <w:marBottom w:val="0"/>
      <w:divBdr>
        <w:top w:val="none" w:sz="0" w:space="0" w:color="auto"/>
        <w:left w:val="none" w:sz="0" w:space="0" w:color="auto"/>
        <w:bottom w:val="none" w:sz="0" w:space="0" w:color="auto"/>
        <w:right w:val="none" w:sz="0" w:space="0" w:color="auto"/>
      </w:divBdr>
    </w:div>
    <w:div w:id="521163476">
      <w:bodyDiv w:val="1"/>
      <w:marLeft w:val="0"/>
      <w:marRight w:val="0"/>
      <w:marTop w:val="0"/>
      <w:marBottom w:val="0"/>
      <w:divBdr>
        <w:top w:val="none" w:sz="0" w:space="0" w:color="auto"/>
        <w:left w:val="none" w:sz="0" w:space="0" w:color="auto"/>
        <w:bottom w:val="none" w:sz="0" w:space="0" w:color="auto"/>
        <w:right w:val="none" w:sz="0" w:space="0" w:color="auto"/>
      </w:divBdr>
    </w:div>
    <w:div w:id="526649350">
      <w:bodyDiv w:val="1"/>
      <w:marLeft w:val="0"/>
      <w:marRight w:val="0"/>
      <w:marTop w:val="0"/>
      <w:marBottom w:val="0"/>
      <w:divBdr>
        <w:top w:val="none" w:sz="0" w:space="0" w:color="auto"/>
        <w:left w:val="none" w:sz="0" w:space="0" w:color="auto"/>
        <w:bottom w:val="none" w:sz="0" w:space="0" w:color="auto"/>
        <w:right w:val="none" w:sz="0" w:space="0" w:color="auto"/>
      </w:divBdr>
    </w:div>
    <w:div w:id="530802083">
      <w:bodyDiv w:val="1"/>
      <w:marLeft w:val="0"/>
      <w:marRight w:val="0"/>
      <w:marTop w:val="0"/>
      <w:marBottom w:val="0"/>
      <w:divBdr>
        <w:top w:val="none" w:sz="0" w:space="0" w:color="auto"/>
        <w:left w:val="none" w:sz="0" w:space="0" w:color="auto"/>
        <w:bottom w:val="none" w:sz="0" w:space="0" w:color="auto"/>
        <w:right w:val="none" w:sz="0" w:space="0" w:color="auto"/>
      </w:divBdr>
    </w:div>
    <w:div w:id="530921385">
      <w:bodyDiv w:val="1"/>
      <w:marLeft w:val="0"/>
      <w:marRight w:val="0"/>
      <w:marTop w:val="0"/>
      <w:marBottom w:val="0"/>
      <w:divBdr>
        <w:top w:val="none" w:sz="0" w:space="0" w:color="auto"/>
        <w:left w:val="none" w:sz="0" w:space="0" w:color="auto"/>
        <w:bottom w:val="none" w:sz="0" w:space="0" w:color="auto"/>
        <w:right w:val="none" w:sz="0" w:space="0" w:color="auto"/>
      </w:divBdr>
    </w:div>
    <w:div w:id="531261035">
      <w:bodyDiv w:val="1"/>
      <w:marLeft w:val="0"/>
      <w:marRight w:val="0"/>
      <w:marTop w:val="0"/>
      <w:marBottom w:val="0"/>
      <w:divBdr>
        <w:top w:val="none" w:sz="0" w:space="0" w:color="auto"/>
        <w:left w:val="none" w:sz="0" w:space="0" w:color="auto"/>
        <w:bottom w:val="none" w:sz="0" w:space="0" w:color="auto"/>
        <w:right w:val="none" w:sz="0" w:space="0" w:color="auto"/>
      </w:divBdr>
    </w:div>
    <w:div w:id="531309775">
      <w:bodyDiv w:val="1"/>
      <w:marLeft w:val="0"/>
      <w:marRight w:val="0"/>
      <w:marTop w:val="0"/>
      <w:marBottom w:val="0"/>
      <w:divBdr>
        <w:top w:val="none" w:sz="0" w:space="0" w:color="auto"/>
        <w:left w:val="none" w:sz="0" w:space="0" w:color="auto"/>
        <w:bottom w:val="none" w:sz="0" w:space="0" w:color="auto"/>
        <w:right w:val="none" w:sz="0" w:space="0" w:color="auto"/>
      </w:divBdr>
    </w:div>
    <w:div w:id="536813665">
      <w:bodyDiv w:val="1"/>
      <w:marLeft w:val="0"/>
      <w:marRight w:val="0"/>
      <w:marTop w:val="0"/>
      <w:marBottom w:val="0"/>
      <w:divBdr>
        <w:top w:val="none" w:sz="0" w:space="0" w:color="auto"/>
        <w:left w:val="none" w:sz="0" w:space="0" w:color="auto"/>
        <w:bottom w:val="none" w:sz="0" w:space="0" w:color="auto"/>
        <w:right w:val="none" w:sz="0" w:space="0" w:color="auto"/>
      </w:divBdr>
    </w:div>
    <w:div w:id="542055618">
      <w:bodyDiv w:val="1"/>
      <w:marLeft w:val="0"/>
      <w:marRight w:val="0"/>
      <w:marTop w:val="0"/>
      <w:marBottom w:val="0"/>
      <w:divBdr>
        <w:top w:val="none" w:sz="0" w:space="0" w:color="auto"/>
        <w:left w:val="none" w:sz="0" w:space="0" w:color="auto"/>
        <w:bottom w:val="none" w:sz="0" w:space="0" w:color="auto"/>
        <w:right w:val="none" w:sz="0" w:space="0" w:color="auto"/>
      </w:divBdr>
    </w:div>
    <w:div w:id="544101392">
      <w:bodyDiv w:val="1"/>
      <w:marLeft w:val="0"/>
      <w:marRight w:val="0"/>
      <w:marTop w:val="0"/>
      <w:marBottom w:val="0"/>
      <w:divBdr>
        <w:top w:val="none" w:sz="0" w:space="0" w:color="auto"/>
        <w:left w:val="none" w:sz="0" w:space="0" w:color="auto"/>
        <w:bottom w:val="none" w:sz="0" w:space="0" w:color="auto"/>
        <w:right w:val="none" w:sz="0" w:space="0" w:color="auto"/>
      </w:divBdr>
    </w:div>
    <w:div w:id="545023762">
      <w:bodyDiv w:val="1"/>
      <w:marLeft w:val="0"/>
      <w:marRight w:val="0"/>
      <w:marTop w:val="0"/>
      <w:marBottom w:val="0"/>
      <w:divBdr>
        <w:top w:val="none" w:sz="0" w:space="0" w:color="auto"/>
        <w:left w:val="none" w:sz="0" w:space="0" w:color="auto"/>
        <w:bottom w:val="none" w:sz="0" w:space="0" w:color="auto"/>
        <w:right w:val="none" w:sz="0" w:space="0" w:color="auto"/>
      </w:divBdr>
    </w:div>
    <w:div w:id="547691909">
      <w:bodyDiv w:val="1"/>
      <w:marLeft w:val="0"/>
      <w:marRight w:val="0"/>
      <w:marTop w:val="0"/>
      <w:marBottom w:val="0"/>
      <w:divBdr>
        <w:top w:val="none" w:sz="0" w:space="0" w:color="auto"/>
        <w:left w:val="none" w:sz="0" w:space="0" w:color="auto"/>
        <w:bottom w:val="none" w:sz="0" w:space="0" w:color="auto"/>
        <w:right w:val="none" w:sz="0" w:space="0" w:color="auto"/>
      </w:divBdr>
    </w:div>
    <w:div w:id="548146190">
      <w:bodyDiv w:val="1"/>
      <w:marLeft w:val="0"/>
      <w:marRight w:val="0"/>
      <w:marTop w:val="0"/>
      <w:marBottom w:val="0"/>
      <w:divBdr>
        <w:top w:val="none" w:sz="0" w:space="0" w:color="auto"/>
        <w:left w:val="none" w:sz="0" w:space="0" w:color="auto"/>
        <w:bottom w:val="none" w:sz="0" w:space="0" w:color="auto"/>
        <w:right w:val="none" w:sz="0" w:space="0" w:color="auto"/>
      </w:divBdr>
    </w:div>
    <w:div w:id="548147093">
      <w:bodyDiv w:val="1"/>
      <w:marLeft w:val="0"/>
      <w:marRight w:val="0"/>
      <w:marTop w:val="0"/>
      <w:marBottom w:val="0"/>
      <w:divBdr>
        <w:top w:val="none" w:sz="0" w:space="0" w:color="auto"/>
        <w:left w:val="none" w:sz="0" w:space="0" w:color="auto"/>
        <w:bottom w:val="none" w:sz="0" w:space="0" w:color="auto"/>
        <w:right w:val="none" w:sz="0" w:space="0" w:color="auto"/>
      </w:divBdr>
    </w:div>
    <w:div w:id="548222363">
      <w:bodyDiv w:val="1"/>
      <w:marLeft w:val="0"/>
      <w:marRight w:val="0"/>
      <w:marTop w:val="0"/>
      <w:marBottom w:val="0"/>
      <w:divBdr>
        <w:top w:val="none" w:sz="0" w:space="0" w:color="auto"/>
        <w:left w:val="none" w:sz="0" w:space="0" w:color="auto"/>
        <w:bottom w:val="none" w:sz="0" w:space="0" w:color="auto"/>
        <w:right w:val="none" w:sz="0" w:space="0" w:color="auto"/>
      </w:divBdr>
    </w:div>
    <w:div w:id="548804670">
      <w:bodyDiv w:val="1"/>
      <w:marLeft w:val="0"/>
      <w:marRight w:val="0"/>
      <w:marTop w:val="0"/>
      <w:marBottom w:val="0"/>
      <w:divBdr>
        <w:top w:val="none" w:sz="0" w:space="0" w:color="auto"/>
        <w:left w:val="none" w:sz="0" w:space="0" w:color="auto"/>
        <w:bottom w:val="none" w:sz="0" w:space="0" w:color="auto"/>
        <w:right w:val="none" w:sz="0" w:space="0" w:color="auto"/>
      </w:divBdr>
    </w:div>
    <w:div w:id="549465366">
      <w:bodyDiv w:val="1"/>
      <w:marLeft w:val="0"/>
      <w:marRight w:val="0"/>
      <w:marTop w:val="0"/>
      <w:marBottom w:val="0"/>
      <w:divBdr>
        <w:top w:val="none" w:sz="0" w:space="0" w:color="auto"/>
        <w:left w:val="none" w:sz="0" w:space="0" w:color="auto"/>
        <w:bottom w:val="none" w:sz="0" w:space="0" w:color="auto"/>
        <w:right w:val="none" w:sz="0" w:space="0" w:color="auto"/>
      </w:divBdr>
    </w:div>
    <w:div w:id="559052204">
      <w:bodyDiv w:val="1"/>
      <w:marLeft w:val="0"/>
      <w:marRight w:val="0"/>
      <w:marTop w:val="0"/>
      <w:marBottom w:val="0"/>
      <w:divBdr>
        <w:top w:val="none" w:sz="0" w:space="0" w:color="auto"/>
        <w:left w:val="none" w:sz="0" w:space="0" w:color="auto"/>
        <w:bottom w:val="none" w:sz="0" w:space="0" w:color="auto"/>
        <w:right w:val="none" w:sz="0" w:space="0" w:color="auto"/>
      </w:divBdr>
    </w:div>
    <w:div w:id="559482168">
      <w:bodyDiv w:val="1"/>
      <w:marLeft w:val="0"/>
      <w:marRight w:val="0"/>
      <w:marTop w:val="0"/>
      <w:marBottom w:val="0"/>
      <w:divBdr>
        <w:top w:val="none" w:sz="0" w:space="0" w:color="auto"/>
        <w:left w:val="none" w:sz="0" w:space="0" w:color="auto"/>
        <w:bottom w:val="none" w:sz="0" w:space="0" w:color="auto"/>
        <w:right w:val="none" w:sz="0" w:space="0" w:color="auto"/>
      </w:divBdr>
    </w:div>
    <w:div w:id="559632650">
      <w:bodyDiv w:val="1"/>
      <w:marLeft w:val="0"/>
      <w:marRight w:val="0"/>
      <w:marTop w:val="0"/>
      <w:marBottom w:val="0"/>
      <w:divBdr>
        <w:top w:val="none" w:sz="0" w:space="0" w:color="auto"/>
        <w:left w:val="none" w:sz="0" w:space="0" w:color="auto"/>
        <w:bottom w:val="none" w:sz="0" w:space="0" w:color="auto"/>
        <w:right w:val="none" w:sz="0" w:space="0" w:color="auto"/>
      </w:divBdr>
    </w:div>
    <w:div w:id="560334702">
      <w:bodyDiv w:val="1"/>
      <w:marLeft w:val="0"/>
      <w:marRight w:val="0"/>
      <w:marTop w:val="0"/>
      <w:marBottom w:val="0"/>
      <w:divBdr>
        <w:top w:val="none" w:sz="0" w:space="0" w:color="auto"/>
        <w:left w:val="none" w:sz="0" w:space="0" w:color="auto"/>
        <w:bottom w:val="none" w:sz="0" w:space="0" w:color="auto"/>
        <w:right w:val="none" w:sz="0" w:space="0" w:color="auto"/>
      </w:divBdr>
    </w:div>
    <w:div w:id="561872247">
      <w:bodyDiv w:val="1"/>
      <w:marLeft w:val="0"/>
      <w:marRight w:val="0"/>
      <w:marTop w:val="0"/>
      <w:marBottom w:val="0"/>
      <w:divBdr>
        <w:top w:val="none" w:sz="0" w:space="0" w:color="auto"/>
        <w:left w:val="none" w:sz="0" w:space="0" w:color="auto"/>
        <w:bottom w:val="none" w:sz="0" w:space="0" w:color="auto"/>
        <w:right w:val="none" w:sz="0" w:space="0" w:color="auto"/>
      </w:divBdr>
    </w:div>
    <w:div w:id="567106700">
      <w:bodyDiv w:val="1"/>
      <w:marLeft w:val="0"/>
      <w:marRight w:val="0"/>
      <w:marTop w:val="0"/>
      <w:marBottom w:val="0"/>
      <w:divBdr>
        <w:top w:val="none" w:sz="0" w:space="0" w:color="auto"/>
        <w:left w:val="none" w:sz="0" w:space="0" w:color="auto"/>
        <w:bottom w:val="none" w:sz="0" w:space="0" w:color="auto"/>
        <w:right w:val="none" w:sz="0" w:space="0" w:color="auto"/>
      </w:divBdr>
    </w:div>
    <w:div w:id="568734101">
      <w:bodyDiv w:val="1"/>
      <w:marLeft w:val="0"/>
      <w:marRight w:val="0"/>
      <w:marTop w:val="0"/>
      <w:marBottom w:val="0"/>
      <w:divBdr>
        <w:top w:val="none" w:sz="0" w:space="0" w:color="auto"/>
        <w:left w:val="none" w:sz="0" w:space="0" w:color="auto"/>
        <w:bottom w:val="none" w:sz="0" w:space="0" w:color="auto"/>
        <w:right w:val="none" w:sz="0" w:space="0" w:color="auto"/>
      </w:divBdr>
    </w:div>
    <w:div w:id="569466517">
      <w:bodyDiv w:val="1"/>
      <w:marLeft w:val="0"/>
      <w:marRight w:val="0"/>
      <w:marTop w:val="0"/>
      <w:marBottom w:val="0"/>
      <w:divBdr>
        <w:top w:val="none" w:sz="0" w:space="0" w:color="auto"/>
        <w:left w:val="none" w:sz="0" w:space="0" w:color="auto"/>
        <w:bottom w:val="none" w:sz="0" w:space="0" w:color="auto"/>
        <w:right w:val="none" w:sz="0" w:space="0" w:color="auto"/>
      </w:divBdr>
    </w:div>
    <w:div w:id="572858376">
      <w:bodyDiv w:val="1"/>
      <w:marLeft w:val="0"/>
      <w:marRight w:val="0"/>
      <w:marTop w:val="0"/>
      <w:marBottom w:val="0"/>
      <w:divBdr>
        <w:top w:val="none" w:sz="0" w:space="0" w:color="auto"/>
        <w:left w:val="none" w:sz="0" w:space="0" w:color="auto"/>
        <w:bottom w:val="none" w:sz="0" w:space="0" w:color="auto"/>
        <w:right w:val="none" w:sz="0" w:space="0" w:color="auto"/>
      </w:divBdr>
    </w:div>
    <w:div w:id="573782423">
      <w:bodyDiv w:val="1"/>
      <w:marLeft w:val="0"/>
      <w:marRight w:val="0"/>
      <w:marTop w:val="0"/>
      <w:marBottom w:val="0"/>
      <w:divBdr>
        <w:top w:val="none" w:sz="0" w:space="0" w:color="auto"/>
        <w:left w:val="none" w:sz="0" w:space="0" w:color="auto"/>
        <w:bottom w:val="none" w:sz="0" w:space="0" w:color="auto"/>
        <w:right w:val="none" w:sz="0" w:space="0" w:color="auto"/>
      </w:divBdr>
    </w:div>
    <w:div w:id="574164879">
      <w:bodyDiv w:val="1"/>
      <w:marLeft w:val="0"/>
      <w:marRight w:val="0"/>
      <w:marTop w:val="0"/>
      <w:marBottom w:val="0"/>
      <w:divBdr>
        <w:top w:val="none" w:sz="0" w:space="0" w:color="auto"/>
        <w:left w:val="none" w:sz="0" w:space="0" w:color="auto"/>
        <w:bottom w:val="none" w:sz="0" w:space="0" w:color="auto"/>
        <w:right w:val="none" w:sz="0" w:space="0" w:color="auto"/>
      </w:divBdr>
    </w:div>
    <w:div w:id="574584268">
      <w:bodyDiv w:val="1"/>
      <w:marLeft w:val="0"/>
      <w:marRight w:val="0"/>
      <w:marTop w:val="0"/>
      <w:marBottom w:val="0"/>
      <w:divBdr>
        <w:top w:val="none" w:sz="0" w:space="0" w:color="auto"/>
        <w:left w:val="none" w:sz="0" w:space="0" w:color="auto"/>
        <w:bottom w:val="none" w:sz="0" w:space="0" w:color="auto"/>
        <w:right w:val="none" w:sz="0" w:space="0" w:color="auto"/>
      </w:divBdr>
    </w:div>
    <w:div w:id="574702034">
      <w:bodyDiv w:val="1"/>
      <w:marLeft w:val="0"/>
      <w:marRight w:val="0"/>
      <w:marTop w:val="0"/>
      <w:marBottom w:val="0"/>
      <w:divBdr>
        <w:top w:val="none" w:sz="0" w:space="0" w:color="auto"/>
        <w:left w:val="none" w:sz="0" w:space="0" w:color="auto"/>
        <w:bottom w:val="none" w:sz="0" w:space="0" w:color="auto"/>
        <w:right w:val="none" w:sz="0" w:space="0" w:color="auto"/>
      </w:divBdr>
    </w:div>
    <w:div w:id="575211392">
      <w:bodyDiv w:val="1"/>
      <w:marLeft w:val="0"/>
      <w:marRight w:val="0"/>
      <w:marTop w:val="0"/>
      <w:marBottom w:val="0"/>
      <w:divBdr>
        <w:top w:val="none" w:sz="0" w:space="0" w:color="auto"/>
        <w:left w:val="none" w:sz="0" w:space="0" w:color="auto"/>
        <w:bottom w:val="none" w:sz="0" w:space="0" w:color="auto"/>
        <w:right w:val="none" w:sz="0" w:space="0" w:color="auto"/>
      </w:divBdr>
    </w:div>
    <w:div w:id="576284482">
      <w:bodyDiv w:val="1"/>
      <w:marLeft w:val="0"/>
      <w:marRight w:val="0"/>
      <w:marTop w:val="0"/>
      <w:marBottom w:val="0"/>
      <w:divBdr>
        <w:top w:val="none" w:sz="0" w:space="0" w:color="auto"/>
        <w:left w:val="none" w:sz="0" w:space="0" w:color="auto"/>
        <w:bottom w:val="none" w:sz="0" w:space="0" w:color="auto"/>
        <w:right w:val="none" w:sz="0" w:space="0" w:color="auto"/>
      </w:divBdr>
    </w:div>
    <w:div w:id="577446727">
      <w:bodyDiv w:val="1"/>
      <w:marLeft w:val="0"/>
      <w:marRight w:val="0"/>
      <w:marTop w:val="0"/>
      <w:marBottom w:val="0"/>
      <w:divBdr>
        <w:top w:val="none" w:sz="0" w:space="0" w:color="auto"/>
        <w:left w:val="none" w:sz="0" w:space="0" w:color="auto"/>
        <w:bottom w:val="none" w:sz="0" w:space="0" w:color="auto"/>
        <w:right w:val="none" w:sz="0" w:space="0" w:color="auto"/>
      </w:divBdr>
    </w:div>
    <w:div w:id="578977121">
      <w:bodyDiv w:val="1"/>
      <w:marLeft w:val="0"/>
      <w:marRight w:val="0"/>
      <w:marTop w:val="0"/>
      <w:marBottom w:val="0"/>
      <w:divBdr>
        <w:top w:val="none" w:sz="0" w:space="0" w:color="auto"/>
        <w:left w:val="none" w:sz="0" w:space="0" w:color="auto"/>
        <w:bottom w:val="none" w:sz="0" w:space="0" w:color="auto"/>
        <w:right w:val="none" w:sz="0" w:space="0" w:color="auto"/>
      </w:divBdr>
    </w:div>
    <w:div w:id="579563951">
      <w:bodyDiv w:val="1"/>
      <w:marLeft w:val="0"/>
      <w:marRight w:val="0"/>
      <w:marTop w:val="0"/>
      <w:marBottom w:val="0"/>
      <w:divBdr>
        <w:top w:val="none" w:sz="0" w:space="0" w:color="auto"/>
        <w:left w:val="none" w:sz="0" w:space="0" w:color="auto"/>
        <w:bottom w:val="none" w:sz="0" w:space="0" w:color="auto"/>
        <w:right w:val="none" w:sz="0" w:space="0" w:color="auto"/>
      </w:divBdr>
    </w:div>
    <w:div w:id="581449349">
      <w:bodyDiv w:val="1"/>
      <w:marLeft w:val="0"/>
      <w:marRight w:val="0"/>
      <w:marTop w:val="0"/>
      <w:marBottom w:val="0"/>
      <w:divBdr>
        <w:top w:val="none" w:sz="0" w:space="0" w:color="auto"/>
        <w:left w:val="none" w:sz="0" w:space="0" w:color="auto"/>
        <w:bottom w:val="none" w:sz="0" w:space="0" w:color="auto"/>
        <w:right w:val="none" w:sz="0" w:space="0" w:color="auto"/>
      </w:divBdr>
    </w:div>
    <w:div w:id="581985097">
      <w:bodyDiv w:val="1"/>
      <w:marLeft w:val="0"/>
      <w:marRight w:val="0"/>
      <w:marTop w:val="0"/>
      <w:marBottom w:val="0"/>
      <w:divBdr>
        <w:top w:val="none" w:sz="0" w:space="0" w:color="auto"/>
        <w:left w:val="none" w:sz="0" w:space="0" w:color="auto"/>
        <w:bottom w:val="none" w:sz="0" w:space="0" w:color="auto"/>
        <w:right w:val="none" w:sz="0" w:space="0" w:color="auto"/>
      </w:divBdr>
    </w:div>
    <w:div w:id="582836648">
      <w:bodyDiv w:val="1"/>
      <w:marLeft w:val="0"/>
      <w:marRight w:val="0"/>
      <w:marTop w:val="0"/>
      <w:marBottom w:val="0"/>
      <w:divBdr>
        <w:top w:val="none" w:sz="0" w:space="0" w:color="auto"/>
        <w:left w:val="none" w:sz="0" w:space="0" w:color="auto"/>
        <w:bottom w:val="none" w:sz="0" w:space="0" w:color="auto"/>
        <w:right w:val="none" w:sz="0" w:space="0" w:color="auto"/>
      </w:divBdr>
    </w:div>
    <w:div w:id="584538728">
      <w:bodyDiv w:val="1"/>
      <w:marLeft w:val="0"/>
      <w:marRight w:val="0"/>
      <w:marTop w:val="0"/>
      <w:marBottom w:val="0"/>
      <w:divBdr>
        <w:top w:val="none" w:sz="0" w:space="0" w:color="auto"/>
        <w:left w:val="none" w:sz="0" w:space="0" w:color="auto"/>
        <w:bottom w:val="none" w:sz="0" w:space="0" w:color="auto"/>
        <w:right w:val="none" w:sz="0" w:space="0" w:color="auto"/>
      </w:divBdr>
    </w:div>
    <w:div w:id="586353850">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503864">
      <w:bodyDiv w:val="1"/>
      <w:marLeft w:val="0"/>
      <w:marRight w:val="0"/>
      <w:marTop w:val="0"/>
      <w:marBottom w:val="0"/>
      <w:divBdr>
        <w:top w:val="none" w:sz="0" w:space="0" w:color="auto"/>
        <w:left w:val="none" w:sz="0" w:space="0" w:color="auto"/>
        <w:bottom w:val="none" w:sz="0" w:space="0" w:color="auto"/>
        <w:right w:val="none" w:sz="0" w:space="0" w:color="auto"/>
      </w:divBdr>
    </w:div>
    <w:div w:id="591159047">
      <w:bodyDiv w:val="1"/>
      <w:marLeft w:val="0"/>
      <w:marRight w:val="0"/>
      <w:marTop w:val="0"/>
      <w:marBottom w:val="0"/>
      <w:divBdr>
        <w:top w:val="none" w:sz="0" w:space="0" w:color="auto"/>
        <w:left w:val="none" w:sz="0" w:space="0" w:color="auto"/>
        <w:bottom w:val="none" w:sz="0" w:space="0" w:color="auto"/>
        <w:right w:val="none" w:sz="0" w:space="0" w:color="auto"/>
      </w:divBdr>
    </w:div>
    <w:div w:id="592712338">
      <w:bodyDiv w:val="1"/>
      <w:marLeft w:val="0"/>
      <w:marRight w:val="0"/>
      <w:marTop w:val="0"/>
      <w:marBottom w:val="0"/>
      <w:divBdr>
        <w:top w:val="none" w:sz="0" w:space="0" w:color="auto"/>
        <w:left w:val="none" w:sz="0" w:space="0" w:color="auto"/>
        <w:bottom w:val="none" w:sz="0" w:space="0" w:color="auto"/>
        <w:right w:val="none" w:sz="0" w:space="0" w:color="auto"/>
      </w:divBdr>
    </w:div>
    <w:div w:id="592936014">
      <w:bodyDiv w:val="1"/>
      <w:marLeft w:val="0"/>
      <w:marRight w:val="0"/>
      <w:marTop w:val="0"/>
      <w:marBottom w:val="0"/>
      <w:divBdr>
        <w:top w:val="none" w:sz="0" w:space="0" w:color="auto"/>
        <w:left w:val="none" w:sz="0" w:space="0" w:color="auto"/>
        <w:bottom w:val="none" w:sz="0" w:space="0" w:color="auto"/>
        <w:right w:val="none" w:sz="0" w:space="0" w:color="auto"/>
      </w:divBdr>
    </w:div>
    <w:div w:id="594478754">
      <w:bodyDiv w:val="1"/>
      <w:marLeft w:val="0"/>
      <w:marRight w:val="0"/>
      <w:marTop w:val="0"/>
      <w:marBottom w:val="0"/>
      <w:divBdr>
        <w:top w:val="none" w:sz="0" w:space="0" w:color="auto"/>
        <w:left w:val="none" w:sz="0" w:space="0" w:color="auto"/>
        <w:bottom w:val="none" w:sz="0" w:space="0" w:color="auto"/>
        <w:right w:val="none" w:sz="0" w:space="0" w:color="auto"/>
      </w:divBdr>
    </w:div>
    <w:div w:id="597568733">
      <w:bodyDiv w:val="1"/>
      <w:marLeft w:val="0"/>
      <w:marRight w:val="0"/>
      <w:marTop w:val="0"/>
      <w:marBottom w:val="0"/>
      <w:divBdr>
        <w:top w:val="none" w:sz="0" w:space="0" w:color="auto"/>
        <w:left w:val="none" w:sz="0" w:space="0" w:color="auto"/>
        <w:bottom w:val="none" w:sz="0" w:space="0" w:color="auto"/>
        <w:right w:val="none" w:sz="0" w:space="0" w:color="auto"/>
      </w:divBdr>
    </w:div>
    <w:div w:id="597831507">
      <w:bodyDiv w:val="1"/>
      <w:marLeft w:val="0"/>
      <w:marRight w:val="0"/>
      <w:marTop w:val="0"/>
      <w:marBottom w:val="0"/>
      <w:divBdr>
        <w:top w:val="none" w:sz="0" w:space="0" w:color="auto"/>
        <w:left w:val="none" w:sz="0" w:space="0" w:color="auto"/>
        <w:bottom w:val="none" w:sz="0" w:space="0" w:color="auto"/>
        <w:right w:val="none" w:sz="0" w:space="0" w:color="auto"/>
      </w:divBdr>
    </w:div>
    <w:div w:id="601769625">
      <w:bodyDiv w:val="1"/>
      <w:marLeft w:val="0"/>
      <w:marRight w:val="0"/>
      <w:marTop w:val="0"/>
      <w:marBottom w:val="0"/>
      <w:divBdr>
        <w:top w:val="none" w:sz="0" w:space="0" w:color="auto"/>
        <w:left w:val="none" w:sz="0" w:space="0" w:color="auto"/>
        <w:bottom w:val="none" w:sz="0" w:space="0" w:color="auto"/>
        <w:right w:val="none" w:sz="0" w:space="0" w:color="auto"/>
      </w:divBdr>
    </w:div>
    <w:div w:id="603422689">
      <w:bodyDiv w:val="1"/>
      <w:marLeft w:val="0"/>
      <w:marRight w:val="0"/>
      <w:marTop w:val="0"/>
      <w:marBottom w:val="0"/>
      <w:divBdr>
        <w:top w:val="none" w:sz="0" w:space="0" w:color="auto"/>
        <w:left w:val="none" w:sz="0" w:space="0" w:color="auto"/>
        <w:bottom w:val="none" w:sz="0" w:space="0" w:color="auto"/>
        <w:right w:val="none" w:sz="0" w:space="0" w:color="auto"/>
      </w:divBdr>
    </w:div>
    <w:div w:id="603805283">
      <w:bodyDiv w:val="1"/>
      <w:marLeft w:val="0"/>
      <w:marRight w:val="0"/>
      <w:marTop w:val="0"/>
      <w:marBottom w:val="0"/>
      <w:divBdr>
        <w:top w:val="none" w:sz="0" w:space="0" w:color="auto"/>
        <w:left w:val="none" w:sz="0" w:space="0" w:color="auto"/>
        <w:bottom w:val="none" w:sz="0" w:space="0" w:color="auto"/>
        <w:right w:val="none" w:sz="0" w:space="0" w:color="auto"/>
      </w:divBdr>
    </w:div>
    <w:div w:id="604576524">
      <w:bodyDiv w:val="1"/>
      <w:marLeft w:val="0"/>
      <w:marRight w:val="0"/>
      <w:marTop w:val="0"/>
      <w:marBottom w:val="0"/>
      <w:divBdr>
        <w:top w:val="none" w:sz="0" w:space="0" w:color="auto"/>
        <w:left w:val="none" w:sz="0" w:space="0" w:color="auto"/>
        <w:bottom w:val="none" w:sz="0" w:space="0" w:color="auto"/>
        <w:right w:val="none" w:sz="0" w:space="0" w:color="auto"/>
      </w:divBdr>
    </w:div>
    <w:div w:id="604919522">
      <w:bodyDiv w:val="1"/>
      <w:marLeft w:val="0"/>
      <w:marRight w:val="0"/>
      <w:marTop w:val="0"/>
      <w:marBottom w:val="0"/>
      <w:divBdr>
        <w:top w:val="none" w:sz="0" w:space="0" w:color="auto"/>
        <w:left w:val="none" w:sz="0" w:space="0" w:color="auto"/>
        <w:bottom w:val="none" w:sz="0" w:space="0" w:color="auto"/>
        <w:right w:val="none" w:sz="0" w:space="0" w:color="auto"/>
      </w:divBdr>
    </w:div>
    <w:div w:id="605967354">
      <w:bodyDiv w:val="1"/>
      <w:marLeft w:val="0"/>
      <w:marRight w:val="0"/>
      <w:marTop w:val="0"/>
      <w:marBottom w:val="0"/>
      <w:divBdr>
        <w:top w:val="none" w:sz="0" w:space="0" w:color="auto"/>
        <w:left w:val="none" w:sz="0" w:space="0" w:color="auto"/>
        <w:bottom w:val="none" w:sz="0" w:space="0" w:color="auto"/>
        <w:right w:val="none" w:sz="0" w:space="0" w:color="auto"/>
      </w:divBdr>
    </w:div>
    <w:div w:id="606696239">
      <w:bodyDiv w:val="1"/>
      <w:marLeft w:val="0"/>
      <w:marRight w:val="0"/>
      <w:marTop w:val="0"/>
      <w:marBottom w:val="0"/>
      <w:divBdr>
        <w:top w:val="none" w:sz="0" w:space="0" w:color="auto"/>
        <w:left w:val="none" w:sz="0" w:space="0" w:color="auto"/>
        <w:bottom w:val="none" w:sz="0" w:space="0" w:color="auto"/>
        <w:right w:val="none" w:sz="0" w:space="0" w:color="auto"/>
      </w:divBdr>
    </w:div>
    <w:div w:id="608968533">
      <w:bodyDiv w:val="1"/>
      <w:marLeft w:val="0"/>
      <w:marRight w:val="0"/>
      <w:marTop w:val="0"/>
      <w:marBottom w:val="0"/>
      <w:divBdr>
        <w:top w:val="none" w:sz="0" w:space="0" w:color="auto"/>
        <w:left w:val="none" w:sz="0" w:space="0" w:color="auto"/>
        <w:bottom w:val="none" w:sz="0" w:space="0" w:color="auto"/>
        <w:right w:val="none" w:sz="0" w:space="0" w:color="auto"/>
      </w:divBdr>
    </w:div>
    <w:div w:id="612981743">
      <w:bodyDiv w:val="1"/>
      <w:marLeft w:val="0"/>
      <w:marRight w:val="0"/>
      <w:marTop w:val="0"/>
      <w:marBottom w:val="0"/>
      <w:divBdr>
        <w:top w:val="none" w:sz="0" w:space="0" w:color="auto"/>
        <w:left w:val="none" w:sz="0" w:space="0" w:color="auto"/>
        <w:bottom w:val="none" w:sz="0" w:space="0" w:color="auto"/>
        <w:right w:val="none" w:sz="0" w:space="0" w:color="auto"/>
      </w:divBdr>
    </w:div>
    <w:div w:id="613681507">
      <w:bodyDiv w:val="1"/>
      <w:marLeft w:val="0"/>
      <w:marRight w:val="0"/>
      <w:marTop w:val="0"/>
      <w:marBottom w:val="0"/>
      <w:divBdr>
        <w:top w:val="none" w:sz="0" w:space="0" w:color="auto"/>
        <w:left w:val="none" w:sz="0" w:space="0" w:color="auto"/>
        <w:bottom w:val="none" w:sz="0" w:space="0" w:color="auto"/>
        <w:right w:val="none" w:sz="0" w:space="0" w:color="auto"/>
      </w:divBdr>
    </w:div>
    <w:div w:id="619847199">
      <w:bodyDiv w:val="1"/>
      <w:marLeft w:val="0"/>
      <w:marRight w:val="0"/>
      <w:marTop w:val="0"/>
      <w:marBottom w:val="0"/>
      <w:divBdr>
        <w:top w:val="none" w:sz="0" w:space="0" w:color="auto"/>
        <w:left w:val="none" w:sz="0" w:space="0" w:color="auto"/>
        <w:bottom w:val="none" w:sz="0" w:space="0" w:color="auto"/>
        <w:right w:val="none" w:sz="0" w:space="0" w:color="auto"/>
      </w:divBdr>
    </w:div>
    <w:div w:id="627710929">
      <w:bodyDiv w:val="1"/>
      <w:marLeft w:val="0"/>
      <w:marRight w:val="0"/>
      <w:marTop w:val="0"/>
      <w:marBottom w:val="0"/>
      <w:divBdr>
        <w:top w:val="none" w:sz="0" w:space="0" w:color="auto"/>
        <w:left w:val="none" w:sz="0" w:space="0" w:color="auto"/>
        <w:bottom w:val="none" w:sz="0" w:space="0" w:color="auto"/>
        <w:right w:val="none" w:sz="0" w:space="0" w:color="auto"/>
      </w:divBdr>
    </w:div>
    <w:div w:id="628361207">
      <w:bodyDiv w:val="1"/>
      <w:marLeft w:val="0"/>
      <w:marRight w:val="0"/>
      <w:marTop w:val="0"/>
      <w:marBottom w:val="0"/>
      <w:divBdr>
        <w:top w:val="none" w:sz="0" w:space="0" w:color="auto"/>
        <w:left w:val="none" w:sz="0" w:space="0" w:color="auto"/>
        <w:bottom w:val="none" w:sz="0" w:space="0" w:color="auto"/>
        <w:right w:val="none" w:sz="0" w:space="0" w:color="auto"/>
      </w:divBdr>
    </w:div>
    <w:div w:id="630981137">
      <w:bodyDiv w:val="1"/>
      <w:marLeft w:val="0"/>
      <w:marRight w:val="0"/>
      <w:marTop w:val="0"/>
      <w:marBottom w:val="0"/>
      <w:divBdr>
        <w:top w:val="none" w:sz="0" w:space="0" w:color="auto"/>
        <w:left w:val="none" w:sz="0" w:space="0" w:color="auto"/>
        <w:bottom w:val="none" w:sz="0" w:space="0" w:color="auto"/>
        <w:right w:val="none" w:sz="0" w:space="0" w:color="auto"/>
      </w:divBdr>
    </w:div>
    <w:div w:id="633364328">
      <w:bodyDiv w:val="1"/>
      <w:marLeft w:val="0"/>
      <w:marRight w:val="0"/>
      <w:marTop w:val="0"/>
      <w:marBottom w:val="0"/>
      <w:divBdr>
        <w:top w:val="none" w:sz="0" w:space="0" w:color="auto"/>
        <w:left w:val="none" w:sz="0" w:space="0" w:color="auto"/>
        <w:bottom w:val="none" w:sz="0" w:space="0" w:color="auto"/>
        <w:right w:val="none" w:sz="0" w:space="0" w:color="auto"/>
      </w:divBdr>
    </w:div>
    <w:div w:id="636640685">
      <w:bodyDiv w:val="1"/>
      <w:marLeft w:val="0"/>
      <w:marRight w:val="0"/>
      <w:marTop w:val="0"/>
      <w:marBottom w:val="0"/>
      <w:divBdr>
        <w:top w:val="none" w:sz="0" w:space="0" w:color="auto"/>
        <w:left w:val="none" w:sz="0" w:space="0" w:color="auto"/>
        <w:bottom w:val="none" w:sz="0" w:space="0" w:color="auto"/>
        <w:right w:val="none" w:sz="0" w:space="0" w:color="auto"/>
      </w:divBdr>
    </w:div>
    <w:div w:id="640577270">
      <w:bodyDiv w:val="1"/>
      <w:marLeft w:val="0"/>
      <w:marRight w:val="0"/>
      <w:marTop w:val="0"/>
      <w:marBottom w:val="0"/>
      <w:divBdr>
        <w:top w:val="none" w:sz="0" w:space="0" w:color="auto"/>
        <w:left w:val="none" w:sz="0" w:space="0" w:color="auto"/>
        <w:bottom w:val="none" w:sz="0" w:space="0" w:color="auto"/>
        <w:right w:val="none" w:sz="0" w:space="0" w:color="auto"/>
      </w:divBdr>
    </w:div>
    <w:div w:id="641278415">
      <w:bodyDiv w:val="1"/>
      <w:marLeft w:val="0"/>
      <w:marRight w:val="0"/>
      <w:marTop w:val="0"/>
      <w:marBottom w:val="0"/>
      <w:divBdr>
        <w:top w:val="none" w:sz="0" w:space="0" w:color="auto"/>
        <w:left w:val="none" w:sz="0" w:space="0" w:color="auto"/>
        <w:bottom w:val="none" w:sz="0" w:space="0" w:color="auto"/>
        <w:right w:val="none" w:sz="0" w:space="0" w:color="auto"/>
      </w:divBdr>
    </w:div>
    <w:div w:id="643198109">
      <w:bodyDiv w:val="1"/>
      <w:marLeft w:val="0"/>
      <w:marRight w:val="0"/>
      <w:marTop w:val="0"/>
      <w:marBottom w:val="0"/>
      <w:divBdr>
        <w:top w:val="none" w:sz="0" w:space="0" w:color="auto"/>
        <w:left w:val="none" w:sz="0" w:space="0" w:color="auto"/>
        <w:bottom w:val="none" w:sz="0" w:space="0" w:color="auto"/>
        <w:right w:val="none" w:sz="0" w:space="0" w:color="auto"/>
      </w:divBdr>
    </w:div>
    <w:div w:id="643312079">
      <w:bodyDiv w:val="1"/>
      <w:marLeft w:val="0"/>
      <w:marRight w:val="0"/>
      <w:marTop w:val="0"/>
      <w:marBottom w:val="0"/>
      <w:divBdr>
        <w:top w:val="none" w:sz="0" w:space="0" w:color="auto"/>
        <w:left w:val="none" w:sz="0" w:space="0" w:color="auto"/>
        <w:bottom w:val="none" w:sz="0" w:space="0" w:color="auto"/>
        <w:right w:val="none" w:sz="0" w:space="0" w:color="auto"/>
      </w:divBdr>
    </w:div>
    <w:div w:id="643973471">
      <w:bodyDiv w:val="1"/>
      <w:marLeft w:val="0"/>
      <w:marRight w:val="0"/>
      <w:marTop w:val="0"/>
      <w:marBottom w:val="0"/>
      <w:divBdr>
        <w:top w:val="none" w:sz="0" w:space="0" w:color="auto"/>
        <w:left w:val="none" w:sz="0" w:space="0" w:color="auto"/>
        <w:bottom w:val="none" w:sz="0" w:space="0" w:color="auto"/>
        <w:right w:val="none" w:sz="0" w:space="0" w:color="auto"/>
      </w:divBdr>
    </w:div>
    <w:div w:id="647586796">
      <w:bodyDiv w:val="1"/>
      <w:marLeft w:val="0"/>
      <w:marRight w:val="0"/>
      <w:marTop w:val="0"/>
      <w:marBottom w:val="0"/>
      <w:divBdr>
        <w:top w:val="none" w:sz="0" w:space="0" w:color="auto"/>
        <w:left w:val="none" w:sz="0" w:space="0" w:color="auto"/>
        <w:bottom w:val="none" w:sz="0" w:space="0" w:color="auto"/>
        <w:right w:val="none" w:sz="0" w:space="0" w:color="auto"/>
      </w:divBdr>
    </w:div>
    <w:div w:id="649292130">
      <w:bodyDiv w:val="1"/>
      <w:marLeft w:val="0"/>
      <w:marRight w:val="0"/>
      <w:marTop w:val="0"/>
      <w:marBottom w:val="0"/>
      <w:divBdr>
        <w:top w:val="none" w:sz="0" w:space="0" w:color="auto"/>
        <w:left w:val="none" w:sz="0" w:space="0" w:color="auto"/>
        <w:bottom w:val="none" w:sz="0" w:space="0" w:color="auto"/>
        <w:right w:val="none" w:sz="0" w:space="0" w:color="auto"/>
      </w:divBdr>
    </w:div>
    <w:div w:id="653921274">
      <w:bodyDiv w:val="1"/>
      <w:marLeft w:val="0"/>
      <w:marRight w:val="0"/>
      <w:marTop w:val="0"/>
      <w:marBottom w:val="0"/>
      <w:divBdr>
        <w:top w:val="none" w:sz="0" w:space="0" w:color="auto"/>
        <w:left w:val="none" w:sz="0" w:space="0" w:color="auto"/>
        <w:bottom w:val="none" w:sz="0" w:space="0" w:color="auto"/>
        <w:right w:val="none" w:sz="0" w:space="0" w:color="auto"/>
      </w:divBdr>
    </w:div>
    <w:div w:id="656766295">
      <w:bodyDiv w:val="1"/>
      <w:marLeft w:val="0"/>
      <w:marRight w:val="0"/>
      <w:marTop w:val="0"/>
      <w:marBottom w:val="0"/>
      <w:divBdr>
        <w:top w:val="none" w:sz="0" w:space="0" w:color="auto"/>
        <w:left w:val="none" w:sz="0" w:space="0" w:color="auto"/>
        <w:bottom w:val="none" w:sz="0" w:space="0" w:color="auto"/>
        <w:right w:val="none" w:sz="0" w:space="0" w:color="auto"/>
      </w:divBdr>
    </w:div>
    <w:div w:id="656806508">
      <w:bodyDiv w:val="1"/>
      <w:marLeft w:val="0"/>
      <w:marRight w:val="0"/>
      <w:marTop w:val="0"/>
      <w:marBottom w:val="0"/>
      <w:divBdr>
        <w:top w:val="none" w:sz="0" w:space="0" w:color="auto"/>
        <w:left w:val="none" w:sz="0" w:space="0" w:color="auto"/>
        <w:bottom w:val="none" w:sz="0" w:space="0" w:color="auto"/>
        <w:right w:val="none" w:sz="0" w:space="0" w:color="auto"/>
      </w:divBdr>
    </w:div>
    <w:div w:id="657533968">
      <w:bodyDiv w:val="1"/>
      <w:marLeft w:val="0"/>
      <w:marRight w:val="0"/>
      <w:marTop w:val="0"/>
      <w:marBottom w:val="0"/>
      <w:divBdr>
        <w:top w:val="none" w:sz="0" w:space="0" w:color="auto"/>
        <w:left w:val="none" w:sz="0" w:space="0" w:color="auto"/>
        <w:bottom w:val="none" w:sz="0" w:space="0" w:color="auto"/>
        <w:right w:val="none" w:sz="0" w:space="0" w:color="auto"/>
      </w:divBdr>
    </w:div>
    <w:div w:id="660890334">
      <w:bodyDiv w:val="1"/>
      <w:marLeft w:val="0"/>
      <w:marRight w:val="0"/>
      <w:marTop w:val="0"/>
      <w:marBottom w:val="0"/>
      <w:divBdr>
        <w:top w:val="none" w:sz="0" w:space="0" w:color="auto"/>
        <w:left w:val="none" w:sz="0" w:space="0" w:color="auto"/>
        <w:bottom w:val="none" w:sz="0" w:space="0" w:color="auto"/>
        <w:right w:val="none" w:sz="0" w:space="0" w:color="auto"/>
      </w:divBdr>
    </w:div>
    <w:div w:id="661735707">
      <w:bodyDiv w:val="1"/>
      <w:marLeft w:val="0"/>
      <w:marRight w:val="0"/>
      <w:marTop w:val="0"/>
      <w:marBottom w:val="0"/>
      <w:divBdr>
        <w:top w:val="none" w:sz="0" w:space="0" w:color="auto"/>
        <w:left w:val="none" w:sz="0" w:space="0" w:color="auto"/>
        <w:bottom w:val="none" w:sz="0" w:space="0" w:color="auto"/>
        <w:right w:val="none" w:sz="0" w:space="0" w:color="auto"/>
      </w:divBdr>
    </w:div>
    <w:div w:id="662201850">
      <w:bodyDiv w:val="1"/>
      <w:marLeft w:val="0"/>
      <w:marRight w:val="0"/>
      <w:marTop w:val="0"/>
      <w:marBottom w:val="0"/>
      <w:divBdr>
        <w:top w:val="none" w:sz="0" w:space="0" w:color="auto"/>
        <w:left w:val="none" w:sz="0" w:space="0" w:color="auto"/>
        <w:bottom w:val="none" w:sz="0" w:space="0" w:color="auto"/>
        <w:right w:val="none" w:sz="0" w:space="0" w:color="auto"/>
      </w:divBdr>
    </w:div>
    <w:div w:id="663511674">
      <w:bodyDiv w:val="1"/>
      <w:marLeft w:val="0"/>
      <w:marRight w:val="0"/>
      <w:marTop w:val="0"/>
      <w:marBottom w:val="0"/>
      <w:divBdr>
        <w:top w:val="none" w:sz="0" w:space="0" w:color="auto"/>
        <w:left w:val="none" w:sz="0" w:space="0" w:color="auto"/>
        <w:bottom w:val="none" w:sz="0" w:space="0" w:color="auto"/>
        <w:right w:val="none" w:sz="0" w:space="0" w:color="auto"/>
      </w:divBdr>
    </w:div>
    <w:div w:id="666711268">
      <w:bodyDiv w:val="1"/>
      <w:marLeft w:val="0"/>
      <w:marRight w:val="0"/>
      <w:marTop w:val="0"/>
      <w:marBottom w:val="0"/>
      <w:divBdr>
        <w:top w:val="none" w:sz="0" w:space="0" w:color="auto"/>
        <w:left w:val="none" w:sz="0" w:space="0" w:color="auto"/>
        <w:bottom w:val="none" w:sz="0" w:space="0" w:color="auto"/>
        <w:right w:val="none" w:sz="0" w:space="0" w:color="auto"/>
      </w:divBdr>
    </w:div>
    <w:div w:id="669723419">
      <w:bodyDiv w:val="1"/>
      <w:marLeft w:val="0"/>
      <w:marRight w:val="0"/>
      <w:marTop w:val="0"/>
      <w:marBottom w:val="0"/>
      <w:divBdr>
        <w:top w:val="none" w:sz="0" w:space="0" w:color="auto"/>
        <w:left w:val="none" w:sz="0" w:space="0" w:color="auto"/>
        <w:bottom w:val="none" w:sz="0" w:space="0" w:color="auto"/>
        <w:right w:val="none" w:sz="0" w:space="0" w:color="auto"/>
      </w:divBdr>
    </w:div>
    <w:div w:id="670792588">
      <w:bodyDiv w:val="1"/>
      <w:marLeft w:val="0"/>
      <w:marRight w:val="0"/>
      <w:marTop w:val="0"/>
      <w:marBottom w:val="0"/>
      <w:divBdr>
        <w:top w:val="none" w:sz="0" w:space="0" w:color="auto"/>
        <w:left w:val="none" w:sz="0" w:space="0" w:color="auto"/>
        <w:bottom w:val="none" w:sz="0" w:space="0" w:color="auto"/>
        <w:right w:val="none" w:sz="0" w:space="0" w:color="auto"/>
      </w:divBdr>
    </w:div>
    <w:div w:id="671106215">
      <w:bodyDiv w:val="1"/>
      <w:marLeft w:val="0"/>
      <w:marRight w:val="0"/>
      <w:marTop w:val="0"/>
      <w:marBottom w:val="0"/>
      <w:divBdr>
        <w:top w:val="none" w:sz="0" w:space="0" w:color="auto"/>
        <w:left w:val="none" w:sz="0" w:space="0" w:color="auto"/>
        <w:bottom w:val="none" w:sz="0" w:space="0" w:color="auto"/>
        <w:right w:val="none" w:sz="0" w:space="0" w:color="auto"/>
      </w:divBdr>
    </w:div>
    <w:div w:id="672686953">
      <w:bodyDiv w:val="1"/>
      <w:marLeft w:val="0"/>
      <w:marRight w:val="0"/>
      <w:marTop w:val="0"/>
      <w:marBottom w:val="0"/>
      <w:divBdr>
        <w:top w:val="none" w:sz="0" w:space="0" w:color="auto"/>
        <w:left w:val="none" w:sz="0" w:space="0" w:color="auto"/>
        <w:bottom w:val="none" w:sz="0" w:space="0" w:color="auto"/>
        <w:right w:val="none" w:sz="0" w:space="0" w:color="auto"/>
      </w:divBdr>
    </w:div>
    <w:div w:id="673606739">
      <w:bodyDiv w:val="1"/>
      <w:marLeft w:val="0"/>
      <w:marRight w:val="0"/>
      <w:marTop w:val="0"/>
      <w:marBottom w:val="0"/>
      <w:divBdr>
        <w:top w:val="none" w:sz="0" w:space="0" w:color="auto"/>
        <w:left w:val="none" w:sz="0" w:space="0" w:color="auto"/>
        <w:bottom w:val="none" w:sz="0" w:space="0" w:color="auto"/>
        <w:right w:val="none" w:sz="0" w:space="0" w:color="auto"/>
      </w:divBdr>
    </w:div>
    <w:div w:id="680621030">
      <w:bodyDiv w:val="1"/>
      <w:marLeft w:val="0"/>
      <w:marRight w:val="0"/>
      <w:marTop w:val="0"/>
      <w:marBottom w:val="0"/>
      <w:divBdr>
        <w:top w:val="none" w:sz="0" w:space="0" w:color="auto"/>
        <w:left w:val="none" w:sz="0" w:space="0" w:color="auto"/>
        <w:bottom w:val="none" w:sz="0" w:space="0" w:color="auto"/>
        <w:right w:val="none" w:sz="0" w:space="0" w:color="auto"/>
      </w:divBdr>
    </w:div>
    <w:div w:id="682052936">
      <w:bodyDiv w:val="1"/>
      <w:marLeft w:val="0"/>
      <w:marRight w:val="0"/>
      <w:marTop w:val="0"/>
      <w:marBottom w:val="0"/>
      <w:divBdr>
        <w:top w:val="none" w:sz="0" w:space="0" w:color="auto"/>
        <w:left w:val="none" w:sz="0" w:space="0" w:color="auto"/>
        <w:bottom w:val="none" w:sz="0" w:space="0" w:color="auto"/>
        <w:right w:val="none" w:sz="0" w:space="0" w:color="auto"/>
      </w:divBdr>
    </w:div>
    <w:div w:id="682896862">
      <w:bodyDiv w:val="1"/>
      <w:marLeft w:val="0"/>
      <w:marRight w:val="0"/>
      <w:marTop w:val="0"/>
      <w:marBottom w:val="0"/>
      <w:divBdr>
        <w:top w:val="none" w:sz="0" w:space="0" w:color="auto"/>
        <w:left w:val="none" w:sz="0" w:space="0" w:color="auto"/>
        <w:bottom w:val="none" w:sz="0" w:space="0" w:color="auto"/>
        <w:right w:val="none" w:sz="0" w:space="0" w:color="auto"/>
      </w:divBdr>
    </w:div>
    <w:div w:id="683824120">
      <w:bodyDiv w:val="1"/>
      <w:marLeft w:val="0"/>
      <w:marRight w:val="0"/>
      <w:marTop w:val="0"/>
      <w:marBottom w:val="0"/>
      <w:divBdr>
        <w:top w:val="none" w:sz="0" w:space="0" w:color="auto"/>
        <w:left w:val="none" w:sz="0" w:space="0" w:color="auto"/>
        <w:bottom w:val="none" w:sz="0" w:space="0" w:color="auto"/>
        <w:right w:val="none" w:sz="0" w:space="0" w:color="auto"/>
      </w:divBdr>
    </w:div>
    <w:div w:id="685206961">
      <w:bodyDiv w:val="1"/>
      <w:marLeft w:val="0"/>
      <w:marRight w:val="0"/>
      <w:marTop w:val="0"/>
      <w:marBottom w:val="0"/>
      <w:divBdr>
        <w:top w:val="none" w:sz="0" w:space="0" w:color="auto"/>
        <w:left w:val="none" w:sz="0" w:space="0" w:color="auto"/>
        <w:bottom w:val="none" w:sz="0" w:space="0" w:color="auto"/>
        <w:right w:val="none" w:sz="0" w:space="0" w:color="auto"/>
      </w:divBdr>
    </w:div>
    <w:div w:id="686055747">
      <w:bodyDiv w:val="1"/>
      <w:marLeft w:val="0"/>
      <w:marRight w:val="0"/>
      <w:marTop w:val="0"/>
      <w:marBottom w:val="0"/>
      <w:divBdr>
        <w:top w:val="none" w:sz="0" w:space="0" w:color="auto"/>
        <w:left w:val="none" w:sz="0" w:space="0" w:color="auto"/>
        <w:bottom w:val="none" w:sz="0" w:space="0" w:color="auto"/>
        <w:right w:val="none" w:sz="0" w:space="0" w:color="auto"/>
      </w:divBdr>
    </w:div>
    <w:div w:id="686296057">
      <w:bodyDiv w:val="1"/>
      <w:marLeft w:val="0"/>
      <w:marRight w:val="0"/>
      <w:marTop w:val="0"/>
      <w:marBottom w:val="0"/>
      <w:divBdr>
        <w:top w:val="none" w:sz="0" w:space="0" w:color="auto"/>
        <w:left w:val="none" w:sz="0" w:space="0" w:color="auto"/>
        <w:bottom w:val="none" w:sz="0" w:space="0" w:color="auto"/>
        <w:right w:val="none" w:sz="0" w:space="0" w:color="auto"/>
      </w:divBdr>
    </w:div>
    <w:div w:id="687172711">
      <w:bodyDiv w:val="1"/>
      <w:marLeft w:val="0"/>
      <w:marRight w:val="0"/>
      <w:marTop w:val="0"/>
      <w:marBottom w:val="0"/>
      <w:divBdr>
        <w:top w:val="none" w:sz="0" w:space="0" w:color="auto"/>
        <w:left w:val="none" w:sz="0" w:space="0" w:color="auto"/>
        <w:bottom w:val="none" w:sz="0" w:space="0" w:color="auto"/>
        <w:right w:val="none" w:sz="0" w:space="0" w:color="auto"/>
      </w:divBdr>
    </w:div>
    <w:div w:id="687605632">
      <w:bodyDiv w:val="1"/>
      <w:marLeft w:val="0"/>
      <w:marRight w:val="0"/>
      <w:marTop w:val="0"/>
      <w:marBottom w:val="0"/>
      <w:divBdr>
        <w:top w:val="none" w:sz="0" w:space="0" w:color="auto"/>
        <w:left w:val="none" w:sz="0" w:space="0" w:color="auto"/>
        <w:bottom w:val="none" w:sz="0" w:space="0" w:color="auto"/>
        <w:right w:val="none" w:sz="0" w:space="0" w:color="auto"/>
      </w:divBdr>
    </w:div>
    <w:div w:id="687870443">
      <w:bodyDiv w:val="1"/>
      <w:marLeft w:val="0"/>
      <w:marRight w:val="0"/>
      <w:marTop w:val="0"/>
      <w:marBottom w:val="0"/>
      <w:divBdr>
        <w:top w:val="none" w:sz="0" w:space="0" w:color="auto"/>
        <w:left w:val="none" w:sz="0" w:space="0" w:color="auto"/>
        <w:bottom w:val="none" w:sz="0" w:space="0" w:color="auto"/>
        <w:right w:val="none" w:sz="0" w:space="0" w:color="auto"/>
      </w:divBdr>
    </w:div>
    <w:div w:id="687950967">
      <w:bodyDiv w:val="1"/>
      <w:marLeft w:val="0"/>
      <w:marRight w:val="0"/>
      <w:marTop w:val="0"/>
      <w:marBottom w:val="0"/>
      <w:divBdr>
        <w:top w:val="none" w:sz="0" w:space="0" w:color="auto"/>
        <w:left w:val="none" w:sz="0" w:space="0" w:color="auto"/>
        <w:bottom w:val="none" w:sz="0" w:space="0" w:color="auto"/>
        <w:right w:val="none" w:sz="0" w:space="0" w:color="auto"/>
      </w:divBdr>
    </w:div>
    <w:div w:id="689913990">
      <w:bodyDiv w:val="1"/>
      <w:marLeft w:val="0"/>
      <w:marRight w:val="0"/>
      <w:marTop w:val="0"/>
      <w:marBottom w:val="0"/>
      <w:divBdr>
        <w:top w:val="none" w:sz="0" w:space="0" w:color="auto"/>
        <w:left w:val="none" w:sz="0" w:space="0" w:color="auto"/>
        <w:bottom w:val="none" w:sz="0" w:space="0" w:color="auto"/>
        <w:right w:val="none" w:sz="0" w:space="0" w:color="auto"/>
      </w:divBdr>
    </w:div>
    <w:div w:id="690689285">
      <w:bodyDiv w:val="1"/>
      <w:marLeft w:val="0"/>
      <w:marRight w:val="0"/>
      <w:marTop w:val="0"/>
      <w:marBottom w:val="0"/>
      <w:divBdr>
        <w:top w:val="none" w:sz="0" w:space="0" w:color="auto"/>
        <w:left w:val="none" w:sz="0" w:space="0" w:color="auto"/>
        <w:bottom w:val="none" w:sz="0" w:space="0" w:color="auto"/>
        <w:right w:val="none" w:sz="0" w:space="0" w:color="auto"/>
      </w:divBdr>
    </w:div>
    <w:div w:id="691539821">
      <w:bodyDiv w:val="1"/>
      <w:marLeft w:val="0"/>
      <w:marRight w:val="0"/>
      <w:marTop w:val="0"/>
      <w:marBottom w:val="0"/>
      <w:divBdr>
        <w:top w:val="none" w:sz="0" w:space="0" w:color="auto"/>
        <w:left w:val="none" w:sz="0" w:space="0" w:color="auto"/>
        <w:bottom w:val="none" w:sz="0" w:space="0" w:color="auto"/>
        <w:right w:val="none" w:sz="0" w:space="0" w:color="auto"/>
      </w:divBdr>
    </w:div>
    <w:div w:id="699204388">
      <w:bodyDiv w:val="1"/>
      <w:marLeft w:val="0"/>
      <w:marRight w:val="0"/>
      <w:marTop w:val="0"/>
      <w:marBottom w:val="0"/>
      <w:divBdr>
        <w:top w:val="none" w:sz="0" w:space="0" w:color="auto"/>
        <w:left w:val="none" w:sz="0" w:space="0" w:color="auto"/>
        <w:bottom w:val="none" w:sz="0" w:space="0" w:color="auto"/>
        <w:right w:val="none" w:sz="0" w:space="0" w:color="auto"/>
      </w:divBdr>
    </w:div>
    <w:div w:id="699550565">
      <w:bodyDiv w:val="1"/>
      <w:marLeft w:val="0"/>
      <w:marRight w:val="0"/>
      <w:marTop w:val="0"/>
      <w:marBottom w:val="0"/>
      <w:divBdr>
        <w:top w:val="none" w:sz="0" w:space="0" w:color="auto"/>
        <w:left w:val="none" w:sz="0" w:space="0" w:color="auto"/>
        <w:bottom w:val="none" w:sz="0" w:space="0" w:color="auto"/>
        <w:right w:val="none" w:sz="0" w:space="0" w:color="auto"/>
      </w:divBdr>
    </w:div>
    <w:div w:id="700403530">
      <w:bodyDiv w:val="1"/>
      <w:marLeft w:val="0"/>
      <w:marRight w:val="0"/>
      <w:marTop w:val="0"/>
      <w:marBottom w:val="0"/>
      <w:divBdr>
        <w:top w:val="none" w:sz="0" w:space="0" w:color="auto"/>
        <w:left w:val="none" w:sz="0" w:space="0" w:color="auto"/>
        <w:bottom w:val="none" w:sz="0" w:space="0" w:color="auto"/>
        <w:right w:val="none" w:sz="0" w:space="0" w:color="auto"/>
      </w:divBdr>
    </w:div>
    <w:div w:id="700475115">
      <w:bodyDiv w:val="1"/>
      <w:marLeft w:val="0"/>
      <w:marRight w:val="0"/>
      <w:marTop w:val="0"/>
      <w:marBottom w:val="0"/>
      <w:divBdr>
        <w:top w:val="none" w:sz="0" w:space="0" w:color="auto"/>
        <w:left w:val="none" w:sz="0" w:space="0" w:color="auto"/>
        <w:bottom w:val="none" w:sz="0" w:space="0" w:color="auto"/>
        <w:right w:val="none" w:sz="0" w:space="0" w:color="auto"/>
      </w:divBdr>
    </w:div>
    <w:div w:id="702172217">
      <w:bodyDiv w:val="1"/>
      <w:marLeft w:val="0"/>
      <w:marRight w:val="0"/>
      <w:marTop w:val="0"/>
      <w:marBottom w:val="0"/>
      <w:divBdr>
        <w:top w:val="none" w:sz="0" w:space="0" w:color="auto"/>
        <w:left w:val="none" w:sz="0" w:space="0" w:color="auto"/>
        <w:bottom w:val="none" w:sz="0" w:space="0" w:color="auto"/>
        <w:right w:val="none" w:sz="0" w:space="0" w:color="auto"/>
      </w:divBdr>
    </w:div>
    <w:div w:id="704448456">
      <w:bodyDiv w:val="1"/>
      <w:marLeft w:val="0"/>
      <w:marRight w:val="0"/>
      <w:marTop w:val="0"/>
      <w:marBottom w:val="0"/>
      <w:divBdr>
        <w:top w:val="none" w:sz="0" w:space="0" w:color="auto"/>
        <w:left w:val="none" w:sz="0" w:space="0" w:color="auto"/>
        <w:bottom w:val="none" w:sz="0" w:space="0" w:color="auto"/>
        <w:right w:val="none" w:sz="0" w:space="0" w:color="auto"/>
      </w:divBdr>
    </w:div>
    <w:div w:id="707530392">
      <w:bodyDiv w:val="1"/>
      <w:marLeft w:val="0"/>
      <w:marRight w:val="0"/>
      <w:marTop w:val="0"/>
      <w:marBottom w:val="0"/>
      <w:divBdr>
        <w:top w:val="none" w:sz="0" w:space="0" w:color="auto"/>
        <w:left w:val="none" w:sz="0" w:space="0" w:color="auto"/>
        <w:bottom w:val="none" w:sz="0" w:space="0" w:color="auto"/>
        <w:right w:val="none" w:sz="0" w:space="0" w:color="auto"/>
      </w:divBdr>
    </w:div>
    <w:div w:id="708143337">
      <w:bodyDiv w:val="1"/>
      <w:marLeft w:val="0"/>
      <w:marRight w:val="0"/>
      <w:marTop w:val="0"/>
      <w:marBottom w:val="0"/>
      <w:divBdr>
        <w:top w:val="none" w:sz="0" w:space="0" w:color="auto"/>
        <w:left w:val="none" w:sz="0" w:space="0" w:color="auto"/>
        <w:bottom w:val="none" w:sz="0" w:space="0" w:color="auto"/>
        <w:right w:val="none" w:sz="0" w:space="0" w:color="auto"/>
      </w:divBdr>
    </w:div>
    <w:div w:id="710955809">
      <w:bodyDiv w:val="1"/>
      <w:marLeft w:val="0"/>
      <w:marRight w:val="0"/>
      <w:marTop w:val="0"/>
      <w:marBottom w:val="0"/>
      <w:divBdr>
        <w:top w:val="none" w:sz="0" w:space="0" w:color="auto"/>
        <w:left w:val="none" w:sz="0" w:space="0" w:color="auto"/>
        <w:bottom w:val="none" w:sz="0" w:space="0" w:color="auto"/>
        <w:right w:val="none" w:sz="0" w:space="0" w:color="auto"/>
      </w:divBdr>
    </w:div>
    <w:div w:id="712341311">
      <w:bodyDiv w:val="1"/>
      <w:marLeft w:val="0"/>
      <w:marRight w:val="0"/>
      <w:marTop w:val="0"/>
      <w:marBottom w:val="0"/>
      <w:divBdr>
        <w:top w:val="none" w:sz="0" w:space="0" w:color="auto"/>
        <w:left w:val="none" w:sz="0" w:space="0" w:color="auto"/>
        <w:bottom w:val="none" w:sz="0" w:space="0" w:color="auto"/>
        <w:right w:val="none" w:sz="0" w:space="0" w:color="auto"/>
      </w:divBdr>
    </w:div>
    <w:div w:id="713192765">
      <w:bodyDiv w:val="1"/>
      <w:marLeft w:val="0"/>
      <w:marRight w:val="0"/>
      <w:marTop w:val="0"/>
      <w:marBottom w:val="0"/>
      <w:divBdr>
        <w:top w:val="none" w:sz="0" w:space="0" w:color="auto"/>
        <w:left w:val="none" w:sz="0" w:space="0" w:color="auto"/>
        <w:bottom w:val="none" w:sz="0" w:space="0" w:color="auto"/>
        <w:right w:val="none" w:sz="0" w:space="0" w:color="auto"/>
      </w:divBdr>
    </w:div>
    <w:div w:id="715353811">
      <w:bodyDiv w:val="1"/>
      <w:marLeft w:val="0"/>
      <w:marRight w:val="0"/>
      <w:marTop w:val="0"/>
      <w:marBottom w:val="0"/>
      <w:divBdr>
        <w:top w:val="none" w:sz="0" w:space="0" w:color="auto"/>
        <w:left w:val="none" w:sz="0" w:space="0" w:color="auto"/>
        <w:bottom w:val="none" w:sz="0" w:space="0" w:color="auto"/>
        <w:right w:val="none" w:sz="0" w:space="0" w:color="auto"/>
      </w:divBdr>
    </w:div>
    <w:div w:id="716398893">
      <w:bodyDiv w:val="1"/>
      <w:marLeft w:val="0"/>
      <w:marRight w:val="0"/>
      <w:marTop w:val="0"/>
      <w:marBottom w:val="0"/>
      <w:divBdr>
        <w:top w:val="none" w:sz="0" w:space="0" w:color="auto"/>
        <w:left w:val="none" w:sz="0" w:space="0" w:color="auto"/>
        <w:bottom w:val="none" w:sz="0" w:space="0" w:color="auto"/>
        <w:right w:val="none" w:sz="0" w:space="0" w:color="auto"/>
      </w:divBdr>
    </w:div>
    <w:div w:id="716974692">
      <w:bodyDiv w:val="1"/>
      <w:marLeft w:val="0"/>
      <w:marRight w:val="0"/>
      <w:marTop w:val="0"/>
      <w:marBottom w:val="0"/>
      <w:divBdr>
        <w:top w:val="none" w:sz="0" w:space="0" w:color="auto"/>
        <w:left w:val="none" w:sz="0" w:space="0" w:color="auto"/>
        <w:bottom w:val="none" w:sz="0" w:space="0" w:color="auto"/>
        <w:right w:val="none" w:sz="0" w:space="0" w:color="auto"/>
      </w:divBdr>
    </w:div>
    <w:div w:id="719012196">
      <w:bodyDiv w:val="1"/>
      <w:marLeft w:val="0"/>
      <w:marRight w:val="0"/>
      <w:marTop w:val="0"/>
      <w:marBottom w:val="0"/>
      <w:divBdr>
        <w:top w:val="none" w:sz="0" w:space="0" w:color="auto"/>
        <w:left w:val="none" w:sz="0" w:space="0" w:color="auto"/>
        <w:bottom w:val="none" w:sz="0" w:space="0" w:color="auto"/>
        <w:right w:val="none" w:sz="0" w:space="0" w:color="auto"/>
      </w:divBdr>
    </w:div>
    <w:div w:id="719786926">
      <w:bodyDiv w:val="1"/>
      <w:marLeft w:val="0"/>
      <w:marRight w:val="0"/>
      <w:marTop w:val="0"/>
      <w:marBottom w:val="0"/>
      <w:divBdr>
        <w:top w:val="none" w:sz="0" w:space="0" w:color="auto"/>
        <w:left w:val="none" w:sz="0" w:space="0" w:color="auto"/>
        <w:bottom w:val="none" w:sz="0" w:space="0" w:color="auto"/>
        <w:right w:val="none" w:sz="0" w:space="0" w:color="auto"/>
      </w:divBdr>
    </w:div>
    <w:div w:id="720445289">
      <w:bodyDiv w:val="1"/>
      <w:marLeft w:val="0"/>
      <w:marRight w:val="0"/>
      <w:marTop w:val="0"/>
      <w:marBottom w:val="0"/>
      <w:divBdr>
        <w:top w:val="none" w:sz="0" w:space="0" w:color="auto"/>
        <w:left w:val="none" w:sz="0" w:space="0" w:color="auto"/>
        <w:bottom w:val="none" w:sz="0" w:space="0" w:color="auto"/>
        <w:right w:val="none" w:sz="0" w:space="0" w:color="auto"/>
      </w:divBdr>
    </w:div>
    <w:div w:id="723022873">
      <w:bodyDiv w:val="1"/>
      <w:marLeft w:val="0"/>
      <w:marRight w:val="0"/>
      <w:marTop w:val="0"/>
      <w:marBottom w:val="0"/>
      <w:divBdr>
        <w:top w:val="none" w:sz="0" w:space="0" w:color="auto"/>
        <w:left w:val="none" w:sz="0" w:space="0" w:color="auto"/>
        <w:bottom w:val="none" w:sz="0" w:space="0" w:color="auto"/>
        <w:right w:val="none" w:sz="0" w:space="0" w:color="auto"/>
      </w:divBdr>
    </w:div>
    <w:div w:id="723330301">
      <w:bodyDiv w:val="1"/>
      <w:marLeft w:val="0"/>
      <w:marRight w:val="0"/>
      <w:marTop w:val="0"/>
      <w:marBottom w:val="0"/>
      <w:divBdr>
        <w:top w:val="none" w:sz="0" w:space="0" w:color="auto"/>
        <w:left w:val="none" w:sz="0" w:space="0" w:color="auto"/>
        <w:bottom w:val="none" w:sz="0" w:space="0" w:color="auto"/>
        <w:right w:val="none" w:sz="0" w:space="0" w:color="auto"/>
      </w:divBdr>
    </w:div>
    <w:div w:id="732971469">
      <w:bodyDiv w:val="1"/>
      <w:marLeft w:val="0"/>
      <w:marRight w:val="0"/>
      <w:marTop w:val="0"/>
      <w:marBottom w:val="0"/>
      <w:divBdr>
        <w:top w:val="none" w:sz="0" w:space="0" w:color="auto"/>
        <w:left w:val="none" w:sz="0" w:space="0" w:color="auto"/>
        <w:bottom w:val="none" w:sz="0" w:space="0" w:color="auto"/>
        <w:right w:val="none" w:sz="0" w:space="0" w:color="auto"/>
      </w:divBdr>
    </w:div>
    <w:div w:id="736900953">
      <w:bodyDiv w:val="1"/>
      <w:marLeft w:val="0"/>
      <w:marRight w:val="0"/>
      <w:marTop w:val="0"/>
      <w:marBottom w:val="0"/>
      <w:divBdr>
        <w:top w:val="none" w:sz="0" w:space="0" w:color="auto"/>
        <w:left w:val="none" w:sz="0" w:space="0" w:color="auto"/>
        <w:bottom w:val="none" w:sz="0" w:space="0" w:color="auto"/>
        <w:right w:val="none" w:sz="0" w:space="0" w:color="auto"/>
      </w:divBdr>
    </w:div>
    <w:div w:id="737360061">
      <w:bodyDiv w:val="1"/>
      <w:marLeft w:val="0"/>
      <w:marRight w:val="0"/>
      <w:marTop w:val="0"/>
      <w:marBottom w:val="0"/>
      <w:divBdr>
        <w:top w:val="none" w:sz="0" w:space="0" w:color="auto"/>
        <w:left w:val="none" w:sz="0" w:space="0" w:color="auto"/>
        <w:bottom w:val="none" w:sz="0" w:space="0" w:color="auto"/>
        <w:right w:val="none" w:sz="0" w:space="0" w:color="auto"/>
      </w:divBdr>
    </w:div>
    <w:div w:id="738406731">
      <w:bodyDiv w:val="1"/>
      <w:marLeft w:val="0"/>
      <w:marRight w:val="0"/>
      <w:marTop w:val="0"/>
      <w:marBottom w:val="0"/>
      <w:divBdr>
        <w:top w:val="none" w:sz="0" w:space="0" w:color="auto"/>
        <w:left w:val="none" w:sz="0" w:space="0" w:color="auto"/>
        <w:bottom w:val="none" w:sz="0" w:space="0" w:color="auto"/>
        <w:right w:val="none" w:sz="0" w:space="0" w:color="auto"/>
      </w:divBdr>
    </w:div>
    <w:div w:id="739595246">
      <w:bodyDiv w:val="1"/>
      <w:marLeft w:val="0"/>
      <w:marRight w:val="0"/>
      <w:marTop w:val="0"/>
      <w:marBottom w:val="0"/>
      <w:divBdr>
        <w:top w:val="none" w:sz="0" w:space="0" w:color="auto"/>
        <w:left w:val="none" w:sz="0" w:space="0" w:color="auto"/>
        <w:bottom w:val="none" w:sz="0" w:space="0" w:color="auto"/>
        <w:right w:val="none" w:sz="0" w:space="0" w:color="auto"/>
      </w:divBdr>
    </w:div>
    <w:div w:id="739909401">
      <w:bodyDiv w:val="1"/>
      <w:marLeft w:val="0"/>
      <w:marRight w:val="0"/>
      <w:marTop w:val="0"/>
      <w:marBottom w:val="0"/>
      <w:divBdr>
        <w:top w:val="none" w:sz="0" w:space="0" w:color="auto"/>
        <w:left w:val="none" w:sz="0" w:space="0" w:color="auto"/>
        <w:bottom w:val="none" w:sz="0" w:space="0" w:color="auto"/>
        <w:right w:val="none" w:sz="0" w:space="0" w:color="auto"/>
      </w:divBdr>
    </w:div>
    <w:div w:id="740296478">
      <w:bodyDiv w:val="1"/>
      <w:marLeft w:val="0"/>
      <w:marRight w:val="0"/>
      <w:marTop w:val="0"/>
      <w:marBottom w:val="0"/>
      <w:divBdr>
        <w:top w:val="none" w:sz="0" w:space="0" w:color="auto"/>
        <w:left w:val="none" w:sz="0" w:space="0" w:color="auto"/>
        <w:bottom w:val="none" w:sz="0" w:space="0" w:color="auto"/>
        <w:right w:val="none" w:sz="0" w:space="0" w:color="auto"/>
      </w:divBdr>
    </w:div>
    <w:div w:id="743532123">
      <w:bodyDiv w:val="1"/>
      <w:marLeft w:val="0"/>
      <w:marRight w:val="0"/>
      <w:marTop w:val="0"/>
      <w:marBottom w:val="0"/>
      <w:divBdr>
        <w:top w:val="none" w:sz="0" w:space="0" w:color="auto"/>
        <w:left w:val="none" w:sz="0" w:space="0" w:color="auto"/>
        <w:bottom w:val="none" w:sz="0" w:space="0" w:color="auto"/>
        <w:right w:val="none" w:sz="0" w:space="0" w:color="auto"/>
      </w:divBdr>
    </w:div>
    <w:div w:id="744955380">
      <w:bodyDiv w:val="1"/>
      <w:marLeft w:val="0"/>
      <w:marRight w:val="0"/>
      <w:marTop w:val="0"/>
      <w:marBottom w:val="0"/>
      <w:divBdr>
        <w:top w:val="none" w:sz="0" w:space="0" w:color="auto"/>
        <w:left w:val="none" w:sz="0" w:space="0" w:color="auto"/>
        <w:bottom w:val="none" w:sz="0" w:space="0" w:color="auto"/>
        <w:right w:val="none" w:sz="0" w:space="0" w:color="auto"/>
      </w:divBdr>
    </w:div>
    <w:div w:id="745420981">
      <w:bodyDiv w:val="1"/>
      <w:marLeft w:val="0"/>
      <w:marRight w:val="0"/>
      <w:marTop w:val="0"/>
      <w:marBottom w:val="0"/>
      <w:divBdr>
        <w:top w:val="none" w:sz="0" w:space="0" w:color="auto"/>
        <w:left w:val="none" w:sz="0" w:space="0" w:color="auto"/>
        <w:bottom w:val="none" w:sz="0" w:space="0" w:color="auto"/>
        <w:right w:val="none" w:sz="0" w:space="0" w:color="auto"/>
      </w:divBdr>
    </w:div>
    <w:div w:id="745539926">
      <w:bodyDiv w:val="1"/>
      <w:marLeft w:val="0"/>
      <w:marRight w:val="0"/>
      <w:marTop w:val="0"/>
      <w:marBottom w:val="0"/>
      <w:divBdr>
        <w:top w:val="none" w:sz="0" w:space="0" w:color="auto"/>
        <w:left w:val="none" w:sz="0" w:space="0" w:color="auto"/>
        <w:bottom w:val="none" w:sz="0" w:space="0" w:color="auto"/>
        <w:right w:val="none" w:sz="0" w:space="0" w:color="auto"/>
      </w:divBdr>
    </w:div>
    <w:div w:id="746727603">
      <w:bodyDiv w:val="1"/>
      <w:marLeft w:val="0"/>
      <w:marRight w:val="0"/>
      <w:marTop w:val="0"/>
      <w:marBottom w:val="0"/>
      <w:divBdr>
        <w:top w:val="none" w:sz="0" w:space="0" w:color="auto"/>
        <w:left w:val="none" w:sz="0" w:space="0" w:color="auto"/>
        <w:bottom w:val="none" w:sz="0" w:space="0" w:color="auto"/>
        <w:right w:val="none" w:sz="0" w:space="0" w:color="auto"/>
      </w:divBdr>
    </w:div>
    <w:div w:id="748387448">
      <w:bodyDiv w:val="1"/>
      <w:marLeft w:val="0"/>
      <w:marRight w:val="0"/>
      <w:marTop w:val="0"/>
      <w:marBottom w:val="0"/>
      <w:divBdr>
        <w:top w:val="none" w:sz="0" w:space="0" w:color="auto"/>
        <w:left w:val="none" w:sz="0" w:space="0" w:color="auto"/>
        <w:bottom w:val="none" w:sz="0" w:space="0" w:color="auto"/>
        <w:right w:val="none" w:sz="0" w:space="0" w:color="auto"/>
      </w:divBdr>
    </w:div>
    <w:div w:id="750200844">
      <w:bodyDiv w:val="1"/>
      <w:marLeft w:val="0"/>
      <w:marRight w:val="0"/>
      <w:marTop w:val="0"/>
      <w:marBottom w:val="0"/>
      <w:divBdr>
        <w:top w:val="none" w:sz="0" w:space="0" w:color="auto"/>
        <w:left w:val="none" w:sz="0" w:space="0" w:color="auto"/>
        <w:bottom w:val="none" w:sz="0" w:space="0" w:color="auto"/>
        <w:right w:val="none" w:sz="0" w:space="0" w:color="auto"/>
      </w:divBdr>
    </w:div>
    <w:div w:id="752895023">
      <w:bodyDiv w:val="1"/>
      <w:marLeft w:val="0"/>
      <w:marRight w:val="0"/>
      <w:marTop w:val="0"/>
      <w:marBottom w:val="0"/>
      <w:divBdr>
        <w:top w:val="none" w:sz="0" w:space="0" w:color="auto"/>
        <w:left w:val="none" w:sz="0" w:space="0" w:color="auto"/>
        <w:bottom w:val="none" w:sz="0" w:space="0" w:color="auto"/>
        <w:right w:val="none" w:sz="0" w:space="0" w:color="auto"/>
      </w:divBdr>
    </w:div>
    <w:div w:id="754865992">
      <w:bodyDiv w:val="1"/>
      <w:marLeft w:val="0"/>
      <w:marRight w:val="0"/>
      <w:marTop w:val="0"/>
      <w:marBottom w:val="0"/>
      <w:divBdr>
        <w:top w:val="none" w:sz="0" w:space="0" w:color="auto"/>
        <w:left w:val="none" w:sz="0" w:space="0" w:color="auto"/>
        <w:bottom w:val="none" w:sz="0" w:space="0" w:color="auto"/>
        <w:right w:val="none" w:sz="0" w:space="0" w:color="auto"/>
      </w:divBdr>
    </w:div>
    <w:div w:id="756175314">
      <w:bodyDiv w:val="1"/>
      <w:marLeft w:val="0"/>
      <w:marRight w:val="0"/>
      <w:marTop w:val="0"/>
      <w:marBottom w:val="0"/>
      <w:divBdr>
        <w:top w:val="none" w:sz="0" w:space="0" w:color="auto"/>
        <w:left w:val="none" w:sz="0" w:space="0" w:color="auto"/>
        <w:bottom w:val="none" w:sz="0" w:space="0" w:color="auto"/>
        <w:right w:val="none" w:sz="0" w:space="0" w:color="auto"/>
      </w:divBdr>
    </w:div>
    <w:div w:id="759181212">
      <w:bodyDiv w:val="1"/>
      <w:marLeft w:val="0"/>
      <w:marRight w:val="0"/>
      <w:marTop w:val="0"/>
      <w:marBottom w:val="0"/>
      <w:divBdr>
        <w:top w:val="none" w:sz="0" w:space="0" w:color="auto"/>
        <w:left w:val="none" w:sz="0" w:space="0" w:color="auto"/>
        <w:bottom w:val="none" w:sz="0" w:space="0" w:color="auto"/>
        <w:right w:val="none" w:sz="0" w:space="0" w:color="auto"/>
      </w:divBdr>
    </w:div>
    <w:div w:id="763720524">
      <w:bodyDiv w:val="1"/>
      <w:marLeft w:val="0"/>
      <w:marRight w:val="0"/>
      <w:marTop w:val="0"/>
      <w:marBottom w:val="0"/>
      <w:divBdr>
        <w:top w:val="none" w:sz="0" w:space="0" w:color="auto"/>
        <w:left w:val="none" w:sz="0" w:space="0" w:color="auto"/>
        <w:bottom w:val="none" w:sz="0" w:space="0" w:color="auto"/>
        <w:right w:val="none" w:sz="0" w:space="0" w:color="auto"/>
      </w:divBdr>
    </w:div>
    <w:div w:id="764811577">
      <w:bodyDiv w:val="1"/>
      <w:marLeft w:val="0"/>
      <w:marRight w:val="0"/>
      <w:marTop w:val="0"/>
      <w:marBottom w:val="0"/>
      <w:divBdr>
        <w:top w:val="none" w:sz="0" w:space="0" w:color="auto"/>
        <w:left w:val="none" w:sz="0" w:space="0" w:color="auto"/>
        <w:bottom w:val="none" w:sz="0" w:space="0" w:color="auto"/>
        <w:right w:val="none" w:sz="0" w:space="0" w:color="auto"/>
      </w:divBdr>
    </w:div>
    <w:div w:id="766076107">
      <w:bodyDiv w:val="1"/>
      <w:marLeft w:val="0"/>
      <w:marRight w:val="0"/>
      <w:marTop w:val="0"/>
      <w:marBottom w:val="0"/>
      <w:divBdr>
        <w:top w:val="none" w:sz="0" w:space="0" w:color="auto"/>
        <w:left w:val="none" w:sz="0" w:space="0" w:color="auto"/>
        <w:bottom w:val="none" w:sz="0" w:space="0" w:color="auto"/>
        <w:right w:val="none" w:sz="0" w:space="0" w:color="auto"/>
      </w:divBdr>
    </w:div>
    <w:div w:id="766846024">
      <w:bodyDiv w:val="1"/>
      <w:marLeft w:val="0"/>
      <w:marRight w:val="0"/>
      <w:marTop w:val="0"/>
      <w:marBottom w:val="0"/>
      <w:divBdr>
        <w:top w:val="none" w:sz="0" w:space="0" w:color="auto"/>
        <w:left w:val="none" w:sz="0" w:space="0" w:color="auto"/>
        <w:bottom w:val="none" w:sz="0" w:space="0" w:color="auto"/>
        <w:right w:val="none" w:sz="0" w:space="0" w:color="auto"/>
      </w:divBdr>
    </w:div>
    <w:div w:id="769010140">
      <w:bodyDiv w:val="1"/>
      <w:marLeft w:val="0"/>
      <w:marRight w:val="0"/>
      <w:marTop w:val="0"/>
      <w:marBottom w:val="0"/>
      <w:divBdr>
        <w:top w:val="none" w:sz="0" w:space="0" w:color="auto"/>
        <w:left w:val="none" w:sz="0" w:space="0" w:color="auto"/>
        <w:bottom w:val="none" w:sz="0" w:space="0" w:color="auto"/>
        <w:right w:val="none" w:sz="0" w:space="0" w:color="auto"/>
      </w:divBdr>
    </w:div>
    <w:div w:id="771315691">
      <w:bodyDiv w:val="1"/>
      <w:marLeft w:val="0"/>
      <w:marRight w:val="0"/>
      <w:marTop w:val="0"/>
      <w:marBottom w:val="0"/>
      <w:divBdr>
        <w:top w:val="none" w:sz="0" w:space="0" w:color="auto"/>
        <w:left w:val="none" w:sz="0" w:space="0" w:color="auto"/>
        <w:bottom w:val="none" w:sz="0" w:space="0" w:color="auto"/>
        <w:right w:val="none" w:sz="0" w:space="0" w:color="auto"/>
      </w:divBdr>
    </w:div>
    <w:div w:id="771440669">
      <w:bodyDiv w:val="1"/>
      <w:marLeft w:val="0"/>
      <w:marRight w:val="0"/>
      <w:marTop w:val="0"/>
      <w:marBottom w:val="0"/>
      <w:divBdr>
        <w:top w:val="none" w:sz="0" w:space="0" w:color="auto"/>
        <w:left w:val="none" w:sz="0" w:space="0" w:color="auto"/>
        <w:bottom w:val="none" w:sz="0" w:space="0" w:color="auto"/>
        <w:right w:val="none" w:sz="0" w:space="0" w:color="auto"/>
      </w:divBdr>
    </w:div>
    <w:div w:id="772163973">
      <w:bodyDiv w:val="1"/>
      <w:marLeft w:val="0"/>
      <w:marRight w:val="0"/>
      <w:marTop w:val="0"/>
      <w:marBottom w:val="0"/>
      <w:divBdr>
        <w:top w:val="none" w:sz="0" w:space="0" w:color="auto"/>
        <w:left w:val="none" w:sz="0" w:space="0" w:color="auto"/>
        <w:bottom w:val="none" w:sz="0" w:space="0" w:color="auto"/>
        <w:right w:val="none" w:sz="0" w:space="0" w:color="auto"/>
      </w:divBdr>
    </w:div>
    <w:div w:id="773211962">
      <w:bodyDiv w:val="1"/>
      <w:marLeft w:val="0"/>
      <w:marRight w:val="0"/>
      <w:marTop w:val="0"/>
      <w:marBottom w:val="0"/>
      <w:divBdr>
        <w:top w:val="none" w:sz="0" w:space="0" w:color="auto"/>
        <w:left w:val="none" w:sz="0" w:space="0" w:color="auto"/>
        <w:bottom w:val="none" w:sz="0" w:space="0" w:color="auto"/>
        <w:right w:val="none" w:sz="0" w:space="0" w:color="auto"/>
      </w:divBdr>
    </w:div>
    <w:div w:id="774909992">
      <w:bodyDiv w:val="1"/>
      <w:marLeft w:val="0"/>
      <w:marRight w:val="0"/>
      <w:marTop w:val="0"/>
      <w:marBottom w:val="0"/>
      <w:divBdr>
        <w:top w:val="none" w:sz="0" w:space="0" w:color="auto"/>
        <w:left w:val="none" w:sz="0" w:space="0" w:color="auto"/>
        <w:bottom w:val="none" w:sz="0" w:space="0" w:color="auto"/>
        <w:right w:val="none" w:sz="0" w:space="0" w:color="auto"/>
      </w:divBdr>
    </w:div>
    <w:div w:id="776564295">
      <w:bodyDiv w:val="1"/>
      <w:marLeft w:val="0"/>
      <w:marRight w:val="0"/>
      <w:marTop w:val="0"/>
      <w:marBottom w:val="0"/>
      <w:divBdr>
        <w:top w:val="none" w:sz="0" w:space="0" w:color="auto"/>
        <w:left w:val="none" w:sz="0" w:space="0" w:color="auto"/>
        <w:bottom w:val="none" w:sz="0" w:space="0" w:color="auto"/>
        <w:right w:val="none" w:sz="0" w:space="0" w:color="auto"/>
      </w:divBdr>
    </w:div>
    <w:div w:id="780685022">
      <w:bodyDiv w:val="1"/>
      <w:marLeft w:val="0"/>
      <w:marRight w:val="0"/>
      <w:marTop w:val="0"/>
      <w:marBottom w:val="0"/>
      <w:divBdr>
        <w:top w:val="none" w:sz="0" w:space="0" w:color="auto"/>
        <w:left w:val="none" w:sz="0" w:space="0" w:color="auto"/>
        <w:bottom w:val="none" w:sz="0" w:space="0" w:color="auto"/>
        <w:right w:val="none" w:sz="0" w:space="0" w:color="auto"/>
      </w:divBdr>
    </w:div>
    <w:div w:id="780955323">
      <w:bodyDiv w:val="1"/>
      <w:marLeft w:val="0"/>
      <w:marRight w:val="0"/>
      <w:marTop w:val="0"/>
      <w:marBottom w:val="0"/>
      <w:divBdr>
        <w:top w:val="none" w:sz="0" w:space="0" w:color="auto"/>
        <w:left w:val="none" w:sz="0" w:space="0" w:color="auto"/>
        <w:bottom w:val="none" w:sz="0" w:space="0" w:color="auto"/>
        <w:right w:val="none" w:sz="0" w:space="0" w:color="auto"/>
      </w:divBdr>
    </w:div>
    <w:div w:id="783573674">
      <w:bodyDiv w:val="1"/>
      <w:marLeft w:val="0"/>
      <w:marRight w:val="0"/>
      <w:marTop w:val="0"/>
      <w:marBottom w:val="0"/>
      <w:divBdr>
        <w:top w:val="none" w:sz="0" w:space="0" w:color="auto"/>
        <w:left w:val="none" w:sz="0" w:space="0" w:color="auto"/>
        <w:bottom w:val="none" w:sz="0" w:space="0" w:color="auto"/>
        <w:right w:val="none" w:sz="0" w:space="0" w:color="auto"/>
      </w:divBdr>
    </w:div>
    <w:div w:id="785975688">
      <w:bodyDiv w:val="1"/>
      <w:marLeft w:val="0"/>
      <w:marRight w:val="0"/>
      <w:marTop w:val="0"/>
      <w:marBottom w:val="0"/>
      <w:divBdr>
        <w:top w:val="none" w:sz="0" w:space="0" w:color="auto"/>
        <w:left w:val="none" w:sz="0" w:space="0" w:color="auto"/>
        <w:bottom w:val="none" w:sz="0" w:space="0" w:color="auto"/>
        <w:right w:val="none" w:sz="0" w:space="0" w:color="auto"/>
      </w:divBdr>
    </w:div>
    <w:div w:id="786000469">
      <w:bodyDiv w:val="1"/>
      <w:marLeft w:val="0"/>
      <w:marRight w:val="0"/>
      <w:marTop w:val="0"/>
      <w:marBottom w:val="0"/>
      <w:divBdr>
        <w:top w:val="none" w:sz="0" w:space="0" w:color="auto"/>
        <w:left w:val="none" w:sz="0" w:space="0" w:color="auto"/>
        <w:bottom w:val="none" w:sz="0" w:space="0" w:color="auto"/>
        <w:right w:val="none" w:sz="0" w:space="0" w:color="auto"/>
      </w:divBdr>
    </w:div>
    <w:div w:id="786006002">
      <w:bodyDiv w:val="1"/>
      <w:marLeft w:val="0"/>
      <w:marRight w:val="0"/>
      <w:marTop w:val="0"/>
      <w:marBottom w:val="0"/>
      <w:divBdr>
        <w:top w:val="none" w:sz="0" w:space="0" w:color="auto"/>
        <w:left w:val="none" w:sz="0" w:space="0" w:color="auto"/>
        <w:bottom w:val="none" w:sz="0" w:space="0" w:color="auto"/>
        <w:right w:val="none" w:sz="0" w:space="0" w:color="auto"/>
      </w:divBdr>
    </w:div>
    <w:div w:id="786587259">
      <w:bodyDiv w:val="1"/>
      <w:marLeft w:val="0"/>
      <w:marRight w:val="0"/>
      <w:marTop w:val="0"/>
      <w:marBottom w:val="0"/>
      <w:divBdr>
        <w:top w:val="none" w:sz="0" w:space="0" w:color="auto"/>
        <w:left w:val="none" w:sz="0" w:space="0" w:color="auto"/>
        <w:bottom w:val="none" w:sz="0" w:space="0" w:color="auto"/>
        <w:right w:val="none" w:sz="0" w:space="0" w:color="auto"/>
      </w:divBdr>
    </w:div>
    <w:div w:id="789471844">
      <w:bodyDiv w:val="1"/>
      <w:marLeft w:val="0"/>
      <w:marRight w:val="0"/>
      <w:marTop w:val="0"/>
      <w:marBottom w:val="0"/>
      <w:divBdr>
        <w:top w:val="none" w:sz="0" w:space="0" w:color="auto"/>
        <w:left w:val="none" w:sz="0" w:space="0" w:color="auto"/>
        <w:bottom w:val="none" w:sz="0" w:space="0" w:color="auto"/>
        <w:right w:val="none" w:sz="0" w:space="0" w:color="auto"/>
      </w:divBdr>
    </w:div>
    <w:div w:id="792986356">
      <w:bodyDiv w:val="1"/>
      <w:marLeft w:val="0"/>
      <w:marRight w:val="0"/>
      <w:marTop w:val="0"/>
      <w:marBottom w:val="0"/>
      <w:divBdr>
        <w:top w:val="none" w:sz="0" w:space="0" w:color="auto"/>
        <w:left w:val="none" w:sz="0" w:space="0" w:color="auto"/>
        <w:bottom w:val="none" w:sz="0" w:space="0" w:color="auto"/>
        <w:right w:val="none" w:sz="0" w:space="0" w:color="auto"/>
      </w:divBdr>
    </w:div>
    <w:div w:id="797601495">
      <w:bodyDiv w:val="1"/>
      <w:marLeft w:val="0"/>
      <w:marRight w:val="0"/>
      <w:marTop w:val="0"/>
      <w:marBottom w:val="0"/>
      <w:divBdr>
        <w:top w:val="none" w:sz="0" w:space="0" w:color="auto"/>
        <w:left w:val="none" w:sz="0" w:space="0" w:color="auto"/>
        <w:bottom w:val="none" w:sz="0" w:space="0" w:color="auto"/>
        <w:right w:val="none" w:sz="0" w:space="0" w:color="auto"/>
      </w:divBdr>
    </w:div>
    <w:div w:id="801310785">
      <w:bodyDiv w:val="1"/>
      <w:marLeft w:val="0"/>
      <w:marRight w:val="0"/>
      <w:marTop w:val="0"/>
      <w:marBottom w:val="0"/>
      <w:divBdr>
        <w:top w:val="none" w:sz="0" w:space="0" w:color="auto"/>
        <w:left w:val="none" w:sz="0" w:space="0" w:color="auto"/>
        <w:bottom w:val="none" w:sz="0" w:space="0" w:color="auto"/>
        <w:right w:val="none" w:sz="0" w:space="0" w:color="auto"/>
      </w:divBdr>
    </w:div>
    <w:div w:id="802580976">
      <w:bodyDiv w:val="1"/>
      <w:marLeft w:val="0"/>
      <w:marRight w:val="0"/>
      <w:marTop w:val="0"/>
      <w:marBottom w:val="0"/>
      <w:divBdr>
        <w:top w:val="none" w:sz="0" w:space="0" w:color="auto"/>
        <w:left w:val="none" w:sz="0" w:space="0" w:color="auto"/>
        <w:bottom w:val="none" w:sz="0" w:space="0" w:color="auto"/>
        <w:right w:val="none" w:sz="0" w:space="0" w:color="auto"/>
      </w:divBdr>
    </w:div>
    <w:div w:id="803498665">
      <w:bodyDiv w:val="1"/>
      <w:marLeft w:val="0"/>
      <w:marRight w:val="0"/>
      <w:marTop w:val="0"/>
      <w:marBottom w:val="0"/>
      <w:divBdr>
        <w:top w:val="none" w:sz="0" w:space="0" w:color="auto"/>
        <w:left w:val="none" w:sz="0" w:space="0" w:color="auto"/>
        <w:bottom w:val="none" w:sz="0" w:space="0" w:color="auto"/>
        <w:right w:val="none" w:sz="0" w:space="0" w:color="auto"/>
      </w:divBdr>
    </w:div>
    <w:div w:id="806431493">
      <w:bodyDiv w:val="1"/>
      <w:marLeft w:val="0"/>
      <w:marRight w:val="0"/>
      <w:marTop w:val="0"/>
      <w:marBottom w:val="0"/>
      <w:divBdr>
        <w:top w:val="none" w:sz="0" w:space="0" w:color="auto"/>
        <w:left w:val="none" w:sz="0" w:space="0" w:color="auto"/>
        <w:bottom w:val="none" w:sz="0" w:space="0" w:color="auto"/>
        <w:right w:val="none" w:sz="0" w:space="0" w:color="auto"/>
      </w:divBdr>
    </w:div>
    <w:div w:id="812254696">
      <w:bodyDiv w:val="1"/>
      <w:marLeft w:val="0"/>
      <w:marRight w:val="0"/>
      <w:marTop w:val="0"/>
      <w:marBottom w:val="0"/>
      <w:divBdr>
        <w:top w:val="none" w:sz="0" w:space="0" w:color="auto"/>
        <w:left w:val="none" w:sz="0" w:space="0" w:color="auto"/>
        <w:bottom w:val="none" w:sz="0" w:space="0" w:color="auto"/>
        <w:right w:val="none" w:sz="0" w:space="0" w:color="auto"/>
      </w:divBdr>
    </w:div>
    <w:div w:id="812412337">
      <w:bodyDiv w:val="1"/>
      <w:marLeft w:val="0"/>
      <w:marRight w:val="0"/>
      <w:marTop w:val="0"/>
      <w:marBottom w:val="0"/>
      <w:divBdr>
        <w:top w:val="none" w:sz="0" w:space="0" w:color="auto"/>
        <w:left w:val="none" w:sz="0" w:space="0" w:color="auto"/>
        <w:bottom w:val="none" w:sz="0" w:space="0" w:color="auto"/>
        <w:right w:val="none" w:sz="0" w:space="0" w:color="auto"/>
      </w:divBdr>
    </w:div>
    <w:div w:id="812990741">
      <w:bodyDiv w:val="1"/>
      <w:marLeft w:val="0"/>
      <w:marRight w:val="0"/>
      <w:marTop w:val="0"/>
      <w:marBottom w:val="0"/>
      <w:divBdr>
        <w:top w:val="none" w:sz="0" w:space="0" w:color="auto"/>
        <w:left w:val="none" w:sz="0" w:space="0" w:color="auto"/>
        <w:bottom w:val="none" w:sz="0" w:space="0" w:color="auto"/>
        <w:right w:val="none" w:sz="0" w:space="0" w:color="auto"/>
      </w:divBdr>
    </w:div>
    <w:div w:id="816382272">
      <w:bodyDiv w:val="1"/>
      <w:marLeft w:val="0"/>
      <w:marRight w:val="0"/>
      <w:marTop w:val="0"/>
      <w:marBottom w:val="0"/>
      <w:divBdr>
        <w:top w:val="none" w:sz="0" w:space="0" w:color="auto"/>
        <w:left w:val="none" w:sz="0" w:space="0" w:color="auto"/>
        <w:bottom w:val="none" w:sz="0" w:space="0" w:color="auto"/>
        <w:right w:val="none" w:sz="0" w:space="0" w:color="auto"/>
      </w:divBdr>
    </w:div>
    <w:div w:id="826166816">
      <w:bodyDiv w:val="1"/>
      <w:marLeft w:val="0"/>
      <w:marRight w:val="0"/>
      <w:marTop w:val="0"/>
      <w:marBottom w:val="0"/>
      <w:divBdr>
        <w:top w:val="none" w:sz="0" w:space="0" w:color="auto"/>
        <w:left w:val="none" w:sz="0" w:space="0" w:color="auto"/>
        <w:bottom w:val="none" w:sz="0" w:space="0" w:color="auto"/>
        <w:right w:val="none" w:sz="0" w:space="0" w:color="auto"/>
      </w:divBdr>
    </w:div>
    <w:div w:id="828980722">
      <w:bodyDiv w:val="1"/>
      <w:marLeft w:val="0"/>
      <w:marRight w:val="0"/>
      <w:marTop w:val="0"/>
      <w:marBottom w:val="0"/>
      <w:divBdr>
        <w:top w:val="none" w:sz="0" w:space="0" w:color="auto"/>
        <w:left w:val="none" w:sz="0" w:space="0" w:color="auto"/>
        <w:bottom w:val="none" w:sz="0" w:space="0" w:color="auto"/>
        <w:right w:val="none" w:sz="0" w:space="0" w:color="auto"/>
      </w:divBdr>
    </w:div>
    <w:div w:id="830679061">
      <w:bodyDiv w:val="1"/>
      <w:marLeft w:val="0"/>
      <w:marRight w:val="0"/>
      <w:marTop w:val="0"/>
      <w:marBottom w:val="0"/>
      <w:divBdr>
        <w:top w:val="none" w:sz="0" w:space="0" w:color="auto"/>
        <w:left w:val="none" w:sz="0" w:space="0" w:color="auto"/>
        <w:bottom w:val="none" w:sz="0" w:space="0" w:color="auto"/>
        <w:right w:val="none" w:sz="0" w:space="0" w:color="auto"/>
      </w:divBdr>
    </w:div>
    <w:div w:id="831261195">
      <w:bodyDiv w:val="1"/>
      <w:marLeft w:val="0"/>
      <w:marRight w:val="0"/>
      <w:marTop w:val="0"/>
      <w:marBottom w:val="0"/>
      <w:divBdr>
        <w:top w:val="none" w:sz="0" w:space="0" w:color="auto"/>
        <w:left w:val="none" w:sz="0" w:space="0" w:color="auto"/>
        <w:bottom w:val="none" w:sz="0" w:space="0" w:color="auto"/>
        <w:right w:val="none" w:sz="0" w:space="0" w:color="auto"/>
      </w:divBdr>
    </w:div>
    <w:div w:id="831528390">
      <w:bodyDiv w:val="1"/>
      <w:marLeft w:val="0"/>
      <w:marRight w:val="0"/>
      <w:marTop w:val="0"/>
      <w:marBottom w:val="0"/>
      <w:divBdr>
        <w:top w:val="none" w:sz="0" w:space="0" w:color="auto"/>
        <w:left w:val="none" w:sz="0" w:space="0" w:color="auto"/>
        <w:bottom w:val="none" w:sz="0" w:space="0" w:color="auto"/>
        <w:right w:val="none" w:sz="0" w:space="0" w:color="auto"/>
      </w:divBdr>
    </w:div>
    <w:div w:id="832601816">
      <w:bodyDiv w:val="1"/>
      <w:marLeft w:val="0"/>
      <w:marRight w:val="0"/>
      <w:marTop w:val="0"/>
      <w:marBottom w:val="0"/>
      <w:divBdr>
        <w:top w:val="none" w:sz="0" w:space="0" w:color="auto"/>
        <w:left w:val="none" w:sz="0" w:space="0" w:color="auto"/>
        <w:bottom w:val="none" w:sz="0" w:space="0" w:color="auto"/>
        <w:right w:val="none" w:sz="0" w:space="0" w:color="auto"/>
      </w:divBdr>
    </w:div>
    <w:div w:id="832914434">
      <w:bodyDiv w:val="1"/>
      <w:marLeft w:val="0"/>
      <w:marRight w:val="0"/>
      <w:marTop w:val="0"/>
      <w:marBottom w:val="0"/>
      <w:divBdr>
        <w:top w:val="none" w:sz="0" w:space="0" w:color="auto"/>
        <w:left w:val="none" w:sz="0" w:space="0" w:color="auto"/>
        <w:bottom w:val="none" w:sz="0" w:space="0" w:color="auto"/>
        <w:right w:val="none" w:sz="0" w:space="0" w:color="auto"/>
      </w:divBdr>
    </w:div>
    <w:div w:id="833692270">
      <w:bodyDiv w:val="1"/>
      <w:marLeft w:val="0"/>
      <w:marRight w:val="0"/>
      <w:marTop w:val="0"/>
      <w:marBottom w:val="0"/>
      <w:divBdr>
        <w:top w:val="none" w:sz="0" w:space="0" w:color="auto"/>
        <w:left w:val="none" w:sz="0" w:space="0" w:color="auto"/>
        <w:bottom w:val="none" w:sz="0" w:space="0" w:color="auto"/>
        <w:right w:val="none" w:sz="0" w:space="0" w:color="auto"/>
      </w:divBdr>
    </w:div>
    <w:div w:id="834300992">
      <w:bodyDiv w:val="1"/>
      <w:marLeft w:val="0"/>
      <w:marRight w:val="0"/>
      <w:marTop w:val="0"/>
      <w:marBottom w:val="0"/>
      <w:divBdr>
        <w:top w:val="none" w:sz="0" w:space="0" w:color="auto"/>
        <w:left w:val="none" w:sz="0" w:space="0" w:color="auto"/>
        <w:bottom w:val="none" w:sz="0" w:space="0" w:color="auto"/>
        <w:right w:val="none" w:sz="0" w:space="0" w:color="auto"/>
      </w:divBdr>
    </w:div>
    <w:div w:id="834805947">
      <w:bodyDiv w:val="1"/>
      <w:marLeft w:val="0"/>
      <w:marRight w:val="0"/>
      <w:marTop w:val="0"/>
      <w:marBottom w:val="0"/>
      <w:divBdr>
        <w:top w:val="none" w:sz="0" w:space="0" w:color="auto"/>
        <w:left w:val="none" w:sz="0" w:space="0" w:color="auto"/>
        <w:bottom w:val="none" w:sz="0" w:space="0" w:color="auto"/>
        <w:right w:val="none" w:sz="0" w:space="0" w:color="auto"/>
      </w:divBdr>
    </w:div>
    <w:div w:id="837036360">
      <w:bodyDiv w:val="1"/>
      <w:marLeft w:val="0"/>
      <w:marRight w:val="0"/>
      <w:marTop w:val="0"/>
      <w:marBottom w:val="0"/>
      <w:divBdr>
        <w:top w:val="none" w:sz="0" w:space="0" w:color="auto"/>
        <w:left w:val="none" w:sz="0" w:space="0" w:color="auto"/>
        <w:bottom w:val="none" w:sz="0" w:space="0" w:color="auto"/>
        <w:right w:val="none" w:sz="0" w:space="0" w:color="auto"/>
      </w:divBdr>
    </w:div>
    <w:div w:id="838083214">
      <w:bodyDiv w:val="1"/>
      <w:marLeft w:val="0"/>
      <w:marRight w:val="0"/>
      <w:marTop w:val="0"/>
      <w:marBottom w:val="0"/>
      <w:divBdr>
        <w:top w:val="none" w:sz="0" w:space="0" w:color="auto"/>
        <w:left w:val="none" w:sz="0" w:space="0" w:color="auto"/>
        <w:bottom w:val="none" w:sz="0" w:space="0" w:color="auto"/>
        <w:right w:val="none" w:sz="0" w:space="0" w:color="auto"/>
      </w:divBdr>
    </w:div>
    <w:div w:id="840048729">
      <w:bodyDiv w:val="1"/>
      <w:marLeft w:val="0"/>
      <w:marRight w:val="0"/>
      <w:marTop w:val="0"/>
      <w:marBottom w:val="0"/>
      <w:divBdr>
        <w:top w:val="none" w:sz="0" w:space="0" w:color="auto"/>
        <w:left w:val="none" w:sz="0" w:space="0" w:color="auto"/>
        <w:bottom w:val="none" w:sz="0" w:space="0" w:color="auto"/>
        <w:right w:val="none" w:sz="0" w:space="0" w:color="auto"/>
      </w:divBdr>
    </w:div>
    <w:div w:id="840391437">
      <w:bodyDiv w:val="1"/>
      <w:marLeft w:val="0"/>
      <w:marRight w:val="0"/>
      <w:marTop w:val="0"/>
      <w:marBottom w:val="0"/>
      <w:divBdr>
        <w:top w:val="none" w:sz="0" w:space="0" w:color="auto"/>
        <w:left w:val="none" w:sz="0" w:space="0" w:color="auto"/>
        <w:bottom w:val="none" w:sz="0" w:space="0" w:color="auto"/>
        <w:right w:val="none" w:sz="0" w:space="0" w:color="auto"/>
      </w:divBdr>
    </w:div>
    <w:div w:id="841046849">
      <w:bodyDiv w:val="1"/>
      <w:marLeft w:val="0"/>
      <w:marRight w:val="0"/>
      <w:marTop w:val="0"/>
      <w:marBottom w:val="0"/>
      <w:divBdr>
        <w:top w:val="none" w:sz="0" w:space="0" w:color="auto"/>
        <w:left w:val="none" w:sz="0" w:space="0" w:color="auto"/>
        <w:bottom w:val="none" w:sz="0" w:space="0" w:color="auto"/>
        <w:right w:val="none" w:sz="0" w:space="0" w:color="auto"/>
      </w:divBdr>
    </w:div>
    <w:div w:id="843009075">
      <w:bodyDiv w:val="1"/>
      <w:marLeft w:val="0"/>
      <w:marRight w:val="0"/>
      <w:marTop w:val="0"/>
      <w:marBottom w:val="0"/>
      <w:divBdr>
        <w:top w:val="none" w:sz="0" w:space="0" w:color="auto"/>
        <w:left w:val="none" w:sz="0" w:space="0" w:color="auto"/>
        <w:bottom w:val="none" w:sz="0" w:space="0" w:color="auto"/>
        <w:right w:val="none" w:sz="0" w:space="0" w:color="auto"/>
      </w:divBdr>
    </w:div>
    <w:div w:id="843057905">
      <w:bodyDiv w:val="1"/>
      <w:marLeft w:val="0"/>
      <w:marRight w:val="0"/>
      <w:marTop w:val="0"/>
      <w:marBottom w:val="0"/>
      <w:divBdr>
        <w:top w:val="none" w:sz="0" w:space="0" w:color="auto"/>
        <w:left w:val="none" w:sz="0" w:space="0" w:color="auto"/>
        <w:bottom w:val="none" w:sz="0" w:space="0" w:color="auto"/>
        <w:right w:val="none" w:sz="0" w:space="0" w:color="auto"/>
      </w:divBdr>
    </w:div>
    <w:div w:id="843133468">
      <w:bodyDiv w:val="1"/>
      <w:marLeft w:val="0"/>
      <w:marRight w:val="0"/>
      <w:marTop w:val="0"/>
      <w:marBottom w:val="0"/>
      <w:divBdr>
        <w:top w:val="none" w:sz="0" w:space="0" w:color="auto"/>
        <w:left w:val="none" w:sz="0" w:space="0" w:color="auto"/>
        <w:bottom w:val="none" w:sz="0" w:space="0" w:color="auto"/>
        <w:right w:val="none" w:sz="0" w:space="0" w:color="auto"/>
      </w:divBdr>
    </w:div>
    <w:div w:id="843476456">
      <w:bodyDiv w:val="1"/>
      <w:marLeft w:val="0"/>
      <w:marRight w:val="0"/>
      <w:marTop w:val="0"/>
      <w:marBottom w:val="0"/>
      <w:divBdr>
        <w:top w:val="none" w:sz="0" w:space="0" w:color="auto"/>
        <w:left w:val="none" w:sz="0" w:space="0" w:color="auto"/>
        <w:bottom w:val="none" w:sz="0" w:space="0" w:color="auto"/>
        <w:right w:val="none" w:sz="0" w:space="0" w:color="auto"/>
      </w:divBdr>
    </w:div>
    <w:div w:id="844826776">
      <w:bodyDiv w:val="1"/>
      <w:marLeft w:val="0"/>
      <w:marRight w:val="0"/>
      <w:marTop w:val="0"/>
      <w:marBottom w:val="0"/>
      <w:divBdr>
        <w:top w:val="none" w:sz="0" w:space="0" w:color="auto"/>
        <w:left w:val="none" w:sz="0" w:space="0" w:color="auto"/>
        <w:bottom w:val="none" w:sz="0" w:space="0" w:color="auto"/>
        <w:right w:val="none" w:sz="0" w:space="0" w:color="auto"/>
      </w:divBdr>
    </w:div>
    <w:div w:id="847788811">
      <w:bodyDiv w:val="1"/>
      <w:marLeft w:val="0"/>
      <w:marRight w:val="0"/>
      <w:marTop w:val="0"/>
      <w:marBottom w:val="0"/>
      <w:divBdr>
        <w:top w:val="none" w:sz="0" w:space="0" w:color="auto"/>
        <w:left w:val="none" w:sz="0" w:space="0" w:color="auto"/>
        <w:bottom w:val="none" w:sz="0" w:space="0" w:color="auto"/>
        <w:right w:val="none" w:sz="0" w:space="0" w:color="auto"/>
      </w:divBdr>
    </w:div>
    <w:div w:id="849609152">
      <w:bodyDiv w:val="1"/>
      <w:marLeft w:val="0"/>
      <w:marRight w:val="0"/>
      <w:marTop w:val="0"/>
      <w:marBottom w:val="0"/>
      <w:divBdr>
        <w:top w:val="none" w:sz="0" w:space="0" w:color="auto"/>
        <w:left w:val="none" w:sz="0" w:space="0" w:color="auto"/>
        <w:bottom w:val="none" w:sz="0" w:space="0" w:color="auto"/>
        <w:right w:val="none" w:sz="0" w:space="0" w:color="auto"/>
      </w:divBdr>
    </w:div>
    <w:div w:id="854735555">
      <w:bodyDiv w:val="1"/>
      <w:marLeft w:val="0"/>
      <w:marRight w:val="0"/>
      <w:marTop w:val="0"/>
      <w:marBottom w:val="0"/>
      <w:divBdr>
        <w:top w:val="none" w:sz="0" w:space="0" w:color="auto"/>
        <w:left w:val="none" w:sz="0" w:space="0" w:color="auto"/>
        <w:bottom w:val="none" w:sz="0" w:space="0" w:color="auto"/>
        <w:right w:val="none" w:sz="0" w:space="0" w:color="auto"/>
      </w:divBdr>
    </w:div>
    <w:div w:id="858543372">
      <w:bodyDiv w:val="1"/>
      <w:marLeft w:val="0"/>
      <w:marRight w:val="0"/>
      <w:marTop w:val="0"/>
      <w:marBottom w:val="0"/>
      <w:divBdr>
        <w:top w:val="none" w:sz="0" w:space="0" w:color="auto"/>
        <w:left w:val="none" w:sz="0" w:space="0" w:color="auto"/>
        <w:bottom w:val="none" w:sz="0" w:space="0" w:color="auto"/>
        <w:right w:val="none" w:sz="0" w:space="0" w:color="auto"/>
      </w:divBdr>
    </w:div>
    <w:div w:id="861942028">
      <w:bodyDiv w:val="1"/>
      <w:marLeft w:val="0"/>
      <w:marRight w:val="0"/>
      <w:marTop w:val="0"/>
      <w:marBottom w:val="0"/>
      <w:divBdr>
        <w:top w:val="none" w:sz="0" w:space="0" w:color="auto"/>
        <w:left w:val="none" w:sz="0" w:space="0" w:color="auto"/>
        <w:bottom w:val="none" w:sz="0" w:space="0" w:color="auto"/>
        <w:right w:val="none" w:sz="0" w:space="0" w:color="auto"/>
      </w:divBdr>
    </w:div>
    <w:div w:id="862203467">
      <w:bodyDiv w:val="1"/>
      <w:marLeft w:val="0"/>
      <w:marRight w:val="0"/>
      <w:marTop w:val="0"/>
      <w:marBottom w:val="0"/>
      <w:divBdr>
        <w:top w:val="none" w:sz="0" w:space="0" w:color="auto"/>
        <w:left w:val="none" w:sz="0" w:space="0" w:color="auto"/>
        <w:bottom w:val="none" w:sz="0" w:space="0" w:color="auto"/>
        <w:right w:val="none" w:sz="0" w:space="0" w:color="auto"/>
      </w:divBdr>
    </w:div>
    <w:div w:id="864053190">
      <w:bodyDiv w:val="1"/>
      <w:marLeft w:val="0"/>
      <w:marRight w:val="0"/>
      <w:marTop w:val="0"/>
      <w:marBottom w:val="0"/>
      <w:divBdr>
        <w:top w:val="none" w:sz="0" w:space="0" w:color="auto"/>
        <w:left w:val="none" w:sz="0" w:space="0" w:color="auto"/>
        <w:bottom w:val="none" w:sz="0" w:space="0" w:color="auto"/>
        <w:right w:val="none" w:sz="0" w:space="0" w:color="auto"/>
      </w:divBdr>
    </w:div>
    <w:div w:id="864634736">
      <w:bodyDiv w:val="1"/>
      <w:marLeft w:val="0"/>
      <w:marRight w:val="0"/>
      <w:marTop w:val="0"/>
      <w:marBottom w:val="0"/>
      <w:divBdr>
        <w:top w:val="none" w:sz="0" w:space="0" w:color="auto"/>
        <w:left w:val="none" w:sz="0" w:space="0" w:color="auto"/>
        <w:bottom w:val="none" w:sz="0" w:space="0" w:color="auto"/>
        <w:right w:val="none" w:sz="0" w:space="0" w:color="auto"/>
      </w:divBdr>
    </w:div>
    <w:div w:id="866798580">
      <w:bodyDiv w:val="1"/>
      <w:marLeft w:val="0"/>
      <w:marRight w:val="0"/>
      <w:marTop w:val="0"/>
      <w:marBottom w:val="0"/>
      <w:divBdr>
        <w:top w:val="none" w:sz="0" w:space="0" w:color="auto"/>
        <w:left w:val="none" w:sz="0" w:space="0" w:color="auto"/>
        <w:bottom w:val="none" w:sz="0" w:space="0" w:color="auto"/>
        <w:right w:val="none" w:sz="0" w:space="0" w:color="auto"/>
      </w:divBdr>
    </w:div>
    <w:div w:id="867567384">
      <w:bodyDiv w:val="1"/>
      <w:marLeft w:val="0"/>
      <w:marRight w:val="0"/>
      <w:marTop w:val="0"/>
      <w:marBottom w:val="0"/>
      <w:divBdr>
        <w:top w:val="none" w:sz="0" w:space="0" w:color="auto"/>
        <w:left w:val="none" w:sz="0" w:space="0" w:color="auto"/>
        <w:bottom w:val="none" w:sz="0" w:space="0" w:color="auto"/>
        <w:right w:val="none" w:sz="0" w:space="0" w:color="auto"/>
      </w:divBdr>
    </w:div>
    <w:div w:id="870993070">
      <w:bodyDiv w:val="1"/>
      <w:marLeft w:val="0"/>
      <w:marRight w:val="0"/>
      <w:marTop w:val="0"/>
      <w:marBottom w:val="0"/>
      <w:divBdr>
        <w:top w:val="none" w:sz="0" w:space="0" w:color="auto"/>
        <w:left w:val="none" w:sz="0" w:space="0" w:color="auto"/>
        <w:bottom w:val="none" w:sz="0" w:space="0" w:color="auto"/>
        <w:right w:val="none" w:sz="0" w:space="0" w:color="auto"/>
      </w:divBdr>
    </w:div>
    <w:div w:id="872614781">
      <w:bodyDiv w:val="1"/>
      <w:marLeft w:val="0"/>
      <w:marRight w:val="0"/>
      <w:marTop w:val="0"/>
      <w:marBottom w:val="0"/>
      <w:divBdr>
        <w:top w:val="none" w:sz="0" w:space="0" w:color="auto"/>
        <w:left w:val="none" w:sz="0" w:space="0" w:color="auto"/>
        <w:bottom w:val="none" w:sz="0" w:space="0" w:color="auto"/>
        <w:right w:val="none" w:sz="0" w:space="0" w:color="auto"/>
      </w:divBdr>
    </w:div>
    <w:div w:id="872771842">
      <w:bodyDiv w:val="1"/>
      <w:marLeft w:val="0"/>
      <w:marRight w:val="0"/>
      <w:marTop w:val="0"/>
      <w:marBottom w:val="0"/>
      <w:divBdr>
        <w:top w:val="none" w:sz="0" w:space="0" w:color="auto"/>
        <w:left w:val="none" w:sz="0" w:space="0" w:color="auto"/>
        <w:bottom w:val="none" w:sz="0" w:space="0" w:color="auto"/>
        <w:right w:val="none" w:sz="0" w:space="0" w:color="auto"/>
      </w:divBdr>
    </w:div>
    <w:div w:id="874924470">
      <w:bodyDiv w:val="1"/>
      <w:marLeft w:val="0"/>
      <w:marRight w:val="0"/>
      <w:marTop w:val="0"/>
      <w:marBottom w:val="0"/>
      <w:divBdr>
        <w:top w:val="none" w:sz="0" w:space="0" w:color="auto"/>
        <w:left w:val="none" w:sz="0" w:space="0" w:color="auto"/>
        <w:bottom w:val="none" w:sz="0" w:space="0" w:color="auto"/>
        <w:right w:val="none" w:sz="0" w:space="0" w:color="auto"/>
      </w:divBdr>
    </w:div>
    <w:div w:id="876940138">
      <w:bodyDiv w:val="1"/>
      <w:marLeft w:val="0"/>
      <w:marRight w:val="0"/>
      <w:marTop w:val="0"/>
      <w:marBottom w:val="0"/>
      <w:divBdr>
        <w:top w:val="none" w:sz="0" w:space="0" w:color="auto"/>
        <w:left w:val="none" w:sz="0" w:space="0" w:color="auto"/>
        <w:bottom w:val="none" w:sz="0" w:space="0" w:color="auto"/>
        <w:right w:val="none" w:sz="0" w:space="0" w:color="auto"/>
      </w:divBdr>
    </w:div>
    <w:div w:id="877281780">
      <w:bodyDiv w:val="1"/>
      <w:marLeft w:val="0"/>
      <w:marRight w:val="0"/>
      <w:marTop w:val="0"/>
      <w:marBottom w:val="0"/>
      <w:divBdr>
        <w:top w:val="none" w:sz="0" w:space="0" w:color="auto"/>
        <w:left w:val="none" w:sz="0" w:space="0" w:color="auto"/>
        <w:bottom w:val="none" w:sz="0" w:space="0" w:color="auto"/>
        <w:right w:val="none" w:sz="0" w:space="0" w:color="auto"/>
      </w:divBdr>
    </w:div>
    <w:div w:id="878199707">
      <w:bodyDiv w:val="1"/>
      <w:marLeft w:val="0"/>
      <w:marRight w:val="0"/>
      <w:marTop w:val="0"/>
      <w:marBottom w:val="0"/>
      <w:divBdr>
        <w:top w:val="none" w:sz="0" w:space="0" w:color="auto"/>
        <w:left w:val="none" w:sz="0" w:space="0" w:color="auto"/>
        <w:bottom w:val="none" w:sz="0" w:space="0" w:color="auto"/>
        <w:right w:val="none" w:sz="0" w:space="0" w:color="auto"/>
      </w:divBdr>
    </w:div>
    <w:div w:id="879512630">
      <w:bodyDiv w:val="1"/>
      <w:marLeft w:val="0"/>
      <w:marRight w:val="0"/>
      <w:marTop w:val="0"/>
      <w:marBottom w:val="0"/>
      <w:divBdr>
        <w:top w:val="none" w:sz="0" w:space="0" w:color="auto"/>
        <w:left w:val="none" w:sz="0" w:space="0" w:color="auto"/>
        <w:bottom w:val="none" w:sz="0" w:space="0" w:color="auto"/>
        <w:right w:val="none" w:sz="0" w:space="0" w:color="auto"/>
      </w:divBdr>
    </w:div>
    <w:div w:id="884297647">
      <w:bodyDiv w:val="1"/>
      <w:marLeft w:val="0"/>
      <w:marRight w:val="0"/>
      <w:marTop w:val="0"/>
      <w:marBottom w:val="0"/>
      <w:divBdr>
        <w:top w:val="none" w:sz="0" w:space="0" w:color="auto"/>
        <w:left w:val="none" w:sz="0" w:space="0" w:color="auto"/>
        <w:bottom w:val="none" w:sz="0" w:space="0" w:color="auto"/>
        <w:right w:val="none" w:sz="0" w:space="0" w:color="auto"/>
      </w:divBdr>
    </w:div>
    <w:div w:id="887497087">
      <w:bodyDiv w:val="1"/>
      <w:marLeft w:val="0"/>
      <w:marRight w:val="0"/>
      <w:marTop w:val="0"/>
      <w:marBottom w:val="0"/>
      <w:divBdr>
        <w:top w:val="none" w:sz="0" w:space="0" w:color="auto"/>
        <w:left w:val="none" w:sz="0" w:space="0" w:color="auto"/>
        <w:bottom w:val="none" w:sz="0" w:space="0" w:color="auto"/>
        <w:right w:val="none" w:sz="0" w:space="0" w:color="auto"/>
      </w:divBdr>
    </w:div>
    <w:div w:id="888567518">
      <w:bodyDiv w:val="1"/>
      <w:marLeft w:val="0"/>
      <w:marRight w:val="0"/>
      <w:marTop w:val="0"/>
      <w:marBottom w:val="0"/>
      <w:divBdr>
        <w:top w:val="none" w:sz="0" w:space="0" w:color="auto"/>
        <w:left w:val="none" w:sz="0" w:space="0" w:color="auto"/>
        <w:bottom w:val="none" w:sz="0" w:space="0" w:color="auto"/>
        <w:right w:val="none" w:sz="0" w:space="0" w:color="auto"/>
      </w:divBdr>
    </w:div>
    <w:div w:id="890507171">
      <w:bodyDiv w:val="1"/>
      <w:marLeft w:val="0"/>
      <w:marRight w:val="0"/>
      <w:marTop w:val="0"/>
      <w:marBottom w:val="0"/>
      <w:divBdr>
        <w:top w:val="none" w:sz="0" w:space="0" w:color="auto"/>
        <w:left w:val="none" w:sz="0" w:space="0" w:color="auto"/>
        <w:bottom w:val="none" w:sz="0" w:space="0" w:color="auto"/>
        <w:right w:val="none" w:sz="0" w:space="0" w:color="auto"/>
      </w:divBdr>
    </w:div>
    <w:div w:id="892274390">
      <w:bodyDiv w:val="1"/>
      <w:marLeft w:val="0"/>
      <w:marRight w:val="0"/>
      <w:marTop w:val="0"/>
      <w:marBottom w:val="0"/>
      <w:divBdr>
        <w:top w:val="none" w:sz="0" w:space="0" w:color="auto"/>
        <w:left w:val="none" w:sz="0" w:space="0" w:color="auto"/>
        <w:bottom w:val="none" w:sz="0" w:space="0" w:color="auto"/>
        <w:right w:val="none" w:sz="0" w:space="0" w:color="auto"/>
      </w:divBdr>
    </w:div>
    <w:div w:id="893080680">
      <w:bodyDiv w:val="1"/>
      <w:marLeft w:val="0"/>
      <w:marRight w:val="0"/>
      <w:marTop w:val="0"/>
      <w:marBottom w:val="0"/>
      <w:divBdr>
        <w:top w:val="none" w:sz="0" w:space="0" w:color="auto"/>
        <w:left w:val="none" w:sz="0" w:space="0" w:color="auto"/>
        <w:bottom w:val="none" w:sz="0" w:space="0" w:color="auto"/>
        <w:right w:val="none" w:sz="0" w:space="0" w:color="auto"/>
      </w:divBdr>
    </w:div>
    <w:div w:id="900017784">
      <w:bodyDiv w:val="1"/>
      <w:marLeft w:val="0"/>
      <w:marRight w:val="0"/>
      <w:marTop w:val="0"/>
      <w:marBottom w:val="0"/>
      <w:divBdr>
        <w:top w:val="none" w:sz="0" w:space="0" w:color="auto"/>
        <w:left w:val="none" w:sz="0" w:space="0" w:color="auto"/>
        <w:bottom w:val="none" w:sz="0" w:space="0" w:color="auto"/>
        <w:right w:val="none" w:sz="0" w:space="0" w:color="auto"/>
      </w:divBdr>
    </w:div>
    <w:div w:id="900098207">
      <w:bodyDiv w:val="1"/>
      <w:marLeft w:val="0"/>
      <w:marRight w:val="0"/>
      <w:marTop w:val="0"/>
      <w:marBottom w:val="0"/>
      <w:divBdr>
        <w:top w:val="none" w:sz="0" w:space="0" w:color="auto"/>
        <w:left w:val="none" w:sz="0" w:space="0" w:color="auto"/>
        <w:bottom w:val="none" w:sz="0" w:space="0" w:color="auto"/>
        <w:right w:val="none" w:sz="0" w:space="0" w:color="auto"/>
      </w:divBdr>
    </w:div>
    <w:div w:id="902059093">
      <w:bodyDiv w:val="1"/>
      <w:marLeft w:val="0"/>
      <w:marRight w:val="0"/>
      <w:marTop w:val="0"/>
      <w:marBottom w:val="0"/>
      <w:divBdr>
        <w:top w:val="none" w:sz="0" w:space="0" w:color="auto"/>
        <w:left w:val="none" w:sz="0" w:space="0" w:color="auto"/>
        <w:bottom w:val="none" w:sz="0" w:space="0" w:color="auto"/>
        <w:right w:val="none" w:sz="0" w:space="0" w:color="auto"/>
      </w:divBdr>
    </w:div>
    <w:div w:id="903758665">
      <w:bodyDiv w:val="1"/>
      <w:marLeft w:val="0"/>
      <w:marRight w:val="0"/>
      <w:marTop w:val="0"/>
      <w:marBottom w:val="0"/>
      <w:divBdr>
        <w:top w:val="none" w:sz="0" w:space="0" w:color="auto"/>
        <w:left w:val="none" w:sz="0" w:space="0" w:color="auto"/>
        <w:bottom w:val="none" w:sz="0" w:space="0" w:color="auto"/>
        <w:right w:val="none" w:sz="0" w:space="0" w:color="auto"/>
      </w:divBdr>
    </w:div>
    <w:div w:id="903880278">
      <w:bodyDiv w:val="1"/>
      <w:marLeft w:val="0"/>
      <w:marRight w:val="0"/>
      <w:marTop w:val="0"/>
      <w:marBottom w:val="0"/>
      <w:divBdr>
        <w:top w:val="none" w:sz="0" w:space="0" w:color="auto"/>
        <w:left w:val="none" w:sz="0" w:space="0" w:color="auto"/>
        <w:bottom w:val="none" w:sz="0" w:space="0" w:color="auto"/>
        <w:right w:val="none" w:sz="0" w:space="0" w:color="auto"/>
      </w:divBdr>
    </w:div>
    <w:div w:id="904678059">
      <w:bodyDiv w:val="1"/>
      <w:marLeft w:val="0"/>
      <w:marRight w:val="0"/>
      <w:marTop w:val="0"/>
      <w:marBottom w:val="0"/>
      <w:divBdr>
        <w:top w:val="none" w:sz="0" w:space="0" w:color="auto"/>
        <w:left w:val="none" w:sz="0" w:space="0" w:color="auto"/>
        <w:bottom w:val="none" w:sz="0" w:space="0" w:color="auto"/>
        <w:right w:val="none" w:sz="0" w:space="0" w:color="auto"/>
      </w:divBdr>
    </w:div>
    <w:div w:id="906108844">
      <w:bodyDiv w:val="1"/>
      <w:marLeft w:val="0"/>
      <w:marRight w:val="0"/>
      <w:marTop w:val="0"/>
      <w:marBottom w:val="0"/>
      <w:divBdr>
        <w:top w:val="none" w:sz="0" w:space="0" w:color="auto"/>
        <w:left w:val="none" w:sz="0" w:space="0" w:color="auto"/>
        <w:bottom w:val="none" w:sz="0" w:space="0" w:color="auto"/>
        <w:right w:val="none" w:sz="0" w:space="0" w:color="auto"/>
      </w:divBdr>
    </w:div>
    <w:div w:id="906695174">
      <w:bodyDiv w:val="1"/>
      <w:marLeft w:val="0"/>
      <w:marRight w:val="0"/>
      <w:marTop w:val="0"/>
      <w:marBottom w:val="0"/>
      <w:divBdr>
        <w:top w:val="none" w:sz="0" w:space="0" w:color="auto"/>
        <w:left w:val="none" w:sz="0" w:space="0" w:color="auto"/>
        <w:bottom w:val="none" w:sz="0" w:space="0" w:color="auto"/>
        <w:right w:val="none" w:sz="0" w:space="0" w:color="auto"/>
      </w:divBdr>
    </w:div>
    <w:div w:id="908269299">
      <w:bodyDiv w:val="1"/>
      <w:marLeft w:val="0"/>
      <w:marRight w:val="0"/>
      <w:marTop w:val="0"/>
      <w:marBottom w:val="0"/>
      <w:divBdr>
        <w:top w:val="none" w:sz="0" w:space="0" w:color="auto"/>
        <w:left w:val="none" w:sz="0" w:space="0" w:color="auto"/>
        <w:bottom w:val="none" w:sz="0" w:space="0" w:color="auto"/>
        <w:right w:val="none" w:sz="0" w:space="0" w:color="auto"/>
      </w:divBdr>
    </w:div>
    <w:div w:id="908660393">
      <w:bodyDiv w:val="1"/>
      <w:marLeft w:val="0"/>
      <w:marRight w:val="0"/>
      <w:marTop w:val="0"/>
      <w:marBottom w:val="0"/>
      <w:divBdr>
        <w:top w:val="none" w:sz="0" w:space="0" w:color="auto"/>
        <w:left w:val="none" w:sz="0" w:space="0" w:color="auto"/>
        <w:bottom w:val="none" w:sz="0" w:space="0" w:color="auto"/>
        <w:right w:val="none" w:sz="0" w:space="0" w:color="auto"/>
      </w:divBdr>
    </w:div>
    <w:div w:id="908924605">
      <w:bodyDiv w:val="1"/>
      <w:marLeft w:val="0"/>
      <w:marRight w:val="0"/>
      <w:marTop w:val="0"/>
      <w:marBottom w:val="0"/>
      <w:divBdr>
        <w:top w:val="none" w:sz="0" w:space="0" w:color="auto"/>
        <w:left w:val="none" w:sz="0" w:space="0" w:color="auto"/>
        <w:bottom w:val="none" w:sz="0" w:space="0" w:color="auto"/>
        <w:right w:val="none" w:sz="0" w:space="0" w:color="auto"/>
      </w:divBdr>
    </w:div>
    <w:div w:id="914625874">
      <w:bodyDiv w:val="1"/>
      <w:marLeft w:val="0"/>
      <w:marRight w:val="0"/>
      <w:marTop w:val="0"/>
      <w:marBottom w:val="0"/>
      <w:divBdr>
        <w:top w:val="none" w:sz="0" w:space="0" w:color="auto"/>
        <w:left w:val="none" w:sz="0" w:space="0" w:color="auto"/>
        <w:bottom w:val="none" w:sz="0" w:space="0" w:color="auto"/>
        <w:right w:val="none" w:sz="0" w:space="0" w:color="auto"/>
      </w:divBdr>
    </w:div>
    <w:div w:id="918487318">
      <w:bodyDiv w:val="1"/>
      <w:marLeft w:val="0"/>
      <w:marRight w:val="0"/>
      <w:marTop w:val="0"/>
      <w:marBottom w:val="0"/>
      <w:divBdr>
        <w:top w:val="none" w:sz="0" w:space="0" w:color="auto"/>
        <w:left w:val="none" w:sz="0" w:space="0" w:color="auto"/>
        <w:bottom w:val="none" w:sz="0" w:space="0" w:color="auto"/>
        <w:right w:val="none" w:sz="0" w:space="0" w:color="auto"/>
      </w:divBdr>
    </w:div>
    <w:div w:id="919825149">
      <w:bodyDiv w:val="1"/>
      <w:marLeft w:val="0"/>
      <w:marRight w:val="0"/>
      <w:marTop w:val="0"/>
      <w:marBottom w:val="0"/>
      <w:divBdr>
        <w:top w:val="none" w:sz="0" w:space="0" w:color="auto"/>
        <w:left w:val="none" w:sz="0" w:space="0" w:color="auto"/>
        <w:bottom w:val="none" w:sz="0" w:space="0" w:color="auto"/>
        <w:right w:val="none" w:sz="0" w:space="0" w:color="auto"/>
      </w:divBdr>
    </w:div>
    <w:div w:id="923223126">
      <w:bodyDiv w:val="1"/>
      <w:marLeft w:val="0"/>
      <w:marRight w:val="0"/>
      <w:marTop w:val="0"/>
      <w:marBottom w:val="0"/>
      <w:divBdr>
        <w:top w:val="none" w:sz="0" w:space="0" w:color="auto"/>
        <w:left w:val="none" w:sz="0" w:space="0" w:color="auto"/>
        <w:bottom w:val="none" w:sz="0" w:space="0" w:color="auto"/>
        <w:right w:val="none" w:sz="0" w:space="0" w:color="auto"/>
      </w:divBdr>
    </w:div>
    <w:div w:id="923762161">
      <w:bodyDiv w:val="1"/>
      <w:marLeft w:val="0"/>
      <w:marRight w:val="0"/>
      <w:marTop w:val="0"/>
      <w:marBottom w:val="0"/>
      <w:divBdr>
        <w:top w:val="none" w:sz="0" w:space="0" w:color="auto"/>
        <w:left w:val="none" w:sz="0" w:space="0" w:color="auto"/>
        <w:bottom w:val="none" w:sz="0" w:space="0" w:color="auto"/>
        <w:right w:val="none" w:sz="0" w:space="0" w:color="auto"/>
      </w:divBdr>
    </w:div>
    <w:div w:id="925269578">
      <w:bodyDiv w:val="1"/>
      <w:marLeft w:val="0"/>
      <w:marRight w:val="0"/>
      <w:marTop w:val="0"/>
      <w:marBottom w:val="0"/>
      <w:divBdr>
        <w:top w:val="none" w:sz="0" w:space="0" w:color="auto"/>
        <w:left w:val="none" w:sz="0" w:space="0" w:color="auto"/>
        <w:bottom w:val="none" w:sz="0" w:space="0" w:color="auto"/>
        <w:right w:val="none" w:sz="0" w:space="0" w:color="auto"/>
      </w:divBdr>
    </w:div>
    <w:div w:id="926579338">
      <w:bodyDiv w:val="1"/>
      <w:marLeft w:val="0"/>
      <w:marRight w:val="0"/>
      <w:marTop w:val="0"/>
      <w:marBottom w:val="0"/>
      <w:divBdr>
        <w:top w:val="none" w:sz="0" w:space="0" w:color="auto"/>
        <w:left w:val="none" w:sz="0" w:space="0" w:color="auto"/>
        <w:bottom w:val="none" w:sz="0" w:space="0" w:color="auto"/>
        <w:right w:val="none" w:sz="0" w:space="0" w:color="auto"/>
      </w:divBdr>
    </w:div>
    <w:div w:id="929462574">
      <w:bodyDiv w:val="1"/>
      <w:marLeft w:val="0"/>
      <w:marRight w:val="0"/>
      <w:marTop w:val="0"/>
      <w:marBottom w:val="0"/>
      <w:divBdr>
        <w:top w:val="none" w:sz="0" w:space="0" w:color="auto"/>
        <w:left w:val="none" w:sz="0" w:space="0" w:color="auto"/>
        <w:bottom w:val="none" w:sz="0" w:space="0" w:color="auto"/>
        <w:right w:val="none" w:sz="0" w:space="0" w:color="auto"/>
      </w:divBdr>
    </w:div>
    <w:div w:id="930746824">
      <w:bodyDiv w:val="1"/>
      <w:marLeft w:val="0"/>
      <w:marRight w:val="0"/>
      <w:marTop w:val="0"/>
      <w:marBottom w:val="0"/>
      <w:divBdr>
        <w:top w:val="none" w:sz="0" w:space="0" w:color="auto"/>
        <w:left w:val="none" w:sz="0" w:space="0" w:color="auto"/>
        <w:bottom w:val="none" w:sz="0" w:space="0" w:color="auto"/>
        <w:right w:val="none" w:sz="0" w:space="0" w:color="auto"/>
      </w:divBdr>
    </w:div>
    <w:div w:id="934946305">
      <w:bodyDiv w:val="1"/>
      <w:marLeft w:val="0"/>
      <w:marRight w:val="0"/>
      <w:marTop w:val="0"/>
      <w:marBottom w:val="0"/>
      <w:divBdr>
        <w:top w:val="none" w:sz="0" w:space="0" w:color="auto"/>
        <w:left w:val="none" w:sz="0" w:space="0" w:color="auto"/>
        <w:bottom w:val="none" w:sz="0" w:space="0" w:color="auto"/>
        <w:right w:val="none" w:sz="0" w:space="0" w:color="auto"/>
      </w:divBdr>
    </w:div>
    <w:div w:id="938676987">
      <w:bodyDiv w:val="1"/>
      <w:marLeft w:val="0"/>
      <w:marRight w:val="0"/>
      <w:marTop w:val="0"/>
      <w:marBottom w:val="0"/>
      <w:divBdr>
        <w:top w:val="none" w:sz="0" w:space="0" w:color="auto"/>
        <w:left w:val="none" w:sz="0" w:space="0" w:color="auto"/>
        <w:bottom w:val="none" w:sz="0" w:space="0" w:color="auto"/>
        <w:right w:val="none" w:sz="0" w:space="0" w:color="auto"/>
      </w:divBdr>
    </w:div>
    <w:div w:id="939140091">
      <w:bodyDiv w:val="1"/>
      <w:marLeft w:val="0"/>
      <w:marRight w:val="0"/>
      <w:marTop w:val="0"/>
      <w:marBottom w:val="0"/>
      <w:divBdr>
        <w:top w:val="none" w:sz="0" w:space="0" w:color="auto"/>
        <w:left w:val="none" w:sz="0" w:space="0" w:color="auto"/>
        <w:bottom w:val="none" w:sz="0" w:space="0" w:color="auto"/>
        <w:right w:val="none" w:sz="0" w:space="0" w:color="auto"/>
      </w:divBdr>
    </w:div>
    <w:div w:id="939338834">
      <w:bodyDiv w:val="1"/>
      <w:marLeft w:val="0"/>
      <w:marRight w:val="0"/>
      <w:marTop w:val="0"/>
      <w:marBottom w:val="0"/>
      <w:divBdr>
        <w:top w:val="none" w:sz="0" w:space="0" w:color="auto"/>
        <w:left w:val="none" w:sz="0" w:space="0" w:color="auto"/>
        <w:bottom w:val="none" w:sz="0" w:space="0" w:color="auto"/>
        <w:right w:val="none" w:sz="0" w:space="0" w:color="auto"/>
      </w:divBdr>
    </w:div>
    <w:div w:id="939752253">
      <w:bodyDiv w:val="1"/>
      <w:marLeft w:val="0"/>
      <w:marRight w:val="0"/>
      <w:marTop w:val="0"/>
      <w:marBottom w:val="0"/>
      <w:divBdr>
        <w:top w:val="none" w:sz="0" w:space="0" w:color="auto"/>
        <w:left w:val="none" w:sz="0" w:space="0" w:color="auto"/>
        <w:bottom w:val="none" w:sz="0" w:space="0" w:color="auto"/>
        <w:right w:val="none" w:sz="0" w:space="0" w:color="auto"/>
      </w:divBdr>
    </w:div>
    <w:div w:id="944536650">
      <w:bodyDiv w:val="1"/>
      <w:marLeft w:val="0"/>
      <w:marRight w:val="0"/>
      <w:marTop w:val="0"/>
      <w:marBottom w:val="0"/>
      <w:divBdr>
        <w:top w:val="none" w:sz="0" w:space="0" w:color="auto"/>
        <w:left w:val="none" w:sz="0" w:space="0" w:color="auto"/>
        <w:bottom w:val="none" w:sz="0" w:space="0" w:color="auto"/>
        <w:right w:val="none" w:sz="0" w:space="0" w:color="auto"/>
      </w:divBdr>
    </w:div>
    <w:div w:id="944649804">
      <w:bodyDiv w:val="1"/>
      <w:marLeft w:val="0"/>
      <w:marRight w:val="0"/>
      <w:marTop w:val="0"/>
      <w:marBottom w:val="0"/>
      <w:divBdr>
        <w:top w:val="none" w:sz="0" w:space="0" w:color="auto"/>
        <w:left w:val="none" w:sz="0" w:space="0" w:color="auto"/>
        <w:bottom w:val="none" w:sz="0" w:space="0" w:color="auto"/>
        <w:right w:val="none" w:sz="0" w:space="0" w:color="auto"/>
      </w:divBdr>
    </w:div>
    <w:div w:id="944927267">
      <w:bodyDiv w:val="1"/>
      <w:marLeft w:val="0"/>
      <w:marRight w:val="0"/>
      <w:marTop w:val="0"/>
      <w:marBottom w:val="0"/>
      <w:divBdr>
        <w:top w:val="none" w:sz="0" w:space="0" w:color="auto"/>
        <w:left w:val="none" w:sz="0" w:space="0" w:color="auto"/>
        <w:bottom w:val="none" w:sz="0" w:space="0" w:color="auto"/>
        <w:right w:val="none" w:sz="0" w:space="0" w:color="auto"/>
      </w:divBdr>
    </w:div>
    <w:div w:id="950361255">
      <w:bodyDiv w:val="1"/>
      <w:marLeft w:val="0"/>
      <w:marRight w:val="0"/>
      <w:marTop w:val="0"/>
      <w:marBottom w:val="0"/>
      <w:divBdr>
        <w:top w:val="none" w:sz="0" w:space="0" w:color="auto"/>
        <w:left w:val="none" w:sz="0" w:space="0" w:color="auto"/>
        <w:bottom w:val="none" w:sz="0" w:space="0" w:color="auto"/>
        <w:right w:val="none" w:sz="0" w:space="0" w:color="auto"/>
      </w:divBdr>
    </w:div>
    <w:div w:id="950430219">
      <w:bodyDiv w:val="1"/>
      <w:marLeft w:val="0"/>
      <w:marRight w:val="0"/>
      <w:marTop w:val="0"/>
      <w:marBottom w:val="0"/>
      <w:divBdr>
        <w:top w:val="none" w:sz="0" w:space="0" w:color="auto"/>
        <w:left w:val="none" w:sz="0" w:space="0" w:color="auto"/>
        <w:bottom w:val="none" w:sz="0" w:space="0" w:color="auto"/>
        <w:right w:val="none" w:sz="0" w:space="0" w:color="auto"/>
      </w:divBdr>
    </w:div>
    <w:div w:id="950551751">
      <w:bodyDiv w:val="1"/>
      <w:marLeft w:val="0"/>
      <w:marRight w:val="0"/>
      <w:marTop w:val="0"/>
      <w:marBottom w:val="0"/>
      <w:divBdr>
        <w:top w:val="none" w:sz="0" w:space="0" w:color="auto"/>
        <w:left w:val="none" w:sz="0" w:space="0" w:color="auto"/>
        <w:bottom w:val="none" w:sz="0" w:space="0" w:color="auto"/>
        <w:right w:val="none" w:sz="0" w:space="0" w:color="auto"/>
      </w:divBdr>
    </w:div>
    <w:div w:id="955213120">
      <w:bodyDiv w:val="1"/>
      <w:marLeft w:val="0"/>
      <w:marRight w:val="0"/>
      <w:marTop w:val="0"/>
      <w:marBottom w:val="0"/>
      <w:divBdr>
        <w:top w:val="none" w:sz="0" w:space="0" w:color="auto"/>
        <w:left w:val="none" w:sz="0" w:space="0" w:color="auto"/>
        <w:bottom w:val="none" w:sz="0" w:space="0" w:color="auto"/>
        <w:right w:val="none" w:sz="0" w:space="0" w:color="auto"/>
      </w:divBdr>
    </w:div>
    <w:div w:id="965506734">
      <w:bodyDiv w:val="1"/>
      <w:marLeft w:val="0"/>
      <w:marRight w:val="0"/>
      <w:marTop w:val="0"/>
      <w:marBottom w:val="0"/>
      <w:divBdr>
        <w:top w:val="none" w:sz="0" w:space="0" w:color="auto"/>
        <w:left w:val="none" w:sz="0" w:space="0" w:color="auto"/>
        <w:bottom w:val="none" w:sz="0" w:space="0" w:color="auto"/>
        <w:right w:val="none" w:sz="0" w:space="0" w:color="auto"/>
      </w:divBdr>
    </w:div>
    <w:div w:id="967589633">
      <w:bodyDiv w:val="1"/>
      <w:marLeft w:val="0"/>
      <w:marRight w:val="0"/>
      <w:marTop w:val="0"/>
      <w:marBottom w:val="0"/>
      <w:divBdr>
        <w:top w:val="none" w:sz="0" w:space="0" w:color="auto"/>
        <w:left w:val="none" w:sz="0" w:space="0" w:color="auto"/>
        <w:bottom w:val="none" w:sz="0" w:space="0" w:color="auto"/>
        <w:right w:val="none" w:sz="0" w:space="0" w:color="auto"/>
      </w:divBdr>
    </w:div>
    <w:div w:id="967852870">
      <w:bodyDiv w:val="1"/>
      <w:marLeft w:val="0"/>
      <w:marRight w:val="0"/>
      <w:marTop w:val="0"/>
      <w:marBottom w:val="0"/>
      <w:divBdr>
        <w:top w:val="none" w:sz="0" w:space="0" w:color="auto"/>
        <w:left w:val="none" w:sz="0" w:space="0" w:color="auto"/>
        <w:bottom w:val="none" w:sz="0" w:space="0" w:color="auto"/>
        <w:right w:val="none" w:sz="0" w:space="0" w:color="auto"/>
      </w:divBdr>
    </w:div>
    <w:div w:id="968122357">
      <w:bodyDiv w:val="1"/>
      <w:marLeft w:val="0"/>
      <w:marRight w:val="0"/>
      <w:marTop w:val="0"/>
      <w:marBottom w:val="0"/>
      <w:divBdr>
        <w:top w:val="none" w:sz="0" w:space="0" w:color="auto"/>
        <w:left w:val="none" w:sz="0" w:space="0" w:color="auto"/>
        <w:bottom w:val="none" w:sz="0" w:space="0" w:color="auto"/>
        <w:right w:val="none" w:sz="0" w:space="0" w:color="auto"/>
      </w:divBdr>
    </w:div>
    <w:div w:id="971180750">
      <w:bodyDiv w:val="1"/>
      <w:marLeft w:val="0"/>
      <w:marRight w:val="0"/>
      <w:marTop w:val="0"/>
      <w:marBottom w:val="0"/>
      <w:divBdr>
        <w:top w:val="none" w:sz="0" w:space="0" w:color="auto"/>
        <w:left w:val="none" w:sz="0" w:space="0" w:color="auto"/>
        <w:bottom w:val="none" w:sz="0" w:space="0" w:color="auto"/>
        <w:right w:val="none" w:sz="0" w:space="0" w:color="auto"/>
      </w:divBdr>
    </w:div>
    <w:div w:id="974288674">
      <w:bodyDiv w:val="1"/>
      <w:marLeft w:val="0"/>
      <w:marRight w:val="0"/>
      <w:marTop w:val="0"/>
      <w:marBottom w:val="0"/>
      <w:divBdr>
        <w:top w:val="none" w:sz="0" w:space="0" w:color="auto"/>
        <w:left w:val="none" w:sz="0" w:space="0" w:color="auto"/>
        <w:bottom w:val="none" w:sz="0" w:space="0" w:color="auto"/>
        <w:right w:val="none" w:sz="0" w:space="0" w:color="auto"/>
      </w:divBdr>
    </w:div>
    <w:div w:id="977343884">
      <w:bodyDiv w:val="1"/>
      <w:marLeft w:val="0"/>
      <w:marRight w:val="0"/>
      <w:marTop w:val="0"/>
      <w:marBottom w:val="0"/>
      <w:divBdr>
        <w:top w:val="none" w:sz="0" w:space="0" w:color="auto"/>
        <w:left w:val="none" w:sz="0" w:space="0" w:color="auto"/>
        <w:bottom w:val="none" w:sz="0" w:space="0" w:color="auto"/>
        <w:right w:val="none" w:sz="0" w:space="0" w:color="auto"/>
      </w:divBdr>
    </w:div>
    <w:div w:id="979189319">
      <w:bodyDiv w:val="1"/>
      <w:marLeft w:val="0"/>
      <w:marRight w:val="0"/>
      <w:marTop w:val="0"/>
      <w:marBottom w:val="0"/>
      <w:divBdr>
        <w:top w:val="none" w:sz="0" w:space="0" w:color="auto"/>
        <w:left w:val="none" w:sz="0" w:space="0" w:color="auto"/>
        <w:bottom w:val="none" w:sz="0" w:space="0" w:color="auto"/>
        <w:right w:val="none" w:sz="0" w:space="0" w:color="auto"/>
      </w:divBdr>
    </w:div>
    <w:div w:id="979461506">
      <w:bodyDiv w:val="1"/>
      <w:marLeft w:val="0"/>
      <w:marRight w:val="0"/>
      <w:marTop w:val="0"/>
      <w:marBottom w:val="0"/>
      <w:divBdr>
        <w:top w:val="none" w:sz="0" w:space="0" w:color="auto"/>
        <w:left w:val="none" w:sz="0" w:space="0" w:color="auto"/>
        <w:bottom w:val="none" w:sz="0" w:space="0" w:color="auto"/>
        <w:right w:val="none" w:sz="0" w:space="0" w:color="auto"/>
      </w:divBdr>
    </w:div>
    <w:div w:id="980499326">
      <w:bodyDiv w:val="1"/>
      <w:marLeft w:val="0"/>
      <w:marRight w:val="0"/>
      <w:marTop w:val="0"/>
      <w:marBottom w:val="0"/>
      <w:divBdr>
        <w:top w:val="none" w:sz="0" w:space="0" w:color="auto"/>
        <w:left w:val="none" w:sz="0" w:space="0" w:color="auto"/>
        <w:bottom w:val="none" w:sz="0" w:space="0" w:color="auto"/>
        <w:right w:val="none" w:sz="0" w:space="0" w:color="auto"/>
      </w:divBdr>
    </w:div>
    <w:div w:id="981811158">
      <w:bodyDiv w:val="1"/>
      <w:marLeft w:val="0"/>
      <w:marRight w:val="0"/>
      <w:marTop w:val="0"/>
      <w:marBottom w:val="0"/>
      <w:divBdr>
        <w:top w:val="none" w:sz="0" w:space="0" w:color="auto"/>
        <w:left w:val="none" w:sz="0" w:space="0" w:color="auto"/>
        <w:bottom w:val="none" w:sz="0" w:space="0" w:color="auto"/>
        <w:right w:val="none" w:sz="0" w:space="0" w:color="auto"/>
      </w:divBdr>
    </w:div>
    <w:div w:id="990914129">
      <w:bodyDiv w:val="1"/>
      <w:marLeft w:val="0"/>
      <w:marRight w:val="0"/>
      <w:marTop w:val="0"/>
      <w:marBottom w:val="0"/>
      <w:divBdr>
        <w:top w:val="none" w:sz="0" w:space="0" w:color="auto"/>
        <w:left w:val="none" w:sz="0" w:space="0" w:color="auto"/>
        <w:bottom w:val="none" w:sz="0" w:space="0" w:color="auto"/>
        <w:right w:val="none" w:sz="0" w:space="0" w:color="auto"/>
      </w:divBdr>
    </w:div>
    <w:div w:id="993682798">
      <w:bodyDiv w:val="1"/>
      <w:marLeft w:val="0"/>
      <w:marRight w:val="0"/>
      <w:marTop w:val="0"/>
      <w:marBottom w:val="0"/>
      <w:divBdr>
        <w:top w:val="none" w:sz="0" w:space="0" w:color="auto"/>
        <w:left w:val="none" w:sz="0" w:space="0" w:color="auto"/>
        <w:bottom w:val="none" w:sz="0" w:space="0" w:color="auto"/>
        <w:right w:val="none" w:sz="0" w:space="0" w:color="auto"/>
      </w:divBdr>
    </w:div>
    <w:div w:id="993800401">
      <w:bodyDiv w:val="1"/>
      <w:marLeft w:val="0"/>
      <w:marRight w:val="0"/>
      <w:marTop w:val="0"/>
      <w:marBottom w:val="0"/>
      <w:divBdr>
        <w:top w:val="none" w:sz="0" w:space="0" w:color="auto"/>
        <w:left w:val="none" w:sz="0" w:space="0" w:color="auto"/>
        <w:bottom w:val="none" w:sz="0" w:space="0" w:color="auto"/>
        <w:right w:val="none" w:sz="0" w:space="0" w:color="auto"/>
      </w:divBdr>
    </w:div>
    <w:div w:id="997919403">
      <w:bodyDiv w:val="1"/>
      <w:marLeft w:val="0"/>
      <w:marRight w:val="0"/>
      <w:marTop w:val="0"/>
      <w:marBottom w:val="0"/>
      <w:divBdr>
        <w:top w:val="none" w:sz="0" w:space="0" w:color="auto"/>
        <w:left w:val="none" w:sz="0" w:space="0" w:color="auto"/>
        <w:bottom w:val="none" w:sz="0" w:space="0" w:color="auto"/>
        <w:right w:val="none" w:sz="0" w:space="0" w:color="auto"/>
      </w:divBdr>
    </w:div>
    <w:div w:id="998771849">
      <w:bodyDiv w:val="1"/>
      <w:marLeft w:val="0"/>
      <w:marRight w:val="0"/>
      <w:marTop w:val="0"/>
      <w:marBottom w:val="0"/>
      <w:divBdr>
        <w:top w:val="none" w:sz="0" w:space="0" w:color="auto"/>
        <w:left w:val="none" w:sz="0" w:space="0" w:color="auto"/>
        <w:bottom w:val="none" w:sz="0" w:space="0" w:color="auto"/>
        <w:right w:val="none" w:sz="0" w:space="0" w:color="auto"/>
      </w:divBdr>
    </w:div>
    <w:div w:id="1002121221">
      <w:bodyDiv w:val="1"/>
      <w:marLeft w:val="0"/>
      <w:marRight w:val="0"/>
      <w:marTop w:val="0"/>
      <w:marBottom w:val="0"/>
      <w:divBdr>
        <w:top w:val="none" w:sz="0" w:space="0" w:color="auto"/>
        <w:left w:val="none" w:sz="0" w:space="0" w:color="auto"/>
        <w:bottom w:val="none" w:sz="0" w:space="0" w:color="auto"/>
        <w:right w:val="none" w:sz="0" w:space="0" w:color="auto"/>
      </w:divBdr>
    </w:div>
    <w:div w:id="1002781673">
      <w:bodyDiv w:val="1"/>
      <w:marLeft w:val="0"/>
      <w:marRight w:val="0"/>
      <w:marTop w:val="0"/>
      <w:marBottom w:val="0"/>
      <w:divBdr>
        <w:top w:val="none" w:sz="0" w:space="0" w:color="auto"/>
        <w:left w:val="none" w:sz="0" w:space="0" w:color="auto"/>
        <w:bottom w:val="none" w:sz="0" w:space="0" w:color="auto"/>
        <w:right w:val="none" w:sz="0" w:space="0" w:color="auto"/>
      </w:divBdr>
    </w:div>
    <w:div w:id="1002856943">
      <w:bodyDiv w:val="1"/>
      <w:marLeft w:val="0"/>
      <w:marRight w:val="0"/>
      <w:marTop w:val="0"/>
      <w:marBottom w:val="0"/>
      <w:divBdr>
        <w:top w:val="none" w:sz="0" w:space="0" w:color="auto"/>
        <w:left w:val="none" w:sz="0" w:space="0" w:color="auto"/>
        <w:bottom w:val="none" w:sz="0" w:space="0" w:color="auto"/>
        <w:right w:val="none" w:sz="0" w:space="0" w:color="auto"/>
      </w:divBdr>
    </w:div>
    <w:div w:id="1003095336">
      <w:bodyDiv w:val="1"/>
      <w:marLeft w:val="0"/>
      <w:marRight w:val="0"/>
      <w:marTop w:val="0"/>
      <w:marBottom w:val="0"/>
      <w:divBdr>
        <w:top w:val="none" w:sz="0" w:space="0" w:color="auto"/>
        <w:left w:val="none" w:sz="0" w:space="0" w:color="auto"/>
        <w:bottom w:val="none" w:sz="0" w:space="0" w:color="auto"/>
        <w:right w:val="none" w:sz="0" w:space="0" w:color="auto"/>
      </w:divBdr>
    </w:div>
    <w:div w:id="1003515244">
      <w:bodyDiv w:val="1"/>
      <w:marLeft w:val="0"/>
      <w:marRight w:val="0"/>
      <w:marTop w:val="0"/>
      <w:marBottom w:val="0"/>
      <w:divBdr>
        <w:top w:val="none" w:sz="0" w:space="0" w:color="auto"/>
        <w:left w:val="none" w:sz="0" w:space="0" w:color="auto"/>
        <w:bottom w:val="none" w:sz="0" w:space="0" w:color="auto"/>
        <w:right w:val="none" w:sz="0" w:space="0" w:color="auto"/>
      </w:divBdr>
    </w:div>
    <w:div w:id="1004360452">
      <w:bodyDiv w:val="1"/>
      <w:marLeft w:val="0"/>
      <w:marRight w:val="0"/>
      <w:marTop w:val="0"/>
      <w:marBottom w:val="0"/>
      <w:divBdr>
        <w:top w:val="none" w:sz="0" w:space="0" w:color="auto"/>
        <w:left w:val="none" w:sz="0" w:space="0" w:color="auto"/>
        <w:bottom w:val="none" w:sz="0" w:space="0" w:color="auto"/>
        <w:right w:val="none" w:sz="0" w:space="0" w:color="auto"/>
      </w:divBdr>
    </w:div>
    <w:div w:id="1005668901">
      <w:bodyDiv w:val="1"/>
      <w:marLeft w:val="0"/>
      <w:marRight w:val="0"/>
      <w:marTop w:val="0"/>
      <w:marBottom w:val="0"/>
      <w:divBdr>
        <w:top w:val="none" w:sz="0" w:space="0" w:color="auto"/>
        <w:left w:val="none" w:sz="0" w:space="0" w:color="auto"/>
        <w:bottom w:val="none" w:sz="0" w:space="0" w:color="auto"/>
        <w:right w:val="none" w:sz="0" w:space="0" w:color="auto"/>
      </w:divBdr>
    </w:div>
    <w:div w:id="1005858554">
      <w:bodyDiv w:val="1"/>
      <w:marLeft w:val="0"/>
      <w:marRight w:val="0"/>
      <w:marTop w:val="0"/>
      <w:marBottom w:val="0"/>
      <w:divBdr>
        <w:top w:val="none" w:sz="0" w:space="0" w:color="auto"/>
        <w:left w:val="none" w:sz="0" w:space="0" w:color="auto"/>
        <w:bottom w:val="none" w:sz="0" w:space="0" w:color="auto"/>
        <w:right w:val="none" w:sz="0" w:space="0" w:color="auto"/>
      </w:divBdr>
    </w:div>
    <w:div w:id="1005866438">
      <w:bodyDiv w:val="1"/>
      <w:marLeft w:val="0"/>
      <w:marRight w:val="0"/>
      <w:marTop w:val="0"/>
      <w:marBottom w:val="0"/>
      <w:divBdr>
        <w:top w:val="none" w:sz="0" w:space="0" w:color="auto"/>
        <w:left w:val="none" w:sz="0" w:space="0" w:color="auto"/>
        <w:bottom w:val="none" w:sz="0" w:space="0" w:color="auto"/>
        <w:right w:val="none" w:sz="0" w:space="0" w:color="auto"/>
      </w:divBdr>
    </w:div>
    <w:div w:id="1007710045">
      <w:bodyDiv w:val="1"/>
      <w:marLeft w:val="0"/>
      <w:marRight w:val="0"/>
      <w:marTop w:val="0"/>
      <w:marBottom w:val="0"/>
      <w:divBdr>
        <w:top w:val="none" w:sz="0" w:space="0" w:color="auto"/>
        <w:left w:val="none" w:sz="0" w:space="0" w:color="auto"/>
        <w:bottom w:val="none" w:sz="0" w:space="0" w:color="auto"/>
        <w:right w:val="none" w:sz="0" w:space="0" w:color="auto"/>
      </w:divBdr>
    </w:div>
    <w:div w:id="1010064844">
      <w:bodyDiv w:val="1"/>
      <w:marLeft w:val="0"/>
      <w:marRight w:val="0"/>
      <w:marTop w:val="0"/>
      <w:marBottom w:val="0"/>
      <w:divBdr>
        <w:top w:val="none" w:sz="0" w:space="0" w:color="auto"/>
        <w:left w:val="none" w:sz="0" w:space="0" w:color="auto"/>
        <w:bottom w:val="none" w:sz="0" w:space="0" w:color="auto"/>
        <w:right w:val="none" w:sz="0" w:space="0" w:color="auto"/>
      </w:divBdr>
    </w:div>
    <w:div w:id="1013190185">
      <w:bodyDiv w:val="1"/>
      <w:marLeft w:val="0"/>
      <w:marRight w:val="0"/>
      <w:marTop w:val="0"/>
      <w:marBottom w:val="0"/>
      <w:divBdr>
        <w:top w:val="none" w:sz="0" w:space="0" w:color="auto"/>
        <w:left w:val="none" w:sz="0" w:space="0" w:color="auto"/>
        <w:bottom w:val="none" w:sz="0" w:space="0" w:color="auto"/>
        <w:right w:val="none" w:sz="0" w:space="0" w:color="auto"/>
      </w:divBdr>
    </w:div>
    <w:div w:id="1014381384">
      <w:bodyDiv w:val="1"/>
      <w:marLeft w:val="0"/>
      <w:marRight w:val="0"/>
      <w:marTop w:val="0"/>
      <w:marBottom w:val="0"/>
      <w:divBdr>
        <w:top w:val="none" w:sz="0" w:space="0" w:color="auto"/>
        <w:left w:val="none" w:sz="0" w:space="0" w:color="auto"/>
        <w:bottom w:val="none" w:sz="0" w:space="0" w:color="auto"/>
        <w:right w:val="none" w:sz="0" w:space="0" w:color="auto"/>
      </w:divBdr>
    </w:div>
    <w:div w:id="1015691795">
      <w:bodyDiv w:val="1"/>
      <w:marLeft w:val="0"/>
      <w:marRight w:val="0"/>
      <w:marTop w:val="0"/>
      <w:marBottom w:val="0"/>
      <w:divBdr>
        <w:top w:val="none" w:sz="0" w:space="0" w:color="auto"/>
        <w:left w:val="none" w:sz="0" w:space="0" w:color="auto"/>
        <w:bottom w:val="none" w:sz="0" w:space="0" w:color="auto"/>
        <w:right w:val="none" w:sz="0" w:space="0" w:color="auto"/>
      </w:divBdr>
    </w:div>
    <w:div w:id="1023435660">
      <w:bodyDiv w:val="1"/>
      <w:marLeft w:val="0"/>
      <w:marRight w:val="0"/>
      <w:marTop w:val="0"/>
      <w:marBottom w:val="0"/>
      <w:divBdr>
        <w:top w:val="none" w:sz="0" w:space="0" w:color="auto"/>
        <w:left w:val="none" w:sz="0" w:space="0" w:color="auto"/>
        <w:bottom w:val="none" w:sz="0" w:space="0" w:color="auto"/>
        <w:right w:val="none" w:sz="0" w:space="0" w:color="auto"/>
      </w:divBdr>
    </w:div>
    <w:div w:id="1024862733">
      <w:bodyDiv w:val="1"/>
      <w:marLeft w:val="0"/>
      <w:marRight w:val="0"/>
      <w:marTop w:val="0"/>
      <w:marBottom w:val="0"/>
      <w:divBdr>
        <w:top w:val="none" w:sz="0" w:space="0" w:color="auto"/>
        <w:left w:val="none" w:sz="0" w:space="0" w:color="auto"/>
        <w:bottom w:val="none" w:sz="0" w:space="0" w:color="auto"/>
        <w:right w:val="none" w:sz="0" w:space="0" w:color="auto"/>
      </w:divBdr>
    </w:div>
    <w:div w:id="1026440078">
      <w:bodyDiv w:val="1"/>
      <w:marLeft w:val="0"/>
      <w:marRight w:val="0"/>
      <w:marTop w:val="0"/>
      <w:marBottom w:val="0"/>
      <w:divBdr>
        <w:top w:val="none" w:sz="0" w:space="0" w:color="auto"/>
        <w:left w:val="none" w:sz="0" w:space="0" w:color="auto"/>
        <w:bottom w:val="none" w:sz="0" w:space="0" w:color="auto"/>
        <w:right w:val="none" w:sz="0" w:space="0" w:color="auto"/>
      </w:divBdr>
    </w:div>
    <w:div w:id="1033265591">
      <w:bodyDiv w:val="1"/>
      <w:marLeft w:val="0"/>
      <w:marRight w:val="0"/>
      <w:marTop w:val="0"/>
      <w:marBottom w:val="0"/>
      <w:divBdr>
        <w:top w:val="none" w:sz="0" w:space="0" w:color="auto"/>
        <w:left w:val="none" w:sz="0" w:space="0" w:color="auto"/>
        <w:bottom w:val="none" w:sz="0" w:space="0" w:color="auto"/>
        <w:right w:val="none" w:sz="0" w:space="0" w:color="auto"/>
      </w:divBdr>
    </w:div>
    <w:div w:id="1043404601">
      <w:bodyDiv w:val="1"/>
      <w:marLeft w:val="0"/>
      <w:marRight w:val="0"/>
      <w:marTop w:val="0"/>
      <w:marBottom w:val="0"/>
      <w:divBdr>
        <w:top w:val="none" w:sz="0" w:space="0" w:color="auto"/>
        <w:left w:val="none" w:sz="0" w:space="0" w:color="auto"/>
        <w:bottom w:val="none" w:sz="0" w:space="0" w:color="auto"/>
        <w:right w:val="none" w:sz="0" w:space="0" w:color="auto"/>
      </w:divBdr>
    </w:div>
    <w:div w:id="1045905091">
      <w:bodyDiv w:val="1"/>
      <w:marLeft w:val="0"/>
      <w:marRight w:val="0"/>
      <w:marTop w:val="0"/>
      <w:marBottom w:val="0"/>
      <w:divBdr>
        <w:top w:val="none" w:sz="0" w:space="0" w:color="auto"/>
        <w:left w:val="none" w:sz="0" w:space="0" w:color="auto"/>
        <w:bottom w:val="none" w:sz="0" w:space="0" w:color="auto"/>
        <w:right w:val="none" w:sz="0" w:space="0" w:color="auto"/>
      </w:divBdr>
    </w:div>
    <w:div w:id="1053188297">
      <w:bodyDiv w:val="1"/>
      <w:marLeft w:val="0"/>
      <w:marRight w:val="0"/>
      <w:marTop w:val="0"/>
      <w:marBottom w:val="0"/>
      <w:divBdr>
        <w:top w:val="none" w:sz="0" w:space="0" w:color="auto"/>
        <w:left w:val="none" w:sz="0" w:space="0" w:color="auto"/>
        <w:bottom w:val="none" w:sz="0" w:space="0" w:color="auto"/>
        <w:right w:val="none" w:sz="0" w:space="0" w:color="auto"/>
      </w:divBdr>
    </w:div>
    <w:div w:id="1053969235">
      <w:bodyDiv w:val="1"/>
      <w:marLeft w:val="0"/>
      <w:marRight w:val="0"/>
      <w:marTop w:val="0"/>
      <w:marBottom w:val="0"/>
      <w:divBdr>
        <w:top w:val="none" w:sz="0" w:space="0" w:color="auto"/>
        <w:left w:val="none" w:sz="0" w:space="0" w:color="auto"/>
        <w:bottom w:val="none" w:sz="0" w:space="0" w:color="auto"/>
        <w:right w:val="none" w:sz="0" w:space="0" w:color="auto"/>
      </w:divBdr>
    </w:div>
    <w:div w:id="1054814574">
      <w:bodyDiv w:val="1"/>
      <w:marLeft w:val="0"/>
      <w:marRight w:val="0"/>
      <w:marTop w:val="0"/>
      <w:marBottom w:val="0"/>
      <w:divBdr>
        <w:top w:val="none" w:sz="0" w:space="0" w:color="auto"/>
        <w:left w:val="none" w:sz="0" w:space="0" w:color="auto"/>
        <w:bottom w:val="none" w:sz="0" w:space="0" w:color="auto"/>
        <w:right w:val="none" w:sz="0" w:space="0" w:color="auto"/>
      </w:divBdr>
    </w:div>
    <w:div w:id="1055159727">
      <w:bodyDiv w:val="1"/>
      <w:marLeft w:val="0"/>
      <w:marRight w:val="0"/>
      <w:marTop w:val="0"/>
      <w:marBottom w:val="0"/>
      <w:divBdr>
        <w:top w:val="none" w:sz="0" w:space="0" w:color="auto"/>
        <w:left w:val="none" w:sz="0" w:space="0" w:color="auto"/>
        <w:bottom w:val="none" w:sz="0" w:space="0" w:color="auto"/>
        <w:right w:val="none" w:sz="0" w:space="0" w:color="auto"/>
      </w:divBdr>
    </w:div>
    <w:div w:id="1056660120">
      <w:bodyDiv w:val="1"/>
      <w:marLeft w:val="0"/>
      <w:marRight w:val="0"/>
      <w:marTop w:val="0"/>
      <w:marBottom w:val="0"/>
      <w:divBdr>
        <w:top w:val="none" w:sz="0" w:space="0" w:color="auto"/>
        <w:left w:val="none" w:sz="0" w:space="0" w:color="auto"/>
        <w:bottom w:val="none" w:sz="0" w:space="0" w:color="auto"/>
        <w:right w:val="none" w:sz="0" w:space="0" w:color="auto"/>
      </w:divBdr>
    </w:div>
    <w:div w:id="1060440563">
      <w:bodyDiv w:val="1"/>
      <w:marLeft w:val="0"/>
      <w:marRight w:val="0"/>
      <w:marTop w:val="0"/>
      <w:marBottom w:val="0"/>
      <w:divBdr>
        <w:top w:val="none" w:sz="0" w:space="0" w:color="auto"/>
        <w:left w:val="none" w:sz="0" w:space="0" w:color="auto"/>
        <w:bottom w:val="none" w:sz="0" w:space="0" w:color="auto"/>
        <w:right w:val="none" w:sz="0" w:space="0" w:color="auto"/>
      </w:divBdr>
    </w:div>
    <w:div w:id="1068262621">
      <w:bodyDiv w:val="1"/>
      <w:marLeft w:val="0"/>
      <w:marRight w:val="0"/>
      <w:marTop w:val="0"/>
      <w:marBottom w:val="0"/>
      <w:divBdr>
        <w:top w:val="none" w:sz="0" w:space="0" w:color="auto"/>
        <w:left w:val="none" w:sz="0" w:space="0" w:color="auto"/>
        <w:bottom w:val="none" w:sz="0" w:space="0" w:color="auto"/>
        <w:right w:val="none" w:sz="0" w:space="0" w:color="auto"/>
      </w:divBdr>
    </w:div>
    <w:div w:id="1068765151">
      <w:bodyDiv w:val="1"/>
      <w:marLeft w:val="0"/>
      <w:marRight w:val="0"/>
      <w:marTop w:val="0"/>
      <w:marBottom w:val="0"/>
      <w:divBdr>
        <w:top w:val="none" w:sz="0" w:space="0" w:color="auto"/>
        <w:left w:val="none" w:sz="0" w:space="0" w:color="auto"/>
        <w:bottom w:val="none" w:sz="0" w:space="0" w:color="auto"/>
        <w:right w:val="none" w:sz="0" w:space="0" w:color="auto"/>
      </w:divBdr>
    </w:div>
    <w:div w:id="1069307922">
      <w:bodyDiv w:val="1"/>
      <w:marLeft w:val="0"/>
      <w:marRight w:val="0"/>
      <w:marTop w:val="0"/>
      <w:marBottom w:val="0"/>
      <w:divBdr>
        <w:top w:val="none" w:sz="0" w:space="0" w:color="auto"/>
        <w:left w:val="none" w:sz="0" w:space="0" w:color="auto"/>
        <w:bottom w:val="none" w:sz="0" w:space="0" w:color="auto"/>
        <w:right w:val="none" w:sz="0" w:space="0" w:color="auto"/>
      </w:divBdr>
    </w:div>
    <w:div w:id="1073164387">
      <w:bodyDiv w:val="1"/>
      <w:marLeft w:val="0"/>
      <w:marRight w:val="0"/>
      <w:marTop w:val="0"/>
      <w:marBottom w:val="0"/>
      <w:divBdr>
        <w:top w:val="none" w:sz="0" w:space="0" w:color="auto"/>
        <w:left w:val="none" w:sz="0" w:space="0" w:color="auto"/>
        <w:bottom w:val="none" w:sz="0" w:space="0" w:color="auto"/>
        <w:right w:val="none" w:sz="0" w:space="0" w:color="auto"/>
      </w:divBdr>
    </w:div>
    <w:div w:id="1077090433">
      <w:bodyDiv w:val="1"/>
      <w:marLeft w:val="0"/>
      <w:marRight w:val="0"/>
      <w:marTop w:val="0"/>
      <w:marBottom w:val="0"/>
      <w:divBdr>
        <w:top w:val="none" w:sz="0" w:space="0" w:color="auto"/>
        <w:left w:val="none" w:sz="0" w:space="0" w:color="auto"/>
        <w:bottom w:val="none" w:sz="0" w:space="0" w:color="auto"/>
        <w:right w:val="none" w:sz="0" w:space="0" w:color="auto"/>
      </w:divBdr>
    </w:div>
    <w:div w:id="1077899612">
      <w:bodyDiv w:val="1"/>
      <w:marLeft w:val="0"/>
      <w:marRight w:val="0"/>
      <w:marTop w:val="0"/>
      <w:marBottom w:val="0"/>
      <w:divBdr>
        <w:top w:val="none" w:sz="0" w:space="0" w:color="auto"/>
        <w:left w:val="none" w:sz="0" w:space="0" w:color="auto"/>
        <w:bottom w:val="none" w:sz="0" w:space="0" w:color="auto"/>
        <w:right w:val="none" w:sz="0" w:space="0" w:color="auto"/>
      </w:divBdr>
    </w:div>
    <w:div w:id="1077944174">
      <w:bodyDiv w:val="1"/>
      <w:marLeft w:val="0"/>
      <w:marRight w:val="0"/>
      <w:marTop w:val="0"/>
      <w:marBottom w:val="0"/>
      <w:divBdr>
        <w:top w:val="none" w:sz="0" w:space="0" w:color="auto"/>
        <w:left w:val="none" w:sz="0" w:space="0" w:color="auto"/>
        <w:bottom w:val="none" w:sz="0" w:space="0" w:color="auto"/>
        <w:right w:val="none" w:sz="0" w:space="0" w:color="auto"/>
      </w:divBdr>
    </w:div>
    <w:div w:id="1080786881">
      <w:bodyDiv w:val="1"/>
      <w:marLeft w:val="0"/>
      <w:marRight w:val="0"/>
      <w:marTop w:val="0"/>
      <w:marBottom w:val="0"/>
      <w:divBdr>
        <w:top w:val="none" w:sz="0" w:space="0" w:color="auto"/>
        <w:left w:val="none" w:sz="0" w:space="0" w:color="auto"/>
        <w:bottom w:val="none" w:sz="0" w:space="0" w:color="auto"/>
        <w:right w:val="none" w:sz="0" w:space="0" w:color="auto"/>
      </w:divBdr>
    </w:div>
    <w:div w:id="1081097396">
      <w:bodyDiv w:val="1"/>
      <w:marLeft w:val="0"/>
      <w:marRight w:val="0"/>
      <w:marTop w:val="0"/>
      <w:marBottom w:val="0"/>
      <w:divBdr>
        <w:top w:val="none" w:sz="0" w:space="0" w:color="auto"/>
        <w:left w:val="none" w:sz="0" w:space="0" w:color="auto"/>
        <w:bottom w:val="none" w:sz="0" w:space="0" w:color="auto"/>
        <w:right w:val="none" w:sz="0" w:space="0" w:color="auto"/>
      </w:divBdr>
    </w:div>
    <w:div w:id="1086850126">
      <w:bodyDiv w:val="1"/>
      <w:marLeft w:val="0"/>
      <w:marRight w:val="0"/>
      <w:marTop w:val="0"/>
      <w:marBottom w:val="0"/>
      <w:divBdr>
        <w:top w:val="none" w:sz="0" w:space="0" w:color="auto"/>
        <w:left w:val="none" w:sz="0" w:space="0" w:color="auto"/>
        <w:bottom w:val="none" w:sz="0" w:space="0" w:color="auto"/>
        <w:right w:val="none" w:sz="0" w:space="0" w:color="auto"/>
      </w:divBdr>
    </w:div>
    <w:div w:id="1089540397">
      <w:bodyDiv w:val="1"/>
      <w:marLeft w:val="0"/>
      <w:marRight w:val="0"/>
      <w:marTop w:val="0"/>
      <w:marBottom w:val="0"/>
      <w:divBdr>
        <w:top w:val="none" w:sz="0" w:space="0" w:color="auto"/>
        <w:left w:val="none" w:sz="0" w:space="0" w:color="auto"/>
        <w:bottom w:val="none" w:sz="0" w:space="0" w:color="auto"/>
        <w:right w:val="none" w:sz="0" w:space="0" w:color="auto"/>
      </w:divBdr>
    </w:div>
    <w:div w:id="1089620625">
      <w:bodyDiv w:val="1"/>
      <w:marLeft w:val="0"/>
      <w:marRight w:val="0"/>
      <w:marTop w:val="0"/>
      <w:marBottom w:val="0"/>
      <w:divBdr>
        <w:top w:val="none" w:sz="0" w:space="0" w:color="auto"/>
        <w:left w:val="none" w:sz="0" w:space="0" w:color="auto"/>
        <w:bottom w:val="none" w:sz="0" w:space="0" w:color="auto"/>
        <w:right w:val="none" w:sz="0" w:space="0" w:color="auto"/>
      </w:divBdr>
    </w:div>
    <w:div w:id="1092969750">
      <w:bodyDiv w:val="1"/>
      <w:marLeft w:val="0"/>
      <w:marRight w:val="0"/>
      <w:marTop w:val="0"/>
      <w:marBottom w:val="0"/>
      <w:divBdr>
        <w:top w:val="none" w:sz="0" w:space="0" w:color="auto"/>
        <w:left w:val="none" w:sz="0" w:space="0" w:color="auto"/>
        <w:bottom w:val="none" w:sz="0" w:space="0" w:color="auto"/>
        <w:right w:val="none" w:sz="0" w:space="0" w:color="auto"/>
      </w:divBdr>
    </w:div>
    <w:div w:id="1093091240">
      <w:bodyDiv w:val="1"/>
      <w:marLeft w:val="0"/>
      <w:marRight w:val="0"/>
      <w:marTop w:val="0"/>
      <w:marBottom w:val="0"/>
      <w:divBdr>
        <w:top w:val="none" w:sz="0" w:space="0" w:color="auto"/>
        <w:left w:val="none" w:sz="0" w:space="0" w:color="auto"/>
        <w:bottom w:val="none" w:sz="0" w:space="0" w:color="auto"/>
        <w:right w:val="none" w:sz="0" w:space="0" w:color="auto"/>
      </w:divBdr>
    </w:div>
    <w:div w:id="1094084454">
      <w:bodyDiv w:val="1"/>
      <w:marLeft w:val="0"/>
      <w:marRight w:val="0"/>
      <w:marTop w:val="0"/>
      <w:marBottom w:val="0"/>
      <w:divBdr>
        <w:top w:val="none" w:sz="0" w:space="0" w:color="auto"/>
        <w:left w:val="none" w:sz="0" w:space="0" w:color="auto"/>
        <w:bottom w:val="none" w:sz="0" w:space="0" w:color="auto"/>
        <w:right w:val="none" w:sz="0" w:space="0" w:color="auto"/>
      </w:divBdr>
    </w:div>
    <w:div w:id="1096288978">
      <w:bodyDiv w:val="1"/>
      <w:marLeft w:val="0"/>
      <w:marRight w:val="0"/>
      <w:marTop w:val="0"/>
      <w:marBottom w:val="0"/>
      <w:divBdr>
        <w:top w:val="none" w:sz="0" w:space="0" w:color="auto"/>
        <w:left w:val="none" w:sz="0" w:space="0" w:color="auto"/>
        <w:bottom w:val="none" w:sz="0" w:space="0" w:color="auto"/>
        <w:right w:val="none" w:sz="0" w:space="0" w:color="auto"/>
      </w:divBdr>
    </w:div>
    <w:div w:id="1103301839">
      <w:bodyDiv w:val="1"/>
      <w:marLeft w:val="0"/>
      <w:marRight w:val="0"/>
      <w:marTop w:val="0"/>
      <w:marBottom w:val="0"/>
      <w:divBdr>
        <w:top w:val="none" w:sz="0" w:space="0" w:color="auto"/>
        <w:left w:val="none" w:sz="0" w:space="0" w:color="auto"/>
        <w:bottom w:val="none" w:sz="0" w:space="0" w:color="auto"/>
        <w:right w:val="none" w:sz="0" w:space="0" w:color="auto"/>
      </w:divBdr>
    </w:div>
    <w:div w:id="1106968824">
      <w:bodyDiv w:val="1"/>
      <w:marLeft w:val="0"/>
      <w:marRight w:val="0"/>
      <w:marTop w:val="0"/>
      <w:marBottom w:val="0"/>
      <w:divBdr>
        <w:top w:val="none" w:sz="0" w:space="0" w:color="auto"/>
        <w:left w:val="none" w:sz="0" w:space="0" w:color="auto"/>
        <w:bottom w:val="none" w:sz="0" w:space="0" w:color="auto"/>
        <w:right w:val="none" w:sz="0" w:space="0" w:color="auto"/>
      </w:divBdr>
    </w:div>
    <w:div w:id="1109660833">
      <w:bodyDiv w:val="1"/>
      <w:marLeft w:val="0"/>
      <w:marRight w:val="0"/>
      <w:marTop w:val="0"/>
      <w:marBottom w:val="0"/>
      <w:divBdr>
        <w:top w:val="none" w:sz="0" w:space="0" w:color="auto"/>
        <w:left w:val="none" w:sz="0" w:space="0" w:color="auto"/>
        <w:bottom w:val="none" w:sz="0" w:space="0" w:color="auto"/>
        <w:right w:val="none" w:sz="0" w:space="0" w:color="auto"/>
      </w:divBdr>
    </w:div>
    <w:div w:id="1111322013">
      <w:bodyDiv w:val="1"/>
      <w:marLeft w:val="0"/>
      <w:marRight w:val="0"/>
      <w:marTop w:val="0"/>
      <w:marBottom w:val="0"/>
      <w:divBdr>
        <w:top w:val="none" w:sz="0" w:space="0" w:color="auto"/>
        <w:left w:val="none" w:sz="0" w:space="0" w:color="auto"/>
        <w:bottom w:val="none" w:sz="0" w:space="0" w:color="auto"/>
        <w:right w:val="none" w:sz="0" w:space="0" w:color="auto"/>
      </w:divBdr>
    </w:div>
    <w:div w:id="1115104065">
      <w:bodyDiv w:val="1"/>
      <w:marLeft w:val="0"/>
      <w:marRight w:val="0"/>
      <w:marTop w:val="0"/>
      <w:marBottom w:val="0"/>
      <w:divBdr>
        <w:top w:val="none" w:sz="0" w:space="0" w:color="auto"/>
        <w:left w:val="none" w:sz="0" w:space="0" w:color="auto"/>
        <w:bottom w:val="none" w:sz="0" w:space="0" w:color="auto"/>
        <w:right w:val="none" w:sz="0" w:space="0" w:color="auto"/>
      </w:divBdr>
    </w:div>
    <w:div w:id="1116749799">
      <w:bodyDiv w:val="1"/>
      <w:marLeft w:val="0"/>
      <w:marRight w:val="0"/>
      <w:marTop w:val="0"/>
      <w:marBottom w:val="0"/>
      <w:divBdr>
        <w:top w:val="none" w:sz="0" w:space="0" w:color="auto"/>
        <w:left w:val="none" w:sz="0" w:space="0" w:color="auto"/>
        <w:bottom w:val="none" w:sz="0" w:space="0" w:color="auto"/>
        <w:right w:val="none" w:sz="0" w:space="0" w:color="auto"/>
      </w:divBdr>
    </w:div>
    <w:div w:id="1117606637">
      <w:bodyDiv w:val="1"/>
      <w:marLeft w:val="0"/>
      <w:marRight w:val="0"/>
      <w:marTop w:val="0"/>
      <w:marBottom w:val="0"/>
      <w:divBdr>
        <w:top w:val="none" w:sz="0" w:space="0" w:color="auto"/>
        <w:left w:val="none" w:sz="0" w:space="0" w:color="auto"/>
        <w:bottom w:val="none" w:sz="0" w:space="0" w:color="auto"/>
        <w:right w:val="none" w:sz="0" w:space="0" w:color="auto"/>
      </w:divBdr>
    </w:div>
    <w:div w:id="1122967093">
      <w:bodyDiv w:val="1"/>
      <w:marLeft w:val="0"/>
      <w:marRight w:val="0"/>
      <w:marTop w:val="0"/>
      <w:marBottom w:val="0"/>
      <w:divBdr>
        <w:top w:val="none" w:sz="0" w:space="0" w:color="auto"/>
        <w:left w:val="none" w:sz="0" w:space="0" w:color="auto"/>
        <w:bottom w:val="none" w:sz="0" w:space="0" w:color="auto"/>
        <w:right w:val="none" w:sz="0" w:space="0" w:color="auto"/>
      </w:divBdr>
    </w:div>
    <w:div w:id="1125734461">
      <w:bodyDiv w:val="1"/>
      <w:marLeft w:val="0"/>
      <w:marRight w:val="0"/>
      <w:marTop w:val="0"/>
      <w:marBottom w:val="0"/>
      <w:divBdr>
        <w:top w:val="none" w:sz="0" w:space="0" w:color="auto"/>
        <w:left w:val="none" w:sz="0" w:space="0" w:color="auto"/>
        <w:bottom w:val="none" w:sz="0" w:space="0" w:color="auto"/>
        <w:right w:val="none" w:sz="0" w:space="0" w:color="auto"/>
      </w:divBdr>
    </w:div>
    <w:div w:id="1129395471">
      <w:bodyDiv w:val="1"/>
      <w:marLeft w:val="0"/>
      <w:marRight w:val="0"/>
      <w:marTop w:val="0"/>
      <w:marBottom w:val="0"/>
      <w:divBdr>
        <w:top w:val="none" w:sz="0" w:space="0" w:color="auto"/>
        <w:left w:val="none" w:sz="0" w:space="0" w:color="auto"/>
        <w:bottom w:val="none" w:sz="0" w:space="0" w:color="auto"/>
        <w:right w:val="none" w:sz="0" w:space="0" w:color="auto"/>
      </w:divBdr>
    </w:div>
    <w:div w:id="1130825404">
      <w:bodyDiv w:val="1"/>
      <w:marLeft w:val="0"/>
      <w:marRight w:val="0"/>
      <w:marTop w:val="0"/>
      <w:marBottom w:val="0"/>
      <w:divBdr>
        <w:top w:val="none" w:sz="0" w:space="0" w:color="auto"/>
        <w:left w:val="none" w:sz="0" w:space="0" w:color="auto"/>
        <w:bottom w:val="none" w:sz="0" w:space="0" w:color="auto"/>
        <w:right w:val="none" w:sz="0" w:space="0" w:color="auto"/>
      </w:divBdr>
    </w:div>
    <w:div w:id="1131558338">
      <w:bodyDiv w:val="1"/>
      <w:marLeft w:val="0"/>
      <w:marRight w:val="0"/>
      <w:marTop w:val="0"/>
      <w:marBottom w:val="0"/>
      <w:divBdr>
        <w:top w:val="none" w:sz="0" w:space="0" w:color="auto"/>
        <w:left w:val="none" w:sz="0" w:space="0" w:color="auto"/>
        <w:bottom w:val="none" w:sz="0" w:space="0" w:color="auto"/>
        <w:right w:val="none" w:sz="0" w:space="0" w:color="auto"/>
      </w:divBdr>
    </w:div>
    <w:div w:id="1131898683">
      <w:bodyDiv w:val="1"/>
      <w:marLeft w:val="0"/>
      <w:marRight w:val="0"/>
      <w:marTop w:val="0"/>
      <w:marBottom w:val="0"/>
      <w:divBdr>
        <w:top w:val="none" w:sz="0" w:space="0" w:color="auto"/>
        <w:left w:val="none" w:sz="0" w:space="0" w:color="auto"/>
        <w:bottom w:val="none" w:sz="0" w:space="0" w:color="auto"/>
        <w:right w:val="none" w:sz="0" w:space="0" w:color="auto"/>
      </w:divBdr>
    </w:div>
    <w:div w:id="1134522341">
      <w:bodyDiv w:val="1"/>
      <w:marLeft w:val="0"/>
      <w:marRight w:val="0"/>
      <w:marTop w:val="0"/>
      <w:marBottom w:val="0"/>
      <w:divBdr>
        <w:top w:val="none" w:sz="0" w:space="0" w:color="auto"/>
        <w:left w:val="none" w:sz="0" w:space="0" w:color="auto"/>
        <w:bottom w:val="none" w:sz="0" w:space="0" w:color="auto"/>
        <w:right w:val="none" w:sz="0" w:space="0" w:color="auto"/>
      </w:divBdr>
    </w:div>
    <w:div w:id="1139148640">
      <w:bodyDiv w:val="1"/>
      <w:marLeft w:val="0"/>
      <w:marRight w:val="0"/>
      <w:marTop w:val="0"/>
      <w:marBottom w:val="0"/>
      <w:divBdr>
        <w:top w:val="none" w:sz="0" w:space="0" w:color="auto"/>
        <w:left w:val="none" w:sz="0" w:space="0" w:color="auto"/>
        <w:bottom w:val="none" w:sz="0" w:space="0" w:color="auto"/>
        <w:right w:val="none" w:sz="0" w:space="0" w:color="auto"/>
      </w:divBdr>
    </w:div>
    <w:div w:id="1141994619">
      <w:bodyDiv w:val="1"/>
      <w:marLeft w:val="0"/>
      <w:marRight w:val="0"/>
      <w:marTop w:val="0"/>
      <w:marBottom w:val="0"/>
      <w:divBdr>
        <w:top w:val="none" w:sz="0" w:space="0" w:color="auto"/>
        <w:left w:val="none" w:sz="0" w:space="0" w:color="auto"/>
        <w:bottom w:val="none" w:sz="0" w:space="0" w:color="auto"/>
        <w:right w:val="none" w:sz="0" w:space="0" w:color="auto"/>
      </w:divBdr>
    </w:div>
    <w:div w:id="1144156379">
      <w:bodyDiv w:val="1"/>
      <w:marLeft w:val="0"/>
      <w:marRight w:val="0"/>
      <w:marTop w:val="0"/>
      <w:marBottom w:val="0"/>
      <w:divBdr>
        <w:top w:val="none" w:sz="0" w:space="0" w:color="auto"/>
        <w:left w:val="none" w:sz="0" w:space="0" w:color="auto"/>
        <w:bottom w:val="none" w:sz="0" w:space="0" w:color="auto"/>
        <w:right w:val="none" w:sz="0" w:space="0" w:color="auto"/>
      </w:divBdr>
    </w:div>
    <w:div w:id="1148940194">
      <w:bodyDiv w:val="1"/>
      <w:marLeft w:val="0"/>
      <w:marRight w:val="0"/>
      <w:marTop w:val="0"/>
      <w:marBottom w:val="0"/>
      <w:divBdr>
        <w:top w:val="none" w:sz="0" w:space="0" w:color="auto"/>
        <w:left w:val="none" w:sz="0" w:space="0" w:color="auto"/>
        <w:bottom w:val="none" w:sz="0" w:space="0" w:color="auto"/>
        <w:right w:val="none" w:sz="0" w:space="0" w:color="auto"/>
      </w:divBdr>
    </w:div>
    <w:div w:id="1152798189">
      <w:bodyDiv w:val="1"/>
      <w:marLeft w:val="0"/>
      <w:marRight w:val="0"/>
      <w:marTop w:val="0"/>
      <w:marBottom w:val="0"/>
      <w:divBdr>
        <w:top w:val="none" w:sz="0" w:space="0" w:color="auto"/>
        <w:left w:val="none" w:sz="0" w:space="0" w:color="auto"/>
        <w:bottom w:val="none" w:sz="0" w:space="0" w:color="auto"/>
        <w:right w:val="none" w:sz="0" w:space="0" w:color="auto"/>
      </w:divBdr>
    </w:div>
    <w:div w:id="1153256984">
      <w:bodyDiv w:val="1"/>
      <w:marLeft w:val="0"/>
      <w:marRight w:val="0"/>
      <w:marTop w:val="0"/>
      <w:marBottom w:val="0"/>
      <w:divBdr>
        <w:top w:val="none" w:sz="0" w:space="0" w:color="auto"/>
        <w:left w:val="none" w:sz="0" w:space="0" w:color="auto"/>
        <w:bottom w:val="none" w:sz="0" w:space="0" w:color="auto"/>
        <w:right w:val="none" w:sz="0" w:space="0" w:color="auto"/>
      </w:divBdr>
    </w:div>
    <w:div w:id="1154025895">
      <w:bodyDiv w:val="1"/>
      <w:marLeft w:val="0"/>
      <w:marRight w:val="0"/>
      <w:marTop w:val="0"/>
      <w:marBottom w:val="0"/>
      <w:divBdr>
        <w:top w:val="none" w:sz="0" w:space="0" w:color="auto"/>
        <w:left w:val="none" w:sz="0" w:space="0" w:color="auto"/>
        <w:bottom w:val="none" w:sz="0" w:space="0" w:color="auto"/>
        <w:right w:val="none" w:sz="0" w:space="0" w:color="auto"/>
      </w:divBdr>
    </w:div>
    <w:div w:id="1155485436">
      <w:bodyDiv w:val="1"/>
      <w:marLeft w:val="0"/>
      <w:marRight w:val="0"/>
      <w:marTop w:val="0"/>
      <w:marBottom w:val="0"/>
      <w:divBdr>
        <w:top w:val="none" w:sz="0" w:space="0" w:color="auto"/>
        <w:left w:val="none" w:sz="0" w:space="0" w:color="auto"/>
        <w:bottom w:val="none" w:sz="0" w:space="0" w:color="auto"/>
        <w:right w:val="none" w:sz="0" w:space="0" w:color="auto"/>
      </w:divBdr>
    </w:div>
    <w:div w:id="1160852556">
      <w:bodyDiv w:val="1"/>
      <w:marLeft w:val="0"/>
      <w:marRight w:val="0"/>
      <w:marTop w:val="0"/>
      <w:marBottom w:val="0"/>
      <w:divBdr>
        <w:top w:val="none" w:sz="0" w:space="0" w:color="auto"/>
        <w:left w:val="none" w:sz="0" w:space="0" w:color="auto"/>
        <w:bottom w:val="none" w:sz="0" w:space="0" w:color="auto"/>
        <w:right w:val="none" w:sz="0" w:space="0" w:color="auto"/>
      </w:divBdr>
    </w:div>
    <w:div w:id="1165970538">
      <w:bodyDiv w:val="1"/>
      <w:marLeft w:val="0"/>
      <w:marRight w:val="0"/>
      <w:marTop w:val="0"/>
      <w:marBottom w:val="0"/>
      <w:divBdr>
        <w:top w:val="none" w:sz="0" w:space="0" w:color="auto"/>
        <w:left w:val="none" w:sz="0" w:space="0" w:color="auto"/>
        <w:bottom w:val="none" w:sz="0" w:space="0" w:color="auto"/>
        <w:right w:val="none" w:sz="0" w:space="0" w:color="auto"/>
      </w:divBdr>
    </w:div>
    <w:div w:id="1166746464">
      <w:bodyDiv w:val="1"/>
      <w:marLeft w:val="0"/>
      <w:marRight w:val="0"/>
      <w:marTop w:val="0"/>
      <w:marBottom w:val="0"/>
      <w:divBdr>
        <w:top w:val="none" w:sz="0" w:space="0" w:color="auto"/>
        <w:left w:val="none" w:sz="0" w:space="0" w:color="auto"/>
        <w:bottom w:val="none" w:sz="0" w:space="0" w:color="auto"/>
        <w:right w:val="none" w:sz="0" w:space="0" w:color="auto"/>
      </w:divBdr>
    </w:div>
    <w:div w:id="1166944318">
      <w:bodyDiv w:val="1"/>
      <w:marLeft w:val="0"/>
      <w:marRight w:val="0"/>
      <w:marTop w:val="0"/>
      <w:marBottom w:val="0"/>
      <w:divBdr>
        <w:top w:val="none" w:sz="0" w:space="0" w:color="auto"/>
        <w:left w:val="none" w:sz="0" w:space="0" w:color="auto"/>
        <w:bottom w:val="none" w:sz="0" w:space="0" w:color="auto"/>
        <w:right w:val="none" w:sz="0" w:space="0" w:color="auto"/>
      </w:divBdr>
    </w:div>
    <w:div w:id="1167862375">
      <w:bodyDiv w:val="1"/>
      <w:marLeft w:val="0"/>
      <w:marRight w:val="0"/>
      <w:marTop w:val="0"/>
      <w:marBottom w:val="0"/>
      <w:divBdr>
        <w:top w:val="none" w:sz="0" w:space="0" w:color="auto"/>
        <w:left w:val="none" w:sz="0" w:space="0" w:color="auto"/>
        <w:bottom w:val="none" w:sz="0" w:space="0" w:color="auto"/>
        <w:right w:val="none" w:sz="0" w:space="0" w:color="auto"/>
      </w:divBdr>
    </w:div>
    <w:div w:id="1168328432">
      <w:bodyDiv w:val="1"/>
      <w:marLeft w:val="0"/>
      <w:marRight w:val="0"/>
      <w:marTop w:val="0"/>
      <w:marBottom w:val="0"/>
      <w:divBdr>
        <w:top w:val="none" w:sz="0" w:space="0" w:color="auto"/>
        <w:left w:val="none" w:sz="0" w:space="0" w:color="auto"/>
        <w:bottom w:val="none" w:sz="0" w:space="0" w:color="auto"/>
        <w:right w:val="none" w:sz="0" w:space="0" w:color="auto"/>
      </w:divBdr>
    </w:div>
    <w:div w:id="1168641984">
      <w:bodyDiv w:val="1"/>
      <w:marLeft w:val="0"/>
      <w:marRight w:val="0"/>
      <w:marTop w:val="0"/>
      <w:marBottom w:val="0"/>
      <w:divBdr>
        <w:top w:val="none" w:sz="0" w:space="0" w:color="auto"/>
        <w:left w:val="none" w:sz="0" w:space="0" w:color="auto"/>
        <w:bottom w:val="none" w:sz="0" w:space="0" w:color="auto"/>
        <w:right w:val="none" w:sz="0" w:space="0" w:color="auto"/>
      </w:divBdr>
    </w:div>
    <w:div w:id="1170869296">
      <w:bodyDiv w:val="1"/>
      <w:marLeft w:val="0"/>
      <w:marRight w:val="0"/>
      <w:marTop w:val="0"/>
      <w:marBottom w:val="0"/>
      <w:divBdr>
        <w:top w:val="none" w:sz="0" w:space="0" w:color="auto"/>
        <w:left w:val="none" w:sz="0" w:space="0" w:color="auto"/>
        <w:bottom w:val="none" w:sz="0" w:space="0" w:color="auto"/>
        <w:right w:val="none" w:sz="0" w:space="0" w:color="auto"/>
      </w:divBdr>
    </w:div>
    <w:div w:id="1172530674">
      <w:bodyDiv w:val="1"/>
      <w:marLeft w:val="0"/>
      <w:marRight w:val="0"/>
      <w:marTop w:val="0"/>
      <w:marBottom w:val="0"/>
      <w:divBdr>
        <w:top w:val="none" w:sz="0" w:space="0" w:color="auto"/>
        <w:left w:val="none" w:sz="0" w:space="0" w:color="auto"/>
        <w:bottom w:val="none" w:sz="0" w:space="0" w:color="auto"/>
        <w:right w:val="none" w:sz="0" w:space="0" w:color="auto"/>
      </w:divBdr>
    </w:div>
    <w:div w:id="1172573103">
      <w:bodyDiv w:val="1"/>
      <w:marLeft w:val="0"/>
      <w:marRight w:val="0"/>
      <w:marTop w:val="0"/>
      <w:marBottom w:val="0"/>
      <w:divBdr>
        <w:top w:val="none" w:sz="0" w:space="0" w:color="auto"/>
        <w:left w:val="none" w:sz="0" w:space="0" w:color="auto"/>
        <w:bottom w:val="none" w:sz="0" w:space="0" w:color="auto"/>
        <w:right w:val="none" w:sz="0" w:space="0" w:color="auto"/>
      </w:divBdr>
    </w:div>
    <w:div w:id="1175145782">
      <w:bodyDiv w:val="1"/>
      <w:marLeft w:val="0"/>
      <w:marRight w:val="0"/>
      <w:marTop w:val="0"/>
      <w:marBottom w:val="0"/>
      <w:divBdr>
        <w:top w:val="none" w:sz="0" w:space="0" w:color="auto"/>
        <w:left w:val="none" w:sz="0" w:space="0" w:color="auto"/>
        <w:bottom w:val="none" w:sz="0" w:space="0" w:color="auto"/>
        <w:right w:val="none" w:sz="0" w:space="0" w:color="auto"/>
      </w:divBdr>
    </w:div>
    <w:div w:id="1178157926">
      <w:bodyDiv w:val="1"/>
      <w:marLeft w:val="0"/>
      <w:marRight w:val="0"/>
      <w:marTop w:val="0"/>
      <w:marBottom w:val="0"/>
      <w:divBdr>
        <w:top w:val="none" w:sz="0" w:space="0" w:color="auto"/>
        <w:left w:val="none" w:sz="0" w:space="0" w:color="auto"/>
        <w:bottom w:val="none" w:sz="0" w:space="0" w:color="auto"/>
        <w:right w:val="none" w:sz="0" w:space="0" w:color="auto"/>
      </w:divBdr>
    </w:div>
    <w:div w:id="1178425663">
      <w:bodyDiv w:val="1"/>
      <w:marLeft w:val="0"/>
      <w:marRight w:val="0"/>
      <w:marTop w:val="0"/>
      <w:marBottom w:val="0"/>
      <w:divBdr>
        <w:top w:val="none" w:sz="0" w:space="0" w:color="auto"/>
        <w:left w:val="none" w:sz="0" w:space="0" w:color="auto"/>
        <w:bottom w:val="none" w:sz="0" w:space="0" w:color="auto"/>
        <w:right w:val="none" w:sz="0" w:space="0" w:color="auto"/>
      </w:divBdr>
    </w:div>
    <w:div w:id="1182402022">
      <w:bodyDiv w:val="1"/>
      <w:marLeft w:val="0"/>
      <w:marRight w:val="0"/>
      <w:marTop w:val="0"/>
      <w:marBottom w:val="0"/>
      <w:divBdr>
        <w:top w:val="none" w:sz="0" w:space="0" w:color="auto"/>
        <w:left w:val="none" w:sz="0" w:space="0" w:color="auto"/>
        <w:bottom w:val="none" w:sz="0" w:space="0" w:color="auto"/>
        <w:right w:val="none" w:sz="0" w:space="0" w:color="auto"/>
      </w:divBdr>
    </w:div>
    <w:div w:id="1182622631">
      <w:bodyDiv w:val="1"/>
      <w:marLeft w:val="0"/>
      <w:marRight w:val="0"/>
      <w:marTop w:val="0"/>
      <w:marBottom w:val="0"/>
      <w:divBdr>
        <w:top w:val="none" w:sz="0" w:space="0" w:color="auto"/>
        <w:left w:val="none" w:sz="0" w:space="0" w:color="auto"/>
        <w:bottom w:val="none" w:sz="0" w:space="0" w:color="auto"/>
        <w:right w:val="none" w:sz="0" w:space="0" w:color="auto"/>
      </w:divBdr>
    </w:div>
    <w:div w:id="1184054024">
      <w:bodyDiv w:val="1"/>
      <w:marLeft w:val="0"/>
      <w:marRight w:val="0"/>
      <w:marTop w:val="0"/>
      <w:marBottom w:val="0"/>
      <w:divBdr>
        <w:top w:val="none" w:sz="0" w:space="0" w:color="auto"/>
        <w:left w:val="none" w:sz="0" w:space="0" w:color="auto"/>
        <w:bottom w:val="none" w:sz="0" w:space="0" w:color="auto"/>
        <w:right w:val="none" w:sz="0" w:space="0" w:color="auto"/>
      </w:divBdr>
    </w:div>
    <w:div w:id="1188524130">
      <w:bodyDiv w:val="1"/>
      <w:marLeft w:val="0"/>
      <w:marRight w:val="0"/>
      <w:marTop w:val="0"/>
      <w:marBottom w:val="0"/>
      <w:divBdr>
        <w:top w:val="none" w:sz="0" w:space="0" w:color="auto"/>
        <w:left w:val="none" w:sz="0" w:space="0" w:color="auto"/>
        <w:bottom w:val="none" w:sz="0" w:space="0" w:color="auto"/>
        <w:right w:val="none" w:sz="0" w:space="0" w:color="auto"/>
      </w:divBdr>
    </w:div>
    <w:div w:id="1191063439">
      <w:bodyDiv w:val="1"/>
      <w:marLeft w:val="0"/>
      <w:marRight w:val="0"/>
      <w:marTop w:val="0"/>
      <w:marBottom w:val="0"/>
      <w:divBdr>
        <w:top w:val="none" w:sz="0" w:space="0" w:color="auto"/>
        <w:left w:val="none" w:sz="0" w:space="0" w:color="auto"/>
        <w:bottom w:val="none" w:sz="0" w:space="0" w:color="auto"/>
        <w:right w:val="none" w:sz="0" w:space="0" w:color="auto"/>
      </w:divBdr>
    </w:div>
    <w:div w:id="1193612817">
      <w:bodyDiv w:val="1"/>
      <w:marLeft w:val="0"/>
      <w:marRight w:val="0"/>
      <w:marTop w:val="0"/>
      <w:marBottom w:val="0"/>
      <w:divBdr>
        <w:top w:val="none" w:sz="0" w:space="0" w:color="auto"/>
        <w:left w:val="none" w:sz="0" w:space="0" w:color="auto"/>
        <w:bottom w:val="none" w:sz="0" w:space="0" w:color="auto"/>
        <w:right w:val="none" w:sz="0" w:space="0" w:color="auto"/>
      </w:divBdr>
    </w:div>
    <w:div w:id="1194541312">
      <w:bodyDiv w:val="1"/>
      <w:marLeft w:val="0"/>
      <w:marRight w:val="0"/>
      <w:marTop w:val="0"/>
      <w:marBottom w:val="0"/>
      <w:divBdr>
        <w:top w:val="none" w:sz="0" w:space="0" w:color="auto"/>
        <w:left w:val="none" w:sz="0" w:space="0" w:color="auto"/>
        <w:bottom w:val="none" w:sz="0" w:space="0" w:color="auto"/>
        <w:right w:val="none" w:sz="0" w:space="0" w:color="auto"/>
      </w:divBdr>
    </w:div>
    <w:div w:id="1195002550">
      <w:bodyDiv w:val="1"/>
      <w:marLeft w:val="0"/>
      <w:marRight w:val="0"/>
      <w:marTop w:val="0"/>
      <w:marBottom w:val="0"/>
      <w:divBdr>
        <w:top w:val="none" w:sz="0" w:space="0" w:color="auto"/>
        <w:left w:val="none" w:sz="0" w:space="0" w:color="auto"/>
        <w:bottom w:val="none" w:sz="0" w:space="0" w:color="auto"/>
        <w:right w:val="none" w:sz="0" w:space="0" w:color="auto"/>
      </w:divBdr>
    </w:div>
    <w:div w:id="1196501987">
      <w:bodyDiv w:val="1"/>
      <w:marLeft w:val="0"/>
      <w:marRight w:val="0"/>
      <w:marTop w:val="0"/>
      <w:marBottom w:val="0"/>
      <w:divBdr>
        <w:top w:val="none" w:sz="0" w:space="0" w:color="auto"/>
        <w:left w:val="none" w:sz="0" w:space="0" w:color="auto"/>
        <w:bottom w:val="none" w:sz="0" w:space="0" w:color="auto"/>
        <w:right w:val="none" w:sz="0" w:space="0" w:color="auto"/>
      </w:divBdr>
    </w:div>
    <w:div w:id="1196582491">
      <w:bodyDiv w:val="1"/>
      <w:marLeft w:val="0"/>
      <w:marRight w:val="0"/>
      <w:marTop w:val="0"/>
      <w:marBottom w:val="0"/>
      <w:divBdr>
        <w:top w:val="none" w:sz="0" w:space="0" w:color="auto"/>
        <w:left w:val="none" w:sz="0" w:space="0" w:color="auto"/>
        <w:bottom w:val="none" w:sz="0" w:space="0" w:color="auto"/>
        <w:right w:val="none" w:sz="0" w:space="0" w:color="auto"/>
      </w:divBdr>
    </w:div>
    <w:div w:id="1199707861">
      <w:bodyDiv w:val="1"/>
      <w:marLeft w:val="0"/>
      <w:marRight w:val="0"/>
      <w:marTop w:val="0"/>
      <w:marBottom w:val="0"/>
      <w:divBdr>
        <w:top w:val="none" w:sz="0" w:space="0" w:color="auto"/>
        <w:left w:val="none" w:sz="0" w:space="0" w:color="auto"/>
        <w:bottom w:val="none" w:sz="0" w:space="0" w:color="auto"/>
        <w:right w:val="none" w:sz="0" w:space="0" w:color="auto"/>
      </w:divBdr>
    </w:div>
    <w:div w:id="1201354977">
      <w:bodyDiv w:val="1"/>
      <w:marLeft w:val="0"/>
      <w:marRight w:val="0"/>
      <w:marTop w:val="0"/>
      <w:marBottom w:val="0"/>
      <w:divBdr>
        <w:top w:val="none" w:sz="0" w:space="0" w:color="auto"/>
        <w:left w:val="none" w:sz="0" w:space="0" w:color="auto"/>
        <w:bottom w:val="none" w:sz="0" w:space="0" w:color="auto"/>
        <w:right w:val="none" w:sz="0" w:space="0" w:color="auto"/>
      </w:divBdr>
    </w:div>
    <w:div w:id="1203247754">
      <w:bodyDiv w:val="1"/>
      <w:marLeft w:val="0"/>
      <w:marRight w:val="0"/>
      <w:marTop w:val="0"/>
      <w:marBottom w:val="0"/>
      <w:divBdr>
        <w:top w:val="none" w:sz="0" w:space="0" w:color="auto"/>
        <w:left w:val="none" w:sz="0" w:space="0" w:color="auto"/>
        <w:bottom w:val="none" w:sz="0" w:space="0" w:color="auto"/>
        <w:right w:val="none" w:sz="0" w:space="0" w:color="auto"/>
      </w:divBdr>
    </w:div>
    <w:div w:id="1204364249">
      <w:bodyDiv w:val="1"/>
      <w:marLeft w:val="0"/>
      <w:marRight w:val="0"/>
      <w:marTop w:val="0"/>
      <w:marBottom w:val="0"/>
      <w:divBdr>
        <w:top w:val="none" w:sz="0" w:space="0" w:color="auto"/>
        <w:left w:val="none" w:sz="0" w:space="0" w:color="auto"/>
        <w:bottom w:val="none" w:sz="0" w:space="0" w:color="auto"/>
        <w:right w:val="none" w:sz="0" w:space="0" w:color="auto"/>
      </w:divBdr>
    </w:div>
    <w:div w:id="1207520626">
      <w:bodyDiv w:val="1"/>
      <w:marLeft w:val="0"/>
      <w:marRight w:val="0"/>
      <w:marTop w:val="0"/>
      <w:marBottom w:val="0"/>
      <w:divBdr>
        <w:top w:val="none" w:sz="0" w:space="0" w:color="auto"/>
        <w:left w:val="none" w:sz="0" w:space="0" w:color="auto"/>
        <w:bottom w:val="none" w:sz="0" w:space="0" w:color="auto"/>
        <w:right w:val="none" w:sz="0" w:space="0" w:color="auto"/>
      </w:divBdr>
    </w:div>
    <w:div w:id="1210650725">
      <w:bodyDiv w:val="1"/>
      <w:marLeft w:val="0"/>
      <w:marRight w:val="0"/>
      <w:marTop w:val="0"/>
      <w:marBottom w:val="0"/>
      <w:divBdr>
        <w:top w:val="none" w:sz="0" w:space="0" w:color="auto"/>
        <w:left w:val="none" w:sz="0" w:space="0" w:color="auto"/>
        <w:bottom w:val="none" w:sz="0" w:space="0" w:color="auto"/>
        <w:right w:val="none" w:sz="0" w:space="0" w:color="auto"/>
      </w:divBdr>
    </w:div>
    <w:div w:id="1211650284">
      <w:bodyDiv w:val="1"/>
      <w:marLeft w:val="0"/>
      <w:marRight w:val="0"/>
      <w:marTop w:val="0"/>
      <w:marBottom w:val="0"/>
      <w:divBdr>
        <w:top w:val="none" w:sz="0" w:space="0" w:color="auto"/>
        <w:left w:val="none" w:sz="0" w:space="0" w:color="auto"/>
        <w:bottom w:val="none" w:sz="0" w:space="0" w:color="auto"/>
        <w:right w:val="none" w:sz="0" w:space="0" w:color="auto"/>
      </w:divBdr>
    </w:div>
    <w:div w:id="1212377370">
      <w:bodyDiv w:val="1"/>
      <w:marLeft w:val="0"/>
      <w:marRight w:val="0"/>
      <w:marTop w:val="0"/>
      <w:marBottom w:val="0"/>
      <w:divBdr>
        <w:top w:val="none" w:sz="0" w:space="0" w:color="auto"/>
        <w:left w:val="none" w:sz="0" w:space="0" w:color="auto"/>
        <w:bottom w:val="none" w:sz="0" w:space="0" w:color="auto"/>
        <w:right w:val="none" w:sz="0" w:space="0" w:color="auto"/>
      </w:divBdr>
    </w:div>
    <w:div w:id="1212500001">
      <w:bodyDiv w:val="1"/>
      <w:marLeft w:val="0"/>
      <w:marRight w:val="0"/>
      <w:marTop w:val="0"/>
      <w:marBottom w:val="0"/>
      <w:divBdr>
        <w:top w:val="none" w:sz="0" w:space="0" w:color="auto"/>
        <w:left w:val="none" w:sz="0" w:space="0" w:color="auto"/>
        <w:bottom w:val="none" w:sz="0" w:space="0" w:color="auto"/>
        <w:right w:val="none" w:sz="0" w:space="0" w:color="auto"/>
      </w:divBdr>
    </w:div>
    <w:div w:id="1213348154">
      <w:bodyDiv w:val="1"/>
      <w:marLeft w:val="0"/>
      <w:marRight w:val="0"/>
      <w:marTop w:val="0"/>
      <w:marBottom w:val="0"/>
      <w:divBdr>
        <w:top w:val="none" w:sz="0" w:space="0" w:color="auto"/>
        <w:left w:val="none" w:sz="0" w:space="0" w:color="auto"/>
        <w:bottom w:val="none" w:sz="0" w:space="0" w:color="auto"/>
        <w:right w:val="none" w:sz="0" w:space="0" w:color="auto"/>
      </w:divBdr>
    </w:div>
    <w:div w:id="1214389813">
      <w:bodyDiv w:val="1"/>
      <w:marLeft w:val="0"/>
      <w:marRight w:val="0"/>
      <w:marTop w:val="0"/>
      <w:marBottom w:val="0"/>
      <w:divBdr>
        <w:top w:val="none" w:sz="0" w:space="0" w:color="auto"/>
        <w:left w:val="none" w:sz="0" w:space="0" w:color="auto"/>
        <w:bottom w:val="none" w:sz="0" w:space="0" w:color="auto"/>
        <w:right w:val="none" w:sz="0" w:space="0" w:color="auto"/>
      </w:divBdr>
    </w:div>
    <w:div w:id="1214466684">
      <w:bodyDiv w:val="1"/>
      <w:marLeft w:val="0"/>
      <w:marRight w:val="0"/>
      <w:marTop w:val="0"/>
      <w:marBottom w:val="0"/>
      <w:divBdr>
        <w:top w:val="none" w:sz="0" w:space="0" w:color="auto"/>
        <w:left w:val="none" w:sz="0" w:space="0" w:color="auto"/>
        <w:bottom w:val="none" w:sz="0" w:space="0" w:color="auto"/>
        <w:right w:val="none" w:sz="0" w:space="0" w:color="auto"/>
      </w:divBdr>
    </w:div>
    <w:div w:id="1214536665">
      <w:bodyDiv w:val="1"/>
      <w:marLeft w:val="0"/>
      <w:marRight w:val="0"/>
      <w:marTop w:val="0"/>
      <w:marBottom w:val="0"/>
      <w:divBdr>
        <w:top w:val="none" w:sz="0" w:space="0" w:color="auto"/>
        <w:left w:val="none" w:sz="0" w:space="0" w:color="auto"/>
        <w:bottom w:val="none" w:sz="0" w:space="0" w:color="auto"/>
        <w:right w:val="none" w:sz="0" w:space="0" w:color="auto"/>
      </w:divBdr>
    </w:div>
    <w:div w:id="1215198117">
      <w:bodyDiv w:val="1"/>
      <w:marLeft w:val="0"/>
      <w:marRight w:val="0"/>
      <w:marTop w:val="0"/>
      <w:marBottom w:val="0"/>
      <w:divBdr>
        <w:top w:val="none" w:sz="0" w:space="0" w:color="auto"/>
        <w:left w:val="none" w:sz="0" w:space="0" w:color="auto"/>
        <w:bottom w:val="none" w:sz="0" w:space="0" w:color="auto"/>
        <w:right w:val="none" w:sz="0" w:space="0" w:color="auto"/>
      </w:divBdr>
    </w:div>
    <w:div w:id="1216160653">
      <w:bodyDiv w:val="1"/>
      <w:marLeft w:val="0"/>
      <w:marRight w:val="0"/>
      <w:marTop w:val="0"/>
      <w:marBottom w:val="0"/>
      <w:divBdr>
        <w:top w:val="none" w:sz="0" w:space="0" w:color="auto"/>
        <w:left w:val="none" w:sz="0" w:space="0" w:color="auto"/>
        <w:bottom w:val="none" w:sz="0" w:space="0" w:color="auto"/>
        <w:right w:val="none" w:sz="0" w:space="0" w:color="auto"/>
      </w:divBdr>
    </w:div>
    <w:div w:id="1217355716">
      <w:bodyDiv w:val="1"/>
      <w:marLeft w:val="0"/>
      <w:marRight w:val="0"/>
      <w:marTop w:val="0"/>
      <w:marBottom w:val="0"/>
      <w:divBdr>
        <w:top w:val="none" w:sz="0" w:space="0" w:color="auto"/>
        <w:left w:val="none" w:sz="0" w:space="0" w:color="auto"/>
        <w:bottom w:val="none" w:sz="0" w:space="0" w:color="auto"/>
        <w:right w:val="none" w:sz="0" w:space="0" w:color="auto"/>
      </w:divBdr>
    </w:div>
    <w:div w:id="1220897350">
      <w:bodyDiv w:val="1"/>
      <w:marLeft w:val="0"/>
      <w:marRight w:val="0"/>
      <w:marTop w:val="0"/>
      <w:marBottom w:val="0"/>
      <w:divBdr>
        <w:top w:val="none" w:sz="0" w:space="0" w:color="auto"/>
        <w:left w:val="none" w:sz="0" w:space="0" w:color="auto"/>
        <w:bottom w:val="none" w:sz="0" w:space="0" w:color="auto"/>
        <w:right w:val="none" w:sz="0" w:space="0" w:color="auto"/>
      </w:divBdr>
    </w:div>
    <w:div w:id="1226261592">
      <w:bodyDiv w:val="1"/>
      <w:marLeft w:val="0"/>
      <w:marRight w:val="0"/>
      <w:marTop w:val="0"/>
      <w:marBottom w:val="0"/>
      <w:divBdr>
        <w:top w:val="none" w:sz="0" w:space="0" w:color="auto"/>
        <w:left w:val="none" w:sz="0" w:space="0" w:color="auto"/>
        <w:bottom w:val="none" w:sz="0" w:space="0" w:color="auto"/>
        <w:right w:val="none" w:sz="0" w:space="0" w:color="auto"/>
      </w:divBdr>
    </w:div>
    <w:div w:id="1226719917">
      <w:bodyDiv w:val="1"/>
      <w:marLeft w:val="0"/>
      <w:marRight w:val="0"/>
      <w:marTop w:val="0"/>
      <w:marBottom w:val="0"/>
      <w:divBdr>
        <w:top w:val="none" w:sz="0" w:space="0" w:color="auto"/>
        <w:left w:val="none" w:sz="0" w:space="0" w:color="auto"/>
        <w:bottom w:val="none" w:sz="0" w:space="0" w:color="auto"/>
        <w:right w:val="none" w:sz="0" w:space="0" w:color="auto"/>
      </w:divBdr>
    </w:div>
    <w:div w:id="1227257916">
      <w:bodyDiv w:val="1"/>
      <w:marLeft w:val="0"/>
      <w:marRight w:val="0"/>
      <w:marTop w:val="0"/>
      <w:marBottom w:val="0"/>
      <w:divBdr>
        <w:top w:val="none" w:sz="0" w:space="0" w:color="auto"/>
        <w:left w:val="none" w:sz="0" w:space="0" w:color="auto"/>
        <w:bottom w:val="none" w:sz="0" w:space="0" w:color="auto"/>
        <w:right w:val="none" w:sz="0" w:space="0" w:color="auto"/>
      </w:divBdr>
    </w:div>
    <w:div w:id="1227641591">
      <w:bodyDiv w:val="1"/>
      <w:marLeft w:val="0"/>
      <w:marRight w:val="0"/>
      <w:marTop w:val="0"/>
      <w:marBottom w:val="0"/>
      <w:divBdr>
        <w:top w:val="none" w:sz="0" w:space="0" w:color="auto"/>
        <w:left w:val="none" w:sz="0" w:space="0" w:color="auto"/>
        <w:bottom w:val="none" w:sz="0" w:space="0" w:color="auto"/>
        <w:right w:val="none" w:sz="0" w:space="0" w:color="auto"/>
      </w:divBdr>
    </w:div>
    <w:div w:id="1230116185">
      <w:bodyDiv w:val="1"/>
      <w:marLeft w:val="0"/>
      <w:marRight w:val="0"/>
      <w:marTop w:val="0"/>
      <w:marBottom w:val="0"/>
      <w:divBdr>
        <w:top w:val="none" w:sz="0" w:space="0" w:color="auto"/>
        <w:left w:val="none" w:sz="0" w:space="0" w:color="auto"/>
        <w:bottom w:val="none" w:sz="0" w:space="0" w:color="auto"/>
        <w:right w:val="none" w:sz="0" w:space="0" w:color="auto"/>
      </w:divBdr>
    </w:div>
    <w:div w:id="1232159196">
      <w:bodyDiv w:val="1"/>
      <w:marLeft w:val="0"/>
      <w:marRight w:val="0"/>
      <w:marTop w:val="0"/>
      <w:marBottom w:val="0"/>
      <w:divBdr>
        <w:top w:val="none" w:sz="0" w:space="0" w:color="auto"/>
        <w:left w:val="none" w:sz="0" w:space="0" w:color="auto"/>
        <w:bottom w:val="none" w:sz="0" w:space="0" w:color="auto"/>
        <w:right w:val="none" w:sz="0" w:space="0" w:color="auto"/>
      </w:divBdr>
    </w:div>
    <w:div w:id="1237083754">
      <w:bodyDiv w:val="1"/>
      <w:marLeft w:val="0"/>
      <w:marRight w:val="0"/>
      <w:marTop w:val="0"/>
      <w:marBottom w:val="0"/>
      <w:divBdr>
        <w:top w:val="none" w:sz="0" w:space="0" w:color="auto"/>
        <w:left w:val="none" w:sz="0" w:space="0" w:color="auto"/>
        <w:bottom w:val="none" w:sz="0" w:space="0" w:color="auto"/>
        <w:right w:val="none" w:sz="0" w:space="0" w:color="auto"/>
      </w:divBdr>
    </w:div>
    <w:div w:id="1239051507">
      <w:bodyDiv w:val="1"/>
      <w:marLeft w:val="0"/>
      <w:marRight w:val="0"/>
      <w:marTop w:val="0"/>
      <w:marBottom w:val="0"/>
      <w:divBdr>
        <w:top w:val="none" w:sz="0" w:space="0" w:color="auto"/>
        <w:left w:val="none" w:sz="0" w:space="0" w:color="auto"/>
        <w:bottom w:val="none" w:sz="0" w:space="0" w:color="auto"/>
        <w:right w:val="none" w:sz="0" w:space="0" w:color="auto"/>
      </w:divBdr>
    </w:div>
    <w:div w:id="1248033879">
      <w:bodyDiv w:val="1"/>
      <w:marLeft w:val="0"/>
      <w:marRight w:val="0"/>
      <w:marTop w:val="0"/>
      <w:marBottom w:val="0"/>
      <w:divBdr>
        <w:top w:val="none" w:sz="0" w:space="0" w:color="auto"/>
        <w:left w:val="none" w:sz="0" w:space="0" w:color="auto"/>
        <w:bottom w:val="none" w:sz="0" w:space="0" w:color="auto"/>
        <w:right w:val="none" w:sz="0" w:space="0" w:color="auto"/>
      </w:divBdr>
    </w:div>
    <w:div w:id="1248465444">
      <w:bodyDiv w:val="1"/>
      <w:marLeft w:val="0"/>
      <w:marRight w:val="0"/>
      <w:marTop w:val="0"/>
      <w:marBottom w:val="0"/>
      <w:divBdr>
        <w:top w:val="none" w:sz="0" w:space="0" w:color="auto"/>
        <w:left w:val="none" w:sz="0" w:space="0" w:color="auto"/>
        <w:bottom w:val="none" w:sz="0" w:space="0" w:color="auto"/>
        <w:right w:val="none" w:sz="0" w:space="0" w:color="auto"/>
      </w:divBdr>
    </w:div>
    <w:div w:id="1251619048">
      <w:bodyDiv w:val="1"/>
      <w:marLeft w:val="0"/>
      <w:marRight w:val="0"/>
      <w:marTop w:val="0"/>
      <w:marBottom w:val="0"/>
      <w:divBdr>
        <w:top w:val="none" w:sz="0" w:space="0" w:color="auto"/>
        <w:left w:val="none" w:sz="0" w:space="0" w:color="auto"/>
        <w:bottom w:val="none" w:sz="0" w:space="0" w:color="auto"/>
        <w:right w:val="none" w:sz="0" w:space="0" w:color="auto"/>
      </w:divBdr>
    </w:div>
    <w:div w:id="1253124169">
      <w:bodyDiv w:val="1"/>
      <w:marLeft w:val="0"/>
      <w:marRight w:val="0"/>
      <w:marTop w:val="0"/>
      <w:marBottom w:val="0"/>
      <w:divBdr>
        <w:top w:val="none" w:sz="0" w:space="0" w:color="auto"/>
        <w:left w:val="none" w:sz="0" w:space="0" w:color="auto"/>
        <w:bottom w:val="none" w:sz="0" w:space="0" w:color="auto"/>
        <w:right w:val="none" w:sz="0" w:space="0" w:color="auto"/>
      </w:divBdr>
    </w:div>
    <w:div w:id="1253465181">
      <w:bodyDiv w:val="1"/>
      <w:marLeft w:val="0"/>
      <w:marRight w:val="0"/>
      <w:marTop w:val="0"/>
      <w:marBottom w:val="0"/>
      <w:divBdr>
        <w:top w:val="none" w:sz="0" w:space="0" w:color="auto"/>
        <w:left w:val="none" w:sz="0" w:space="0" w:color="auto"/>
        <w:bottom w:val="none" w:sz="0" w:space="0" w:color="auto"/>
        <w:right w:val="none" w:sz="0" w:space="0" w:color="auto"/>
      </w:divBdr>
    </w:div>
    <w:div w:id="1255670942">
      <w:bodyDiv w:val="1"/>
      <w:marLeft w:val="0"/>
      <w:marRight w:val="0"/>
      <w:marTop w:val="0"/>
      <w:marBottom w:val="0"/>
      <w:divBdr>
        <w:top w:val="none" w:sz="0" w:space="0" w:color="auto"/>
        <w:left w:val="none" w:sz="0" w:space="0" w:color="auto"/>
        <w:bottom w:val="none" w:sz="0" w:space="0" w:color="auto"/>
        <w:right w:val="none" w:sz="0" w:space="0" w:color="auto"/>
      </w:divBdr>
    </w:div>
    <w:div w:id="1263033857">
      <w:bodyDiv w:val="1"/>
      <w:marLeft w:val="0"/>
      <w:marRight w:val="0"/>
      <w:marTop w:val="0"/>
      <w:marBottom w:val="0"/>
      <w:divBdr>
        <w:top w:val="none" w:sz="0" w:space="0" w:color="auto"/>
        <w:left w:val="none" w:sz="0" w:space="0" w:color="auto"/>
        <w:bottom w:val="none" w:sz="0" w:space="0" w:color="auto"/>
        <w:right w:val="none" w:sz="0" w:space="0" w:color="auto"/>
      </w:divBdr>
    </w:div>
    <w:div w:id="1270309231">
      <w:bodyDiv w:val="1"/>
      <w:marLeft w:val="0"/>
      <w:marRight w:val="0"/>
      <w:marTop w:val="0"/>
      <w:marBottom w:val="0"/>
      <w:divBdr>
        <w:top w:val="none" w:sz="0" w:space="0" w:color="auto"/>
        <w:left w:val="none" w:sz="0" w:space="0" w:color="auto"/>
        <w:bottom w:val="none" w:sz="0" w:space="0" w:color="auto"/>
        <w:right w:val="none" w:sz="0" w:space="0" w:color="auto"/>
      </w:divBdr>
    </w:div>
    <w:div w:id="1270625755">
      <w:bodyDiv w:val="1"/>
      <w:marLeft w:val="0"/>
      <w:marRight w:val="0"/>
      <w:marTop w:val="0"/>
      <w:marBottom w:val="0"/>
      <w:divBdr>
        <w:top w:val="none" w:sz="0" w:space="0" w:color="auto"/>
        <w:left w:val="none" w:sz="0" w:space="0" w:color="auto"/>
        <w:bottom w:val="none" w:sz="0" w:space="0" w:color="auto"/>
        <w:right w:val="none" w:sz="0" w:space="0" w:color="auto"/>
      </w:divBdr>
    </w:div>
    <w:div w:id="1270745529">
      <w:bodyDiv w:val="1"/>
      <w:marLeft w:val="0"/>
      <w:marRight w:val="0"/>
      <w:marTop w:val="0"/>
      <w:marBottom w:val="0"/>
      <w:divBdr>
        <w:top w:val="none" w:sz="0" w:space="0" w:color="auto"/>
        <w:left w:val="none" w:sz="0" w:space="0" w:color="auto"/>
        <w:bottom w:val="none" w:sz="0" w:space="0" w:color="auto"/>
        <w:right w:val="none" w:sz="0" w:space="0" w:color="auto"/>
      </w:divBdr>
    </w:div>
    <w:div w:id="1271860701">
      <w:bodyDiv w:val="1"/>
      <w:marLeft w:val="0"/>
      <w:marRight w:val="0"/>
      <w:marTop w:val="0"/>
      <w:marBottom w:val="0"/>
      <w:divBdr>
        <w:top w:val="none" w:sz="0" w:space="0" w:color="auto"/>
        <w:left w:val="none" w:sz="0" w:space="0" w:color="auto"/>
        <w:bottom w:val="none" w:sz="0" w:space="0" w:color="auto"/>
        <w:right w:val="none" w:sz="0" w:space="0" w:color="auto"/>
      </w:divBdr>
    </w:div>
    <w:div w:id="1272319676">
      <w:bodyDiv w:val="1"/>
      <w:marLeft w:val="0"/>
      <w:marRight w:val="0"/>
      <w:marTop w:val="0"/>
      <w:marBottom w:val="0"/>
      <w:divBdr>
        <w:top w:val="none" w:sz="0" w:space="0" w:color="auto"/>
        <w:left w:val="none" w:sz="0" w:space="0" w:color="auto"/>
        <w:bottom w:val="none" w:sz="0" w:space="0" w:color="auto"/>
        <w:right w:val="none" w:sz="0" w:space="0" w:color="auto"/>
      </w:divBdr>
    </w:div>
    <w:div w:id="1272931115">
      <w:bodyDiv w:val="1"/>
      <w:marLeft w:val="0"/>
      <w:marRight w:val="0"/>
      <w:marTop w:val="0"/>
      <w:marBottom w:val="0"/>
      <w:divBdr>
        <w:top w:val="none" w:sz="0" w:space="0" w:color="auto"/>
        <w:left w:val="none" w:sz="0" w:space="0" w:color="auto"/>
        <w:bottom w:val="none" w:sz="0" w:space="0" w:color="auto"/>
        <w:right w:val="none" w:sz="0" w:space="0" w:color="auto"/>
      </w:divBdr>
    </w:div>
    <w:div w:id="1274164631">
      <w:bodyDiv w:val="1"/>
      <w:marLeft w:val="0"/>
      <w:marRight w:val="0"/>
      <w:marTop w:val="0"/>
      <w:marBottom w:val="0"/>
      <w:divBdr>
        <w:top w:val="none" w:sz="0" w:space="0" w:color="auto"/>
        <w:left w:val="none" w:sz="0" w:space="0" w:color="auto"/>
        <w:bottom w:val="none" w:sz="0" w:space="0" w:color="auto"/>
        <w:right w:val="none" w:sz="0" w:space="0" w:color="auto"/>
      </w:divBdr>
    </w:div>
    <w:div w:id="1279340850">
      <w:bodyDiv w:val="1"/>
      <w:marLeft w:val="0"/>
      <w:marRight w:val="0"/>
      <w:marTop w:val="0"/>
      <w:marBottom w:val="0"/>
      <w:divBdr>
        <w:top w:val="none" w:sz="0" w:space="0" w:color="auto"/>
        <w:left w:val="none" w:sz="0" w:space="0" w:color="auto"/>
        <w:bottom w:val="none" w:sz="0" w:space="0" w:color="auto"/>
        <w:right w:val="none" w:sz="0" w:space="0" w:color="auto"/>
      </w:divBdr>
    </w:div>
    <w:div w:id="1280602330">
      <w:bodyDiv w:val="1"/>
      <w:marLeft w:val="0"/>
      <w:marRight w:val="0"/>
      <w:marTop w:val="0"/>
      <w:marBottom w:val="0"/>
      <w:divBdr>
        <w:top w:val="none" w:sz="0" w:space="0" w:color="auto"/>
        <w:left w:val="none" w:sz="0" w:space="0" w:color="auto"/>
        <w:bottom w:val="none" w:sz="0" w:space="0" w:color="auto"/>
        <w:right w:val="none" w:sz="0" w:space="0" w:color="auto"/>
      </w:divBdr>
    </w:div>
    <w:div w:id="1282373600">
      <w:bodyDiv w:val="1"/>
      <w:marLeft w:val="0"/>
      <w:marRight w:val="0"/>
      <w:marTop w:val="0"/>
      <w:marBottom w:val="0"/>
      <w:divBdr>
        <w:top w:val="none" w:sz="0" w:space="0" w:color="auto"/>
        <w:left w:val="none" w:sz="0" w:space="0" w:color="auto"/>
        <w:bottom w:val="none" w:sz="0" w:space="0" w:color="auto"/>
        <w:right w:val="none" w:sz="0" w:space="0" w:color="auto"/>
      </w:divBdr>
    </w:div>
    <w:div w:id="1283222332">
      <w:bodyDiv w:val="1"/>
      <w:marLeft w:val="0"/>
      <w:marRight w:val="0"/>
      <w:marTop w:val="0"/>
      <w:marBottom w:val="0"/>
      <w:divBdr>
        <w:top w:val="none" w:sz="0" w:space="0" w:color="auto"/>
        <w:left w:val="none" w:sz="0" w:space="0" w:color="auto"/>
        <w:bottom w:val="none" w:sz="0" w:space="0" w:color="auto"/>
        <w:right w:val="none" w:sz="0" w:space="0" w:color="auto"/>
      </w:divBdr>
    </w:div>
    <w:div w:id="1287588957">
      <w:bodyDiv w:val="1"/>
      <w:marLeft w:val="0"/>
      <w:marRight w:val="0"/>
      <w:marTop w:val="0"/>
      <w:marBottom w:val="0"/>
      <w:divBdr>
        <w:top w:val="none" w:sz="0" w:space="0" w:color="auto"/>
        <w:left w:val="none" w:sz="0" w:space="0" w:color="auto"/>
        <w:bottom w:val="none" w:sz="0" w:space="0" w:color="auto"/>
        <w:right w:val="none" w:sz="0" w:space="0" w:color="auto"/>
      </w:divBdr>
    </w:div>
    <w:div w:id="1292200997">
      <w:bodyDiv w:val="1"/>
      <w:marLeft w:val="0"/>
      <w:marRight w:val="0"/>
      <w:marTop w:val="0"/>
      <w:marBottom w:val="0"/>
      <w:divBdr>
        <w:top w:val="none" w:sz="0" w:space="0" w:color="auto"/>
        <w:left w:val="none" w:sz="0" w:space="0" w:color="auto"/>
        <w:bottom w:val="none" w:sz="0" w:space="0" w:color="auto"/>
        <w:right w:val="none" w:sz="0" w:space="0" w:color="auto"/>
      </w:divBdr>
    </w:div>
    <w:div w:id="1296369784">
      <w:bodyDiv w:val="1"/>
      <w:marLeft w:val="0"/>
      <w:marRight w:val="0"/>
      <w:marTop w:val="0"/>
      <w:marBottom w:val="0"/>
      <w:divBdr>
        <w:top w:val="none" w:sz="0" w:space="0" w:color="auto"/>
        <w:left w:val="none" w:sz="0" w:space="0" w:color="auto"/>
        <w:bottom w:val="none" w:sz="0" w:space="0" w:color="auto"/>
        <w:right w:val="none" w:sz="0" w:space="0" w:color="auto"/>
      </w:divBdr>
    </w:div>
    <w:div w:id="1296377265">
      <w:bodyDiv w:val="1"/>
      <w:marLeft w:val="0"/>
      <w:marRight w:val="0"/>
      <w:marTop w:val="0"/>
      <w:marBottom w:val="0"/>
      <w:divBdr>
        <w:top w:val="none" w:sz="0" w:space="0" w:color="auto"/>
        <w:left w:val="none" w:sz="0" w:space="0" w:color="auto"/>
        <w:bottom w:val="none" w:sz="0" w:space="0" w:color="auto"/>
        <w:right w:val="none" w:sz="0" w:space="0" w:color="auto"/>
      </w:divBdr>
    </w:div>
    <w:div w:id="1304310594">
      <w:bodyDiv w:val="1"/>
      <w:marLeft w:val="0"/>
      <w:marRight w:val="0"/>
      <w:marTop w:val="0"/>
      <w:marBottom w:val="0"/>
      <w:divBdr>
        <w:top w:val="none" w:sz="0" w:space="0" w:color="auto"/>
        <w:left w:val="none" w:sz="0" w:space="0" w:color="auto"/>
        <w:bottom w:val="none" w:sz="0" w:space="0" w:color="auto"/>
        <w:right w:val="none" w:sz="0" w:space="0" w:color="auto"/>
      </w:divBdr>
    </w:div>
    <w:div w:id="1305740010">
      <w:bodyDiv w:val="1"/>
      <w:marLeft w:val="0"/>
      <w:marRight w:val="0"/>
      <w:marTop w:val="0"/>
      <w:marBottom w:val="0"/>
      <w:divBdr>
        <w:top w:val="none" w:sz="0" w:space="0" w:color="auto"/>
        <w:left w:val="none" w:sz="0" w:space="0" w:color="auto"/>
        <w:bottom w:val="none" w:sz="0" w:space="0" w:color="auto"/>
        <w:right w:val="none" w:sz="0" w:space="0" w:color="auto"/>
      </w:divBdr>
    </w:div>
    <w:div w:id="1306661404">
      <w:bodyDiv w:val="1"/>
      <w:marLeft w:val="0"/>
      <w:marRight w:val="0"/>
      <w:marTop w:val="0"/>
      <w:marBottom w:val="0"/>
      <w:divBdr>
        <w:top w:val="none" w:sz="0" w:space="0" w:color="auto"/>
        <w:left w:val="none" w:sz="0" w:space="0" w:color="auto"/>
        <w:bottom w:val="none" w:sz="0" w:space="0" w:color="auto"/>
        <w:right w:val="none" w:sz="0" w:space="0" w:color="auto"/>
      </w:divBdr>
    </w:div>
    <w:div w:id="1310596637">
      <w:bodyDiv w:val="1"/>
      <w:marLeft w:val="0"/>
      <w:marRight w:val="0"/>
      <w:marTop w:val="0"/>
      <w:marBottom w:val="0"/>
      <w:divBdr>
        <w:top w:val="none" w:sz="0" w:space="0" w:color="auto"/>
        <w:left w:val="none" w:sz="0" w:space="0" w:color="auto"/>
        <w:bottom w:val="none" w:sz="0" w:space="0" w:color="auto"/>
        <w:right w:val="none" w:sz="0" w:space="0" w:color="auto"/>
      </w:divBdr>
    </w:div>
    <w:div w:id="1311401237">
      <w:bodyDiv w:val="1"/>
      <w:marLeft w:val="0"/>
      <w:marRight w:val="0"/>
      <w:marTop w:val="0"/>
      <w:marBottom w:val="0"/>
      <w:divBdr>
        <w:top w:val="none" w:sz="0" w:space="0" w:color="auto"/>
        <w:left w:val="none" w:sz="0" w:space="0" w:color="auto"/>
        <w:bottom w:val="none" w:sz="0" w:space="0" w:color="auto"/>
        <w:right w:val="none" w:sz="0" w:space="0" w:color="auto"/>
      </w:divBdr>
    </w:div>
    <w:div w:id="1311638188">
      <w:bodyDiv w:val="1"/>
      <w:marLeft w:val="0"/>
      <w:marRight w:val="0"/>
      <w:marTop w:val="0"/>
      <w:marBottom w:val="0"/>
      <w:divBdr>
        <w:top w:val="none" w:sz="0" w:space="0" w:color="auto"/>
        <w:left w:val="none" w:sz="0" w:space="0" w:color="auto"/>
        <w:bottom w:val="none" w:sz="0" w:space="0" w:color="auto"/>
        <w:right w:val="none" w:sz="0" w:space="0" w:color="auto"/>
      </w:divBdr>
    </w:div>
    <w:div w:id="1311715585">
      <w:bodyDiv w:val="1"/>
      <w:marLeft w:val="0"/>
      <w:marRight w:val="0"/>
      <w:marTop w:val="0"/>
      <w:marBottom w:val="0"/>
      <w:divBdr>
        <w:top w:val="none" w:sz="0" w:space="0" w:color="auto"/>
        <w:left w:val="none" w:sz="0" w:space="0" w:color="auto"/>
        <w:bottom w:val="none" w:sz="0" w:space="0" w:color="auto"/>
        <w:right w:val="none" w:sz="0" w:space="0" w:color="auto"/>
      </w:divBdr>
    </w:div>
    <w:div w:id="1316179269">
      <w:bodyDiv w:val="1"/>
      <w:marLeft w:val="0"/>
      <w:marRight w:val="0"/>
      <w:marTop w:val="0"/>
      <w:marBottom w:val="0"/>
      <w:divBdr>
        <w:top w:val="none" w:sz="0" w:space="0" w:color="auto"/>
        <w:left w:val="none" w:sz="0" w:space="0" w:color="auto"/>
        <w:bottom w:val="none" w:sz="0" w:space="0" w:color="auto"/>
        <w:right w:val="none" w:sz="0" w:space="0" w:color="auto"/>
      </w:divBdr>
    </w:div>
    <w:div w:id="1317562981">
      <w:bodyDiv w:val="1"/>
      <w:marLeft w:val="0"/>
      <w:marRight w:val="0"/>
      <w:marTop w:val="0"/>
      <w:marBottom w:val="0"/>
      <w:divBdr>
        <w:top w:val="none" w:sz="0" w:space="0" w:color="auto"/>
        <w:left w:val="none" w:sz="0" w:space="0" w:color="auto"/>
        <w:bottom w:val="none" w:sz="0" w:space="0" w:color="auto"/>
        <w:right w:val="none" w:sz="0" w:space="0" w:color="auto"/>
      </w:divBdr>
    </w:div>
    <w:div w:id="1318722844">
      <w:bodyDiv w:val="1"/>
      <w:marLeft w:val="0"/>
      <w:marRight w:val="0"/>
      <w:marTop w:val="0"/>
      <w:marBottom w:val="0"/>
      <w:divBdr>
        <w:top w:val="none" w:sz="0" w:space="0" w:color="auto"/>
        <w:left w:val="none" w:sz="0" w:space="0" w:color="auto"/>
        <w:bottom w:val="none" w:sz="0" w:space="0" w:color="auto"/>
        <w:right w:val="none" w:sz="0" w:space="0" w:color="auto"/>
      </w:divBdr>
    </w:div>
    <w:div w:id="1322539084">
      <w:bodyDiv w:val="1"/>
      <w:marLeft w:val="0"/>
      <w:marRight w:val="0"/>
      <w:marTop w:val="0"/>
      <w:marBottom w:val="0"/>
      <w:divBdr>
        <w:top w:val="none" w:sz="0" w:space="0" w:color="auto"/>
        <w:left w:val="none" w:sz="0" w:space="0" w:color="auto"/>
        <w:bottom w:val="none" w:sz="0" w:space="0" w:color="auto"/>
        <w:right w:val="none" w:sz="0" w:space="0" w:color="auto"/>
      </w:divBdr>
    </w:div>
    <w:div w:id="1326086920">
      <w:bodyDiv w:val="1"/>
      <w:marLeft w:val="0"/>
      <w:marRight w:val="0"/>
      <w:marTop w:val="0"/>
      <w:marBottom w:val="0"/>
      <w:divBdr>
        <w:top w:val="none" w:sz="0" w:space="0" w:color="auto"/>
        <w:left w:val="none" w:sz="0" w:space="0" w:color="auto"/>
        <w:bottom w:val="none" w:sz="0" w:space="0" w:color="auto"/>
        <w:right w:val="none" w:sz="0" w:space="0" w:color="auto"/>
      </w:divBdr>
    </w:div>
    <w:div w:id="1327974555">
      <w:bodyDiv w:val="1"/>
      <w:marLeft w:val="0"/>
      <w:marRight w:val="0"/>
      <w:marTop w:val="0"/>
      <w:marBottom w:val="0"/>
      <w:divBdr>
        <w:top w:val="none" w:sz="0" w:space="0" w:color="auto"/>
        <w:left w:val="none" w:sz="0" w:space="0" w:color="auto"/>
        <w:bottom w:val="none" w:sz="0" w:space="0" w:color="auto"/>
        <w:right w:val="none" w:sz="0" w:space="0" w:color="auto"/>
      </w:divBdr>
    </w:div>
    <w:div w:id="1332023443">
      <w:bodyDiv w:val="1"/>
      <w:marLeft w:val="0"/>
      <w:marRight w:val="0"/>
      <w:marTop w:val="0"/>
      <w:marBottom w:val="0"/>
      <w:divBdr>
        <w:top w:val="none" w:sz="0" w:space="0" w:color="auto"/>
        <w:left w:val="none" w:sz="0" w:space="0" w:color="auto"/>
        <w:bottom w:val="none" w:sz="0" w:space="0" w:color="auto"/>
        <w:right w:val="none" w:sz="0" w:space="0" w:color="auto"/>
      </w:divBdr>
    </w:div>
    <w:div w:id="1332373998">
      <w:bodyDiv w:val="1"/>
      <w:marLeft w:val="0"/>
      <w:marRight w:val="0"/>
      <w:marTop w:val="0"/>
      <w:marBottom w:val="0"/>
      <w:divBdr>
        <w:top w:val="none" w:sz="0" w:space="0" w:color="auto"/>
        <w:left w:val="none" w:sz="0" w:space="0" w:color="auto"/>
        <w:bottom w:val="none" w:sz="0" w:space="0" w:color="auto"/>
        <w:right w:val="none" w:sz="0" w:space="0" w:color="auto"/>
      </w:divBdr>
    </w:div>
    <w:div w:id="1333603268">
      <w:bodyDiv w:val="1"/>
      <w:marLeft w:val="0"/>
      <w:marRight w:val="0"/>
      <w:marTop w:val="0"/>
      <w:marBottom w:val="0"/>
      <w:divBdr>
        <w:top w:val="none" w:sz="0" w:space="0" w:color="auto"/>
        <w:left w:val="none" w:sz="0" w:space="0" w:color="auto"/>
        <w:bottom w:val="none" w:sz="0" w:space="0" w:color="auto"/>
        <w:right w:val="none" w:sz="0" w:space="0" w:color="auto"/>
      </w:divBdr>
    </w:div>
    <w:div w:id="1334991297">
      <w:bodyDiv w:val="1"/>
      <w:marLeft w:val="0"/>
      <w:marRight w:val="0"/>
      <w:marTop w:val="0"/>
      <w:marBottom w:val="0"/>
      <w:divBdr>
        <w:top w:val="none" w:sz="0" w:space="0" w:color="auto"/>
        <w:left w:val="none" w:sz="0" w:space="0" w:color="auto"/>
        <w:bottom w:val="none" w:sz="0" w:space="0" w:color="auto"/>
        <w:right w:val="none" w:sz="0" w:space="0" w:color="auto"/>
      </w:divBdr>
    </w:div>
    <w:div w:id="1335962690">
      <w:bodyDiv w:val="1"/>
      <w:marLeft w:val="0"/>
      <w:marRight w:val="0"/>
      <w:marTop w:val="0"/>
      <w:marBottom w:val="0"/>
      <w:divBdr>
        <w:top w:val="none" w:sz="0" w:space="0" w:color="auto"/>
        <w:left w:val="none" w:sz="0" w:space="0" w:color="auto"/>
        <w:bottom w:val="none" w:sz="0" w:space="0" w:color="auto"/>
        <w:right w:val="none" w:sz="0" w:space="0" w:color="auto"/>
      </w:divBdr>
    </w:div>
    <w:div w:id="1338193345">
      <w:bodyDiv w:val="1"/>
      <w:marLeft w:val="0"/>
      <w:marRight w:val="0"/>
      <w:marTop w:val="0"/>
      <w:marBottom w:val="0"/>
      <w:divBdr>
        <w:top w:val="none" w:sz="0" w:space="0" w:color="auto"/>
        <w:left w:val="none" w:sz="0" w:space="0" w:color="auto"/>
        <w:bottom w:val="none" w:sz="0" w:space="0" w:color="auto"/>
        <w:right w:val="none" w:sz="0" w:space="0" w:color="auto"/>
      </w:divBdr>
    </w:div>
    <w:div w:id="1341201222">
      <w:bodyDiv w:val="1"/>
      <w:marLeft w:val="0"/>
      <w:marRight w:val="0"/>
      <w:marTop w:val="0"/>
      <w:marBottom w:val="0"/>
      <w:divBdr>
        <w:top w:val="none" w:sz="0" w:space="0" w:color="auto"/>
        <w:left w:val="none" w:sz="0" w:space="0" w:color="auto"/>
        <w:bottom w:val="none" w:sz="0" w:space="0" w:color="auto"/>
        <w:right w:val="none" w:sz="0" w:space="0" w:color="auto"/>
      </w:divBdr>
    </w:div>
    <w:div w:id="1341465421">
      <w:bodyDiv w:val="1"/>
      <w:marLeft w:val="0"/>
      <w:marRight w:val="0"/>
      <w:marTop w:val="0"/>
      <w:marBottom w:val="0"/>
      <w:divBdr>
        <w:top w:val="none" w:sz="0" w:space="0" w:color="auto"/>
        <w:left w:val="none" w:sz="0" w:space="0" w:color="auto"/>
        <w:bottom w:val="none" w:sz="0" w:space="0" w:color="auto"/>
        <w:right w:val="none" w:sz="0" w:space="0" w:color="auto"/>
      </w:divBdr>
    </w:div>
    <w:div w:id="1342010302">
      <w:bodyDiv w:val="1"/>
      <w:marLeft w:val="0"/>
      <w:marRight w:val="0"/>
      <w:marTop w:val="0"/>
      <w:marBottom w:val="0"/>
      <w:divBdr>
        <w:top w:val="none" w:sz="0" w:space="0" w:color="auto"/>
        <w:left w:val="none" w:sz="0" w:space="0" w:color="auto"/>
        <w:bottom w:val="none" w:sz="0" w:space="0" w:color="auto"/>
        <w:right w:val="none" w:sz="0" w:space="0" w:color="auto"/>
      </w:divBdr>
    </w:div>
    <w:div w:id="1344824255">
      <w:bodyDiv w:val="1"/>
      <w:marLeft w:val="0"/>
      <w:marRight w:val="0"/>
      <w:marTop w:val="0"/>
      <w:marBottom w:val="0"/>
      <w:divBdr>
        <w:top w:val="none" w:sz="0" w:space="0" w:color="auto"/>
        <w:left w:val="none" w:sz="0" w:space="0" w:color="auto"/>
        <w:bottom w:val="none" w:sz="0" w:space="0" w:color="auto"/>
        <w:right w:val="none" w:sz="0" w:space="0" w:color="auto"/>
      </w:divBdr>
    </w:div>
    <w:div w:id="1346056094">
      <w:bodyDiv w:val="1"/>
      <w:marLeft w:val="0"/>
      <w:marRight w:val="0"/>
      <w:marTop w:val="0"/>
      <w:marBottom w:val="0"/>
      <w:divBdr>
        <w:top w:val="none" w:sz="0" w:space="0" w:color="auto"/>
        <w:left w:val="none" w:sz="0" w:space="0" w:color="auto"/>
        <w:bottom w:val="none" w:sz="0" w:space="0" w:color="auto"/>
        <w:right w:val="none" w:sz="0" w:space="0" w:color="auto"/>
      </w:divBdr>
    </w:div>
    <w:div w:id="1347755873">
      <w:bodyDiv w:val="1"/>
      <w:marLeft w:val="0"/>
      <w:marRight w:val="0"/>
      <w:marTop w:val="0"/>
      <w:marBottom w:val="0"/>
      <w:divBdr>
        <w:top w:val="none" w:sz="0" w:space="0" w:color="auto"/>
        <w:left w:val="none" w:sz="0" w:space="0" w:color="auto"/>
        <w:bottom w:val="none" w:sz="0" w:space="0" w:color="auto"/>
        <w:right w:val="none" w:sz="0" w:space="0" w:color="auto"/>
      </w:divBdr>
    </w:div>
    <w:div w:id="1348828089">
      <w:bodyDiv w:val="1"/>
      <w:marLeft w:val="0"/>
      <w:marRight w:val="0"/>
      <w:marTop w:val="0"/>
      <w:marBottom w:val="0"/>
      <w:divBdr>
        <w:top w:val="none" w:sz="0" w:space="0" w:color="auto"/>
        <w:left w:val="none" w:sz="0" w:space="0" w:color="auto"/>
        <w:bottom w:val="none" w:sz="0" w:space="0" w:color="auto"/>
        <w:right w:val="none" w:sz="0" w:space="0" w:color="auto"/>
      </w:divBdr>
    </w:div>
    <w:div w:id="1352103710">
      <w:bodyDiv w:val="1"/>
      <w:marLeft w:val="0"/>
      <w:marRight w:val="0"/>
      <w:marTop w:val="0"/>
      <w:marBottom w:val="0"/>
      <w:divBdr>
        <w:top w:val="none" w:sz="0" w:space="0" w:color="auto"/>
        <w:left w:val="none" w:sz="0" w:space="0" w:color="auto"/>
        <w:bottom w:val="none" w:sz="0" w:space="0" w:color="auto"/>
        <w:right w:val="none" w:sz="0" w:space="0" w:color="auto"/>
      </w:divBdr>
    </w:div>
    <w:div w:id="1356005426">
      <w:bodyDiv w:val="1"/>
      <w:marLeft w:val="0"/>
      <w:marRight w:val="0"/>
      <w:marTop w:val="0"/>
      <w:marBottom w:val="0"/>
      <w:divBdr>
        <w:top w:val="none" w:sz="0" w:space="0" w:color="auto"/>
        <w:left w:val="none" w:sz="0" w:space="0" w:color="auto"/>
        <w:bottom w:val="none" w:sz="0" w:space="0" w:color="auto"/>
        <w:right w:val="none" w:sz="0" w:space="0" w:color="auto"/>
      </w:divBdr>
    </w:div>
    <w:div w:id="1356426557">
      <w:bodyDiv w:val="1"/>
      <w:marLeft w:val="0"/>
      <w:marRight w:val="0"/>
      <w:marTop w:val="0"/>
      <w:marBottom w:val="0"/>
      <w:divBdr>
        <w:top w:val="none" w:sz="0" w:space="0" w:color="auto"/>
        <w:left w:val="none" w:sz="0" w:space="0" w:color="auto"/>
        <w:bottom w:val="none" w:sz="0" w:space="0" w:color="auto"/>
        <w:right w:val="none" w:sz="0" w:space="0" w:color="auto"/>
      </w:divBdr>
    </w:div>
    <w:div w:id="1357344660">
      <w:bodyDiv w:val="1"/>
      <w:marLeft w:val="0"/>
      <w:marRight w:val="0"/>
      <w:marTop w:val="0"/>
      <w:marBottom w:val="0"/>
      <w:divBdr>
        <w:top w:val="none" w:sz="0" w:space="0" w:color="auto"/>
        <w:left w:val="none" w:sz="0" w:space="0" w:color="auto"/>
        <w:bottom w:val="none" w:sz="0" w:space="0" w:color="auto"/>
        <w:right w:val="none" w:sz="0" w:space="0" w:color="auto"/>
      </w:divBdr>
    </w:div>
    <w:div w:id="1358193375">
      <w:bodyDiv w:val="1"/>
      <w:marLeft w:val="0"/>
      <w:marRight w:val="0"/>
      <w:marTop w:val="0"/>
      <w:marBottom w:val="0"/>
      <w:divBdr>
        <w:top w:val="none" w:sz="0" w:space="0" w:color="auto"/>
        <w:left w:val="none" w:sz="0" w:space="0" w:color="auto"/>
        <w:bottom w:val="none" w:sz="0" w:space="0" w:color="auto"/>
        <w:right w:val="none" w:sz="0" w:space="0" w:color="auto"/>
      </w:divBdr>
    </w:div>
    <w:div w:id="1360014289">
      <w:bodyDiv w:val="1"/>
      <w:marLeft w:val="0"/>
      <w:marRight w:val="0"/>
      <w:marTop w:val="0"/>
      <w:marBottom w:val="0"/>
      <w:divBdr>
        <w:top w:val="none" w:sz="0" w:space="0" w:color="auto"/>
        <w:left w:val="none" w:sz="0" w:space="0" w:color="auto"/>
        <w:bottom w:val="none" w:sz="0" w:space="0" w:color="auto"/>
        <w:right w:val="none" w:sz="0" w:space="0" w:color="auto"/>
      </w:divBdr>
    </w:div>
    <w:div w:id="1362970940">
      <w:bodyDiv w:val="1"/>
      <w:marLeft w:val="0"/>
      <w:marRight w:val="0"/>
      <w:marTop w:val="0"/>
      <w:marBottom w:val="0"/>
      <w:divBdr>
        <w:top w:val="none" w:sz="0" w:space="0" w:color="auto"/>
        <w:left w:val="none" w:sz="0" w:space="0" w:color="auto"/>
        <w:bottom w:val="none" w:sz="0" w:space="0" w:color="auto"/>
        <w:right w:val="none" w:sz="0" w:space="0" w:color="auto"/>
      </w:divBdr>
    </w:div>
    <w:div w:id="1363360003">
      <w:bodyDiv w:val="1"/>
      <w:marLeft w:val="0"/>
      <w:marRight w:val="0"/>
      <w:marTop w:val="0"/>
      <w:marBottom w:val="0"/>
      <w:divBdr>
        <w:top w:val="none" w:sz="0" w:space="0" w:color="auto"/>
        <w:left w:val="none" w:sz="0" w:space="0" w:color="auto"/>
        <w:bottom w:val="none" w:sz="0" w:space="0" w:color="auto"/>
        <w:right w:val="none" w:sz="0" w:space="0" w:color="auto"/>
      </w:divBdr>
    </w:div>
    <w:div w:id="1365057543">
      <w:bodyDiv w:val="1"/>
      <w:marLeft w:val="0"/>
      <w:marRight w:val="0"/>
      <w:marTop w:val="0"/>
      <w:marBottom w:val="0"/>
      <w:divBdr>
        <w:top w:val="none" w:sz="0" w:space="0" w:color="auto"/>
        <w:left w:val="none" w:sz="0" w:space="0" w:color="auto"/>
        <w:bottom w:val="none" w:sz="0" w:space="0" w:color="auto"/>
        <w:right w:val="none" w:sz="0" w:space="0" w:color="auto"/>
      </w:divBdr>
    </w:div>
    <w:div w:id="1365597441">
      <w:bodyDiv w:val="1"/>
      <w:marLeft w:val="0"/>
      <w:marRight w:val="0"/>
      <w:marTop w:val="0"/>
      <w:marBottom w:val="0"/>
      <w:divBdr>
        <w:top w:val="none" w:sz="0" w:space="0" w:color="auto"/>
        <w:left w:val="none" w:sz="0" w:space="0" w:color="auto"/>
        <w:bottom w:val="none" w:sz="0" w:space="0" w:color="auto"/>
        <w:right w:val="none" w:sz="0" w:space="0" w:color="auto"/>
      </w:divBdr>
    </w:div>
    <w:div w:id="1366520556">
      <w:bodyDiv w:val="1"/>
      <w:marLeft w:val="0"/>
      <w:marRight w:val="0"/>
      <w:marTop w:val="0"/>
      <w:marBottom w:val="0"/>
      <w:divBdr>
        <w:top w:val="none" w:sz="0" w:space="0" w:color="auto"/>
        <w:left w:val="none" w:sz="0" w:space="0" w:color="auto"/>
        <w:bottom w:val="none" w:sz="0" w:space="0" w:color="auto"/>
        <w:right w:val="none" w:sz="0" w:space="0" w:color="auto"/>
      </w:divBdr>
    </w:div>
    <w:div w:id="1367873748">
      <w:bodyDiv w:val="1"/>
      <w:marLeft w:val="0"/>
      <w:marRight w:val="0"/>
      <w:marTop w:val="0"/>
      <w:marBottom w:val="0"/>
      <w:divBdr>
        <w:top w:val="none" w:sz="0" w:space="0" w:color="auto"/>
        <w:left w:val="none" w:sz="0" w:space="0" w:color="auto"/>
        <w:bottom w:val="none" w:sz="0" w:space="0" w:color="auto"/>
        <w:right w:val="none" w:sz="0" w:space="0" w:color="auto"/>
      </w:divBdr>
    </w:div>
    <w:div w:id="1368606499">
      <w:bodyDiv w:val="1"/>
      <w:marLeft w:val="0"/>
      <w:marRight w:val="0"/>
      <w:marTop w:val="0"/>
      <w:marBottom w:val="0"/>
      <w:divBdr>
        <w:top w:val="none" w:sz="0" w:space="0" w:color="auto"/>
        <w:left w:val="none" w:sz="0" w:space="0" w:color="auto"/>
        <w:bottom w:val="none" w:sz="0" w:space="0" w:color="auto"/>
        <w:right w:val="none" w:sz="0" w:space="0" w:color="auto"/>
      </w:divBdr>
    </w:div>
    <w:div w:id="1372147547">
      <w:bodyDiv w:val="1"/>
      <w:marLeft w:val="0"/>
      <w:marRight w:val="0"/>
      <w:marTop w:val="0"/>
      <w:marBottom w:val="0"/>
      <w:divBdr>
        <w:top w:val="none" w:sz="0" w:space="0" w:color="auto"/>
        <w:left w:val="none" w:sz="0" w:space="0" w:color="auto"/>
        <w:bottom w:val="none" w:sz="0" w:space="0" w:color="auto"/>
        <w:right w:val="none" w:sz="0" w:space="0" w:color="auto"/>
      </w:divBdr>
    </w:div>
    <w:div w:id="1377005686">
      <w:bodyDiv w:val="1"/>
      <w:marLeft w:val="0"/>
      <w:marRight w:val="0"/>
      <w:marTop w:val="0"/>
      <w:marBottom w:val="0"/>
      <w:divBdr>
        <w:top w:val="none" w:sz="0" w:space="0" w:color="auto"/>
        <w:left w:val="none" w:sz="0" w:space="0" w:color="auto"/>
        <w:bottom w:val="none" w:sz="0" w:space="0" w:color="auto"/>
        <w:right w:val="none" w:sz="0" w:space="0" w:color="auto"/>
      </w:divBdr>
    </w:div>
    <w:div w:id="1378816976">
      <w:bodyDiv w:val="1"/>
      <w:marLeft w:val="0"/>
      <w:marRight w:val="0"/>
      <w:marTop w:val="0"/>
      <w:marBottom w:val="0"/>
      <w:divBdr>
        <w:top w:val="none" w:sz="0" w:space="0" w:color="auto"/>
        <w:left w:val="none" w:sz="0" w:space="0" w:color="auto"/>
        <w:bottom w:val="none" w:sz="0" w:space="0" w:color="auto"/>
        <w:right w:val="none" w:sz="0" w:space="0" w:color="auto"/>
      </w:divBdr>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
    <w:div w:id="1385446278">
      <w:bodyDiv w:val="1"/>
      <w:marLeft w:val="0"/>
      <w:marRight w:val="0"/>
      <w:marTop w:val="0"/>
      <w:marBottom w:val="0"/>
      <w:divBdr>
        <w:top w:val="none" w:sz="0" w:space="0" w:color="auto"/>
        <w:left w:val="none" w:sz="0" w:space="0" w:color="auto"/>
        <w:bottom w:val="none" w:sz="0" w:space="0" w:color="auto"/>
        <w:right w:val="none" w:sz="0" w:space="0" w:color="auto"/>
      </w:divBdr>
    </w:div>
    <w:div w:id="1387486413">
      <w:bodyDiv w:val="1"/>
      <w:marLeft w:val="0"/>
      <w:marRight w:val="0"/>
      <w:marTop w:val="0"/>
      <w:marBottom w:val="0"/>
      <w:divBdr>
        <w:top w:val="none" w:sz="0" w:space="0" w:color="auto"/>
        <w:left w:val="none" w:sz="0" w:space="0" w:color="auto"/>
        <w:bottom w:val="none" w:sz="0" w:space="0" w:color="auto"/>
        <w:right w:val="none" w:sz="0" w:space="0" w:color="auto"/>
      </w:divBdr>
    </w:div>
    <w:div w:id="1387530644">
      <w:bodyDiv w:val="1"/>
      <w:marLeft w:val="0"/>
      <w:marRight w:val="0"/>
      <w:marTop w:val="0"/>
      <w:marBottom w:val="0"/>
      <w:divBdr>
        <w:top w:val="none" w:sz="0" w:space="0" w:color="auto"/>
        <w:left w:val="none" w:sz="0" w:space="0" w:color="auto"/>
        <w:bottom w:val="none" w:sz="0" w:space="0" w:color="auto"/>
        <w:right w:val="none" w:sz="0" w:space="0" w:color="auto"/>
      </w:divBdr>
    </w:div>
    <w:div w:id="1388534874">
      <w:bodyDiv w:val="1"/>
      <w:marLeft w:val="0"/>
      <w:marRight w:val="0"/>
      <w:marTop w:val="0"/>
      <w:marBottom w:val="0"/>
      <w:divBdr>
        <w:top w:val="none" w:sz="0" w:space="0" w:color="auto"/>
        <w:left w:val="none" w:sz="0" w:space="0" w:color="auto"/>
        <w:bottom w:val="none" w:sz="0" w:space="0" w:color="auto"/>
        <w:right w:val="none" w:sz="0" w:space="0" w:color="auto"/>
      </w:divBdr>
    </w:div>
    <w:div w:id="1388996403">
      <w:bodyDiv w:val="1"/>
      <w:marLeft w:val="0"/>
      <w:marRight w:val="0"/>
      <w:marTop w:val="0"/>
      <w:marBottom w:val="0"/>
      <w:divBdr>
        <w:top w:val="none" w:sz="0" w:space="0" w:color="auto"/>
        <w:left w:val="none" w:sz="0" w:space="0" w:color="auto"/>
        <w:bottom w:val="none" w:sz="0" w:space="0" w:color="auto"/>
        <w:right w:val="none" w:sz="0" w:space="0" w:color="auto"/>
      </w:divBdr>
    </w:div>
    <w:div w:id="1390349625">
      <w:bodyDiv w:val="1"/>
      <w:marLeft w:val="0"/>
      <w:marRight w:val="0"/>
      <w:marTop w:val="0"/>
      <w:marBottom w:val="0"/>
      <w:divBdr>
        <w:top w:val="none" w:sz="0" w:space="0" w:color="auto"/>
        <w:left w:val="none" w:sz="0" w:space="0" w:color="auto"/>
        <w:bottom w:val="none" w:sz="0" w:space="0" w:color="auto"/>
        <w:right w:val="none" w:sz="0" w:space="0" w:color="auto"/>
      </w:divBdr>
    </w:div>
    <w:div w:id="1392077048">
      <w:bodyDiv w:val="1"/>
      <w:marLeft w:val="0"/>
      <w:marRight w:val="0"/>
      <w:marTop w:val="0"/>
      <w:marBottom w:val="0"/>
      <w:divBdr>
        <w:top w:val="none" w:sz="0" w:space="0" w:color="auto"/>
        <w:left w:val="none" w:sz="0" w:space="0" w:color="auto"/>
        <w:bottom w:val="none" w:sz="0" w:space="0" w:color="auto"/>
        <w:right w:val="none" w:sz="0" w:space="0" w:color="auto"/>
      </w:divBdr>
    </w:div>
    <w:div w:id="1395274089">
      <w:bodyDiv w:val="1"/>
      <w:marLeft w:val="0"/>
      <w:marRight w:val="0"/>
      <w:marTop w:val="0"/>
      <w:marBottom w:val="0"/>
      <w:divBdr>
        <w:top w:val="none" w:sz="0" w:space="0" w:color="auto"/>
        <w:left w:val="none" w:sz="0" w:space="0" w:color="auto"/>
        <w:bottom w:val="none" w:sz="0" w:space="0" w:color="auto"/>
        <w:right w:val="none" w:sz="0" w:space="0" w:color="auto"/>
      </w:divBdr>
    </w:div>
    <w:div w:id="1397123034">
      <w:bodyDiv w:val="1"/>
      <w:marLeft w:val="0"/>
      <w:marRight w:val="0"/>
      <w:marTop w:val="0"/>
      <w:marBottom w:val="0"/>
      <w:divBdr>
        <w:top w:val="none" w:sz="0" w:space="0" w:color="auto"/>
        <w:left w:val="none" w:sz="0" w:space="0" w:color="auto"/>
        <w:bottom w:val="none" w:sz="0" w:space="0" w:color="auto"/>
        <w:right w:val="none" w:sz="0" w:space="0" w:color="auto"/>
      </w:divBdr>
    </w:div>
    <w:div w:id="1401051052">
      <w:bodyDiv w:val="1"/>
      <w:marLeft w:val="0"/>
      <w:marRight w:val="0"/>
      <w:marTop w:val="0"/>
      <w:marBottom w:val="0"/>
      <w:divBdr>
        <w:top w:val="none" w:sz="0" w:space="0" w:color="auto"/>
        <w:left w:val="none" w:sz="0" w:space="0" w:color="auto"/>
        <w:bottom w:val="none" w:sz="0" w:space="0" w:color="auto"/>
        <w:right w:val="none" w:sz="0" w:space="0" w:color="auto"/>
      </w:divBdr>
    </w:div>
    <w:div w:id="1401363911">
      <w:bodyDiv w:val="1"/>
      <w:marLeft w:val="0"/>
      <w:marRight w:val="0"/>
      <w:marTop w:val="0"/>
      <w:marBottom w:val="0"/>
      <w:divBdr>
        <w:top w:val="none" w:sz="0" w:space="0" w:color="auto"/>
        <w:left w:val="none" w:sz="0" w:space="0" w:color="auto"/>
        <w:bottom w:val="none" w:sz="0" w:space="0" w:color="auto"/>
        <w:right w:val="none" w:sz="0" w:space="0" w:color="auto"/>
      </w:divBdr>
    </w:div>
    <w:div w:id="1403524616">
      <w:bodyDiv w:val="1"/>
      <w:marLeft w:val="0"/>
      <w:marRight w:val="0"/>
      <w:marTop w:val="0"/>
      <w:marBottom w:val="0"/>
      <w:divBdr>
        <w:top w:val="none" w:sz="0" w:space="0" w:color="auto"/>
        <w:left w:val="none" w:sz="0" w:space="0" w:color="auto"/>
        <w:bottom w:val="none" w:sz="0" w:space="0" w:color="auto"/>
        <w:right w:val="none" w:sz="0" w:space="0" w:color="auto"/>
      </w:divBdr>
    </w:div>
    <w:div w:id="1406296186">
      <w:bodyDiv w:val="1"/>
      <w:marLeft w:val="0"/>
      <w:marRight w:val="0"/>
      <w:marTop w:val="0"/>
      <w:marBottom w:val="0"/>
      <w:divBdr>
        <w:top w:val="none" w:sz="0" w:space="0" w:color="auto"/>
        <w:left w:val="none" w:sz="0" w:space="0" w:color="auto"/>
        <w:bottom w:val="none" w:sz="0" w:space="0" w:color="auto"/>
        <w:right w:val="none" w:sz="0" w:space="0" w:color="auto"/>
      </w:divBdr>
    </w:div>
    <w:div w:id="1406420463">
      <w:bodyDiv w:val="1"/>
      <w:marLeft w:val="0"/>
      <w:marRight w:val="0"/>
      <w:marTop w:val="0"/>
      <w:marBottom w:val="0"/>
      <w:divBdr>
        <w:top w:val="none" w:sz="0" w:space="0" w:color="auto"/>
        <w:left w:val="none" w:sz="0" w:space="0" w:color="auto"/>
        <w:bottom w:val="none" w:sz="0" w:space="0" w:color="auto"/>
        <w:right w:val="none" w:sz="0" w:space="0" w:color="auto"/>
      </w:divBdr>
    </w:div>
    <w:div w:id="1408112447">
      <w:bodyDiv w:val="1"/>
      <w:marLeft w:val="0"/>
      <w:marRight w:val="0"/>
      <w:marTop w:val="0"/>
      <w:marBottom w:val="0"/>
      <w:divBdr>
        <w:top w:val="none" w:sz="0" w:space="0" w:color="auto"/>
        <w:left w:val="none" w:sz="0" w:space="0" w:color="auto"/>
        <w:bottom w:val="none" w:sz="0" w:space="0" w:color="auto"/>
        <w:right w:val="none" w:sz="0" w:space="0" w:color="auto"/>
      </w:divBdr>
    </w:div>
    <w:div w:id="1409231253">
      <w:bodyDiv w:val="1"/>
      <w:marLeft w:val="0"/>
      <w:marRight w:val="0"/>
      <w:marTop w:val="0"/>
      <w:marBottom w:val="0"/>
      <w:divBdr>
        <w:top w:val="none" w:sz="0" w:space="0" w:color="auto"/>
        <w:left w:val="none" w:sz="0" w:space="0" w:color="auto"/>
        <w:bottom w:val="none" w:sz="0" w:space="0" w:color="auto"/>
        <w:right w:val="none" w:sz="0" w:space="0" w:color="auto"/>
      </w:divBdr>
    </w:div>
    <w:div w:id="1409838834">
      <w:bodyDiv w:val="1"/>
      <w:marLeft w:val="0"/>
      <w:marRight w:val="0"/>
      <w:marTop w:val="0"/>
      <w:marBottom w:val="0"/>
      <w:divBdr>
        <w:top w:val="none" w:sz="0" w:space="0" w:color="auto"/>
        <w:left w:val="none" w:sz="0" w:space="0" w:color="auto"/>
        <w:bottom w:val="none" w:sz="0" w:space="0" w:color="auto"/>
        <w:right w:val="none" w:sz="0" w:space="0" w:color="auto"/>
      </w:divBdr>
    </w:div>
    <w:div w:id="1409890142">
      <w:bodyDiv w:val="1"/>
      <w:marLeft w:val="0"/>
      <w:marRight w:val="0"/>
      <w:marTop w:val="0"/>
      <w:marBottom w:val="0"/>
      <w:divBdr>
        <w:top w:val="none" w:sz="0" w:space="0" w:color="auto"/>
        <w:left w:val="none" w:sz="0" w:space="0" w:color="auto"/>
        <w:bottom w:val="none" w:sz="0" w:space="0" w:color="auto"/>
        <w:right w:val="none" w:sz="0" w:space="0" w:color="auto"/>
      </w:divBdr>
    </w:div>
    <w:div w:id="1411463008">
      <w:bodyDiv w:val="1"/>
      <w:marLeft w:val="0"/>
      <w:marRight w:val="0"/>
      <w:marTop w:val="0"/>
      <w:marBottom w:val="0"/>
      <w:divBdr>
        <w:top w:val="none" w:sz="0" w:space="0" w:color="auto"/>
        <w:left w:val="none" w:sz="0" w:space="0" w:color="auto"/>
        <w:bottom w:val="none" w:sz="0" w:space="0" w:color="auto"/>
        <w:right w:val="none" w:sz="0" w:space="0" w:color="auto"/>
      </w:divBdr>
    </w:div>
    <w:div w:id="1416171823">
      <w:bodyDiv w:val="1"/>
      <w:marLeft w:val="0"/>
      <w:marRight w:val="0"/>
      <w:marTop w:val="0"/>
      <w:marBottom w:val="0"/>
      <w:divBdr>
        <w:top w:val="none" w:sz="0" w:space="0" w:color="auto"/>
        <w:left w:val="none" w:sz="0" w:space="0" w:color="auto"/>
        <w:bottom w:val="none" w:sz="0" w:space="0" w:color="auto"/>
        <w:right w:val="none" w:sz="0" w:space="0" w:color="auto"/>
      </w:divBdr>
    </w:div>
    <w:div w:id="1416704653">
      <w:bodyDiv w:val="1"/>
      <w:marLeft w:val="0"/>
      <w:marRight w:val="0"/>
      <w:marTop w:val="0"/>
      <w:marBottom w:val="0"/>
      <w:divBdr>
        <w:top w:val="none" w:sz="0" w:space="0" w:color="auto"/>
        <w:left w:val="none" w:sz="0" w:space="0" w:color="auto"/>
        <w:bottom w:val="none" w:sz="0" w:space="0" w:color="auto"/>
        <w:right w:val="none" w:sz="0" w:space="0" w:color="auto"/>
      </w:divBdr>
    </w:div>
    <w:div w:id="1417748275">
      <w:bodyDiv w:val="1"/>
      <w:marLeft w:val="0"/>
      <w:marRight w:val="0"/>
      <w:marTop w:val="0"/>
      <w:marBottom w:val="0"/>
      <w:divBdr>
        <w:top w:val="none" w:sz="0" w:space="0" w:color="auto"/>
        <w:left w:val="none" w:sz="0" w:space="0" w:color="auto"/>
        <w:bottom w:val="none" w:sz="0" w:space="0" w:color="auto"/>
        <w:right w:val="none" w:sz="0" w:space="0" w:color="auto"/>
      </w:divBdr>
    </w:div>
    <w:div w:id="1420249088">
      <w:bodyDiv w:val="1"/>
      <w:marLeft w:val="0"/>
      <w:marRight w:val="0"/>
      <w:marTop w:val="0"/>
      <w:marBottom w:val="0"/>
      <w:divBdr>
        <w:top w:val="none" w:sz="0" w:space="0" w:color="auto"/>
        <w:left w:val="none" w:sz="0" w:space="0" w:color="auto"/>
        <w:bottom w:val="none" w:sz="0" w:space="0" w:color="auto"/>
        <w:right w:val="none" w:sz="0" w:space="0" w:color="auto"/>
      </w:divBdr>
    </w:div>
    <w:div w:id="1420637795">
      <w:bodyDiv w:val="1"/>
      <w:marLeft w:val="0"/>
      <w:marRight w:val="0"/>
      <w:marTop w:val="0"/>
      <w:marBottom w:val="0"/>
      <w:divBdr>
        <w:top w:val="none" w:sz="0" w:space="0" w:color="auto"/>
        <w:left w:val="none" w:sz="0" w:space="0" w:color="auto"/>
        <w:bottom w:val="none" w:sz="0" w:space="0" w:color="auto"/>
        <w:right w:val="none" w:sz="0" w:space="0" w:color="auto"/>
      </w:divBdr>
    </w:div>
    <w:div w:id="1422291868">
      <w:bodyDiv w:val="1"/>
      <w:marLeft w:val="0"/>
      <w:marRight w:val="0"/>
      <w:marTop w:val="0"/>
      <w:marBottom w:val="0"/>
      <w:divBdr>
        <w:top w:val="none" w:sz="0" w:space="0" w:color="auto"/>
        <w:left w:val="none" w:sz="0" w:space="0" w:color="auto"/>
        <w:bottom w:val="none" w:sz="0" w:space="0" w:color="auto"/>
        <w:right w:val="none" w:sz="0" w:space="0" w:color="auto"/>
      </w:divBdr>
    </w:div>
    <w:div w:id="1426416886">
      <w:bodyDiv w:val="1"/>
      <w:marLeft w:val="0"/>
      <w:marRight w:val="0"/>
      <w:marTop w:val="0"/>
      <w:marBottom w:val="0"/>
      <w:divBdr>
        <w:top w:val="none" w:sz="0" w:space="0" w:color="auto"/>
        <w:left w:val="none" w:sz="0" w:space="0" w:color="auto"/>
        <w:bottom w:val="none" w:sz="0" w:space="0" w:color="auto"/>
        <w:right w:val="none" w:sz="0" w:space="0" w:color="auto"/>
      </w:divBdr>
    </w:div>
    <w:div w:id="1427455690">
      <w:bodyDiv w:val="1"/>
      <w:marLeft w:val="0"/>
      <w:marRight w:val="0"/>
      <w:marTop w:val="0"/>
      <w:marBottom w:val="0"/>
      <w:divBdr>
        <w:top w:val="none" w:sz="0" w:space="0" w:color="auto"/>
        <w:left w:val="none" w:sz="0" w:space="0" w:color="auto"/>
        <w:bottom w:val="none" w:sz="0" w:space="0" w:color="auto"/>
        <w:right w:val="none" w:sz="0" w:space="0" w:color="auto"/>
      </w:divBdr>
    </w:div>
    <w:div w:id="1429539863">
      <w:bodyDiv w:val="1"/>
      <w:marLeft w:val="0"/>
      <w:marRight w:val="0"/>
      <w:marTop w:val="0"/>
      <w:marBottom w:val="0"/>
      <w:divBdr>
        <w:top w:val="none" w:sz="0" w:space="0" w:color="auto"/>
        <w:left w:val="none" w:sz="0" w:space="0" w:color="auto"/>
        <w:bottom w:val="none" w:sz="0" w:space="0" w:color="auto"/>
        <w:right w:val="none" w:sz="0" w:space="0" w:color="auto"/>
      </w:divBdr>
    </w:div>
    <w:div w:id="1430079391">
      <w:bodyDiv w:val="1"/>
      <w:marLeft w:val="0"/>
      <w:marRight w:val="0"/>
      <w:marTop w:val="0"/>
      <w:marBottom w:val="0"/>
      <w:divBdr>
        <w:top w:val="none" w:sz="0" w:space="0" w:color="auto"/>
        <w:left w:val="none" w:sz="0" w:space="0" w:color="auto"/>
        <w:bottom w:val="none" w:sz="0" w:space="0" w:color="auto"/>
        <w:right w:val="none" w:sz="0" w:space="0" w:color="auto"/>
      </w:divBdr>
    </w:div>
    <w:div w:id="1430617884">
      <w:bodyDiv w:val="1"/>
      <w:marLeft w:val="0"/>
      <w:marRight w:val="0"/>
      <w:marTop w:val="0"/>
      <w:marBottom w:val="0"/>
      <w:divBdr>
        <w:top w:val="none" w:sz="0" w:space="0" w:color="auto"/>
        <w:left w:val="none" w:sz="0" w:space="0" w:color="auto"/>
        <w:bottom w:val="none" w:sz="0" w:space="0" w:color="auto"/>
        <w:right w:val="none" w:sz="0" w:space="0" w:color="auto"/>
      </w:divBdr>
    </w:div>
    <w:div w:id="1430930506">
      <w:bodyDiv w:val="1"/>
      <w:marLeft w:val="0"/>
      <w:marRight w:val="0"/>
      <w:marTop w:val="0"/>
      <w:marBottom w:val="0"/>
      <w:divBdr>
        <w:top w:val="none" w:sz="0" w:space="0" w:color="auto"/>
        <w:left w:val="none" w:sz="0" w:space="0" w:color="auto"/>
        <w:bottom w:val="none" w:sz="0" w:space="0" w:color="auto"/>
        <w:right w:val="none" w:sz="0" w:space="0" w:color="auto"/>
      </w:divBdr>
    </w:div>
    <w:div w:id="1432623647">
      <w:bodyDiv w:val="1"/>
      <w:marLeft w:val="0"/>
      <w:marRight w:val="0"/>
      <w:marTop w:val="0"/>
      <w:marBottom w:val="0"/>
      <w:divBdr>
        <w:top w:val="none" w:sz="0" w:space="0" w:color="auto"/>
        <w:left w:val="none" w:sz="0" w:space="0" w:color="auto"/>
        <w:bottom w:val="none" w:sz="0" w:space="0" w:color="auto"/>
        <w:right w:val="none" w:sz="0" w:space="0" w:color="auto"/>
      </w:divBdr>
    </w:div>
    <w:div w:id="1435175349">
      <w:bodyDiv w:val="1"/>
      <w:marLeft w:val="0"/>
      <w:marRight w:val="0"/>
      <w:marTop w:val="0"/>
      <w:marBottom w:val="0"/>
      <w:divBdr>
        <w:top w:val="none" w:sz="0" w:space="0" w:color="auto"/>
        <w:left w:val="none" w:sz="0" w:space="0" w:color="auto"/>
        <w:bottom w:val="none" w:sz="0" w:space="0" w:color="auto"/>
        <w:right w:val="none" w:sz="0" w:space="0" w:color="auto"/>
      </w:divBdr>
    </w:div>
    <w:div w:id="1439057173">
      <w:bodyDiv w:val="1"/>
      <w:marLeft w:val="0"/>
      <w:marRight w:val="0"/>
      <w:marTop w:val="0"/>
      <w:marBottom w:val="0"/>
      <w:divBdr>
        <w:top w:val="none" w:sz="0" w:space="0" w:color="auto"/>
        <w:left w:val="none" w:sz="0" w:space="0" w:color="auto"/>
        <w:bottom w:val="none" w:sz="0" w:space="0" w:color="auto"/>
        <w:right w:val="none" w:sz="0" w:space="0" w:color="auto"/>
      </w:divBdr>
    </w:div>
    <w:div w:id="1442803121">
      <w:bodyDiv w:val="1"/>
      <w:marLeft w:val="0"/>
      <w:marRight w:val="0"/>
      <w:marTop w:val="0"/>
      <w:marBottom w:val="0"/>
      <w:divBdr>
        <w:top w:val="none" w:sz="0" w:space="0" w:color="auto"/>
        <w:left w:val="none" w:sz="0" w:space="0" w:color="auto"/>
        <w:bottom w:val="none" w:sz="0" w:space="0" w:color="auto"/>
        <w:right w:val="none" w:sz="0" w:space="0" w:color="auto"/>
      </w:divBdr>
    </w:div>
    <w:div w:id="1443257857">
      <w:bodyDiv w:val="1"/>
      <w:marLeft w:val="0"/>
      <w:marRight w:val="0"/>
      <w:marTop w:val="0"/>
      <w:marBottom w:val="0"/>
      <w:divBdr>
        <w:top w:val="none" w:sz="0" w:space="0" w:color="auto"/>
        <w:left w:val="none" w:sz="0" w:space="0" w:color="auto"/>
        <w:bottom w:val="none" w:sz="0" w:space="0" w:color="auto"/>
        <w:right w:val="none" w:sz="0" w:space="0" w:color="auto"/>
      </w:divBdr>
    </w:div>
    <w:div w:id="1443959927">
      <w:bodyDiv w:val="1"/>
      <w:marLeft w:val="0"/>
      <w:marRight w:val="0"/>
      <w:marTop w:val="0"/>
      <w:marBottom w:val="0"/>
      <w:divBdr>
        <w:top w:val="none" w:sz="0" w:space="0" w:color="auto"/>
        <w:left w:val="none" w:sz="0" w:space="0" w:color="auto"/>
        <w:bottom w:val="none" w:sz="0" w:space="0" w:color="auto"/>
        <w:right w:val="none" w:sz="0" w:space="0" w:color="auto"/>
      </w:divBdr>
    </w:div>
    <w:div w:id="1449543413">
      <w:bodyDiv w:val="1"/>
      <w:marLeft w:val="0"/>
      <w:marRight w:val="0"/>
      <w:marTop w:val="0"/>
      <w:marBottom w:val="0"/>
      <w:divBdr>
        <w:top w:val="none" w:sz="0" w:space="0" w:color="auto"/>
        <w:left w:val="none" w:sz="0" w:space="0" w:color="auto"/>
        <w:bottom w:val="none" w:sz="0" w:space="0" w:color="auto"/>
        <w:right w:val="none" w:sz="0" w:space="0" w:color="auto"/>
      </w:divBdr>
    </w:div>
    <w:div w:id="1449616351">
      <w:bodyDiv w:val="1"/>
      <w:marLeft w:val="0"/>
      <w:marRight w:val="0"/>
      <w:marTop w:val="0"/>
      <w:marBottom w:val="0"/>
      <w:divBdr>
        <w:top w:val="none" w:sz="0" w:space="0" w:color="auto"/>
        <w:left w:val="none" w:sz="0" w:space="0" w:color="auto"/>
        <w:bottom w:val="none" w:sz="0" w:space="0" w:color="auto"/>
        <w:right w:val="none" w:sz="0" w:space="0" w:color="auto"/>
      </w:divBdr>
    </w:div>
    <w:div w:id="1450396817">
      <w:bodyDiv w:val="1"/>
      <w:marLeft w:val="0"/>
      <w:marRight w:val="0"/>
      <w:marTop w:val="0"/>
      <w:marBottom w:val="0"/>
      <w:divBdr>
        <w:top w:val="none" w:sz="0" w:space="0" w:color="auto"/>
        <w:left w:val="none" w:sz="0" w:space="0" w:color="auto"/>
        <w:bottom w:val="none" w:sz="0" w:space="0" w:color="auto"/>
        <w:right w:val="none" w:sz="0" w:space="0" w:color="auto"/>
      </w:divBdr>
    </w:div>
    <w:div w:id="1450397155">
      <w:bodyDiv w:val="1"/>
      <w:marLeft w:val="0"/>
      <w:marRight w:val="0"/>
      <w:marTop w:val="0"/>
      <w:marBottom w:val="0"/>
      <w:divBdr>
        <w:top w:val="none" w:sz="0" w:space="0" w:color="auto"/>
        <w:left w:val="none" w:sz="0" w:space="0" w:color="auto"/>
        <w:bottom w:val="none" w:sz="0" w:space="0" w:color="auto"/>
        <w:right w:val="none" w:sz="0" w:space="0" w:color="auto"/>
      </w:divBdr>
    </w:div>
    <w:div w:id="1452240154">
      <w:bodyDiv w:val="1"/>
      <w:marLeft w:val="0"/>
      <w:marRight w:val="0"/>
      <w:marTop w:val="0"/>
      <w:marBottom w:val="0"/>
      <w:divBdr>
        <w:top w:val="none" w:sz="0" w:space="0" w:color="auto"/>
        <w:left w:val="none" w:sz="0" w:space="0" w:color="auto"/>
        <w:bottom w:val="none" w:sz="0" w:space="0" w:color="auto"/>
        <w:right w:val="none" w:sz="0" w:space="0" w:color="auto"/>
      </w:divBdr>
    </w:div>
    <w:div w:id="1452817248">
      <w:bodyDiv w:val="1"/>
      <w:marLeft w:val="0"/>
      <w:marRight w:val="0"/>
      <w:marTop w:val="0"/>
      <w:marBottom w:val="0"/>
      <w:divBdr>
        <w:top w:val="none" w:sz="0" w:space="0" w:color="auto"/>
        <w:left w:val="none" w:sz="0" w:space="0" w:color="auto"/>
        <w:bottom w:val="none" w:sz="0" w:space="0" w:color="auto"/>
        <w:right w:val="none" w:sz="0" w:space="0" w:color="auto"/>
      </w:divBdr>
    </w:div>
    <w:div w:id="1458448894">
      <w:bodyDiv w:val="1"/>
      <w:marLeft w:val="0"/>
      <w:marRight w:val="0"/>
      <w:marTop w:val="0"/>
      <w:marBottom w:val="0"/>
      <w:divBdr>
        <w:top w:val="none" w:sz="0" w:space="0" w:color="auto"/>
        <w:left w:val="none" w:sz="0" w:space="0" w:color="auto"/>
        <w:bottom w:val="none" w:sz="0" w:space="0" w:color="auto"/>
        <w:right w:val="none" w:sz="0" w:space="0" w:color="auto"/>
      </w:divBdr>
    </w:div>
    <w:div w:id="1459254578">
      <w:bodyDiv w:val="1"/>
      <w:marLeft w:val="0"/>
      <w:marRight w:val="0"/>
      <w:marTop w:val="0"/>
      <w:marBottom w:val="0"/>
      <w:divBdr>
        <w:top w:val="none" w:sz="0" w:space="0" w:color="auto"/>
        <w:left w:val="none" w:sz="0" w:space="0" w:color="auto"/>
        <w:bottom w:val="none" w:sz="0" w:space="0" w:color="auto"/>
        <w:right w:val="none" w:sz="0" w:space="0" w:color="auto"/>
      </w:divBdr>
    </w:div>
    <w:div w:id="1459372294">
      <w:bodyDiv w:val="1"/>
      <w:marLeft w:val="0"/>
      <w:marRight w:val="0"/>
      <w:marTop w:val="0"/>
      <w:marBottom w:val="0"/>
      <w:divBdr>
        <w:top w:val="none" w:sz="0" w:space="0" w:color="auto"/>
        <w:left w:val="none" w:sz="0" w:space="0" w:color="auto"/>
        <w:bottom w:val="none" w:sz="0" w:space="0" w:color="auto"/>
        <w:right w:val="none" w:sz="0" w:space="0" w:color="auto"/>
      </w:divBdr>
    </w:div>
    <w:div w:id="1459374999">
      <w:bodyDiv w:val="1"/>
      <w:marLeft w:val="0"/>
      <w:marRight w:val="0"/>
      <w:marTop w:val="0"/>
      <w:marBottom w:val="0"/>
      <w:divBdr>
        <w:top w:val="none" w:sz="0" w:space="0" w:color="auto"/>
        <w:left w:val="none" w:sz="0" w:space="0" w:color="auto"/>
        <w:bottom w:val="none" w:sz="0" w:space="0" w:color="auto"/>
        <w:right w:val="none" w:sz="0" w:space="0" w:color="auto"/>
      </w:divBdr>
    </w:div>
    <w:div w:id="1459880383">
      <w:bodyDiv w:val="1"/>
      <w:marLeft w:val="0"/>
      <w:marRight w:val="0"/>
      <w:marTop w:val="0"/>
      <w:marBottom w:val="0"/>
      <w:divBdr>
        <w:top w:val="none" w:sz="0" w:space="0" w:color="auto"/>
        <w:left w:val="none" w:sz="0" w:space="0" w:color="auto"/>
        <w:bottom w:val="none" w:sz="0" w:space="0" w:color="auto"/>
        <w:right w:val="none" w:sz="0" w:space="0" w:color="auto"/>
      </w:divBdr>
    </w:div>
    <w:div w:id="1461454428">
      <w:bodyDiv w:val="1"/>
      <w:marLeft w:val="0"/>
      <w:marRight w:val="0"/>
      <w:marTop w:val="0"/>
      <w:marBottom w:val="0"/>
      <w:divBdr>
        <w:top w:val="none" w:sz="0" w:space="0" w:color="auto"/>
        <w:left w:val="none" w:sz="0" w:space="0" w:color="auto"/>
        <w:bottom w:val="none" w:sz="0" w:space="0" w:color="auto"/>
        <w:right w:val="none" w:sz="0" w:space="0" w:color="auto"/>
      </w:divBdr>
    </w:div>
    <w:div w:id="1467236072">
      <w:bodyDiv w:val="1"/>
      <w:marLeft w:val="0"/>
      <w:marRight w:val="0"/>
      <w:marTop w:val="0"/>
      <w:marBottom w:val="0"/>
      <w:divBdr>
        <w:top w:val="none" w:sz="0" w:space="0" w:color="auto"/>
        <w:left w:val="none" w:sz="0" w:space="0" w:color="auto"/>
        <w:bottom w:val="none" w:sz="0" w:space="0" w:color="auto"/>
        <w:right w:val="none" w:sz="0" w:space="0" w:color="auto"/>
      </w:divBdr>
    </w:div>
    <w:div w:id="1470856658">
      <w:bodyDiv w:val="1"/>
      <w:marLeft w:val="0"/>
      <w:marRight w:val="0"/>
      <w:marTop w:val="0"/>
      <w:marBottom w:val="0"/>
      <w:divBdr>
        <w:top w:val="none" w:sz="0" w:space="0" w:color="auto"/>
        <w:left w:val="none" w:sz="0" w:space="0" w:color="auto"/>
        <w:bottom w:val="none" w:sz="0" w:space="0" w:color="auto"/>
        <w:right w:val="none" w:sz="0" w:space="0" w:color="auto"/>
      </w:divBdr>
    </w:div>
    <w:div w:id="1471362882">
      <w:bodyDiv w:val="1"/>
      <w:marLeft w:val="0"/>
      <w:marRight w:val="0"/>
      <w:marTop w:val="0"/>
      <w:marBottom w:val="0"/>
      <w:divBdr>
        <w:top w:val="none" w:sz="0" w:space="0" w:color="auto"/>
        <w:left w:val="none" w:sz="0" w:space="0" w:color="auto"/>
        <w:bottom w:val="none" w:sz="0" w:space="0" w:color="auto"/>
        <w:right w:val="none" w:sz="0" w:space="0" w:color="auto"/>
      </w:divBdr>
    </w:div>
    <w:div w:id="1478959352">
      <w:bodyDiv w:val="1"/>
      <w:marLeft w:val="0"/>
      <w:marRight w:val="0"/>
      <w:marTop w:val="0"/>
      <w:marBottom w:val="0"/>
      <w:divBdr>
        <w:top w:val="none" w:sz="0" w:space="0" w:color="auto"/>
        <w:left w:val="none" w:sz="0" w:space="0" w:color="auto"/>
        <w:bottom w:val="none" w:sz="0" w:space="0" w:color="auto"/>
        <w:right w:val="none" w:sz="0" w:space="0" w:color="auto"/>
      </w:divBdr>
    </w:div>
    <w:div w:id="1479573224">
      <w:bodyDiv w:val="1"/>
      <w:marLeft w:val="0"/>
      <w:marRight w:val="0"/>
      <w:marTop w:val="0"/>
      <w:marBottom w:val="0"/>
      <w:divBdr>
        <w:top w:val="none" w:sz="0" w:space="0" w:color="auto"/>
        <w:left w:val="none" w:sz="0" w:space="0" w:color="auto"/>
        <w:bottom w:val="none" w:sz="0" w:space="0" w:color="auto"/>
        <w:right w:val="none" w:sz="0" w:space="0" w:color="auto"/>
      </w:divBdr>
    </w:div>
    <w:div w:id="1480225527">
      <w:bodyDiv w:val="1"/>
      <w:marLeft w:val="0"/>
      <w:marRight w:val="0"/>
      <w:marTop w:val="0"/>
      <w:marBottom w:val="0"/>
      <w:divBdr>
        <w:top w:val="none" w:sz="0" w:space="0" w:color="auto"/>
        <w:left w:val="none" w:sz="0" w:space="0" w:color="auto"/>
        <w:bottom w:val="none" w:sz="0" w:space="0" w:color="auto"/>
        <w:right w:val="none" w:sz="0" w:space="0" w:color="auto"/>
      </w:divBdr>
    </w:div>
    <w:div w:id="1481579070">
      <w:bodyDiv w:val="1"/>
      <w:marLeft w:val="0"/>
      <w:marRight w:val="0"/>
      <w:marTop w:val="0"/>
      <w:marBottom w:val="0"/>
      <w:divBdr>
        <w:top w:val="none" w:sz="0" w:space="0" w:color="auto"/>
        <w:left w:val="none" w:sz="0" w:space="0" w:color="auto"/>
        <w:bottom w:val="none" w:sz="0" w:space="0" w:color="auto"/>
        <w:right w:val="none" w:sz="0" w:space="0" w:color="auto"/>
      </w:divBdr>
    </w:div>
    <w:div w:id="1483304614">
      <w:bodyDiv w:val="1"/>
      <w:marLeft w:val="0"/>
      <w:marRight w:val="0"/>
      <w:marTop w:val="0"/>
      <w:marBottom w:val="0"/>
      <w:divBdr>
        <w:top w:val="none" w:sz="0" w:space="0" w:color="auto"/>
        <w:left w:val="none" w:sz="0" w:space="0" w:color="auto"/>
        <w:bottom w:val="none" w:sz="0" w:space="0" w:color="auto"/>
        <w:right w:val="none" w:sz="0" w:space="0" w:color="auto"/>
      </w:divBdr>
    </w:div>
    <w:div w:id="1483354704">
      <w:bodyDiv w:val="1"/>
      <w:marLeft w:val="0"/>
      <w:marRight w:val="0"/>
      <w:marTop w:val="0"/>
      <w:marBottom w:val="0"/>
      <w:divBdr>
        <w:top w:val="none" w:sz="0" w:space="0" w:color="auto"/>
        <w:left w:val="none" w:sz="0" w:space="0" w:color="auto"/>
        <w:bottom w:val="none" w:sz="0" w:space="0" w:color="auto"/>
        <w:right w:val="none" w:sz="0" w:space="0" w:color="auto"/>
      </w:divBdr>
    </w:div>
    <w:div w:id="1484010577">
      <w:bodyDiv w:val="1"/>
      <w:marLeft w:val="0"/>
      <w:marRight w:val="0"/>
      <w:marTop w:val="0"/>
      <w:marBottom w:val="0"/>
      <w:divBdr>
        <w:top w:val="none" w:sz="0" w:space="0" w:color="auto"/>
        <w:left w:val="none" w:sz="0" w:space="0" w:color="auto"/>
        <w:bottom w:val="none" w:sz="0" w:space="0" w:color="auto"/>
        <w:right w:val="none" w:sz="0" w:space="0" w:color="auto"/>
      </w:divBdr>
    </w:div>
    <w:div w:id="1485315173">
      <w:bodyDiv w:val="1"/>
      <w:marLeft w:val="0"/>
      <w:marRight w:val="0"/>
      <w:marTop w:val="0"/>
      <w:marBottom w:val="0"/>
      <w:divBdr>
        <w:top w:val="none" w:sz="0" w:space="0" w:color="auto"/>
        <w:left w:val="none" w:sz="0" w:space="0" w:color="auto"/>
        <w:bottom w:val="none" w:sz="0" w:space="0" w:color="auto"/>
        <w:right w:val="none" w:sz="0" w:space="0" w:color="auto"/>
      </w:divBdr>
    </w:div>
    <w:div w:id="1486239825">
      <w:bodyDiv w:val="1"/>
      <w:marLeft w:val="0"/>
      <w:marRight w:val="0"/>
      <w:marTop w:val="0"/>
      <w:marBottom w:val="0"/>
      <w:divBdr>
        <w:top w:val="none" w:sz="0" w:space="0" w:color="auto"/>
        <w:left w:val="none" w:sz="0" w:space="0" w:color="auto"/>
        <w:bottom w:val="none" w:sz="0" w:space="0" w:color="auto"/>
        <w:right w:val="none" w:sz="0" w:space="0" w:color="auto"/>
      </w:divBdr>
    </w:div>
    <w:div w:id="1489052495">
      <w:bodyDiv w:val="1"/>
      <w:marLeft w:val="0"/>
      <w:marRight w:val="0"/>
      <w:marTop w:val="0"/>
      <w:marBottom w:val="0"/>
      <w:divBdr>
        <w:top w:val="none" w:sz="0" w:space="0" w:color="auto"/>
        <w:left w:val="none" w:sz="0" w:space="0" w:color="auto"/>
        <w:bottom w:val="none" w:sz="0" w:space="0" w:color="auto"/>
        <w:right w:val="none" w:sz="0" w:space="0" w:color="auto"/>
      </w:divBdr>
    </w:div>
    <w:div w:id="1489444525">
      <w:bodyDiv w:val="1"/>
      <w:marLeft w:val="0"/>
      <w:marRight w:val="0"/>
      <w:marTop w:val="0"/>
      <w:marBottom w:val="0"/>
      <w:divBdr>
        <w:top w:val="none" w:sz="0" w:space="0" w:color="auto"/>
        <w:left w:val="none" w:sz="0" w:space="0" w:color="auto"/>
        <w:bottom w:val="none" w:sz="0" w:space="0" w:color="auto"/>
        <w:right w:val="none" w:sz="0" w:space="0" w:color="auto"/>
      </w:divBdr>
    </w:div>
    <w:div w:id="1491484428">
      <w:bodyDiv w:val="1"/>
      <w:marLeft w:val="0"/>
      <w:marRight w:val="0"/>
      <w:marTop w:val="0"/>
      <w:marBottom w:val="0"/>
      <w:divBdr>
        <w:top w:val="none" w:sz="0" w:space="0" w:color="auto"/>
        <w:left w:val="none" w:sz="0" w:space="0" w:color="auto"/>
        <w:bottom w:val="none" w:sz="0" w:space="0" w:color="auto"/>
        <w:right w:val="none" w:sz="0" w:space="0" w:color="auto"/>
      </w:divBdr>
    </w:div>
    <w:div w:id="1492525626">
      <w:bodyDiv w:val="1"/>
      <w:marLeft w:val="0"/>
      <w:marRight w:val="0"/>
      <w:marTop w:val="0"/>
      <w:marBottom w:val="0"/>
      <w:divBdr>
        <w:top w:val="none" w:sz="0" w:space="0" w:color="auto"/>
        <w:left w:val="none" w:sz="0" w:space="0" w:color="auto"/>
        <w:bottom w:val="none" w:sz="0" w:space="0" w:color="auto"/>
        <w:right w:val="none" w:sz="0" w:space="0" w:color="auto"/>
      </w:divBdr>
    </w:div>
    <w:div w:id="1495147688">
      <w:bodyDiv w:val="1"/>
      <w:marLeft w:val="0"/>
      <w:marRight w:val="0"/>
      <w:marTop w:val="0"/>
      <w:marBottom w:val="0"/>
      <w:divBdr>
        <w:top w:val="none" w:sz="0" w:space="0" w:color="auto"/>
        <w:left w:val="none" w:sz="0" w:space="0" w:color="auto"/>
        <w:bottom w:val="none" w:sz="0" w:space="0" w:color="auto"/>
        <w:right w:val="none" w:sz="0" w:space="0" w:color="auto"/>
      </w:divBdr>
    </w:div>
    <w:div w:id="1495799765">
      <w:bodyDiv w:val="1"/>
      <w:marLeft w:val="0"/>
      <w:marRight w:val="0"/>
      <w:marTop w:val="0"/>
      <w:marBottom w:val="0"/>
      <w:divBdr>
        <w:top w:val="none" w:sz="0" w:space="0" w:color="auto"/>
        <w:left w:val="none" w:sz="0" w:space="0" w:color="auto"/>
        <w:bottom w:val="none" w:sz="0" w:space="0" w:color="auto"/>
        <w:right w:val="none" w:sz="0" w:space="0" w:color="auto"/>
      </w:divBdr>
    </w:div>
    <w:div w:id="1497040138">
      <w:bodyDiv w:val="1"/>
      <w:marLeft w:val="0"/>
      <w:marRight w:val="0"/>
      <w:marTop w:val="0"/>
      <w:marBottom w:val="0"/>
      <w:divBdr>
        <w:top w:val="none" w:sz="0" w:space="0" w:color="auto"/>
        <w:left w:val="none" w:sz="0" w:space="0" w:color="auto"/>
        <w:bottom w:val="none" w:sz="0" w:space="0" w:color="auto"/>
        <w:right w:val="none" w:sz="0" w:space="0" w:color="auto"/>
      </w:divBdr>
    </w:div>
    <w:div w:id="1501626509">
      <w:bodyDiv w:val="1"/>
      <w:marLeft w:val="0"/>
      <w:marRight w:val="0"/>
      <w:marTop w:val="0"/>
      <w:marBottom w:val="0"/>
      <w:divBdr>
        <w:top w:val="none" w:sz="0" w:space="0" w:color="auto"/>
        <w:left w:val="none" w:sz="0" w:space="0" w:color="auto"/>
        <w:bottom w:val="none" w:sz="0" w:space="0" w:color="auto"/>
        <w:right w:val="none" w:sz="0" w:space="0" w:color="auto"/>
      </w:divBdr>
    </w:div>
    <w:div w:id="1502619120">
      <w:bodyDiv w:val="1"/>
      <w:marLeft w:val="0"/>
      <w:marRight w:val="0"/>
      <w:marTop w:val="0"/>
      <w:marBottom w:val="0"/>
      <w:divBdr>
        <w:top w:val="none" w:sz="0" w:space="0" w:color="auto"/>
        <w:left w:val="none" w:sz="0" w:space="0" w:color="auto"/>
        <w:bottom w:val="none" w:sz="0" w:space="0" w:color="auto"/>
        <w:right w:val="none" w:sz="0" w:space="0" w:color="auto"/>
      </w:divBdr>
    </w:div>
    <w:div w:id="1503154979">
      <w:bodyDiv w:val="1"/>
      <w:marLeft w:val="0"/>
      <w:marRight w:val="0"/>
      <w:marTop w:val="0"/>
      <w:marBottom w:val="0"/>
      <w:divBdr>
        <w:top w:val="none" w:sz="0" w:space="0" w:color="auto"/>
        <w:left w:val="none" w:sz="0" w:space="0" w:color="auto"/>
        <w:bottom w:val="none" w:sz="0" w:space="0" w:color="auto"/>
        <w:right w:val="none" w:sz="0" w:space="0" w:color="auto"/>
      </w:divBdr>
    </w:div>
    <w:div w:id="1506898606">
      <w:bodyDiv w:val="1"/>
      <w:marLeft w:val="0"/>
      <w:marRight w:val="0"/>
      <w:marTop w:val="0"/>
      <w:marBottom w:val="0"/>
      <w:divBdr>
        <w:top w:val="none" w:sz="0" w:space="0" w:color="auto"/>
        <w:left w:val="none" w:sz="0" w:space="0" w:color="auto"/>
        <w:bottom w:val="none" w:sz="0" w:space="0" w:color="auto"/>
        <w:right w:val="none" w:sz="0" w:space="0" w:color="auto"/>
      </w:divBdr>
    </w:div>
    <w:div w:id="1507938485">
      <w:bodyDiv w:val="1"/>
      <w:marLeft w:val="0"/>
      <w:marRight w:val="0"/>
      <w:marTop w:val="0"/>
      <w:marBottom w:val="0"/>
      <w:divBdr>
        <w:top w:val="none" w:sz="0" w:space="0" w:color="auto"/>
        <w:left w:val="none" w:sz="0" w:space="0" w:color="auto"/>
        <w:bottom w:val="none" w:sz="0" w:space="0" w:color="auto"/>
        <w:right w:val="none" w:sz="0" w:space="0" w:color="auto"/>
      </w:divBdr>
    </w:div>
    <w:div w:id="1508137072">
      <w:bodyDiv w:val="1"/>
      <w:marLeft w:val="0"/>
      <w:marRight w:val="0"/>
      <w:marTop w:val="0"/>
      <w:marBottom w:val="0"/>
      <w:divBdr>
        <w:top w:val="none" w:sz="0" w:space="0" w:color="auto"/>
        <w:left w:val="none" w:sz="0" w:space="0" w:color="auto"/>
        <w:bottom w:val="none" w:sz="0" w:space="0" w:color="auto"/>
        <w:right w:val="none" w:sz="0" w:space="0" w:color="auto"/>
      </w:divBdr>
    </w:div>
    <w:div w:id="1515799179">
      <w:bodyDiv w:val="1"/>
      <w:marLeft w:val="0"/>
      <w:marRight w:val="0"/>
      <w:marTop w:val="0"/>
      <w:marBottom w:val="0"/>
      <w:divBdr>
        <w:top w:val="none" w:sz="0" w:space="0" w:color="auto"/>
        <w:left w:val="none" w:sz="0" w:space="0" w:color="auto"/>
        <w:bottom w:val="none" w:sz="0" w:space="0" w:color="auto"/>
        <w:right w:val="none" w:sz="0" w:space="0" w:color="auto"/>
      </w:divBdr>
    </w:div>
    <w:div w:id="1518424187">
      <w:bodyDiv w:val="1"/>
      <w:marLeft w:val="0"/>
      <w:marRight w:val="0"/>
      <w:marTop w:val="0"/>
      <w:marBottom w:val="0"/>
      <w:divBdr>
        <w:top w:val="none" w:sz="0" w:space="0" w:color="auto"/>
        <w:left w:val="none" w:sz="0" w:space="0" w:color="auto"/>
        <w:bottom w:val="none" w:sz="0" w:space="0" w:color="auto"/>
        <w:right w:val="none" w:sz="0" w:space="0" w:color="auto"/>
      </w:divBdr>
    </w:div>
    <w:div w:id="1521502414">
      <w:bodyDiv w:val="1"/>
      <w:marLeft w:val="0"/>
      <w:marRight w:val="0"/>
      <w:marTop w:val="0"/>
      <w:marBottom w:val="0"/>
      <w:divBdr>
        <w:top w:val="none" w:sz="0" w:space="0" w:color="auto"/>
        <w:left w:val="none" w:sz="0" w:space="0" w:color="auto"/>
        <w:bottom w:val="none" w:sz="0" w:space="0" w:color="auto"/>
        <w:right w:val="none" w:sz="0" w:space="0" w:color="auto"/>
      </w:divBdr>
    </w:div>
    <w:div w:id="1522357653">
      <w:bodyDiv w:val="1"/>
      <w:marLeft w:val="0"/>
      <w:marRight w:val="0"/>
      <w:marTop w:val="0"/>
      <w:marBottom w:val="0"/>
      <w:divBdr>
        <w:top w:val="none" w:sz="0" w:space="0" w:color="auto"/>
        <w:left w:val="none" w:sz="0" w:space="0" w:color="auto"/>
        <w:bottom w:val="none" w:sz="0" w:space="0" w:color="auto"/>
        <w:right w:val="none" w:sz="0" w:space="0" w:color="auto"/>
      </w:divBdr>
    </w:div>
    <w:div w:id="1522938643">
      <w:bodyDiv w:val="1"/>
      <w:marLeft w:val="0"/>
      <w:marRight w:val="0"/>
      <w:marTop w:val="0"/>
      <w:marBottom w:val="0"/>
      <w:divBdr>
        <w:top w:val="none" w:sz="0" w:space="0" w:color="auto"/>
        <w:left w:val="none" w:sz="0" w:space="0" w:color="auto"/>
        <w:bottom w:val="none" w:sz="0" w:space="0" w:color="auto"/>
        <w:right w:val="none" w:sz="0" w:space="0" w:color="auto"/>
      </w:divBdr>
    </w:div>
    <w:div w:id="1525291834">
      <w:bodyDiv w:val="1"/>
      <w:marLeft w:val="0"/>
      <w:marRight w:val="0"/>
      <w:marTop w:val="0"/>
      <w:marBottom w:val="0"/>
      <w:divBdr>
        <w:top w:val="none" w:sz="0" w:space="0" w:color="auto"/>
        <w:left w:val="none" w:sz="0" w:space="0" w:color="auto"/>
        <w:bottom w:val="none" w:sz="0" w:space="0" w:color="auto"/>
        <w:right w:val="none" w:sz="0" w:space="0" w:color="auto"/>
      </w:divBdr>
    </w:div>
    <w:div w:id="1526678795">
      <w:bodyDiv w:val="1"/>
      <w:marLeft w:val="0"/>
      <w:marRight w:val="0"/>
      <w:marTop w:val="0"/>
      <w:marBottom w:val="0"/>
      <w:divBdr>
        <w:top w:val="none" w:sz="0" w:space="0" w:color="auto"/>
        <w:left w:val="none" w:sz="0" w:space="0" w:color="auto"/>
        <w:bottom w:val="none" w:sz="0" w:space="0" w:color="auto"/>
        <w:right w:val="none" w:sz="0" w:space="0" w:color="auto"/>
      </w:divBdr>
    </w:div>
    <w:div w:id="1529559531">
      <w:bodyDiv w:val="1"/>
      <w:marLeft w:val="0"/>
      <w:marRight w:val="0"/>
      <w:marTop w:val="0"/>
      <w:marBottom w:val="0"/>
      <w:divBdr>
        <w:top w:val="none" w:sz="0" w:space="0" w:color="auto"/>
        <w:left w:val="none" w:sz="0" w:space="0" w:color="auto"/>
        <w:bottom w:val="none" w:sz="0" w:space="0" w:color="auto"/>
        <w:right w:val="none" w:sz="0" w:space="0" w:color="auto"/>
      </w:divBdr>
    </w:div>
    <w:div w:id="1530099173">
      <w:bodyDiv w:val="1"/>
      <w:marLeft w:val="0"/>
      <w:marRight w:val="0"/>
      <w:marTop w:val="0"/>
      <w:marBottom w:val="0"/>
      <w:divBdr>
        <w:top w:val="none" w:sz="0" w:space="0" w:color="auto"/>
        <w:left w:val="none" w:sz="0" w:space="0" w:color="auto"/>
        <w:bottom w:val="none" w:sz="0" w:space="0" w:color="auto"/>
        <w:right w:val="none" w:sz="0" w:space="0" w:color="auto"/>
      </w:divBdr>
    </w:div>
    <w:div w:id="1533807687">
      <w:bodyDiv w:val="1"/>
      <w:marLeft w:val="0"/>
      <w:marRight w:val="0"/>
      <w:marTop w:val="0"/>
      <w:marBottom w:val="0"/>
      <w:divBdr>
        <w:top w:val="none" w:sz="0" w:space="0" w:color="auto"/>
        <w:left w:val="none" w:sz="0" w:space="0" w:color="auto"/>
        <w:bottom w:val="none" w:sz="0" w:space="0" w:color="auto"/>
        <w:right w:val="none" w:sz="0" w:space="0" w:color="auto"/>
      </w:divBdr>
    </w:div>
    <w:div w:id="1534070917">
      <w:bodyDiv w:val="1"/>
      <w:marLeft w:val="0"/>
      <w:marRight w:val="0"/>
      <w:marTop w:val="0"/>
      <w:marBottom w:val="0"/>
      <w:divBdr>
        <w:top w:val="none" w:sz="0" w:space="0" w:color="auto"/>
        <w:left w:val="none" w:sz="0" w:space="0" w:color="auto"/>
        <w:bottom w:val="none" w:sz="0" w:space="0" w:color="auto"/>
        <w:right w:val="none" w:sz="0" w:space="0" w:color="auto"/>
      </w:divBdr>
    </w:div>
    <w:div w:id="1538854563">
      <w:bodyDiv w:val="1"/>
      <w:marLeft w:val="0"/>
      <w:marRight w:val="0"/>
      <w:marTop w:val="0"/>
      <w:marBottom w:val="0"/>
      <w:divBdr>
        <w:top w:val="none" w:sz="0" w:space="0" w:color="auto"/>
        <w:left w:val="none" w:sz="0" w:space="0" w:color="auto"/>
        <w:bottom w:val="none" w:sz="0" w:space="0" w:color="auto"/>
        <w:right w:val="none" w:sz="0" w:space="0" w:color="auto"/>
      </w:divBdr>
    </w:div>
    <w:div w:id="1543899614">
      <w:bodyDiv w:val="1"/>
      <w:marLeft w:val="0"/>
      <w:marRight w:val="0"/>
      <w:marTop w:val="0"/>
      <w:marBottom w:val="0"/>
      <w:divBdr>
        <w:top w:val="none" w:sz="0" w:space="0" w:color="auto"/>
        <w:left w:val="none" w:sz="0" w:space="0" w:color="auto"/>
        <w:bottom w:val="none" w:sz="0" w:space="0" w:color="auto"/>
        <w:right w:val="none" w:sz="0" w:space="0" w:color="auto"/>
      </w:divBdr>
    </w:div>
    <w:div w:id="1544293402">
      <w:bodyDiv w:val="1"/>
      <w:marLeft w:val="0"/>
      <w:marRight w:val="0"/>
      <w:marTop w:val="0"/>
      <w:marBottom w:val="0"/>
      <w:divBdr>
        <w:top w:val="none" w:sz="0" w:space="0" w:color="auto"/>
        <w:left w:val="none" w:sz="0" w:space="0" w:color="auto"/>
        <w:bottom w:val="none" w:sz="0" w:space="0" w:color="auto"/>
        <w:right w:val="none" w:sz="0" w:space="0" w:color="auto"/>
      </w:divBdr>
    </w:div>
    <w:div w:id="1546024644">
      <w:bodyDiv w:val="1"/>
      <w:marLeft w:val="0"/>
      <w:marRight w:val="0"/>
      <w:marTop w:val="0"/>
      <w:marBottom w:val="0"/>
      <w:divBdr>
        <w:top w:val="none" w:sz="0" w:space="0" w:color="auto"/>
        <w:left w:val="none" w:sz="0" w:space="0" w:color="auto"/>
        <w:bottom w:val="none" w:sz="0" w:space="0" w:color="auto"/>
        <w:right w:val="none" w:sz="0" w:space="0" w:color="auto"/>
      </w:divBdr>
    </w:div>
    <w:div w:id="1547135903">
      <w:bodyDiv w:val="1"/>
      <w:marLeft w:val="0"/>
      <w:marRight w:val="0"/>
      <w:marTop w:val="0"/>
      <w:marBottom w:val="0"/>
      <w:divBdr>
        <w:top w:val="none" w:sz="0" w:space="0" w:color="auto"/>
        <w:left w:val="none" w:sz="0" w:space="0" w:color="auto"/>
        <w:bottom w:val="none" w:sz="0" w:space="0" w:color="auto"/>
        <w:right w:val="none" w:sz="0" w:space="0" w:color="auto"/>
      </w:divBdr>
    </w:div>
    <w:div w:id="1547137161">
      <w:bodyDiv w:val="1"/>
      <w:marLeft w:val="0"/>
      <w:marRight w:val="0"/>
      <w:marTop w:val="0"/>
      <w:marBottom w:val="0"/>
      <w:divBdr>
        <w:top w:val="none" w:sz="0" w:space="0" w:color="auto"/>
        <w:left w:val="none" w:sz="0" w:space="0" w:color="auto"/>
        <w:bottom w:val="none" w:sz="0" w:space="0" w:color="auto"/>
        <w:right w:val="none" w:sz="0" w:space="0" w:color="auto"/>
      </w:divBdr>
    </w:div>
    <w:div w:id="1548251887">
      <w:bodyDiv w:val="1"/>
      <w:marLeft w:val="0"/>
      <w:marRight w:val="0"/>
      <w:marTop w:val="0"/>
      <w:marBottom w:val="0"/>
      <w:divBdr>
        <w:top w:val="none" w:sz="0" w:space="0" w:color="auto"/>
        <w:left w:val="none" w:sz="0" w:space="0" w:color="auto"/>
        <w:bottom w:val="none" w:sz="0" w:space="0" w:color="auto"/>
        <w:right w:val="none" w:sz="0" w:space="0" w:color="auto"/>
      </w:divBdr>
    </w:div>
    <w:div w:id="1551072873">
      <w:bodyDiv w:val="1"/>
      <w:marLeft w:val="0"/>
      <w:marRight w:val="0"/>
      <w:marTop w:val="0"/>
      <w:marBottom w:val="0"/>
      <w:divBdr>
        <w:top w:val="none" w:sz="0" w:space="0" w:color="auto"/>
        <w:left w:val="none" w:sz="0" w:space="0" w:color="auto"/>
        <w:bottom w:val="none" w:sz="0" w:space="0" w:color="auto"/>
        <w:right w:val="none" w:sz="0" w:space="0" w:color="auto"/>
      </w:divBdr>
    </w:div>
    <w:div w:id="1554973017">
      <w:bodyDiv w:val="1"/>
      <w:marLeft w:val="0"/>
      <w:marRight w:val="0"/>
      <w:marTop w:val="0"/>
      <w:marBottom w:val="0"/>
      <w:divBdr>
        <w:top w:val="none" w:sz="0" w:space="0" w:color="auto"/>
        <w:left w:val="none" w:sz="0" w:space="0" w:color="auto"/>
        <w:bottom w:val="none" w:sz="0" w:space="0" w:color="auto"/>
        <w:right w:val="none" w:sz="0" w:space="0" w:color="auto"/>
      </w:divBdr>
    </w:div>
    <w:div w:id="1556892107">
      <w:bodyDiv w:val="1"/>
      <w:marLeft w:val="0"/>
      <w:marRight w:val="0"/>
      <w:marTop w:val="0"/>
      <w:marBottom w:val="0"/>
      <w:divBdr>
        <w:top w:val="none" w:sz="0" w:space="0" w:color="auto"/>
        <w:left w:val="none" w:sz="0" w:space="0" w:color="auto"/>
        <w:bottom w:val="none" w:sz="0" w:space="0" w:color="auto"/>
        <w:right w:val="none" w:sz="0" w:space="0" w:color="auto"/>
      </w:divBdr>
    </w:div>
    <w:div w:id="1557283119">
      <w:bodyDiv w:val="1"/>
      <w:marLeft w:val="0"/>
      <w:marRight w:val="0"/>
      <w:marTop w:val="0"/>
      <w:marBottom w:val="0"/>
      <w:divBdr>
        <w:top w:val="none" w:sz="0" w:space="0" w:color="auto"/>
        <w:left w:val="none" w:sz="0" w:space="0" w:color="auto"/>
        <w:bottom w:val="none" w:sz="0" w:space="0" w:color="auto"/>
        <w:right w:val="none" w:sz="0" w:space="0" w:color="auto"/>
      </w:divBdr>
    </w:div>
    <w:div w:id="1558201282">
      <w:bodyDiv w:val="1"/>
      <w:marLeft w:val="0"/>
      <w:marRight w:val="0"/>
      <w:marTop w:val="0"/>
      <w:marBottom w:val="0"/>
      <w:divBdr>
        <w:top w:val="none" w:sz="0" w:space="0" w:color="auto"/>
        <w:left w:val="none" w:sz="0" w:space="0" w:color="auto"/>
        <w:bottom w:val="none" w:sz="0" w:space="0" w:color="auto"/>
        <w:right w:val="none" w:sz="0" w:space="0" w:color="auto"/>
      </w:divBdr>
    </w:div>
    <w:div w:id="1560357847">
      <w:bodyDiv w:val="1"/>
      <w:marLeft w:val="0"/>
      <w:marRight w:val="0"/>
      <w:marTop w:val="0"/>
      <w:marBottom w:val="0"/>
      <w:divBdr>
        <w:top w:val="none" w:sz="0" w:space="0" w:color="auto"/>
        <w:left w:val="none" w:sz="0" w:space="0" w:color="auto"/>
        <w:bottom w:val="none" w:sz="0" w:space="0" w:color="auto"/>
        <w:right w:val="none" w:sz="0" w:space="0" w:color="auto"/>
      </w:divBdr>
    </w:div>
    <w:div w:id="1563057195">
      <w:bodyDiv w:val="1"/>
      <w:marLeft w:val="0"/>
      <w:marRight w:val="0"/>
      <w:marTop w:val="0"/>
      <w:marBottom w:val="0"/>
      <w:divBdr>
        <w:top w:val="none" w:sz="0" w:space="0" w:color="auto"/>
        <w:left w:val="none" w:sz="0" w:space="0" w:color="auto"/>
        <w:bottom w:val="none" w:sz="0" w:space="0" w:color="auto"/>
        <w:right w:val="none" w:sz="0" w:space="0" w:color="auto"/>
      </w:divBdr>
    </w:div>
    <w:div w:id="1563439817">
      <w:bodyDiv w:val="1"/>
      <w:marLeft w:val="0"/>
      <w:marRight w:val="0"/>
      <w:marTop w:val="0"/>
      <w:marBottom w:val="0"/>
      <w:divBdr>
        <w:top w:val="none" w:sz="0" w:space="0" w:color="auto"/>
        <w:left w:val="none" w:sz="0" w:space="0" w:color="auto"/>
        <w:bottom w:val="none" w:sz="0" w:space="0" w:color="auto"/>
        <w:right w:val="none" w:sz="0" w:space="0" w:color="auto"/>
      </w:divBdr>
    </w:div>
    <w:div w:id="1566718876">
      <w:bodyDiv w:val="1"/>
      <w:marLeft w:val="0"/>
      <w:marRight w:val="0"/>
      <w:marTop w:val="0"/>
      <w:marBottom w:val="0"/>
      <w:divBdr>
        <w:top w:val="none" w:sz="0" w:space="0" w:color="auto"/>
        <w:left w:val="none" w:sz="0" w:space="0" w:color="auto"/>
        <w:bottom w:val="none" w:sz="0" w:space="0" w:color="auto"/>
        <w:right w:val="none" w:sz="0" w:space="0" w:color="auto"/>
      </w:divBdr>
    </w:div>
    <w:div w:id="1570727858">
      <w:bodyDiv w:val="1"/>
      <w:marLeft w:val="0"/>
      <w:marRight w:val="0"/>
      <w:marTop w:val="0"/>
      <w:marBottom w:val="0"/>
      <w:divBdr>
        <w:top w:val="none" w:sz="0" w:space="0" w:color="auto"/>
        <w:left w:val="none" w:sz="0" w:space="0" w:color="auto"/>
        <w:bottom w:val="none" w:sz="0" w:space="0" w:color="auto"/>
        <w:right w:val="none" w:sz="0" w:space="0" w:color="auto"/>
      </w:divBdr>
    </w:div>
    <w:div w:id="1575386304">
      <w:bodyDiv w:val="1"/>
      <w:marLeft w:val="0"/>
      <w:marRight w:val="0"/>
      <w:marTop w:val="0"/>
      <w:marBottom w:val="0"/>
      <w:divBdr>
        <w:top w:val="none" w:sz="0" w:space="0" w:color="auto"/>
        <w:left w:val="none" w:sz="0" w:space="0" w:color="auto"/>
        <w:bottom w:val="none" w:sz="0" w:space="0" w:color="auto"/>
        <w:right w:val="none" w:sz="0" w:space="0" w:color="auto"/>
      </w:divBdr>
    </w:div>
    <w:div w:id="1575582470">
      <w:bodyDiv w:val="1"/>
      <w:marLeft w:val="0"/>
      <w:marRight w:val="0"/>
      <w:marTop w:val="0"/>
      <w:marBottom w:val="0"/>
      <w:divBdr>
        <w:top w:val="none" w:sz="0" w:space="0" w:color="auto"/>
        <w:left w:val="none" w:sz="0" w:space="0" w:color="auto"/>
        <w:bottom w:val="none" w:sz="0" w:space="0" w:color="auto"/>
        <w:right w:val="none" w:sz="0" w:space="0" w:color="auto"/>
      </w:divBdr>
    </w:div>
    <w:div w:id="1576284361">
      <w:bodyDiv w:val="1"/>
      <w:marLeft w:val="0"/>
      <w:marRight w:val="0"/>
      <w:marTop w:val="0"/>
      <w:marBottom w:val="0"/>
      <w:divBdr>
        <w:top w:val="none" w:sz="0" w:space="0" w:color="auto"/>
        <w:left w:val="none" w:sz="0" w:space="0" w:color="auto"/>
        <w:bottom w:val="none" w:sz="0" w:space="0" w:color="auto"/>
        <w:right w:val="none" w:sz="0" w:space="0" w:color="auto"/>
      </w:divBdr>
    </w:div>
    <w:div w:id="1576624821">
      <w:bodyDiv w:val="1"/>
      <w:marLeft w:val="0"/>
      <w:marRight w:val="0"/>
      <w:marTop w:val="0"/>
      <w:marBottom w:val="0"/>
      <w:divBdr>
        <w:top w:val="none" w:sz="0" w:space="0" w:color="auto"/>
        <w:left w:val="none" w:sz="0" w:space="0" w:color="auto"/>
        <w:bottom w:val="none" w:sz="0" w:space="0" w:color="auto"/>
        <w:right w:val="none" w:sz="0" w:space="0" w:color="auto"/>
      </w:divBdr>
    </w:div>
    <w:div w:id="1577931500">
      <w:bodyDiv w:val="1"/>
      <w:marLeft w:val="0"/>
      <w:marRight w:val="0"/>
      <w:marTop w:val="0"/>
      <w:marBottom w:val="0"/>
      <w:divBdr>
        <w:top w:val="none" w:sz="0" w:space="0" w:color="auto"/>
        <w:left w:val="none" w:sz="0" w:space="0" w:color="auto"/>
        <w:bottom w:val="none" w:sz="0" w:space="0" w:color="auto"/>
        <w:right w:val="none" w:sz="0" w:space="0" w:color="auto"/>
      </w:divBdr>
    </w:div>
    <w:div w:id="1578586925">
      <w:bodyDiv w:val="1"/>
      <w:marLeft w:val="0"/>
      <w:marRight w:val="0"/>
      <w:marTop w:val="0"/>
      <w:marBottom w:val="0"/>
      <w:divBdr>
        <w:top w:val="none" w:sz="0" w:space="0" w:color="auto"/>
        <w:left w:val="none" w:sz="0" w:space="0" w:color="auto"/>
        <w:bottom w:val="none" w:sz="0" w:space="0" w:color="auto"/>
        <w:right w:val="none" w:sz="0" w:space="0" w:color="auto"/>
      </w:divBdr>
    </w:div>
    <w:div w:id="1578903131">
      <w:bodyDiv w:val="1"/>
      <w:marLeft w:val="0"/>
      <w:marRight w:val="0"/>
      <w:marTop w:val="0"/>
      <w:marBottom w:val="0"/>
      <w:divBdr>
        <w:top w:val="none" w:sz="0" w:space="0" w:color="auto"/>
        <w:left w:val="none" w:sz="0" w:space="0" w:color="auto"/>
        <w:bottom w:val="none" w:sz="0" w:space="0" w:color="auto"/>
        <w:right w:val="none" w:sz="0" w:space="0" w:color="auto"/>
      </w:divBdr>
    </w:div>
    <w:div w:id="1579290947">
      <w:bodyDiv w:val="1"/>
      <w:marLeft w:val="0"/>
      <w:marRight w:val="0"/>
      <w:marTop w:val="0"/>
      <w:marBottom w:val="0"/>
      <w:divBdr>
        <w:top w:val="none" w:sz="0" w:space="0" w:color="auto"/>
        <w:left w:val="none" w:sz="0" w:space="0" w:color="auto"/>
        <w:bottom w:val="none" w:sz="0" w:space="0" w:color="auto"/>
        <w:right w:val="none" w:sz="0" w:space="0" w:color="auto"/>
      </w:divBdr>
    </w:div>
    <w:div w:id="1580628162">
      <w:bodyDiv w:val="1"/>
      <w:marLeft w:val="0"/>
      <w:marRight w:val="0"/>
      <w:marTop w:val="0"/>
      <w:marBottom w:val="0"/>
      <w:divBdr>
        <w:top w:val="none" w:sz="0" w:space="0" w:color="auto"/>
        <w:left w:val="none" w:sz="0" w:space="0" w:color="auto"/>
        <w:bottom w:val="none" w:sz="0" w:space="0" w:color="auto"/>
        <w:right w:val="none" w:sz="0" w:space="0" w:color="auto"/>
      </w:divBdr>
    </w:div>
    <w:div w:id="1581909714">
      <w:bodyDiv w:val="1"/>
      <w:marLeft w:val="0"/>
      <w:marRight w:val="0"/>
      <w:marTop w:val="0"/>
      <w:marBottom w:val="0"/>
      <w:divBdr>
        <w:top w:val="none" w:sz="0" w:space="0" w:color="auto"/>
        <w:left w:val="none" w:sz="0" w:space="0" w:color="auto"/>
        <w:bottom w:val="none" w:sz="0" w:space="0" w:color="auto"/>
        <w:right w:val="none" w:sz="0" w:space="0" w:color="auto"/>
      </w:divBdr>
    </w:div>
    <w:div w:id="1582253110">
      <w:bodyDiv w:val="1"/>
      <w:marLeft w:val="0"/>
      <w:marRight w:val="0"/>
      <w:marTop w:val="0"/>
      <w:marBottom w:val="0"/>
      <w:divBdr>
        <w:top w:val="none" w:sz="0" w:space="0" w:color="auto"/>
        <w:left w:val="none" w:sz="0" w:space="0" w:color="auto"/>
        <w:bottom w:val="none" w:sz="0" w:space="0" w:color="auto"/>
        <w:right w:val="none" w:sz="0" w:space="0" w:color="auto"/>
      </w:divBdr>
    </w:div>
    <w:div w:id="1586307261">
      <w:bodyDiv w:val="1"/>
      <w:marLeft w:val="0"/>
      <w:marRight w:val="0"/>
      <w:marTop w:val="0"/>
      <w:marBottom w:val="0"/>
      <w:divBdr>
        <w:top w:val="none" w:sz="0" w:space="0" w:color="auto"/>
        <w:left w:val="none" w:sz="0" w:space="0" w:color="auto"/>
        <w:bottom w:val="none" w:sz="0" w:space="0" w:color="auto"/>
        <w:right w:val="none" w:sz="0" w:space="0" w:color="auto"/>
      </w:divBdr>
    </w:div>
    <w:div w:id="1589969595">
      <w:bodyDiv w:val="1"/>
      <w:marLeft w:val="0"/>
      <w:marRight w:val="0"/>
      <w:marTop w:val="0"/>
      <w:marBottom w:val="0"/>
      <w:divBdr>
        <w:top w:val="none" w:sz="0" w:space="0" w:color="auto"/>
        <w:left w:val="none" w:sz="0" w:space="0" w:color="auto"/>
        <w:bottom w:val="none" w:sz="0" w:space="0" w:color="auto"/>
        <w:right w:val="none" w:sz="0" w:space="0" w:color="auto"/>
      </w:divBdr>
    </w:div>
    <w:div w:id="1590189018">
      <w:bodyDiv w:val="1"/>
      <w:marLeft w:val="0"/>
      <w:marRight w:val="0"/>
      <w:marTop w:val="0"/>
      <w:marBottom w:val="0"/>
      <w:divBdr>
        <w:top w:val="none" w:sz="0" w:space="0" w:color="auto"/>
        <w:left w:val="none" w:sz="0" w:space="0" w:color="auto"/>
        <w:bottom w:val="none" w:sz="0" w:space="0" w:color="auto"/>
        <w:right w:val="none" w:sz="0" w:space="0" w:color="auto"/>
      </w:divBdr>
    </w:div>
    <w:div w:id="1591356417">
      <w:bodyDiv w:val="1"/>
      <w:marLeft w:val="0"/>
      <w:marRight w:val="0"/>
      <w:marTop w:val="0"/>
      <w:marBottom w:val="0"/>
      <w:divBdr>
        <w:top w:val="none" w:sz="0" w:space="0" w:color="auto"/>
        <w:left w:val="none" w:sz="0" w:space="0" w:color="auto"/>
        <w:bottom w:val="none" w:sz="0" w:space="0" w:color="auto"/>
        <w:right w:val="none" w:sz="0" w:space="0" w:color="auto"/>
      </w:divBdr>
    </w:div>
    <w:div w:id="1594321641">
      <w:bodyDiv w:val="1"/>
      <w:marLeft w:val="0"/>
      <w:marRight w:val="0"/>
      <w:marTop w:val="0"/>
      <w:marBottom w:val="0"/>
      <w:divBdr>
        <w:top w:val="none" w:sz="0" w:space="0" w:color="auto"/>
        <w:left w:val="none" w:sz="0" w:space="0" w:color="auto"/>
        <w:bottom w:val="none" w:sz="0" w:space="0" w:color="auto"/>
        <w:right w:val="none" w:sz="0" w:space="0" w:color="auto"/>
      </w:divBdr>
    </w:div>
    <w:div w:id="1594389635">
      <w:bodyDiv w:val="1"/>
      <w:marLeft w:val="0"/>
      <w:marRight w:val="0"/>
      <w:marTop w:val="0"/>
      <w:marBottom w:val="0"/>
      <w:divBdr>
        <w:top w:val="none" w:sz="0" w:space="0" w:color="auto"/>
        <w:left w:val="none" w:sz="0" w:space="0" w:color="auto"/>
        <w:bottom w:val="none" w:sz="0" w:space="0" w:color="auto"/>
        <w:right w:val="none" w:sz="0" w:space="0" w:color="auto"/>
      </w:divBdr>
    </w:div>
    <w:div w:id="1595355643">
      <w:bodyDiv w:val="1"/>
      <w:marLeft w:val="0"/>
      <w:marRight w:val="0"/>
      <w:marTop w:val="0"/>
      <w:marBottom w:val="0"/>
      <w:divBdr>
        <w:top w:val="none" w:sz="0" w:space="0" w:color="auto"/>
        <w:left w:val="none" w:sz="0" w:space="0" w:color="auto"/>
        <w:bottom w:val="none" w:sz="0" w:space="0" w:color="auto"/>
        <w:right w:val="none" w:sz="0" w:space="0" w:color="auto"/>
      </w:divBdr>
    </w:div>
    <w:div w:id="1596204075">
      <w:bodyDiv w:val="1"/>
      <w:marLeft w:val="0"/>
      <w:marRight w:val="0"/>
      <w:marTop w:val="0"/>
      <w:marBottom w:val="0"/>
      <w:divBdr>
        <w:top w:val="none" w:sz="0" w:space="0" w:color="auto"/>
        <w:left w:val="none" w:sz="0" w:space="0" w:color="auto"/>
        <w:bottom w:val="none" w:sz="0" w:space="0" w:color="auto"/>
        <w:right w:val="none" w:sz="0" w:space="0" w:color="auto"/>
      </w:divBdr>
    </w:div>
    <w:div w:id="1597440982">
      <w:bodyDiv w:val="1"/>
      <w:marLeft w:val="0"/>
      <w:marRight w:val="0"/>
      <w:marTop w:val="0"/>
      <w:marBottom w:val="0"/>
      <w:divBdr>
        <w:top w:val="none" w:sz="0" w:space="0" w:color="auto"/>
        <w:left w:val="none" w:sz="0" w:space="0" w:color="auto"/>
        <w:bottom w:val="none" w:sz="0" w:space="0" w:color="auto"/>
        <w:right w:val="none" w:sz="0" w:space="0" w:color="auto"/>
      </w:divBdr>
    </w:div>
    <w:div w:id="1597901125">
      <w:bodyDiv w:val="1"/>
      <w:marLeft w:val="0"/>
      <w:marRight w:val="0"/>
      <w:marTop w:val="0"/>
      <w:marBottom w:val="0"/>
      <w:divBdr>
        <w:top w:val="none" w:sz="0" w:space="0" w:color="auto"/>
        <w:left w:val="none" w:sz="0" w:space="0" w:color="auto"/>
        <w:bottom w:val="none" w:sz="0" w:space="0" w:color="auto"/>
        <w:right w:val="none" w:sz="0" w:space="0" w:color="auto"/>
      </w:divBdr>
    </w:div>
    <w:div w:id="1598562111">
      <w:bodyDiv w:val="1"/>
      <w:marLeft w:val="0"/>
      <w:marRight w:val="0"/>
      <w:marTop w:val="0"/>
      <w:marBottom w:val="0"/>
      <w:divBdr>
        <w:top w:val="none" w:sz="0" w:space="0" w:color="auto"/>
        <w:left w:val="none" w:sz="0" w:space="0" w:color="auto"/>
        <w:bottom w:val="none" w:sz="0" w:space="0" w:color="auto"/>
        <w:right w:val="none" w:sz="0" w:space="0" w:color="auto"/>
      </w:divBdr>
    </w:div>
    <w:div w:id="1600749363">
      <w:bodyDiv w:val="1"/>
      <w:marLeft w:val="0"/>
      <w:marRight w:val="0"/>
      <w:marTop w:val="0"/>
      <w:marBottom w:val="0"/>
      <w:divBdr>
        <w:top w:val="none" w:sz="0" w:space="0" w:color="auto"/>
        <w:left w:val="none" w:sz="0" w:space="0" w:color="auto"/>
        <w:bottom w:val="none" w:sz="0" w:space="0" w:color="auto"/>
        <w:right w:val="none" w:sz="0" w:space="0" w:color="auto"/>
      </w:divBdr>
    </w:div>
    <w:div w:id="1601990861">
      <w:bodyDiv w:val="1"/>
      <w:marLeft w:val="0"/>
      <w:marRight w:val="0"/>
      <w:marTop w:val="0"/>
      <w:marBottom w:val="0"/>
      <w:divBdr>
        <w:top w:val="none" w:sz="0" w:space="0" w:color="auto"/>
        <w:left w:val="none" w:sz="0" w:space="0" w:color="auto"/>
        <w:bottom w:val="none" w:sz="0" w:space="0" w:color="auto"/>
        <w:right w:val="none" w:sz="0" w:space="0" w:color="auto"/>
      </w:divBdr>
    </w:div>
    <w:div w:id="1603682790">
      <w:bodyDiv w:val="1"/>
      <w:marLeft w:val="0"/>
      <w:marRight w:val="0"/>
      <w:marTop w:val="0"/>
      <w:marBottom w:val="0"/>
      <w:divBdr>
        <w:top w:val="none" w:sz="0" w:space="0" w:color="auto"/>
        <w:left w:val="none" w:sz="0" w:space="0" w:color="auto"/>
        <w:bottom w:val="none" w:sz="0" w:space="0" w:color="auto"/>
        <w:right w:val="none" w:sz="0" w:space="0" w:color="auto"/>
      </w:divBdr>
    </w:div>
    <w:div w:id="1607882300">
      <w:bodyDiv w:val="1"/>
      <w:marLeft w:val="0"/>
      <w:marRight w:val="0"/>
      <w:marTop w:val="0"/>
      <w:marBottom w:val="0"/>
      <w:divBdr>
        <w:top w:val="none" w:sz="0" w:space="0" w:color="auto"/>
        <w:left w:val="none" w:sz="0" w:space="0" w:color="auto"/>
        <w:bottom w:val="none" w:sz="0" w:space="0" w:color="auto"/>
        <w:right w:val="none" w:sz="0" w:space="0" w:color="auto"/>
      </w:divBdr>
    </w:div>
    <w:div w:id="1609240399">
      <w:bodyDiv w:val="1"/>
      <w:marLeft w:val="0"/>
      <w:marRight w:val="0"/>
      <w:marTop w:val="0"/>
      <w:marBottom w:val="0"/>
      <w:divBdr>
        <w:top w:val="none" w:sz="0" w:space="0" w:color="auto"/>
        <w:left w:val="none" w:sz="0" w:space="0" w:color="auto"/>
        <w:bottom w:val="none" w:sz="0" w:space="0" w:color="auto"/>
        <w:right w:val="none" w:sz="0" w:space="0" w:color="auto"/>
      </w:divBdr>
    </w:div>
    <w:div w:id="1611399253">
      <w:bodyDiv w:val="1"/>
      <w:marLeft w:val="0"/>
      <w:marRight w:val="0"/>
      <w:marTop w:val="0"/>
      <w:marBottom w:val="0"/>
      <w:divBdr>
        <w:top w:val="none" w:sz="0" w:space="0" w:color="auto"/>
        <w:left w:val="none" w:sz="0" w:space="0" w:color="auto"/>
        <w:bottom w:val="none" w:sz="0" w:space="0" w:color="auto"/>
        <w:right w:val="none" w:sz="0" w:space="0" w:color="auto"/>
      </w:divBdr>
    </w:div>
    <w:div w:id="1613584708">
      <w:bodyDiv w:val="1"/>
      <w:marLeft w:val="0"/>
      <w:marRight w:val="0"/>
      <w:marTop w:val="0"/>
      <w:marBottom w:val="0"/>
      <w:divBdr>
        <w:top w:val="none" w:sz="0" w:space="0" w:color="auto"/>
        <w:left w:val="none" w:sz="0" w:space="0" w:color="auto"/>
        <w:bottom w:val="none" w:sz="0" w:space="0" w:color="auto"/>
        <w:right w:val="none" w:sz="0" w:space="0" w:color="auto"/>
      </w:divBdr>
    </w:div>
    <w:div w:id="1615135087">
      <w:bodyDiv w:val="1"/>
      <w:marLeft w:val="0"/>
      <w:marRight w:val="0"/>
      <w:marTop w:val="0"/>
      <w:marBottom w:val="0"/>
      <w:divBdr>
        <w:top w:val="none" w:sz="0" w:space="0" w:color="auto"/>
        <w:left w:val="none" w:sz="0" w:space="0" w:color="auto"/>
        <w:bottom w:val="none" w:sz="0" w:space="0" w:color="auto"/>
        <w:right w:val="none" w:sz="0" w:space="0" w:color="auto"/>
      </w:divBdr>
    </w:div>
    <w:div w:id="1616984941">
      <w:bodyDiv w:val="1"/>
      <w:marLeft w:val="0"/>
      <w:marRight w:val="0"/>
      <w:marTop w:val="0"/>
      <w:marBottom w:val="0"/>
      <w:divBdr>
        <w:top w:val="none" w:sz="0" w:space="0" w:color="auto"/>
        <w:left w:val="none" w:sz="0" w:space="0" w:color="auto"/>
        <w:bottom w:val="none" w:sz="0" w:space="0" w:color="auto"/>
        <w:right w:val="none" w:sz="0" w:space="0" w:color="auto"/>
      </w:divBdr>
    </w:div>
    <w:div w:id="1620332774">
      <w:bodyDiv w:val="1"/>
      <w:marLeft w:val="0"/>
      <w:marRight w:val="0"/>
      <w:marTop w:val="0"/>
      <w:marBottom w:val="0"/>
      <w:divBdr>
        <w:top w:val="none" w:sz="0" w:space="0" w:color="auto"/>
        <w:left w:val="none" w:sz="0" w:space="0" w:color="auto"/>
        <w:bottom w:val="none" w:sz="0" w:space="0" w:color="auto"/>
        <w:right w:val="none" w:sz="0" w:space="0" w:color="auto"/>
      </w:divBdr>
    </w:div>
    <w:div w:id="1621186634">
      <w:bodyDiv w:val="1"/>
      <w:marLeft w:val="0"/>
      <w:marRight w:val="0"/>
      <w:marTop w:val="0"/>
      <w:marBottom w:val="0"/>
      <w:divBdr>
        <w:top w:val="none" w:sz="0" w:space="0" w:color="auto"/>
        <w:left w:val="none" w:sz="0" w:space="0" w:color="auto"/>
        <w:bottom w:val="none" w:sz="0" w:space="0" w:color="auto"/>
        <w:right w:val="none" w:sz="0" w:space="0" w:color="auto"/>
      </w:divBdr>
    </w:div>
    <w:div w:id="1621644264">
      <w:bodyDiv w:val="1"/>
      <w:marLeft w:val="0"/>
      <w:marRight w:val="0"/>
      <w:marTop w:val="0"/>
      <w:marBottom w:val="0"/>
      <w:divBdr>
        <w:top w:val="none" w:sz="0" w:space="0" w:color="auto"/>
        <w:left w:val="none" w:sz="0" w:space="0" w:color="auto"/>
        <w:bottom w:val="none" w:sz="0" w:space="0" w:color="auto"/>
        <w:right w:val="none" w:sz="0" w:space="0" w:color="auto"/>
      </w:divBdr>
    </w:div>
    <w:div w:id="1623807920">
      <w:bodyDiv w:val="1"/>
      <w:marLeft w:val="0"/>
      <w:marRight w:val="0"/>
      <w:marTop w:val="0"/>
      <w:marBottom w:val="0"/>
      <w:divBdr>
        <w:top w:val="none" w:sz="0" w:space="0" w:color="auto"/>
        <w:left w:val="none" w:sz="0" w:space="0" w:color="auto"/>
        <w:bottom w:val="none" w:sz="0" w:space="0" w:color="auto"/>
        <w:right w:val="none" w:sz="0" w:space="0" w:color="auto"/>
      </w:divBdr>
    </w:div>
    <w:div w:id="1624386268">
      <w:bodyDiv w:val="1"/>
      <w:marLeft w:val="0"/>
      <w:marRight w:val="0"/>
      <w:marTop w:val="0"/>
      <w:marBottom w:val="0"/>
      <w:divBdr>
        <w:top w:val="none" w:sz="0" w:space="0" w:color="auto"/>
        <w:left w:val="none" w:sz="0" w:space="0" w:color="auto"/>
        <w:bottom w:val="none" w:sz="0" w:space="0" w:color="auto"/>
        <w:right w:val="none" w:sz="0" w:space="0" w:color="auto"/>
      </w:divBdr>
    </w:div>
    <w:div w:id="1628317723">
      <w:bodyDiv w:val="1"/>
      <w:marLeft w:val="0"/>
      <w:marRight w:val="0"/>
      <w:marTop w:val="0"/>
      <w:marBottom w:val="0"/>
      <w:divBdr>
        <w:top w:val="none" w:sz="0" w:space="0" w:color="auto"/>
        <w:left w:val="none" w:sz="0" w:space="0" w:color="auto"/>
        <w:bottom w:val="none" w:sz="0" w:space="0" w:color="auto"/>
        <w:right w:val="none" w:sz="0" w:space="0" w:color="auto"/>
      </w:divBdr>
    </w:div>
    <w:div w:id="1631932205">
      <w:bodyDiv w:val="1"/>
      <w:marLeft w:val="0"/>
      <w:marRight w:val="0"/>
      <w:marTop w:val="0"/>
      <w:marBottom w:val="0"/>
      <w:divBdr>
        <w:top w:val="none" w:sz="0" w:space="0" w:color="auto"/>
        <w:left w:val="none" w:sz="0" w:space="0" w:color="auto"/>
        <w:bottom w:val="none" w:sz="0" w:space="0" w:color="auto"/>
        <w:right w:val="none" w:sz="0" w:space="0" w:color="auto"/>
      </w:divBdr>
    </w:div>
    <w:div w:id="1631937882">
      <w:bodyDiv w:val="1"/>
      <w:marLeft w:val="0"/>
      <w:marRight w:val="0"/>
      <w:marTop w:val="0"/>
      <w:marBottom w:val="0"/>
      <w:divBdr>
        <w:top w:val="none" w:sz="0" w:space="0" w:color="auto"/>
        <w:left w:val="none" w:sz="0" w:space="0" w:color="auto"/>
        <w:bottom w:val="none" w:sz="0" w:space="0" w:color="auto"/>
        <w:right w:val="none" w:sz="0" w:space="0" w:color="auto"/>
      </w:divBdr>
    </w:div>
    <w:div w:id="1632132350">
      <w:bodyDiv w:val="1"/>
      <w:marLeft w:val="0"/>
      <w:marRight w:val="0"/>
      <w:marTop w:val="0"/>
      <w:marBottom w:val="0"/>
      <w:divBdr>
        <w:top w:val="none" w:sz="0" w:space="0" w:color="auto"/>
        <w:left w:val="none" w:sz="0" w:space="0" w:color="auto"/>
        <w:bottom w:val="none" w:sz="0" w:space="0" w:color="auto"/>
        <w:right w:val="none" w:sz="0" w:space="0" w:color="auto"/>
      </w:divBdr>
    </w:div>
    <w:div w:id="1632318164">
      <w:bodyDiv w:val="1"/>
      <w:marLeft w:val="0"/>
      <w:marRight w:val="0"/>
      <w:marTop w:val="0"/>
      <w:marBottom w:val="0"/>
      <w:divBdr>
        <w:top w:val="none" w:sz="0" w:space="0" w:color="auto"/>
        <w:left w:val="none" w:sz="0" w:space="0" w:color="auto"/>
        <w:bottom w:val="none" w:sz="0" w:space="0" w:color="auto"/>
        <w:right w:val="none" w:sz="0" w:space="0" w:color="auto"/>
      </w:divBdr>
    </w:div>
    <w:div w:id="1632587480">
      <w:bodyDiv w:val="1"/>
      <w:marLeft w:val="0"/>
      <w:marRight w:val="0"/>
      <w:marTop w:val="0"/>
      <w:marBottom w:val="0"/>
      <w:divBdr>
        <w:top w:val="none" w:sz="0" w:space="0" w:color="auto"/>
        <w:left w:val="none" w:sz="0" w:space="0" w:color="auto"/>
        <w:bottom w:val="none" w:sz="0" w:space="0" w:color="auto"/>
        <w:right w:val="none" w:sz="0" w:space="0" w:color="auto"/>
      </w:divBdr>
    </w:div>
    <w:div w:id="1635333144">
      <w:bodyDiv w:val="1"/>
      <w:marLeft w:val="0"/>
      <w:marRight w:val="0"/>
      <w:marTop w:val="0"/>
      <w:marBottom w:val="0"/>
      <w:divBdr>
        <w:top w:val="none" w:sz="0" w:space="0" w:color="auto"/>
        <w:left w:val="none" w:sz="0" w:space="0" w:color="auto"/>
        <w:bottom w:val="none" w:sz="0" w:space="0" w:color="auto"/>
        <w:right w:val="none" w:sz="0" w:space="0" w:color="auto"/>
      </w:divBdr>
    </w:div>
    <w:div w:id="1635986247">
      <w:bodyDiv w:val="1"/>
      <w:marLeft w:val="0"/>
      <w:marRight w:val="0"/>
      <w:marTop w:val="0"/>
      <w:marBottom w:val="0"/>
      <w:divBdr>
        <w:top w:val="none" w:sz="0" w:space="0" w:color="auto"/>
        <w:left w:val="none" w:sz="0" w:space="0" w:color="auto"/>
        <w:bottom w:val="none" w:sz="0" w:space="0" w:color="auto"/>
        <w:right w:val="none" w:sz="0" w:space="0" w:color="auto"/>
      </w:divBdr>
    </w:div>
    <w:div w:id="1636521742">
      <w:bodyDiv w:val="1"/>
      <w:marLeft w:val="0"/>
      <w:marRight w:val="0"/>
      <w:marTop w:val="0"/>
      <w:marBottom w:val="0"/>
      <w:divBdr>
        <w:top w:val="none" w:sz="0" w:space="0" w:color="auto"/>
        <w:left w:val="none" w:sz="0" w:space="0" w:color="auto"/>
        <w:bottom w:val="none" w:sz="0" w:space="0" w:color="auto"/>
        <w:right w:val="none" w:sz="0" w:space="0" w:color="auto"/>
      </w:divBdr>
    </w:div>
    <w:div w:id="1636793222">
      <w:bodyDiv w:val="1"/>
      <w:marLeft w:val="0"/>
      <w:marRight w:val="0"/>
      <w:marTop w:val="0"/>
      <w:marBottom w:val="0"/>
      <w:divBdr>
        <w:top w:val="none" w:sz="0" w:space="0" w:color="auto"/>
        <w:left w:val="none" w:sz="0" w:space="0" w:color="auto"/>
        <w:bottom w:val="none" w:sz="0" w:space="0" w:color="auto"/>
        <w:right w:val="none" w:sz="0" w:space="0" w:color="auto"/>
      </w:divBdr>
    </w:div>
    <w:div w:id="1638878127">
      <w:bodyDiv w:val="1"/>
      <w:marLeft w:val="0"/>
      <w:marRight w:val="0"/>
      <w:marTop w:val="0"/>
      <w:marBottom w:val="0"/>
      <w:divBdr>
        <w:top w:val="none" w:sz="0" w:space="0" w:color="auto"/>
        <w:left w:val="none" w:sz="0" w:space="0" w:color="auto"/>
        <w:bottom w:val="none" w:sz="0" w:space="0" w:color="auto"/>
        <w:right w:val="none" w:sz="0" w:space="0" w:color="auto"/>
      </w:divBdr>
    </w:div>
    <w:div w:id="1644652588">
      <w:bodyDiv w:val="1"/>
      <w:marLeft w:val="0"/>
      <w:marRight w:val="0"/>
      <w:marTop w:val="0"/>
      <w:marBottom w:val="0"/>
      <w:divBdr>
        <w:top w:val="none" w:sz="0" w:space="0" w:color="auto"/>
        <w:left w:val="none" w:sz="0" w:space="0" w:color="auto"/>
        <w:bottom w:val="none" w:sz="0" w:space="0" w:color="auto"/>
        <w:right w:val="none" w:sz="0" w:space="0" w:color="auto"/>
      </w:divBdr>
    </w:div>
    <w:div w:id="1644968023">
      <w:bodyDiv w:val="1"/>
      <w:marLeft w:val="0"/>
      <w:marRight w:val="0"/>
      <w:marTop w:val="0"/>
      <w:marBottom w:val="0"/>
      <w:divBdr>
        <w:top w:val="none" w:sz="0" w:space="0" w:color="auto"/>
        <w:left w:val="none" w:sz="0" w:space="0" w:color="auto"/>
        <w:bottom w:val="none" w:sz="0" w:space="0" w:color="auto"/>
        <w:right w:val="none" w:sz="0" w:space="0" w:color="auto"/>
      </w:divBdr>
    </w:div>
    <w:div w:id="1645239389">
      <w:bodyDiv w:val="1"/>
      <w:marLeft w:val="0"/>
      <w:marRight w:val="0"/>
      <w:marTop w:val="0"/>
      <w:marBottom w:val="0"/>
      <w:divBdr>
        <w:top w:val="none" w:sz="0" w:space="0" w:color="auto"/>
        <w:left w:val="none" w:sz="0" w:space="0" w:color="auto"/>
        <w:bottom w:val="none" w:sz="0" w:space="0" w:color="auto"/>
        <w:right w:val="none" w:sz="0" w:space="0" w:color="auto"/>
      </w:divBdr>
    </w:div>
    <w:div w:id="1647853591">
      <w:bodyDiv w:val="1"/>
      <w:marLeft w:val="0"/>
      <w:marRight w:val="0"/>
      <w:marTop w:val="0"/>
      <w:marBottom w:val="0"/>
      <w:divBdr>
        <w:top w:val="none" w:sz="0" w:space="0" w:color="auto"/>
        <w:left w:val="none" w:sz="0" w:space="0" w:color="auto"/>
        <w:bottom w:val="none" w:sz="0" w:space="0" w:color="auto"/>
        <w:right w:val="none" w:sz="0" w:space="0" w:color="auto"/>
      </w:divBdr>
    </w:div>
    <w:div w:id="1650743738">
      <w:bodyDiv w:val="1"/>
      <w:marLeft w:val="0"/>
      <w:marRight w:val="0"/>
      <w:marTop w:val="0"/>
      <w:marBottom w:val="0"/>
      <w:divBdr>
        <w:top w:val="none" w:sz="0" w:space="0" w:color="auto"/>
        <w:left w:val="none" w:sz="0" w:space="0" w:color="auto"/>
        <w:bottom w:val="none" w:sz="0" w:space="0" w:color="auto"/>
        <w:right w:val="none" w:sz="0" w:space="0" w:color="auto"/>
      </w:divBdr>
    </w:div>
    <w:div w:id="1650818516">
      <w:bodyDiv w:val="1"/>
      <w:marLeft w:val="0"/>
      <w:marRight w:val="0"/>
      <w:marTop w:val="0"/>
      <w:marBottom w:val="0"/>
      <w:divBdr>
        <w:top w:val="none" w:sz="0" w:space="0" w:color="auto"/>
        <w:left w:val="none" w:sz="0" w:space="0" w:color="auto"/>
        <w:bottom w:val="none" w:sz="0" w:space="0" w:color="auto"/>
        <w:right w:val="none" w:sz="0" w:space="0" w:color="auto"/>
      </w:divBdr>
    </w:div>
    <w:div w:id="1652442180">
      <w:bodyDiv w:val="1"/>
      <w:marLeft w:val="0"/>
      <w:marRight w:val="0"/>
      <w:marTop w:val="0"/>
      <w:marBottom w:val="0"/>
      <w:divBdr>
        <w:top w:val="none" w:sz="0" w:space="0" w:color="auto"/>
        <w:left w:val="none" w:sz="0" w:space="0" w:color="auto"/>
        <w:bottom w:val="none" w:sz="0" w:space="0" w:color="auto"/>
        <w:right w:val="none" w:sz="0" w:space="0" w:color="auto"/>
      </w:divBdr>
    </w:div>
    <w:div w:id="1653757713">
      <w:bodyDiv w:val="1"/>
      <w:marLeft w:val="0"/>
      <w:marRight w:val="0"/>
      <w:marTop w:val="0"/>
      <w:marBottom w:val="0"/>
      <w:divBdr>
        <w:top w:val="none" w:sz="0" w:space="0" w:color="auto"/>
        <w:left w:val="none" w:sz="0" w:space="0" w:color="auto"/>
        <w:bottom w:val="none" w:sz="0" w:space="0" w:color="auto"/>
        <w:right w:val="none" w:sz="0" w:space="0" w:color="auto"/>
      </w:divBdr>
    </w:div>
    <w:div w:id="1654020565">
      <w:bodyDiv w:val="1"/>
      <w:marLeft w:val="0"/>
      <w:marRight w:val="0"/>
      <w:marTop w:val="0"/>
      <w:marBottom w:val="0"/>
      <w:divBdr>
        <w:top w:val="none" w:sz="0" w:space="0" w:color="auto"/>
        <w:left w:val="none" w:sz="0" w:space="0" w:color="auto"/>
        <w:bottom w:val="none" w:sz="0" w:space="0" w:color="auto"/>
        <w:right w:val="none" w:sz="0" w:space="0" w:color="auto"/>
      </w:divBdr>
    </w:div>
    <w:div w:id="1663120386">
      <w:bodyDiv w:val="1"/>
      <w:marLeft w:val="0"/>
      <w:marRight w:val="0"/>
      <w:marTop w:val="0"/>
      <w:marBottom w:val="0"/>
      <w:divBdr>
        <w:top w:val="none" w:sz="0" w:space="0" w:color="auto"/>
        <w:left w:val="none" w:sz="0" w:space="0" w:color="auto"/>
        <w:bottom w:val="none" w:sz="0" w:space="0" w:color="auto"/>
        <w:right w:val="none" w:sz="0" w:space="0" w:color="auto"/>
      </w:divBdr>
    </w:div>
    <w:div w:id="1664233260">
      <w:bodyDiv w:val="1"/>
      <w:marLeft w:val="0"/>
      <w:marRight w:val="0"/>
      <w:marTop w:val="0"/>
      <w:marBottom w:val="0"/>
      <w:divBdr>
        <w:top w:val="none" w:sz="0" w:space="0" w:color="auto"/>
        <w:left w:val="none" w:sz="0" w:space="0" w:color="auto"/>
        <w:bottom w:val="none" w:sz="0" w:space="0" w:color="auto"/>
        <w:right w:val="none" w:sz="0" w:space="0" w:color="auto"/>
      </w:divBdr>
    </w:div>
    <w:div w:id="1665670322">
      <w:bodyDiv w:val="1"/>
      <w:marLeft w:val="0"/>
      <w:marRight w:val="0"/>
      <w:marTop w:val="0"/>
      <w:marBottom w:val="0"/>
      <w:divBdr>
        <w:top w:val="none" w:sz="0" w:space="0" w:color="auto"/>
        <w:left w:val="none" w:sz="0" w:space="0" w:color="auto"/>
        <w:bottom w:val="none" w:sz="0" w:space="0" w:color="auto"/>
        <w:right w:val="none" w:sz="0" w:space="0" w:color="auto"/>
      </w:divBdr>
    </w:div>
    <w:div w:id="1666131940">
      <w:bodyDiv w:val="1"/>
      <w:marLeft w:val="0"/>
      <w:marRight w:val="0"/>
      <w:marTop w:val="0"/>
      <w:marBottom w:val="0"/>
      <w:divBdr>
        <w:top w:val="none" w:sz="0" w:space="0" w:color="auto"/>
        <w:left w:val="none" w:sz="0" w:space="0" w:color="auto"/>
        <w:bottom w:val="none" w:sz="0" w:space="0" w:color="auto"/>
        <w:right w:val="none" w:sz="0" w:space="0" w:color="auto"/>
      </w:divBdr>
    </w:div>
    <w:div w:id="1666741128">
      <w:bodyDiv w:val="1"/>
      <w:marLeft w:val="0"/>
      <w:marRight w:val="0"/>
      <w:marTop w:val="0"/>
      <w:marBottom w:val="0"/>
      <w:divBdr>
        <w:top w:val="none" w:sz="0" w:space="0" w:color="auto"/>
        <w:left w:val="none" w:sz="0" w:space="0" w:color="auto"/>
        <w:bottom w:val="none" w:sz="0" w:space="0" w:color="auto"/>
        <w:right w:val="none" w:sz="0" w:space="0" w:color="auto"/>
      </w:divBdr>
    </w:div>
    <w:div w:id="1669166061">
      <w:bodyDiv w:val="1"/>
      <w:marLeft w:val="0"/>
      <w:marRight w:val="0"/>
      <w:marTop w:val="0"/>
      <w:marBottom w:val="0"/>
      <w:divBdr>
        <w:top w:val="none" w:sz="0" w:space="0" w:color="auto"/>
        <w:left w:val="none" w:sz="0" w:space="0" w:color="auto"/>
        <w:bottom w:val="none" w:sz="0" w:space="0" w:color="auto"/>
        <w:right w:val="none" w:sz="0" w:space="0" w:color="auto"/>
      </w:divBdr>
    </w:div>
    <w:div w:id="1669868096">
      <w:bodyDiv w:val="1"/>
      <w:marLeft w:val="0"/>
      <w:marRight w:val="0"/>
      <w:marTop w:val="0"/>
      <w:marBottom w:val="0"/>
      <w:divBdr>
        <w:top w:val="none" w:sz="0" w:space="0" w:color="auto"/>
        <w:left w:val="none" w:sz="0" w:space="0" w:color="auto"/>
        <w:bottom w:val="none" w:sz="0" w:space="0" w:color="auto"/>
        <w:right w:val="none" w:sz="0" w:space="0" w:color="auto"/>
      </w:divBdr>
    </w:div>
    <w:div w:id="1674449192">
      <w:bodyDiv w:val="1"/>
      <w:marLeft w:val="0"/>
      <w:marRight w:val="0"/>
      <w:marTop w:val="0"/>
      <w:marBottom w:val="0"/>
      <w:divBdr>
        <w:top w:val="none" w:sz="0" w:space="0" w:color="auto"/>
        <w:left w:val="none" w:sz="0" w:space="0" w:color="auto"/>
        <w:bottom w:val="none" w:sz="0" w:space="0" w:color="auto"/>
        <w:right w:val="none" w:sz="0" w:space="0" w:color="auto"/>
      </w:divBdr>
    </w:div>
    <w:div w:id="1674798821">
      <w:bodyDiv w:val="1"/>
      <w:marLeft w:val="0"/>
      <w:marRight w:val="0"/>
      <w:marTop w:val="0"/>
      <w:marBottom w:val="0"/>
      <w:divBdr>
        <w:top w:val="none" w:sz="0" w:space="0" w:color="auto"/>
        <w:left w:val="none" w:sz="0" w:space="0" w:color="auto"/>
        <w:bottom w:val="none" w:sz="0" w:space="0" w:color="auto"/>
        <w:right w:val="none" w:sz="0" w:space="0" w:color="auto"/>
      </w:divBdr>
    </w:div>
    <w:div w:id="1674912503">
      <w:bodyDiv w:val="1"/>
      <w:marLeft w:val="0"/>
      <w:marRight w:val="0"/>
      <w:marTop w:val="0"/>
      <w:marBottom w:val="0"/>
      <w:divBdr>
        <w:top w:val="none" w:sz="0" w:space="0" w:color="auto"/>
        <w:left w:val="none" w:sz="0" w:space="0" w:color="auto"/>
        <w:bottom w:val="none" w:sz="0" w:space="0" w:color="auto"/>
        <w:right w:val="none" w:sz="0" w:space="0" w:color="auto"/>
      </w:divBdr>
    </w:div>
    <w:div w:id="1674916072">
      <w:bodyDiv w:val="1"/>
      <w:marLeft w:val="0"/>
      <w:marRight w:val="0"/>
      <w:marTop w:val="0"/>
      <w:marBottom w:val="0"/>
      <w:divBdr>
        <w:top w:val="none" w:sz="0" w:space="0" w:color="auto"/>
        <w:left w:val="none" w:sz="0" w:space="0" w:color="auto"/>
        <w:bottom w:val="none" w:sz="0" w:space="0" w:color="auto"/>
        <w:right w:val="none" w:sz="0" w:space="0" w:color="auto"/>
      </w:divBdr>
    </w:div>
    <w:div w:id="1677879865">
      <w:bodyDiv w:val="1"/>
      <w:marLeft w:val="0"/>
      <w:marRight w:val="0"/>
      <w:marTop w:val="0"/>
      <w:marBottom w:val="0"/>
      <w:divBdr>
        <w:top w:val="none" w:sz="0" w:space="0" w:color="auto"/>
        <w:left w:val="none" w:sz="0" w:space="0" w:color="auto"/>
        <w:bottom w:val="none" w:sz="0" w:space="0" w:color="auto"/>
        <w:right w:val="none" w:sz="0" w:space="0" w:color="auto"/>
      </w:divBdr>
    </w:div>
    <w:div w:id="1683436065">
      <w:bodyDiv w:val="1"/>
      <w:marLeft w:val="0"/>
      <w:marRight w:val="0"/>
      <w:marTop w:val="0"/>
      <w:marBottom w:val="0"/>
      <w:divBdr>
        <w:top w:val="none" w:sz="0" w:space="0" w:color="auto"/>
        <w:left w:val="none" w:sz="0" w:space="0" w:color="auto"/>
        <w:bottom w:val="none" w:sz="0" w:space="0" w:color="auto"/>
        <w:right w:val="none" w:sz="0" w:space="0" w:color="auto"/>
      </w:divBdr>
    </w:div>
    <w:div w:id="1684164655">
      <w:bodyDiv w:val="1"/>
      <w:marLeft w:val="0"/>
      <w:marRight w:val="0"/>
      <w:marTop w:val="0"/>
      <w:marBottom w:val="0"/>
      <w:divBdr>
        <w:top w:val="none" w:sz="0" w:space="0" w:color="auto"/>
        <w:left w:val="none" w:sz="0" w:space="0" w:color="auto"/>
        <w:bottom w:val="none" w:sz="0" w:space="0" w:color="auto"/>
        <w:right w:val="none" w:sz="0" w:space="0" w:color="auto"/>
      </w:divBdr>
    </w:div>
    <w:div w:id="1684815785">
      <w:bodyDiv w:val="1"/>
      <w:marLeft w:val="0"/>
      <w:marRight w:val="0"/>
      <w:marTop w:val="0"/>
      <w:marBottom w:val="0"/>
      <w:divBdr>
        <w:top w:val="none" w:sz="0" w:space="0" w:color="auto"/>
        <w:left w:val="none" w:sz="0" w:space="0" w:color="auto"/>
        <w:bottom w:val="none" w:sz="0" w:space="0" w:color="auto"/>
        <w:right w:val="none" w:sz="0" w:space="0" w:color="auto"/>
      </w:divBdr>
    </w:div>
    <w:div w:id="1685549028">
      <w:bodyDiv w:val="1"/>
      <w:marLeft w:val="0"/>
      <w:marRight w:val="0"/>
      <w:marTop w:val="0"/>
      <w:marBottom w:val="0"/>
      <w:divBdr>
        <w:top w:val="none" w:sz="0" w:space="0" w:color="auto"/>
        <w:left w:val="none" w:sz="0" w:space="0" w:color="auto"/>
        <w:bottom w:val="none" w:sz="0" w:space="0" w:color="auto"/>
        <w:right w:val="none" w:sz="0" w:space="0" w:color="auto"/>
      </w:divBdr>
    </w:div>
    <w:div w:id="1690176462">
      <w:bodyDiv w:val="1"/>
      <w:marLeft w:val="0"/>
      <w:marRight w:val="0"/>
      <w:marTop w:val="0"/>
      <w:marBottom w:val="0"/>
      <w:divBdr>
        <w:top w:val="none" w:sz="0" w:space="0" w:color="auto"/>
        <w:left w:val="none" w:sz="0" w:space="0" w:color="auto"/>
        <w:bottom w:val="none" w:sz="0" w:space="0" w:color="auto"/>
        <w:right w:val="none" w:sz="0" w:space="0" w:color="auto"/>
      </w:divBdr>
    </w:div>
    <w:div w:id="1690181239">
      <w:bodyDiv w:val="1"/>
      <w:marLeft w:val="0"/>
      <w:marRight w:val="0"/>
      <w:marTop w:val="0"/>
      <w:marBottom w:val="0"/>
      <w:divBdr>
        <w:top w:val="none" w:sz="0" w:space="0" w:color="auto"/>
        <w:left w:val="none" w:sz="0" w:space="0" w:color="auto"/>
        <w:bottom w:val="none" w:sz="0" w:space="0" w:color="auto"/>
        <w:right w:val="none" w:sz="0" w:space="0" w:color="auto"/>
      </w:divBdr>
    </w:div>
    <w:div w:id="1691374003">
      <w:bodyDiv w:val="1"/>
      <w:marLeft w:val="0"/>
      <w:marRight w:val="0"/>
      <w:marTop w:val="0"/>
      <w:marBottom w:val="0"/>
      <w:divBdr>
        <w:top w:val="none" w:sz="0" w:space="0" w:color="auto"/>
        <w:left w:val="none" w:sz="0" w:space="0" w:color="auto"/>
        <w:bottom w:val="none" w:sz="0" w:space="0" w:color="auto"/>
        <w:right w:val="none" w:sz="0" w:space="0" w:color="auto"/>
      </w:divBdr>
    </w:div>
    <w:div w:id="1692797577">
      <w:bodyDiv w:val="1"/>
      <w:marLeft w:val="0"/>
      <w:marRight w:val="0"/>
      <w:marTop w:val="0"/>
      <w:marBottom w:val="0"/>
      <w:divBdr>
        <w:top w:val="none" w:sz="0" w:space="0" w:color="auto"/>
        <w:left w:val="none" w:sz="0" w:space="0" w:color="auto"/>
        <w:bottom w:val="none" w:sz="0" w:space="0" w:color="auto"/>
        <w:right w:val="none" w:sz="0" w:space="0" w:color="auto"/>
      </w:divBdr>
    </w:div>
    <w:div w:id="1699963758">
      <w:bodyDiv w:val="1"/>
      <w:marLeft w:val="0"/>
      <w:marRight w:val="0"/>
      <w:marTop w:val="0"/>
      <w:marBottom w:val="0"/>
      <w:divBdr>
        <w:top w:val="none" w:sz="0" w:space="0" w:color="auto"/>
        <w:left w:val="none" w:sz="0" w:space="0" w:color="auto"/>
        <w:bottom w:val="none" w:sz="0" w:space="0" w:color="auto"/>
        <w:right w:val="none" w:sz="0" w:space="0" w:color="auto"/>
      </w:divBdr>
    </w:div>
    <w:div w:id="1701663107">
      <w:bodyDiv w:val="1"/>
      <w:marLeft w:val="0"/>
      <w:marRight w:val="0"/>
      <w:marTop w:val="0"/>
      <w:marBottom w:val="0"/>
      <w:divBdr>
        <w:top w:val="none" w:sz="0" w:space="0" w:color="auto"/>
        <w:left w:val="none" w:sz="0" w:space="0" w:color="auto"/>
        <w:bottom w:val="none" w:sz="0" w:space="0" w:color="auto"/>
        <w:right w:val="none" w:sz="0" w:space="0" w:color="auto"/>
      </w:divBdr>
    </w:div>
    <w:div w:id="1705594303">
      <w:bodyDiv w:val="1"/>
      <w:marLeft w:val="0"/>
      <w:marRight w:val="0"/>
      <w:marTop w:val="0"/>
      <w:marBottom w:val="0"/>
      <w:divBdr>
        <w:top w:val="none" w:sz="0" w:space="0" w:color="auto"/>
        <w:left w:val="none" w:sz="0" w:space="0" w:color="auto"/>
        <w:bottom w:val="none" w:sz="0" w:space="0" w:color="auto"/>
        <w:right w:val="none" w:sz="0" w:space="0" w:color="auto"/>
      </w:divBdr>
    </w:div>
    <w:div w:id="1706372874">
      <w:bodyDiv w:val="1"/>
      <w:marLeft w:val="0"/>
      <w:marRight w:val="0"/>
      <w:marTop w:val="0"/>
      <w:marBottom w:val="0"/>
      <w:divBdr>
        <w:top w:val="none" w:sz="0" w:space="0" w:color="auto"/>
        <w:left w:val="none" w:sz="0" w:space="0" w:color="auto"/>
        <w:bottom w:val="none" w:sz="0" w:space="0" w:color="auto"/>
        <w:right w:val="none" w:sz="0" w:space="0" w:color="auto"/>
      </w:divBdr>
    </w:div>
    <w:div w:id="1707560078">
      <w:bodyDiv w:val="1"/>
      <w:marLeft w:val="0"/>
      <w:marRight w:val="0"/>
      <w:marTop w:val="0"/>
      <w:marBottom w:val="0"/>
      <w:divBdr>
        <w:top w:val="none" w:sz="0" w:space="0" w:color="auto"/>
        <w:left w:val="none" w:sz="0" w:space="0" w:color="auto"/>
        <w:bottom w:val="none" w:sz="0" w:space="0" w:color="auto"/>
        <w:right w:val="none" w:sz="0" w:space="0" w:color="auto"/>
      </w:divBdr>
    </w:div>
    <w:div w:id="1713578045">
      <w:bodyDiv w:val="1"/>
      <w:marLeft w:val="0"/>
      <w:marRight w:val="0"/>
      <w:marTop w:val="0"/>
      <w:marBottom w:val="0"/>
      <w:divBdr>
        <w:top w:val="none" w:sz="0" w:space="0" w:color="auto"/>
        <w:left w:val="none" w:sz="0" w:space="0" w:color="auto"/>
        <w:bottom w:val="none" w:sz="0" w:space="0" w:color="auto"/>
        <w:right w:val="none" w:sz="0" w:space="0" w:color="auto"/>
      </w:divBdr>
    </w:div>
    <w:div w:id="1716005848">
      <w:bodyDiv w:val="1"/>
      <w:marLeft w:val="0"/>
      <w:marRight w:val="0"/>
      <w:marTop w:val="0"/>
      <w:marBottom w:val="0"/>
      <w:divBdr>
        <w:top w:val="none" w:sz="0" w:space="0" w:color="auto"/>
        <w:left w:val="none" w:sz="0" w:space="0" w:color="auto"/>
        <w:bottom w:val="none" w:sz="0" w:space="0" w:color="auto"/>
        <w:right w:val="none" w:sz="0" w:space="0" w:color="auto"/>
      </w:divBdr>
    </w:div>
    <w:div w:id="1720669820">
      <w:bodyDiv w:val="1"/>
      <w:marLeft w:val="0"/>
      <w:marRight w:val="0"/>
      <w:marTop w:val="0"/>
      <w:marBottom w:val="0"/>
      <w:divBdr>
        <w:top w:val="none" w:sz="0" w:space="0" w:color="auto"/>
        <w:left w:val="none" w:sz="0" w:space="0" w:color="auto"/>
        <w:bottom w:val="none" w:sz="0" w:space="0" w:color="auto"/>
        <w:right w:val="none" w:sz="0" w:space="0" w:color="auto"/>
      </w:divBdr>
    </w:div>
    <w:div w:id="1721703808">
      <w:bodyDiv w:val="1"/>
      <w:marLeft w:val="0"/>
      <w:marRight w:val="0"/>
      <w:marTop w:val="0"/>
      <w:marBottom w:val="0"/>
      <w:divBdr>
        <w:top w:val="none" w:sz="0" w:space="0" w:color="auto"/>
        <w:left w:val="none" w:sz="0" w:space="0" w:color="auto"/>
        <w:bottom w:val="none" w:sz="0" w:space="0" w:color="auto"/>
        <w:right w:val="none" w:sz="0" w:space="0" w:color="auto"/>
      </w:divBdr>
    </w:div>
    <w:div w:id="1724017286">
      <w:bodyDiv w:val="1"/>
      <w:marLeft w:val="0"/>
      <w:marRight w:val="0"/>
      <w:marTop w:val="0"/>
      <w:marBottom w:val="0"/>
      <w:divBdr>
        <w:top w:val="none" w:sz="0" w:space="0" w:color="auto"/>
        <w:left w:val="none" w:sz="0" w:space="0" w:color="auto"/>
        <w:bottom w:val="none" w:sz="0" w:space="0" w:color="auto"/>
        <w:right w:val="none" w:sz="0" w:space="0" w:color="auto"/>
      </w:divBdr>
    </w:div>
    <w:div w:id="1724938431">
      <w:bodyDiv w:val="1"/>
      <w:marLeft w:val="0"/>
      <w:marRight w:val="0"/>
      <w:marTop w:val="0"/>
      <w:marBottom w:val="0"/>
      <w:divBdr>
        <w:top w:val="none" w:sz="0" w:space="0" w:color="auto"/>
        <w:left w:val="none" w:sz="0" w:space="0" w:color="auto"/>
        <w:bottom w:val="none" w:sz="0" w:space="0" w:color="auto"/>
        <w:right w:val="none" w:sz="0" w:space="0" w:color="auto"/>
      </w:divBdr>
    </w:div>
    <w:div w:id="1726179758">
      <w:bodyDiv w:val="1"/>
      <w:marLeft w:val="0"/>
      <w:marRight w:val="0"/>
      <w:marTop w:val="0"/>
      <w:marBottom w:val="0"/>
      <w:divBdr>
        <w:top w:val="none" w:sz="0" w:space="0" w:color="auto"/>
        <w:left w:val="none" w:sz="0" w:space="0" w:color="auto"/>
        <w:bottom w:val="none" w:sz="0" w:space="0" w:color="auto"/>
        <w:right w:val="none" w:sz="0" w:space="0" w:color="auto"/>
      </w:divBdr>
    </w:div>
    <w:div w:id="1726562453">
      <w:bodyDiv w:val="1"/>
      <w:marLeft w:val="0"/>
      <w:marRight w:val="0"/>
      <w:marTop w:val="0"/>
      <w:marBottom w:val="0"/>
      <w:divBdr>
        <w:top w:val="none" w:sz="0" w:space="0" w:color="auto"/>
        <w:left w:val="none" w:sz="0" w:space="0" w:color="auto"/>
        <w:bottom w:val="none" w:sz="0" w:space="0" w:color="auto"/>
        <w:right w:val="none" w:sz="0" w:space="0" w:color="auto"/>
      </w:divBdr>
    </w:div>
    <w:div w:id="1728257662">
      <w:bodyDiv w:val="1"/>
      <w:marLeft w:val="0"/>
      <w:marRight w:val="0"/>
      <w:marTop w:val="0"/>
      <w:marBottom w:val="0"/>
      <w:divBdr>
        <w:top w:val="none" w:sz="0" w:space="0" w:color="auto"/>
        <w:left w:val="none" w:sz="0" w:space="0" w:color="auto"/>
        <w:bottom w:val="none" w:sz="0" w:space="0" w:color="auto"/>
        <w:right w:val="none" w:sz="0" w:space="0" w:color="auto"/>
      </w:divBdr>
    </w:div>
    <w:div w:id="1732194900">
      <w:bodyDiv w:val="1"/>
      <w:marLeft w:val="0"/>
      <w:marRight w:val="0"/>
      <w:marTop w:val="0"/>
      <w:marBottom w:val="0"/>
      <w:divBdr>
        <w:top w:val="none" w:sz="0" w:space="0" w:color="auto"/>
        <w:left w:val="none" w:sz="0" w:space="0" w:color="auto"/>
        <w:bottom w:val="none" w:sz="0" w:space="0" w:color="auto"/>
        <w:right w:val="none" w:sz="0" w:space="0" w:color="auto"/>
      </w:divBdr>
    </w:div>
    <w:div w:id="1733037010">
      <w:bodyDiv w:val="1"/>
      <w:marLeft w:val="0"/>
      <w:marRight w:val="0"/>
      <w:marTop w:val="0"/>
      <w:marBottom w:val="0"/>
      <w:divBdr>
        <w:top w:val="none" w:sz="0" w:space="0" w:color="auto"/>
        <w:left w:val="none" w:sz="0" w:space="0" w:color="auto"/>
        <w:bottom w:val="none" w:sz="0" w:space="0" w:color="auto"/>
        <w:right w:val="none" w:sz="0" w:space="0" w:color="auto"/>
      </w:divBdr>
    </w:div>
    <w:div w:id="1734422419">
      <w:bodyDiv w:val="1"/>
      <w:marLeft w:val="0"/>
      <w:marRight w:val="0"/>
      <w:marTop w:val="0"/>
      <w:marBottom w:val="0"/>
      <w:divBdr>
        <w:top w:val="none" w:sz="0" w:space="0" w:color="auto"/>
        <w:left w:val="none" w:sz="0" w:space="0" w:color="auto"/>
        <w:bottom w:val="none" w:sz="0" w:space="0" w:color="auto"/>
        <w:right w:val="none" w:sz="0" w:space="0" w:color="auto"/>
      </w:divBdr>
    </w:div>
    <w:div w:id="1734691963">
      <w:bodyDiv w:val="1"/>
      <w:marLeft w:val="0"/>
      <w:marRight w:val="0"/>
      <w:marTop w:val="0"/>
      <w:marBottom w:val="0"/>
      <w:divBdr>
        <w:top w:val="none" w:sz="0" w:space="0" w:color="auto"/>
        <w:left w:val="none" w:sz="0" w:space="0" w:color="auto"/>
        <w:bottom w:val="none" w:sz="0" w:space="0" w:color="auto"/>
        <w:right w:val="none" w:sz="0" w:space="0" w:color="auto"/>
      </w:divBdr>
    </w:div>
    <w:div w:id="1735153969">
      <w:bodyDiv w:val="1"/>
      <w:marLeft w:val="0"/>
      <w:marRight w:val="0"/>
      <w:marTop w:val="0"/>
      <w:marBottom w:val="0"/>
      <w:divBdr>
        <w:top w:val="none" w:sz="0" w:space="0" w:color="auto"/>
        <w:left w:val="none" w:sz="0" w:space="0" w:color="auto"/>
        <w:bottom w:val="none" w:sz="0" w:space="0" w:color="auto"/>
        <w:right w:val="none" w:sz="0" w:space="0" w:color="auto"/>
      </w:divBdr>
    </w:div>
    <w:div w:id="1736539220">
      <w:bodyDiv w:val="1"/>
      <w:marLeft w:val="0"/>
      <w:marRight w:val="0"/>
      <w:marTop w:val="0"/>
      <w:marBottom w:val="0"/>
      <w:divBdr>
        <w:top w:val="none" w:sz="0" w:space="0" w:color="auto"/>
        <w:left w:val="none" w:sz="0" w:space="0" w:color="auto"/>
        <w:bottom w:val="none" w:sz="0" w:space="0" w:color="auto"/>
        <w:right w:val="none" w:sz="0" w:space="0" w:color="auto"/>
      </w:divBdr>
    </w:div>
    <w:div w:id="1736590782">
      <w:bodyDiv w:val="1"/>
      <w:marLeft w:val="0"/>
      <w:marRight w:val="0"/>
      <w:marTop w:val="0"/>
      <w:marBottom w:val="0"/>
      <w:divBdr>
        <w:top w:val="none" w:sz="0" w:space="0" w:color="auto"/>
        <w:left w:val="none" w:sz="0" w:space="0" w:color="auto"/>
        <w:bottom w:val="none" w:sz="0" w:space="0" w:color="auto"/>
        <w:right w:val="none" w:sz="0" w:space="0" w:color="auto"/>
      </w:divBdr>
    </w:div>
    <w:div w:id="1740904504">
      <w:bodyDiv w:val="1"/>
      <w:marLeft w:val="0"/>
      <w:marRight w:val="0"/>
      <w:marTop w:val="0"/>
      <w:marBottom w:val="0"/>
      <w:divBdr>
        <w:top w:val="none" w:sz="0" w:space="0" w:color="auto"/>
        <w:left w:val="none" w:sz="0" w:space="0" w:color="auto"/>
        <w:bottom w:val="none" w:sz="0" w:space="0" w:color="auto"/>
        <w:right w:val="none" w:sz="0" w:space="0" w:color="auto"/>
      </w:divBdr>
    </w:div>
    <w:div w:id="1743141015">
      <w:bodyDiv w:val="1"/>
      <w:marLeft w:val="0"/>
      <w:marRight w:val="0"/>
      <w:marTop w:val="0"/>
      <w:marBottom w:val="0"/>
      <w:divBdr>
        <w:top w:val="none" w:sz="0" w:space="0" w:color="auto"/>
        <w:left w:val="none" w:sz="0" w:space="0" w:color="auto"/>
        <w:bottom w:val="none" w:sz="0" w:space="0" w:color="auto"/>
        <w:right w:val="none" w:sz="0" w:space="0" w:color="auto"/>
      </w:divBdr>
    </w:div>
    <w:div w:id="1744529386">
      <w:bodyDiv w:val="1"/>
      <w:marLeft w:val="0"/>
      <w:marRight w:val="0"/>
      <w:marTop w:val="0"/>
      <w:marBottom w:val="0"/>
      <w:divBdr>
        <w:top w:val="none" w:sz="0" w:space="0" w:color="auto"/>
        <w:left w:val="none" w:sz="0" w:space="0" w:color="auto"/>
        <w:bottom w:val="none" w:sz="0" w:space="0" w:color="auto"/>
        <w:right w:val="none" w:sz="0" w:space="0" w:color="auto"/>
      </w:divBdr>
    </w:div>
    <w:div w:id="1749882874">
      <w:bodyDiv w:val="1"/>
      <w:marLeft w:val="0"/>
      <w:marRight w:val="0"/>
      <w:marTop w:val="0"/>
      <w:marBottom w:val="0"/>
      <w:divBdr>
        <w:top w:val="none" w:sz="0" w:space="0" w:color="auto"/>
        <w:left w:val="none" w:sz="0" w:space="0" w:color="auto"/>
        <w:bottom w:val="none" w:sz="0" w:space="0" w:color="auto"/>
        <w:right w:val="none" w:sz="0" w:space="0" w:color="auto"/>
      </w:divBdr>
    </w:div>
    <w:div w:id="1752387445">
      <w:bodyDiv w:val="1"/>
      <w:marLeft w:val="0"/>
      <w:marRight w:val="0"/>
      <w:marTop w:val="0"/>
      <w:marBottom w:val="0"/>
      <w:divBdr>
        <w:top w:val="none" w:sz="0" w:space="0" w:color="auto"/>
        <w:left w:val="none" w:sz="0" w:space="0" w:color="auto"/>
        <w:bottom w:val="none" w:sz="0" w:space="0" w:color="auto"/>
        <w:right w:val="none" w:sz="0" w:space="0" w:color="auto"/>
      </w:divBdr>
    </w:div>
    <w:div w:id="1753117042">
      <w:bodyDiv w:val="1"/>
      <w:marLeft w:val="0"/>
      <w:marRight w:val="0"/>
      <w:marTop w:val="0"/>
      <w:marBottom w:val="0"/>
      <w:divBdr>
        <w:top w:val="none" w:sz="0" w:space="0" w:color="auto"/>
        <w:left w:val="none" w:sz="0" w:space="0" w:color="auto"/>
        <w:bottom w:val="none" w:sz="0" w:space="0" w:color="auto"/>
        <w:right w:val="none" w:sz="0" w:space="0" w:color="auto"/>
      </w:divBdr>
    </w:div>
    <w:div w:id="1753773771">
      <w:bodyDiv w:val="1"/>
      <w:marLeft w:val="0"/>
      <w:marRight w:val="0"/>
      <w:marTop w:val="0"/>
      <w:marBottom w:val="0"/>
      <w:divBdr>
        <w:top w:val="none" w:sz="0" w:space="0" w:color="auto"/>
        <w:left w:val="none" w:sz="0" w:space="0" w:color="auto"/>
        <w:bottom w:val="none" w:sz="0" w:space="0" w:color="auto"/>
        <w:right w:val="none" w:sz="0" w:space="0" w:color="auto"/>
      </w:divBdr>
    </w:div>
    <w:div w:id="1755129819">
      <w:bodyDiv w:val="1"/>
      <w:marLeft w:val="0"/>
      <w:marRight w:val="0"/>
      <w:marTop w:val="0"/>
      <w:marBottom w:val="0"/>
      <w:divBdr>
        <w:top w:val="none" w:sz="0" w:space="0" w:color="auto"/>
        <w:left w:val="none" w:sz="0" w:space="0" w:color="auto"/>
        <w:bottom w:val="none" w:sz="0" w:space="0" w:color="auto"/>
        <w:right w:val="none" w:sz="0" w:space="0" w:color="auto"/>
      </w:divBdr>
    </w:div>
    <w:div w:id="1755978909">
      <w:bodyDiv w:val="1"/>
      <w:marLeft w:val="0"/>
      <w:marRight w:val="0"/>
      <w:marTop w:val="0"/>
      <w:marBottom w:val="0"/>
      <w:divBdr>
        <w:top w:val="none" w:sz="0" w:space="0" w:color="auto"/>
        <w:left w:val="none" w:sz="0" w:space="0" w:color="auto"/>
        <w:bottom w:val="none" w:sz="0" w:space="0" w:color="auto"/>
        <w:right w:val="none" w:sz="0" w:space="0" w:color="auto"/>
      </w:divBdr>
    </w:div>
    <w:div w:id="1757241183">
      <w:bodyDiv w:val="1"/>
      <w:marLeft w:val="0"/>
      <w:marRight w:val="0"/>
      <w:marTop w:val="0"/>
      <w:marBottom w:val="0"/>
      <w:divBdr>
        <w:top w:val="none" w:sz="0" w:space="0" w:color="auto"/>
        <w:left w:val="none" w:sz="0" w:space="0" w:color="auto"/>
        <w:bottom w:val="none" w:sz="0" w:space="0" w:color="auto"/>
        <w:right w:val="none" w:sz="0" w:space="0" w:color="auto"/>
      </w:divBdr>
    </w:div>
    <w:div w:id="1758331421">
      <w:bodyDiv w:val="1"/>
      <w:marLeft w:val="0"/>
      <w:marRight w:val="0"/>
      <w:marTop w:val="0"/>
      <w:marBottom w:val="0"/>
      <w:divBdr>
        <w:top w:val="none" w:sz="0" w:space="0" w:color="auto"/>
        <w:left w:val="none" w:sz="0" w:space="0" w:color="auto"/>
        <w:bottom w:val="none" w:sz="0" w:space="0" w:color="auto"/>
        <w:right w:val="none" w:sz="0" w:space="0" w:color="auto"/>
      </w:divBdr>
    </w:div>
    <w:div w:id="1762216265">
      <w:bodyDiv w:val="1"/>
      <w:marLeft w:val="0"/>
      <w:marRight w:val="0"/>
      <w:marTop w:val="0"/>
      <w:marBottom w:val="0"/>
      <w:divBdr>
        <w:top w:val="none" w:sz="0" w:space="0" w:color="auto"/>
        <w:left w:val="none" w:sz="0" w:space="0" w:color="auto"/>
        <w:bottom w:val="none" w:sz="0" w:space="0" w:color="auto"/>
        <w:right w:val="none" w:sz="0" w:space="0" w:color="auto"/>
      </w:divBdr>
    </w:div>
    <w:div w:id="1762606555">
      <w:bodyDiv w:val="1"/>
      <w:marLeft w:val="0"/>
      <w:marRight w:val="0"/>
      <w:marTop w:val="0"/>
      <w:marBottom w:val="0"/>
      <w:divBdr>
        <w:top w:val="none" w:sz="0" w:space="0" w:color="auto"/>
        <w:left w:val="none" w:sz="0" w:space="0" w:color="auto"/>
        <w:bottom w:val="none" w:sz="0" w:space="0" w:color="auto"/>
        <w:right w:val="none" w:sz="0" w:space="0" w:color="auto"/>
      </w:divBdr>
    </w:div>
    <w:div w:id="1764179937">
      <w:bodyDiv w:val="1"/>
      <w:marLeft w:val="0"/>
      <w:marRight w:val="0"/>
      <w:marTop w:val="0"/>
      <w:marBottom w:val="0"/>
      <w:divBdr>
        <w:top w:val="none" w:sz="0" w:space="0" w:color="auto"/>
        <w:left w:val="none" w:sz="0" w:space="0" w:color="auto"/>
        <w:bottom w:val="none" w:sz="0" w:space="0" w:color="auto"/>
        <w:right w:val="none" w:sz="0" w:space="0" w:color="auto"/>
      </w:divBdr>
    </w:div>
    <w:div w:id="1764259775">
      <w:bodyDiv w:val="1"/>
      <w:marLeft w:val="0"/>
      <w:marRight w:val="0"/>
      <w:marTop w:val="0"/>
      <w:marBottom w:val="0"/>
      <w:divBdr>
        <w:top w:val="none" w:sz="0" w:space="0" w:color="auto"/>
        <w:left w:val="none" w:sz="0" w:space="0" w:color="auto"/>
        <w:bottom w:val="none" w:sz="0" w:space="0" w:color="auto"/>
        <w:right w:val="none" w:sz="0" w:space="0" w:color="auto"/>
      </w:divBdr>
    </w:div>
    <w:div w:id="1764759645">
      <w:bodyDiv w:val="1"/>
      <w:marLeft w:val="0"/>
      <w:marRight w:val="0"/>
      <w:marTop w:val="0"/>
      <w:marBottom w:val="0"/>
      <w:divBdr>
        <w:top w:val="none" w:sz="0" w:space="0" w:color="auto"/>
        <w:left w:val="none" w:sz="0" w:space="0" w:color="auto"/>
        <w:bottom w:val="none" w:sz="0" w:space="0" w:color="auto"/>
        <w:right w:val="none" w:sz="0" w:space="0" w:color="auto"/>
      </w:divBdr>
    </w:div>
    <w:div w:id="1765415685">
      <w:bodyDiv w:val="1"/>
      <w:marLeft w:val="0"/>
      <w:marRight w:val="0"/>
      <w:marTop w:val="0"/>
      <w:marBottom w:val="0"/>
      <w:divBdr>
        <w:top w:val="none" w:sz="0" w:space="0" w:color="auto"/>
        <w:left w:val="none" w:sz="0" w:space="0" w:color="auto"/>
        <w:bottom w:val="none" w:sz="0" w:space="0" w:color="auto"/>
        <w:right w:val="none" w:sz="0" w:space="0" w:color="auto"/>
      </w:divBdr>
    </w:div>
    <w:div w:id="1767261244">
      <w:bodyDiv w:val="1"/>
      <w:marLeft w:val="0"/>
      <w:marRight w:val="0"/>
      <w:marTop w:val="0"/>
      <w:marBottom w:val="0"/>
      <w:divBdr>
        <w:top w:val="none" w:sz="0" w:space="0" w:color="auto"/>
        <w:left w:val="none" w:sz="0" w:space="0" w:color="auto"/>
        <w:bottom w:val="none" w:sz="0" w:space="0" w:color="auto"/>
        <w:right w:val="none" w:sz="0" w:space="0" w:color="auto"/>
      </w:divBdr>
    </w:div>
    <w:div w:id="1768695656">
      <w:bodyDiv w:val="1"/>
      <w:marLeft w:val="0"/>
      <w:marRight w:val="0"/>
      <w:marTop w:val="0"/>
      <w:marBottom w:val="0"/>
      <w:divBdr>
        <w:top w:val="none" w:sz="0" w:space="0" w:color="auto"/>
        <w:left w:val="none" w:sz="0" w:space="0" w:color="auto"/>
        <w:bottom w:val="none" w:sz="0" w:space="0" w:color="auto"/>
        <w:right w:val="none" w:sz="0" w:space="0" w:color="auto"/>
      </w:divBdr>
    </w:div>
    <w:div w:id="1770153775">
      <w:bodyDiv w:val="1"/>
      <w:marLeft w:val="0"/>
      <w:marRight w:val="0"/>
      <w:marTop w:val="0"/>
      <w:marBottom w:val="0"/>
      <w:divBdr>
        <w:top w:val="none" w:sz="0" w:space="0" w:color="auto"/>
        <w:left w:val="none" w:sz="0" w:space="0" w:color="auto"/>
        <w:bottom w:val="none" w:sz="0" w:space="0" w:color="auto"/>
        <w:right w:val="none" w:sz="0" w:space="0" w:color="auto"/>
      </w:divBdr>
    </w:div>
    <w:div w:id="1775127423">
      <w:bodyDiv w:val="1"/>
      <w:marLeft w:val="0"/>
      <w:marRight w:val="0"/>
      <w:marTop w:val="0"/>
      <w:marBottom w:val="0"/>
      <w:divBdr>
        <w:top w:val="none" w:sz="0" w:space="0" w:color="auto"/>
        <w:left w:val="none" w:sz="0" w:space="0" w:color="auto"/>
        <w:bottom w:val="none" w:sz="0" w:space="0" w:color="auto"/>
        <w:right w:val="none" w:sz="0" w:space="0" w:color="auto"/>
      </w:divBdr>
    </w:div>
    <w:div w:id="1778136420">
      <w:bodyDiv w:val="1"/>
      <w:marLeft w:val="0"/>
      <w:marRight w:val="0"/>
      <w:marTop w:val="0"/>
      <w:marBottom w:val="0"/>
      <w:divBdr>
        <w:top w:val="none" w:sz="0" w:space="0" w:color="auto"/>
        <w:left w:val="none" w:sz="0" w:space="0" w:color="auto"/>
        <w:bottom w:val="none" w:sz="0" w:space="0" w:color="auto"/>
        <w:right w:val="none" w:sz="0" w:space="0" w:color="auto"/>
      </w:divBdr>
    </w:div>
    <w:div w:id="1781486624">
      <w:bodyDiv w:val="1"/>
      <w:marLeft w:val="0"/>
      <w:marRight w:val="0"/>
      <w:marTop w:val="0"/>
      <w:marBottom w:val="0"/>
      <w:divBdr>
        <w:top w:val="none" w:sz="0" w:space="0" w:color="auto"/>
        <w:left w:val="none" w:sz="0" w:space="0" w:color="auto"/>
        <w:bottom w:val="none" w:sz="0" w:space="0" w:color="auto"/>
        <w:right w:val="none" w:sz="0" w:space="0" w:color="auto"/>
      </w:divBdr>
    </w:div>
    <w:div w:id="1781533250">
      <w:bodyDiv w:val="1"/>
      <w:marLeft w:val="0"/>
      <w:marRight w:val="0"/>
      <w:marTop w:val="0"/>
      <w:marBottom w:val="0"/>
      <w:divBdr>
        <w:top w:val="none" w:sz="0" w:space="0" w:color="auto"/>
        <w:left w:val="none" w:sz="0" w:space="0" w:color="auto"/>
        <w:bottom w:val="none" w:sz="0" w:space="0" w:color="auto"/>
        <w:right w:val="none" w:sz="0" w:space="0" w:color="auto"/>
      </w:divBdr>
    </w:div>
    <w:div w:id="1782724749">
      <w:bodyDiv w:val="1"/>
      <w:marLeft w:val="0"/>
      <w:marRight w:val="0"/>
      <w:marTop w:val="0"/>
      <w:marBottom w:val="0"/>
      <w:divBdr>
        <w:top w:val="none" w:sz="0" w:space="0" w:color="auto"/>
        <w:left w:val="none" w:sz="0" w:space="0" w:color="auto"/>
        <w:bottom w:val="none" w:sz="0" w:space="0" w:color="auto"/>
        <w:right w:val="none" w:sz="0" w:space="0" w:color="auto"/>
      </w:divBdr>
    </w:div>
    <w:div w:id="1786076006">
      <w:bodyDiv w:val="1"/>
      <w:marLeft w:val="0"/>
      <w:marRight w:val="0"/>
      <w:marTop w:val="0"/>
      <w:marBottom w:val="0"/>
      <w:divBdr>
        <w:top w:val="none" w:sz="0" w:space="0" w:color="auto"/>
        <w:left w:val="none" w:sz="0" w:space="0" w:color="auto"/>
        <w:bottom w:val="none" w:sz="0" w:space="0" w:color="auto"/>
        <w:right w:val="none" w:sz="0" w:space="0" w:color="auto"/>
      </w:divBdr>
    </w:div>
    <w:div w:id="1786803548">
      <w:bodyDiv w:val="1"/>
      <w:marLeft w:val="0"/>
      <w:marRight w:val="0"/>
      <w:marTop w:val="0"/>
      <w:marBottom w:val="0"/>
      <w:divBdr>
        <w:top w:val="none" w:sz="0" w:space="0" w:color="auto"/>
        <w:left w:val="none" w:sz="0" w:space="0" w:color="auto"/>
        <w:bottom w:val="none" w:sz="0" w:space="0" w:color="auto"/>
        <w:right w:val="none" w:sz="0" w:space="0" w:color="auto"/>
      </w:divBdr>
    </w:div>
    <w:div w:id="1787963264">
      <w:bodyDiv w:val="1"/>
      <w:marLeft w:val="0"/>
      <w:marRight w:val="0"/>
      <w:marTop w:val="0"/>
      <w:marBottom w:val="0"/>
      <w:divBdr>
        <w:top w:val="none" w:sz="0" w:space="0" w:color="auto"/>
        <w:left w:val="none" w:sz="0" w:space="0" w:color="auto"/>
        <w:bottom w:val="none" w:sz="0" w:space="0" w:color="auto"/>
        <w:right w:val="none" w:sz="0" w:space="0" w:color="auto"/>
      </w:divBdr>
    </w:div>
    <w:div w:id="1790775923">
      <w:bodyDiv w:val="1"/>
      <w:marLeft w:val="0"/>
      <w:marRight w:val="0"/>
      <w:marTop w:val="0"/>
      <w:marBottom w:val="0"/>
      <w:divBdr>
        <w:top w:val="none" w:sz="0" w:space="0" w:color="auto"/>
        <w:left w:val="none" w:sz="0" w:space="0" w:color="auto"/>
        <w:bottom w:val="none" w:sz="0" w:space="0" w:color="auto"/>
        <w:right w:val="none" w:sz="0" w:space="0" w:color="auto"/>
      </w:divBdr>
    </w:div>
    <w:div w:id="1793203075">
      <w:bodyDiv w:val="1"/>
      <w:marLeft w:val="0"/>
      <w:marRight w:val="0"/>
      <w:marTop w:val="0"/>
      <w:marBottom w:val="0"/>
      <w:divBdr>
        <w:top w:val="none" w:sz="0" w:space="0" w:color="auto"/>
        <w:left w:val="none" w:sz="0" w:space="0" w:color="auto"/>
        <w:bottom w:val="none" w:sz="0" w:space="0" w:color="auto"/>
        <w:right w:val="none" w:sz="0" w:space="0" w:color="auto"/>
      </w:divBdr>
    </w:div>
    <w:div w:id="1794447376">
      <w:bodyDiv w:val="1"/>
      <w:marLeft w:val="0"/>
      <w:marRight w:val="0"/>
      <w:marTop w:val="0"/>
      <w:marBottom w:val="0"/>
      <w:divBdr>
        <w:top w:val="none" w:sz="0" w:space="0" w:color="auto"/>
        <w:left w:val="none" w:sz="0" w:space="0" w:color="auto"/>
        <w:bottom w:val="none" w:sz="0" w:space="0" w:color="auto"/>
        <w:right w:val="none" w:sz="0" w:space="0" w:color="auto"/>
      </w:divBdr>
    </w:div>
    <w:div w:id="1794790632">
      <w:bodyDiv w:val="1"/>
      <w:marLeft w:val="0"/>
      <w:marRight w:val="0"/>
      <w:marTop w:val="0"/>
      <w:marBottom w:val="0"/>
      <w:divBdr>
        <w:top w:val="none" w:sz="0" w:space="0" w:color="auto"/>
        <w:left w:val="none" w:sz="0" w:space="0" w:color="auto"/>
        <w:bottom w:val="none" w:sz="0" w:space="0" w:color="auto"/>
        <w:right w:val="none" w:sz="0" w:space="0" w:color="auto"/>
      </w:divBdr>
    </w:div>
    <w:div w:id="1795827180">
      <w:bodyDiv w:val="1"/>
      <w:marLeft w:val="0"/>
      <w:marRight w:val="0"/>
      <w:marTop w:val="0"/>
      <w:marBottom w:val="0"/>
      <w:divBdr>
        <w:top w:val="none" w:sz="0" w:space="0" w:color="auto"/>
        <w:left w:val="none" w:sz="0" w:space="0" w:color="auto"/>
        <w:bottom w:val="none" w:sz="0" w:space="0" w:color="auto"/>
        <w:right w:val="none" w:sz="0" w:space="0" w:color="auto"/>
      </w:divBdr>
    </w:div>
    <w:div w:id="1797410085">
      <w:bodyDiv w:val="1"/>
      <w:marLeft w:val="0"/>
      <w:marRight w:val="0"/>
      <w:marTop w:val="0"/>
      <w:marBottom w:val="0"/>
      <w:divBdr>
        <w:top w:val="none" w:sz="0" w:space="0" w:color="auto"/>
        <w:left w:val="none" w:sz="0" w:space="0" w:color="auto"/>
        <w:bottom w:val="none" w:sz="0" w:space="0" w:color="auto"/>
        <w:right w:val="none" w:sz="0" w:space="0" w:color="auto"/>
      </w:divBdr>
    </w:div>
    <w:div w:id="1799765040">
      <w:bodyDiv w:val="1"/>
      <w:marLeft w:val="0"/>
      <w:marRight w:val="0"/>
      <w:marTop w:val="0"/>
      <w:marBottom w:val="0"/>
      <w:divBdr>
        <w:top w:val="none" w:sz="0" w:space="0" w:color="auto"/>
        <w:left w:val="none" w:sz="0" w:space="0" w:color="auto"/>
        <w:bottom w:val="none" w:sz="0" w:space="0" w:color="auto"/>
        <w:right w:val="none" w:sz="0" w:space="0" w:color="auto"/>
      </w:divBdr>
    </w:div>
    <w:div w:id="1800144768">
      <w:bodyDiv w:val="1"/>
      <w:marLeft w:val="0"/>
      <w:marRight w:val="0"/>
      <w:marTop w:val="0"/>
      <w:marBottom w:val="0"/>
      <w:divBdr>
        <w:top w:val="none" w:sz="0" w:space="0" w:color="auto"/>
        <w:left w:val="none" w:sz="0" w:space="0" w:color="auto"/>
        <w:bottom w:val="none" w:sz="0" w:space="0" w:color="auto"/>
        <w:right w:val="none" w:sz="0" w:space="0" w:color="auto"/>
      </w:divBdr>
    </w:div>
    <w:div w:id="1800297214">
      <w:bodyDiv w:val="1"/>
      <w:marLeft w:val="0"/>
      <w:marRight w:val="0"/>
      <w:marTop w:val="0"/>
      <w:marBottom w:val="0"/>
      <w:divBdr>
        <w:top w:val="none" w:sz="0" w:space="0" w:color="auto"/>
        <w:left w:val="none" w:sz="0" w:space="0" w:color="auto"/>
        <w:bottom w:val="none" w:sz="0" w:space="0" w:color="auto"/>
        <w:right w:val="none" w:sz="0" w:space="0" w:color="auto"/>
      </w:divBdr>
    </w:div>
    <w:div w:id="1800954989">
      <w:bodyDiv w:val="1"/>
      <w:marLeft w:val="0"/>
      <w:marRight w:val="0"/>
      <w:marTop w:val="0"/>
      <w:marBottom w:val="0"/>
      <w:divBdr>
        <w:top w:val="none" w:sz="0" w:space="0" w:color="auto"/>
        <w:left w:val="none" w:sz="0" w:space="0" w:color="auto"/>
        <w:bottom w:val="none" w:sz="0" w:space="0" w:color="auto"/>
        <w:right w:val="none" w:sz="0" w:space="0" w:color="auto"/>
      </w:divBdr>
    </w:div>
    <w:div w:id="1805272232">
      <w:bodyDiv w:val="1"/>
      <w:marLeft w:val="0"/>
      <w:marRight w:val="0"/>
      <w:marTop w:val="0"/>
      <w:marBottom w:val="0"/>
      <w:divBdr>
        <w:top w:val="none" w:sz="0" w:space="0" w:color="auto"/>
        <w:left w:val="none" w:sz="0" w:space="0" w:color="auto"/>
        <w:bottom w:val="none" w:sz="0" w:space="0" w:color="auto"/>
        <w:right w:val="none" w:sz="0" w:space="0" w:color="auto"/>
      </w:divBdr>
    </w:div>
    <w:div w:id="1806386529">
      <w:bodyDiv w:val="1"/>
      <w:marLeft w:val="0"/>
      <w:marRight w:val="0"/>
      <w:marTop w:val="0"/>
      <w:marBottom w:val="0"/>
      <w:divBdr>
        <w:top w:val="none" w:sz="0" w:space="0" w:color="auto"/>
        <w:left w:val="none" w:sz="0" w:space="0" w:color="auto"/>
        <w:bottom w:val="none" w:sz="0" w:space="0" w:color="auto"/>
        <w:right w:val="none" w:sz="0" w:space="0" w:color="auto"/>
      </w:divBdr>
    </w:div>
    <w:div w:id="1806964691">
      <w:bodyDiv w:val="1"/>
      <w:marLeft w:val="0"/>
      <w:marRight w:val="0"/>
      <w:marTop w:val="0"/>
      <w:marBottom w:val="0"/>
      <w:divBdr>
        <w:top w:val="none" w:sz="0" w:space="0" w:color="auto"/>
        <w:left w:val="none" w:sz="0" w:space="0" w:color="auto"/>
        <w:bottom w:val="none" w:sz="0" w:space="0" w:color="auto"/>
        <w:right w:val="none" w:sz="0" w:space="0" w:color="auto"/>
      </w:divBdr>
    </w:div>
    <w:div w:id="1810974707">
      <w:bodyDiv w:val="1"/>
      <w:marLeft w:val="0"/>
      <w:marRight w:val="0"/>
      <w:marTop w:val="0"/>
      <w:marBottom w:val="0"/>
      <w:divBdr>
        <w:top w:val="none" w:sz="0" w:space="0" w:color="auto"/>
        <w:left w:val="none" w:sz="0" w:space="0" w:color="auto"/>
        <w:bottom w:val="none" w:sz="0" w:space="0" w:color="auto"/>
        <w:right w:val="none" w:sz="0" w:space="0" w:color="auto"/>
      </w:divBdr>
    </w:div>
    <w:div w:id="1811091485">
      <w:bodyDiv w:val="1"/>
      <w:marLeft w:val="0"/>
      <w:marRight w:val="0"/>
      <w:marTop w:val="0"/>
      <w:marBottom w:val="0"/>
      <w:divBdr>
        <w:top w:val="none" w:sz="0" w:space="0" w:color="auto"/>
        <w:left w:val="none" w:sz="0" w:space="0" w:color="auto"/>
        <w:bottom w:val="none" w:sz="0" w:space="0" w:color="auto"/>
        <w:right w:val="none" w:sz="0" w:space="0" w:color="auto"/>
      </w:divBdr>
    </w:div>
    <w:div w:id="1811164874">
      <w:bodyDiv w:val="1"/>
      <w:marLeft w:val="0"/>
      <w:marRight w:val="0"/>
      <w:marTop w:val="0"/>
      <w:marBottom w:val="0"/>
      <w:divBdr>
        <w:top w:val="none" w:sz="0" w:space="0" w:color="auto"/>
        <w:left w:val="none" w:sz="0" w:space="0" w:color="auto"/>
        <w:bottom w:val="none" w:sz="0" w:space="0" w:color="auto"/>
        <w:right w:val="none" w:sz="0" w:space="0" w:color="auto"/>
      </w:divBdr>
    </w:div>
    <w:div w:id="1811939531">
      <w:bodyDiv w:val="1"/>
      <w:marLeft w:val="0"/>
      <w:marRight w:val="0"/>
      <w:marTop w:val="0"/>
      <w:marBottom w:val="0"/>
      <w:divBdr>
        <w:top w:val="none" w:sz="0" w:space="0" w:color="auto"/>
        <w:left w:val="none" w:sz="0" w:space="0" w:color="auto"/>
        <w:bottom w:val="none" w:sz="0" w:space="0" w:color="auto"/>
        <w:right w:val="none" w:sz="0" w:space="0" w:color="auto"/>
      </w:divBdr>
    </w:div>
    <w:div w:id="1812746676">
      <w:bodyDiv w:val="1"/>
      <w:marLeft w:val="0"/>
      <w:marRight w:val="0"/>
      <w:marTop w:val="0"/>
      <w:marBottom w:val="0"/>
      <w:divBdr>
        <w:top w:val="none" w:sz="0" w:space="0" w:color="auto"/>
        <w:left w:val="none" w:sz="0" w:space="0" w:color="auto"/>
        <w:bottom w:val="none" w:sz="0" w:space="0" w:color="auto"/>
        <w:right w:val="none" w:sz="0" w:space="0" w:color="auto"/>
      </w:divBdr>
    </w:div>
    <w:div w:id="1813210850">
      <w:bodyDiv w:val="1"/>
      <w:marLeft w:val="0"/>
      <w:marRight w:val="0"/>
      <w:marTop w:val="0"/>
      <w:marBottom w:val="0"/>
      <w:divBdr>
        <w:top w:val="none" w:sz="0" w:space="0" w:color="auto"/>
        <w:left w:val="none" w:sz="0" w:space="0" w:color="auto"/>
        <w:bottom w:val="none" w:sz="0" w:space="0" w:color="auto"/>
        <w:right w:val="none" w:sz="0" w:space="0" w:color="auto"/>
      </w:divBdr>
    </w:div>
    <w:div w:id="1813448144">
      <w:bodyDiv w:val="1"/>
      <w:marLeft w:val="0"/>
      <w:marRight w:val="0"/>
      <w:marTop w:val="0"/>
      <w:marBottom w:val="0"/>
      <w:divBdr>
        <w:top w:val="none" w:sz="0" w:space="0" w:color="auto"/>
        <w:left w:val="none" w:sz="0" w:space="0" w:color="auto"/>
        <w:bottom w:val="none" w:sz="0" w:space="0" w:color="auto"/>
        <w:right w:val="none" w:sz="0" w:space="0" w:color="auto"/>
      </w:divBdr>
    </w:div>
    <w:div w:id="1813448229">
      <w:bodyDiv w:val="1"/>
      <w:marLeft w:val="0"/>
      <w:marRight w:val="0"/>
      <w:marTop w:val="0"/>
      <w:marBottom w:val="0"/>
      <w:divBdr>
        <w:top w:val="none" w:sz="0" w:space="0" w:color="auto"/>
        <w:left w:val="none" w:sz="0" w:space="0" w:color="auto"/>
        <w:bottom w:val="none" w:sz="0" w:space="0" w:color="auto"/>
        <w:right w:val="none" w:sz="0" w:space="0" w:color="auto"/>
      </w:divBdr>
    </w:div>
    <w:div w:id="1815296102">
      <w:bodyDiv w:val="1"/>
      <w:marLeft w:val="0"/>
      <w:marRight w:val="0"/>
      <w:marTop w:val="0"/>
      <w:marBottom w:val="0"/>
      <w:divBdr>
        <w:top w:val="none" w:sz="0" w:space="0" w:color="auto"/>
        <w:left w:val="none" w:sz="0" w:space="0" w:color="auto"/>
        <w:bottom w:val="none" w:sz="0" w:space="0" w:color="auto"/>
        <w:right w:val="none" w:sz="0" w:space="0" w:color="auto"/>
      </w:divBdr>
    </w:div>
    <w:div w:id="1818842608">
      <w:bodyDiv w:val="1"/>
      <w:marLeft w:val="0"/>
      <w:marRight w:val="0"/>
      <w:marTop w:val="0"/>
      <w:marBottom w:val="0"/>
      <w:divBdr>
        <w:top w:val="none" w:sz="0" w:space="0" w:color="auto"/>
        <w:left w:val="none" w:sz="0" w:space="0" w:color="auto"/>
        <w:bottom w:val="none" w:sz="0" w:space="0" w:color="auto"/>
        <w:right w:val="none" w:sz="0" w:space="0" w:color="auto"/>
      </w:divBdr>
    </w:div>
    <w:div w:id="1821195969">
      <w:bodyDiv w:val="1"/>
      <w:marLeft w:val="0"/>
      <w:marRight w:val="0"/>
      <w:marTop w:val="0"/>
      <w:marBottom w:val="0"/>
      <w:divBdr>
        <w:top w:val="none" w:sz="0" w:space="0" w:color="auto"/>
        <w:left w:val="none" w:sz="0" w:space="0" w:color="auto"/>
        <w:bottom w:val="none" w:sz="0" w:space="0" w:color="auto"/>
        <w:right w:val="none" w:sz="0" w:space="0" w:color="auto"/>
      </w:divBdr>
    </w:div>
    <w:div w:id="1821537572">
      <w:bodyDiv w:val="1"/>
      <w:marLeft w:val="0"/>
      <w:marRight w:val="0"/>
      <w:marTop w:val="0"/>
      <w:marBottom w:val="0"/>
      <w:divBdr>
        <w:top w:val="none" w:sz="0" w:space="0" w:color="auto"/>
        <w:left w:val="none" w:sz="0" w:space="0" w:color="auto"/>
        <w:bottom w:val="none" w:sz="0" w:space="0" w:color="auto"/>
        <w:right w:val="none" w:sz="0" w:space="0" w:color="auto"/>
      </w:divBdr>
    </w:div>
    <w:div w:id="1821730593">
      <w:bodyDiv w:val="1"/>
      <w:marLeft w:val="0"/>
      <w:marRight w:val="0"/>
      <w:marTop w:val="0"/>
      <w:marBottom w:val="0"/>
      <w:divBdr>
        <w:top w:val="none" w:sz="0" w:space="0" w:color="auto"/>
        <w:left w:val="none" w:sz="0" w:space="0" w:color="auto"/>
        <w:bottom w:val="none" w:sz="0" w:space="0" w:color="auto"/>
        <w:right w:val="none" w:sz="0" w:space="0" w:color="auto"/>
      </w:divBdr>
    </w:div>
    <w:div w:id="1822041038">
      <w:bodyDiv w:val="1"/>
      <w:marLeft w:val="0"/>
      <w:marRight w:val="0"/>
      <w:marTop w:val="0"/>
      <w:marBottom w:val="0"/>
      <w:divBdr>
        <w:top w:val="none" w:sz="0" w:space="0" w:color="auto"/>
        <w:left w:val="none" w:sz="0" w:space="0" w:color="auto"/>
        <w:bottom w:val="none" w:sz="0" w:space="0" w:color="auto"/>
        <w:right w:val="none" w:sz="0" w:space="0" w:color="auto"/>
      </w:divBdr>
    </w:div>
    <w:div w:id="1824464499">
      <w:bodyDiv w:val="1"/>
      <w:marLeft w:val="0"/>
      <w:marRight w:val="0"/>
      <w:marTop w:val="0"/>
      <w:marBottom w:val="0"/>
      <w:divBdr>
        <w:top w:val="none" w:sz="0" w:space="0" w:color="auto"/>
        <w:left w:val="none" w:sz="0" w:space="0" w:color="auto"/>
        <w:bottom w:val="none" w:sz="0" w:space="0" w:color="auto"/>
        <w:right w:val="none" w:sz="0" w:space="0" w:color="auto"/>
      </w:divBdr>
    </w:div>
    <w:div w:id="1829832061">
      <w:bodyDiv w:val="1"/>
      <w:marLeft w:val="0"/>
      <w:marRight w:val="0"/>
      <w:marTop w:val="0"/>
      <w:marBottom w:val="0"/>
      <w:divBdr>
        <w:top w:val="none" w:sz="0" w:space="0" w:color="auto"/>
        <w:left w:val="none" w:sz="0" w:space="0" w:color="auto"/>
        <w:bottom w:val="none" w:sz="0" w:space="0" w:color="auto"/>
        <w:right w:val="none" w:sz="0" w:space="0" w:color="auto"/>
      </w:divBdr>
    </w:div>
    <w:div w:id="1831217543">
      <w:bodyDiv w:val="1"/>
      <w:marLeft w:val="0"/>
      <w:marRight w:val="0"/>
      <w:marTop w:val="0"/>
      <w:marBottom w:val="0"/>
      <w:divBdr>
        <w:top w:val="none" w:sz="0" w:space="0" w:color="auto"/>
        <w:left w:val="none" w:sz="0" w:space="0" w:color="auto"/>
        <w:bottom w:val="none" w:sz="0" w:space="0" w:color="auto"/>
        <w:right w:val="none" w:sz="0" w:space="0" w:color="auto"/>
      </w:divBdr>
    </w:div>
    <w:div w:id="1831870757">
      <w:bodyDiv w:val="1"/>
      <w:marLeft w:val="0"/>
      <w:marRight w:val="0"/>
      <w:marTop w:val="0"/>
      <w:marBottom w:val="0"/>
      <w:divBdr>
        <w:top w:val="none" w:sz="0" w:space="0" w:color="auto"/>
        <w:left w:val="none" w:sz="0" w:space="0" w:color="auto"/>
        <w:bottom w:val="none" w:sz="0" w:space="0" w:color="auto"/>
        <w:right w:val="none" w:sz="0" w:space="0" w:color="auto"/>
      </w:divBdr>
    </w:div>
    <w:div w:id="1836916601">
      <w:bodyDiv w:val="1"/>
      <w:marLeft w:val="0"/>
      <w:marRight w:val="0"/>
      <w:marTop w:val="0"/>
      <w:marBottom w:val="0"/>
      <w:divBdr>
        <w:top w:val="none" w:sz="0" w:space="0" w:color="auto"/>
        <w:left w:val="none" w:sz="0" w:space="0" w:color="auto"/>
        <w:bottom w:val="none" w:sz="0" w:space="0" w:color="auto"/>
        <w:right w:val="none" w:sz="0" w:space="0" w:color="auto"/>
      </w:divBdr>
    </w:div>
    <w:div w:id="1839030552">
      <w:bodyDiv w:val="1"/>
      <w:marLeft w:val="0"/>
      <w:marRight w:val="0"/>
      <w:marTop w:val="0"/>
      <w:marBottom w:val="0"/>
      <w:divBdr>
        <w:top w:val="none" w:sz="0" w:space="0" w:color="auto"/>
        <w:left w:val="none" w:sz="0" w:space="0" w:color="auto"/>
        <w:bottom w:val="none" w:sz="0" w:space="0" w:color="auto"/>
        <w:right w:val="none" w:sz="0" w:space="0" w:color="auto"/>
      </w:divBdr>
    </w:div>
    <w:div w:id="1839467554">
      <w:bodyDiv w:val="1"/>
      <w:marLeft w:val="0"/>
      <w:marRight w:val="0"/>
      <w:marTop w:val="0"/>
      <w:marBottom w:val="0"/>
      <w:divBdr>
        <w:top w:val="none" w:sz="0" w:space="0" w:color="auto"/>
        <w:left w:val="none" w:sz="0" w:space="0" w:color="auto"/>
        <w:bottom w:val="none" w:sz="0" w:space="0" w:color="auto"/>
        <w:right w:val="none" w:sz="0" w:space="0" w:color="auto"/>
      </w:divBdr>
    </w:div>
    <w:div w:id="1842309397">
      <w:bodyDiv w:val="1"/>
      <w:marLeft w:val="0"/>
      <w:marRight w:val="0"/>
      <w:marTop w:val="0"/>
      <w:marBottom w:val="0"/>
      <w:divBdr>
        <w:top w:val="none" w:sz="0" w:space="0" w:color="auto"/>
        <w:left w:val="none" w:sz="0" w:space="0" w:color="auto"/>
        <w:bottom w:val="none" w:sz="0" w:space="0" w:color="auto"/>
        <w:right w:val="none" w:sz="0" w:space="0" w:color="auto"/>
      </w:divBdr>
    </w:div>
    <w:div w:id="1842430924">
      <w:bodyDiv w:val="1"/>
      <w:marLeft w:val="0"/>
      <w:marRight w:val="0"/>
      <w:marTop w:val="0"/>
      <w:marBottom w:val="0"/>
      <w:divBdr>
        <w:top w:val="none" w:sz="0" w:space="0" w:color="auto"/>
        <w:left w:val="none" w:sz="0" w:space="0" w:color="auto"/>
        <w:bottom w:val="none" w:sz="0" w:space="0" w:color="auto"/>
        <w:right w:val="none" w:sz="0" w:space="0" w:color="auto"/>
      </w:divBdr>
    </w:div>
    <w:div w:id="1848983886">
      <w:bodyDiv w:val="1"/>
      <w:marLeft w:val="0"/>
      <w:marRight w:val="0"/>
      <w:marTop w:val="0"/>
      <w:marBottom w:val="0"/>
      <w:divBdr>
        <w:top w:val="none" w:sz="0" w:space="0" w:color="auto"/>
        <w:left w:val="none" w:sz="0" w:space="0" w:color="auto"/>
        <w:bottom w:val="none" w:sz="0" w:space="0" w:color="auto"/>
        <w:right w:val="none" w:sz="0" w:space="0" w:color="auto"/>
      </w:divBdr>
    </w:div>
    <w:div w:id="1849563461">
      <w:bodyDiv w:val="1"/>
      <w:marLeft w:val="0"/>
      <w:marRight w:val="0"/>
      <w:marTop w:val="0"/>
      <w:marBottom w:val="0"/>
      <w:divBdr>
        <w:top w:val="none" w:sz="0" w:space="0" w:color="auto"/>
        <w:left w:val="none" w:sz="0" w:space="0" w:color="auto"/>
        <w:bottom w:val="none" w:sz="0" w:space="0" w:color="auto"/>
        <w:right w:val="none" w:sz="0" w:space="0" w:color="auto"/>
      </w:divBdr>
    </w:div>
    <w:div w:id="1852525259">
      <w:bodyDiv w:val="1"/>
      <w:marLeft w:val="0"/>
      <w:marRight w:val="0"/>
      <w:marTop w:val="0"/>
      <w:marBottom w:val="0"/>
      <w:divBdr>
        <w:top w:val="none" w:sz="0" w:space="0" w:color="auto"/>
        <w:left w:val="none" w:sz="0" w:space="0" w:color="auto"/>
        <w:bottom w:val="none" w:sz="0" w:space="0" w:color="auto"/>
        <w:right w:val="none" w:sz="0" w:space="0" w:color="auto"/>
      </w:divBdr>
    </w:div>
    <w:div w:id="1854686039">
      <w:bodyDiv w:val="1"/>
      <w:marLeft w:val="0"/>
      <w:marRight w:val="0"/>
      <w:marTop w:val="0"/>
      <w:marBottom w:val="0"/>
      <w:divBdr>
        <w:top w:val="none" w:sz="0" w:space="0" w:color="auto"/>
        <w:left w:val="none" w:sz="0" w:space="0" w:color="auto"/>
        <w:bottom w:val="none" w:sz="0" w:space="0" w:color="auto"/>
        <w:right w:val="none" w:sz="0" w:space="0" w:color="auto"/>
      </w:divBdr>
    </w:div>
    <w:div w:id="1854876887">
      <w:bodyDiv w:val="1"/>
      <w:marLeft w:val="0"/>
      <w:marRight w:val="0"/>
      <w:marTop w:val="0"/>
      <w:marBottom w:val="0"/>
      <w:divBdr>
        <w:top w:val="none" w:sz="0" w:space="0" w:color="auto"/>
        <w:left w:val="none" w:sz="0" w:space="0" w:color="auto"/>
        <w:bottom w:val="none" w:sz="0" w:space="0" w:color="auto"/>
        <w:right w:val="none" w:sz="0" w:space="0" w:color="auto"/>
      </w:divBdr>
    </w:div>
    <w:div w:id="1856654472">
      <w:bodyDiv w:val="1"/>
      <w:marLeft w:val="0"/>
      <w:marRight w:val="0"/>
      <w:marTop w:val="0"/>
      <w:marBottom w:val="0"/>
      <w:divBdr>
        <w:top w:val="none" w:sz="0" w:space="0" w:color="auto"/>
        <w:left w:val="none" w:sz="0" w:space="0" w:color="auto"/>
        <w:bottom w:val="none" w:sz="0" w:space="0" w:color="auto"/>
        <w:right w:val="none" w:sz="0" w:space="0" w:color="auto"/>
      </w:divBdr>
    </w:div>
    <w:div w:id="1858080282">
      <w:bodyDiv w:val="1"/>
      <w:marLeft w:val="0"/>
      <w:marRight w:val="0"/>
      <w:marTop w:val="0"/>
      <w:marBottom w:val="0"/>
      <w:divBdr>
        <w:top w:val="none" w:sz="0" w:space="0" w:color="auto"/>
        <w:left w:val="none" w:sz="0" w:space="0" w:color="auto"/>
        <w:bottom w:val="none" w:sz="0" w:space="0" w:color="auto"/>
        <w:right w:val="none" w:sz="0" w:space="0" w:color="auto"/>
      </w:divBdr>
    </w:div>
    <w:div w:id="1858152234">
      <w:bodyDiv w:val="1"/>
      <w:marLeft w:val="0"/>
      <w:marRight w:val="0"/>
      <w:marTop w:val="0"/>
      <w:marBottom w:val="0"/>
      <w:divBdr>
        <w:top w:val="none" w:sz="0" w:space="0" w:color="auto"/>
        <w:left w:val="none" w:sz="0" w:space="0" w:color="auto"/>
        <w:bottom w:val="none" w:sz="0" w:space="0" w:color="auto"/>
        <w:right w:val="none" w:sz="0" w:space="0" w:color="auto"/>
      </w:divBdr>
    </w:div>
    <w:div w:id="1860045361">
      <w:bodyDiv w:val="1"/>
      <w:marLeft w:val="0"/>
      <w:marRight w:val="0"/>
      <w:marTop w:val="0"/>
      <w:marBottom w:val="0"/>
      <w:divBdr>
        <w:top w:val="none" w:sz="0" w:space="0" w:color="auto"/>
        <w:left w:val="none" w:sz="0" w:space="0" w:color="auto"/>
        <w:bottom w:val="none" w:sz="0" w:space="0" w:color="auto"/>
        <w:right w:val="none" w:sz="0" w:space="0" w:color="auto"/>
      </w:divBdr>
    </w:div>
    <w:div w:id="1860776997">
      <w:bodyDiv w:val="1"/>
      <w:marLeft w:val="0"/>
      <w:marRight w:val="0"/>
      <w:marTop w:val="0"/>
      <w:marBottom w:val="0"/>
      <w:divBdr>
        <w:top w:val="none" w:sz="0" w:space="0" w:color="auto"/>
        <w:left w:val="none" w:sz="0" w:space="0" w:color="auto"/>
        <w:bottom w:val="none" w:sz="0" w:space="0" w:color="auto"/>
        <w:right w:val="none" w:sz="0" w:space="0" w:color="auto"/>
      </w:divBdr>
    </w:div>
    <w:div w:id="1861507802">
      <w:bodyDiv w:val="1"/>
      <w:marLeft w:val="0"/>
      <w:marRight w:val="0"/>
      <w:marTop w:val="0"/>
      <w:marBottom w:val="0"/>
      <w:divBdr>
        <w:top w:val="none" w:sz="0" w:space="0" w:color="auto"/>
        <w:left w:val="none" w:sz="0" w:space="0" w:color="auto"/>
        <w:bottom w:val="none" w:sz="0" w:space="0" w:color="auto"/>
        <w:right w:val="none" w:sz="0" w:space="0" w:color="auto"/>
      </w:divBdr>
    </w:div>
    <w:div w:id="1867282030">
      <w:bodyDiv w:val="1"/>
      <w:marLeft w:val="0"/>
      <w:marRight w:val="0"/>
      <w:marTop w:val="0"/>
      <w:marBottom w:val="0"/>
      <w:divBdr>
        <w:top w:val="none" w:sz="0" w:space="0" w:color="auto"/>
        <w:left w:val="none" w:sz="0" w:space="0" w:color="auto"/>
        <w:bottom w:val="none" w:sz="0" w:space="0" w:color="auto"/>
        <w:right w:val="none" w:sz="0" w:space="0" w:color="auto"/>
      </w:divBdr>
    </w:div>
    <w:div w:id="1870534029">
      <w:bodyDiv w:val="1"/>
      <w:marLeft w:val="0"/>
      <w:marRight w:val="0"/>
      <w:marTop w:val="0"/>
      <w:marBottom w:val="0"/>
      <w:divBdr>
        <w:top w:val="none" w:sz="0" w:space="0" w:color="auto"/>
        <w:left w:val="none" w:sz="0" w:space="0" w:color="auto"/>
        <w:bottom w:val="none" w:sz="0" w:space="0" w:color="auto"/>
        <w:right w:val="none" w:sz="0" w:space="0" w:color="auto"/>
      </w:divBdr>
    </w:div>
    <w:div w:id="1870989643">
      <w:bodyDiv w:val="1"/>
      <w:marLeft w:val="0"/>
      <w:marRight w:val="0"/>
      <w:marTop w:val="0"/>
      <w:marBottom w:val="0"/>
      <w:divBdr>
        <w:top w:val="none" w:sz="0" w:space="0" w:color="auto"/>
        <w:left w:val="none" w:sz="0" w:space="0" w:color="auto"/>
        <w:bottom w:val="none" w:sz="0" w:space="0" w:color="auto"/>
        <w:right w:val="none" w:sz="0" w:space="0" w:color="auto"/>
      </w:divBdr>
    </w:div>
    <w:div w:id="1872259356">
      <w:bodyDiv w:val="1"/>
      <w:marLeft w:val="0"/>
      <w:marRight w:val="0"/>
      <w:marTop w:val="0"/>
      <w:marBottom w:val="0"/>
      <w:divBdr>
        <w:top w:val="none" w:sz="0" w:space="0" w:color="auto"/>
        <w:left w:val="none" w:sz="0" w:space="0" w:color="auto"/>
        <w:bottom w:val="none" w:sz="0" w:space="0" w:color="auto"/>
        <w:right w:val="none" w:sz="0" w:space="0" w:color="auto"/>
      </w:divBdr>
    </w:div>
    <w:div w:id="1872496958">
      <w:bodyDiv w:val="1"/>
      <w:marLeft w:val="0"/>
      <w:marRight w:val="0"/>
      <w:marTop w:val="0"/>
      <w:marBottom w:val="0"/>
      <w:divBdr>
        <w:top w:val="none" w:sz="0" w:space="0" w:color="auto"/>
        <w:left w:val="none" w:sz="0" w:space="0" w:color="auto"/>
        <w:bottom w:val="none" w:sz="0" w:space="0" w:color="auto"/>
        <w:right w:val="none" w:sz="0" w:space="0" w:color="auto"/>
      </w:divBdr>
    </w:div>
    <w:div w:id="1875381833">
      <w:bodyDiv w:val="1"/>
      <w:marLeft w:val="0"/>
      <w:marRight w:val="0"/>
      <w:marTop w:val="0"/>
      <w:marBottom w:val="0"/>
      <w:divBdr>
        <w:top w:val="none" w:sz="0" w:space="0" w:color="auto"/>
        <w:left w:val="none" w:sz="0" w:space="0" w:color="auto"/>
        <w:bottom w:val="none" w:sz="0" w:space="0" w:color="auto"/>
        <w:right w:val="none" w:sz="0" w:space="0" w:color="auto"/>
      </w:divBdr>
    </w:div>
    <w:div w:id="1877083916">
      <w:bodyDiv w:val="1"/>
      <w:marLeft w:val="0"/>
      <w:marRight w:val="0"/>
      <w:marTop w:val="0"/>
      <w:marBottom w:val="0"/>
      <w:divBdr>
        <w:top w:val="none" w:sz="0" w:space="0" w:color="auto"/>
        <w:left w:val="none" w:sz="0" w:space="0" w:color="auto"/>
        <w:bottom w:val="none" w:sz="0" w:space="0" w:color="auto"/>
        <w:right w:val="none" w:sz="0" w:space="0" w:color="auto"/>
      </w:divBdr>
    </w:div>
    <w:div w:id="1880314352">
      <w:bodyDiv w:val="1"/>
      <w:marLeft w:val="0"/>
      <w:marRight w:val="0"/>
      <w:marTop w:val="0"/>
      <w:marBottom w:val="0"/>
      <w:divBdr>
        <w:top w:val="none" w:sz="0" w:space="0" w:color="auto"/>
        <w:left w:val="none" w:sz="0" w:space="0" w:color="auto"/>
        <w:bottom w:val="none" w:sz="0" w:space="0" w:color="auto"/>
        <w:right w:val="none" w:sz="0" w:space="0" w:color="auto"/>
      </w:divBdr>
    </w:div>
    <w:div w:id="1880707528">
      <w:bodyDiv w:val="1"/>
      <w:marLeft w:val="0"/>
      <w:marRight w:val="0"/>
      <w:marTop w:val="0"/>
      <w:marBottom w:val="0"/>
      <w:divBdr>
        <w:top w:val="none" w:sz="0" w:space="0" w:color="auto"/>
        <w:left w:val="none" w:sz="0" w:space="0" w:color="auto"/>
        <w:bottom w:val="none" w:sz="0" w:space="0" w:color="auto"/>
        <w:right w:val="none" w:sz="0" w:space="0" w:color="auto"/>
      </w:divBdr>
    </w:div>
    <w:div w:id="1884168838">
      <w:bodyDiv w:val="1"/>
      <w:marLeft w:val="0"/>
      <w:marRight w:val="0"/>
      <w:marTop w:val="0"/>
      <w:marBottom w:val="0"/>
      <w:divBdr>
        <w:top w:val="none" w:sz="0" w:space="0" w:color="auto"/>
        <w:left w:val="none" w:sz="0" w:space="0" w:color="auto"/>
        <w:bottom w:val="none" w:sz="0" w:space="0" w:color="auto"/>
        <w:right w:val="none" w:sz="0" w:space="0" w:color="auto"/>
      </w:divBdr>
    </w:div>
    <w:div w:id="1884246331">
      <w:bodyDiv w:val="1"/>
      <w:marLeft w:val="0"/>
      <w:marRight w:val="0"/>
      <w:marTop w:val="0"/>
      <w:marBottom w:val="0"/>
      <w:divBdr>
        <w:top w:val="none" w:sz="0" w:space="0" w:color="auto"/>
        <w:left w:val="none" w:sz="0" w:space="0" w:color="auto"/>
        <w:bottom w:val="none" w:sz="0" w:space="0" w:color="auto"/>
        <w:right w:val="none" w:sz="0" w:space="0" w:color="auto"/>
      </w:divBdr>
    </w:div>
    <w:div w:id="1885099241">
      <w:bodyDiv w:val="1"/>
      <w:marLeft w:val="0"/>
      <w:marRight w:val="0"/>
      <w:marTop w:val="0"/>
      <w:marBottom w:val="0"/>
      <w:divBdr>
        <w:top w:val="none" w:sz="0" w:space="0" w:color="auto"/>
        <w:left w:val="none" w:sz="0" w:space="0" w:color="auto"/>
        <w:bottom w:val="none" w:sz="0" w:space="0" w:color="auto"/>
        <w:right w:val="none" w:sz="0" w:space="0" w:color="auto"/>
      </w:divBdr>
    </w:div>
    <w:div w:id="1886063785">
      <w:bodyDiv w:val="1"/>
      <w:marLeft w:val="0"/>
      <w:marRight w:val="0"/>
      <w:marTop w:val="0"/>
      <w:marBottom w:val="0"/>
      <w:divBdr>
        <w:top w:val="none" w:sz="0" w:space="0" w:color="auto"/>
        <w:left w:val="none" w:sz="0" w:space="0" w:color="auto"/>
        <w:bottom w:val="none" w:sz="0" w:space="0" w:color="auto"/>
        <w:right w:val="none" w:sz="0" w:space="0" w:color="auto"/>
      </w:divBdr>
    </w:div>
    <w:div w:id="1886527567">
      <w:bodyDiv w:val="1"/>
      <w:marLeft w:val="0"/>
      <w:marRight w:val="0"/>
      <w:marTop w:val="0"/>
      <w:marBottom w:val="0"/>
      <w:divBdr>
        <w:top w:val="none" w:sz="0" w:space="0" w:color="auto"/>
        <w:left w:val="none" w:sz="0" w:space="0" w:color="auto"/>
        <w:bottom w:val="none" w:sz="0" w:space="0" w:color="auto"/>
        <w:right w:val="none" w:sz="0" w:space="0" w:color="auto"/>
      </w:divBdr>
    </w:div>
    <w:div w:id="1888832309">
      <w:bodyDiv w:val="1"/>
      <w:marLeft w:val="0"/>
      <w:marRight w:val="0"/>
      <w:marTop w:val="0"/>
      <w:marBottom w:val="0"/>
      <w:divBdr>
        <w:top w:val="none" w:sz="0" w:space="0" w:color="auto"/>
        <w:left w:val="none" w:sz="0" w:space="0" w:color="auto"/>
        <w:bottom w:val="none" w:sz="0" w:space="0" w:color="auto"/>
        <w:right w:val="none" w:sz="0" w:space="0" w:color="auto"/>
      </w:divBdr>
    </w:div>
    <w:div w:id="1889341346">
      <w:bodyDiv w:val="1"/>
      <w:marLeft w:val="0"/>
      <w:marRight w:val="0"/>
      <w:marTop w:val="0"/>
      <w:marBottom w:val="0"/>
      <w:divBdr>
        <w:top w:val="none" w:sz="0" w:space="0" w:color="auto"/>
        <w:left w:val="none" w:sz="0" w:space="0" w:color="auto"/>
        <w:bottom w:val="none" w:sz="0" w:space="0" w:color="auto"/>
        <w:right w:val="none" w:sz="0" w:space="0" w:color="auto"/>
      </w:divBdr>
    </w:div>
    <w:div w:id="1891762567">
      <w:bodyDiv w:val="1"/>
      <w:marLeft w:val="0"/>
      <w:marRight w:val="0"/>
      <w:marTop w:val="0"/>
      <w:marBottom w:val="0"/>
      <w:divBdr>
        <w:top w:val="none" w:sz="0" w:space="0" w:color="auto"/>
        <w:left w:val="none" w:sz="0" w:space="0" w:color="auto"/>
        <w:bottom w:val="none" w:sz="0" w:space="0" w:color="auto"/>
        <w:right w:val="none" w:sz="0" w:space="0" w:color="auto"/>
      </w:divBdr>
    </w:div>
    <w:div w:id="1894081482">
      <w:bodyDiv w:val="1"/>
      <w:marLeft w:val="0"/>
      <w:marRight w:val="0"/>
      <w:marTop w:val="0"/>
      <w:marBottom w:val="0"/>
      <w:divBdr>
        <w:top w:val="none" w:sz="0" w:space="0" w:color="auto"/>
        <w:left w:val="none" w:sz="0" w:space="0" w:color="auto"/>
        <w:bottom w:val="none" w:sz="0" w:space="0" w:color="auto"/>
        <w:right w:val="none" w:sz="0" w:space="0" w:color="auto"/>
      </w:divBdr>
    </w:div>
    <w:div w:id="1898277481">
      <w:bodyDiv w:val="1"/>
      <w:marLeft w:val="0"/>
      <w:marRight w:val="0"/>
      <w:marTop w:val="0"/>
      <w:marBottom w:val="0"/>
      <w:divBdr>
        <w:top w:val="none" w:sz="0" w:space="0" w:color="auto"/>
        <w:left w:val="none" w:sz="0" w:space="0" w:color="auto"/>
        <w:bottom w:val="none" w:sz="0" w:space="0" w:color="auto"/>
        <w:right w:val="none" w:sz="0" w:space="0" w:color="auto"/>
      </w:divBdr>
    </w:div>
    <w:div w:id="1900893240">
      <w:bodyDiv w:val="1"/>
      <w:marLeft w:val="0"/>
      <w:marRight w:val="0"/>
      <w:marTop w:val="0"/>
      <w:marBottom w:val="0"/>
      <w:divBdr>
        <w:top w:val="none" w:sz="0" w:space="0" w:color="auto"/>
        <w:left w:val="none" w:sz="0" w:space="0" w:color="auto"/>
        <w:bottom w:val="none" w:sz="0" w:space="0" w:color="auto"/>
        <w:right w:val="none" w:sz="0" w:space="0" w:color="auto"/>
      </w:divBdr>
    </w:div>
    <w:div w:id="1909996505">
      <w:bodyDiv w:val="1"/>
      <w:marLeft w:val="0"/>
      <w:marRight w:val="0"/>
      <w:marTop w:val="0"/>
      <w:marBottom w:val="0"/>
      <w:divBdr>
        <w:top w:val="none" w:sz="0" w:space="0" w:color="auto"/>
        <w:left w:val="none" w:sz="0" w:space="0" w:color="auto"/>
        <w:bottom w:val="none" w:sz="0" w:space="0" w:color="auto"/>
        <w:right w:val="none" w:sz="0" w:space="0" w:color="auto"/>
      </w:divBdr>
    </w:div>
    <w:div w:id="1913739196">
      <w:bodyDiv w:val="1"/>
      <w:marLeft w:val="0"/>
      <w:marRight w:val="0"/>
      <w:marTop w:val="0"/>
      <w:marBottom w:val="0"/>
      <w:divBdr>
        <w:top w:val="none" w:sz="0" w:space="0" w:color="auto"/>
        <w:left w:val="none" w:sz="0" w:space="0" w:color="auto"/>
        <w:bottom w:val="none" w:sz="0" w:space="0" w:color="auto"/>
        <w:right w:val="none" w:sz="0" w:space="0" w:color="auto"/>
      </w:divBdr>
    </w:div>
    <w:div w:id="1915970086">
      <w:bodyDiv w:val="1"/>
      <w:marLeft w:val="0"/>
      <w:marRight w:val="0"/>
      <w:marTop w:val="0"/>
      <w:marBottom w:val="0"/>
      <w:divBdr>
        <w:top w:val="none" w:sz="0" w:space="0" w:color="auto"/>
        <w:left w:val="none" w:sz="0" w:space="0" w:color="auto"/>
        <w:bottom w:val="none" w:sz="0" w:space="0" w:color="auto"/>
        <w:right w:val="none" w:sz="0" w:space="0" w:color="auto"/>
      </w:divBdr>
    </w:div>
    <w:div w:id="1917477660">
      <w:bodyDiv w:val="1"/>
      <w:marLeft w:val="0"/>
      <w:marRight w:val="0"/>
      <w:marTop w:val="0"/>
      <w:marBottom w:val="0"/>
      <w:divBdr>
        <w:top w:val="none" w:sz="0" w:space="0" w:color="auto"/>
        <w:left w:val="none" w:sz="0" w:space="0" w:color="auto"/>
        <w:bottom w:val="none" w:sz="0" w:space="0" w:color="auto"/>
        <w:right w:val="none" w:sz="0" w:space="0" w:color="auto"/>
      </w:divBdr>
    </w:div>
    <w:div w:id="1918199071">
      <w:bodyDiv w:val="1"/>
      <w:marLeft w:val="0"/>
      <w:marRight w:val="0"/>
      <w:marTop w:val="0"/>
      <w:marBottom w:val="0"/>
      <w:divBdr>
        <w:top w:val="none" w:sz="0" w:space="0" w:color="auto"/>
        <w:left w:val="none" w:sz="0" w:space="0" w:color="auto"/>
        <w:bottom w:val="none" w:sz="0" w:space="0" w:color="auto"/>
        <w:right w:val="none" w:sz="0" w:space="0" w:color="auto"/>
      </w:divBdr>
    </w:div>
    <w:div w:id="1923563289">
      <w:bodyDiv w:val="1"/>
      <w:marLeft w:val="0"/>
      <w:marRight w:val="0"/>
      <w:marTop w:val="0"/>
      <w:marBottom w:val="0"/>
      <w:divBdr>
        <w:top w:val="none" w:sz="0" w:space="0" w:color="auto"/>
        <w:left w:val="none" w:sz="0" w:space="0" w:color="auto"/>
        <w:bottom w:val="none" w:sz="0" w:space="0" w:color="auto"/>
        <w:right w:val="none" w:sz="0" w:space="0" w:color="auto"/>
      </w:divBdr>
    </w:div>
    <w:div w:id="1923679103">
      <w:bodyDiv w:val="1"/>
      <w:marLeft w:val="0"/>
      <w:marRight w:val="0"/>
      <w:marTop w:val="0"/>
      <w:marBottom w:val="0"/>
      <w:divBdr>
        <w:top w:val="none" w:sz="0" w:space="0" w:color="auto"/>
        <w:left w:val="none" w:sz="0" w:space="0" w:color="auto"/>
        <w:bottom w:val="none" w:sz="0" w:space="0" w:color="auto"/>
        <w:right w:val="none" w:sz="0" w:space="0" w:color="auto"/>
      </w:divBdr>
    </w:div>
    <w:div w:id="1923876183">
      <w:bodyDiv w:val="1"/>
      <w:marLeft w:val="0"/>
      <w:marRight w:val="0"/>
      <w:marTop w:val="0"/>
      <w:marBottom w:val="0"/>
      <w:divBdr>
        <w:top w:val="none" w:sz="0" w:space="0" w:color="auto"/>
        <w:left w:val="none" w:sz="0" w:space="0" w:color="auto"/>
        <w:bottom w:val="none" w:sz="0" w:space="0" w:color="auto"/>
        <w:right w:val="none" w:sz="0" w:space="0" w:color="auto"/>
      </w:divBdr>
    </w:div>
    <w:div w:id="1925605214">
      <w:bodyDiv w:val="1"/>
      <w:marLeft w:val="0"/>
      <w:marRight w:val="0"/>
      <w:marTop w:val="0"/>
      <w:marBottom w:val="0"/>
      <w:divBdr>
        <w:top w:val="none" w:sz="0" w:space="0" w:color="auto"/>
        <w:left w:val="none" w:sz="0" w:space="0" w:color="auto"/>
        <w:bottom w:val="none" w:sz="0" w:space="0" w:color="auto"/>
        <w:right w:val="none" w:sz="0" w:space="0" w:color="auto"/>
      </w:divBdr>
    </w:div>
    <w:div w:id="1925919809">
      <w:bodyDiv w:val="1"/>
      <w:marLeft w:val="0"/>
      <w:marRight w:val="0"/>
      <w:marTop w:val="0"/>
      <w:marBottom w:val="0"/>
      <w:divBdr>
        <w:top w:val="none" w:sz="0" w:space="0" w:color="auto"/>
        <w:left w:val="none" w:sz="0" w:space="0" w:color="auto"/>
        <w:bottom w:val="none" w:sz="0" w:space="0" w:color="auto"/>
        <w:right w:val="none" w:sz="0" w:space="0" w:color="auto"/>
      </w:divBdr>
    </w:div>
    <w:div w:id="1926646020">
      <w:bodyDiv w:val="1"/>
      <w:marLeft w:val="0"/>
      <w:marRight w:val="0"/>
      <w:marTop w:val="0"/>
      <w:marBottom w:val="0"/>
      <w:divBdr>
        <w:top w:val="none" w:sz="0" w:space="0" w:color="auto"/>
        <w:left w:val="none" w:sz="0" w:space="0" w:color="auto"/>
        <w:bottom w:val="none" w:sz="0" w:space="0" w:color="auto"/>
        <w:right w:val="none" w:sz="0" w:space="0" w:color="auto"/>
      </w:divBdr>
    </w:div>
    <w:div w:id="1930890275">
      <w:bodyDiv w:val="1"/>
      <w:marLeft w:val="0"/>
      <w:marRight w:val="0"/>
      <w:marTop w:val="0"/>
      <w:marBottom w:val="0"/>
      <w:divBdr>
        <w:top w:val="none" w:sz="0" w:space="0" w:color="auto"/>
        <w:left w:val="none" w:sz="0" w:space="0" w:color="auto"/>
        <w:bottom w:val="none" w:sz="0" w:space="0" w:color="auto"/>
        <w:right w:val="none" w:sz="0" w:space="0" w:color="auto"/>
      </w:divBdr>
    </w:div>
    <w:div w:id="1931506274">
      <w:bodyDiv w:val="1"/>
      <w:marLeft w:val="0"/>
      <w:marRight w:val="0"/>
      <w:marTop w:val="0"/>
      <w:marBottom w:val="0"/>
      <w:divBdr>
        <w:top w:val="none" w:sz="0" w:space="0" w:color="auto"/>
        <w:left w:val="none" w:sz="0" w:space="0" w:color="auto"/>
        <w:bottom w:val="none" w:sz="0" w:space="0" w:color="auto"/>
        <w:right w:val="none" w:sz="0" w:space="0" w:color="auto"/>
      </w:divBdr>
    </w:div>
    <w:div w:id="1931811550">
      <w:bodyDiv w:val="1"/>
      <w:marLeft w:val="0"/>
      <w:marRight w:val="0"/>
      <w:marTop w:val="0"/>
      <w:marBottom w:val="0"/>
      <w:divBdr>
        <w:top w:val="none" w:sz="0" w:space="0" w:color="auto"/>
        <w:left w:val="none" w:sz="0" w:space="0" w:color="auto"/>
        <w:bottom w:val="none" w:sz="0" w:space="0" w:color="auto"/>
        <w:right w:val="none" w:sz="0" w:space="0" w:color="auto"/>
      </w:divBdr>
    </w:div>
    <w:div w:id="1932544550">
      <w:bodyDiv w:val="1"/>
      <w:marLeft w:val="0"/>
      <w:marRight w:val="0"/>
      <w:marTop w:val="0"/>
      <w:marBottom w:val="0"/>
      <w:divBdr>
        <w:top w:val="none" w:sz="0" w:space="0" w:color="auto"/>
        <w:left w:val="none" w:sz="0" w:space="0" w:color="auto"/>
        <w:bottom w:val="none" w:sz="0" w:space="0" w:color="auto"/>
        <w:right w:val="none" w:sz="0" w:space="0" w:color="auto"/>
      </w:divBdr>
    </w:div>
    <w:div w:id="1934821797">
      <w:bodyDiv w:val="1"/>
      <w:marLeft w:val="0"/>
      <w:marRight w:val="0"/>
      <w:marTop w:val="0"/>
      <w:marBottom w:val="0"/>
      <w:divBdr>
        <w:top w:val="none" w:sz="0" w:space="0" w:color="auto"/>
        <w:left w:val="none" w:sz="0" w:space="0" w:color="auto"/>
        <w:bottom w:val="none" w:sz="0" w:space="0" w:color="auto"/>
        <w:right w:val="none" w:sz="0" w:space="0" w:color="auto"/>
      </w:divBdr>
    </w:div>
    <w:div w:id="1935744029">
      <w:bodyDiv w:val="1"/>
      <w:marLeft w:val="0"/>
      <w:marRight w:val="0"/>
      <w:marTop w:val="0"/>
      <w:marBottom w:val="0"/>
      <w:divBdr>
        <w:top w:val="none" w:sz="0" w:space="0" w:color="auto"/>
        <w:left w:val="none" w:sz="0" w:space="0" w:color="auto"/>
        <w:bottom w:val="none" w:sz="0" w:space="0" w:color="auto"/>
        <w:right w:val="none" w:sz="0" w:space="0" w:color="auto"/>
      </w:divBdr>
    </w:div>
    <w:div w:id="1936983533">
      <w:bodyDiv w:val="1"/>
      <w:marLeft w:val="0"/>
      <w:marRight w:val="0"/>
      <w:marTop w:val="0"/>
      <w:marBottom w:val="0"/>
      <w:divBdr>
        <w:top w:val="none" w:sz="0" w:space="0" w:color="auto"/>
        <w:left w:val="none" w:sz="0" w:space="0" w:color="auto"/>
        <w:bottom w:val="none" w:sz="0" w:space="0" w:color="auto"/>
        <w:right w:val="none" w:sz="0" w:space="0" w:color="auto"/>
      </w:divBdr>
    </w:div>
    <w:div w:id="1937057235">
      <w:bodyDiv w:val="1"/>
      <w:marLeft w:val="0"/>
      <w:marRight w:val="0"/>
      <w:marTop w:val="0"/>
      <w:marBottom w:val="0"/>
      <w:divBdr>
        <w:top w:val="none" w:sz="0" w:space="0" w:color="auto"/>
        <w:left w:val="none" w:sz="0" w:space="0" w:color="auto"/>
        <w:bottom w:val="none" w:sz="0" w:space="0" w:color="auto"/>
        <w:right w:val="none" w:sz="0" w:space="0" w:color="auto"/>
      </w:divBdr>
    </w:div>
    <w:div w:id="1937205129">
      <w:bodyDiv w:val="1"/>
      <w:marLeft w:val="0"/>
      <w:marRight w:val="0"/>
      <w:marTop w:val="0"/>
      <w:marBottom w:val="0"/>
      <w:divBdr>
        <w:top w:val="none" w:sz="0" w:space="0" w:color="auto"/>
        <w:left w:val="none" w:sz="0" w:space="0" w:color="auto"/>
        <w:bottom w:val="none" w:sz="0" w:space="0" w:color="auto"/>
        <w:right w:val="none" w:sz="0" w:space="0" w:color="auto"/>
      </w:divBdr>
    </w:div>
    <w:div w:id="1938174695">
      <w:bodyDiv w:val="1"/>
      <w:marLeft w:val="0"/>
      <w:marRight w:val="0"/>
      <w:marTop w:val="0"/>
      <w:marBottom w:val="0"/>
      <w:divBdr>
        <w:top w:val="none" w:sz="0" w:space="0" w:color="auto"/>
        <w:left w:val="none" w:sz="0" w:space="0" w:color="auto"/>
        <w:bottom w:val="none" w:sz="0" w:space="0" w:color="auto"/>
        <w:right w:val="none" w:sz="0" w:space="0" w:color="auto"/>
      </w:divBdr>
    </w:div>
    <w:div w:id="1939633713">
      <w:bodyDiv w:val="1"/>
      <w:marLeft w:val="0"/>
      <w:marRight w:val="0"/>
      <w:marTop w:val="0"/>
      <w:marBottom w:val="0"/>
      <w:divBdr>
        <w:top w:val="none" w:sz="0" w:space="0" w:color="auto"/>
        <w:left w:val="none" w:sz="0" w:space="0" w:color="auto"/>
        <w:bottom w:val="none" w:sz="0" w:space="0" w:color="auto"/>
        <w:right w:val="none" w:sz="0" w:space="0" w:color="auto"/>
      </w:divBdr>
    </w:div>
    <w:div w:id="1940019042">
      <w:bodyDiv w:val="1"/>
      <w:marLeft w:val="0"/>
      <w:marRight w:val="0"/>
      <w:marTop w:val="0"/>
      <w:marBottom w:val="0"/>
      <w:divBdr>
        <w:top w:val="none" w:sz="0" w:space="0" w:color="auto"/>
        <w:left w:val="none" w:sz="0" w:space="0" w:color="auto"/>
        <w:bottom w:val="none" w:sz="0" w:space="0" w:color="auto"/>
        <w:right w:val="none" w:sz="0" w:space="0" w:color="auto"/>
      </w:divBdr>
    </w:div>
    <w:div w:id="1940479711">
      <w:bodyDiv w:val="1"/>
      <w:marLeft w:val="0"/>
      <w:marRight w:val="0"/>
      <w:marTop w:val="0"/>
      <w:marBottom w:val="0"/>
      <w:divBdr>
        <w:top w:val="none" w:sz="0" w:space="0" w:color="auto"/>
        <w:left w:val="none" w:sz="0" w:space="0" w:color="auto"/>
        <w:bottom w:val="none" w:sz="0" w:space="0" w:color="auto"/>
        <w:right w:val="none" w:sz="0" w:space="0" w:color="auto"/>
      </w:divBdr>
    </w:div>
    <w:div w:id="1949700356">
      <w:bodyDiv w:val="1"/>
      <w:marLeft w:val="0"/>
      <w:marRight w:val="0"/>
      <w:marTop w:val="0"/>
      <w:marBottom w:val="0"/>
      <w:divBdr>
        <w:top w:val="none" w:sz="0" w:space="0" w:color="auto"/>
        <w:left w:val="none" w:sz="0" w:space="0" w:color="auto"/>
        <w:bottom w:val="none" w:sz="0" w:space="0" w:color="auto"/>
        <w:right w:val="none" w:sz="0" w:space="0" w:color="auto"/>
      </w:divBdr>
    </w:div>
    <w:div w:id="1950158994">
      <w:bodyDiv w:val="1"/>
      <w:marLeft w:val="0"/>
      <w:marRight w:val="0"/>
      <w:marTop w:val="0"/>
      <w:marBottom w:val="0"/>
      <w:divBdr>
        <w:top w:val="none" w:sz="0" w:space="0" w:color="auto"/>
        <w:left w:val="none" w:sz="0" w:space="0" w:color="auto"/>
        <w:bottom w:val="none" w:sz="0" w:space="0" w:color="auto"/>
        <w:right w:val="none" w:sz="0" w:space="0" w:color="auto"/>
      </w:divBdr>
    </w:div>
    <w:div w:id="1952126315">
      <w:bodyDiv w:val="1"/>
      <w:marLeft w:val="0"/>
      <w:marRight w:val="0"/>
      <w:marTop w:val="0"/>
      <w:marBottom w:val="0"/>
      <w:divBdr>
        <w:top w:val="none" w:sz="0" w:space="0" w:color="auto"/>
        <w:left w:val="none" w:sz="0" w:space="0" w:color="auto"/>
        <w:bottom w:val="none" w:sz="0" w:space="0" w:color="auto"/>
        <w:right w:val="none" w:sz="0" w:space="0" w:color="auto"/>
      </w:divBdr>
    </w:div>
    <w:div w:id="1953441799">
      <w:bodyDiv w:val="1"/>
      <w:marLeft w:val="0"/>
      <w:marRight w:val="0"/>
      <w:marTop w:val="0"/>
      <w:marBottom w:val="0"/>
      <w:divBdr>
        <w:top w:val="none" w:sz="0" w:space="0" w:color="auto"/>
        <w:left w:val="none" w:sz="0" w:space="0" w:color="auto"/>
        <w:bottom w:val="none" w:sz="0" w:space="0" w:color="auto"/>
        <w:right w:val="none" w:sz="0" w:space="0" w:color="auto"/>
      </w:divBdr>
    </w:div>
    <w:div w:id="1953978512">
      <w:bodyDiv w:val="1"/>
      <w:marLeft w:val="0"/>
      <w:marRight w:val="0"/>
      <w:marTop w:val="0"/>
      <w:marBottom w:val="0"/>
      <w:divBdr>
        <w:top w:val="none" w:sz="0" w:space="0" w:color="auto"/>
        <w:left w:val="none" w:sz="0" w:space="0" w:color="auto"/>
        <w:bottom w:val="none" w:sz="0" w:space="0" w:color="auto"/>
        <w:right w:val="none" w:sz="0" w:space="0" w:color="auto"/>
      </w:divBdr>
    </w:div>
    <w:div w:id="1954709156">
      <w:bodyDiv w:val="1"/>
      <w:marLeft w:val="0"/>
      <w:marRight w:val="0"/>
      <w:marTop w:val="0"/>
      <w:marBottom w:val="0"/>
      <w:divBdr>
        <w:top w:val="none" w:sz="0" w:space="0" w:color="auto"/>
        <w:left w:val="none" w:sz="0" w:space="0" w:color="auto"/>
        <w:bottom w:val="none" w:sz="0" w:space="0" w:color="auto"/>
        <w:right w:val="none" w:sz="0" w:space="0" w:color="auto"/>
      </w:divBdr>
    </w:div>
    <w:div w:id="1955214445">
      <w:bodyDiv w:val="1"/>
      <w:marLeft w:val="0"/>
      <w:marRight w:val="0"/>
      <w:marTop w:val="0"/>
      <w:marBottom w:val="0"/>
      <w:divBdr>
        <w:top w:val="none" w:sz="0" w:space="0" w:color="auto"/>
        <w:left w:val="none" w:sz="0" w:space="0" w:color="auto"/>
        <w:bottom w:val="none" w:sz="0" w:space="0" w:color="auto"/>
        <w:right w:val="none" w:sz="0" w:space="0" w:color="auto"/>
      </w:divBdr>
    </w:div>
    <w:div w:id="1955363382">
      <w:bodyDiv w:val="1"/>
      <w:marLeft w:val="0"/>
      <w:marRight w:val="0"/>
      <w:marTop w:val="0"/>
      <w:marBottom w:val="0"/>
      <w:divBdr>
        <w:top w:val="none" w:sz="0" w:space="0" w:color="auto"/>
        <w:left w:val="none" w:sz="0" w:space="0" w:color="auto"/>
        <w:bottom w:val="none" w:sz="0" w:space="0" w:color="auto"/>
        <w:right w:val="none" w:sz="0" w:space="0" w:color="auto"/>
      </w:divBdr>
    </w:div>
    <w:div w:id="1958831999">
      <w:bodyDiv w:val="1"/>
      <w:marLeft w:val="0"/>
      <w:marRight w:val="0"/>
      <w:marTop w:val="0"/>
      <w:marBottom w:val="0"/>
      <w:divBdr>
        <w:top w:val="none" w:sz="0" w:space="0" w:color="auto"/>
        <w:left w:val="none" w:sz="0" w:space="0" w:color="auto"/>
        <w:bottom w:val="none" w:sz="0" w:space="0" w:color="auto"/>
        <w:right w:val="none" w:sz="0" w:space="0" w:color="auto"/>
      </w:divBdr>
    </w:div>
    <w:div w:id="1960988506">
      <w:bodyDiv w:val="1"/>
      <w:marLeft w:val="0"/>
      <w:marRight w:val="0"/>
      <w:marTop w:val="0"/>
      <w:marBottom w:val="0"/>
      <w:divBdr>
        <w:top w:val="none" w:sz="0" w:space="0" w:color="auto"/>
        <w:left w:val="none" w:sz="0" w:space="0" w:color="auto"/>
        <w:bottom w:val="none" w:sz="0" w:space="0" w:color="auto"/>
        <w:right w:val="none" w:sz="0" w:space="0" w:color="auto"/>
      </w:divBdr>
    </w:div>
    <w:div w:id="1962027104">
      <w:bodyDiv w:val="1"/>
      <w:marLeft w:val="0"/>
      <w:marRight w:val="0"/>
      <w:marTop w:val="0"/>
      <w:marBottom w:val="0"/>
      <w:divBdr>
        <w:top w:val="none" w:sz="0" w:space="0" w:color="auto"/>
        <w:left w:val="none" w:sz="0" w:space="0" w:color="auto"/>
        <w:bottom w:val="none" w:sz="0" w:space="0" w:color="auto"/>
        <w:right w:val="none" w:sz="0" w:space="0" w:color="auto"/>
      </w:divBdr>
    </w:div>
    <w:div w:id="1964385687">
      <w:bodyDiv w:val="1"/>
      <w:marLeft w:val="0"/>
      <w:marRight w:val="0"/>
      <w:marTop w:val="0"/>
      <w:marBottom w:val="0"/>
      <w:divBdr>
        <w:top w:val="none" w:sz="0" w:space="0" w:color="auto"/>
        <w:left w:val="none" w:sz="0" w:space="0" w:color="auto"/>
        <w:bottom w:val="none" w:sz="0" w:space="0" w:color="auto"/>
        <w:right w:val="none" w:sz="0" w:space="0" w:color="auto"/>
      </w:divBdr>
    </w:div>
    <w:div w:id="1965426935">
      <w:bodyDiv w:val="1"/>
      <w:marLeft w:val="0"/>
      <w:marRight w:val="0"/>
      <w:marTop w:val="0"/>
      <w:marBottom w:val="0"/>
      <w:divBdr>
        <w:top w:val="none" w:sz="0" w:space="0" w:color="auto"/>
        <w:left w:val="none" w:sz="0" w:space="0" w:color="auto"/>
        <w:bottom w:val="none" w:sz="0" w:space="0" w:color="auto"/>
        <w:right w:val="none" w:sz="0" w:space="0" w:color="auto"/>
      </w:divBdr>
    </w:div>
    <w:div w:id="1970822133">
      <w:bodyDiv w:val="1"/>
      <w:marLeft w:val="0"/>
      <w:marRight w:val="0"/>
      <w:marTop w:val="0"/>
      <w:marBottom w:val="0"/>
      <w:divBdr>
        <w:top w:val="none" w:sz="0" w:space="0" w:color="auto"/>
        <w:left w:val="none" w:sz="0" w:space="0" w:color="auto"/>
        <w:bottom w:val="none" w:sz="0" w:space="0" w:color="auto"/>
        <w:right w:val="none" w:sz="0" w:space="0" w:color="auto"/>
      </w:divBdr>
    </w:div>
    <w:div w:id="1972320496">
      <w:bodyDiv w:val="1"/>
      <w:marLeft w:val="0"/>
      <w:marRight w:val="0"/>
      <w:marTop w:val="0"/>
      <w:marBottom w:val="0"/>
      <w:divBdr>
        <w:top w:val="none" w:sz="0" w:space="0" w:color="auto"/>
        <w:left w:val="none" w:sz="0" w:space="0" w:color="auto"/>
        <w:bottom w:val="none" w:sz="0" w:space="0" w:color="auto"/>
        <w:right w:val="none" w:sz="0" w:space="0" w:color="auto"/>
      </w:divBdr>
    </w:div>
    <w:div w:id="1976061917">
      <w:bodyDiv w:val="1"/>
      <w:marLeft w:val="0"/>
      <w:marRight w:val="0"/>
      <w:marTop w:val="0"/>
      <w:marBottom w:val="0"/>
      <w:divBdr>
        <w:top w:val="none" w:sz="0" w:space="0" w:color="auto"/>
        <w:left w:val="none" w:sz="0" w:space="0" w:color="auto"/>
        <w:bottom w:val="none" w:sz="0" w:space="0" w:color="auto"/>
        <w:right w:val="none" w:sz="0" w:space="0" w:color="auto"/>
      </w:divBdr>
    </w:div>
    <w:div w:id="1976174709">
      <w:bodyDiv w:val="1"/>
      <w:marLeft w:val="0"/>
      <w:marRight w:val="0"/>
      <w:marTop w:val="0"/>
      <w:marBottom w:val="0"/>
      <w:divBdr>
        <w:top w:val="none" w:sz="0" w:space="0" w:color="auto"/>
        <w:left w:val="none" w:sz="0" w:space="0" w:color="auto"/>
        <w:bottom w:val="none" w:sz="0" w:space="0" w:color="auto"/>
        <w:right w:val="none" w:sz="0" w:space="0" w:color="auto"/>
      </w:divBdr>
    </w:div>
    <w:div w:id="1976831046">
      <w:bodyDiv w:val="1"/>
      <w:marLeft w:val="0"/>
      <w:marRight w:val="0"/>
      <w:marTop w:val="0"/>
      <w:marBottom w:val="0"/>
      <w:divBdr>
        <w:top w:val="none" w:sz="0" w:space="0" w:color="auto"/>
        <w:left w:val="none" w:sz="0" w:space="0" w:color="auto"/>
        <w:bottom w:val="none" w:sz="0" w:space="0" w:color="auto"/>
        <w:right w:val="none" w:sz="0" w:space="0" w:color="auto"/>
      </w:divBdr>
    </w:div>
    <w:div w:id="1977906200">
      <w:bodyDiv w:val="1"/>
      <w:marLeft w:val="0"/>
      <w:marRight w:val="0"/>
      <w:marTop w:val="0"/>
      <w:marBottom w:val="0"/>
      <w:divBdr>
        <w:top w:val="none" w:sz="0" w:space="0" w:color="auto"/>
        <w:left w:val="none" w:sz="0" w:space="0" w:color="auto"/>
        <w:bottom w:val="none" w:sz="0" w:space="0" w:color="auto"/>
        <w:right w:val="none" w:sz="0" w:space="0" w:color="auto"/>
      </w:divBdr>
    </w:div>
    <w:div w:id="1982542927">
      <w:bodyDiv w:val="1"/>
      <w:marLeft w:val="0"/>
      <w:marRight w:val="0"/>
      <w:marTop w:val="0"/>
      <w:marBottom w:val="0"/>
      <w:divBdr>
        <w:top w:val="none" w:sz="0" w:space="0" w:color="auto"/>
        <w:left w:val="none" w:sz="0" w:space="0" w:color="auto"/>
        <w:bottom w:val="none" w:sz="0" w:space="0" w:color="auto"/>
        <w:right w:val="none" w:sz="0" w:space="0" w:color="auto"/>
      </w:divBdr>
    </w:div>
    <w:div w:id="1983659786">
      <w:bodyDiv w:val="1"/>
      <w:marLeft w:val="0"/>
      <w:marRight w:val="0"/>
      <w:marTop w:val="0"/>
      <w:marBottom w:val="0"/>
      <w:divBdr>
        <w:top w:val="none" w:sz="0" w:space="0" w:color="auto"/>
        <w:left w:val="none" w:sz="0" w:space="0" w:color="auto"/>
        <w:bottom w:val="none" w:sz="0" w:space="0" w:color="auto"/>
        <w:right w:val="none" w:sz="0" w:space="0" w:color="auto"/>
      </w:divBdr>
    </w:div>
    <w:div w:id="1983999109">
      <w:bodyDiv w:val="1"/>
      <w:marLeft w:val="0"/>
      <w:marRight w:val="0"/>
      <w:marTop w:val="0"/>
      <w:marBottom w:val="0"/>
      <w:divBdr>
        <w:top w:val="none" w:sz="0" w:space="0" w:color="auto"/>
        <w:left w:val="none" w:sz="0" w:space="0" w:color="auto"/>
        <w:bottom w:val="none" w:sz="0" w:space="0" w:color="auto"/>
        <w:right w:val="none" w:sz="0" w:space="0" w:color="auto"/>
      </w:divBdr>
    </w:div>
    <w:div w:id="1984307236">
      <w:bodyDiv w:val="1"/>
      <w:marLeft w:val="0"/>
      <w:marRight w:val="0"/>
      <w:marTop w:val="0"/>
      <w:marBottom w:val="0"/>
      <w:divBdr>
        <w:top w:val="none" w:sz="0" w:space="0" w:color="auto"/>
        <w:left w:val="none" w:sz="0" w:space="0" w:color="auto"/>
        <w:bottom w:val="none" w:sz="0" w:space="0" w:color="auto"/>
        <w:right w:val="none" w:sz="0" w:space="0" w:color="auto"/>
      </w:divBdr>
    </w:div>
    <w:div w:id="1985573987">
      <w:bodyDiv w:val="1"/>
      <w:marLeft w:val="0"/>
      <w:marRight w:val="0"/>
      <w:marTop w:val="0"/>
      <w:marBottom w:val="0"/>
      <w:divBdr>
        <w:top w:val="none" w:sz="0" w:space="0" w:color="auto"/>
        <w:left w:val="none" w:sz="0" w:space="0" w:color="auto"/>
        <w:bottom w:val="none" w:sz="0" w:space="0" w:color="auto"/>
        <w:right w:val="none" w:sz="0" w:space="0" w:color="auto"/>
      </w:divBdr>
    </w:div>
    <w:div w:id="1986351499">
      <w:bodyDiv w:val="1"/>
      <w:marLeft w:val="0"/>
      <w:marRight w:val="0"/>
      <w:marTop w:val="0"/>
      <w:marBottom w:val="0"/>
      <w:divBdr>
        <w:top w:val="none" w:sz="0" w:space="0" w:color="auto"/>
        <w:left w:val="none" w:sz="0" w:space="0" w:color="auto"/>
        <w:bottom w:val="none" w:sz="0" w:space="0" w:color="auto"/>
        <w:right w:val="none" w:sz="0" w:space="0" w:color="auto"/>
      </w:divBdr>
    </w:div>
    <w:div w:id="1989703672">
      <w:bodyDiv w:val="1"/>
      <w:marLeft w:val="0"/>
      <w:marRight w:val="0"/>
      <w:marTop w:val="0"/>
      <w:marBottom w:val="0"/>
      <w:divBdr>
        <w:top w:val="none" w:sz="0" w:space="0" w:color="auto"/>
        <w:left w:val="none" w:sz="0" w:space="0" w:color="auto"/>
        <w:bottom w:val="none" w:sz="0" w:space="0" w:color="auto"/>
        <w:right w:val="none" w:sz="0" w:space="0" w:color="auto"/>
      </w:divBdr>
    </w:div>
    <w:div w:id="1990016860">
      <w:bodyDiv w:val="1"/>
      <w:marLeft w:val="0"/>
      <w:marRight w:val="0"/>
      <w:marTop w:val="0"/>
      <w:marBottom w:val="0"/>
      <w:divBdr>
        <w:top w:val="none" w:sz="0" w:space="0" w:color="auto"/>
        <w:left w:val="none" w:sz="0" w:space="0" w:color="auto"/>
        <w:bottom w:val="none" w:sz="0" w:space="0" w:color="auto"/>
        <w:right w:val="none" w:sz="0" w:space="0" w:color="auto"/>
      </w:divBdr>
    </w:div>
    <w:div w:id="1990819188">
      <w:bodyDiv w:val="1"/>
      <w:marLeft w:val="0"/>
      <w:marRight w:val="0"/>
      <w:marTop w:val="0"/>
      <w:marBottom w:val="0"/>
      <w:divBdr>
        <w:top w:val="none" w:sz="0" w:space="0" w:color="auto"/>
        <w:left w:val="none" w:sz="0" w:space="0" w:color="auto"/>
        <w:bottom w:val="none" w:sz="0" w:space="0" w:color="auto"/>
        <w:right w:val="none" w:sz="0" w:space="0" w:color="auto"/>
      </w:divBdr>
    </w:div>
    <w:div w:id="1991667423">
      <w:bodyDiv w:val="1"/>
      <w:marLeft w:val="0"/>
      <w:marRight w:val="0"/>
      <w:marTop w:val="0"/>
      <w:marBottom w:val="0"/>
      <w:divBdr>
        <w:top w:val="none" w:sz="0" w:space="0" w:color="auto"/>
        <w:left w:val="none" w:sz="0" w:space="0" w:color="auto"/>
        <w:bottom w:val="none" w:sz="0" w:space="0" w:color="auto"/>
        <w:right w:val="none" w:sz="0" w:space="0" w:color="auto"/>
      </w:divBdr>
    </w:div>
    <w:div w:id="1993363352">
      <w:bodyDiv w:val="1"/>
      <w:marLeft w:val="0"/>
      <w:marRight w:val="0"/>
      <w:marTop w:val="0"/>
      <w:marBottom w:val="0"/>
      <w:divBdr>
        <w:top w:val="none" w:sz="0" w:space="0" w:color="auto"/>
        <w:left w:val="none" w:sz="0" w:space="0" w:color="auto"/>
        <w:bottom w:val="none" w:sz="0" w:space="0" w:color="auto"/>
        <w:right w:val="none" w:sz="0" w:space="0" w:color="auto"/>
      </w:divBdr>
    </w:div>
    <w:div w:id="1994288163">
      <w:bodyDiv w:val="1"/>
      <w:marLeft w:val="0"/>
      <w:marRight w:val="0"/>
      <w:marTop w:val="0"/>
      <w:marBottom w:val="0"/>
      <w:divBdr>
        <w:top w:val="none" w:sz="0" w:space="0" w:color="auto"/>
        <w:left w:val="none" w:sz="0" w:space="0" w:color="auto"/>
        <w:bottom w:val="none" w:sz="0" w:space="0" w:color="auto"/>
        <w:right w:val="none" w:sz="0" w:space="0" w:color="auto"/>
      </w:divBdr>
    </w:div>
    <w:div w:id="1995833397">
      <w:bodyDiv w:val="1"/>
      <w:marLeft w:val="0"/>
      <w:marRight w:val="0"/>
      <w:marTop w:val="0"/>
      <w:marBottom w:val="0"/>
      <w:divBdr>
        <w:top w:val="none" w:sz="0" w:space="0" w:color="auto"/>
        <w:left w:val="none" w:sz="0" w:space="0" w:color="auto"/>
        <w:bottom w:val="none" w:sz="0" w:space="0" w:color="auto"/>
        <w:right w:val="none" w:sz="0" w:space="0" w:color="auto"/>
      </w:divBdr>
    </w:div>
    <w:div w:id="1997877941">
      <w:bodyDiv w:val="1"/>
      <w:marLeft w:val="0"/>
      <w:marRight w:val="0"/>
      <w:marTop w:val="0"/>
      <w:marBottom w:val="0"/>
      <w:divBdr>
        <w:top w:val="none" w:sz="0" w:space="0" w:color="auto"/>
        <w:left w:val="none" w:sz="0" w:space="0" w:color="auto"/>
        <w:bottom w:val="none" w:sz="0" w:space="0" w:color="auto"/>
        <w:right w:val="none" w:sz="0" w:space="0" w:color="auto"/>
      </w:divBdr>
    </w:div>
    <w:div w:id="1999141154">
      <w:bodyDiv w:val="1"/>
      <w:marLeft w:val="0"/>
      <w:marRight w:val="0"/>
      <w:marTop w:val="0"/>
      <w:marBottom w:val="0"/>
      <w:divBdr>
        <w:top w:val="none" w:sz="0" w:space="0" w:color="auto"/>
        <w:left w:val="none" w:sz="0" w:space="0" w:color="auto"/>
        <w:bottom w:val="none" w:sz="0" w:space="0" w:color="auto"/>
        <w:right w:val="none" w:sz="0" w:space="0" w:color="auto"/>
      </w:divBdr>
    </w:div>
    <w:div w:id="2002998023">
      <w:bodyDiv w:val="1"/>
      <w:marLeft w:val="0"/>
      <w:marRight w:val="0"/>
      <w:marTop w:val="0"/>
      <w:marBottom w:val="0"/>
      <w:divBdr>
        <w:top w:val="none" w:sz="0" w:space="0" w:color="auto"/>
        <w:left w:val="none" w:sz="0" w:space="0" w:color="auto"/>
        <w:bottom w:val="none" w:sz="0" w:space="0" w:color="auto"/>
        <w:right w:val="none" w:sz="0" w:space="0" w:color="auto"/>
      </w:divBdr>
    </w:div>
    <w:div w:id="2004813238">
      <w:bodyDiv w:val="1"/>
      <w:marLeft w:val="0"/>
      <w:marRight w:val="0"/>
      <w:marTop w:val="0"/>
      <w:marBottom w:val="0"/>
      <w:divBdr>
        <w:top w:val="none" w:sz="0" w:space="0" w:color="auto"/>
        <w:left w:val="none" w:sz="0" w:space="0" w:color="auto"/>
        <w:bottom w:val="none" w:sz="0" w:space="0" w:color="auto"/>
        <w:right w:val="none" w:sz="0" w:space="0" w:color="auto"/>
      </w:divBdr>
    </w:div>
    <w:div w:id="2006206793">
      <w:bodyDiv w:val="1"/>
      <w:marLeft w:val="0"/>
      <w:marRight w:val="0"/>
      <w:marTop w:val="0"/>
      <w:marBottom w:val="0"/>
      <w:divBdr>
        <w:top w:val="none" w:sz="0" w:space="0" w:color="auto"/>
        <w:left w:val="none" w:sz="0" w:space="0" w:color="auto"/>
        <w:bottom w:val="none" w:sz="0" w:space="0" w:color="auto"/>
        <w:right w:val="none" w:sz="0" w:space="0" w:color="auto"/>
      </w:divBdr>
    </w:div>
    <w:div w:id="2006932797">
      <w:bodyDiv w:val="1"/>
      <w:marLeft w:val="0"/>
      <w:marRight w:val="0"/>
      <w:marTop w:val="0"/>
      <w:marBottom w:val="0"/>
      <w:divBdr>
        <w:top w:val="none" w:sz="0" w:space="0" w:color="auto"/>
        <w:left w:val="none" w:sz="0" w:space="0" w:color="auto"/>
        <w:bottom w:val="none" w:sz="0" w:space="0" w:color="auto"/>
        <w:right w:val="none" w:sz="0" w:space="0" w:color="auto"/>
      </w:divBdr>
    </w:div>
    <w:div w:id="2009556371">
      <w:bodyDiv w:val="1"/>
      <w:marLeft w:val="0"/>
      <w:marRight w:val="0"/>
      <w:marTop w:val="0"/>
      <w:marBottom w:val="0"/>
      <w:divBdr>
        <w:top w:val="none" w:sz="0" w:space="0" w:color="auto"/>
        <w:left w:val="none" w:sz="0" w:space="0" w:color="auto"/>
        <w:bottom w:val="none" w:sz="0" w:space="0" w:color="auto"/>
        <w:right w:val="none" w:sz="0" w:space="0" w:color="auto"/>
      </w:divBdr>
    </w:div>
    <w:div w:id="2010210256">
      <w:bodyDiv w:val="1"/>
      <w:marLeft w:val="0"/>
      <w:marRight w:val="0"/>
      <w:marTop w:val="0"/>
      <w:marBottom w:val="0"/>
      <w:divBdr>
        <w:top w:val="none" w:sz="0" w:space="0" w:color="auto"/>
        <w:left w:val="none" w:sz="0" w:space="0" w:color="auto"/>
        <w:bottom w:val="none" w:sz="0" w:space="0" w:color="auto"/>
        <w:right w:val="none" w:sz="0" w:space="0" w:color="auto"/>
      </w:divBdr>
    </w:div>
    <w:div w:id="2010907224">
      <w:bodyDiv w:val="1"/>
      <w:marLeft w:val="0"/>
      <w:marRight w:val="0"/>
      <w:marTop w:val="0"/>
      <w:marBottom w:val="0"/>
      <w:divBdr>
        <w:top w:val="none" w:sz="0" w:space="0" w:color="auto"/>
        <w:left w:val="none" w:sz="0" w:space="0" w:color="auto"/>
        <w:bottom w:val="none" w:sz="0" w:space="0" w:color="auto"/>
        <w:right w:val="none" w:sz="0" w:space="0" w:color="auto"/>
      </w:divBdr>
    </w:div>
    <w:div w:id="2013095191">
      <w:bodyDiv w:val="1"/>
      <w:marLeft w:val="0"/>
      <w:marRight w:val="0"/>
      <w:marTop w:val="0"/>
      <w:marBottom w:val="0"/>
      <w:divBdr>
        <w:top w:val="none" w:sz="0" w:space="0" w:color="auto"/>
        <w:left w:val="none" w:sz="0" w:space="0" w:color="auto"/>
        <w:bottom w:val="none" w:sz="0" w:space="0" w:color="auto"/>
        <w:right w:val="none" w:sz="0" w:space="0" w:color="auto"/>
      </w:divBdr>
    </w:div>
    <w:div w:id="2014720996">
      <w:bodyDiv w:val="1"/>
      <w:marLeft w:val="0"/>
      <w:marRight w:val="0"/>
      <w:marTop w:val="0"/>
      <w:marBottom w:val="0"/>
      <w:divBdr>
        <w:top w:val="none" w:sz="0" w:space="0" w:color="auto"/>
        <w:left w:val="none" w:sz="0" w:space="0" w:color="auto"/>
        <w:bottom w:val="none" w:sz="0" w:space="0" w:color="auto"/>
        <w:right w:val="none" w:sz="0" w:space="0" w:color="auto"/>
      </w:divBdr>
    </w:div>
    <w:div w:id="2015765914">
      <w:bodyDiv w:val="1"/>
      <w:marLeft w:val="0"/>
      <w:marRight w:val="0"/>
      <w:marTop w:val="0"/>
      <w:marBottom w:val="0"/>
      <w:divBdr>
        <w:top w:val="none" w:sz="0" w:space="0" w:color="auto"/>
        <w:left w:val="none" w:sz="0" w:space="0" w:color="auto"/>
        <w:bottom w:val="none" w:sz="0" w:space="0" w:color="auto"/>
        <w:right w:val="none" w:sz="0" w:space="0" w:color="auto"/>
      </w:divBdr>
    </w:div>
    <w:div w:id="2018459604">
      <w:bodyDiv w:val="1"/>
      <w:marLeft w:val="0"/>
      <w:marRight w:val="0"/>
      <w:marTop w:val="0"/>
      <w:marBottom w:val="0"/>
      <w:divBdr>
        <w:top w:val="none" w:sz="0" w:space="0" w:color="auto"/>
        <w:left w:val="none" w:sz="0" w:space="0" w:color="auto"/>
        <w:bottom w:val="none" w:sz="0" w:space="0" w:color="auto"/>
        <w:right w:val="none" w:sz="0" w:space="0" w:color="auto"/>
      </w:divBdr>
    </w:div>
    <w:div w:id="2019697088">
      <w:bodyDiv w:val="1"/>
      <w:marLeft w:val="0"/>
      <w:marRight w:val="0"/>
      <w:marTop w:val="0"/>
      <w:marBottom w:val="0"/>
      <w:divBdr>
        <w:top w:val="none" w:sz="0" w:space="0" w:color="auto"/>
        <w:left w:val="none" w:sz="0" w:space="0" w:color="auto"/>
        <w:bottom w:val="none" w:sz="0" w:space="0" w:color="auto"/>
        <w:right w:val="none" w:sz="0" w:space="0" w:color="auto"/>
      </w:divBdr>
    </w:div>
    <w:div w:id="2020964339">
      <w:bodyDiv w:val="1"/>
      <w:marLeft w:val="0"/>
      <w:marRight w:val="0"/>
      <w:marTop w:val="0"/>
      <w:marBottom w:val="0"/>
      <w:divBdr>
        <w:top w:val="none" w:sz="0" w:space="0" w:color="auto"/>
        <w:left w:val="none" w:sz="0" w:space="0" w:color="auto"/>
        <w:bottom w:val="none" w:sz="0" w:space="0" w:color="auto"/>
        <w:right w:val="none" w:sz="0" w:space="0" w:color="auto"/>
      </w:divBdr>
    </w:div>
    <w:div w:id="2023774521">
      <w:bodyDiv w:val="1"/>
      <w:marLeft w:val="0"/>
      <w:marRight w:val="0"/>
      <w:marTop w:val="0"/>
      <w:marBottom w:val="0"/>
      <w:divBdr>
        <w:top w:val="none" w:sz="0" w:space="0" w:color="auto"/>
        <w:left w:val="none" w:sz="0" w:space="0" w:color="auto"/>
        <w:bottom w:val="none" w:sz="0" w:space="0" w:color="auto"/>
        <w:right w:val="none" w:sz="0" w:space="0" w:color="auto"/>
      </w:divBdr>
    </w:div>
    <w:div w:id="2025982553">
      <w:bodyDiv w:val="1"/>
      <w:marLeft w:val="0"/>
      <w:marRight w:val="0"/>
      <w:marTop w:val="0"/>
      <w:marBottom w:val="0"/>
      <w:divBdr>
        <w:top w:val="none" w:sz="0" w:space="0" w:color="auto"/>
        <w:left w:val="none" w:sz="0" w:space="0" w:color="auto"/>
        <w:bottom w:val="none" w:sz="0" w:space="0" w:color="auto"/>
        <w:right w:val="none" w:sz="0" w:space="0" w:color="auto"/>
      </w:divBdr>
    </w:div>
    <w:div w:id="2030989063">
      <w:bodyDiv w:val="1"/>
      <w:marLeft w:val="0"/>
      <w:marRight w:val="0"/>
      <w:marTop w:val="0"/>
      <w:marBottom w:val="0"/>
      <w:divBdr>
        <w:top w:val="none" w:sz="0" w:space="0" w:color="auto"/>
        <w:left w:val="none" w:sz="0" w:space="0" w:color="auto"/>
        <w:bottom w:val="none" w:sz="0" w:space="0" w:color="auto"/>
        <w:right w:val="none" w:sz="0" w:space="0" w:color="auto"/>
      </w:divBdr>
    </w:div>
    <w:div w:id="2034064039">
      <w:bodyDiv w:val="1"/>
      <w:marLeft w:val="0"/>
      <w:marRight w:val="0"/>
      <w:marTop w:val="0"/>
      <w:marBottom w:val="0"/>
      <w:divBdr>
        <w:top w:val="none" w:sz="0" w:space="0" w:color="auto"/>
        <w:left w:val="none" w:sz="0" w:space="0" w:color="auto"/>
        <w:bottom w:val="none" w:sz="0" w:space="0" w:color="auto"/>
        <w:right w:val="none" w:sz="0" w:space="0" w:color="auto"/>
      </w:divBdr>
    </w:div>
    <w:div w:id="2034762401">
      <w:bodyDiv w:val="1"/>
      <w:marLeft w:val="0"/>
      <w:marRight w:val="0"/>
      <w:marTop w:val="0"/>
      <w:marBottom w:val="0"/>
      <w:divBdr>
        <w:top w:val="none" w:sz="0" w:space="0" w:color="auto"/>
        <w:left w:val="none" w:sz="0" w:space="0" w:color="auto"/>
        <w:bottom w:val="none" w:sz="0" w:space="0" w:color="auto"/>
        <w:right w:val="none" w:sz="0" w:space="0" w:color="auto"/>
      </w:divBdr>
    </w:div>
    <w:div w:id="2037610398">
      <w:bodyDiv w:val="1"/>
      <w:marLeft w:val="0"/>
      <w:marRight w:val="0"/>
      <w:marTop w:val="0"/>
      <w:marBottom w:val="0"/>
      <w:divBdr>
        <w:top w:val="none" w:sz="0" w:space="0" w:color="auto"/>
        <w:left w:val="none" w:sz="0" w:space="0" w:color="auto"/>
        <w:bottom w:val="none" w:sz="0" w:space="0" w:color="auto"/>
        <w:right w:val="none" w:sz="0" w:space="0" w:color="auto"/>
      </w:divBdr>
    </w:div>
    <w:div w:id="2040467995">
      <w:bodyDiv w:val="1"/>
      <w:marLeft w:val="0"/>
      <w:marRight w:val="0"/>
      <w:marTop w:val="0"/>
      <w:marBottom w:val="0"/>
      <w:divBdr>
        <w:top w:val="none" w:sz="0" w:space="0" w:color="auto"/>
        <w:left w:val="none" w:sz="0" w:space="0" w:color="auto"/>
        <w:bottom w:val="none" w:sz="0" w:space="0" w:color="auto"/>
        <w:right w:val="none" w:sz="0" w:space="0" w:color="auto"/>
      </w:divBdr>
    </w:div>
    <w:div w:id="2040616528">
      <w:bodyDiv w:val="1"/>
      <w:marLeft w:val="0"/>
      <w:marRight w:val="0"/>
      <w:marTop w:val="0"/>
      <w:marBottom w:val="0"/>
      <w:divBdr>
        <w:top w:val="none" w:sz="0" w:space="0" w:color="auto"/>
        <w:left w:val="none" w:sz="0" w:space="0" w:color="auto"/>
        <w:bottom w:val="none" w:sz="0" w:space="0" w:color="auto"/>
        <w:right w:val="none" w:sz="0" w:space="0" w:color="auto"/>
      </w:divBdr>
    </w:div>
    <w:div w:id="2041083263">
      <w:bodyDiv w:val="1"/>
      <w:marLeft w:val="0"/>
      <w:marRight w:val="0"/>
      <w:marTop w:val="0"/>
      <w:marBottom w:val="0"/>
      <w:divBdr>
        <w:top w:val="none" w:sz="0" w:space="0" w:color="auto"/>
        <w:left w:val="none" w:sz="0" w:space="0" w:color="auto"/>
        <w:bottom w:val="none" w:sz="0" w:space="0" w:color="auto"/>
        <w:right w:val="none" w:sz="0" w:space="0" w:color="auto"/>
      </w:divBdr>
    </w:div>
    <w:div w:id="2041277602">
      <w:bodyDiv w:val="1"/>
      <w:marLeft w:val="0"/>
      <w:marRight w:val="0"/>
      <w:marTop w:val="0"/>
      <w:marBottom w:val="0"/>
      <w:divBdr>
        <w:top w:val="none" w:sz="0" w:space="0" w:color="auto"/>
        <w:left w:val="none" w:sz="0" w:space="0" w:color="auto"/>
        <w:bottom w:val="none" w:sz="0" w:space="0" w:color="auto"/>
        <w:right w:val="none" w:sz="0" w:space="0" w:color="auto"/>
      </w:divBdr>
    </w:div>
    <w:div w:id="2041515783">
      <w:bodyDiv w:val="1"/>
      <w:marLeft w:val="0"/>
      <w:marRight w:val="0"/>
      <w:marTop w:val="0"/>
      <w:marBottom w:val="0"/>
      <w:divBdr>
        <w:top w:val="none" w:sz="0" w:space="0" w:color="auto"/>
        <w:left w:val="none" w:sz="0" w:space="0" w:color="auto"/>
        <w:bottom w:val="none" w:sz="0" w:space="0" w:color="auto"/>
        <w:right w:val="none" w:sz="0" w:space="0" w:color="auto"/>
      </w:divBdr>
    </w:div>
    <w:div w:id="2042049398">
      <w:bodyDiv w:val="1"/>
      <w:marLeft w:val="0"/>
      <w:marRight w:val="0"/>
      <w:marTop w:val="0"/>
      <w:marBottom w:val="0"/>
      <w:divBdr>
        <w:top w:val="none" w:sz="0" w:space="0" w:color="auto"/>
        <w:left w:val="none" w:sz="0" w:space="0" w:color="auto"/>
        <w:bottom w:val="none" w:sz="0" w:space="0" w:color="auto"/>
        <w:right w:val="none" w:sz="0" w:space="0" w:color="auto"/>
      </w:divBdr>
    </w:div>
    <w:div w:id="2043548887">
      <w:bodyDiv w:val="1"/>
      <w:marLeft w:val="0"/>
      <w:marRight w:val="0"/>
      <w:marTop w:val="0"/>
      <w:marBottom w:val="0"/>
      <w:divBdr>
        <w:top w:val="none" w:sz="0" w:space="0" w:color="auto"/>
        <w:left w:val="none" w:sz="0" w:space="0" w:color="auto"/>
        <w:bottom w:val="none" w:sz="0" w:space="0" w:color="auto"/>
        <w:right w:val="none" w:sz="0" w:space="0" w:color="auto"/>
      </w:divBdr>
    </w:div>
    <w:div w:id="2045516143">
      <w:bodyDiv w:val="1"/>
      <w:marLeft w:val="0"/>
      <w:marRight w:val="0"/>
      <w:marTop w:val="0"/>
      <w:marBottom w:val="0"/>
      <w:divBdr>
        <w:top w:val="none" w:sz="0" w:space="0" w:color="auto"/>
        <w:left w:val="none" w:sz="0" w:space="0" w:color="auto"/>
        <w:bottom w:val="none" w:sz="0" w:space="0" w:color="auto"/>
        <w:right w:val="none" w:sz="0" w:space="0" w:color="auto"/>
      </w:divBdr>
    </w:div>
    <w:div w:id="2047294113">
      <w:bodyDiv w:val="1"/>
      <w:marLeft w:val="0"/>
      <w:marRight w:val="0"/>
      <w:marTop w:val="0"/>
      <w:marBottom w:val="0"/>
      <w:divBdr>
        <w:top w:val="none" w:sz="0" w:space="0" w:color="auto"/>
        <w:left w:val="none" w:sz="0" w:space="0" w:color="auto"/>
        <w:bottom w:val="none" w:sz="0" w:space="0" w:color="auto"/>
        <w:right w:val="none" w:sz="0" w:space="0" w:color="auto"/>
      </w:divBdr>
    </w:div>
    <w:div w:id="2049181673">
      <w:bodyDiv w:val="1"/>
      <w:marLeft w:val="0"/>
      <w:marRight w:val="0"/>
      <w:marTop w:val="0"/>
      <w:marBottom w:val="0"/>
      <w:divBdr>
        <w:top w:val="none" w:sz="0" w:space="0" w:color="auto"/>
        <w:left w:val="none" w:sz="0" w:space="0" w:color="auto"/>
        <w:bottom w:val="none" w:sz="0" w:space="0" w:color="auto"/>
        <w:right w:val="none" w:sz="0" w:space="0" w:color="auto"/>
      </w:divBdr>
    </w:div>
    <w:div w:id="2049332285">
      <w:bodyDiv w:val="1"/>
      <w:marLeft w:val="0"/>
      <w:marRight w:val="0"/>
      <w:marTop w:val="0"/>
      <w:marBottom w:val="0"/>
      <w:divBdr>
        <w:top w:val="none" w:sz="0" w:space="0" w:color="auto"/>
        <w:left w:val="none" w:sz="0" w:space="0" w:color="auto"/>
        <w:bottom w:val="none" w:sz="0" w:space="0" w:color="auto"/>
        <w:right w:val="none" w:sz="0" w:space="0" w:color="auto"/>
      </w:divBdr>
    </w:div>
    <w:div w:id="2049795109">
      <w:bodyDiv w:val="1"/>
      <w:marLeft w:val="0"/>
      <w:marRight w:val="0"/>
      <w:marTop w:val="0"/>
      <w:marBottom w:val="0"/>
      <w:divBdr>
        <w:top w:val="none" w:sz="0" w:space="0" w:color="auto"/>
        <w:left w:val="none" w:sz="0" w:space="0" w:color="auto"/>
        <w:bottom w:val="none" w:sz="0" w:space="0" w:color="auto"/>
        <w:right w:val="none" w:sz="0" w:space="0" w:color="auto"/>
      </w:divBdr>
    </w:div>
    <w:div w:id="2052418973">
      <w:bodyDiv w:val="1"/>
      <w:marLeft w:val="0"/>
      <w:marRight w:val="0"/>
      <w:marTop w:val="0"/>
      <w:marBottom w:val="0"/>
      <w:divBdr>
        <w:top w:val="none" w:sz="0" w:space="0" w:color="auto"/>
        <w:left w:val="none" w:sz="0" w:space="0" w:color="auto"/>
        <w:bottom w:val="none" w:sz="0" w:space="0" w:color="auto"/>
        <w:right w:val="none" w:sz="0" w:space="0" w:color="auto"/>
      </w:divBdr>
    </w:div>
    <w:div w:id="2055157979">
      <w:bodyDiv w:val="1"/>
      <w:marLeft w:val="0"/>
      <w:marRight w:val="0"/>
      <w:marTop w:val="0"/>
      <w:marBottom w:val="0"/>
      <w:divBdr>
        <w:top w:val="none" w:sz="0" w:space="0" w:color="auto"/>
        <w:left w:val="none" w:sz="0" w:space="0" w:color="auto"/>
        <w:bottom w:val="none" w:sz="0" w:space="0" w:color="auto"/>
        <w:right w:val="none" w:sz="0" w:space="0" w:color="auto"/>
      </w:divBdr>
    </w:div>
    <w:div w:id="2056005397">
      <w:bodyDiv w:val="1"/>
      <w:marLeft w:val="0"/>
      <w:marRight w:val="0"/>
      <w:marTop w:val="0"/>
      <w:marBottom w:val="0"/>
      <w:divBdr>
        <w:top w:val="none" w:sz="0" w:space="0" w:color="auto"/>
        <w:left w:val="none" w:sz="0" w:space="0" w:color="auto"/>
        <w:bottom w:val="none" w:sz="0" w:space="0" w:color="auto"/>
        <w:right w:val="none" w:sz="0" w:space="0" w:color="auto"/>
      </w:divBdr>
    </w:div>
    <w:div w:id="2059163342">
      <w:bodyDiv w:val="1"/>
      <w:marLeft w:val="0"/>
      <w:marRight w:val="0"/>
      <w:marTop w:val="0"/>
      <w:marBottom w:val="0"/>
      <w:divBdr>
        <w:top w:val="none" w:sz="0" w:space="0" w:color="auto"/>
        <w:left w:val="none" w:sz="0" w:space="0" w:color="auto"/>
        <w:bottom w:val="none" w:sz="0" w:space="0" w:color="auto"/>
        <w:right w:val="none" w:sz="0" w:space="0" w:color="auto"/>
      </w:divBdr>
    </w:div>
    <w:div w:id="2059166074">
      <w:bodyDiv w:val="1"/>
      <w:marLeft w:val="0"/>
      <w:marRight w:val="0"/>
      <w:marTop w:val="0"/>
      <w:marBottom w:val="0"/>
      <w:divBdr>
        <w:top w:val="none" w:sz="0" w:space="0" w:color="auto"/>
        <w:left w:val="none" w:sz="0" w:space="0" w:color="auto"/>
        <w:bottom w:val="none" w:sz="0" w:space="0" w:color="auto"/>
        <w:right w:val="none" w:sz="0" w:space="0" w:color="auto"/>
      </w:divBdr>
    </w:div>
    <w:div w:id="2060275796">
      <w:bodyDiv w:val="1"/>
      <w:marLeft w:val="0"/>
      <w:marRight w:val="0"/>
      <w:marTop w:val="0"/>
      <w:marBottom w:val="0"/>
      <w:divBdr>
        <w:top w:val="none" w:sz="0" w:space="0" w:color="auto"/>
        <w:left w:val="none" w:sz="0" w:space="0" w:color="auto"/>
        <w:bottom w:val="none" w:sz="0" w:space="0" w:color="auto"/>
        <w:right w:val="none" w:sz="0" w:space="0" w:color="auto"/>
      </w:divBdr>
    </w:div>
    <w:div w:id="2063208456">
      <w:bodyDiv w:val="1"/>
      <w:marLeft w:val="0"/>
      <w:marRight w:val="0"/>
      <w:marTop w:val="0"/>
      <w:marBottom w:val="0"/>
      <w:divBdr>
        <w:top w:val="none" w:sz="0" w:space="0" w:color="auto"/>
        <w:left w:val="none" w:sz="0" w:space="0" w:color="auto"/>
        <w:bottom w:val="none" w:sz="0" w:space="0" w:color="auto"/>
        <w:right w:val="none" w:sz="0" w:space="0" w:color="auto"/>
      </w:divBdr>
    </w:div>
    <w:div w:id="2064020543">
      <w:bodyDiv w:val="1"/>
      <w:marLeft w:val="0"/>
      <w:marRight w:val="0"/>
      <w:marTop w:val="0"/>
      <w:marBottom w:val="0"/>
      <w:divBdr>
        <w:top w:val="none" w:sz="0" w:space="0" w:color="auto"/>
        <w:left w:val="none" w:sz="0" w:space="0" w:color="auto"/>
        <w:bottom w:val="none" w:sz="0" w:space="0" w:color="auto"/>
        <w:right w:val="none" w:sz="0" w:space="0" w:color="auto"/>
      </w:divBdr>
    </w:div>
    <w:div w:id="2064253593">
      <w:bodyDiv w:val="1"/>
      <w:marLeft w:val="0"/>
      <w:marRight w:val="0"/>
      <w:marTop w:val="0"/>
      <w:marBottom w:val="0"/>
      <w:divBdr>
        <w:top w:val="none" w:sz="0" w:space="0" w:color="auto"/>
        <w:left w:val="none" w:sz="0" w:space="0" w:color="auto"/>
        <w:bottom w:val="none" w:sz="0" w:space="0" w:color="auto"/>
        <w:right w:val="none" w:sz="0" w:space="0" w:color="auto"/>
      </w:divBdr>
    </w:div>
    <w:div w:id="2065371363">
      <w:bodyDiv w:val="1"/>
      <w:marLeft w:val="0"/>
      <w:marRight w:val="0"/>
      <w:marTop w:val="0"/>
      <w:marBottom w:val="0"/>
      <w:divBdr>
        <w:top w:val="none" w:sz="0" w:space="0" w:color="auto"/>
        <w:left w:val="none" w:sz="0" w:space="0" w:color="auto"/>
        <w:bottom w:val="none" w:sz="0" w:space="0" w:color="auto"/>
        <w:right w:val="none" w:sz="0" w:space="0" w:color="auto"/>
      </w:divBdr>
    </w:div>
    <w:div w:id="2068186287">
      <w:bodyDiv w:val="1"/>
      <w:marLeft w:val="0"/>
      <w:marRight w:val="0"/>
      <w:marTop w:val="0"/>
      <w:marBottom w:val="0"/>
      <w:divBdr>
        <w:top w:val="none" w:sz="0" w:space="0" w:color="auto"/>
        <w:left w:val="none" w:sz="0" w:space="0" w:color="auto"/>
        <w:bottom w:val="none" w:sz="0" w:space="0" w:color="auto"/>
        <w:right w:val="none" w:sz="0" w:space="0" w:color="auto"/>
      </w:divBdr>
    </w:div>
    <w:div w:id="2070880422">
      <w:bodyDiv w:val="1"/>
      <w:marLeft w:val="0"/>
      <w:marRight w:val="0"/>
      <w:marTop w:val="0"/>
      <w:marBottom w:val="0"/>
      <w:divBdr>
        <w:top w:val="none" w:sz="0" w:space="0" w:color="auto"/>
        <w:left w:val="none" w:sz="0" w:space="0" w:color="auto"/>
        <w:bottom w:val="none" w:sz="0" w:space="0" w:color="auto"/>
        <w:right w:val="none" w:sz="0" w:space="0" w:color="auto"/>
      </w:divBdr>
    </w:div>
    <w:div w:id="2075808618">
      <w:bodyDiv w:val="1"/>
      <w:marLeft w:val="0"/>
      <w:marRight w:val="0"/>
      <w:marTop w:val="0"/>
      <w:marBottom w:val="0"/>
      <w:divBdr>
        <w:top w:val="none" w:sz="0" w:space="0" w:color="auto"/>
        <w:left w:val="none" w:sz="0" w:space="0" w:color="auto"/>
        <w:bottom w:val="none" w:sz="0" w:space="0" w:color="auto"/>
        <w:right w:val="none" w:sz="0" w:space="0" w:color="auto"/>
      </w:divBdr>
    </w:div>
    <w:div w:id="2077167462">
      <w:bodyDiv w:val="1"/>
      <w:marLeft w:val="0"/>
      <w:marRight w:val="0"/>
      <w:marTop w:val="0"/>
      <w:marBottom w:val="0"/>
      <w:divBdr>
        <w:top w:val="none" w:sz="0" w:space="0" w:color="auto"/>
        <w:left w:val="none" w:sz="0" w:space="0" w:color="auto"/>
        <w:bottom w:val="none" w:sz="0" w:space="0" w:color="auto"/>
        <w:right w:val="none" w:sz="0" w:space="0" w:color="auto"/>
      </w:divBdr>
    </w:div>
    <w:div w:id="2077313762">
      <w:bodyDiv w:val="1"/>
      <w:marLeft w:val="0"/>
      <w:marRight w:val="0"/>
      <w:marTop w:val="0"/>
      <w:marBottom w:val="0"/>
      <w:divBdr>
        <w:top w:val="none" w:sz="0" w:space="0" w:color="auto"/>
        <w:left w:val="none" w:sz="0" w:space="0" w:color="auto"/>
        <w:bottom w:val="none" w:sz="0" w:space="0" w:color="auto"/>
        <w:right w:val="none" w:sz="0" w:space="0" w:color="auto"/>
      </w:divBdr>
    </w:div>
    <w:div w:id="2080788726">
      <w:bodyDiv w:val="1"/>
      <w:marLeft w:val="0"/>
      <w:marRight w:val="0"/>
      <w:marTop w:val="0"/>
      <w:marBottom w:val="0"/>
      <w:divBdr>
        <w:top w:val="none" w:sz="0" w:space="0" w:color="auto"/>
        <w:left w:val="none" w:sz="0" w:space="0" w:color="auto"/>
        <w:bottom w:val="none" w:sz="0" w:space="0" w:color="auto"/>
        <w:right w:val="none" w:sz="0" w:space="0" w:color="auto"/>
      </w:divBdr>
    </w:div>
    <w:div w:id="2085493452">
      <w:bodyDiv w:val="1"/>
      <w:marLeft w:val="0"/>
      <w:marRight w:val="0"/>
      <w:marTop w:val="0"/>
      <w:marBottom w:val="0"/>
      <w:divBdr>
        <w:top w:val="none" w:sz="0" w:space="0" w:color="auto"/>
        <w:left w:val="none" w:sz="0" w:space="0" w:color="auto"/>
        <w:bottom w:val="none" w:sz="0" w:space="0" w:color="auto"/>
        <w:right w:val="none" w:sz="0" w:space="0" w:color="auto"/>
      </w:divBdr>
    </w:div>
    <w:div w:id="2090148605">
      <w:bodyDiv w:val="1"/>
      <w:marLeft w:val="0"/>
      <w:marRight w:val="0"/>
      <w:marTop w:val="0"/>
      <w:marBottom w:val="0"/>
      <w:divBdr>
        <w:top w:val="none" w:sz="0" w:space="0" w:color="auto"/>
        <w:left w:val="none" w:sz="0" w:space="0" w:color="auto"/>
        <w:bottom w:val="none" w:sz="0" w:space="0" w:color="auto"/>
        <w:right w:val="none" w:sz="0" w:space="0" w:color="auto"/>
      </w:divBdr>
    </w:div>
    <w:div w:id="2091848898">
      <w:bodyDiv w:val="1"/>
      <w:marLeft w:val="0"/>
      <w:marRight w:val="0"/>
      <w:marTop w:val="0"/>
      <w:marBottom w:val="0"/>
      <w:divBdr>
        <w:top w:val="none" w:sz="0" w:space="0" w:color="auto"/>
        <w:left w:val="none" w:sz="0" w:space="0" w:color="auto"/>
        <w:bottom w:val="none" w:sz="0" w:space="0" w:color="auto"/>
        <w:right w:val="none" w:sz="0" w:space="0" w:color="auto"/>
      </w:divBdr>
    </w:div>
    <w:div w:id="2092583566">
      <w:bodyDiv w:val="1"/>
      <w:marLeft w:val="0"/>
      <w:marRight w:val="0"/>
      <w:marTop w:val="0"/>
      <w:marBottom w:val="0"/>
      <w:divBdr>
        <w:top w:val="none" w:sz="0" w:space="0" w:color="auto"/>
        <w:left w:val="none" w:sz="0" w:space="0" w:color="auto"/>
        <w:bottom w:val="none" w:sz="0" w:space="0" w:color="auto"/>
        <w:right w:val="none" w:sz="0" w:space="0" w:color="auto"/>
      </w:divBdr>
    </w:div>
    <w:div w:id="2093355488">
      <w:bodyDiv w:val="1"/>
      <w:marLeft w:val="0"/>
      <w:marRight w:val="0"/>
      <w:marTop w:val="0"/>
      <w:marBottom w:val="0"/>
      <w:divBdr>
        <w:top w:val="none" w:sz="0" w:space="0" w:color="auto"/>
        <w:left w:val="none" w:sz="0" w:space="0" w:color="auto"/>
        <w:bottom w:val="none" w:sz="0" w:space="0" w:color="auto"/>
        <w:right w:val="none" w:sz="0" w:space="0" w:color="auto"/>
      </w:divBdr>
    </w:div>
    <w:div w:id="2094349067">
      <w:bodyDiv w:val="1"/>
      <w:marLeft w:val="0"/>
      <w:marRight w:val="0"/>
      <w:marTop w:val="0"/>
      <w:marBottom w:val="0"/>
      <w:divBdr>
        <w:top w:val="none" w:sz="0" w:space="0" w:color="auto"/>
        <w:left w:val="none" w:sz="0" w:space="0" w:color="auto"/>
        <w:bottom w:val="none" w:sz="0" w:space="0" w:color="auto"/>
        <w:right w:val="none" w:sz="0" w:space="0" w:color="auto"/>
      </w:divBdr>
    </w:div>
    <w:div w:id="2094543294">
      <w:bodyDiv w:val="1"/>
      <w:marLeft w:val="0"/>
      <w:marRight w:val="0"/>
      <w:marTop w:val="0"/>
      <w:marBottom w:val="0"/>
      <w:divBdr>
        <w:top w:val="none" w:sz="0" w:space="0" w:color="auto"/>
        <w:left w:val="none" w:sz="0" w:space="0" w:color="auto"/>
        <w:bottom w:val="none" w:sz="0" w:space="0" w:color="auto"/>
        <w:right w:val="none" w:sz="0" w:space="0" w:color="auto"/>
      </w:divBdr>
    </w:div>
    <w:div w:id="2094544817">
      <w:bodyDiv w:val="1"/>
      <w:marLeft w:val="0"/>
      <w:marRight w:val="0"/>
      <w:marTop w:val="0"/>
      <w:marBottom w:val="0"/>
      <w:divBdr>
        <w:top w:val="none" w:sz="0" w:space="0" w:color="auto"/>
        <w:left w:val="none" w:sz="0" w:space="0" w:color="auto"/>
        <w:bottom w:val="none" w:sz="0" w:space="0" w:color="auto"/>
        <w:right w:val="none" w:sz="0" w:space="0" w:color="auto"/>
      </w:divBdr>
    </w:div>
    <w:div w:id="2095279204">
      <w:bodyDiv w:val="1"/>
      <w:marLeft w:val="0"/>
      <w:marRight w:val="0"/>
      <w:marTop w:val="0"/>
      <w:marBottom w:val="0"/>
      <w:divBdr>
        <w:top w:val="none" w:sz="0" w:space="0" w:color="auto"/>
        <w:left w:val="none" w:sz="0" w:space="0" w:color="auto"/>
        <w:bottom w:val="none" w:sz="0" w:space="0" w:color="auto"/>
        <w:right w:val="none" w:sz="0" w:space="0" w:color="auto"/>
      </w:divBdr>
    </w:div>
    <w:div w:id="2098937363">
      <w:bodyDiv w:val="1"/>
      <w:marLeft w:val="0"/>
      <w:marRight w:val="0"/>
      <w:marTop w:val="0"/>
      <w:marBottom w:val="0"/>
      <w:divBdr>
        <w:top w:val="none" w:sz="0" w:space="0" w:color="auto"/>
        <w:left w:val="none" w:sz="0" w:space="0" w:color="auto"/>
        <w:bottom w:val="none" w:sz="0" w:space="0" w:color="auto"/>
        <w:right w:val="none" w:sz="0" w:space="0" w:color="auto"/>
      </w:divBdr>
    </w:div>
    <w:div w:id="2104255924">
      <w:bodyDiv w:val="1"/>
      <w:marLeft w:val="0"/>
      <w:marRight w:val="0"/>
      <w:marTop w:val="0"/>
      <w:marBottom w:val="0"/>
      <w:divBdr>
        <w:top w:val="none" w:sz="0" w:space="0" w:color="auto"/>
        <w:left w:val="none" w:sz="0" w:space="0" w:color="auto"/>
        <w:bottom w:val="none" w:sz="0" w:space="0" w:color="auto"/>
        <w:right w:val="none" w:sz="0" w:space="0" w:color="auto"/>
      </w:divBdr>
    </w:div>
    <w:div w:id="2105494027">
      <w:bodyDiv w:val="1"/>
      <w:marLeft w:val="0"/>
      <w:marRight w:val="0"/>
      <w:marTop w:val="0"/>
      <w:marBottom w:val="0"/>
      <w:divBdr>
        <w:top w:val="none" w:sz="0" w:space="0" w:color="auto"/>
        <w:left w:val="none" w:sz="0" w:space="0" w:color="auto"/>
        <w:bottom w:val="none" w:sz="0" w:space="0" w:color="auto"/>
        <w:right w:val="none" w:sz="0" w:space="0" w:color="auto"/>
      </w:divBdr>
    </w:div>
    <w:div w:id="2105805522">
      <w:bodyDiv w:val="1"/>
      <w:marLeft w:val="0"/>
      <w:marRight w:val="0"/>
      <w:marTop w:val="0"/>
      <w:marBottom w:val="0"/>
      <w:divBdr>
        <w:top w:val="none" w:sz="0" w:space="0" w:color="auto"/>
        <w:left w:val="none" w:sz="0" w:space="0" w:color="auto"/>
        <w:bottom w:val="none" w:sz="0" w:space="0" w:color="auto"/>
        <w:right w:val="none" w:sz="0" w:space="0" w:color="auto"/>
      </w:divBdr>
    </w:div>
    <w:div w:id="2105955719">
      <w:bodyDiv w:val="1"/>
      <w:marLeft w:val="0"/>
      <w:marRight w:val="0"/>
      <w:marTop w:val="0"/>
      <w:marBottom w:val="0"/>
      <w:divBdr>
        <w:top w:val="none" w:sz="0" w:space="0" w:color="auto"/>
        <w:left w:val="none" w:sz="0" w:space="0" w:color="auto"/>
        <w:bottom w:val="none" w:sz="0" w:space="0" w:color="auto"/>
        <w:right w:val="none" w:sz="0" w:space="0" w:color="auto"/>
      </w:divBdr>
    </w:div>
    <w:div w:id="2109346135">
      <w:bodyDiv w:val="1"/>
      <w:marLeft w:val="0"/>
      <w:marRight w:val="0"/>
      <w:marTop w:val="0"/>
      <w:marBottom w:val="0"/>
      <w:divBdr>
        <w:top w:val="none" w:sz="0" w:space="0" w:color="auto"/>
        <w:left w:val="none" w:sz="0" w:space="0" w:color="auto"/>
        <w:bottom w:val="none" w:sz="0" w:space="0" w:color="auto"/>
        <w:right w:val="none" w:sz="0" w:space="0" w:color="auto"/>
      </w:divBdr>
    </w:div>
    <w:div w:id="2109617051">
      <w:bodyDiv w:val="1"/>
      <w:marLeft w:val="0"/>
      <w:marRight w:val="0"/>
      <w:marTop w:val="0"/>
      <w:marBottom w:val="0"/>
      <w:divBdr>
        <w:top w:val="none" w:sz="0" w:space="0" w:color="auto"/>
        <w:left w:val="none" w:sz="0" w:space="0" w:color="auto"/>
        <w:bottom w:val="none" w:sz="0" w:space="0" w:color="auto"/>
        <w:right w:val="none" w:sz="0" w:space="0" w:color="auto"/>
      </w:divBdr>
    </w:div>
    <w:div w:id="2111779028">
      <w:bodyDiv w:val="1"/>
      <w:marLeft w:val="0"/>
      <w:marRight w:val="0"/>
      <w:marTop w:val="0"/>
      <w:marBottom w:val="0"/>
      <w:divBdr>
        <w:top w:val="none" w:sz="0" w:space="0" w:color="auto"/>
        <w:left w:val="none" w:sz="0" w:space="0" w:color="auto"/>
        <w:bottom w:val="none" w:sz="0" w:space="0" w:color="auto"/>
        <w:right w:val="none" w:sz="0" w:space="0" w:color="auto"/>
      </w:divBdr>
    </w:div>
    <w:div w:id="2112702911">
      <w:bodyDiv w:val="1"/>
      <w:marLeft w:val="0"/>
      <w:marRight w:val="0"/>
      <w:marTop w:val="0"/>
      <w:marBottom w:val="0"/>
      <w:divBdr>
        <w:top w:val="none" w:sz="0" w:space="0" w:color="auto"/>
        <w:left w:val="none" w:sz="0" w:space="0" w:color="auto"/>
        <w:bottom w:val="none" w:sz="0" w:space="0" w:color="auto"/>
        <w:right w:val="none" w:sz="0" w:space="0" w:color="auto"/>
      </w:divBdr>
    </w:div>
    <w:div w:id="2116747481">
      <w:bodyDiv w:val="1"/>
      <w:marLeft w:val="0"/>
      <w:marRight w:val="0"/>
      <w:marTop w:val="0"/>
      <w:marBottom w:val="0"/>
      <w:divBdr>
        <w:top w:val="none" w:sz="0" w:space="0" w:color="auto"/>
        <w:left w:val="none" w:sz="0" w:space="0" w:color="auto"/>
        <w:bottom w:val="none" w:sz="0" w:space="0" w:color="auto"/>
        <w:right w:val="none" w:sz="0" w:space="0" w:color="auto"/>
      </w:divBdr>
    </w:div>
    <w:div w:id="2116750181">
      <w:bodyDiv w:val="1"/>
      <w:marLeft w:val="0"/>
      <w:marRight w:val="0"/>
      <w:marTop w:val="0"/>
      <w:marBottom w:val="0"/>
      <w:divBdr>
        <w:top w:val="none" w:sz="0" w:space="0" w:color="auto"/>
        <w:left w:val="none" w:sz="0" w:space="0" w:color="auto"/>
        <w:bottom w:val="none" w:sz="0" w:space="0" w:color="auto"/>
        <w:right w:val="none" w:sz="0" w:space="0" w:color="auto"/>
      </w:divBdr>
    </w:div>
    <w:div w:id="2119443255">
      <w:bodyDiv w:val="1"/>
      <w:marLeft w:val="0"/>
      <w:marRight w:val="0"/>
      <w:marTop w:val="0"/>
      <w:marBottom w:val="0"/>
      <w:divBdr>
        <w:top w:val="none" w:sz="0" w:space="0" w:color="auto"/>
        <w:left w:val="none" w:sz="0" w:space="0" w:color="auto"/>
        <w:bottom w:val="none" w:sz="0" w:space="0" w:color="auto"/>
        <w:right w:val="none" w:sz="0" w:space="0" w:color="auto"/>
      </w:divBdr>
    </w:div>
    <w:div w:id="2119635512">
      <w:bodyDiv w:val="1"/>
      <w:marLeft w:val="0"/>
      <w:marRight w:val="0"/>
      <w:marTop w:val="0"/>
      <w:marBottom w:val="0"/>
      <w:divBdr>
        <w:top w:val="none" w:sz="0" w:space="0" w:color="auto"/>
        <w:left w:val="none" w:sz="0" w:space="0" w:color="auto"/>
        <w:bottom w:val="none" w:sz="0" w:space="0" w:color="auto"/>
        <w:right w:val="none" w:sz="0" w:space="0" w:color="auto"/>
      </w:divBdr>
    </w:div>
    <w:div w:id="2123067615">
      <w:bodyDiv w:val="1"/>
      <w:marLeft w:val="0"/>
      <w:marRight w:val="0"/>
      <w:marTop w:val="0"/>
      <w:marBottom w:val="0"/>
      <w:divBdr>
        <w:top w:val="none" w:sz="0" w:space="0" w:color="auto"/>
        <w:left w:val="none" w:sz="0" w:space="0" w:color="auto"/>
        <w:bottom w:val="none" w:sz="0" w:space="0" w:color="auto"/>
        <w:right w:val="none" w:sz="0" w:space="0" w:color="auto"/>
      </w:divBdr>
    </w:div>
    <w:div w:id="2133666878">
      <w:bodyDiv w:val="1"/>
      <w:marLeft w:val="0"/>
      <w:marRight w:val="0"/>
      <w:marTop w:val="0"/>
      <w:marBottom w:val="0"/>
      <w:divBdr>
        <w:top w:val="none" w:sz="0" w:space="0" w:color="auto"/>
        <w:left w:val="none" w:sz="0" w:space="0" w:color="auto"/>
        <w:bottom w:val="none" w:sz="0" w:space="0" w:color="auto"/>
        <w:right w:val="none" w:sz="0" w:space="0" w:color="auto"/>
      </w:divBdr>
    </w:div>
    <w:div w:id="2137412204">
      <w:bodyDiv w:val="1"/>
      <w:marLeft w:val="0"/>
      <w:marRight w:val="0"/>
      <w:marTop w:val="0"/>
      <w:marBottom w:val="0"/>
      <w:divBdr>
        <w:top w:val="none" w:sz="0" w:space="0" w:color="auto"/>
        <w:left w:val="none" w:sz="0" w:space="0" w:color="auto"/>
        <w:bottom w:val="none" w:sz="0" w:space="0" w:color="auto"/>
        <w:right w:val="none" w:sz="0" w:space="0" w:color="auto"/>
      </w:divBdr>
    </w:div>
    <w:div w:id="21466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file:///E:\&#26631;&#20934;&#21270;&#22521;&#35757;\&#29677;&#32452;&#21361;&#38505;&#39044;&#30693;.ppt" TargetMode="External"/><Relationship Id="rId4" Type="http://schemas.openxmlformats.org/officeDocument/2006/relationships/webSettings" Target="webSettings.xml"/><Relationship Id="rId9" Type="http://schemas.openxmlformats.org/officeDocument/2006/relationships/hyperlink" Target="file:///E:\&#26631;&#20934;&#21270;&#22521;&#35757;\&#29677;&#32452;&#21361;&#38505;&#39044;&#30693;.p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7139</Words>
  <Characters>40694</Characters>
  <Application>Microsoft Office Word</Application>
  <DocSecurity>0</DocSecurity>
  <Lines>339</Lines>
  <Paragraphs>95</Paragraphs>
  <ScaleCrop>false</ScaleCrop>
  <Company>csu</Company>
  <LinksUpToDate>false</LinksUpToDate>
  <CharactersWithSpaces>47738</CharactersWithSpaces>
  <SharedDoc>false</SharedDoc>
  <HLinks>
    <vt:vector size="336" baseType="variant">
      <vt:variant>
        <vt:i4>-1722021638</vt:i4>
      </vt:variant>
      <vt:variant>
        <vt:i4>324</vt:i4>
      </vt:variant>
      <vt:variant>
        <vt:i4>0</vt:i4>
      </vt:variant>
      <vt:variant>
        <vt:i4>5</vt:i4>
      </vt:variant>
      <vt:variant>
        <vt:lpwstr>../../../../标准化培训/班组危险预知.ppt</vt:lpwstr>
      </vt:variant>
      <vt:variant>
        <vt:lpwstr/>
      </vt:variant>
      <vt:variant>
        <vt:i4>-1722021638</vt:i4>
      </vt:variant>
      <vt:variant>
        <vt:i4>321</vt:i4>
      </vt:variant>
      <vt:variant>
        <vt:i4>0</vt:i4>
      </vt:variant>
      <vt:variant>
        <vt:i4>5</vt:i4>
      </vt:variant>
      <vt:variant>
        <vt:lpwstr>../../../../标准化培训/班组危险预知.ppt</vt:lpwstr>
      </vt:variant>
      <vt:variant>
        <vt:lpwstr/>
      </vt:variant>
      <vt:variant>
        <vt:i4>1376310</vt:i4>
      </vt:variant>
      <vt:variant>
        <vt:i4>314</vt:i4>
      </vt:variant>
      <vt:variant>
        <vt:i4>0</vt:i4>
      </vt:variant>
      <vt:variant>
        <vt:i4>5</vt:i4>
      </vt:variant>
      <vt:variant>
        <vt:lpwstr/>
      </vt:variant>
      <vt:variant>
        <vt:lpwstr>_Toc357011360</vt:lpwstr>
      </vt:variant>
      <vt:variant>
        <vt:i4>1441846</vt:i4>
      </vt:variant>
      <vt:variant>
        <vt:i4>308</vt:i4>
      </vt:variant>
      <vt:variant>
        <vt:i4>0</vt:i4>
      </vt:variant>
      <vt:variant>
        <vt:i4>5</vt:i4>
      </vt:variant>
      <vt:variant>
        <vt:lpwstr/>
      </vt:variant>
      <vt:variant>
        <vt:lpwstr>_Toc357011359</vt:lpwstr>
      </vt:variant>
      <vt:variant>
        <vt:i4>1441846</vt:i4>
      </vt:variant>
      <vt:variant>
        <vt:i4>302</vt:i4>
      </vt:variant>
      <vt:variant>
        <vt:i4>0</vt:i4>
      </vt:variant>
      <vt:variant>
        <vt:i4>5</vt:i4>
      </vt:variant>
      <vt:variant>
        <vt:lpwstr/>
      </vt:variant>
      <vt:variant>
        <vt:lpwstr>_Toc357011358</vt:lpwstr>
      </vt:variant>
      <vt:variant>
        <vt:i4>1441846</vt:i4>
      </vt:variant>
      <vt:variant>
        <vt:i4>296</vt:i4>
      </vt:variant>
      <vt:variant>
        <vt:i4>0</vt:i4>
      </vt:variant>
      <vt:variant>
        <vt:i4>5</vt:i4>
      </vt:variant>
      <vt:variant>
        <vt:lpwstr/>
      </vt:variant>
      <vt:variant>
        <vt:lpwstr>_Toc357011357</vt:lpwstr>
      </vt:variant>
      <vt:variant>
        <vt:i4>1441846</vt:i4>
      </vt:variant>
      <vt:variant>
        <vt:i4>290</vt:i4>
      </vt:variant>
      <vt:variant>
        <vt:i4>0</vt:i4>
      </vt:variant>
      <vt:variant>
        <vt:i4>5</vt:i4>
      </vt:variant>
      <vt:variant>
        <vt:lpwstr/>
      </vt:variant>
      <vt:variant>
        <vt:lpwstr>_Toc357011356</vt:lpwstr>
      </vt:variant>
      <vt:variant>
        <vt:i4>1441846</vt:i4>
      </vt:variant>
      <vt:variant>
        <vt:i4>284</vt:i4>
      </vt:variant>
      <vt:variant>
        <vt:i4>0</vt:i4>
      </vt:variant>
      <vt:variant>
        <vt:i4>5</vt:i4>
      </vt:variant>
      <vt:variant>
        <vt:lpwstr/>
      </vt:variant>
      <vt:variant>
        <vt:lpwstr>_Toc357011355</vt:lpwstr>
      </vt:variant>
      <vt:variant>
        <vt:i4>1441846</vt:i4>
      </vt:variant>
      <vt:variant>
        <vt:i4>278</vt:i4>
      </vt:variant>
      <vt:variant>
        <vt:i4>0</vt:i4>
      </vt:variant>
      <vt:variant>
        <vt:i4>5</vt:i4>
      </vt:variant>
      <vt:variant>
        <vt:lpwstr/>
      </vt:variant>
      <vt:variant>
        <vt:lpwstr>_Toc357011354</vt:lpwstr>
      </vt:variant>
      <vt:variant>
        <vt:i4>1441846</vt:i4>
      </vt:variant>
      <vt:variant>
        <vt:i4>272</vt:i4>
      </vt:variant>
      <vt:variant>
        <vt:i4>0</vt:i4>
      </vt:variant>
      <vt:variant>
        <vt:i4>5</vt:i4>
      </vt:variant>
      <vt:variant>
        <vt:lpwstr/>
      </vt:variant>
      <vt:variant>
        <vt:lpwstr>_Toc357011353</vt:lpwstr>
      </vt:variant>
      <vt:variant>
        <vt:i4>1441846</vt:i4>
      </vt:variant>
      <vt:variant>
        <vt:i4>266</vt:i4>
      </vt:variant>
      <vt:variant>
        <vt:i4>0</vt:i4>
      </vt:variant>
      <vt:variant>
        <vt:i4>5</vt:i4>
      </vt:variant>
      <vt:variant>
        <vt:lpwstr/>
      </vt:variant>
      <vt:variant>
        <vt:lpwstr>_Toc357011352</vt:lpwstr>
      </vt:variant>
      <vt:variant>
        <vt:i4>1441846</vt:i4>
      </vt:variant>
      <vt:variant>
        <vt:i4>260</vt:i4>
      </vt:variant>
      <vt:variant>
        <vt:i4>0</vt:i4>
      </vt:variant>
      <vt:variant>
        <vt:i4>5</vt:i4>
      </vt:variant>
      <vt:variant>
        <vt:lpwstr/>
      </vt:variant>
      <vt:variant>
        <vt:lpwstr>_Toc357011351</vt:lpwstr>
      </vt:variant>
      <vt:variant>
        <vt:i4>1441846</vt:i4>
      </vt:variant>
      <vt:variant>
        <vt:i4>254</vt:i4>
      </vt:variant>
      <vt:variant>
        <vt:i4>0</vt:i4>
      </vt:variant>
      <vt:variant>
        <vt:i4>5</vt:i4>
      </vt:variant>
      <vt:variant>
        <vt:lpwstr/>
      </vt:variant>
      <vt:variant>
        <vt:lpwstr>_Toc357011350</vt:lpwstr>
      </vt:variant>
      <vt:variant>
        <vt:i4>1507382</vt:i4>
      </vt:variant>
      <vt:variant>
        <vt:i4>248</vt:i4>
      </vt:variant>
      <vt:variant>
        <vt:i4>0</vt:i4>
      </vt:variant>
      <vt:variant>
        <vt:i4>5</vt:i4>
      </vt:variant>
      <vt:variant>
        <vt:lpwstr/>
      </vt:variant>
      <vt:variant>
        <vt:lpwstr>_Toc357011349</vt:lpwstr>
      </vt:variant>
      <vt:variant>
        <vt:i4>1507382</vt:i4>
      </vt:variant>
      <vt:variant>
        <vt:i4>242</vt:i4>
      </vt:variant>
      <vt:variant>
        <vt:i4>0</vt:i4>
      </vt:variant>
      <vt:variant>
        <vt:i4>5</vt:i4>
      </vt:variant>
      <vt:variant>
        <vt:lpwstr/>
      </vt:variant>
      <vt:variant>
        <vt:lpwstr>_Toc357011348</vt:lpwstr>
      </vt:variant>
      <vt:variant>
        <vt:i4>1507382</vt:i4>
      </vt:variant>
      <vt:variant>
        <vt:i4>236</vt:i4>
      </vt:variant>
      <vt:variant>
        <vt:i4>0</vt:i4>
      </vt:variant>
      <vt:variant>
        <vt:i4>5</vt:i4>
      </vt:variant>
      <vt:variant>
        <vt:lpwstr/>
      </vt:variant>
      <vt:variant>
        <vt:lpwstr>_Toc357011347</vt:lpwstr>
      </vt:variant>
      <vt:variant>
        <vt:i4>1507382</vt:i4>
      </vt:variant>
      <vt:variant>
        <vt:i4>230</vt:i4>
      </vt:variant>
      <vt:variant>
        <vt:i4>0</vt:i4>
      </vt:variant>
      <vt:variant>
        <vt:i4>5</vt:i4>
      </vt:variant>
      <vt:variant>
        <vt:lpwstr/>
      </vt:variant>
      <vt:variant>
        <vt:lpwstr>_Toc357011346</vt:lpwstr>
      </vt:variant>
      <vt:variant>
        <vt:i4>1507382</vt:i4>
      </vt:variant>
      <vt:variant>
        <vt:i4>224</vt:i4>
      </vt:variant>
      <vt:variant>
        <vt:i4>0</vt:i4>
      </vt:variant>
      <vt:variant>
        <vt:i4>5</vt:i4>
      </vt:variant>
      <vt:variant>
        <vt:lpwstr/>
      </vt:variant>
      <vt:variant>
        <vt:lpwstr>_Toc357011345</vt:lpwstr>
      </vt:variant>
      <vt:variant>
        <vt:i4>1507382</vt:i4>
      </vt:variant>
      <vt:variant>
        <vt:i4>218</vt:i4>
      </vt:variant>
      <vt:variant>
        <vt:i4>0</vt:i4>
      </vt:variant>
      <vt:variant>
        <vt:i4>5</vt:i4>
      </vt:variant>
      <vt:variant>
        <vt:lpwstr/>
      </vt:variant>
      <vt:variant>
        <vt:lpwstr>_Toc357011344</vt:lpwstr>
      </vt:variant>
      <vt:variant>
        <vt:i4>1507382</vt:i4>
      </vt:variant>
      <vt:variant>
        <vt:i4>212</vt:i4>
      </vt:variant>
      <vt:variant>
        <vt:i4>0</vt:i4>
      </vt:variant>
      <vt:variant>
        <vt:i4>5</vt:i4>
      </vt:variant>
      <vt:variant>
        <vt:lpwstr/>
      </vt:variant>
      <vt:variant>
        <vt:lpwstr>_Toc357011343</vt:lpwstr>
      </vt:variant>
      <vt:variant>
        <vt:i4>1507382</vt:i4>
      </vt:variant>
      <vt:variant>
        <vt:i4>206</vt:i4>
      </vt:variant>
      <vt:variant>
        <vt:i4>0</vt:i4>
      </vt:variant>
      <vt:variant>
        <vt:i4>5</vt:i4>
      </vt:variant>
      <vt:variant>
        <vt:lpwstr/>
      </vt:variant>
      <vt:variant>
        <vt:lpwstr>_Toc357011342</vt:lpwstr>
      </vt:variant>
      <vt:variant>
        <vt:i4>1507382</vt:i4>
      </vt:variant>
      <vt:variant>
        <vt:i4>200</vt:i4>
      </vt:variant>
      <vt:variant>
        <vt:i4>0</vt:i4>
      </vt:variant>
      <vt:variant>
        <vt:i4>5</vt:i4>
      </vt:variant>
      <vt:variant>
        <vt:lpwstr/>
      </vt:variant>
      <vt:variant>
        <vt:lpwstr>_Toc357011341</vt:lpwstr>
      </vt:variant>
      <vt:variant>
        <vt:i4>1507382</vt:i4>
      </vt:variant>
      <vt:variant>
        <vt:i4>194</vt:i4>
      </vt:variant>
      <vt:variant>
        <vt:i4>0</vt:i4>
      </vt:variant>
      <vt:variant>
        <vt:i4>5</vt:i4>
      </vt:variant>
      <vt:variant>
        <vt:lpwstr/>
      </vt:variant>
      <vt:variant>
        <vt:lpwstr>_Toc357011340</vt:lpwstr>
      </vt:variant>
      <vt:variant>
        <vt:i4>1048630</vt:i4>
      </vt:variant>
      <vt:variant>
        <vt:i4>188</vt:i4>
      </vt:variant>
      <vt:variant>
        <vt:i4>0</vt:i4>
      </vt:variant>
      <vt:variant>
        <vt:i4>5</vt:i4>
      </vt:variant>
      <vt:variant>
        <vt:lpwstr/>
      </vt:variant>
      <vt:variant>
        <vt:lpwstr>_Toc357011339</vt:lpwstr>
      </vt:variant>
      <vt:variant>
        <vt:i4>1048630</vt:i4>
      </vt:variant>
      <vt:variant>
        <vt:i4>182</vt:i4>
      </vt:variant>
      <vt:variant>
        <vt:i4>0</vt:i4>
      </vt:variant>
      <vt:variant>
        <vt:i4>5</vt:i4>
      </vt:variant>
      <vt:variant>
        <vt:lpwstr/>
      </vt:variant>
      <vt:variant>
        <vt:lpwstr>_Toc357011338</vt:lpwstr>
      </vt:variant>
      <vt:variant>
        <vt:i4>1048630</vt:i4>
      </vt:variant>
      <vt:variant>
        <vt:i4>179</vt:i4>
      </vt:variant>
      <vt:variant>
        <vt:i4>0</vt:i4>
      </vt:variant>
      <vt:variant>
        <vt:i4>5</vt:i4>
      </vt:variant>
      <vt:variant>
        <vt:lpwstr/>
      </vt:variant>
      <vt:variant>
        <vt:lpwstr>_Toc357011337</vt:lpwstr>
      </vt:variant>
      <vt:variant>
        <vt:i4>1048630</vt:i4>
      </vt:variant>
      <vt:variant>
        <vt:i4>176</vt:i4>
      </vt:variant>
      <vt:variant>
        <vt:i4>0</vt:i4>
      </vt:variant>
      <vt:variant>
        <vt:i4>5</vt:i4>
      </vt:variant>
      <vt:variant>
        <vt:lpwstr/>
      </vt:variant>
      <vt:variant>
        <vt:lpwstr>_Toc357011336</vt:lpwstr>
      </vt:variant>
      <vt:variant>
        <vt:i4>1048630</vt:i4>
      </vt:variant>
      <vt:variant>
        <vt:i4>170</vt:i4>
      </vt:variant>
      <vt:variant>
        <vt:i4>0</vt:i4>
      </vt:variant>
      <vt:variant>
        <vt:i4>5</vt:i4>
      </vt:variant>
      <vt:variant>
        <vt:lpwstr/>
      </vt:variant>
      <vt:variant>
        <vt:lpwstr>_Toc357011335</vt:lpwstr>
      </vt:variant>
      <vt:variant>
        <vt:i4>1048630</vt:i4>
      </vt:variant>
      <vt:variant>
        <vt:i4>164</vt:i4>
      </vt:variant>
      <vt:variant>
        <vt:i4>0</vt:i4>
      </vt:variant>
      <vt:variant>
        <vt:i4>5</vt:i4>
      </vt:variant>
      <vt:variant>
        <vt:lpwstr/>
      </vt:variant>
      <vt:variant>
        <vt:lpwstr>_Toc357011334</vt:lpwstr>
      </vt:variant>
      <vt:variant>
        <vt:i4>1048630</vt:i4>
      </vt:variant>
      <vt:variant>
        <vt:i4>158</vt:i4>
      </vt:variant>
      <vt:variant>
        <vt:i4>0</vt:i4>
      </vt:variant>
      <vt:variant>
        <vt:i4>5</vt:i4>
      </vt:variant>
      <vt:variant>
        <vt:lpwstr/>
      </vt:variant>
      <vt:variant>
        <vt:lpwstr>_Toc357011333</vt:lpwstr>
      </vt:variant>
      <vt:variant>
        <vt:i4>1048630</vt:i4>
      </vt:variant>
      <vt:variant>
        <vt:i4>152</vt:i4>
      </vt:variant>
      <vt:variant>
        <vt:i4>0</vt:i4>
      </vt:variant>
      <vt:variant>
        <vt:i4>5</vt:i4>
      </vt:variant>
      <vt:variant>
        <vt:lpwstr/>
      </vt:variant>
      <vt:variant>
        <vt:lpwstr>_Toc357011332</vt:lpwstr>
      </vt:variant>
      <vt:variant>
        <vt:i4>1048630</vt:i4>
      </vt:variant>
      <vt:variant>
        <vt:i4>146</vt:i4>
      </vt:variant>
      <vt:variant>
        <vt:i4>0</vt:i4>
      </vt:variant>
      <vt:variant>
        <vt:i4>5</vt:i4>
      </vt:variant>
      <vt:variant>
        <vt:lpwstr/>
      </vt:variant>
      <vt:variant>
        <vt:lpwstr>_Toc357011331</vt:lpwstr>
      </vt:variant>
      <vt:variant>
        <vt:i4>1048630</vt:i4>
      </vt:variant>
      <vt:variant>
        <vt:i4>140</vt:i4>
      </vt:variant>
      <vt:variant>
        <vt:i4>0</vt:i4>
      </vt:variant>
      <vt:variant>
        <vt:i4>5</vt:i4>
      </vt:variant>
      <vt:variant>
        <vt:lpwstr/>
      </vt:variant>
      <vt:variant>
        <vt:lpwstr>_Toc357011330</vt:lpwstr>
      </vt:variant>
      <vt:variant>
        <vt:i4>1114166</vt:i4>
      </vt:variant>
      <vt:variant>
        <vt:i4>134</vt:i4>
      </vt:variant>
      <vt:variant>
        <vt:i4>0</vt:i4>
      </vt:variant>
      <vt:variant>
        <vt:i4>5</vt:i4>
      </vt:variant>
      <vt:variant>
        <vt:lpwstr/>
      </vt:variant>
      <vt:variant>
        <vt:lpwstr>_Toc357011329</vt:lpwstr>
      </vt:variant>
      <vt:variant>
        <vt:i4>1114166</vt:i4>
      </vt:variant>
      <vt:variant>
        <vt:i4>128</vt:i4>
      </vt:variant>
      <vt:variant>
        <vt:i4>0</vt:i4>
      </vt:variant>
      <vt:variant>
        <vt:i4>5</vt:i4>
      </vt:variant>
      <vt:variant>
        <vt:lpwstr/>
      </vt:variant>
      <vt:variant>
        <vt:lpwstr>_Toc357011328</vt:lpwstr>
      </vt:variant>
      <vt:variant>
        <vt:i4>1114166</vt:i4>
      </vt:variant>
      <vt:variant>
        <vt:i4>122</vt:i4>
      </vt:variant>
      <vt:variant>
        <vt:i4>0</vt:i4>
      </vt:variant>
      <vt:variant>
        <vt:i4>5</vt:i4>
      </vt:variant>
      <vt:variant>
        <vt:lpwstr/>
      </vt:variant>
      <vt:variant>
        <vt:lpwstr>_Toc357011327</vt:lpwstr>
      </vt:variant>
      <vt:variant>
        <vt:i4>1114166</vt:i4>
      </vt:variant>
      <vt:variant>
        <vt:i4>116</vt:i4>
      </vt:variant>
      <vt:variant>
        <vt:i4>0</vt:i4>
      </vt:variant>
      <vt:variant>
        <vt:i4>5</vt:i4>
      </vt:variant>
      <vt:variant>
        <vt:lpwstr/>
      </vt:variant>
      <vt:variant>
        <vt:lpwstr>_Toc357011326</vt:lpwstr>
      </vt:variant>
      <vt:variant>
        <vt:i4>1114166</vt:i4>
      </vt:variant>
      <vt:variant>
        <vt:i4>110</vt:i4>
      </vt:variant>
      <vt:variant>
        <vt:i4>0</vt:i4>
      </vt:variant>
      <vt:variant>
        <vt:i4>5</vt:i4>
      </vt:variant>
      <vt:variant>
        <vt:lpwstr/>
      </vt:variant>
      <vt:variant>
        <vt:lpwstr>_Toc357011325</vt:lpwstr>
      </vt:variant>
      <vt:variant>
        <vt:i4>1114166</vt:i4>
      </vt:variant>
      <vt:variant>
        <vt:i4>104</vt:i4>
      </vt:variant>
      <vt:variant>
        <vt:i4>0</vt:i4>
      </vt:variant>
      <vt:variant>
        <vt:i4>5</vt:i4>
      </vt:variant>
      <vt:variant>
        <vt:lpwstr/>
      </vt:variant>
      <vt:variant>
        <vt:lpwstr>_Toc357011324</vt:lpwstr>
      </vt:variant>
      <vt:variant>
        <vt:i4>1114166</vt:i4>
      </vt:variant>
      <vt:variant>
        <vt:i4>98</vt:i4>
      </vt:variant>
      <vt:variant>
        <vt:i4>0</vt:i4>
      </vt:variant>
      <vt:variant>
        <vt:i4>5</vt:i4>
      </vt:variant>
      <vt:variant>
        <vt:lpwstr/>
      </vt:variant>
      <vt:variant>
        <vt:lpwstr>_Toc357011323</vt:lpwstr>
      </vt:variant>
      <vt:variant>
        <vt:i4>1114166</vt:i4>
      </vt:variant>
      <vt:variant>
        <vt:i4>92</vt:i4>
      </vt:variant>
      <vt:variant>
        <vt:i4>0</vt:i4>
      </vt:variant>
      <vt:variant>
        <vt:i4>5</vt:i4>
      </vt:variant>
      <vt:variant>
        <vt:lpwstr/>
      </vt:variant>
      <vt:variant>
        <vt:lpwstr>_Toc357011322</vt:lpwstr>
      </vt:variant>
      <vt:variant>
        <vt:i4>1114166</vt:i4>
      </vt:variant>
      <vt:variant>
        <vt:i4>86</vt:i4>
      </vt:variant>
      <vt:variant>
        <vt:i4>0</vt:i4>
      </vt:variant>
      <vt:variant>
        <vt:i4>5</vt:i4>
      </vt:variant>
      <vt:variant>
        <vt:lpwstr/>
      </vt:variant>
      <vt:variant>
        <vt:lpwstr>_Toc357011321</vt:lpwstr>
      </vt:variant>
      <vt:variant>
        <vt:i4>1114166</vt:i4>
      </vt:variant>
      <vt:variant>
        <vt:i4>80</vt:i4>
      </vt:variant>
      <vt:variant>
        <vt:i4>0</vt:i4>
      </vt:variant>
      <vt:variant>
        <vt:i4>5</vt:i4>
      </vt:variant>
      <vt:variant>
        <vt:lpwstr/>
      </vt:variant>
      <vt:variant>
        <vt:lpwstr>_Toc357011320</vt:lpwstr>
      </vt:variant>
      <vt:variant>
        <vt:i4>1179702</vt:i4>
      </vt:variant>
      <vt:variant>
        <vt:i4>74</vt:i4>
      </vt:variant>
      <vt:variant>
        <vt:i4>0</vt:i4>
      </vt:variant>
      <vt:variant>
        <vt:i4>5</vt:i4>
      </vt:variant>
      <vt:variant>
        <vt:lpwstr/>
      </vt:variant>
      <vt:variant>
        <vt:lpwstr>_Toc357011319</vt:lpwstr>
      </vt:variant>
      <vt:variant>
        <vt:i4>1179702</vt:i4>
      </vt:variant>
      <vt:variant>
        <vt:i4>68</vt:i4>
      </vt:variant>
      <vt:variant>
        <vt:i4>0</vt:i4>
      </vt:variant>
      <vt:variant>
        <vt:i4>5</vt:i4>
      </vt:variant>
      <vt:variant>
        <vt:lpwstr/>
      </vt:variant>
      <vt:variant>
        <vt:lpwstr>_Toc357011318</vt:lpwstr>
      </vt:variant>
      <vt:variant>
        <vt:i4>1179702</vt:i4>
      </vt:variant>
      <vt:variant>
        <vt:i4>62</vt:i4>
      </vt:variant>
      <vt:variant>
        <vt:i4>0</vt:i4>
      </vt:variant>
      <vt:variant>
        <vt:i4>5</vt:i4>
      </vt:variant>
      <vt:variant>
        <vt:lpwstr/>
      </vt:variant>
      <vt:variant>
        <vt:lpwstr>_Toc357011317</vt:lpwstr>
      </vt:variant>
      <vt:variant>
        <vt:i4>1179702</vt:i4>
      </vt:variant>
      <vt:variant>
        <vt:i4>56</vt:i4>
      </vt:variant>
      <vt:variant>
        <vt:i4>0</vt:i4>
      </vt:variant>
      <vt:variant>
        <vt:i4>5</vt:i4>
      </vt:variant>
      <vt:variant>
        <vt:lpwstr/>
      </vt:variant>
      <vt:variant>
        <vt:lpwstr>_Toc357011316</vt:lpwstr>
      </vt:variant>
      <vt:variant>
        <vt:i4>1179702</vt:i4>
      </vt:variant>
      <vt:variant>
        <vt:i4>50</vt:i4>
      </vt:variant>
      <vt:variant>
        <vt:i4>0</vt:i4>
      </vt:variant>
      <vt:variant>
        <vt:i4>5</vt:i4>
      </vt:variant>
      <vt:variant>
        <vt:lpwstr/>
      </vt:variant>
      <vt:variant>
        <vt:lpwstr>_Toc357011315</vt:lpwstr>
      </vt:variant>
      <vt:variant>
        <vt:i4>1179702</vt:i4>
      </vt:variant>
      <vt:variant>
        <vt:i4>44</vt:i4>
      </vt:variant>
      <vt:variant>
        <vt:i4>0</vt:i4>
      </vt:variant>
      <vt:variant>
        <vt:i4>5</vt:i4>
      </vt:variant>
      <vt:variant>
        <vt:lpwstr/>
      </vt:variant>
      <vt:variant>
        <vt:lpwstr>_Toc357011314</vt:lpwstr>
      </vt:variant>
      <vt:variant>
        <vt:i4>1179702</vt:i4>
      </vt:variant>
      <vt:variant>
        <vt:i4>38</vt:i4>
      </vt:variant>
      <vt:variant>
        <vt:i4>0</vt:i4>
      </vt:variant>
      <vt:variant>
        <vt:i4>5</vt:i4>
      </vt:variant>
      <vt:variant>
        <vt:lpwstr/>
      </vt:variant>
      <vt:variant>
        <vt:lpwstr>_Toc357011313</vt:lpwstr>
      </vt:variant>
      <vt:variant>
        <vt:i4>1179702</vt:i4>
      </vt:variant>
      <vt:variant>
        <vt:i4>32</vt:i4>
      </vt:variant>
      <vt:variant>
        <vt:i4>0</vt:i4>
      </vt:variant>
      <vt:variant>
        <vt:i4>5</vt:i4>
      </vt:variant>
      <vt:variant>
        <vt:lpwstr/>
      </vt:variant>
      <vt:variant>
        <vt:lpwstr>_Toc357011312</vt:lpwstr>
      </vt:variant>
      <vt:variant>
        <vt:i4>1179702</vt:i4>
      </vt:variant>
      <vt:variant>
        <vt:i4>26</vt:i4>
      </vt:variant>
      <vt:variant>
        <vt:i4>0</vt:i4>
      </vt:variant>
      <vt:variant>
        <vt:i4>5</vt:i4>
      </vt:variant>
      <vt:variant>
        <vt:lpwstr/>
      </vt:variant>
      <vt:variant>
        <vt:lpwstr>_Toc357011311</vt:lpwstr>
      </vt:variant>
      <vt:variant>
        <vt:i4>1179702</vt:i4>
      </vt:variant>
      <vt:variant>
        <vt:i4>20</vt:i4>
      </vt:variant>
      <vt:variant>
        <vt:i4>0</vt:i4>
      </vt:variant>
      <vt:variant>
        <vt:i4>5</vt:i4>
      </vt:variant>
      <vt:variant>
        <vt:lpwstr/>
      </vt:variant>
      <vt:variant>
        <vt:lpwstr>_Toc357011310</vt:lpwstr>
      </vt:variant>
      <vt:variant>
        <vt:i4>1245238</vt:i4>
      </vt:variant>
      <vt:variant>
        <vt:i4>14</vt:i4>
      </vt:variant>
      <vt:variant>
        <vt:i4>0</vt:i4>
      </vt:variant>
      <vt:variant>
        <vt:i4>5</vt:i4>
      </vt:variant>
      <vt:variant>
        <vt:lpwstr/>
      </vt:variant>
      <vt:variant>
        <vt:lpwstr>_Toc357011309</vt:lpwstr>
      </vt:variant>
      <vt:variant>
        <vt:i4>1245238</vt:i4>
      </vt:variant>
      <vt:variant>
        <vt:i4>8</vt:i4>
      </vt:variant>
      <vt:variant>
        <vt:i4>0</vt:i4>
      </vt:variant>
      <vt:variant>
        <vt:i4>5</vt:i4>
      </vt:variant>
      <vt:variant>
        <vt:lpwstr/>
      </vt:variant>
      <vt:variant>
        <vt:lpwstr>_Toc357011308</vt:lpwstr>
      </vt:variant>
      <vt:variant>
        <vt:i4>1245238</vt:i4>
      </vt:variant>
      <vt:variant>
        <vt:i4>2</vt:i4>
      </vt:variant>
      <vt:variant>
        <vt:i4>0</vt:i4>
      </vt:variant>
      <vt:variant>
        <vt:i4>5</vt:i4>
      </vt:variant>
      <vt:variant>
        <vt:lpwstr/>
      </vt:variant>
      <vt:variant>
        <vt:lpwstr>_Toc357011307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wku</dc:title>
  <dc:subject/>
  <dc:creator>shi</dc:creator>
  <cp:keywords/>
  <dc:description/>
  <cp:lastModifiedBy>HQU</cp:lastModifiedBy>
  <cp:revision>2</cp:revision>
  <cp:lastPrinted>2013-11-11T01:10:00Z</cp:lastPrinted>
  <dcterms:created xsi:type="dcterms:W3CDTF">2024-07-01T13:31:00Z</dcterms:created>
  <dcterms:modified xsi:type="dcterms:W3CDTF">2024-07-01T13:31:00Z</dcterms:modified>
</cp:coreProperties>
</file>