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412" w:rsidRPr="00955A83" w:rsidRDefault="005C7412" w:rsidP="005C7412">
      <w:pPr>
        <w:jc w:val="center"/>
        <w:rPr>
          <w:rFonts w:ascii="华文中宋" w:eastAsia="华文中宋" w:hAnsi="华文中宋"/>
          <w:b/>
          <w:bCs/>
          <w:sz w:val="36"/>
        </w:rPr>
      </w:pPr>
      <w:bookmarkStart w:id="0" w:name="_GoBack"/>
      <w:bookmarkEnd w:id="0"/>
    </w:p>
    <w:p w:rsidR="005C7412" w:rsidRPr="00E3770B" w:rsidRDefault="005C7412" w:rsidP="00A4799F">
      <w:pPr>
        <w:spacing w:line="600" w:lineRule="exact"/>
        <w:jc w:val="center"/>
        <w:rPr>
          <w:rFonts w:ascii="华文中宋" w:eastAsia="华文中宋" w:hAnsi="华文中宋"/>
          <w:b/>
          <w:bCs/>
          <w:sz w:val="44"/>
          <w:szCs w:val="44"/>
        </w:rPr>
      </w:pPr>
      <w:r w:rsidRPr="00E3770B">
        <w:rPr>
          <w:rFonts w:ascii="华文中宋" w:eastAsia="华文中宋" w:hAnsi="华文中宋" w:hint="eastAsia"/>
          <w:b/>
          <w:bCs/>
          <w:sz w:val="44"/>
          <w:szCs w:val="44"/>
        </w:rPr>
        <w:t>金属非金属地下液态</w:t>
      </w:r>
      <w:r w:rsidR="000B69FC" w:rsidRPr="00E3770B">
        <w:rPr>
          <w:rFonts w:ascii="华文中宋" w:eastAsia="华文中宋" w:hAnsi="华文中宋" w:hint="eastAsia"/>
          <w:b/>
          <w:bCs/>
          <w:sz w:val="44"/>
          <w:szCs w:val="44"/>
        </w:rPr>
        <w:t>开采类</w:t>
      </w:r>
      <w:r w:rsidRPr="00E3770B">
        <w:rPr>
          <w:rFonts w:ascii="华文中宋" w:eastAsia="华文中宋" w:hAnsi="华文中宋" w:hint="eastAsia"/>
          <w:b/>
          <w:bCs/>
          <w:sz w:val="44"/>
          <w:szCs w:val="44"/>
        </w:rPr>
        <w:t>矿山</w:t>
      </w:r>
    </w:p>
    <w:p w:rsidR="005C7412" w:rsidRPr="00E3770B" w:rsidRDefault="005C7412" w:rsidP="00A4799F">
      <w:pPr>
        <w:spacing w:line="600" w:lineRule="exact"/>
        <w:jc w:val="center"/>
        <w:rPr>
          <w:rFonts w:ascii="华文中宋" w:eastAsia="华文中宋" w:hAnsi="华文中宋"/>
          <w:b/>
          <w:bCs/>
          <w:sz w:val="44"/>
          <w:szCs w:val="44"/>
        </w:rPr>
      </w:pPr>
      <w:r w:rsidRPr="00E3770B">
        <w:rPr>
          <w:rFonts w:ascii="华文中宋" w:eastAsia="华文中宋" w:hAnsi="华文中宋" w:hint="eastAsia"/>
          <w:b/>
          <w:bCs/>
          <w:sz w:val="44"/>
          <w:szCs w:val="44"/>
        </w:rPr>
        <w:t>安全标准化评分办法</w:t>
      </w:r>
    </w:p>
    <w:p w:rsidR="005C7412" w:rsidRPr="00955A83" w:rsidRDefault="005C7412" w:rsidP="005C7412"/>
    <w:p w:rsidR="005C7412" w:rsidRPr="00955A83" w:rsidRDefault="005C7412" w:rsidP="005C7412">
      <w:pPr>
        <w:jc w:val="center"/>
        <w:rPr>
          <w:rFonts w:ascii="宋体" w:hAnsi="宋体"/>
          <w:bCs/>
          <w:sz w:val="30"/>
          <w:szCs w:val="30"/>
        </w:rPr>
      </w:pPr>
    </w:p>
    <w:p w:rsidR="005C7412" w:rsidRPr="00955A83" w:rsidRDefault="005C7412" w:rsidP="005C7412">
      <w:pPr>
        <w:jc w:val="center"/>
        <w:rPr>
          <w:rFonts w:ascii="宋体" w:hAnsi="宋体"/>
          <w:bCs/>
          <w:sz w:val="30"/>
          <w:szCs w:val="30"/>
        </w:rPr>
      </w:pPr>
    </w:p>
    <w:p w:rsidR="005C7412" w:rsidRPr="00955A83" w:rsidRDefault="005C7412" w:rsidP="005C7412">
      <w:pPr>
        <w:jc w:val="center"/>
        <w:rPr>
          <w:rFonts w:ascii="宋体" w:hAnsi="宋体"/>
          <w:bCs/>
          <w:sz w:val="30"/>
          <w:szCs w:val="30"/>
        </w:rPr>
      </w:pPr>
    </w:p>
    <w:p w:rsidR="005C7412" w:rsidRPr="00955A83" w:rsidRDefault="005C7412" w:rsidP="005C7412">
      <w:pPr>
        <w:jc w:val="center"/>
        <w:rPr>
          <w:rFonts w:ascii="宋体" w:hAnsi="宋体"/>
          <w:bCs/>
          <w:sz w:val="30"/>
          <w:szCs w:val="30"/>
        </w:rPr>
      </w:pPr>
    </w:p>
    <w:p w:rsidR="005C7412" w:rsidRPr="00955A83" w:rsidRDefault="005C7412" w:rsidP="005C7412">
      <w:pPr>
        <w:jc w:val="center"/>
        <w:rPr>
          <w:rFonts w:ascii="宋体" w:hAnsi="宋体"/>
          <w:bCs/>
          <w:sz w:val="30"/>
          <w:szCs w:val="30"/>
        </w:rPr>
      </w:pPr>
    </w:p>
    <w:p w:rsidR="005C7412" w:rsidRPr="00955A83" w:rsidRDefault="005C7412" w:rsidP="005C7412">
      <w:pPr>
        <w:jc w:val="center"/>
        <w:rPr>
          <w:rFonts w:ascii="宋体" w:hAnsi="宋体"/>
          <w:bCs/>
          <w:sz w:val="30"/>
          <w:szCs w:val="30"/>
        </w:rPr>
      </w:pPr>
    </w:p>
    <w:p w:rsidR="005C7412" w:rsidRPr="00955A83" w:rsidRDefault="005C7412" w:rsidP="005C7412">
      <w:pPr>
        <w:jc w:val="center"/>
        <w:rPr>
          <w:rFonts w:ascii="宋体" w:hAnsi="宋体"/>
          <w:bCs/>
          <w:sz w:val="30"/>
          <w:szCs w:val="30"/>
        </w:rPr>
      </w:pPr>
    </w:p>
    <w:p w:rsidR="005C7412" w:rsidRPr="00955A83" w:rsidRDefault="005C7412" w:rsidP="005C7412">
      <w:pPr>
        <w:jc w:val="center"/>
        <w:rPr>
          <w:rFonts w:ascii="宋体" w:hAnsi="宋体"/>
          <w:bCs/>
          <w:sz w:val="30"/>
          <w:szCs w:val="30"/>
        </w:rPr>
      </w:pPr>
    </w:p>
    <w:p w:rsidR="005C7412" w:rsidRPr="00955A83" w:rsidRDefault="005C7412" w:rsidP="005C7412">
      <w:pPr>
        <w:jc w:val="center"/>
        <w:rPr>
          <w:rFonts w:ascii="宋体" w:hAnsi="宋体"/>
          <w:bCs/>
          <w:sz w:val="30"/>
          <w:szCs w:val="30"/>
        </w:rPr>
      </w:pPr>
    </w:p>
    <w:p w:rsidR="005C7412" w:rsidRPr="00955A83" w:rsidRDefault="005C7412" w:rsidP="005C7412">
      <w:pPr>
        <w:jc w:val="center"/>
        <w:rPr>
          <w:rFonts w:ascii="宋体" w:hAnsi="宋体"/>
          <w:bCs/>
          <w:sz w:val="30"/>
          <w:szCs w:val="30"/>
        </w:rPr>
      </w:pPr>
    </w:p>
    <w:p w:rsidR="005C7412" w:rsidRPr="00955A83" w:rsidRDefault="005C7412" w:rsidP="005C7412">
      <w:pPr>
        <w:jc w:val="center"/>
        <w:rPr>
          <w:rFonts w:ascii="宋体" w:hAnsi="宋体"/>
          <w:bCs/>
          <w:sz w:val="30"/>
          <w:szCs w:val="30"/>
        </w:rPr>
      </w:pPr>
    </w:p>
    <w:p w:rsidR="005C7412" w:rsidRPr="00955A83" w:rsidRDefault="005C7412" w:rsidP="005C7412">
      <w:pPr>
        <w:jc w:val="center"/>
        <w:rPr>
          <w:rFonts w:ascii="宋体" w:hAnsi="宋体"/>
          <w:bCs/>
          <w:sz w:val="30"/>
          <w:szCs w:val="30"/>
        </w:rPr>
      </w:pPr>
    </w:p>
    <w:p w:rsidR="005C7412" w:rsidRPr="00955A83" w:rsidRDefault="005C7412" w:rsidP="005C7412">
      <w:pPr>
        <w:jc w:val="center"/>
        <w:rPr>
          <w:rFonts w:ascii="宋体" w:hAnsi="宋体"/>
          <w:bCs/>
          <w:sz w:val="30"/>
          <w:szCs w:val="30"/>
        </w:rPr>
      </w:pPr>
    </w:p>
    <w:p w:rsidR="005C7412" w:rsidRPr="00955A83" w:rsidRDefault="005C7412" w:rsidP="005C7412">
      <w:pPr>
        <w:jc w:val="center"/>
        <w:rPr>
          <w:rFonts w:ascii="宋体" w:hAnsi="宋体"/>
          <w:bCs/>
          <w:sz w:val="30"/>
          <w:szCs w:val="30"/>
        </w:rPr>
      </w:pPr>
    </w:p>
    <w:p w:rsidR="00A73DBE" w:rsidRDefault="005C7412" w:rsidP="00A7364E">
      <w:pPr>
        <w:jc w:val="center"/>
        <w:rPr>
          <w:rFonts w:ascii="宋体" w:hAnsi="宋体" w:hint="eastAsia"/>
          <w:bCs/>
          <w:sz w:val="32"/>
          <w:szCs w:val="32"/>
        </w:rPr>
      </w:pPr>
      <w:r w:rsidRPr="00955A83">
        <w:rPr>
          <w:rFonts w:ascii="宋体" w:hAnsi="宋体" w:hint="eastAsia"/>
          <w:bCs/>
          <w:sz w:val="32"/>
          <w:szCs w:val="32"/>
        </w:rPr>
        <w:t>二○一</w:t>
      </w:r>
      <w:r w:rsidR="005E20E7">
        <w:rPr>
          <w:rFonts w:ascii="宋体" w:hAnsi="宋体" w:hint="eastAsia"/>
          <w:bCs/>
          <w:sz w:val="32"/>
          <w:szCs w:val="32"/>
        </w:rPr>
        <w:t>五</w:t>
      </w:r>
      <w:r w:rsidRPr="00955A83">
        <w:rPr>
          <w:rFonts w:ascii="宋体" w:hAnsi="宋体" w:hint="eastAsia"/>
          <w:bCs/>
          <w:sz w:val="32"/>
          <w:szCs w:val="32"/>
        </w:rPr>
        <w:t>年</w:t>
      </w:r>
      <w:r w:rsidR="009942CA">
        <w:rPr>
          <w:rFonts w:ascii="宋体" w:hAnsi="宋体" w:hint="eastAsia"/>
          <w:bCs/>
          <w:sz w:val="32"/>
          <w:szCs w:val="32"/>
        </w:rPr>
        <w:t>七</w:t>
      </w:r>
      <w:r w:rsidRPr="00955A83">
        <w:rPr>
          <w:rFonts w:ascii="宋体" w:hAnsi="宋体" w:hint="eastAsia"/>
          <w:bCs/>
          <w:sz w:val="32"/>
          <w:szCs w:val="32"/>
        </w:rPr>
        <w:t>月</w:t>
      </w:r>
    </w:p>
    <w:p w:rsidR="00A73DBE" w:rsidRDefault="00A73DBE" w:rsidP="00A7364E">
      <w:pPr>
        <w:jc w:val="center"/>
        <w:sectPr w:rsidR="00A73DBE" w:rsidSect="008B0A5A">
          <w:footerReference w:type="default" r:id="rId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5C7412" w:rsidRPr="00A7364E" w:rsidRDefault="005C7412" w:rsidP="00A7364E">
      <w:pPr>
        <w:jc w:val="center"/>
        <w:rPr>
          <w:rFonts w:ascii="宋体" w:hAnsi="宋体"/>
          <w:bCs/>
          <w:sz w:val="32"/>
          <w:szCs w:val="32"/>
        </w:rPr>
      </w:pPr>
      <w:r w:rsidRPr="00955A83">
        <w:rPr>
          <w:rFonts w:ascii="宋体" w:hAnsi="宋体" w:hint="eastAsia"/>
          <w:spacing w:val="6"/>
          <w:sz w:val="36"/>
          <w:szCs w:val="36"/>
        </w:rPr>
        <w:lastRenderedPageBreak/>
        <w:t>目</w:t>
      </w:r>
      <w:r w:rsidRPr="00955A83">
        <w:rPr>
          <w:rFonts w:ascii="宋体" w:hAnsi="宋体"/>
          <w:spacing w:val="6"/>
          <w:sz w:val="36"/>
          <w:szCs w:val="36"/>
        </w:rPr>
        <w:t xml:space="preserve">  </w:t>
      </w:r>
      <w:r w:rsidRPr="00955A83">
        <w:rPr>
          <w:rFonts w:ascii="宋体" w:hAnsi="宋体" w:hint="eastAsia"/>
          <w:spacing w:val="6"/>
          <w:sz w:val="36"/>
          <w:szCs w:val="36"/>
        </w:rPr>
        <w:t>录</w:t>
      </w:r>
    </w:p>
    <w:p w:rsidR="00263E85" w:rsidRPr="009942CA" w:rsidRDefault="00AA1311">
      <w:pPr>
        <w:pStyle w:val="TOC1"/>
        <w:tabs>
          <w:tab w:val="right" w:leader="dot" w:pos="8296"/>
        </w:tabs>
        <w:rPr>
          <w:rFonts w:ascii="宋体" w:hAnsi="宋体"/>
          <w:noProof/>
          <w:szCs w:val="21"/>
        </w:rPr>
      </w:pPr>
      <w:r w:rsidRPr="009942CA">
        <w:rPr>
          <w:rFonts w:ascii="宋体" w:hAnsi="宋体"/>
          <w:szCs w:val="21"/>
        </w:rPr>
        <w:fldChar w:fldCharType="begin"/>
      </w:r>
      <w:r w:rsidR="005C7412" w:rsidRPr="009942CA">
        <w:rPr>
          <w:rFonts w:ascii="宋体" w:hAnsi="宋体"/>
          <w:szCs w:val="21"/>
        </w:rPr>
        <w:instrText xml:space="preserve"> TOC \o "1-3" \h \z \u </w:instrText>
      </w:r>
      <w:r w:rsidRPr="009942CA">
        <w:rPr>
          <w:rFonts w:ascii="宋体" w:hAnsi="宋体"/>
          <w:szCs w:val="21"/>
        </w:rPr>
        <w:fldChar w:fldCharType="separate"/>
      </w:r>
      <w:hyperlink w:anchor="_Toc417390261" w:history="1">
        <w:r w:rsidR="00263E85" w:rsidRPr="009942CA">
          <w:rPr>
            <w:rStyle w:val="ad"/>
            <w:rFonts w:ascii="宋体" w:hAnsi="宋体" w:hint="eastAsia"/>
            <w:noProof/>
            <w:szCs w:val="21"/>
          </w:rPr>
          <w:t>一、说明</w:t>
        </w:r>
        <w:r w:rsidR="00263E85" w:rsidRPr="009942CA">
          <w:rPr>
            <w:rFonts w:ascii="宋体" w:hAnsi="宋体"/>
            <w:noProof/>
            <w:webHidden/>
            <w:szCs w:val="21"/>
          </w:rPr>
          <w:tab/>
        </w:r>
        <w:r w:rsidR="00263E85" w:rsidRPr="009942CA">
          <w:rPr>
            <w:rFonts w:ascii="宋体" w:hAnsi="宋体"/>
            <w:noProof/>
            <w:webHidden/>
            <w:szCs w:val="21"/>
          </w:rPr>
          <w:fldChar w:fldCharType="begin"/>
        </w:r>
        <w:r w:rsidR="00263E85" w:rsidRPr="009942CA">
          <w:rPr>
            <w:rFonts w:ascii="宋体" w:hAnsi="宋体"/>
            <w:noProof/>
            <w:webHidden/>
            <w:szCs w:val="21"/>
          </w:rPr>
          <w:instrText xml:space="preserve"> PAGEREF _Toc417390261 \h </w:instrText>
        </w:r>
        <w:r w:rsidR="00263E85" w:rsidRPr="009942CA">
          <w:rPr>
            <w:rFonts w:ascii="宋体" w:hAnsi="宋体"/>
            <w:noProof/>
            <w:webHidden/>
            <w:szCs w:val="21"/>
          </w:rPr>
        </w:r>
        <w:r w:rsidR="00263E85" w:rsidRPr="009942CA">
          <w:rPr>
            <w:rFonts w:ascii="宋体" w:hAnsi="宋体"/>
            <w:noProof/>
            <w:webHidden/>
            <w:szCs w:val="21"/>
          </w:rPr>
          <w:fldChar w:fldCharType="separate"/>
        </w:r>
        <w:r w:rsidR="00E3770B">
          <w:rPr>
            <w:rFonts w:ascii="宋体" w:hAnsi="宋体"/>
            <w:noProof/>
            <w:webHidden/>
            <w:szCs w:val="21"/>
          </w:rPr>
          <w:t>1</w:t>
        </w:r>
        <w:r w:rsidR="00263E85" w:rsidRPr="009942CA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263E85" w:rsidRPr="009942CA" w:rsidRDefault="00263E85">
      <w:pPr>
        <w:pStyle w:val="TOC1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417390262" w:history="1">
        <w:r w:rsidRPr="009942CA">
          <w:rPr>
            <w:rStyle w:val="ad"/>
            <w:rFonts w:ascii="宋体" w:hAnsi="宋体" w:hint="eastAsia"/>
            <w:noProof/>
            <w:szCs w:val="21"/>
          </w:rPr>
          <w:t>二、地下液态开采类矿山安全生产标准化评分办法</w:t>
        </w:r>
        <w:r w:rsidRPr="009942CA">
          <w:rPr>
            <w:rFonts w:ascii="宋体" w:hAnsi="宋体"/>
            <w:noProof/>
            <w:webHidden/>
            <w:szCs w:val="21"/>
          </w:rPr>
          <w:tab/>
        </w:r>
        <w:r w:rsidRPr="009942CA">
          <w:rPr>
            <w:rFonts w:ascii="宋体" w:hAnsi="宋体"/>
            <w:noProof/>
            <w:webHidden/>
            <w:szCs w:val="21"/>
          </w:rPr>
          <w:fldChar w:fldCharType="begin"/>
        </w:r>
        <w:r w:rsidRPr="009942CA">
          <w:rPr>
            <w:rFonts w:ascii="宋体" w:hAnsi="宋体"/>
            <w:noProof/>
            <w:webHidden/>
            <w:szCs w:val="21"/>
          </w:rPr>
          <w:instrText xml:space="preserve"> PAGEREF _Toc417390262 \h </w:instrText>
        </w:r>
        <w:r w:rsidRPr="009942CA">
          <w:rPr>
            <w:rFonts w:ascii="宋体" w:hAnsi="宋体"/>
            <w:noProof/>
            <w:webHidden/>
            <w:szCs w:val="21"/>
          </w:rPr>
        </w:r>
        <w:r w:rsidRPr="009942CA">
          <w:rPr>
            <w:rFonts w:ascii="宋体" w:hAnsi="宋体"/>
            <w:noProof/>
            <w:webHidden/>
            <w:szCs w:val="21"/>
          </w:rPr>
          <w:fldChar w:fldCharType="separate"/>
        </w:r>
        <w:r w:rsidR="00E3770B">
          <w:rPr>
            <w:rFonts w:ascii="宋体" w:hAnsi="宋体"/>
            <w:noProof/>
            <w:webHidden/>
            <w:szCs w:val="21"/>
          </w:rPr>
          <w:t>3</w:t>
        </w:r>
        <w:r w:rsidRPr="009942CA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263E85" w:rsidRPr="009942CA" w:rsidRDefault="00263E85">
      <w:pPr>
        <w:pStyle w:val="TOC2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417390263" w:history="1">
        <w:r w:rsidRPr="009942CA">
          <w:rPr>
            <w:rStyle w:val="ad"/>
            <w:rFonts w:ascii="宋体" w:hAnsi="宋体"/>
            <w:noProof/>
            <w:szCs w:val="21"/>
          </w:rPr>
          <w:t xml:space="preserve">1. </w:t>
        </w:r>
        <w:r w:rsidRPr="009942CA">
          <w:rPr>
            <w:rStyle w:val="ad"/>
            <w:rFonts w:ascii="宋体" w:hAnsi="宋体" w:hint="eastAsia"/>
            <w:noProof/>
            <w:szCs w:val="21"/>
          </w:rPr>
          <w:t>安全生产组织保障</w:t>
        </w:r>
        <w:r w:rsidRPr="009942CA">
          <w:rPr>
            <w:rFonts w:ascii="宋体" w:hAnsi="宋体"/>
            <w:noProof/>
            <w:webHidden/>
            <w:szCs w:val="21"/>
          </w:rPr>
          <w:tab/>
        </w:r>
        <w:r w:rsidRPr="009942CA">
          <w:rPr>
            <w:rFonts w:ascii="宋体" w:hAnsi="宋体"/>
            <w:noProof/>
            <w:webHidden/>
            <w:szCs w:val="21"/>
          </w:rPr>
          <w:fldChar w:fldCharType="begin"/>
        </w:r>
        <w:r w:rsidRPr="009942CA">
          <w:rPr>
            <w:rFonts w:ascii="宋体" w:hAnsi="宋体"/>
            <w:noProof/>
            <w:webHidden/>
            <w:szCs w:val="21"/>
          </w:rPr>
          <w:instrText xml:space="preserve"> PAGEREF _Toc417390263 \h </w:instrText>
        </w:r>
        <w:r w:rsidRPr="009942CA">
          <w:rPr>
            <w:rFonts w:ascii="宋体" w:hAnsi="宋体"/>
            <w:noProof/>
            <w:webHidden/>
            <w:szCs w:val="21"/>
          </w:rPr>
        </w:r>
        <w:r w:rsidRPr="009942CA">
          <w:rPr>
            <w:rFonts w:ascii="宋体" w:hAnsi="宋体"/>
            <w:noProof/>
            <w:webHidden/>
            <w:szCs w:val="21"/>
          </w:rPr>
          <w:fldChar w:fldCharType="separate"/>
        </w:r>
        <w:r w:rsidR="00E3770B">
          <w:rPr>
            <w:rFonts w:ascii="宋体" w:hAnsi="宋体"/>
            <w:noProof/>
            <w:webHidden/>
            <w:szCs w:val="21"/>
          </w:rPr>
          <w:t>3</w:t>
        </w:r>
        <w:r w:rsidRPr="009942CA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263E85" w:rsidRPr="009942CA" w:rsidRDefault="00263E85">
      <w:pPr>
        <w:pStyle w:val="TOC3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417390264" w:history="1">
        <w:r w:rsidRPr="009942CA">
          <w:rPr>
            <w:rStyle w:val="ad"/>
            <w:rFonts w:ascii="宋体" w:hAnsi="宋体"/>
            <w:noProof/>
            <w:szCs w:val="21"/>
          </w:rPr>
          <w:t xml:space="preserve">1.1 </w:t>
        </w:r>
        <w:r w:rsidRPr="009942CA">
          <w:rPr>
            <w:rStyle w:val="ad"/>
            <w:rFonts w:ascii="宋体" w:hAnsi="宋体" w:hint="eastAsia"/>
            <w:noProof/>
            <w:szCs w:val="21"/>
          </w:rPr>
          <w:t>目标（</w:t>
        </w:r>
        <w:r w:rsidRPr="009942CA">
          <w:rPr>
            <w:rStyle w:val="ad"/>
            <w:rFonts w:ascii="宋体" w:hAnsi="宋体"/>
            <w:noProof/>
            <w:szCs w:val="21"/>
          </w:rPr>
          <w:t>30</w:t>
        </w:r>
        <w:r w:rsidRPr="009942CA">
          <w:rPr>
            <w:rStyle w:val="ad"/>
            <w:rFonts w:ascii="宋体" w:hAnsi="宋体" w:hint="eastAsia"/>
            <w:noProof/>
            <w:szCs w:val="21"/>
          </w:rPr>
          <w:t>）</w:t>
        </w:r>
        <w:r w:rsidRPr="009942CA">
          <w:rPr>
            <w:rFonts w:ascii="宋体" w:hAnsi="宋体"/>
            <w:noProof/>
            <w:webHidden/>
            <w:szCs w:val="21"/>
          </w:rPr>
          <w:tab/>
        </w:r>
        <w:r w:rsidRPr="009942CA">
          <w:rPr>
            <w:rFonts w:ascii="宋体" w:hAnsi="宋体"/>
            <w:noProof/>
            <w:webHidden/>
            <w:szCs w:val="21"/>
          </w:rPr>
          <w:fldChar w:fldCharType="begin"/>
        </w:r>
        <w:r w:rsidRPr="009942CA">
          <w:rPr>
            <w:rFonts w:ascii="宋体" w:hAnsi="宋体"/>
            <w:noProof/>
            <w:webHidden/>
            <w:szCs w:val="21"/>
          </w:rPr>
          <w:instrText xml:space="preserve"> PAGEREF _Toc417390264 \h </w:instrText>
        </w:r>
        <w:r w:rsidRPr="009942CA">
          <w:rPr>
            <w:rFonts w:ascii="宋体" w:hAnsi="宋体"/>
            <w:noProof/>
            <w:webHidden/>
            <w:szCs w:val="21"/>
          </w:rPr>
        </w:r>
        <w:r w:rsidRPr="009942CA">
          <w:rPr>
            <w:rFonts w:ascii="宋体" w:hAnsi="宋体"/>
            <w:noProof/>
            <w:webHidden/>
            <w:szCs w:val="21"/>
          </w:rPr>
          <w:fldChar w:fldCharType="separate"/>
        </w:r>
        <w:r w:rsidR="00E3770B">
          <w:rPr>
            <w:rFonts w:ascii="宋体" w:hAnsi="宋体"/>
            <w:noProof/>
            <w:webHidden/>
            <w:szCs w:val="21"/>
          </w:rPr>
          <w:t>3</w:t>
        </w:r>
        <w:r w:rsidRPr="009942CA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263E85" w:rsidRPr="009942CA" w:rsidRDefault="00263E85">
      <w:pPr>
        <w:pStyle w:val="TOC3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417390265" w:history="1">
        <w:r w:rsidRPr="009942CA">
          <w:rPr>
            <w:rStyle w:val="ad"/>
            <w:rFonts w:ascii="宋体" w:hAnsi="宋体"/>
            <w:noProof/>
            <w:szCs w:val="21"/>
          </w:rPr>
          <w:t xml:space="preserve">1.2 </w:t>
        </w:r>
        <w:r w:rsidRPr="009942CA">
          <w:rPr>
            <w:rStyle w:val="ad"/>
            <w:rFonts w:ascii="宋体" w:hAnsi="宋体" w:hint="eastAsia"/>
            <w:noProof/>
            <w:szCs w:val="21"/>
          </w:rPr>
          <w:t>安全生产法律法规与其他要求（</w:t>
        </w:r>
        <w:r w:rsidRPr="009942CA">
          <w:rPr>
            <w:rStyle w:val="ad"/>
            <w:rFonts w:ascii="宋体" w:hAnsi="宋体"/>
            <w:noProof/>
            <w:szCs w:val="21"/>
          </w:rPr>
          <w:t>40</w:t>
        </w:r>
        <w:r w:rsidRPr="009942CA">
          <w:rPr>
            <w:rStyle w:val="ad"/>
            <w:rFonts w:ascii="宋体" w:hAnsi="宋体" w:hint="eastAsia"/>
            <w:noProof/>
            <w:szCs w:val="21"/>
          </w:rPr>
          <w:t>）</w:t>
        </w:r>
        <w:r w:rsidRPr="009942CA">
          <w:rPr>
            <w:rFonts w:ascii="宋体" w:hAnsi="宋体"/>
            <w:noProof/>
            <w:webHidden/>
            <w:szCs w:val="21"/>
          </w:rPr>
          <w:tab/>
        </w:r>
        <w:r w:rsidRPr="009942CA">
          <w:rPr>
            <w:rFonts w:ascii="宋体" w:hAnsi="宋体"/>
            <w:noProof/>
            <w:webHidden/>
            <w:szCs w:val="21"/>
          </w:rPr>
          <w:fldChar w:fldCharType="begin"/>
        </w:r>
        <w:r w:rsidRPr="009942CA">
          <w:rPr>
            <w:rFonts w:ascii="宋体" w:hAnsi="宋体"/>
            <w:noProof/>
            <w:webHidden/>
            <w:szCs w:val="21"/>
          </w:rPr>
          <w:instrText xml:space="preserve"> PAGEREF _Toc417390265 \h </w:instrText>
        </w:r>
        <w:r w:rsidRPr="009942CA">
          <w:rPr>
            <w:rFonts w:ascii="宋体" w:hAnsi="宋体"/>
            <w:noProof/>
            <w:webHidden/>
            <w:szCs w:val="21"/>
          </w:rPr>
        </w:r>
        <w:r w:rsidRPr="009942CA">
          <w:rPr>
            <w:rFonts w:ascii="宋体" w:hAnsi="宋体"/>
            <w:noProof/>
            <w:webHidden/>
            <w:szCs w:val="21"/>
          </w:rPr>
          <w:fldChar w:fldCharType="separate"/>
        </w:r>
        <w:r w:rsidR="00E3770B">
          <w:rPr>
            <w:rFonts w:ascii="宋体" w:hAnsi="宋体"/>
            <w:noProof/>
            <w:webHidden/>
            <w:szCs w:val="21"/>
          </w:rPr>
          <w:t>3</w:t>
        </w:r>
        <w:r w:rsidRPr="009942CA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263E85" w:rsidRPr="009942CA" w:rsidRDefault="00263E85">
      <w:pPr>
        <w:pStyle w:val="TOC3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417390266" w:history="1">
        <w:r w:rsidRPr="009942CA">
          <w:rPr>
            <w:rStyle w:val="ad"/>
            <w:rFonts w:ascii="宋体" w:hAnsi="宋体"/>
            <w:noProof/>
            <w:szCs w:val="21"/>
          </w:rPr>
          <w:t xml:space="preserve">1.3 </w:t>
        </w:r>
        <w:r w:rsidRPr="009942CA">
          <w:rPr>
            <w:rStyle w:val="ad"/>
            <w:rFonts w:ascii="宋体" w:hAnsi="宋体" w:hint="eastAsia"/>
            <w:noProof/>
            <w:szCs w:val="21"/>
          </w:rPr>
          <w:t>安全机构设置与人员任命（</w:t>
        </w:r>
        <w:r w:rsidRPr="009942CA">
          <w:rPr>
            <w:rStyle w:val="ad"/>
            <w:rFonts w:ascii="宋体" w:hAnsi="宋体"/>
            <w:noProof/>
            <w:szCs w:val="21"/>
          </w:rPr>
          <w:t>30</w:t>
        </w:r>
        <w:r w:rsidRPr="009942CA">
          <w:rPr>
            <w:rStyle w:val="ad"/>
            <w:rFonts w:ascii="宋体" w:hAnsi="宋体" w:hint="eastAsia"/>
            <w:noProof/>
            <w:szCs w:val="21"/>
          </w:rPr>
          <w:t>分）</w:t>
        </w:r>
        <w:r w:rsidRPr="009942CA">
          <w:rPr>
            <w:rFonts w:ascii="宋体" w:hAnsi="宋体"/>
            <w:noProof/>
            <w:webHidden/>
            <w:szCs w:val="21"/>
          </w:rPr>
          <w:tab/>
        </w:r>
        <w:r w:rsidRPr="009942CA">
          <w:rPr>
            <w:rFonts w:ascii="宋体" w:hAnsi="宋体"/>
            <w:noProof/>
            <w:webHidden/>
            <w:szCs w:val="21"/>
          </w:rPr>
          <w:fldChar w:fldCharType="begin"/>
        </w:r>
        <w:r w:rsidRPr="009942CA">
          <w:rPr>
            <w:rFonts w:ascii="宋体" w:hAnsi="宋体"/>
            <w:noProof/>
            <w:webHidden/>
            <w:szCs w:val="21"/>
          </w:rPr>
          <w:instrText xml:space="preserve"> PAGEREF _Toc417390266 \h </w:instrText>
        </w:r>
        <w:r w:rsidRPr="009942CA">
          <w:rPr>
            <w:rFonts w:ascii="宋体" w:hAnsi="宋体"/>
            <w:noProof/>
            <w:webHidden/>
            <w:szCs w:val="21"/>
          </w:rPr>
        </w:r>
        <w:r w:rsidRPr="009942CA">
          <w:rPr>
            <w:rFonts w:ascii="宋体" w:hAnsi="宋体"/>
            <w:noProof/>
            <w:webHidden/>
            <w:szCs w:val="21"/>
          </w:rPr>
          <w:fldChar w:fldCharType="separate"/>
        </w:r>
        <w:r w:rsidR="00E3770B">
          <w:rPr>
            <w:rFonts w:ascii="宋体" w:hAnsi="宋体"/>
            <w:noProof/>
            <w:webHidden/>
            <w:szCs w:val="21"/>
          </w:rPr>
          <w:t>5</w:t>
        </w:r>
        <w:r w:rsidRPr="009942CA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263E85" w:rsidRPr="009942CA" w:rsidRDefault="00263E85">
      <w:pPr>
        <w:pStyle w:val="TOC3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417390267" w:history="1">
        <w:r w:rsidRPr="009942CA">
          <w:rPr>
            <w:rStyle w:val="ad"/>
            <w:rFonts w:ascii="宋体" w:hAnsi="宋体"/>
            <w:noProof/>
            <w:szCs w:val="21"/>
          </w:rPr>
          <w:t xml:space="preserve">1.4 </w:t>
        </w:r>
        <w:r w:rsidRPr="009942CA">
          <w:rPr>
            <w:rStyle w:val="ad"/>
            <w:rFonts w:ascii="宋体" w:hAnsi="宋体" w:hint="eastAsia"/>
            <w:noProof/>
            <w:szCs w:val="21"/>
          </w:rPr>
          <w:t>安全生产责任制（</w:t>
        </w:r>
        <w:r w:rsidRPr="009942CA">
          <w:rPr>
            <w:rStyle w:val="ad"/>
            <w:rFonts w:ascii="宋体" w:hAnsi="宋体"/>
            <w:noProof/>
            <w:szCs w:val="21"/>
          </w:rPr>
          <w:t>30</w:t>
        </w:r>
        <w:r w:rsidRPr="009942CA">
          <w:rPr>
            <w:rStyle w:val="ad"/>
            <w:rFonts w:ascii="宋体" w:hAnsi="宋体" w:hint="eastAsia"/>
            <w:noProof/>
            <w:szCs w:val="21"/>
          </w:rPr>
          <w:t>）</w:t>
        </w:r>
        <w:r w:rsidRPr="009942CA">
          <w:rPr>
            <w:rFonts w:ascii="宋体" w:hAnsi="宋体"/>
            <w:noProof/>
            <w:webHidden/>
            <w:szCs w:val="21"/>
          </w:rPr>
          <w:tab/>
        </w:r>
        <w:r w:rsidRPr="009942CA">
          <w:rPr>
            <w:rFonts w:ascii="宋体" w:hAnsi="宋体"/>
            <w:noProof/>
            <w:webHidden/>
            <w:szCs w:val="21"/>
          </w:rPr>
          <w:fldChar w:fldCharType="begin"/>
        </w:r>
        <w:r w:rsidRPr="009942CA">
          <w:rPr>
            <w:rFonts w:ascii="宋体" w:hAnsi="宋体"/>
            <w:noProof/>
            <w:webHidden/>
            <w:szCs w:val="21"/>
          </w:rPr>
          <w:instrText xml:space="preserve"> PAGEREF _Toc417390267 \h </w:instrText>
        </w:r>
        <w:r w:rsidRPr="009942CA">
          <w:rPr>
            <w:rFonts w:ascii="宋体" w:hAnsi="宋体"/>
            <w:noProof/>
            <w:webHidden/>
            <w:szCs w:val="21"/>
          </w:rPr>
        </w:r>
        <w:r w:rsidRPr="009942CA">
          <w:rPr>
            <w:rFonts w:ascii="宋体" w:hAnsi="宋体"/>
            <w:noProof/>
            <w:webHidden/>
            <w:szCs w:val="21"/>
          </w:rPr>
          <w:fldChar w:fldCharType="separate"/>
        </w:r>
        <w:r w:rsidR="00E3770B">
          <w:rPr>
            <w:rFonts w:ascii="宋体" w:hAnsi="宋体"/>
            <w:noProof/>
            <w:webHidden/>
            <w:szCs w:val="21"/>
          </w:rPr>
          <w:t>5</w:t>
        </w:r>
        <w:r w:rsidRPr="009942CA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263E85" w:rsidRPr="009942CA" w:rsidRDefault="00263E85">
      <w:pPr>
        <w:pStyle w:val="TOC3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417390268" w:history="1">
        <w:r w:rsidRPr="009942CA">
          <w:rPr>
            <w:rStyle w:val="ad"/>
            <w:rFonts w:ascii="宋体" w:hAnsi="宋体"/>
            <w:noProof/>
            <w:szCs w:val="21"/>
          </w:rPr>
          <w:t xml:space="preserve">1.5 </w:t>
        </w:r>
        <w:r w:rsidRPr="009942CA">
          <w:rPr>
            <w:rStyle w:val="ad"/>
            <w:rFonts w:ascii="宋体" w:hAnsi="宋体" w:hint="eastAsia"/>
            <w:noProof/>
            <w:szCs w:val="21"/>
          </w:rPr>
          <w:t>文件与资料控制（</w:t>
        </w:r>
        <w:r w:rsidRPr="009942CA">
          <w:rPr>
            <w:rStyle w:val="ad"/>
            <w:rFonts w:ascii="宋体" w:hAnsi="宋体"/>
            <w:noProof/>
            <w:szCs w:val="21"/>
          </w:rPr>
          <w:t>50</w:t>
        </w:r>
        <w:r w:rsidRPr="009942CA">
          <w:rPr>
            <w:rStyle w:val="ad"/>
            <w:rFonts w:ascii="宋体" w:hAnsi="宋体" w:hint="eastAsia"/>
            <w:noProof/>
            <w:szCs w:val="21"/>
          </w:rPr>
          <w:t>）</w:t>
        </w:r>
        <w:r w:rsidRPr="009942CA">
          <w:rPr>
            <w:rFonts w:ascii="宋体" w:hAnsi="宋体"/>
            <w:noProof/>
            <w:webHidden/>
            <w:szCs w:val="21"/>
          </w:rPr>
          <w:tab/>
        </w:r>
        <w:r w:rsidRPr="009942CA">
          <w:rPr>
            <w:rFonts w:ascii="宋体" w:hAnsi="宋体"/>
            <w:noProof/>
            <w:webHidden/>
            <w:szCs w:val="21"/>
          </w:rPr>
          <w:fldChar w:fldCharType="begin"/>
        </w:r>
        <w:r w:rsidRPr="009942CA">
          <w:rPr>
            <w:rFonts w:ascii="宋体" w:hAnsi="宋体"/>
            <w:noProof/>
            <w:webHidden/>
            <w:szCs w:val="21"/>
          </w:rPr>
          <w:instrText xml:space="preserve"> PAGEREF _Toc417390268 \h </w:instrText>
        </w:r>
        <w:r w:rsidRPr="009942CA">
          <w:rPr>
            <w:rFonts w:ascii="宋体" w:hAnsi="宋体"/>
            <w:noProof/>
            <w:webHidden/>
            <w:szCs w:val="21"/>
          </w:rPr>
        </w:r>
        <w:r w:rsidRPr="009942CA">
          <w:rPr>
            <w:rFonts w:ascii="宋体" w:hAnsi="宋体"/>
            <w:noProof/>
            <w:webHidden/>
            <w:szCs w:val="21"/>
          </w:rPr>
          <w:fldChar w:fldCharType="separate"/>
        </w:r>
        <w:r w:rsidR="00E3770B">
          <w:rPr>
            <w:rFonts w:ascii="宋体" w:hAnsi="宋体"/>
            <w:noProof/>
            <w:webHidden/>
            <w:szCs w:val="21"/>
          </w:rPr>
          <w:t>6</w:t>
        </w:r>
        <w:r w:rsidRPr="009942CA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263E85" w:rsidRPr="009942CA" w:rsidRDefault="00263E85">
      <w:pPr>
        <w:pStyle w:val="TOC3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417390269" w:history="1">
        <w:r w:rsidRPr="009942CA">
          <w:rPr>
            <w:rStyle w:val="ad"/>
            <w:rFonts w:ascii="宋体" w:hAnsi="宋体"/>
            <w:noProof/>
            <w:szCs w:val="21"/>
          </w:rPr>
          <w:t xml:space="preserve">1.6 </w:t>
        </w:r>
        <w:r w:rsidRPr="009942CA">
          <w:rPr>
            <w:rStyle w:val="ad"/>
            <w:rFonts w:ascii="宋体" w:hAnsi="宋体" w:hint="eastAsia"/>
            <w:noProof/>
            <w:szCs w:val="21"/>
          </w:rPr>
          <w:t>外部联系与内部沟通（</w:t>
        </w:r>
        <w:r w:rsidRPr="009942CA">
          <w:rPr>
            <w:rStyle w:val="ad"/>
            <w:rFonts w:ascii="宋体" w:hAnsi="宋体"/>
            <w:noProof/>
            <w:szCs w:val="21"/>
          </w:rPr>
          <w:t>30</w:t>
        </w:r>
        <w:r w:rsidRPr="009942CA">
          <w:rPr>
            <w:rStyle w:val="ad"/>
            <w:rFonts w:ascii="宋体" w:hAnsi="宋体" w:hint="eastAsia"/>
            <w:noProof/>
            <w:szCs w:val="21"/>
          </w:rPr>
          <w:t>）</w:t>
        </w:r>
        <w:r w:rsidRPr="009942CA">
          <w:rPr>
            <w:rFonts w:ascii="宋体" w:hAnsi="宋体"/>
            <w:noProof/>
            <w:webHidden/>
            <w:szCs w:val="21"/>
          </w:rPr>
          <w:tab/>
        </w:r>
        <w:r w:rsidRPr="009942CA">
          <w:rPr>
            <w:rFonts w:ascii="宋体" w:hAnsi="宋体"/>
            <w:noProof/>
            <w:webHidden/>
            <w:szCs w:val="21"/>
          </w:rPr>
          <w:fldChar w:fldCharType="begin"/>
        </w:r>
        <w:r w:rsidRPr="009942CA">
          <w:rPr>
            <w:rFonts w:ascii="宋体" w:hAnsi="宋体"/>
            <w:noProof/>
            <w:webHidden/>
            <w:szCs w:val="21"/>
          </w:rPr>
          <w:instrText xml:space="preserve"> PAGEREF _Toc417390269 \h </w:instrText>
        </w:r>
        <w:r w:rsidRPr="009942CA">
          <w:rPr>
            <w:rFonts w:ascii="宋体" w:hAnsi="宋体"/>
            <w:noProof/>
            <w:webHidden/>
            <w:szCs w:val="21"/>
          </w:rPr>
        </w:r>
        <w:r w:rsidRPr="009942CA">
          <w:rPr>
            <w:rFonts w:ascii="宋体" w:hAnsi="宋体"/>
            <w:noProof/>
            <w:webHidden/>
            <w:szCs w:val="21"/>
          </w:rPr>
          <w:fldChar w:fldCharType="separate"/>
        </w:r>
        <w:r w:rsidR="00E3770B">
          <w:rPr>
            <w:rFonts w:ascii="宋体" w:hAnsi="宋体"/>
            <w:noProof/>
            <w:webHidden/>
            <w:szCs w:val="21"/>
          </w:rPr>
          <w:t>8</w:t>
        </w:r>
        <w:r w:rsidRPr="009942CA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263E85" w:rsidRPr="009942CA" w:rsidRDefault="00263E85">
      <w:pPr>
        <w:pStyle w:val="TOC3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417390270" w:history="1">
        <w:r w:rsidRPr="009942CA">
          <w:rPr>
            <w:rStyle w:val="ad"/>
            <w:rFonts w:ascii="宋体" w:hAnsi="宋体"/>
            <w:noProof/>
            <w:szCs w:val="21"/>
          </w:rPr>
          <w:t xml:space="preserve">1.7 </w:t>
        </w:r>
        <w:r w:rsidRPr="009942CA">
          <w:rPr>
            <w:rStyle w:val="ad"/>
            <w:rFonts w:ascii="宋体" w:hAnsi="宋体" w:hint="eastAsia"/>
            <w:noProof/>
            <w:szCs w:val="21"/>
          </w:rPr>
          <w:t>供应商和承包商管理（</w:t>
        </w:r>
        <w:r w:rsidRPr="009942CA">
          <w:rPr>
            <w:rStyle w:val="ad"/>
            <w:rFonts w:ascii="宋体" w:hAnsi="宋体"/>
            <w:noProof/>
            <w:szCs w:val="21"/>
          </w:rPr>
          <w:t>40</w:t>
        </w:r>
        <w:r w:rsidRPr="009942CA">
          <w:rPr>
            <w:rStyle w:val="ad"/>
            <w:rFonts w:ascii="宋体" w:hAnsi="宋体" w:hint="eastAsia"/>
            <w:noProof/>
            <w:szCs w:val="21"/>
          </w:rPr>
          <w:t>）</w:t>
        </w:r>
        <w:r w:rsidRPr="009942CA">
          <w:rPr>
            <w:rFonts w:ascii="宋体" w:hAnsi="宋体"/>
            <w:noProof/>
            <w:webHidden/>
            <w:szCs w:val="21"/>
          </w:rPr>
          <w:tab/>
        </w:r>
        <w:r w:rsidRPr="009942CA">
          <w:rPr>
            <w:rFonts w:ascii="宋体" w:hAnsi="宋体"/>
            <w:noProof/>
            <w:webHidden/>
            <w:szCs w:val="21"/>
          </w:rPr>
          <w:fldChar w:fldCharType="begin"/>
        </w:r>
        <w:r w:rsidRPr="009942CA">
          <w:rPr>
            <w:rFonts w:ascii="宋体" w:hAnsi="宋体"/>
            <w:noProof/>
            <w:webHidden/>
            <w:szCs w:val="21"/>
          </w:rPr>
          <w:instrText xml:space="preserve"> PAGEREF _Toc417390270 \h </w:instrText>
        </w:r>
        <w:r w:rsidRPr="009942CA">
          <w:rPr>
            <w:rFonts w:ascii="宋体" w:hAnsi="宋体"/>
            <w:noProof/>
            <w:webHidden/>
            <w:szCs w:val="21"/>
          </w:rPr>
        </w:r>
        <w:r w:rsidRPr="009942CA">
          <w:rPr>
            <w:rFonts w:ascii="宋体" w:hAnsi="宋体"/>
            <w:noProof/>
            <w:webHidden/>
            <w:szCs w:val="21"/>
          </w:rPr>
          <w:fldChar w:fldCharType="separate"/>
        </w:r>
        <w:r w:rsidR="00E3770B">
          <w:rPr>
            <w:rFonts w:ascii="宋体" w:hAnsi="宋体"/>
            <w:noProof/>
            <w:webHidden/>
            <w:szCs w:val="21"/>
          </w:rPr>
          <w:t>9</w:t>
        </w:r>
        <w:r w:rsidRPr="009942CA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263E85" w:rsidRPr="009942CA" w:rsidRDefault="00263E85">
      <w:pPr>
        <w:pStyle w:val="TOC3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417390271" w:history="1">
        <w:r w:rsidRPr="009942CA">
          <w:rPr>
            <w:rStyle w:val="ad"/>
            <w:rFonts w:ascii="宋体" w:hAnsi="宋体"/>
            <w:noProof/>
            <w:szCs w:val="21"/>
          </w:rPr>
          <w:t xml:space="preserve">1.8 </w:t>
        </w:r>
        <w:r w:rsidRPr="009942CA">
          <w:rPr>
            <w:rStyle w:val="ad"/>
            <w:rFonts w:ascii="宋体" w:hAnsi="宋体" w:hint="eastAsia"/>
            <w:noProof/>
            <w:szCs w:val="21"/>
          </w:rPr>
          <w:t>安全投入和工伤保险（</w:t>
        </w:r>
        <w:r w:rsidRPr="009942CA">
          <w:rPr>
            <w:rStyle w:val="ad"/>
            <w:rFonts w:ascii="宋体" w:hAnsi="宋体"/>
            <w:noProof/>
            <w:szCs w:val="21"/>
          </w:rPr>
          <w:t>50</w:t>
        </w:r>
        <w:r w:rsidRPr="009942CA">
          <w:rPr>
            <w:rStyle w:val="ad"/>
            <w:rFonts w:ascii="宋体" w:hAnsi="宋体" w:hint="eastAsia"/>
            <w:noProof/>
            <w:szCs w:val="21"/>
          </w:rPr>
          <w:t>）</w:t>
        </w:r>
        <w:r w:rsidRPr="009942CA">
          <w:rPr>
            <w:rFonts w:ascii="宋体" w:hAnsi="宋体"/>
            <w:noProof/>
            <w:webHidden/>
            <w:szCs w:val="21"/>
          </w:rPr>
          <w:tab/>
        </w:r>
        <w:r w:rsidRPr="009942CA">
          <w:rPr>
            <w:rFonts w:ascii="宋体" w:hAnsi="宋体"/>
            <w:noProof/>
            <w:webHidden/>
            <w:szCs w:val="21"/>
          </w:rPr>
          <w:fldChar w:fldCharType="begin"/>
        </w:r>
        <w:r w:rsidRPr="009942CA">
          <w:rPr>
            <w:rFonts w:ascii="宋体" w:hAnsi="宋体"/>
            <w:noProof/>
            <w:webHidden/>
            <w:szCs w:val="21"/>
          </w:rPr>
          <w:instrText xml:space="preserve"> PAGEREF _Toc417390271 \h </w:instrText>
        </w:r>
        <w:r w:rsidRPr="009942CA">
          <w:rPr>
            <w:rFonts w:ascii="宋体" w:hAnsi="宋体"/>
            <w:noProof/>
            <w:webHidden/>
            <w:szCs w:val="21"/>
          </w:rPr>
        </w:r>
        <w:r w:rsidRPr="009942CA">
          <w:rPr>
            <w:rFonts w:ascii="宋体" w:hAnsi="宋体"/>
            <w:noProof/>
            <w:webHidden/>
            <w:szCs w:val="21"/>
          </w:rPr>
          <w:fldChar w:fldCharType="separate"/>
        </w:r>
        <w:r w:rsidR="00E3770B">
          <w:rPr>
            <w:rFonts w:ascii="宋体" w:hAnsi="宋体"/>
            <w:noProof/>
            <w:webHidden/>
            <w:szCs w:val="21"/>
          </w:rPr>
          <w:t>10</w:t>
        </w:r>
        <w:r w:rsidRPr="009942CA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263E85" w:rsidRPr="009942CA" w:rsidRDefault="00263E85">
      <w:pPr>
        <w:pStyle w:val="TOC3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417390272" w:history="1">
        <w:r w:rsidRPr="009942CA">
          <w:rPr>
            <w:rStyle w:val="ad"/>
            <w:rFonts w:ascii="宋体" w:hAnsi="宋体"/>
            <w:noProof/>
            <w:szCs w:val="21"/>
          </w:rPr>
          <w:t xml:space="preserve">1.9 </w:t>
        </w:r>
        <w:r w:rsidRPr="009942CA">
          <w:rPr>
            <w:rStyle w:val="ad"/>
            <w:rFonts w:ascii="宋体" w:hAnsi="宋体" w:hint="eastAsia"/>
            <w:noProof/>
            <w:szCs w:val="21"/>
          </w:rPr>
          <w:t>员工参与（</w:t>
        </w:r>
        <w:r w:rsidRPr="009942CA">
          <w:rPr>
            <w:rStyle w:val="ad"/>
            <w:rFonts w:ascii="宋体" w:hAnsi="宋体"/>
            <w:noProof/>
            <w:szCs w:val="21"/>
          </w:rPr>
          <w:t>30</w:t>
        </w:r>
        <w:r w:rsidRPr="009942CA">
          <w:rPr>
            <w:rStyle w:val="ad"/>
            <w:rFonts w:ascii="宋体" w:hAnsi="宋体" w:hint="eastAsia"/>
            <w:noProof/>
            <w:szCs w:val="21"/>
          </w:rPr>
          <w:t>）</w:t>
        </w:r>
        <w:r w:rsidRPr="009942CA">
          <w:rPr>
            <w:rFonts w:ascii="宋体" w:hAnsi="宋体"/>
            <w:noProof/>
            <w:webHidden/>
            <w:szCs w:val="21"/>
          </w:rPr>
          <w:tab/>
        </w:r>
        <w:r w:rsidRPr="009942CA">
          <w:rPr>
            <w:rFonts w:ascii="宋体" w:hAnsi="宋体"/>
            <w:noProof/>
            <w:webHidden/>
            <w:szCs w:val="21"/>
          </w:rPr>
          <w:fldChar w:fldCharType="begin"/>
        </w:r>
        <w:r w:rsidRPr="009942CA">
          <w:rPr>
            <w:rFonts w:ascii="宋体" w:hAnsi="宋体"/>
            <w:noProof/>
            <w:webHidden/>
            <w:szCs w:val="21"/>
          </w:rPr>
          <w:instrText xml:space="preserve"> PAGEREF _Toc417390272 \h </w:instrText>
        </w:r>
        <w:r w:rsidRPr="009942CA">
          <w:rPr>
            <w:rFonts w:ascii="宋体" w:hAnsi="宋体"/>
            <w:noProof/>
            <w:webHidden/>
            <w:szCs w:val="21"/>
          </w:rPr>
        </w:r>
        <w:r w:rsidRPr="009942CA">
          <w:rPr>
            <w:rFonts w:ascii="宋体" w:hAnsi="宋体"/>
            <w:noProof/>
            <w:webHidden/>
            <w:szCs w:val="21"/>
          </w:rPr>
          <w:fldChar w:fldCharType="separate"/>
        </w:r>
        <w:r w:rsidR="00E3770B">
          <w:rPr>
            <w:rFonts w:ascii="宋体" w:hAnsi="宋体"/>
            <w:noProof/>
            <w:webHidden/>
            <w:szCs w:val="21"/>
          </w:rPr>
          <w:t>12</w:t>
        </w:r>
        <w:r w:rsidRPr="009942CA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263E85" w:rsidRPr="009942CA" w:rsidRDefault="00263E85">
      <w:pPr>
        <w:pStyle w:val="TOC2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417390273" w:history="1">
        <w:r w:rsidRPr="009942CA">
          <w:rPr>
            <w:rStyle w:val="ad"/>
            <w:rFonts w:ascii="宋体" w:hAnsi="宋体"/>
            <w:noProof/>
            <w:szCs w:val="21"/>
          </w:rPr>
          <w:t xml:space="preserve">2. </w:t>
        </w:r>
        <w:r w:rsidRPr="009942CA">
          <w:rPr>
            <w:rStyle w:val="ad"/>
            <w:rFonts w:ascii="宋体" w:hAnsi="宋体" w:hint="eastAsia"/>
            <w:noProof/>
            <w:szCs w:val="21"/>
          </w:rPr>
          <w:t>风险管理</w:t>
        </w:r>
        <w:r w:rsidRPr="009942CA">
          <w:rPr>
            <w:rFonts w:ascii="宋体" w:hAnsi="宋体"/>
            <w:noProof/>
            <w:webHidden/>
            <w:szCs w:val="21"/>
          </w:rPr>
          <w:tab/>
        </w:r>
        <w:r w:rsidRPr="009942CA">
          <w:rPr>
            <w:rFonts w:ascii="宋体" w:hAnsi="宋体"/>
            <w:noProof/>
            <w:webHidden/>
            <w:szCs w:val="21"/>
          </w:rPr>
          <w:fldChar w:fldCharType="begin"/>
        </w:r>
        <w:r w:rsidRPr="009942CA">
          <w:rPr>
            <w:rFonts w:ascii="宋体" w:hAnsi="宋体"/>
            <w:noProof/>
            <w:webHidden/>
            <w:szCs w:val="21"/>
          </w:rPr>
          <w:instrText xml:space="preserve"> PAGEREF _Toc417390273 \h </w:instrText>
        </w:r>
        <w:r w:rsidRPr="009942CA">
          <w:rPr>
            <w:rFonts w:ascii="宋体" w:hAnsi="宋体"/>
            <w:noProof/>
            <w:webHidden/>
            <w:szCs w:val="21"/>
          </w:rPr>
        </w:r>
        <w:r w:rsidRPr="009942CA">
          <w:rPr>
            <w:rFonts w:ascii="宋体" w:hAnsi="宋体"/>
            <w:noProof/>
            <w:webHidden/>
            <w:szCs w:val="21"/>
          </w:rPr>
          <w:fldChar w:fldCharType="separate"/>
        </w:r>
        <w:r w:rsidR="00E3770B">
          <w:rPr>
            <w:rFonts w:ascii="宋体" w:hAnsi="宋体"/>
            <w:noProof/>
            <w:webHidden/>
            <w:szCs w:val="21"/>
          </w:rPr>
          <w:t>13</w:t>
        </w:r>
        <w:r w:rsidRPr="009942CA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263E85" w:rsidRPr="009942CA" w:rsidRDefault="00263E85">
      <w:pPr>
        <w:pStyle w:val="TOC3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417390274" w:history="1">
        <w:r w:rsidRPr="009942CA">
          <w:rPr>
            <w:rStyle w:val="ad"/>
            <w:rFonts w:ascii="宋体" w:hAnsi="宋体"/>
            <w:noProof/>
            <w:szCs w:val="21"/>
          </w:rPr>
          <w:t xml:space="preserve">2.1 </w:t>
        </w:r>
        <w:r w:rsidRPr="009942CA">
          <w:rPr>
            <w:rStyle w:val="ad"/>
            <w:rFonts w:ascii="宋体" w:hAnsi="宋体" w:hint="eastAsia"/>
            <w:noProof/>
            <w:szCs w:val="21"/>
          </w:rPr>
          <w:t>危险源辨识与评价要求（</w:t>
        </w:r>
        <w:r w:rsidRPr="009942CA">
          <w:rPr>
            <w:rStyle w:val="ad"/>
            <w:rFonts w:ascii="宋体" w:hAnsi="宋体"/>
            <w:noProof/>
            <w:szCs w:val="21"/>
          </w:rPr>
          <w:t>40</w:t>
        </w:r>
        <w:r w:rsidRPr="009942CA">
          <w:rPr>
            <w:rStyle w:val="ad"/>
            <w:rFonts w:ascii="宋体" w:hAnsi="宋体" w:hint="eastAsia"/>
            <w:noProof/>
            <w:szCs w:val="21"/>
          </w:rPr>
          <w:t>）</w:t>
        </w:r>
        <w:r w:rsidRPr="009942CA">
          <w:rPr>
            <w:rFonts w:ascii="宋体" w:hAnsi="宋体"/>
            <w:noProof/>
            <w:webHidden/>
            <w:szCs w:val="21"/>
          </w:rPr>
          <w:tab/>
        </w:r>
        <w:r w:rsidRPr="009942CA">
          <w:rPr>
            <w:rFonts w:ascii="宋体" w:hAnsi="宋体"/>
            <w:noProof/>
            <w:webHidden/>
            <w:szCs w:val="21"/>
          </w:rPr>
          <w:fldChar w:fldCharType="begin"/>
        </w:r>
        <w:r w:rsidRPr="009942CA">
          <w:rPr>
            <w:rFonts w:ascii="宋体" w:hAnsi="宋体"/>
            <w:noProof/>
            <w:webHidden/>
            <w:szCs w:val="21"/>
          </w:rPr>
          <w:instrText xml:space="preserve"> PAGEREF _Toc417390274 \h </w:instrText>
        </w:r>
        <w:r w:rsidRPr="009942CA">
          <w:rPr>
            <w:rFonts w:ascii="宋体" w:hAnsi="宋体"/>
            <w:noProof/>
            <w:webHidden/>
            <w:szCs w:val="21"/>
          </w:rPr>
        </w:r>
        <w:r w:rsidRPr="009942CA">
          <w:rPr>
            <w:rFonts w:ascii="宋体" w:hAnsi="宋体"/>
            <w:noProof/>
            <w:webHidden/>
            <w:szCs w:val="21"/>
          </w:rPr>
          <w:fldChar w:fldCharType="separate"/>
        </w:r>
        <w:r w:rsidR="00E3770B">
          <w:rPr>
            <w:rFonts w:ascii="宋体" w:hAnsi="宋体"/>
            <w:noProof/>
            <w:webHidden/>
            <w:szCs w:val="21"/>
          </w:rPr>
          <w:t>13</w:t>
        </w:r>
        <w:r w:rsidRPr="009942CA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263E85" w:rsidRPr="009942CA" w:rsidRDefault="00263E85">
      <w:pPr>
        <w:pStyle w:val="TOC3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417390275" w:history="1">
        <w:r w:rsidRPr="009942CA">
          <w:rPr>
            <w:rStyle w:val="ad"/>
            <w:rFonts w:ascii="宋体" w:hAnsi="宋体"/>
            <w:noProof/>
            <w:szCs w:val="21"/>
          </w:rPr>
          <w:t xml:space="preserve">2.2 </w:t>
        </w:r>
        <w:r w:rsidRPr="009942CA">
          <w:rPr>
            <w:rStyle w:val="ad"/>
            <w:rFonts w:ascii="宋体" w:hAnsi="宋体" w:hint="eastAsia"/>
            <w:noProof/>
            <w:szCs w:val="21"/>
          </w:rPr>
          <w:t>风险评价（</w:t>
        </w:r>
        <w:r w:rsidRPr="009942CA">
          <w:rPr>
            <w:rStyle w:val="ad"/>
            <w:rFonts w:ascii="宋体" w:hAnsi="宋体"/>
            <w:noProof/>
            <w:szCs w:val="21"/>
          </w:rPr>
          <w:t>80</w:t>
        </w:r>
        <w:r w:rsidRPr="009942CA">
          <w:rPr>
            <w:rStyle w:val="ad"/>
            <w:rFonts w:ascii="宋体" w:hAnsi="宋体" w:hint="eastAsia"/>
            <w:noProof/>
            <w:szCs w:val="21"/>
          </w:rPr>
          <w:t>）</w:t>
        </w:r>
        <w:r w:rsidRPr="009942CA">
          <w:rPr>
            <w:rFonts w:ascii="宋体" w:hAnsi="宋体"/>
            <w:noProof/>
            <w:webHidden/>
            <w:szCs w:val="21"/>
          </w:rPr>
          <w:tab/>
        </w:r>
        <w:r w:rsidRPr="009942CA">
          <w:rPr>
            <w:rFonts w:ascii="宋体" w:hAnsi="宋体"/>
            <w:noProof/>
            <w:webHidden/>
            <w:szCs w:val="21"/>
          </w:rPr>
          <w:fldChar w:fldCharType="begin"/>
        </w:r>
        <w:r w:rsidRPr="009942CA">
          <w:rPr>
            <w:rFonts w:ascii="宋体" w:hAnsi="宋体"/>
            <w:noProof/>
            <w:webHidden/>
            <w:szCs w:val="21"/>
          </w:rPr>
          <w:instrText xml:space="preserve"> PAGEREF _Toc417390275 \h </w:instrText>
        </w:r>
        <w:r w:rsidRPr="009942CA">
          <w:rPr>
            <w:rFonts w:ascii="宋体" w:hAnsi="宋体"/>
            <w:noProof/>
            <w:webHidden/>
            <w:szCs w:val="21"/>
          </w:rPr>
        </w:r>
        <w:r w:rsidRPr="009942CA">
          <w:rPr>
            <w:rFonts w:ascii="宋体" w:hAnsi="宋体"/>
            <w:noProof/>
            <w:webHidden/>
            <w:szCs w:val="21"/>
          </w:rPr>
          <w:fldChar w:fldCharType="separate"/>
        </w:r>
        <w:r w:rsidR="00E3770B">
          <w:rPr>
            <w:rFonts w:ascii="宋体" w:hAnsi="宋体"/>
            <w:noProof/>
            <w:webHidden/>
            <w:szCs w:val="21"/>
          </w:rPr>
          <w:t>14</w:t>
        </w:r>
        <w:r w:rsidRPr="009942CA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263E85" w:rsidRPr="009942CA" w:rsidRDefault="00263E85">
      <w:pPr>
        <w:pStyle w:val="TOC3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417390276" w:history="1">
        <w:r w:rsidRPr="009942CA">
          <w:rPr>
            <w:rStyle w:val="ad"/>
            <w:rFonts w:ascii="宋体" w:hAnsi="宋体"/>
            <w:noProof/>
            <w:szCs w:val="21"/>
          </w:rPr>
          <w:t xml:space="preserve">2.3 </w:t>
        </w:r>
        <w:r w:rsidRPr="009942CA">
          <w:rPr>
            <w:rStyle w:val="ad"/>
            <w:rFonts w:ascii="宋体" w:hAnsi="宋体" w:hint="eastAsia"/>
            <w:noProof/>
            <w:szCs w:val="21"/>
          </w:rPr>
          <w:t>关键任务识别与控制（</w:t>
        </w:r>
        <w:r w:rsidRPr="009942CA">
          <w:rPr>
            <w:rStyle w:val="ad"/>
            <w:rFonts w:ascii="宋体" w:hAnsi="宋体"/>
            <w:noProof/>
            <w:szCs w:val="21"/>
          </w:rPr>
          <w:t>40</w:t>
        </w:r>
        <w:r w:rsidRPr="009942CA">
          <w:rPr>
            <w:rStyle w:val="ad"/>
            <w:rFonts w:ascii="宋体" w:hAnsi="宋体" w:hint="eastAsia"/>
            <w:noProof/>
            <w:szCs w:val="21"/>
          </w:rPr>
          <w:t>）</w:t>
        </w:r>
        <w:r w:rsidRPr="009942CA">
          <w:rPr>
            <w:rFonts w:ascii="宋体" w:hAnsi="宋体"/>
            <w:noProof/>
            <w:webHidden/>
            <w:szCs w:val="21"/>
          </w:rPr>
          <w:tab/>
        </w:r>
        <w:r w:rsidRPr="009942CA">
          <w:rPr>
            <w:rFonts w:ascii="宋体" w:hAnsi="宋体"/>
            <w:noProof/>
            <w:webHidden/>
            <w:szCs w:val="21"/>
          </w:rPr>
          <w:fldChar w:fldCharType="begin"/>
        </w:r>
        <w:r w:rsidRPr="009942CA">
          <w:rPr>
            <w:rFonts w:ascii="宋体" w:hAnsi="宋体"/>
            <w:noProof/>
            <w:webHidden/>
            <w:szCs w:val="21"/>
          </w:rPr>
          <w:instrText xml:space="preserve"> PAGEREF _Toc417390276 \h </w:instrText>
        </w:r>
        <w:r w:rsidRPr="009942CA">
          <w:rPr>
            <w:rFonts w:ascii="宋体" w:hAnsi="宋体"/>
            <w:noProof/>
            <w:webHidden/>
            <w:szCs w:val="21"/>
          </w:rPr>
        </w:r>
        <w:r w:rsidRPr="009942CA">
          <w:rPr>
            <w:rFonts w:ascii="宋体" w:hAnsi="宋体"/>
            <w:noProof/>
            <w:webHidden/>
            <w:szCs w:val="21"/>
          </w:rPr>
          <w:fldChar w:fldCharType="separate"/>
        </w:r>
        <w:r w:rsidR="00E3770B">
          <w:rPr>
            <w:rFonts w:ascii="宋体" w:hAnsi="宋体"/>
            <w:noProof/>
            <w:webHidden/>
            <w:szCs w:val="21"/>
          </w:rPr>
          <w:t>16</w:t>
        </w:r>
        <w:r w:rsidRPr="009942CA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263E85" w:rsidRPr="009942CA" w:rsidRDefault="00263E85">
      <w:pPr>
        <w:pStyle w:val="TOC2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417390277" w:history="1">
        <w:r w:rsidRPr="009942CA">
          <w:rPr>
            <w:rStyle w:val="ad"/>
            <w:rFonts w:ascii="宋体" w:hAnsi="宋体"/>
            <w:noProof/>
            <w:szCs w:val="21"/>
          </w:rPr>
          <w:t xml:space="preserve">3. </w:t>
        </w:r>
        <w:r w:rsidRPr="009942CA">
          <w:rPr>
            <w:rStyle w:val="ad"/>
            <w:rFonts w:ascii="宋体" w:hAnsi="宋体" w:hint="eastAsia"/>
            <w:noProof/>
            <w:szCs w:val="21"/>
          </w:rPr>
          <w:t>安全教育培训</w:t>
        </w:r>
        <w:r w:rsidRPr="009942CA">
          <w:rPr>
            <w:rFonts w:ascii="宋体" w:hAnsi="宋体"/>
            <w:noProof/>
            <w:webHidden/>
            <w:szCs w:val="21"/>
          </w:rPr>
          <w:tab/>
        </w:r>
        <w:r w:rsidRPr="009942CA">
          <w:rPr>
            <w:rFonts w:ascii="宋体" w:hAnsi="宋体"/>
            <w:noProof/>
            <w:webHidden/>
            <w:szCs w:val="21"/>
          </w:rPr>
          <w:fldChar w:fldCharType="begin"/>
        </w:r>
        <w:r w:rsidRPr="009942CA">
          <w:rPr>
            <w:rFonts w:ascii="宋体" w:hAnsi="宋体"/>
            <w:noProof/>
            <w:webHidden/>
            <w:szCs w:val="21"/>
          </w:rPr>
          <w:instrText xml:space="preserve"> PAGEREF _Toc417390277 \h </w:instrText>
        </w:r>
        <w:r w:rsidRPr="009942CA">
          <w:rPr>
            <w:rFonts w:ascii="宋体" w:hAnsi="宋体"/>
            <w:noProof/>
            <w:webHidden/>
            <w:szCs w:val="21"/>
          </w:rPr>
        </w:r>
        <w:r w:rsidRPr="009942CA">
          <w:rPr>
            <w:rFonts w:ascii="宋体" w:hAnsi="宋体"/>
            <w:noProof/>
            <w:webHidden/>
            <w:szCs w:val="21"/>
          </w:rPr>
          <w:fldChar w:fldCharType="separate"/>
        </w:r>
        <w:r w:rsidR="00E3770B">
          <w:rPr>
            <w:rFonts w:ascii="宋体" w:hAnsi="宋体"/>
            <w:noProof/>
            <w:webHidden/>
            <w:szCs w:val="21"/>
          </w:rPr>
          <w:t>18</w:t>
        </w:r>
        <w:r w:rsidRPr="009942CA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263E85" w:rsidRPr="009942CA" w:rsidRDefault="00263E85">
      <w:pPr>
        <w:pStyle w:val="TOC3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417390278" w:history="1">
        <w:r w:rsidRPr="009942CA">
          <w:rPr>
            <w:rStyle w:val="ad"/>
            <w:rFonts w:ascii="宋体" w:hAnsi="宋体"/>
            <w:noProof/>
            <w:szCs w:val="21"/>
          </w:rPr>
          <w:t xml:space="preserve">3.1 </w:t>
        </w:r>
        <w:r w:rsidRPr="009942CA">
          <w:rPr>
            <w:rStyle w:val="ad"/>
            <w:rFonts w:ascii="宋体" w:hAnsi="宋体" w:hint="eastAsia"/>
            <w:noProof/>
            <w:szCs w:val="21"/>
          </w:rPr>
          <w:t>需求识别与分析（</w:t>
        </w:r>
        <w:r w:rsidRPr="009942CA">
          <w:rPr>
            <w:rStyle w:val="ad"/>
            <w:rFonts w:ascii="宋体" w:hAnsi="宋体"/>
            <w:noProof/>
            <w:szCs w:val="21"/>
          </w:rPr>
          <w:t>30</w:t>
        </w:r>
        <w:r w:rsidRPr="009942CA">
          <w:rPr>
            <w:rStyle w:val="ad"/>
            <w:rFonts w:ascii="宋体" w:hAnsi="宋体" w:hint="eastAsia"/>
            <w:noProof/>
            <w:szCs w:val="21"/>
          </w:rPr>
          <w:t>）</w:t>
        </w:r>
        <w:r w:rsidRPr="009942CA">
          <w:rPr>
            <w:rFonts w:ascii="宋体" w:hAnsi="宋体"/>
            <w:noProof/>
            <w:webHidden/>
            <w:szCs w:val="21"/>
          </w:rPr>
          <w:tab/>
        </w:r>
        <w:r w:rsidRPr="009942CA">
          <w:rPr>
            <w:rFonts w:ascii="宋体" w:hAnsi="宋体"/>
            <w:noProof/>
            <w:webHidden/>
            <w:szCs w:val="21"/>
          </w:rPr>
          <w:fldChar w:fldCharType="begin"/>
        </w:r>
        <w:r w:rsidRPr="009942CA">
          <w:rPr>
            <w:rFonts w:ascii="宋体" w:hAnsi="宋体"/>
            <w:noProof/>
            <w:webHidden/>
            <w:szCs w:val="21"/>
          </w:rPr>
          <w:instrText xml:space="preserve"> PAGEREF _Toc417390278 \h </w:instrText>
        </w:r>
        <w:r w:rsidRPr="009942CA">
          <w:rPr>
            <w:rFonts w:ascii="宋体" w:hAnsi="宋体"/>
            <w:noProof/>
            <w:webHidden/>
            <w:szCs w:val="21"/>
          </w:rPr>
        </w:r>
        <w:r w:rsidRPr="009942CA">
          <w:rPr>
            <w:rFonts w:ascii="宋体" w:hAnsi="宋体"/>
            <w:noProof/>
            <w:webHidden/>
            <w:szCs w:val="21"/>
          </w:rPr>
          <w:fldChar w:fldCharType="separate"/>
        </w:r>
        <w:r w:rsidR="00E3770B">
          <w:rPr>
            <w:rFonts w:ascii="宋体" w:hAnsi="宋体"/>
            <w:noProof/>
            <w:webHidden/>
            <w:szCs w:val="21"/>
          </w:rPr>
          <w:t>18</w:t>
        </w:r>
        <w:r w:rsidRPr="009942CA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263E85" w:rsidRPr="009942CA" w:rsidRDefault="00263E85">
      <w:pPr>
        <w:pStyle w:val="TOC3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417390279" w:history="1">
        <w:r w:rsidRPr="009942CA">
          <w:rPr>
            <w:rStyle w:val="ad"/>
            <w:rFonts w:ascii="宋体" w:hAnsi="宋体"/>
            <w:noProof/>
            <w:szCs w:val="21"/>
          </w:rPr>
          <w:t xml:space="preserve">3.2 </w:t>
        </w:r>
        <w:r w:rsidRPr="009942CA">
          <w:rPr>
            <w:rStyle w:val="ad"/>
            <w:rFonts w:ascii="宋体" w:hAnsi="宋体" w:hint="eastAsia"/>
            <w:noProof/>
            <w:szCs w:val="21"/>
          </w:rPr>
          <w:t>培训（</w:t>
        </w:r>
        <w:r w:rsidRPr="009942CA">
          <w:rPr>
            <w:rStyle w:val="ad"/>
            <w:rFonts w:ascii="宋体" w:hAnsi="宋体"/>
            <w:noProof/>
            <w:szCs w:val="21"/>
          </w:rPr>
          <w:t>90</w:t>
        </w:r>
        <w:r w:rsidRPr="009942CA">
          <w:rPr>
            <w:rStyle w:val="ad"/>
            <w:rFonts w:ascii="宋体" w:hAnsi="宋体" w:hint="eastAsia"/>
            <w:noProof/>
            <w:szCs w:val="21"/>
          </w:rPr>
          <w:t>）</w:t>
        </w:r>
        <w:r w:rsidRPr="009942CA">
          <w:rPr>
            <w:rFonts w:ascii="宋体" w:hAnsi="宋体"/>
            <w:noProof/>
            <w:webHidden/>
            <w:szCs w:val="21"/>
          </w:rPr>
          <w:tab/>
        </w:r>
        <w:r w:rsidRPr="009942CA">
          <w:rPr>
            <w:rFonts w:ascii="宋体" w:hAnsi="宋体"/>
            <w:noProof/>
            <w:webHidden/>
            <w:szCs w:val="21"/>
          </w:rPr>
          <w:fldChar w:fldCharType="begin"/>
        </w:r>
        <w:r w:rsidRPr="009942CA">
          <w:rPr>
            <w:rFonts w:ascii="宋体" w:hAnsi="宋体"/>
            <w:noProof/>
            <w:webHidden/>
            <w:szCs w:val="21"/>
          </w:rPr>
          <w:instrText xml:space="preserve"> PAGEREF _Toc417390279 \h </w:instrText>
        </w:r>
        <w:r w:rsidRPr="009942CA">
          <w:rPr>
            <w:rFonts w:ascii="宋体" w:hAnsi="宋体"/>
            <w:noProof/>
            <w:webHidden/>
            <w:szCs w:val="21"/>
          </w:rPr>
        </w:r>
        <w:r w:rsidRPr="009942CA">
          <w:rPr>
            <w:rFonts w:ascii="宋体" w:hAnsi="宋体"/>
            <w:noProof/>
            <w:webHidden/>
            <w:szCs w:val="21"/>
          </w:rPr>
          <w:fldChar w:fldCharType="separate"/>
        </w:r>
        <w:r w:rsidR="00E3770B">
          <w:rPr>
            <w:rFonts w:ascii="宋体" w:hAnsi="宋体"/>
            <w:noProof/>
            <w:webHidden/>
            <w:szCs w:val="21"/>
          </w:rPr>
          <w:t>19</w:t>
        </w:r>
        <w:r w:rsidRPr="009942CA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263E85" w:rsidRPr="009942CA" w:rsidRDefault="00263E85">
      <w:pPr>
        <w:pStyle w:val="TOC2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417390280" w:history="1">
        <w:r w:rsidRPr="009942CA">
          <w:rPr>
            <w:rStyle w:val="ad"/>
            <w:rFonts w:ascii="宋体" w:hAnsi="宋体"/>
            <w:noProof/>
            <w:szCs w:val="21"/>
          </w:rPr>
          <w:t xml:space="preserve">4. </w:t>
        </w:r>
        <w:r w:rsidRPr="009942CA">
          <w:rPr>
            <w:rStyle w:val="ad"/>
            <w:rFonts w:ascii="宋体" w:hAnsi="宋体" w:hint="eastAsia"/>
            <w:noProof/>
            <w:szCs w:val="21"/>
          </w:rPr>
          <w:t>生产工艺系统安全管理</w:t>
        </w:r>
        <w:r w:rsidRPr="009942CA">
          <w:rPr>
            <w:rFonts w:ascii="宋体" w:hAnsi="宋体"/>
            <w:noProof/>
            <w:webHidden/>
            <w:szCs w:val="21"/>
          </w:rPr>
          <w:tab/>
        </w:r>
        <w:r w:rsidRPr="009942CA">
          <w:rPr>
            <w:rFonts w:ascii="宋体" w:hAnsi="宋体"/>
            <w:noProof/>
            <w:webHidden/>
            <w:szCs w:val="21"/>
          </w:rPr>
          <w:fldChar w:fldCharType="begin"/>
        </w:r>
        <w:r w:rsidRPr="009942CA">
          <w:rPr>
            <w:rFonts w:ascii="宋体" w:hAnsi="宋体"/>
            <w:noProof/>
            <w:webHidden/>
            <w:szCs w:val="21"/>
          </w:rPr>
          <w:instrText xml:space="preserve"> PAGEREF _Toc417390280 \h </w:instrText>
        </w:r>
        <w:r w:rsidRPr="009942CA">
          <w:rPr>
            <w:rFonts w:ascii="宋体" w:hAnsi="宋体"/>
            <w:noProof/>
            <w:webHidden/>
            <w:szCs w:val="21"/>
          </w:rPr>
        </w:r>
        <w:r w:rsidRPr="009942CA">
          <w:rPr>
            <w:rFonts w:ascii="宋体" w:hAnsi="宋体"/>
            <w:noProof/>
            <w:webHidden/>
            <w:szCs w:val="21"/>
          </w:rPr>
          <w:fldChar w:fldCharType="separate"/>
        </w:r>
        <w:r w:rsidR="00E3770B">
          <w:rPr>
            <w:rFonts w:ascii="宋体" w:hAnsi="宋体"/>
            <w:noProof/>
            <w:webHidden/>
            <w:szCs w:val="21"/>
          </w:rPr>
          <w:t>21</w:t>
        </w:r>
        <w:r w:rsidRPr="009942CA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263E85" w:rsidRPr="009942CA" w:rsidRDefault="00263E85">
      <w:pPr>
        <w:pStyle w:val="TOC2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417390281" w:history="1">
        <w:r w:rsidRPr="009942CA">
          <w:rPr>
            <w:rStyle w:val="ad"/>
            <w:rFonts w:ascii="宋体" w:hAnsi="宋体"/>
            <w:noProof/>
            <w:szCs w:val="21"/>
          </w:rPr>
          <w:t xml:space="preserve">A. </w:t>
        </w:r>
        <w:r w:rsidRPr="009942CA">
          <w:rPr>
            <w:rStyle w:val="ad"/>
            <w:rFonts w:ascii="宋体" w:hAnsi="宋体" w:hint="eastAsia"/>
            <w:noProof/>
            <w:szCs w:val="21"/>
          </w:rPr>
          <w:t>液态盐类矿山生产工艺系统安全管理</w:t>
        </w:r>
        <w:r w:rsidRPr="009942CA">
          <w:rPr>
            <w:rFonts w:ascii="宋体" w:hAnsi="宋体"/>
            <w:noProof/>
            <w:webHidden/>
            <w:szCs w:val="21"/>
          </w:rPr>
          <w:tab/>
        </w:r>
        <w:r w:rsidRPr="009942CA">
          <w:rPr>
            <w:rFonts w:ascii="宋体" w:hAnsi="宋体"/>
            <w:noProof/>
            <w:webHidden/>
            <w:szCs w:val="21"/>
          </w:rPr>
          <w:fldChar w:fldCharType="begin"/>
        </w:r>
        <w:r w:rsidRPr="009942CA">
          <w:rPr>
            <w:rFonts w:ascii="宋体" w:hAnsi="宋体"/>
            <w:noProof/>
            <w:webHidden/>
            <w:szCs w:val="21"/>
          </w:rPr>
          <w:instrText xml:space="preserve"> PAGEREF _Toc417390281 \h </w:instrText>
        </w:r>
        <w:r w:rsidRPr="009942CA">
          <w:rPr>
            <w:rFonts w:ascii="宋体" w:hAnsi="宋体"/>
            <w:noProof/>
            <w:webHidden/>
            <w:szCs w:val="21"/>
          </w:rPr>
        </w:r>
        <w:r w:rsidRPr="009942CA">
          <w:rPr>
            <w:rFonts w:ascii="宋体" w:hAnsi="宋体"/>
            <w:noProof/>
            <w:webHidden/>
            <w:szCs w:val="21"/>
          </w:rPr>
          <w:fldChar w:fldCharType="separate"/>
        </w:r>
        <w:r w:rsidR="00E3770B">
          <w:rPr>
            <w:rFonts w:ascii="宋体" w:hAnsi="宋体"/>
            <w:noProof/>
            <w:webHidden/>
            <w:szCs w:val="21"/>
          </w:rPr>
          <w:t>21</w:t>
        </w:r>
        <w:r w:rsidRPr="009942CA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263E85" w:rsidRPr="009942CA" w:rsidRDefault="00263E85">
      <w:pPr>
        <w:pStyle w:val="TOC3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417390282" w:history="1">
        <w:r w:rsidRPr="009942CA">
          <w:rPr>
            <w:rStyle w:val="ad"/>
            <w:rFonts w:ascii="宋体" w:hAnsi="宋体"/>
            <w:noProof/>
            <w:szCs w:val="21"/>
          </w:rPr>
          <w:t>4.1</w:t>
        </w:r>
        <w:r w:rsidRPr="009942CA">
          <w:rPr>
            <w:rStyle w:val="ad"/>
            <w:rFonts w:ascii="宋体" w:hAnsi="宋体" w:hint="eastAsia"/>
            <w:noProof/>
            <w:szCs w:val="21"/>
          </w:rPr>
          <w:t>采收工艺（</w:t>
        </w:r>
        <w:r w:rsidRPr="009942CA">
          <w:rPr>
            <w:rStyle w:val="ad"/>
            <w:rFonts w:ascii="宋体" w:hAnsi="宋体"/>
            <w:noProof/>
            <w:szCs w:val="21"/>
          </w:rPr>
          <w:t>100</w:t>
        </w:r>
        <w:r w:rsidRPr="009942CA">
          <w:rPr>
            <w:rStyle w:val="ad"/>
            <w:rFonts w:ascii="宋体" w:hAnsi="宋体" w:hint="eastAsia"/>
            <w:noProof/>
            <w:szCs w:val="21"/>
          </w:rPr>
          <w:t>）</w:t>
        </w:r>
        <w:r w:rsidRPr="009942CA">
          <w:rPr>
            <w:rFonts w:ascii="宋体" w:hAnsi="宋体"/>
            <w:noProof/>
            <w:webHidden/>
            <w:szCs w:val="21"/>
          </w:rPr>
          <w:tab/>
        </w:r>
        <w:r w:rsidRPr="009942CA">
          <w:rPr>
            <w:rFonts w:ascii="宋体" w:hAnsi="宋体"/>
            <w:noProof/>
            <w:webHidden/>
            <w:szCs w:val="21"/>
          </w:rPr>
          <w:fldChar w:fldCharType="begin"/>
        </w:r>
        <w:r w:rsidRPr="009942CA">
          <w:rPr>
            <w:rFonts w:ascii="宋体" w:hAnsi="宋体"/>
            <w:noProof/>
            <w:webHidden/>
            <w:szCs w:val="21"/>
          </w:rPr>
          <w:instrText xml:space="preserve"> PAGEREF _Toc417390282 \h </w:instrText>
        </w:r>
        <w:r w:rsidRPr="009942CA">
          <w:rPr>
            <w:rFonts w:ascii="宋体" w:hAnsi="宋体"/>
            <w:noProof/>
            <w:webHidden/>
            <w:szCs w:val="21"/>
          </w:rPr>
        </w:r>
        <w:r w:rsidRPr="009942CA">
          <w:rPr>
            <w:rFonts w:ascii="宋体" w:hAnsi="宋体"/>
            <w:noProof/>
            <w:webHidden/>
            <w:szCs w:val="21"/>
          </w:rPr>
          <w:fldChar w:fldCharType="separate"/>
        </w:r>
        <w:r w:rsidR="00E3770B">
          <w:rPr>
            <w:rFonts w:ascii="宋体" w:hAnsi="宋体"/>
            <w:noProof/>
            <w:webHidden/>
            <w:szCs w:val="21"/>
          </w:rPr>
          <w:t>21</w:t>
        </w:r>
        <w:r w:rsidRPr="009942CA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263E85" w:rsidRPr="009942CA" w:rsidRDefault="00263E85">
      <w:pPr>
        <w:pStyle w:val="TOC3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417390283" w:history="1">
        <w:r w:rsidRPr="009942CA">
          <w:rPr>
            <w:rStyle w:val="ad"/>
            <w:rFonts w:ascii="宋体" w:hAnsi="宋体"/>
            <w:noProof/>
            <w:szCs w:val="21"/>
          </w:rPr>
          <w:t>4.2</w:t>
        </w:r>
        <w:r w:rsidRPr="009942CA">
          <w:rPr>
            <w:rStyle w:val="ad"/>
            <w:rFonts w:ascii="宋体" w:hAnsi="宋体" w:hint="eastAsia"/>
            <w:noProof/>
            <w:szCs w:val="21"/>
          </w:rPr>
          <w:t>变化管理（</w:t>
        </w:r>
        <w:r w:rsidRPr="009942CA">
          <w:rPr>
            <w:rStyle w:val="ad"/>
            <w:rFonts w:ascii="宋体" w:hAnsi="宋体"/>
            <w:noProof/>
            <w:szCs w:val="21"/>
          </w:rPr>
          <w:t>80</w:t>
        </w:r>
        <w:r w:rsidRPr="009942CA">
          <w:rPr>
            <w:rStyle w:val="ad"/>
            <w:rFonts w:ascii="宋体" w:hAnsi="宋体" w:hint="eastAsia"/>
            <w:noProof/>
            <w:szCs w:val="21"/>
          </w:rPr>
          <w:t>）</w:t>
        </w:r>
        <w:r w:rsidRPr="009942CA">
          <w:rPr>
            <w:rFonts w:ascii="宋体" w:hAnsi="宋体"/>
            <w:noProof/>
            <w:webHidden/>
            <w:szCs w:val="21"/>
          </w:rPr>
          <w:tab/>
        </w:r>
        <w:r w:rsidRPr="009942CA">
          <w:rPr>
            <w:rFonts w:ascii="宋体" w:hAnsi="宋体"/>
            <w:noProof/>
            <w:webHidden/>
            <w:szCs w:val="21"/>
          </w:rPr>
          <w:fldChar w:fldCharType="begin"/>
        </w:r>
        <w:r w:rsidRPr="009942CA">
          <w:rPr>
            <w:rFonts w:ascii="宋体" w:hAnsi="宋体"/>
            <w:noProof/>
            <w:webHidden/>
            <w:szCs w:val="21"/>
          </w:rPr>
          <w:instrText xml:space="preserve"> PAGEREF _Toc417390283 \h </w:instrText>
        </w:r>
        <w:r w:rsidRPr="009942CA">
          <w:rPr>
            <w:rFonts w:ascii="宋体" w:hAnsi="宋体"/>
            <w:noProof/>
            <w:webHidden/>
            <w:szCs w:val="21"/>
          </w:rPr>
        </w:r>
        <w:r w:rsidRPr="009942CA">
          <w:rPr>
            <w:rFonts w:ascii="宋体" w:hAnsi="宋体"/>
            <w:noProof/>
            <w:webHidden/>
            <w:szCs w:val="21"/>
          </w:rPr>
          <w:fldChar w:fldCharType="separate"/>
        </w:r>
        <w:r w:rsidR="00E3770B">
          <w:rPr>
            <w:rFonts w:ascii="宋体" w:hAnsi="宋体"/>
            <w:noProof/>
            <w:webHidden/>
            <w:szCs w:val="21"/>
          </w:rPr>
          <w:t>24</w:t>
        </w:r>
        <w:r w:rsidRPr="009942CA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263E85" w:rsidRPr="009942CA" w:rsidRDefault="00263E85">
      <w:pPr>
        <w:pStyle w:val="TOC2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417390284" w:history="1">
        <w:r w:rsidRPr="009942CA">
          <w:rPr>
            <w:rStyle w:val="ad"/>
            <w:rFonts w:ascii="宋体" w:hAnsi="宋体"/>
            <w:noProof/>
            <w:szCs w:val="21"/>
          </w:rPr>
          <w:t xml:space="preserve">B. </w:t>
        </w:r>
        <w:r w:rsidRPr="009942CA">
          <w:rPr>
            <w:rStyle w:val="ad"/>
            <w:rFonts w:ascii="宋体" w:hAnsi="宋体" w:hint="eastAsia"/>
            <w:noProof/>
            <w:szCs w:val="21"/>
          </w:rPr>
          <w:t>液态原地浸出矿山生产工艺系统安全管理</w:t>
        </w:r>
        <w:r w:rsidRPr="009942CA">
          <w:rPr>
            <w:rFonts w:ascii="宋体" w:hAnsi="宋体"/>
            <w:noProof/>
            <w:webHidden/>
            <w:szCs w:val="21"/>
          </w:rPr>
          <w:tab/>
        </w:r>
        <w:r w:rsidRPr="009942CA">
          <w:rPr>
            <w:rFonts w:ascii="宋体" w:hAnsi="宋体"/>
            <w:noProof/>
            <w:webHidden/>
            <w:szCs w:val="21"/>
          </w:rPr>
          <w:fldChar w:fldCharType="begin"/>
        </w:r>
        <w:r w:rsidRPr="009942CA">
          <w:rPr>
            <w:rFonts w:ascii="宋体" w:hAnsi="宋体"/>
            <w:noProof/>
            <w:webHidden/>
            <w:szCs w:val="21"/>
          </w:rPr>
          <w:instrText xml:space="preserve"> PAGEREF _Toc417390284 \h </w:instrText>
        </w:r>
        <w:r w:rsidRPr="009942CA">
          <w:rPr>
            <w:rFonts w:ascii="宋体" w:hAnsi="宋体"/>
            <w:noProof/>
            <w:webHidden/>
            <w:szCs w:val="21"/>
          </w:rPr>
        </w:r>
        <w:r w:rsidRPr="009942CA">
          <w:rPr>
            <w:rFonts w:ascii="宋体" w:hAnsi="宋体"/>
            <w:noProof/>
            <w:webHidden/>
            <w:szCs w:val="21"/>
          </w:rPr>
          <w:fldChar w:fldCharType="separate"/>
        </w:r>
        <w:r w:rsidR="00E3770B">
          <w:rPr>
            <w:rFonts w:ascii="宋体" w:hAnsi="宋体"/>
            <w:noProof/>
            <w:webHidden/>
            <w:szCs w:val="21"/>
          </w:rPr>
          <w:t>26</w:t>
        </w:r>
        <w:r w:rsidRPr="009942CA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263E85" w:rsidRPr="009942CA" w:rsidRDefault="00263E85">
      <w:pPr>
        <w:pStyle w:val="TOC3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417390285" w:history="1">
        <w:r w:rsidRPr="009942CA">
          <w:rPr>
            <w:rStyle w:val="ad"/>
            <w:rFonts w:ascii="宋体" w:hAnsi="宋体"/>
            <w:noProof/>
            <w:szCs w:val="21"/>
          </w:rPr>
          <w:t>4.1</w:t>
        </w:r>
        <w:r w:rsidRPr="009942CA">
          <w:rPr>
            <w:rStyle w:val="ad"/>
            <w:rFonts w:ascii="宋体" w:hAnsi="宋体" w:hint="eastAsia"/>
            <w:noProof/>
            <w:szCs w:val="21"/>
          </w:rPr>
          <w:t>采收工艺（</w:t>
        </w:r>
        <w:r w:rsidRPr="009942CA">
          <w:rPr>
            <w:rStyle w:val="ad"/>
            <w:rFonts w:ascii="宋体" w:hAnsi="宋体"/>
            <w:noProof/>
            <w:szCs w:val="21"/>
          </w:rPr>
          <w:t>100</w:t>
        </w:r>
        <w:r w:rsidRPr="009942CA">
          <w:rPr>
            <w:rStyle w:val="ad"/>
            <w:rFonts w:ascii="宋体" w:hAnsi="宋体" w:hint="eastAsia"/>
            <w:noProof/>
            <w:szCs w:val="21"/>
          </w:rPr>
          <w:t>）</w:t>
        </w:r>
        <w:r w:rsidRPr="009942CA">
          <w:rPr>
            <w:rFonts w:ascii="宋体" w:hAnsi="宋体"/>
            <w:noProof/>
            <w:webHidden/>
            <w:szCs w:val="21"/>
          </w:rPr>
          <w:tab/>
        </w:r>
        <w:r w:rsidRPr="009942CA">
          <w:rPr>
            <w:rFonts w:ascii="宋体" w:hAnsi="宋体"/>
            <w:noProof/>
            <w:webHidden/>
            <w:szCs w:val="21"/>
          </w:rPr>
          <w:fldChar w:fldCharType="begin"/>
        </w:r>
        <w:r w:rsidRPr="009942CA">
          <w:rPr>
            <w:rFonts w:ascii="宋体" w:hAnsi="宋体"/>
            <w:noProof/>
            <w:webHidden/>
            <w:szCs w:val="21"/>
          </w:rPr>
          <w:instrText xml:space="preserve"> PAGEREF _Toc417390285 \h </w:instrText>
        </w:r>
        <w:r w:rsidRPr="009942CA">
          <w:rPr>
            <w:rFonts w:ascii="宋体" w:hAnsi="宋体"/>
            <w:noProof/>
            <w:webHidden/>
            <w:szCs w:val="21"/>
          </w:rPr>
        </w:r>
        <w:r w:rsidRPr="009942CA">
          <w:rPr>
            <w:rFonts w:ascii="宋体" w:hAnsi="宋体"/>
            <w:noProof/>
            <w:webHidden/>
            <w:szCs w:val="21"/>
          </w:rPr>
          <w:fldChar w:fldCharType="separate"/>
        </w:r>
        <w:r w:rsidR="00E3770B">
          <w:rPr>
            <w:rFonts w:ascii="宋体" w:hAnsi="宋体"/>
            <w:noProof/>
            <w:webHidden/>
            <w:szCs w:val="21"/>
          </w:rPr>
          <w:t>26</w:t>
        </w:r>
        <w:r w:rsidRPr="009942CA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263E85" w:rsidRPr="009942CA" w:rsidRDefault="00263E85">
      <w:pPr>
        <w:pStyle w:val="TOC3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417390286" w:history="1">
        <w:r w:rsidRPr="009942CA">
          <w:rPr>
            <w:rStyle w:val="ad"/>
            <w:rFonts w:ascii="宋体" w:hAnsi="宋体"/>
            <w:noProof/>
            <w:szCs w:val="21"/>
          </w:rPr>
          <w:t>4.2</w:t>
        </w:r>
        <w:r w:rsidRPr="009942CA">
          <w:rPr>
            <w:rStyle w:val="ad"/>
            <w:rFonts w:ascii="宋体" w:hAnsi="宋体" w:hint="eastAsia"/>
            <w:noProof/>
            <w:szCs w:val="21"/>
          </w:rPr>
          <w:t>变化管理（</w:t>
        </w:r>
        <w:r w:rsidRPr="009942CA">
          <w:rPr>
            <w:rStyle w:val="ad"/>
            <w:rFonts w:ascii="宋体" w:hAnsi="宋体"/>
            <w:noProof/>
            <w:szCs w:val="21"/>
          </w:rPr>
          <w:t>80</w:t>
        </w:r>
        <w:r w:rsidRPr="009942CA">
          <w:rPr>
            <w:rStyle w:val="ad"/>
            <w:rFonts w:ascii="宋体" w:hAnsi="宋体" w:hint="eastAsia"/>
            <w:noProof/>
            <w:szCs w:val="21"/>
          </w:rPr>
          <w:t>）</w:t>
        </w:r>
        <w:r w:rsidRPr="009942CA">
          <w:rPr>
            <w:rFonts w:ascii="宋体" w:hAnsi="宋体"/>
            <w:noProof/>
            <w:webHidden/>
            <w:szCs w:val="21"/>
          </w:rPr>
          <w:tab/>
        </w:r>
        <w:r w:rsidRPr="009942CA">
          <w:rPr>
            <w:rFonts w:ascii="宋体" w:hAnsi="宋体"/>
            <w:noProof/>
            <w:webHidden/>
            <w:szCs w:val="21"/>
          </w:rPr>
          <w:fldChar w:fldCharType="begin"/>
        </w:r>
        <w:r w:rsidRPr="009942CA">
          <w:rPr>
            <w:rFonts w:ascii="宋体" w:hAnsi="宋体"/>
            <w:noProof/>
            <w:webHidden/>
            <w:szCs w:val="21"/>
          </w:rPr>
          <w:instrText xml:space="preserve"> PAGEREF _Toc417390286 \h </w:instrText>
        </w:r>
        <w:r w:rsidRPr="009942CA">
          <w:rPr>
            <w:rFonts w:ascii="宋体" w:hAnsi="宋体"/>
            <w:noProof/>
            <w:webHidden/>
            <w:szCs w:val="21"/>
          </w:rPr>
        </w:r>
        <w:r w:rsidRPr="009942CA">
          <w:rPr>
            <w:rFonts w:ascii="宋体" w:hAnsi="宋体"/>
            <w:noProof/>
            <w:webHidden/>
            <w:szCs w:val="21"/>
          </w:rPr>
          <w:fldChar w:fldCharType="separate"/>
        </w:r>
        <w:r w:rsidR="00E3770B">
          <w:rPr>
            <w:rFonts w:ascii="宋体" w:hAnsi="宋体"/>
            <w:noProof/>
            <w:webHidden/>
            <w:szCs w:val="21"/>
          </w:rPr>
          <w:t>29</w:t>
        </w:r>
        <w:r w:rsidRPr="009942CA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263E85" w:rsidRPr="009942CA" w:rsidRDefault="00263E85">
      <w:pPr>
        <w:pStyle w:val="TOC2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417390287" w:history="1">
        <w:r w:rsidRPr="009942CA">
          <w:rPr>
            <w:rStyle w:val="ad"/>
            <w:rFonts w:ascii="宋体" w:hAnsi="宋体"/>
            <w:noProof/>
            <w:szCs w:val="21"/>
          </w:rPr>
          <w:t xml:space="preserve">5. </w:t>
        </w:r>
        <w:r w:rsidRPr="009942CA">
          <w:rPr>
            <w:rStyle w:val="ad"/>
            <w:rFonts w:ascii="宋体" w:hAnsi="宋体" w:hint="eastAsia"/>
            <w:noProof/>
            <w:szCs w:val="21"/>
          </w:rPr>
          <w:t>设备设施安全管理</w:t>
        </w:r>
        <w:r w:rsidRPr="009942CA">
          <w:rPr>
            <w:rFonts w:ascii="宋体" w:hAnsi="宋体"/>
            <w:noProof/>
            <w:webHidden/>
            <w:szCs w:val="21"/>
          </w:rPr>
          <w:tab/>
        </w:r>
        <w:r w:rsidRPr="009942CA">
          <w:rPr>
            <w:rFonts w:ascii="宋体" w:hAnsi="宋体"/>
            <w:noProof/>
            <w:webHidden/>
            <w:szCs w:val="21"/>
          </w:rPr>
          <w:fldChar w:fldCharType="begin"/>
        </w:r>
        <w:r w:rsidRPr="009942CA">
          <w:rPr>
            <w:rFonts w:ascii="宋体" w:hAnsi="宋体"/>
            <w:noProof/>
            <w:webHidden/>
            <w:szCs w:val="21"/>
          </w:rPr>
          <w:instrText xml:space="preserve"> PAGEREF _Toc417390287 \h </w:instrText>
        </w:r>
        <w:r w:rsidRPr="009942CA">
          <w:rPr>
            <w:rFonts w:ascii="宋体" w:hAnsi="宋体"/>
            <w:noProof/>
            <w:webHidden/>
            <w:szCs w:val="21"/>
          </w:rPr>
        </w:r>
        <w:r w:rsidRPr="009942CA">
          <w:rPr>
            <w:rFonts w:ascii="宋体" w:hAnsi="宋体"/>
            <w:noProof/>
            <w:webHidden/>
            <w:szCs w:val="21"/>
          </w:rPr>
          <w:fldChar w:fldCharType="separate"/>
        </w:r>
        <w:r w:rsidR="00E3770B">
          <w:rPr>
            <w:rFonts w:ascii="宋体" w:hAnsi="宋体"/>
            <w:noProof/>
            <w:webHidden/>
            <w:szCs w:val="21"/>
          </w:rPr>
          <w:t>31</w:t>
        </w:r>
        <w:r w:rsidRPr="009942CA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263E85" w:rsidRPr="009942CA" w:rsidRDefault="00263E85">
      <w:pPr>
        <w:pStyle w:val="TOC2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417390288" w:history="1">
        <w:r w:rsidRPr="009942CA">
          <w:rPr>
            <w:rStyle w:val="ad"/>
            <w:rFonts w:ascii="宋体" w:hAnsi="宋体"/>
            <w:noProof/>
            <w:szCs w:val="21"/>
          </w:rPr>
          <w:t xml:space="preserve">A. </w:t>
        </w:r>
        <w:r w:rsidRPr="009942CA">
          <w:rPr>
            <w:rStyle w:val="ad"/>
            <w:rFonts w:ascii="宋体" w:hAnsi="宋体" w:hint="eastAsia"/>
            <w:noProof/>
            <w:szCs w:val="21"/>
          </w:rPr>
          <w:t>液态盐类矿山设备设施安全管理</w:t>
        </w:r>
        <w:r w:rsidRPr="009942CA">
          <w:rPr>
            <w:rFonts w:ascii="宋体" w:hAnsi="宋体"/>
            <w:noProof/>
            <w:webHidden/>
            <w:szCs w:val="21"/>
          </w:rPr>
          <w:tab/>
        </w:r>
        <w:r w:rsidRPr="009942CA">
          <w:rPr>
            <w:rFonts w:ascii="宋体" w:hAnsi="宋体"/>
            <w:noProof/>
            <w:webHidden/>
            <w:szCs w:val="21"/>
          </w:rPr>
          <w:fldChar w:fldCharType="begin"/>
        </w:r>
        <w:r w:rsidRPr="009942CA">
          <w:rPr>
            <w:rFonts w:ascii="宋体" w:hAnsi="宋体"/>
            <w:noProof/>
            <w:webHidden/>
            <w:szCs w:val="21"/>
          </w:rPr>
          <w:instrText xml:space="preserve"> PAGEREF _Toc417390288 \h </w:instrText>
        </w:r>
        <w:r w:rsidRPr="009942CA">
          <w:rPr>
            <w:rFonts w:ascii="宋体" w:hAnsi="宋体"/>
            <w:noProof/>
            <w:webHidden/>
            <w:szCs w:val="21"/>
          </w:rPr>
        </w:r>
        <w:r w:rsidRPr="009942CA">
          <w:rPr>
            <w:rFonts w:ascii="宋体" w:hAnsi="宋体"/>
            <w:noProof/>
            <w:webHidden/>
            <w:szCs w:val="21"/>
          </w:rPr>
          <w:fldChar w:fldCharType="separate"/>
        </w:r>
        <w:r w:rsidR="00E3770B">
          <w:rPr>
            <w:rFonts w:ascii="宋体" w:hAnsi="宋体"/>
            <w:noProof/>
            <w:webHidden/>
            <w:szCs w:val="21"/>
          </w:rPr>
          <w:t>31</w:t>
        </w:r>
        <w:r w:rsidRPr="009942CA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263E85" w:rsidRPr="009942CA" w:rsidRDefault="00263E85">
      <w:pPr>
        <w:pStyle w:val="TOC3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417390289" w:history="1">
        <w:r w:rsidRPr="009942CA">
          <w:rPr>
            <w:rStyle w:val="ad"/>
            <w:rFonts w:ascii="宋体" w:hAnsi="宋体"/>
            <w:noProof/>
            <w:szCs w:val="21"/>
          </w:rPr>
          <w:t xml:space="preserve">5.1 </w:t>
        </w:r>
        <w:r w:rsidRPr="009942CA">
          <w:rPr>
            <w:rStyle w:val="ad"/>
            <w:rFonts w:ascii="宋体" w:hAnsi="宋体" w:hint="eastAsia"/>
            <w:noProof/>
            <w:szCs w:val="21"/>
          </w:rPr>
          <w:t>基本要求（</w:t>
        </w:r>
        <w:r w:rsidRPr="009942CA">
          <w:rPr>
            <w:rStyle w:val="ad"/>
            <w:rFonts w:ascii="宋体" w:hAnsi="宋体"/>
            <w:noProof/>
            <w:szCs w:val="21"/>
          </w:rPr>
          <w:t>80</w:t>
        </w:r>
        <w:r w:rsidRPr="009942CA">
          <w:rPr>
            <w:rStyle w:val="ad"/>
            <w:rFonts w:ascii="宋体" w:hAnsi="宋体" w:hint="eastAsia"/>
            <w:noProof/>
            <w:szCs w:val="21"/>
          </w:rPr>
          <w:t>）</w:t>
        </w:r>
        <w:r w:rsidRPr="009942CA">
          <w:rPr>
            <w:rFonts w:ascii="宋体" w:hAnsi="宋体"/>
            <w:noProof/>
            <w:webHidden/>
            <w:szCs w:val="21"/>
          </w:rPr>
          <w:tab/>
        </w:r>
        <w:r w:rsidRPr="009942CA">
          <w:rPr>
            <w:rFonts w:ascii="宋体" w:hAnsi="宋体"/>
            <w:noProof/>
            <w:webHidden/>
            <w:szCs w:val="21"/>
          </w:rPr>
          <w:fldChar w:fldCharType="begin"/>
        </w:r>
        <w:r w:rsidRPr="009942CA">
          <w:rPr>
            <w:rFonts w:ascii="宋体" w:hAnsi="宋体"/>
            <w:noProof/>
            <w:webHidden/>
            <w:szCs w:val="21"/>
          </w:rPr>
          <w:instrText xml:space="preserve"> PAGEREF _Toc417390289 \h </w:instrText>
        </w:r>
        <w:r w:rsidRPr="009942CA">
          <w:rPr>
            <w:rFonts w:ascii="宋体" w:hAnsi="宋体"/>
            <w:noProof/>
            <w:webHidden/>
            <w:szCs w:val="21"/>
          </w:rPr>
        </w:r>
        <w:r w:rsidRPr="009942CA">
          <w:rPr>
            <w:rFonts w:ascii="宋体" w:hAnsi="宋体"/>
            <w:noProof/>
            <w:webHidden/>
            <w:szCs w:val="21"/>
          </w:rPr>
          <w:fldChar w:fldCharType="separate"/>
        </w:r>
        <w:r w:rsidR="00E3770B">
          <w:rPr>
            <w:rFonts w:ascii="宋体" w:hAnsi="宋体"/>
            <w:noProof/>
            <w:webHidden/>
            <w:szCs w:val="21"/>
          </w:rPr>
          <w:t>31</w:t>
        </w:r>
        <w:r w:rsidRPr="009942CA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263E85" w:rsidRPr="009942CA" w:rsidRDefault="00263E85">
      <w:pPr>
        <w:pStyle w:val="TOC3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417390290" w:history="1">
        <w:r w:rsidRPr="009942CA">
          <w:rPr>
            <w:rStyle w:val="ad"/>
            <w:rFonts w:ascii="宋体" w:hAnsi="宋体"/>
            <w:noProof/>
            <w:szCs w:val="21"/>
          </w:rPr>
          <w:t xml:space="preserve">5.2 </w:t>
        </w:r>
        <w:r w:rsidRPr="009942CA">
          <w:rPr>
            <w:rStyle w:val="ad"/>
            <w:rFonts w:ascii="宋体" w:hAnsi="宋体" w:hint="eastAsia"/>
            <w:noProof/>
            <w:szCs w:val="21"/>
          </w:rPr>
          <w:t>设备设施维护（</w:t>
        </w:r>
        <w:r w:rsidRPr="009942CA">
          <w:rPr>
            <w:rStyle w:val="ad"/>
            <w:rFonts w:ascii="宋体" w:hAnsi="宋体"/>
            <w:noProof/>
            <w:szCs w:val="21"/>
          </w:rPr>
          <w:t>120</w:t>
        </w:r>
        <w:r w:rsidRPr="009942CA">
          <w:rPr>
            <w:rStyle w:val="ad"/>
            <w:rFonts w:ascii="宋体" w:hAnsi="宋体" w:hint="eastAsia"/>
            <w:noProof/>
            <w:szCs w:val="21"/>
          </w:rPr>
          <w:t>）</w:t>
        </w:r>
        <w:r w:rsidRPr="009942CA">
          <w:rPr>
            <w:rFonts w:ascii="宋体" w:hAnsi="宋体"/>
            <w:noProof/>
            <w:webHidden/>
            <w:szCs w:val="21"/>
          </w:rPr>
          <w:tab/>
        </w:r>
        <w:r w:rsidRPr="009942CA">
          <w:rPr>
            <w:rFonts w:ascii="宋体" w:hAnsi="宋体"/>
            <w:noProof/>
            <w:webHidden/>
            <w:szCs w:val="21"/>
          </w:rPr>
          <w:fldChar w:fldCharType="begin"/>
        </w:r>
        <w:r w:rsidRPr="009942CA">
          <w:rPr>
            <w:rFonts w:ascii="宋体" w:hAnsi="宋体"/>
            <w:noProof/>
            <w:webHidden/>
            <w:szCs w:val="21"/>
          </w:rPr>
          <w:instrText xml:space="preserve"> PAGEREF _Toc417390290 \h </w:instrText>
        </w:r>
        <w:r w:rsidRPr="009942CA">
          <w:rPr>
            <w:rFonts w:ascii="宋体" w:hAnsi="宋体"/>
            <w:noProof/>
            <w:webHidden/>
            <w:szCs w:val="21"/>
          </w:rPr>
        </w:r>
        <w:r w:rsidRPr="009942CA">
          <w:rPr>
            <w:rFonts w:ascii="宋体" w:hAnsi="宋体"/>
            <w:noProof/>
            <w:webHidden/>
            <w:szCs w:val="21"/>
          </w:rPr>
          <w:fldChar w:fldCharType="separate"/>
        </w:r>
        <w:r w:rsidR="00E3770B">
          <w:rPr>
            <w:rFonts w:ascii="宋体" w:hAnsi="宋体"/>
            <w:noProof/>
            <w:webHidden/>
            <w:szCs w:val="21"/>
          </w:rPr>
          <w:t>32</w:t>
        </w:r>
        <w:r w:rsidRPr="009942CA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263E85" w:rsidRPr="009942CA" w:rsidRDefault="00263E85">
      <w:pPr>
        <w:pStyle w:val="TOC2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417390291" w:history="1">
        <w:r w:rsidRPr="009942CA">
          <w:rPr>
            <w:rStyle w:val="ad"/>
            <w:rFonts w:ascii="宋体" w:hAnsi="宋体"/>
            <w:noProof/>
            <w:szCs w:val="21"/>
          </w:rPr>
          <w:t xml:space="preserve">B. </w:t>
        </w:r>
        <w:r w:rsidRPr="009942CA">
          <w:rPr>
            <w:rStyle w:val="ad"/>
            <w:rFonts w:ascii="宋体" w:hAnsi="宋体" w:hint="eastAsia"/>
            <w:noProof/>
            <w:szCs w:val="21"/>
          </w:rPr>
          <w:t>液态原地浸出矿山设备设施安全管理</w:t>
        </w:r>
        <w:r w:rsidRPr="009942CA">
          <w:rPr>
            <w:rFonts w:ascii="宋体" w:hAnsi="宋体"/>
            <w:noProof/>
            <w:webHidden/>
            <w:szCs w:val="21"/>
          </w:rPr>
          <w:tab/>
        </w:r>
        <w:r w:rsidRPr="009942CA">
          <w:rPr>
            <w:rFonts w:ascii="宋体" w:hAnsi="宋体"/>
            <w:noProof/>
            <w:webHidden/>
            <w:szCs w:val="21"/>
          </w:rPr>
          <w:fldChar w:fldCharType="begin"/>
        </w:r>
        <w:r w:rsidRPr="009942CA">
          <w:rPr>
            <w:rFonts w:ascii="宋体" w:hAnsi="宋体"/>
            <w:noProof/>
            <w:webHidden/>
            <w:szCs w:val="21"/>
          </w:rPr>
          <w:instrText xml:space="preserve"> PAGEREF _Toc417390291 \h </w:instrText>
        </w:r>
        <w:r w:rsidRPr="009942CA">
          <w:rPr>
            <w:rFonts w:ascii="宋体" w:hAnsi="宋体"/>
            <w:noProof/>
            <w:webHidden/>
            <w:szCs w:val="21"/>
          </w:rPr>
        </w:r>
        <w:r w:rsidRPr="009942CA">
          <w:rPr>
            <w:rFonts w:ascii="宋体" w:hAnsi="宋体"/>
            <w:noProof/>
            <w:webHidden/>
            <w:szCs w:val="21"/>
          </w:rPr>
          <w:fldChar w:fldCharType="separate"/>
        </w:r>
        <w:r w:rsidR="00E3770B">
          <w:rPr>
            <w:rFonts w:ascii="宋体" w:hAnsi="宋体"/>
            <w:noProof/>
            <w:webHidden/>
            <w:szCs w:val="21"/>
          </w:rPr>
          <w:t>34</w:t>
        </w:r>
        <w:r w:rsidRPr="009942CA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263E85" w:rsidRPr="009942CA" w:rsidRDefault="00263E85">
      <w:pPr>
        <w:pStyle w:val="TOC3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417390292" w:history="1">
        <w:r w:rsidRPr="009942CA">
          <w:rPr>
            <w:rStyle w:val="ad"/>
            <w:rFonts w:ascii="宋体" w:hAnsi="宋体"/>
            <w:noProof/>
            <w:szCs w:val="21"/>
          </w:rPr>
          <w:t xml:space="preserve">5.1 </w:t>
        </w:r>
        <w:r w:rsidRPr="009942CA">
          <w:rPr>
            <w:rStyle w:val="ad"/>
            <w:rFonts w:ascii="宋体" w:hAnsi="宋体" w:hint="eastAsia"/>
            <w:noProof/>
            <w:szCs w:val="21"/>
          </w:rPr>
          <w:t>基本要求（</w:t>
        </w:r>
        <w:r w:rsidRPr="009942CA">
          <w:rPr>
            <w:rStyle w:val="ad"/>
            <w:rFonts w:ascii="宋体" w:hAnsi="宋体"/>
            <w:noProof/>
            <w:szCs w:val="21"/>
          </w:rPr>
          <w:t>80</w:t>
        </w:r>
        <w:r w:rsidRPr="009942CA">
          <w:rPr>
            <w:rStyle w:val="ad"/>
            <w:rFonts w:ascii="宋体" w:hAnsi="宋体" w:hint="eastAsia"/>
            <w:noProof/>
            <w:szCs w:val="21"/>
          </w:rPr>
          <w:t>）</w:t>
        </w:r>
        <w:r w:rsidRPr="009942CA">
          <w:rPr>
            <w:rFonts w:ascii="宋体" w:hAnsi="宋体"/>
            <w:noProof/>
            <w:webHidden/>
            <w:szCs w:val="21"/>
          </w:rPr>
          <w:tab/>
        </w:r>
        <w:r w:rsidRPr="009942CA">
          <w:rPr>
            <w:rFonts w:ascii="宋体" w:hAnsi="宋体"/>
            <w:noProof/>
            <w:webHidden/>
            <w:szCs w:val="21"/>
          </w:rPr>
          <w:fldChar w:fldCharType="begin"/>
        </w:r>
        <w:r w:rsidRPr="009942CA">
          <w:rPr>
            <w:rFonts w:ascii="宋体" w:hAnsi="宋体"/>
            <w:noProof/>
            <w:webHidden/>
            <w:szCs w:val="21"/>
          </w:rPr>
          <w:instrText xml:space="preserve"> PAGEREF _Toc417390292 \h </w:instrText>
        </w:r>
        <w:r w:rsidRPr="009942CA">
          <w:rPr>
            <w:rFonts w:ascii="宋体" w:hAnsi="宋体"/>
            <w:noProof/>
            <w:webHidden/>
            <w:szCs w:val="21"/>
          </w:rPr>
        </w:r>
        <w:r w:rsidRPr="009942CA">
          <w:rPr>
            <w:rFonts w:ascii="宋体" w:hAnsi="宋体"/>
            <w:noProof/>
            <w:webHidden/>
            <w:szCs w:val="21"/>
          </w:rPr>
          <w:fldChar w:fldCharType="separate"/>
        </w:r>
        <w:r w:rsidR="00E3770B">
          <w:rPr>
            <w:rFonts w:ascii="宋体" w:hAnsi="宋体"/>
            <w:noProof/>
            <w:webHidden/>
            <w:szCs w:val="21"/>
          </w:rPr>
          <w:t>34</w:t>
        </w:r>
        <w:r w:rsidRPr="009942CA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263E85" w:rsidRPr="009942CA" w:rsidRDefault="00263E85">
      <w:pPr>
        <w:pStyle w:val="TOC3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417390293" w:history="1">
        <w:r w:rsidRPr="009942CA">
          <w:rPr>
            <w:rStyle w:val="ad"/>
            <w:rFonts w:ascii="宋体" w:hAnsi="宋体"/>
            <w:noProof/>
            <w:szCs w:val="21"/>
          </w:rPr>
          <w:t xml:space="preserve">5.2 </w:t>
        </w:r>
        <w:r w:rsidRPr="009942CA">
          <w:rPr>
            <w:rStyle w:val="ad"/>
            <w:rFonts w:ascii="宋体" w:hAnsi="宋体" w:hint="eastAsia"/>
            <w:noProof/>
            <w:szCs w:val="21"/>
          </w:rPr>
          <w:t>设备设施维护（</w:t>
        </w:r>
        <w:r w:rsidRPr="009942CA">
          <w:rPr>
            <w:rStyle w:val="ad"/>
            <w:rFonts w:ascii="宋体" w:hAnsi="宋体"/>
            <w:noProof/>
            <w:szCs w:val="21"/>
          </w:rPr>
          <w:t>120</w:t>
        </w:r>
        <w:r w:rsidRPr="009942CA">
          <w:rPr>
            <w:rStyle w:val="ad"/>
            <w:rFonts w:ascii="宋体" w:hAnsi="宋体" w:hint="eastAsia"/>
            <w:noProof/>
            <w:szCs w:val="21"/>
          </w:rPr>
          <w:t>）</w:t>
        </w:r>
        <w:r w:rsidRPr="009942CA">
          <w:rPr>
            <w:rFonts w:ascii="宋体" w:hAnsi="宋体"/>
            <w:noProof/>
            <w:webHidden/>
            <w:szCs w:val="21"/>
          </w:rPr>
          <w:tab/>
        </w:r>
        <w:r w:rsidRPr="009942CA">
          <w:rPr>
            <w:rFonts w:ascii="宋体" w:hAnsi="宋体"/>
            <w:noProof/>
            <w:webHidden/>
            <w:szCs w:val="21"/>
          </w:rPr>
          <w:fldChar w:fldCharType="begin"/>
        </w:r>
        <w:r w:rsidRPr="009942CA">
          <w:rPr>
            <w:rFonts w:ascii="宋体" w:hAnsi="宋体"/>
            <w:noProof/>
            <w:webHidden/>
            <w:szCs w:val="21"/>
          </w:rPr>
          <w:instrText xml:space="preserve"> PAGEREF _Toc417390293 \h </w:instrText>
        </w:r>
        <w:r w:rsidRPr="009942CA">
          <w:rPr>
            <w:rFonts w:ascii="宋体" w:hAnsi="宋体"/>
            <w:noProof/>
            <w:webHidden/>
            <w:szCs w:val="21"/>
          </w:rPr>
        </w:r>
        <w:r w:rsidRPr="009942CA">
          <w:rPr>
            <w:rFonts w:ascii="宋体" w:hAnsi="宋体"/>
            <w:noProof/>
            <w:webHidden/>
            <w:szCs w:val="21"/>
          </w:rPr>
          <w:fldChar w:fldCharType="separate"/>
        </w:r>
        <w:r w:rsidR="00E3770B">
          <w:rPr>
            <w:rFonts w:ascii="宋体" w:hAnsi="宋体"/>
            <w:noProof/>
            <w:webHidden/>
            <w:szCs w:val="21"/>
          </w:rPr>
          <w:t>36</w:t>
        </w:r>
        <w:r w:rsidRPr="009942CA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263E85" w:rsidRPr="009942CA" w:rsidRDefault="00263E85">
      <w:pPr>
        <w:pStyle w:val="TOC2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417390294" w:history="1">
        <w:r w:rsidRPr="009942CA">
          <w:rPr>
            <w:rStyle w:val="ad"/>
            <w:rFonts w:ascii="宋体" w:hAnsi="宋体"/>
            <w:noProof/>
            <w:szCs w:val="21"/>
          </w:rPr>
          <w:t xml:space="preserve">6. </w:t>
        </w:r>
        <w:r w:rsidRPr="009942CA">
          <w:rPr>
            <w:rStyle w:val="ad"/>
            <w:rFonts w:ascii="宋体" w:hAnsi="宋体" w:hint="eastAsia"/>
            <w:noProof/>
            <w:szCs w:val="21"/>
          </w:rPr>
          <w:t>作业现场安全管理</w:t>
        </w:r>
        <w:r w:rsidRPr="009942CA">
          <w:rPr>
            <w:rFonts w:ascii="宋体" w:hAnsi="宋体"/>
            <w:noProof/>
            <w:webHidden/>
            <w:szCs w:val="21"/>
          </w:rPr>
          <w:tab/>
        </w:r>
        <w:r w:rsidRPr="009942CA">
          <w:rPr>
            <w:rFonts w:ascii="宋体" w:hAnsi="宋体"/>
            <w:noProof/>
            <w:webHidden/>
            <w:szCs w:val="21"/>
          </w:rPr>
          <w:fldChar w:fldCharType="begin"/>
        </w:r>
        <w:r w:rsidRPr="009942CA">
          <w:rPr>
            <w:rFonts w:ascii="宋体" w:hAnsi="宋体"/>
            <w:noProof/>
            <w:webHidden/>
            <w:szCs w:val="21"/>
          </w:rPr>
          <w:instrText xml:space="preserve"> PAGEREF _Toc417390294 \h </w:instrText>
        </w:r>
        <w:r w:rsidRPr="009942CA">
          <w:rPr>
            <w:rFonts w:ascii="宋体" w:hAnsi="宋体"/>
            <w:noProof/>
            <w:webHidden/>
            <w:szCs w:val="21"/>
          </w:rPr>
        </w:r>
        <w:r w:rsidRPr="009942CA">
          <w:rPr>
            <w:rFonts w:ascii="宋体" w:hAnsi="宋体"/>
            <w:noProof/>
            <w:webHidden/>
            <w:szCs w:val="21"/>
          </w:rPr>
          <w:fldChar w:fldCharType="separate"/>
        </w:r>
        <w:r w:rsidR="00E3770B">
          <w:rPr>
            <w:rFonts w:ascii="宋体" w:hAnsi="宋体"/>
            <w:noProof/>
            <w:webHidden/>
            <w:szCs w:val="21"/>
          </w:rPr>
          <w:t>38</w:t>
        </w:r>
        <w:r w:rsidRPr="009942CA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263E85" w:rsidRPr="009942CA" w:rsidRDefault="00263E85">
      <w:pPr>
        <w:pStyle w:val="TOC2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417390295" w:history="1">
        <w:r w:rsidRPr="009942CA">
          <w:rPr>
            <w:rStyle w:val="ad"/>
            <w:rFonts w:ascii="宋体" w:hAnsi="宋体"/>
            <w:noProof/>
            <w:szCs w:val="21"/>
          </w:rPr>
          <w:t xml:space="preserve">A. </w:t>
        </w:r>
        <w:r w:rsidRPr="009942CA">
          <w:rPr>
            <w:rStyle w:val="ad"/>
            <w:rFonts w:ascii="宋体" w:hAnsi="宋体" w:hint="eastAsia"/>
            <w:noProof/>
            <w:szCs w:val="21"/>
          </w:rPr>
          <w:t>液态盐类矿山作业现场安全管理</w:t>
        </w:r>
        <w:r w:rsidRPr="009942CA">
          <w:rPr>
            <w:rFonts w:ascii="宋体" w:hAnsi="宋体"/>
            <w:noProof/>
            <w:webHidden/>
            <w:szCs w:val="21"/>
          </w:rPr>
          <w:tab/>
        </w:r>
        <w:r w:rsidRPr="009942CA">
          <w:rPr>
            <w:rFonts w:ascii="宋体" w:hAnsi="宋体"/>
            <w:noProof/>
            <w:webHidden/>
            <w:szCs w:val="21"/>
          </w:rPr>
          <w:fldChar w:fldCharType="begin"/>
        </w:r>
        <w:r w:rsidRPr="009942CA">
          <w:rPr>
            <w:rFonts w:ascii="宋体" w:hAnsi="宋体"/>
            <w:noProof/>
            <w:webHidden/>
            <w:szCs w:val="21"/>
          </w:rPr>
          <w:instrText xml:space="preserve"> PAGEREF _Toc417390295 \h </w:instrText>
        </w:r>
        <w:r w:rsidRPr="009942CA">
          <w:rPr>
            <w:rFonts w:ascii="宋体" w:hAnsi="宋体"/>
            <w:noProof/>
            <w:webHidden/>
            <w:szCs w:val="21"/>
          </w:rPr>
        </w:r>
        <w:r w:rsidRPr="009942CA">
          <w:rPr>
            <w:rFonts w:ascii="宋体" w:hAnsi="宋体"/>
            <w:noProof/>
            <w:webHidden/>
            <w:szCs w:val="21"/>
          </w:rPr>
          <w:fldChar w:fldCharType="separate"/>
        </w:r>
        <w:r w:rsidR="00E3770B">
          <w:rPr>
            <w:rFonts w:ascii="宋体" w:hAnsi="宋体"/>
            <w:noProof/>
            <w:webHidden/>
            <w:szCs w:val="21"/>
          </w:rPr>
          <w:t>38</w:t>
        </w:r>
        <w:r w:rsidRPr="009942CA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263E85" w:rsidRPr="009942CA" w:rsidRDefault="00263E85">
      <w:pPr>
        <w:pStyle w:val="TOC3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417390296" w:history="1">
        <w:r w:rsidRPr="009942CA">
          <w:rPr>
            <w:rStyle w:val="ad"/>
            <w:rFonts w:ascii="宋体" w:hAnsi="宋体"/>
            <w:noProof/>
            <w:szCs w:val="21"/>
          </w:rPr>
          <w:t>6.1</w:t>
        </w:r>
        <w:r w:rsidRPr="009942CA">
          <w:rPr>
            <w:rStyle w:val="ad"/>
            <w:rFonts w:ascii="宋体" w:hAnsi="宋体" w:hint="eastAsia"/>
            <w:noProof/>
            <w:szCs w:val="21"/>
          </w:rPr>
          <w:t>作业环境（</w:t>
        </w:r>
        <w:r w:rsidRPr="009942CA">
          <w:rPr>
            <w:rStyle w:val="ad"/>
            <w:rFonts w:ascii="宋体" w:hAnsi="宋体"/>
            <w:noProof/>
            <w:szCs w:val="21"/>
          </w:rPr>
          <w:t>80</w:t>
        </w:r>
        <w:r w:rsidRPr="009942CA">
          <w:rPr>
            <w:rStyle w:val="ad"/>
            <w:rFonts w:ascii="宋体" w:hAnsi="宋体" w:hint="eastAsia"/>
            <w:noProof/>
            <w:szCs w:val="21"/>
          </w:rPr>
          <w:t>）</w:t>
        </w:r>
        <w:r w:rsidRPr="009942CA">
          <w:rPr>
            <w:rFonts w:ascii="宋体" w:hAnsi="宋体"/>
            <w:noProof/>
            <w:webHidden/>
            <w:szCs w:val="21"/>
          </w:rPr>
          <w:tab/>
        </w:r>
        <w:r w:rsidRPr="009942CA">
          <w:rPr>
            <w:rFonts w:ascii="宋体" w:hAnsi="宋体"/>
            <w:noProof/>
            <w:webHidden/>
            <w:szCs w:val="21"/>
          </w:rPr>
          <w:fldChar w:fldCharType="begin"/>
        </w:r>
        <w:r w:rsidRPr="009942CA">
          <w:rPr>
            <w:rFonts w:ascii="宋体" w:hAnsi="宋体"/>
            <w:noProof/>
            <w:webHidden/>
            <w:szCs w:val="21"/>
          </w:rPr>
          <w:instrText xml:space="preserve"> PAGEREF _Toc417390296 \h </w:instrText>
        </w:r>
        <w:r w:rsidRPr="009942CA">
          <w:rPr>
            <w:rFonts w:ascii="宋体" w:hAnsi="宋体"/>
            <w:noProof/>
            <w:webHidden/>
            <w:szCs w:val="21"/>
          </w:rPr>
        </w:r>
        <w:r w:rsidRPr="009942CA">
          <w:rPr>
            <w:rFonts w:ascii="宋体" w:hAnsi="宋体"/>
            <w:noProof/>
            <w:webHidden/>
            <w:szCs w:val="21"/>
          </w:rPr>
          <w:fldChar w:fldCharType="separate"/>
        </w:r>
        <w:r w:rsidR="00E3770B">
          <w:rPr>
            <w:rFonts w:ascii="宋体" w:hAnsi="宋体"/>
            <w:noProof/>
            <w:webHidden/>
            <w:szCs w:val="21"/>
          </w:rPr>
          <w:t>38</w:t>
        </w:r>
        <w:r w:rsidRPr="009942CA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263E85" w:rsidRPr="009942CA" w:rsidRDefault="00263E85">
      <w:pPr>
        <w:pStyle w:val="TOC3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417390297" w:history="1">
        <w:r w:rsidRPr="009942CA">
          <w:rPr>
            <w:rStyle w:val="ad"/>
            <w:rFonts w:ascii="宋体" w:hAnsi="宋体"/>
            <w:noProof/>
            <w:szCs w:val="21"/>
          </w:rPr>
          <w:t>6.2</w:t>
        </w:r>
        <w:r w:rsidRPr="009942CA">
          <w:rPr>
            <w:rStyle w:val="ad"/>
            <w:rFonts w:ascii="宋体" w:hAnsi="宋体" w:hint="eastAsia"/>
            <w:noProof/>
            <w:szCs w:val="21"/>
          </w:rPr>
          <w:t>作业过程（</w:t>
        </w:r>
        <w:r w:rsidRPr="009942CA">
          <w:rPr>
            <w:rStyle w:val="ad"/>
            <w:rFonts w:ascii="宋体" w:hAnsi="宋体"/>
            <w:noProof/>
            <w:szCs w:val="21"/>
          </w:rPr>
          <w:t>120</w:t>
        </w:r>
        <w:r w:rsidRPr="009942CA">
          <w:rPr>
            <w:rStyle w:val="ad"/>
            <w:rFonts w:ascii="宋体" w:hAnsi="宋体" w:hint="eastAsia"/>
            <w:noProof/>
            <w:szCs w:val="21"/>
          </w:rPr>
          <w:t>）</w:t>
        </w:r>
        <w:r w:rsidRPr="009942CA">
          <w:rPr>
            <w:rFonts w:ascii="宋体" w:hAnsi="宋体"/>
            <w:noProof/>
            <w:webHidden/>
            <w:szCs w:val="21"/>
          </w:rPr>
          <w:tab/>
        </w:r>
        <w:r w:rsidRPr="009942CA">
          <w:rPr>
            <w:rFonts w:ascii="宋体" w:hAnsi="宋体"/>
            <w:noProof/>
            <w:webHidden/>
            <w:szCs w:val="21"/>
          </w:rPr>
          <w:fldChar w:fldCharType="begin"/>
        </w:r>
        <w:r w:rsidRPr="009942CA">
          <w:rPr>
            <w:rFonts w:ascii="宋体" w:hAnsi="宋体"/>
            <w:noProof/>
            <w:webHidden/>
            <w:szCs w:val="21"/>
          </w:rPr>
          <w:instrText xml:space="preserve"> PAGEREF _Toc417390297 \h </w:instrText>
        </w:r>
        <w:r w:rsidRPr="009942CA">
          <w:rPr>
            <w:rFonts w:ascii="宋体" w:hAnsi="宋体"/>
            <w:noProof/>
            <w:webHidden/>
            <w:szCs w:val="21"/>
          </w:rPr>
        </w:r>
        <w:r w:rsidRPr="009942CA">
          <w:rPr>
            <w:rFonts w:ascii="宋体" w:hAnsi="宋体"/>
            <w:noProof/>
            <w:webHidden/>
            <w:szCs w:val="21"/>
          </w:rPr>
          <w:fldChar w:fldCharType="separate"/>
        </w:r>
        <w:r w:rsidR="00E3770B">
          <w:rPr>
            <w:rFonts w:ascii="宋体" w:hAnsi="宋体"/>
            <w:noProof/>
            <w:webHidden/>
            <w:szCs w:val="21"/>
          </w:rPr>
          <w:t>40</w:t>
        </w:r>
        <w:r w:rsidRPr="009942CA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263E85" w:rsidRPr="009942CA" w:rsidRDefault="00263E85">
      <w:pPr>
        <w:pStyle w:val="TOC3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417390298" w:history="1">
        <w:r w:rsidRPr="009942CA">
          <w:rPr>
            <w:rStyle w:val="ad"/>
            <w:rFonts w:ascii="宋体" w:hAnsi="宋体"/>
            <w:noProof/>
            <w:szCs w:val="21"/>
          </w:rPr>
          <w:t>6.3</w:t>
        </w:r>
        <w:r w:rsidRPr="009942CA">
          <w:rPr>
            <w:rStyle w:val="ad"/>
            <w:rFonts w:ascii="宋体" w:hAnsi="宋体" w:hint="eastAsia"/>
            <w:noProof/>
            <w:szCs w:val="21"/>
          </w:rPr>
          <w:t>劳动防护用品（</w:t>
        </w:r>
        <w:r w:rsidRPr="009942CA">
          <w:rPr>
            <w:rStyle w:val="ad"/>
            <w:rFonts w:ascii="宋体" w:hAnsi="宋体"/>
            <w:noProof/>
            <w:szCs w:val="21"/>
          </w:rPr>
          <w:t>40</w:t>
        </w:r>
        <w:r w:rsidRPr="009942CA">
          <w:rPr>
            <w:rStyle w:val="ad"/>
            <w:rFonts w:ascii="宋体" w:hAnsi="宋体" w:hint="eastAsia"/>
            <w:noProof/>
            <w:szCs w:val="21"/>
          </w:rPr>
          <w:t>）</w:t>
        </w:r>
        <w:r w:rsidRPr="009942CA">
          <w:rPr>
            <w:rFonts w:ascii="宋体" w:hAnsi="宋体"/>
            <w:noProof/>
            <w:webHidden/>
            <w:szCs w:val="21"/>
          </w:rPr>
          <w:tab/>
        </w:r>
        <w:r w:rsidRPr="009942CA">
          <w:rPr>
            <w:rFonts w:ascii="宋体" w:hAnsi="宋体"/>
            <w:noProof/>
            <w:webHidden/>
            <w:szCs w:val="21"/>
          </w:rPr>
          <w:fldChar w:fldCharType="begin"/>
        </w:r>
        <w:r w:rsidRPr="009942CA">
          <w:rPr>
            <w:rFonts w:ascii="宋体" w:hAnsi="宋体"/>
            <w:noProof/>
            <w:webHidden/>
            <w:szCs w:val="21"/>
          </w:rPr>
          <w:instrText xml:space="preserve"> PAGEREF _Toc417390298 \h </w:instrText>
        </w:r>
        <w:r w:rsidRPr="009942CA">
          <w:rPr>
            <w:rFonts w:ascii="宋体" w:hAnsi="宋体"/>
            <w:noProof/>
            <w:webHidden/>
            <w:szCs w:val="21"/>
          </w:rPr>
        </w:r>
        <w:r w:rsidRPr="009942CA">
          <w:rPr>
            <w:rFonts w:ascii="宋体" w:hAnsi="宋体"/>
            <w:noProof/>
            <w:webHidden/>
            <w:szCs w:val="21"/>
          </w:rPr>
          <w:fldChar w:fldCharType="separate"/>
        </w:r>
        <w:r w:rsidR="00E3770B">
          <w:rPr>
            <w:rFonts w:ascii="宋体" w:hAnsi="宋体"/>
            <w:noProof/>
            <w:webHidden/>
            <w:szCs w:val="21"/>
          </w:rPr>
          <w:t>42</w:t>
        </w:r>
        <w:r w:rsidRPr="009942CA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263E85" w:rsidRPr="009942CA" w:rsidRDefault="00263E85">
      <w:pPr>
        <w:pStyle w:val="TOC2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417390299" w:history="1">
        <w:r w:rsidRPr="009942CA">
          <w:rPr>
            <w:rStyle w:val="ad"/>
            <w:rFonts w:ascii="宋体" w:hAnsi="宋体"/>
            <w:noProof/>
            <w:szCs w:val="21"/>
          </w:rPr>
          <w:t xml:space="preserve">B. </w:t>
        </w:r>
        <w:r w:rsidRPr="009942CA">
          <w:rPr>
            <w:rStyle w:val="ad"/>
            <w:rFonts w:ascii="宋体" w:hAnsi="宋体" w:hint="eastAsia"/>
            <w:noProof/>
            <w:szCs w:val="21"/>
          </w:rPr>
          <w:t>液态原地浸出矿山作业现场安全管理</w:t>
        </w:r>
        <w:r w:rsidRPr="009942CA">
          <w:rPr>
            <w:rFonts w:ascii="宋体" w:hAnsi="宋体"/>
            <w:noProof/>
            <w:webHidden/>
            <w:szCs w:val="21"/>
          </w:rPr>
          <w:tab/>
        </w:r>
        <w:r w:rsidRPr="009942CA">
          <w:rPr>
            <w:rFonts w:ascii="宋体" w:hAnsi="宋体"/>
            <w:noProof/>
            <w:webHidden/>
            <w:szCs w:val="21"/>
          </w:rPr>
          <w:fldChar w:fldCharType="begin"/>
        </w:r>
        <w:r w:rsidRPr="009942CA">
          <w:rPr>
            <w:rFonts w:ascii="宋体" w:hAnsi="宋体"/>
            <w:noProof/>
            <w:webHidden/>
            <w:szCs w:val="21"/>
          </w:rPr>
          <w:instrText xml:space="preserve"> PAGEREF _Toc417390299 \h </w:instrText>
        </w:r>
        <w:r w:rsidRPr="009942CA">
          <w:rPr>
            <w:rFonts w:ascii="宋体" w:hAnsi="宋体"/>
            <w:noProof/>
            <w:webHidden/>
            <w:szCs w:val="21"/>
          </w:rPr>
        </w:r>
        <w:r w:rsidRPr="009942CA">
          <w:rPr>
            <w:rFonts w:ascii="宋体" w:hAnsi="宋体"/>
            <w:noProof/>
            <w:webHidden/>
            <w:szCs w:val="21"/>
          </w:rPr>
          <w:fldChar w:fldCharType="separate"/>
        </w:r>
        <w:r w:rsidR="00E3770B">
          <w:rPr>
            <w:rFonts w:ascii="宋体" w:hAnsi="宋体"/>
            <w:noProof/>
            <w:webHidden/>
            <w:szCs w:val="21"/>
          </w:rPr>
          <w:t>43</w:t>
        </w:r>
        <w:r w:rsidRPr="009942CA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263E85" w:rsidRPr="009942CA" w:rsidRDefault="00263E85">
      <w:pPr>
        <w:pStyle w:val="TOC3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417390300" w:history="1">
        <w:r w:rsidRPr="009942CA">
          <w:rPr>
            <w:rStyle w:val="ad"/>
            <w:rFonts w:ascii="宋体" w:hAnsi="宋体"/>
            <w:noProof/>
            <w:szCs w:val="21"/>
          </w:rPr>
          <w:t>6.1</w:t>
        </w:r>
        <w:r w:rsidRPr="009942CA">
          <w:rPr>
            <w:rStyle w:val="ad"/>
            <w:rFonts w:ascii="宋体" w:hAnsi="宋体" w:hint="eastAsia"/>
            <w:noProof/>
            <w:szCs w:val="21"/>
          </w:rPr>
          <w:t>作业环境（</w:t>
        </w:r>
        <w:r w:rsidRPr="009942CA">
          <w:rPr>
            <w:rStyle w:val="ad"/>
            <w:rFonts w:ascii="宋体" w:hAnsi="宋体"/>
            <w:noProof/>
            <w:szCs w:val="21"/>
          </w:rPr>
          <w:t>80</w:t>
        </w:r>
        <w:r w:rsidRPr="009942CA">
          <w:rPr>
            <w:rStyle w:val="ad"/>
            <w:rFonts w:ascii="宋体" w:hAnsi="宋体" w:hint="eastAsia"/>
            <w:noProof/>
            <w:szCs w:val="21"/>
          </w:rPr>
          <w:t>）</w:t>
        </w:r>
        <w:r w:rsidRPr="009942CA">
          <w:rPr>
            <w:rFonts w:ascii="宋体" w:hAnsi="宋体"/>
            <w:noProof/>
            <w:webHidden/>
            <w:szCs w:val="21"/>
          </w:rPr>
          <w:tab/>
        </w:r>
        <w:r w:rsidRPr="009942CA">
          <w:rPr>
            <w:rFonts w:ascii="宋体" w:hAnsi="宋体"/>
            <w:noProof/>
            <w:webHidden/>
            <w:szCs w:val="21"/>
          </w:rPr>
          <w:fldChar w:fldCharType="begin"/>
        </w:r>
        <w:r w:rsidRPr="009942CA">
          <w:rPr>
            <w:rFonts w:ascii="宋体" w:hAnsi="宋体"/>
            <w:noProof/>
            <w:webHidden/>
            <w:szCs w:val="21"/>
          </w:rPr>
          <w:instrText xml:space="preserve"> PAGEREF _Toc417390300 \h </w:instrText>
        </w:r>
        <w:r w:rsidRPr="009942CA">
          <w:rPr>
            <w:rFonts w:ascii="宋体" w:hAnsi="宋体"/>
            <w:noProof/>
            <w:webHidden/>
            <w:szCs w:val="21"/>
          </w:rPr>
        </w:r>
        <w:r w:rsidRPr="009942CA">
          <w:rPr>
            <w:rFonts w:ascii="宋体" w:hAnsi="宋体"/>
            <w:noProof/>
            <w:webHidden/>
            <w:szCs w:val="21"/>
          </w:rPr>
          <w:fldChar w:fldCharType="separate"/>
        </w:r>
        <w:r w:rsidR="00E3770B">
          <w:rPr>
            <w:rFonts w:ascii="宋体" w:hAnsi="宋体"/>
            <w:noProof/>
            <w:webHidden/>
            <w:szCs w:val="21"/>
          </w:rPr>
          <w:t>43</w:t>
        </w:r>
        <w:r w:rsidRPr="009942CA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263E85" w:rsidRPr="009942CA" w:rsidRDefault="00263E85">
      <w:pPr>
        <w:pStyle w:val="TOC3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417390301" w:history="1">
        <w:r w:rsidRPr="009942CA">
          <w:rPr>
            <w:rStyle w:val="ad"/>
            <w:rFonts w:ascii="宋体" w:hAnsi="宋体"/>
            <w:noProof/>
            <w:szCs w:val="21"/>
          </w:rPr>
          <w:t>6.2</w:t>
        </w:r>
        <w:r w:rsidRPr="009942CA">
          <w:rPr>
            <w:rStyle w:val="ad"/>
            <w:rFonts w:ascii="宋体" w:hAnsi="宋体" w:hint="eastAsia"/>
            <w:noProof/>
            <w:szCs w:val="21"/>
          </w:rPr>
          <w:t>作业过程（</w:t>
        </w:r>
        <w:r w:rsidRPr="009942CA">
          <w:rPr>
            <w:rStyle w:val="ad"/>
            <w:rFonts w:ascii="宋体" w:hAnsi="宋体"/>
            <w:noProof/>
            <w:szCs w:val="21"/>
          </w:rPr>
          <w:t>120</w:t>
        </w:r>
        <w:r w:rsidRPr="009942CA">
          <w:rPr>
            <w:rStyle w:val="ad"/>
            <w:rFonts w:ascii="宋体" w:hAnsi="宋体" w:hint="eastAsia"/>
            <w:noProof/>
            <w:szCs w:val="21"/>
          </w:rPr>
          <w:t>）</w:t>
        </w:r>
        <w:r w:rsidRPr="009942CA">
          <w:rPr>
            <w:rFonts w:ascii="宋体" w:hAnsi="宋体"/>
            <w:noProof/>
            <w:webHidden/>
            <w:szCs w:val="21"/>
          </w:rPr>
          <w:tab/>
        </w:r>
        <w:r w:rsidRPr="009942CA">
          <w:rPr>
            <w:rFonts w:ascii="宋体" w:hAnsi="宋体"/>
            <w:noProof/>
            <w:webHidden/>
            <w:szCs w:val="21"/>
          </w:rPr>
          <w:fldChar w:fldCharType="begin"/>
        </w:r>
        <w:r w:rsidRPr="009942CA">
          <w:rPr>
            <w:rFonts w:ascii="宋体" w:hAnsi="宋体"/>
            <w:noProof/>
            <w:webHidden/>
            <w:szCs w:val="21"/>
          </w:rPr>
          <w:instrText xml:space="preserve"> PAGEREF _Toc417390301 \h </w:instrText>
        </w:r>
        <w:r w:rsidRPr="009942CA">
          <w:rPr>
            <w:rFonts w:ascii="宋体" w:hAnsi="宋体"/>
            <w:noProof/>
            <w:webHidden/>
            <w:szCs w:val="21"/>
          </w:rPr>
        </w:r>
        <w:r w:rsidRPr="009942CA">
          <w:rPr>
            <w:rFonts w:ascii="宋体" w:hAnsi="宋体"/>
            <w:noProof/>
            <w:webHidden/>
            <w:szCs w:val="21"/>
          </w:rPr>
          <w:fldChar w:fldCharType="separate"/>
        </w:r>
        <w:r w:rsidR="00E3770B">
          <w:rPr>
            <w:rFonts w:ascii="宋体" w:hAnsi="宋体"/>
            <w:noProof/>
            <w:webHidden/>
            <w:szCs w:val="21"/>
          </w:rPr>
          <w:t>45</w:t>
        </w:r>
        <w:r w:rsidRPr="009942CA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263E85" w:rsidRPr="009942CA" w:rsidRDefault="00263E85">
      <w:pPr>
        <w:pStyle w:val="TOC3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417390302" w:history="1">
        <w:r w:rsidRPr="009942CA">
          <w:rPr>
            <w:rStyle w:val="ad"/>
            <w:rFonts w:ascii="宋体" w:hAnsi="宋体"/>
            <w:noProof/>
            <w:szCs w:val="21"/>
          </w:rPr>
          <w:t>6.3</w:t>
        </w:r>
        <w:r w:rsidRPr="009942CA">
          <w:rPr>
            <w:rStyle w:val="ad"/>
            <w:rFonts w:ascii="宋体" w:hAnsi="宋体" w:hint="eastAsia"/>
            <w:noProof/>
            <w:szCs w:val="21"/>
          </w:rPr>
          <w:t>劳动防护用品（</w:t>
        </w:r>
        <w:r w:rsidRPr="009942CA">
          <w:rPr>
            <w:rStyle w:val="ad"/>
            <w:rFonts w:ascii="宋体" w:hAnsi="宋体"/>
            <w:noProof/>
            <w:szCs w:val="21"/>
          </w:rPr>
          <w:t>40</w:t>
        </w:r>
        <w:r w:rsidRPr="009942CA">
          <w:rPr>
            <w:rStyle w:val="ad"/>
            <w:rFonts w:ascii="宋体" w:hAnsi="宋体" w:hint="eastAsia"/>
            <w:noProof/>
            <w:szCs w:val="21"/>
          </w:rPr>
          <w:t>）</w:t>
        </w:r>
        <w:r w:rsidRPr="009942CA">
          <w:rPr>
            <w:rFonts w:ascii="宋体" w:hAnsi="宋体"/>
            <w:noProof/>
            <w:webHidden/>
            <w:szCs w:val="21"/>
          </w:rPr>
          <w:tab/>
        </w:r>
        <w:r w:rsidRPr="009942CA">
          <w:rPr>
            <w:rFonts w:ascii="宋体" w:hAnsi="宋体"/>
            <w:noProof/>
            <w:webHidden/>
            <w:szCs w:val="21"/>
          </w:rPr>
          <w:fldChar w:fldCharType="begin"/>
        </w:r>
        <w:r w:rsidRPr="009942CA">
          <w:rPr>
            <w:rFonts w:ascii="宋体" w:hAnsi="宋体"/>
            <w:noProof/>
            <w:webHidden/>
            <w:szCs w:val="21"/>
          </w:rPr>
          <w:instrText xml:space="preserve"> PAGEREF _Toc417390302 \h </w:instrText>
        </w:r>
        <w:r w:rsidRPr="009942CA">
          <w:rPr>
            <w:rFonts w:ascii="宋体" w:hAnsi="宋体"/>
            <w:noProof/>
            <w:webHidden/>
            <w:szCs w:val="21"/>
          </w:rPr>
        </w:r>
        <w:r w:rsidRPr="009942CA">
          <w:rPr>
            <w:rFonts w:ascii="宋体" w:hAnsi="宋体"/>
            <w:noProof/>
            <w:webHidden/>
            <w:szCs w:val="21"/>
          </w:rPr>
          <w:fldChar w:fldCharType="separate"/>
        </w:r>
        <w:r w:rsidR="00E3770B">
          <w:rPr>
            <w:rFonts w:ascii="宋体" w:hAnsi="宋体"/>
            <w:noProof/>
            <w:webHidden/>
            <w:szCs w:val="21"/>
          </w:rPr>
          <w:t>48</w:t>
        </w:r>
        <w:r w:rsidRPr="009942CA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263E85" w:rsidRPr="009942CA" w:rsidRDefault="00263E85">
      <w:pPr>
        <w:pStyle w:val="TOC2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417390303" w:history="1">
        <w:r w:rsidRPr="009942CA">
          <w:rPr>
            <w:rStyle w:val="ad"/>
            <w:rFonts w:ascii="宋体" w:hAnsi="宋体"/>
            <w:noProof/>
            <w:szCs w:val="21"/>
          </w:rPr>
          <w:t xml:space="preserve">7. </w:t>
        </w:r>
        <w:r w:rsidRPr="009942CA">
          <w:rPr>
            <w:rStyle w:val="ad"/>
            <w:rFonts w:ascii="宋体" w:hAnsi="宋体" w:hint="eastAsia"/>
            <w:noProof/>
            <w:szCs w:val="21"/>
          </w:rPr>
          <w:t>职业卫生</w:t>
        </w:r>
        <w:r w:rsidRPr="009942CA">
          <w:rPr>
            <w:rFonts w:ascii="宋体" w:hAnsi="宋体"/>
            <w:noProof/>
            <w:webHidden/>
            <w:szCs w:val="21"/>
          </w:rPr>
          <w:tab/>
        </w:r>
        <w:r w:rsidRPr="009942CA">
          <w:rPr>
            <w:rFonts w:ascii="宋体" w:hAnsi="宋体"/>
            <w:noProof/>
            <w:webHidden/>
            <w:szCs w:val="21"/>
          </w:rPr>
          <w:fldChar w:fldCharType="begin"/>
        </w:r>
        <w:r w:rsidRPr="009942CA">
          <w:rPr>
            <w:rFonts w:ascii="宋体" w:hAnsi="宋体"/>
            <w:noProof/>
            <w:webHidden/>
            <w:szCs w:val="21"/>
          </w:rPr>
          <w:instrText xml:space="preserve"> PAGEREF _Toc417390303 \h </w:instrText>
        </w:r>
        <w:r w:rsidRPr="009942CA">
          <w:rPr>
            <w:rFonts w:ascii="宋体" w:hAnsi="宋体"/>
            <w:noProof/>
            <w:webHidden/>
            <w:szCs w:val="21"/>
          </w:rPr>
        </w:r>
        <w:r w:rsidRPr="009942CA">
          <w:rPr>
            <w:rFonts w:ascii="宋体" w:hAnsi="宋体"/>
            <w:noProof/>
            <w:webHidden/>
            <w:szCs w:val="21"/>
          </w:rPr>
          <w:fldChar w:fldCharType="separate"/>
        </w:r>
        <w:r w:rsidR="00E3770B">
          <w:rPr>
            <w:rFonts w:ascii="宋体" w:hAnsi="宋体"/>
            <w:noProof/>
            <w:webHidden/>
            <w:szCs w:val="21"/>
          </w:rPr>
          <w:t>49</w:t>
        </w:r>
        <w:r w:rsidRPr="009942CA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263E85" w:rsidRPr="009942CA" w:rsidRDefault="00263E85">
      <w:pPr>
        <w:pStyle w:val="TOC3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417390304" w:history="1">
        <w:r w:rsidRPr="009942CA">
          <w:rPr>
            <w:rStyle w:val="ad"/>
            <w:rFonts w:ascii="宋体" w:hAnsi="宋体"/>
            <w:noProof/>
            <w:szCs w:val="21"/>
          </w:rPr>
          <w:t>7.1</w:t>
        </w:r>
        <w:r w:rsidRPr="009942CA">
          <w:rPr>
            <w:rStyle w:val="ad"/>
            <w:rFonts w:ascii="宋体" w:hAnsi="宋体" w:hint="eastAsia"/>
            <w:noProof/>
            <w:szCs w:val="21"/>
          </w:rPr>
          <w:t>健康监护（</w:t>
        </w:r>
        <w:r w:rsidRPr="009942CA">
          <w:rPr>
            <w:rStyle w:val="ad"/>
            <w:rFonts w:ascii="宋体" w:hAnsi="宋体"/>
            <w:noProof/>
            <w:szCs w:val="21"/>
          </w:rPr>
          <w:t>40</w:t>
        </w:r>
        <w:r w:rsidRPr="009942CA">
          <w:rPr>
            <w:rStyle w:val="ad"/>
            <w:rFonts w:ascii="宋体" w:hAnsi="宋体" w:hint="eastAsia"/>
            <w:noProof/>
            <w:szCs w:val="21"/>
          </w:rPr>
          <w:t>）</w:t>
        </w:r>
        <w:r w:rsidRPr="009942CA">
          <w:rPr>
            <w:rFonts w:ascii="宋体" w:hAnsi="宋体"/>
            <w:noProof/>
            <w:webHidden/>
            <w:szCs w:val="21"/>
          </w:rPr>
          <w:tab/>
        </w:r>
        <w:r w:rsidRPr="009942CA">
          <w:rPr>
            <w:rFonts w:ascii="宋体" w:hAnsi="宋体"/>
            <w:noProof/>
            <w:webHidden/>
            <w:szCs w:val="21"/>
          </w:rPr>
          <w:fldChar w:fldCharType="begin"/>
        </w:r>
        <w:r w:rsidRPr="009942CA">
          <w:rPr>
            <w:rFonts w:ascii="宋体" w:hAnsi="宋体"/>
            <w:noProof/>
            <w:webHidden/>
            <w:szCs w:val="21"/>
          </w:rPr>
          <w:instrText xml:space="preserve"> PAGEREF _Toc417390304 \h </w:instrText>
        </w:r>
        <w:r w:rsidRPr="009942CA">
          <w:rPr>
            <w:rFonts w:ascii="宋体" w:hAnsi="宋体"/>
            <w:noProof/>
            <w:webHidden/>
            <w:szCs w:val="21"/>
          </w:rPr>
        </w:r>
        <w:r w:rsidRPr="009942CA">
          <w:rPr>
            <w:rFonts w:ascii="宋体" w:hAnsi="宋体"/>
            <w:noProof/>
            <w:webHidden/>
            <w:szCs w:val="21"/>
          </w:rPr>
          <w:fldChar w:fldCharType="separate"/>
        </w:r>
        <w:r w:rsidR="00E3770B">
          <w:rPr>
            <w:rFonts w:ascii="宋体" w:hAnsi="宋体"/>
            <w:noProof/>
            <w:webHidden/>
            <w:szCs w:val="21"/>
          </w:rPr>
          <w:t>49</w:t>
        </w:r>
        <w:r w:rsidRPr="009942CA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263E85" w:rsidRPr="009942CA" w:rsidRDefault="00263E85">
      <w:pPr>
        <w:pStyle w:val="TOC3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417390305" w:history="1">
        <w:r w:rsidRPr="009942CA">
          <w:rPr>
            <w:rStyle w:val="ad"/>
            <w:rFonts w:ascii="宋体" w:hAnsi="宋体"/>
            <w:noProof/>
            <w:szCs w:val="21"/>
          </w:rPr>
          <w:t xml:space="preserve">7.2 </w:t>
        </w:r>
        <w:r w:rsidRPr="009942CA">
          <w:rPr>
            <w:rStyle w:val="ad"/>
            <w:rFonts w:ascii="宋体" w:hAnsi="宋体" w:hint="eastAsia"/>
            <w:noProof/>
            <w:szCs w:val="21"/>
          </w:rPr>
          <w:t>职业病危害控制（</w:t>
        </w:r>
        <w:r w:rsidRPr="009942CA">
          <w:rPr>
            <w:rStyle w:val="ad"/>
            <w:rFonts w:ascii="宋体" w:hAnsi="宋体"/>
            <w:noProof/>
            <w:szCs w:val="21"/>
          </w:rPr>
          <w:t>50</w:t>
        </w:r>
        <w:r w:rsidRPr="009942CA">
          <w:rPr>
            <w:rStyle w:val="ad"/>
            <w:rFonts w:ascii="宋体" w:hAnsi="宋体" w:hint="eastAsia"/>
            <w:noProof/>
            <w:szCs w:val="21"/>
          </w:rPr>
          <w:t>）</w:t>
        </w:r>
        <w:r w:rsidRPr="009942CA">
          <w:rPr>
            <w:rFonts w:ascii="宋体" w:hAnsi="宋体"/>
            <w:noProof/>
            <w:webHidden/>
            <w:szCs w:val="21"/>
          </w:rPr>
          <w:tab/>
        </w:r>
        <w:r w:rsidRPr="009942CA">
          <w:rPr>
            <w:rFonts w:ascii="宋体" w:hAnsi="宋体"/>
            <w:noProof/>
            <w:webHidden/>
            <w:szCs w:val="21"/>
          </w:rPr>
          <w:fldChar w:fldCharType="begin"/>
        </w:r>
        <w:r w:rsidRPr="009942CA">
          <w:rPr>
            <w:rFonts w:ascii="宋体" w:hAnsi="宋体"/>
            <w:noProof/>
            <w:webHidden/>
            <w:szCs w:val="21"/>
          </w:rPr>
          <w:instrText xml:space="preserve"> PAGEREF _Toc417390305 \h </w:instrText>
        </w:r>
        <w:r w:rsidRPr="009942CA">
          <w:rPr>
            <w:rFonts w:ascii="宋体" w:hAnsi="宋体"/>
            <w:noProof/>
            <w:webHidden/>
            <w:szCs w:val="21"/>
          </w:rPr>
        </w:r>
        <w:r w:rsidRPr="009942CA">
          <w:rPr>
            <w:rFonts w:ascii="宋体" w:hAnsi="宋体"/>
            <w:noProof/>
            <w:webHidden/>
            <w:szCs w:val="21"/>
          </w:rPr>
          <w:fldChar w:fldCharType="separate"/>
        </w:r>
        <w:r w:rsidR="00E3770B">
          <w:rPr>
            <w:rFonts w:ascii="宋体" w:hAnsi="宋体"/>
            <w:noProof/>
            <w:webHidden/>
            <w:szCs w:val="21"/>
          </w:rPr>
          <w:t>50</w:t>
        </w:r>
        <w:r w:rsidRPr="009942CA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263E85" w:rsidRPr="009942CA" w:rsidRDefault="00263E85">
      <w:pPr>
        <w:pStyle w:val="TOC3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417390306" w:history="1">
        <w:r w:rsidRPr="009942CA">
          <w:rPr>
            <w:rStyle w:val="ad"/>
            <w:rFonts w:ascii="宋体" w:hAnsi="宋体"/>
            <w:noProof/>
            <w:szCs w:val="21"/>
          </w:rPr>
          <w:t xml:space="preserve">7.3 </w:t>
        </w:r>
        <w:r w:rsidRPr="009942CA">
          <w:rPr>
            <w:rStyle w:val="ad"/>
            <w:rFonts w:ascii="宋体" w:hAnsi="宋体" w:hint="eastAsia"/>
            <w:noProof/>
            <w:szCs w:val="21"/>
          </w:rPr>
          <w:t>职业卫生监测（</w:t>
        </w:r>
        <w:r w:rsidRPr="009942CA">
          <w:rPr>
            <w:rStyle w:val="ad"/>
            <w:rFonts w:ascii="宋体" w:hAnsi="宋体"/>
            <w:noProof/>
            <w:szCs w:val="21"/>
          </w:rPr>
          <w:t>40</w:t>
        </w:r>
        <w:r w:rsidRPr="009942CA">
          <w:rPr>
            <w:rStyle w:val="ad"/>
            <w:rFonts w:ascii="宋体" w:hAnsi="宋体" w:hint="eastAsia"/>
            <w:noProof/>
            <w:szCs w:val="21"/>
          </w:rPr>
          <w:t>）</w:t>
        </w:r>
        <w:r w:rsidRPr="009942CA">
          <w:rPr>
            <w:rFonts w:ascii="宋体" w:hAnsi="宋体"/>
            <w:noProof/>
            <w:webHidden/>
            <w:szCs w:val="21"/>
          </w:rPr>
          <w:tab/>
        </w:r>
        <w:r w:rsidRPr="009942CA">
          <w:rPr>
            <w:rFonts w:ascii="宋体" w:hAnsi="宋体"/>
            <w:noProof/>
            <w:webHidden/>
            <w:szCs w:val="21"/>
          </w:rPr>
          <w:fldChar w:fldCharType="begin"/>
        </w:r>
        <w:r w:rsidRPr="009942CA">
          <w:rPr>
            <w:rFonts w:ascii="宋体" w:hAnsi="宋体"/>
            <w:noProof/>
            <w:webHidden/>
            <w:szCs w:val="21"/>
          </w:rPr>
          <w:instrText xml:space="preserve"> PAGEREF _Toc417390306 \h </w:instrText>
        </w:r>
        <w:r w:rsidRPr="009942CA">
          <w:rPr>
            <w:rFonts w:ascii="宋体" w:hAnsi="宋体"/>
            <w:noProof/>
            <w:webHidden/>
            <w:szCs w:val="21"/>
          </w:rPr>
        </w:r>
        <w:r w:rsidRPr="009942CA">
          <w:rPr>
            <w:rFonts w:ascii="宋体" w:hAnsi="宋体"/>
            <w:noProof/>
            <w:webHidden/>
            <w:szCs w:val="21"/>
          </w:rPr>
          <w:fldChar w:fldCharType="separate"/>
        </w:r>
        <w:r w:rsidR="00E3770B">
          <w:rPr>
            <w:rFonts w:ascii="宋体" w:hAnsi="宋体"/>
            <w:noProof/>
            <w:webHidden/>
            <w:szCs w:val="21"/>
          </w:rPr>
          <w:t>51</w:t>
        </w:r>
        <w:r w:rsidRPr="009942CA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263E85" w:rsidRPr="009942CA" w:rsidRDefault="00263E85">
      <w:pPr>
        <w:pStyle w:val="TOC2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417390307" w:history="1">
        <w:r w:rsidRPr="009942CA">
          <w:rPr>
            <w:rStyle w:val="ad"/>
            <w:rFonts w:ascii="宋体" w:hAnsi="宋体"/>
            <w:noProof/>
            <w:szCs w:val="21"/>
          </w:rPr>
          <w:t xml:space="preserve">8. </w:t>
        </w:r>
        <w:r w:rsidRPr="009942CA">
          <w:rPr>
            <w:rStyle w:val="ad"/>
            <w:rFonts w:ascii="宋体" w:hAnsi="宋体" w:hint="eastAsia"/>
            <w:noProof/>
            <w:szCs w:val="21"/>
          </w:rPr>
          <w:t>隐患排查</w:t>
        </w:r>
        <w:r w:rsidRPr="009942CA">
          <w:rPr>
            <w:rFonts w:ascii="宋体" w:hAnsi="宋体"/>
            <w:noProof/>
            <w:webHidden/>
            <w:szCs w:val="21"/>
          </w:rPr>
          <w:tab/>
        </w:r>
        <w:r w:rsidRPr="009942CA">
          <w:rPr>
            <w:rFonts w:ascii="宋体" w:hAnsi="宋体"/>
            <w:noProof/>
            <w:webHidden/>
            <w:szCs w:val="21"/>
          </w:rPr>
          <w:fldChar w:fldCharType="begin"/>
        </w:r>
        <w:r w:rsidRPr="009942CA">
          <w:rPr>
            <w:rFonts w:ascii="宋体" w:hAnsi="宋体"/>
            <w:noProof/>
            <w:webHidden/>
            <w:szCs w:val="21"/>
          </w:rPr>
          <w:instrText xml:space="preserve"> PAGEREF _Toc417390307 \h </w:instrText>
        </w:r>
        <w:r w:rsidRPr="009942CA">
          <w:rPr>
            <w:rFonts w:ascii="宋体" w:hAnsi="宋体"/>
            <w:noProof/>
            <w:webHidden/>
            <w:szCs w:val="21"/>
          </w:rPr>
        </w:r>
        <w:r w:rsidRPr="009942CA">
          <w:rPr>
            <w:rFonts w:ascii="宋体" w:hAnsi="宋体"/>
            <w:noProof/>
            <w:webHidden/>
            <w:szCs w:val="21"/>
          </w:rPr>
          <w:fldChar w:fldCharType="separate"/>
        </w:r>
        <w:r w:rsidR="00E3770B">
          <w:rPr>
            <w:rFonts w:ascii="宋体" w:hAnsi="宋体"/>
            <w:noProof/>
            <w:webHidden/>
            <w:szCs w:val="21"/>
          </w:rPr>
          <w:t>53</w:t>
        </w:r>
        <w:r w:rsidRPr="009942CA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263E85" w:rsidRPr="009942CA" w:rsidRDefault="00263E85">
      <w:pPr>
        <w:pStyle w:val="TOC3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417390308" w:history="1">
        <w:r w:rsidRPr="009942CA">
          <w:rPr>
            <w:rStyle w:val="ad"/>
            <w:rFonts w:ascii="宋体" w:hAnsi="宋体"/>
            <w:noProof/>
            <w:szCs w:val="21"/>
          </w:rPr>
          <w:t>8.1</w:t>
        </w:r>
        <w:r w:rsidRPr="009942CA">
          <w:rPr>
            <w:rStyle w:val="ad"/>
            <w:rFonts w:ascii="宋体" w:hAnsi="宋体" w:hint="eastAsia"/>
            <w:noProof/>
            <w:szCs w:val="21"/>
          </w:rPr>
          <w:t>一般要求（</w:t>
        </w:r>
        <w:r w:rsidRPr="009942CA">
          <w:rPr>
            <w:rStyle w:val="ad"/>
            <w:rFonts w:ascii="宋体" w:hAnsi="宋体"/>
            <w:noProof/>
            <w:szCs w:val="21"/>
          </w:rPr>
          <w:t>40</w:t>
        </w:r>
        <w:r w:rsidRPr="009942CA">
          <w:rPr>
            <w:rStyle w:val="ad"/>
            <w:rFonts w:ascii="宋体" w:hAnsi="宋体" w:hint="eastAsia"/>
            <w:noProof/>
            <w:szCs w:val="21"/>
          </w:rPr>
          <w:t>）</w:t>
        </w:r>
        <w:r w:rsidRPr="009942CA">
          <w:rPr>
            <w:rFonts w:ascii="宋体" w:hAnsi="宋体"/>
            <w:noProof/>
            <w:webHidden/>
            <w:szCs w:val="21"/>
          </w:rPr>
          <w:tab/>
        </w:r>
        <w:r w:rsidRPr="009942CA">
          <w:rPr>
            <w:rFonts w:ascii="宋体" w:hAnsi="宋体"/>
            <w:noProof/>
            <w:webHidden/>
            <w:szCs w:val="21"/>
          </w:rPr>
          <w:fldChar w:fldCharType="begin"/>
        </w:r>
        <w:r w:rsidRPr="009942CA">
          <w:rPr>
            <w:rFonts w:ascii="宋体" w:hAnsi="宋体"/>
            <w:noProof/>
            <w:webHidden/>
            <w:szCs w:val="21"/>
          </w:rPr>
          <w:instrText xml:space="preserve"> PAGEREF _Toc417390308 \h </w:instrText>
        </w:r>
        <w:r w:rsidRPr="009942CA">
          <w:rPr>
            <w:rFonts w:ascii="宋体" w:hAnsi="宋体"/>
            <w:noProof/>
            <w:webHidden/>
            <w:szCs w:val="21"/>
          </w:rPr>
        </w:r>
        <w:r w:rsidRPr="009942CA">
          <w:rPr>
            <w:rFonts w:ascii="宋体" w:hAnsi="宋体"/>
            <w:noProof/>
            <w:webHidden/>
            <w:szCs w:val="21"/>
          </w:rPr>
          <w:fldChar w:fldCharType="separate"/>
        </w:r>
        <w:r w:rsidR="00E3770B">
          <w:rPr>
            <w:rFonts w:ascii="宋体" w:hAnsi="宋体"/>
            <w:noProof/>
            <w:webHidden/>
            <w:szCs w:val="21"/>
          </w:rPr>
          <w:t>53</w:t>
        </w:r>
        <w:r w:rsidRPr="009942CA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263E85" w:rsidRPr="009942CA" w:rsidRDefault="00263E85">
      <w:pPr>
        <w:pStyle w:val="TOC3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417390309" w:history="1">
        <w:r w:rsidRPr="009942CA">
          <w:rPr>
            <w:rStyle w:val="ad"/>
            <w:rFonts w:ascii="宋体" w:hAnsi="宋体"/>
            <w:noProof/>
            <w:szCs w:val="21"/>
          </w:rPr>
          <w:t>8.2</w:t>
        </w:r>
        <w:r w:rsidRPr="009942CA">
          <w:rPr>
            <w:rStyle w:val="ad"/>
            <w:rFonts w:ascii="宋体" w:hAnsi="宋体" w:hint="eastAsia"/>
            <w:noProof/>
            <w:szCs w:val="21"/>
          </w:rPr>
          <w:t>巡回检查（</w:t>
        </w:r>
        <w:r w:rsidRPr="009942CA">
          <w:rPr>
            <w:rStyle w:val="ad"/>
            <w:rFonts w:ascii="宋体" w:hAnsi="宋体"/>
            <w:noProof/>
            <w:szCs w:val="21"/>
          </w:rPr>
          <w:t>50</w:t>
        </w:r>
        <w:r w:rsidRPr="009942CA">
          <w:rPr>
            <w:rStyle w:val="ad"/>
            <w:rFonts w:ascii="宋体" w:hAnsi="宋体" w:hint="eastAsia"/>
            <w:noProof/>
            <w:szCs w:val="21"/>
          </w:rPr>
          <w:t>）</w:t>
        </w:r>
        <w:r w:rsidRPr="009942CA">
          <w:rPr>
            <w:rFonts w:ascii="宋体" w:hAnsi="宋体"/>
            <w:noProof/>
            <w:webHidden/>
            <w:szCs w:val="21"/>
          </w:rPr>
          <w:tab/>
        </w:r>
        <w:r w:rsidRPr="009942CA">
          <w:rPr>
            <w:rFonts w:ascii="宋体" w:hAnsi="宋体"/>
            <w:noProof/>
            <w:webHidden/>
            <w:szCs w:val="21"/>
          </w:rPr>
          <w:fldChar w:fldCharType="begin"/>
        </w:r>
        <w:r w:rsidRPr="009942CA">
          <w:rPr>
            <w:rFonts w:ascii="宋体" w:hAnsi="宋体"/>
            <w:noProof/>
            <w:webHidden/>
            <w:szCs w:val="21"/>
          </w:rPr>
          <w:instrText xml:space="preserve"> PAGEREF _Toc417390309 \h </w:instrText>
        </w:r>
        <w:r w:rsidRPr="009942CA">
          <w:rPr>
            <w:rFonts w:ascii="宋体" w:hAnsi="宋体"/>
            <w:noProof/>
            <w:webHidden/>
            <w:szCs w:val="21"/>
          </w:rPr>
        </w:r>
        <w:r w:rsidRPr="009942CA">
          <w:rPr>
            <w:rFonts w:ascii="宋体" w:hAnsi="宋体"/>
            <w:noProof/>
            <w:webHidden/>
            <w:szCs w:val="21"/>
          </w:rPr>
          <w:fldChar w:fldCharType="separate"/>
        </w:r>
        <w:r w:rsidR="00E3770B">
          <w:rPr>
            <w:rFonts w:ascii="宋体" w:hAnsi="宋体"/>
            <w:noProof/>
            <w:webHidden/>
            <w:szCs w:val="21"/>
          </w:rPr>
          <w:t>54</w:t>
        </w:r>
        <w:r w:rsidRPr="009942CA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263E85" w:rsidRPr="009942CA" w:rsidRDefault="00263E85">
      <w:pPr>
        <w:pStyle w:val="TOC3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417390310" w:history="1">
        <w:r w:rsidRPr="009942CA">
          <w:rPr>
            <w:rStyle w:val="ad"/>
            <w:rFonts w:ascii="宋体" w:hAnsi="宋体"/>
            <w:noProof/>
            <w:szCs w:val="21"/>
          </w:rPr>
          <w:t>8.3</w:t>
        </w:r>
        <w:r w:rsidRPr="009942CA">
          <w:rPr>
            <w:rStyle w:val="ad"/>
            <w:rFonts w:ascii="宋体" w:hAnsi="宋体" w:hint="eastAsia"/>
            <w:noProof/>
            <w:szCs w:val="21"/>
          </w:rPr>
          <w:t>例行检查（</w:t>
        </w:r>
        <w:r w:rsidRPr="009942CA">
          <w:rPr>
            <w:rStyle w:val="ad"/>
            <w:rFonts w:ascii="宋体" w:hAnsi="宋体"/>
            <w:noProof/>
            <w:szCs w:val="21"/>
          </w:rPr>
          <w:t>50</w:t>
        </w:r>
        <w:r w:rsidRPr="009942CA">
          <w:rPr>
            <w:rStyle w:val="ad"/>
            <w:rFonts w:ascii="宋体" w:hAnsi="宋体" w:hint="eastAsia"/>
            <w:noProof/>
            <w:szCs w:val="21"/>
          </w:rPr>
          <w:t>）</w:t>
        </w:r>
        <w:r w:rsidRPr="009942CA">
          <w:rPr>
            <w:rFonts w:ascii="宋体" w:hAnsi="宋体"/>
            <w:noProof/>
            <w:webHidden/>
            <w:szCs w:val="21"/>
          </w:rPr>
          <w:tab/>
        </w:r>
        <w:r w:rsidRPr="009942CA">
          <w:rPr>
            <w:rFonts w:ascii="宋体" w:hAnsi="宋体"/>
            <w:noProof/>
            <w:webHidden/>
            <w:szCs w:val="21"/>
          </w:rPr>
          <w:fldChar w:fldCharType="begin"/>
        </w:r>
        <w:r w:rsidRPr="009942CA">
          <w:rPr>
            <w:rFonts w:ascii="宋体" w:hAnsi="宋体"/>
            <w:noProof/>
            <w:webHidden/>
            <w:szCs w:val="21"/>
          </w:rPr>
          <w:instrText xml:space="preserve"> PAGEREF _Toc417390310 \h </w:instrText>
        </w:r>
        <w:r w:rsidRPr="009942CA">
          <w:rPr>
            <w:rFonts w:ascii="宋体" w:hAnsi="宋体"/>
            <w:noProof/>
            <w:webHidden/>
            <w:szCs w:val="21"/>
          </w:rPr>
        </w:r>
        <w:r w:rsidRPr="009942CA">
          <w:rPr>
            <w:rFonts w:ascii="宋体" w:hAnsi="宋体"/>
            <w:noProof/>
            <w:webHidden/>
            <w:szCs w:val="21"/>
          </w:rPr>
          <w:fldChar w:fldCharType="separate"/>
        </w:r>
        <w:r w:rsidR="00E3770B">
          <w:rPr>
            <w:rFonts w:ascii="宋体" w:hAnsi="宋体"/>
            <w:noProof/>
            <w:webHidden/>
            <w:szCs w:val="21"/>
          </w:rPr>
          <w:t>55</w:t>
        </w:r>
        <w:r w:rsidRPr="009942CA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263E85" w:rsidRPr="009942CA" w:rsidRDefault="00263E85">
      <w:pPr>
        <w:pStyle w:val="TOC3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417390311" w:history="1">
        <w:r w:rsidRPr="009942CA">
          <w:rPr>
            <w:rStyle w:val="ad"/>
            <w:rFonts w:ascii="宋体" w:hAnsi="宋体"/>
            <w:noProof/>
            <w:szCs w:val="21"/>
          </w:rPr>
          <w:t>8.4</w:t>
        </w:r>
        <w:r w:rsidRPr="009942CA">
          <w:rPr>
            <w:rStyle w:val="ad"/>
            <w:rFonts w:ascii="宋体" w:hAnsi="宋体" w:hint="eastAsia"/>
            <w:noProof/>
            <w:szCs w:val="21"/>
          </w:rPr>
          <w:t>专业检查（</w:t>
        </w:r>
        <w:r w:rsidRPr="009942CA">
          <w:rPr>
            <w:rStyle w:val="ad"/>
            <w:rFonts w:ascii="宋体" w:hAnsi="宋体"/>
            <w:noProof/>
            <w:szCs w:val="21"/>
          </w:rPr>
          <w:t>50</w:t>
        </w:r>
        <w:r w:rsidRPr="009942CA">
          <w:rPr>
            <w:rStyle w:val="ad"/>
            <w:rFonts w:ascii="宋体" w:hAnsi="宋体" w:hint="eastAsia"/>
            <w:noProof/>
            <w:szCs w:val="21"/>
          </w:rPr>
          <w:t>）</w:t>
        </w:r>
        <w:r w:rsidRPr="009942CA">
          <w:rPr>
            <w:rFonts w:ascii="宋体" w:hAnsi="宋体"/>
            <w:noProof/>
            <w:webHidden/>
            <w:szCs w:val="21"/>
          </w:rPr>
          <w:tab/>
        </w:r>
        <w:r w:rsidRPr="009942CA">
          <w:rPr>
            <w:rFonts w:ascii="宋体" w:hAnsi="宋体"/>
            <w:noProof/>
            <w:webHidden/>
            <w:szCs w:val="21"/>
          </w:rPr>
          <w:fldChar w:fldCharType="begin"/>
        </w:r>
        <w:r w:rsidRPr="009942CA">
          <w:rPr>
            <w:rFonts w:ascii="宋体" w:hAnsi="宋体"/>
            <w:noProof/>
            <w:webHidden/>
            <w:szCs w:val="21"/>
          </w:rPr>
          <w:instrText xml:space="preserve"> PAGEREF _Toc417390311 \h </w:instrText>
        </w:r>
        <w:r w:rsidRPr="009942CA">
          <w:rPr>
            <w:rFonts w:ascii="宋体" w:hAnsi="宋体"/>
            <w:noProof/>
            <w:webHidden/>
            <w:szCs w:val="21"/>
          </w:rPr>
        </w:r>
        <w:r w:rsidRPr="009942CA">
          <w:rPr>
            <w:rFonts w:ascii="宋体" w:hAnsi="宋体"/>
            <w:noProof/>
            <w:webHidden/>
            <w:szCs w:val="21"/>
          </w:rPr>
          <w:fldChar w:fldCharType="separate"/>
        </w:r>
        <w:r w:rsidR="00E3770B">
          <w:rPr>
            <w:rFonts w:ascii="宋体" w:hAnsi="宋体"/>
            <w:noProof/>
            <w:webHidden/>
            <w:szCs w:val="21"/>
          </w:rPr>
          <w:t>56</w:t>
        </w:r>
        <w:r w:rsidRPr="009942CA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263E85" w:rsidRPr="009942CA" w:rsidRDefault="00263E85">
      <w:pPr>
        <w:pStyle w:val="TOC3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417390312" w:history="1">
        <w:r w:rsidRPr="009942CA">
          <w:rPr>
            <w:rStyle w:val="ad"/>
            <w:rFonts w:ascii="宋体" w:hAnsi="宋体"/>
            <w:noProof/>
            <w:szCs w:val="21"/>
          </w:rPr>
          <w:t>8.5</w:t>
        </w:r>
        <w:r w:rsidRPr="009942CA">
          <w:rPr>
            <w:rStyle w:val="ad"/>
            <w:rFonts w:ascii="宋体" w:hAnsi="宋体" w:hint="eastAsia"/>
            <w:noProof/>
            <w:szCs w:val="21"/>
          </w:rPr>
          <w:t>综合检查（</w:t>
        </w:r>
        <w:r w:rsidRPr="009942CA">
          <w:rPr>
            <w:rStyle w:val="ad"/>
            <w:rFonts w:ascii="宋体" w:hAnsi="宋体"/>
            <w:noProof/>
            <w:szCs w:val="21"/>
          </w:rPr>
          <w:t>50</w:t>
        </w:r>
        <w:r w:rsidRPr="009942CA">
          <w:rPr>
            <w:rStyle w:val="ad"/>
            <w:rFonts w:ascii="宋体" w:hAnsi="宋体" w:hint="eastAsia"/>
            <w:noProof/>
            <w:szCs w:val="21"/>
          </w:rPr>
          <w:t>）</w:t>
        </w:r>
        <w:r w:rsidRPr="009942CA">
          <w:rPr>
            <w:rFonts w:ascii="宋体" w:hAnsi="宋体"/>
            <w:noProof/>
            <w:webHidden/>
            <w:szCs w:val="21"/>
          </w:rPr>
          <w:tab/>
        </w:r>
        <w:r w:rsidRPr="009942CA">
          <w:rPr>
            <w:rFonts w:ascii="宋体" w:hAnsi="宋体"/>
            <w:noProof/>
            <w:webHidden/>
            <w:szCs w:val="21"/>
          </w:rPr>
          <w:fldChar w:fldCharType="begin"/>
        </w:r>
        <w:r w:rsidRPr="009942CA">
          <w:rPr>
            <w:rFonts w:ascii="宋体" w:hAnsi="宋体"/>
            <w:noProof/>
            <w:webHidden/>
            <w:szCs w:val="21"/>
          </w:rPr>
          <w:instrText xml:space="preserve"> PAGEREF _Toc417390312 \h </w:instrText>
        </w:r>
        <w:r w:rsidRPr="009942CA">
          <w:rPr>
            <w:rFonts w:ascii="宋体" w:hAnsi="宋体"/>
            <w:noProof/>
            <w:webHidden/>
            <w:szCs w:val="21"/>
          </w:rPr>
        </w:r>
        <w:r w:rsidRPr="009942CA">
          <w:rPr>
            <w:rFonts w:ascii="宋体" w:hAnsi="宋体"/>
            <w:noProof/>
            <w:webHidden/>
            <w:szCs w:val="21"/>
          </w:rPr>
          <w:fldChar w:fldCharType="separate"/>
        </w:r>
        <w:r w:rsidR="00E3770B">
          <w:rPr>
            <w:rFonts w:ascii="宋体" w:hAnsi="宋体"/>
            <w:noProof/>
            <w:webHidden/>
            <w:szCs w:val="21"/>
          </w:rPr>
          <w:t>57</w:t>
        </w:r>
        <w:r w:rsidRPr="009942CA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263E85" w:rsidRPr="009942CA" w:rsidRDefault="00263E85">
      <w:pPr>
        <w:pStyle w:val="TOC3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417390313" w:history="1">
        <w:r w:rsidRPr="009942CA">
          <w:rPr>
            <w:rStyle w:val="ad"/>
            <w:rFonts w:ascii="宋体" w:hAnsi="宋体"/>
            <w:noProof/>
            <w:szCs w:val="21"/>
          </w:rPr>
          <w:t>8.6</w:t>
        </w:r>
        <w:r w:rsidRPr="009942CA">
          <w:rPr>
            <w:rStyle w:val="ad"/>
            <w:rFonts w:ascii="宋体" w:hAnsi="宋体" w:hint="eastAsia"/>
            <w:noProof/>
            <w:szCs w:val="21"/>
          </w:rPr>
          <w:t>隐患排查治理（</w:t>
        </w:r>
        <w:r w:rsidRPr="009942CA">
          <w:rPr>
            <w:rStyle w:val="ad"/>
            <w:rFonts w:ascii="宋体" w:hAnsi="宋体"/>
            <w:noProof/>
            <w:szCs w:val="21"/>
          </w:rPr>
          <w:t>30</w:t>
        </w:r>
        <w:r w:rsidRPr="009942CA">
          <w:rPr>
            <w:rStyle w:val="ad"/>
            <w:rFonts w:ascii="宋体" w:hAnsi="宋体" w:hint="eastAsia"/>
            <w:noProof/>
            <w:szCs w:val="21"/>
          </w:rPr>
          <w:t>）</w:t>
        </w:r>
        <w:r w:rsidRPr="009942CA">
          <w:rPr>
            <w:rFonts w:ascii="宋体" w:hAnsi="宋体"/>
            <w:noProof/>
            <w:webHidden/>
            <w:szCs w:val="21"/>
          </w:rPr>
          <w:tab/>
        </w:r>
        <w:r w:rsidRPr="009942CA">
          <w:rPr>
            <w:rFonts w:ascii="宋体" w:hAnsi="宋体"/>
            <w:noProof/>
            <w:webHidden/>
            <w:szCs w:val="21"/>
          </w:rPr>
          <w:fldChar w:fldCharType="begin"/>
        </w:r>
        <w:r w:rsidRPr="009942CA">
          <w:rPr>
            <w:rFonts w:ascii="宋体" w:hAnsi="宋体"/>
            <w:noProof/>
            <w:webHidden/>
            <w:szCs w:val="21"/>
          </w:rPr>
          <w:instrText xml:space="preserve"> PAGEREF _Toc417390313 \h </w:instrText>
        </w:r>
        <w:r w:rsidRPr="009942CA">
          <w:rPr>
            <w:rFonts w:ascii="宋体" w:hAnsi="宋体"/>
            <w:noProof/>
            <w:webHidden/>
            <w:szCs w:val="21"/>
          </w:rPr>
        </w:r>
        <w:r w:rsidRPr="009942CA">
          <w:rPr>
            <w:rFonts w:ascii="宋体" w:hAnsi="宋体"/>
            <w:noProof/>
            <w:webHidden/>
            <w:szCs w:val="21"/>
          </w:rPr>
          <w:fldChar w:fldCharType="separate"/>
        </w:r>
        <w:r w:rsidR="00E3770B">
          <w:rPr>
            <w:rFonts w:ascii="宋体" w:hAnsi="宋体"/>
            <w:noProof/>
            <w:webHidden/>
            <w:szCs w:val="21"/>
          </w:rPr>
          <w:t>58</w:t>
        </w:r>
        <w:r w:rsidRPr="009942CA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263E85" w:rsidRPr="009942CA" w:rsidRDefault="00263E85">
      <w:pPr>
        <w:pStyle w:val="TOC2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417390314" w:history="1">
        <w:r w:rsidRPr="009942CA">
          <w:rPr>
            <w:rStyle w:val="ad"/>
            <w:rFonts w:ascii="宋体" w:hAnsi="宋体"/>
            <w:noProof/>
            <w:szCs w:val="21"/>
          </w:rPr>
          <w:t xml:space="preserve">9. </w:t>
        </w:r>
        <w:r w:rsidRPr="009942CA">
          <w:rPr>
            <w:rStyle w:val="ad"/>
            <w:rFonts w:ascii="宋体" w:hAnsi="宋体" w:hint="eastAsia"/>
            <w:noProof/>
            <w:szCs w:val="21"/>
          </w:rPr>
          <w:t>应急管理</w:t>
        </w:r>
        <w:r w:rsidRPr="009942CA">
          <w:rPr>
            <w:rFonts w:ascii="宋体" w:hAnsi="宋体"/>
            <w:noProof/>
            <w:webHidden/>
            <w:szCs w:val="21"/>
          </w:rPr>
          <w:tab/>
        </w:r>
        <w:r w:rsidRPr="009942CA">
          <w:rPr>
            <w:rFonts w:ascii="宋体" w:hAnsi="宋体"/>
            <w:noProof/>
            <w:webHidden/>
            <w:szCs w:val="21"/>
          </w:rPr>
          <w:fldChar w:fldCharType="begin"/>
        </w:r>
        <w:r w:rsidRPr="009942CA">
          <w:rPr>
            <w:rFonts w:ascii="宋体" w:hAnsi="宋体"/>
            <w:noProof/>
            <w:webHidden/>
            <w:szCs w:val="21"/>
          </w:rPr>
          <w:instrText xml:space="preserve"> PAGEREF _Toc417390314 \h </w:instrText>
        </w:r>
        <w:r w:rsidRPr="009942CA">
          <w:rPr>
            <w:rFonts w:ascii="宋体" w:hAnsi="宋体"/>
            <w:noProof/>
            <w:webHidden/>
            <w:szCs w:val="21"/>
          </w:rPr>
        </w:r>
        <w:r w:rsidRPr="009942CA">
          <w:rPr>
            <w:rFonts w:ascii="宋体" w:hAnsi="宋体"/>
            <w:noProof/>
            <w:webHidden/>
            <w:szCs w:val="21"/>
          </w:rPr>
          <w:fldChar w:fldCharType="separate"/>
        </w:r>
        <w:r w:rsidR="00E3770B">
          <w:rPr>
            <w:rFonts w:ascii="宋体" w:hAnsi="宋体"/>
            <w:noProof/>
            <w:webHidden/>
            <w:szCs w:val="21"/>
          </w:rPr>
          <w:t>59</w:t>
        </w:r>
        <w:r w:rsidRPr="009942CA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263E85" w:rsidRPr="009942CA" w:rsidRDefault="00263E85">
      <w:pPr>
        <w:pStyle w:val="TOC3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417390315" w:history="1">
        <w:r w:rsidRPr="009942CA">
          <w:rPr>
            <w:rStyle w:val="ad"/>
            <w:rFonts w:ascii="宋体" w:hAnsi="宋体"/>
            <w:noProof/>
            <w:szCs w:val="21"/>
          </w:rPr>
          <w:t>9.1</w:t>
        </w:r>
        <w:r w:rsidRPr="009942CA">
          <w:rPr>
            <w:rStyle w:val="ad"/>
            <w:rFonts w:ascii="宋体" w:hAnsi="宋体" w:hint="eastAsia"/>
            <w:noProof/>
            <w:szCs w:val="21"/>
          </w:rPr>
          <w:t>应急准备（</w:t>
        </w:r>
        <w:r w:rsidRPr="009942CA">
          <w:rPr>
            <w:rStyle w:val="ad"/>
            <w:rFonts w:ascii="宋体" w:hAnsi="宋体"/>
            <w:noProof/>
            <w:szCs w:val="21"/>
          </w:rPr>
          <w:t>30</w:t>
        </w:r>
        <w:r w:rsidRPr="009942CA">
          <w:rPr>
            <w:rStyle w:val="ad"/>
            <w:rFonts w:ascii="宋体" w:hAnsi="宋体" w:hint="eastAsia"/>
            <w:noProof/>
            <w:szCs w:val="21"/>
          </w:rPr>
          <w:t>）</w:t>
        </w:r>
        <w:r w:rsidRPr="009942CA">
          <w:rPr>
            <w:rFonts w:ascii="宋体" w:hAnsi="宋体"/>
            <w:noProof/>
            <w:webHidden/>
            <w:szCs w:val="21"/>
          </w:rPr>
          <w:tab/>
        </w:r>
        <w:r w:rsidRPr="009942CA">
          <w:rPr>
            <w:rFonts w:ascii="宋体" w:hAnsi="宋体"/>
            <w:noProof/>
            <w:webHidden/>
            <w:szCs w:val="21"/>
          </w:rPr>
          <w:fldChar w:fldCharType="begin"/>
        </w:r>
        <w:r w:rsidRPr="009942CA">
          <w:rPr>
            <w:rFonts w:ascii="宋体" w:hAnsi="宋体"/>
            <w:noProof/>
            <w:webHidden/>
            <w:szCs w:val="21"/>
          </w:rPr>
          <w:instrText xml:space="preserve"> PAGEREF _Toc417390315 \h </w:instrText>
        </w:r>
        <w:r w:rsidRPr="009942CA">
          <w:rPr>
            <w:rFonts w:ascii="宋体" w:hAnsi="宋体"/>
            <w:noProof/>
            <w:webHidden/>
            <w:szCs w:val="21"/>
          </w:rPr>
        </w:r>
        <w:r w:rsidRPr="009942CA">
          <w:rPr>
            <w:rFonts w:ascii="宋体" w:hAnsi="宋体"/>
            <w:noProof/>
            <w:webHidden/>
            <w:szCs w:val="21"/>
          </w:rPr>
          <w:fldChar w:fldCharType="separate"/>
        </w:r>
        <w:r w:rsidR="00E3770B">
          <w:rPr>
            <w:rFonts w:ascii="宋体" w:hAnsi="宋体"/>
            <w:noProof/>
            <w:webHidden/>
            <w:szCs w:val="21"/>
          </w:rPr>
          <w:t>59</w:t>
        </w:r>
        <w:r w:rsidRPr="009942CA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263E85" w:rsidRPr="009942CA" w:rsidRDefault="00263E85">
      <w:pPr>
        <w:pStyle w:val="TOC3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417390316" w:history="1">
        <w:r w:rsidRPr="009942CA">
          <w:rPr>
            <w:rStyle w:val="ad"/>
            <w:rFonts w:ascii="宋体" w:hAnsi="宋体"/>
            <w:noProof/>
            <w:szCs w:val="21"/>
          </w:rPr>
          <w:t>9.2</w:t>
        </w:r>
        <w:r w:rsidRPr="009942CA">
          <w:rPr>
            <w:rStyle w:val="ad"/>
            <w:rFonts w:ascii="宋体" w:hAnsi="宋体" w:hint="eastAsia"/>
            <w:noProof/>
            <w:szCs w:val="21"/>
          </w:rPr>
          <w:t>应急预案（</w:t>
        </w:r>
        <w:r w:rsidRPr="009942CA">
          <w:rPr>
            <w:rStyle w:val="ad"/>
            <w:rFonts w:ascii="宋体" w:hAnsi="宋体"/>
            <w:noProof/>
            <w:szCs w:val="21"/>
          </w:rPr>
          <w:t>30</w:t>
        </w:r>
        <w:r w:rsidRPr="009942CA">
          <w:rPr>
            <w:rStyle w:val="ad"/>
            <w:rFonts w:ascii="宋体" w:hAnsi="宋体" w:hint="eastAsia"/>
            <w:noProof/>
            <w:szCs w:val="21"/>
          </w:rPr>
          <w:t>）</w:t>
        </w:r>
        <w:r w:rsidRPr="009942CA">
          <w:rPr>
            <w:rFonts w:ascii="宋体" w:hAnsi="宋体"/>
            <w:noProof/>
            <w:webHidden/>
            <w:szCs w:val="21"/>
          </w:rPr>
          <w:tab/>
        </w:r>
        <w:r w:rsidRPr="009942CA">
          <w:rPr>
            <w:rFonts w:ascii="宋体" w:hAnsi="宋体"/>
            <w:noProof/>
            <w:webHidden/>
            <w:szCs w:val="21"/>
          </w:rPr>
          <w:fldChar w:fldCharType="begin"/>
        </w:r>
        <w:r w:rsidRPr="009942CA">
          <w:rPr>
            <w:rFonts w:ascii="宋体" w:hAnsi="宋体"/>
            <w:noProof/>
            <w:webHidden/>
            <w:szCs w:val="21"/>
          </w:rPr>
          <w:instrText xml:space="preserve"> PAGEREF _Toc417390316 \h </w:instrText>
        </w:r>
        <w:r w:rsidRPr="009942CA">
          <w:rPr>
            <w:rFonts w:ascii="宋体" w:hAnsi="宋体"/>
            <w:noProof/>
            <w:webHidden/>
            <w:szCs w:val="21"/>
          </w:rPr>
        </w:r>
        <w:r w:rsidRPr="009942CA">
          <w:rPr>
            <w:rFonts w:ascii="宋体" w:hAnsi="宋体"/>
            <w:noProof/>
            <w:webHidden/>
            <w:szCs w:val="21"/>
          </w:rPr>
          <w:fldChar w:fldCharType="separate"/>
        </w:r>
        <w:r w:rsidR="00E3770B">
          <w:rPr>
            <w:rFonts w:ascii="宋体" w:hAnsi="宋体"/>
            <w:noProof/>
            <w:webHidden/>
            <w:szCs w:val="21"/>
          </w:rPr>
          <w:t>60</w:t>
        </w:r>
        <w:r w:rsidRPr="009942CA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263E85" w:rsidRPr="009942CA" w:rsidRDefault="00263E85">
      <w:pPr>
        <w:pStyle w:val="TOC3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417390317" w:history="1">
        <w:r w:rsidRPr="009942CA">
          <w:rPr>
            <w:rStyle w:val="ad"/>
            <w:rFonts w:ascii="宋体" w:hAnsi="宋体"/>
            <w:noProof/>
            <w:szCs w:val="21"/>
          </w:rPr>
          <w:t>9.3</w:t>
        </w:r>
        <w:r w:rsidRPr="009942CA">
          <w:rPr>
            <w:rStyle w:val="ad"/>
            <w:rFonts w:ascii="宋体" w:hAnsi="宋体" w:hint="eastAsia"/>
            <w:noProof/>
            <w:szCs w:val="21"/>
          </w:rPr>
          <w:t>应急响应（</w:t>
        </w:r>
        <w:r w:rsidRPr="009942CA">
          <w:rPr>
            <w:rStyle w:val="ad"/>
            <w:rFonts w:ascii="宋体" w:hAnsi="宋体"/>
            <w:noProof/>
            <w:szCs w:val="21"/>
          </w:rPr>
          <w:t>30</w:t>
        </w:r>
        <w:r w:rsidRPr="009942CA">
          <w:rPr>
            <w:rStyle w:val="ad"/>
            <w:rFonts w:ascii="宋体" w:hAnsi="宋体" w:hint="eastAsia"/>
            <w:noProof/>
            <w:szCs w:val="21"/>
          </w:rPr>
          <w:t>）</w:t>
        </w:r>
        <w:r w:rsidRPr="009942CA">
          <w:rPr>
            <w:rFonts w:ascii="宋体" w:hAnsi="宋体"/>
            <w:noProof/>
            <w:webHidden/>
            <w:szCs w:val="21"/>
          </w:rPr>
          <w:tab/>
        </w:r>
        <w:r w:rsidRPr="009942CA">
          <w:rPr>
            <w:rFonts w:ascii="宋体" w:hAnsi="宋体"/>
            <w:noProof/>
            <w:webHidden/>
            <w:szCs w:val="21"/>
          </w:rPr>
          <w:fldChar w:fldCharType="begin"/>
        </w:r>
        <w:r w:rsidRPr="009942CA">
          <w:rPr>
            <w:rFonts w:ascii="宋体" w:hAnsi="宋体"/>
            <w:noProof/>
            <w:webHidden/>
            <w:szCs w:val="21"/>
          </w:rPr>
          <w:instrText xml:space="preserve"> PAGEREF _Toc417390317 \h </w:instrText>
        </w:r>
        <w:r w:rsidRPr="009942CA">
          <w:rPr>
            <w:rFonts w:ascii="宋体" w:hAnsi="宋体"/>
            <w:noProof/>
            <w:webHidden/>
            <w:szCs w:val="21"/>
          </w:rPr>
        </w:r>
        <w:r w:rsidRPr="009942CA">
          <w:rPr>
            <w:rFonts w:ascii="宋体" w:hAnsi="宋体"/>
            <w:noProof/>
            <w:webHidden/>
            <w:szCs w:val="21"/>
          </w:rPr>
          <w:fldChar w:fldCharType="separate"/>
        </w:r>
        <w:r w:rsidR="00E3770B">
          <w:rPr>
            <w:rFonts w:ascii="宋体" w:hAnsi="宋体"/>
            <w:noProof/>
            <w:webHidden/>
            <w:szCs w:val="21"/>
          </w:rPr>
          <w:t>62</w:t>
        </w:r>
        <w:r w:rsidRPr="009942CA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263E85" w:rsidRPr="009942CA" w:rsidRDefault="00263E85">
      <w:pPr>
        <w:pStyle w:val="TOC3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417390318" w:history="1">
        <w:r w:rsidRPr="009942CA">
          <w:rPr>
            <w:rStyle w:val="ad"/>
            <w:rFonts w:ascii="宋体" w:hAnsi="宋体"/>
            <w:noProof/>
            <w:szCs w:val="21"/>
          </w:rPr>
          <w:t>9.4</w:t>
        </w:r>
        <w:r w:rsidRPr="009942CA">
          <w:rPr>
            <w:rStyle w:val="ad"/>
            <w:rFonts w:ascii="宋体" w:hAnsi="宋体" w:hint="eastAsia"/>
            <w:noProof/>
            <w:szCs w:val="21"/>
          </w:rPr>
          <w:t>应急保障（</w:t>
        </w:r>
        <w:r w:rsidRPr="009942CA">
          <w:rPr>
            <w:rStyle w:val="ad"/>
            <w:rFonts w:ascii="宋体" w:hAnsi="宋体"/>
            <w:noProof/>
            <w:szCs w:val="21"/>
          </w:rPr>
          <w:t>40</w:t>
        </w:r>
        <w:r w:rsidRPr="009942CA">
          <w:rPr>
            <w:rStyle w:val="ad"/>
            <w:rFonts w:ascii="宋体" w:hAnsi="宋体" w:hint="eastAsia"/>
            <w:noProof/>
            <w:szCs w:val="21"/>
          </w:rPr>
          <w:t>）</w:t>
        </w:r>
        <w:r w:rsidRPr="009942CA">
          <w:rPr>
            <w:rFonts w:ascii="宋体" w:hAnsi="宋体"/>
            <w:noProof/>
            <w:webHidden/>
            <w:szCs w:val="21"/>
          </w:rPr>
          <w:tab/>
        </w:r>
        <w:r w:rsidRPr="009942CA">
          <w:rPr>
            <w:rFonts w:ascii="宋体" w:hAnsi="宋体"/>
            <w:noProof/>
            <w:webHidden/>
            <w:szCs w:val="21"/>
          </w:rPr>
          <w:fldChar w:fldCharType="begin"/>
        </w:r>
        <w:r w:rsidRPr="009942CA">
          <w:rPr>
            <w:rFonts w:ascii="宋体" w:hAnsi="宋体"/>
            <w:noProof/>
            <w:webHidden/>
            <w:szCs w:val="21"/>
          </w:rPr>
          <w:instrText xml:space="preserve"> PAGEREF _Toc417390318 \h </w:instrText>
        </w:r>
        <w:r w:rsidRPr="009942CA">
          <w:rPr>
            <w:rFonts w:ascii="宋体" w:hAnsi="宋体"/>
            <w:noProof/>
            <w:webHidden/>
            <w:szCs w:val="21"/>
          </w:rPr>
        </w:r>
        <w:r w:rsidRPr="009942CA">
          <w:rPr>
            <w:rFonts w:ascii="宋体" w:hAnsi="宋体"/>
            <w:noProof/>
            <w:webHidden/>
            <w:szCs w:val="21"/>
          </w:rPr>
          <w:fldChar w:fldCharType="separate"/>
        </w:r>
        <w:r w:rsidR="00E3770B">
          <w:rPr>
            <w:rFonts w:ascii="宋体" w:hAnsi="宋体"/>
            <w:noProof/>
            <w:webHidden/>
            <w:szCs w:val="21"/>
          </w:rPr>
          <w:t>63</w:t>
        </w:r>
        <w:r w:rsidRPr="009942CA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263E85" w:rsidRPr="009942CA" w:rsidRDefault="00263E85">
      <w:pPr>
        <w:pStyle w:val="TOC3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417390319" w:history="1">
        <w:r w:rsidRPr="009942CA">
          <w:rPr>
            <w:rStyle w:val="ad"/>
            <w:rFonts w:ascii="宋体" w:hAnsi="宋体"/>
            <w:noProof/>
            <w:szCs w:val="21"/>
          </w:rPr>
          <w:t>9.5</w:t>
        </w:r>
        <w:r w:rsidRPr="009942CA">
          <w:rPr>
            <w:rStyle w:val="ad"/>
            <w:rFonts w:ascii="宋体" w:hAnsi="宋体" w:hint="eastAsia"/>
            <w:noProof/>
            <w:szCs w:val="21"/>
          </w:rPr>
          <w:t>应急评审与改进（</w:t>
        </w:r>
        <w:r w:rsidRPr="009942CA">
          <w:rPr>
            <w:rStyle w:val="ad"/>
            <w:rFonts w:ascii="宋体" w:hAnsi="宋体"/>
            <w:noProof/>
            <w:szCs w:val="21"/>
          </w:rPr>
          <w:t>40</w:t>
        </w:r>
        <w:r w:rsidRPr="009942CA">
          <w:rPr>
            <w:rStyle w:val="ad"/>
            <w:rFonts w:ascii="宋体" w:hAnsi="宋体" w:hint="eastAsia"/>
            <w:noProof/>
            <w:szCs w:val="21"/>
          </w:rPr>
          <w:t>）</w:t>
        </w:r>
        <w:r w:rsidRPr="009942CA">
          <w:rPr>
            <w:rFonts w:ascii="宋体" w:hAnsi="宋体"/>
            <w:noProof/>
            <w:webHidden/>
            <w:szCs w:val="21"/>
          </w:rPr>
          <w:tab/>
        </w:r>
        <w:r w:rsidRPr="009942CA">
          <w:rPr>
            <w:rFonts w:ascii="宋体" w:hAnsi="宋体"/>
            <w:noProof/>
            <w:webHidden/>
            <w:szCs w:val="21"/>
          </w:rPr>
          <w:fldChar w:fldCharType="begin"/>
        </w:r>
        <w:r w:rsidRPr="009942CA">
          <w:rPr>
            <w:rFonts w:ascii="宋体" w:hAnsi="宋体"/>
            <w:noProof/>
            <w:webHidden/>
            <w:szCs w:val="21"/>
          </w:rPr>
          <w:instrText xml:space="preserve"> PAGEREF _Toc417390319 \h </w:instrText>
        </w:r>
        <w:r w:rsidRPr="009942CA">
          <w:rPr>
            <w:rFonts w:ascii="宋体" w:hAnsi="宋体"/>
            <w:noProof/>
            <w:webHidden/>
            <w:szCs w:val="21"/>
          </w:rPr>
        </w:r>
        <w:r w:rsidRPr="009942CA">
          <w:rPr>
            <w:rFonts w:ascii="宋体" w:hAnsi="宋体"/>
            <w:noProof/>
            <w:webHidden/>
            <w:szCs w:val="21"/>
          </w:rPr>
          <w:fldChar w:fldCharType="separate"/>
        </w:r>
        <w:r w:rsidR="00E3770B">
          <w:rPr>
            <w:rFonts w:ascii="宋体" w:hAnsi="宋体"/>
            <w:noProof/>
            <w:webHidden/>
            <w:szCs w:val="21"/>
          </w:rPr>
          <w:t>64</w:t>
        </w:r>
        <w:r w:rsidRPr="009942CA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263E85" w:rsidRPr="009942CA" w:rsidRDefault="00263E85">
      <w:pPr>
        <w:pStyle w:val="TOC2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417390320" w:history="1">
        <w:r w:rsidRPr="009942CA">
          <w:rPr>
            <w:rStyle w:val="ad"/>
            <w:rFonts w:ascii="宋体" w:hAnsi="宋体"/>
            <w:noProof/>
            <w:szCs w:val="21"/>
          </w:rPr>
          <w:t xml:space="preserve">10. </w:t>
        </w:r>
        <w:r w:rsidRPr="009942CA">
          <w:rPr>
            <w:rStyle w:val="ad"/>
            <w:rFonts w:ascii="宋体" w:hAnsi="宋体" w:hint="eastAsia"/>
            <w:noProof/>
            <w:szCs w:val="21"/>
          </w:rPr>
          <w:t>事故、事件调查与分析</w:t>
        </w:r>
        <w:r w:rsidRPr="009942CA">
          <w:rPr>
            <w:rFonts w:ascii="宋体" w:hAnsi="宋体"/>
            <w:noProof/>
            <w:webHidden/>
            <w:szCs w:val="21"/>
          </w:rPr>
          <w:tab/>
        </w:r>
        <w:r w:rsidRPr="009942CA">
          <w:rPr>
            <w:rFonts w:ascii="宋体" w:hAnsi="宋体"/>
            <w:noProof/>
            <w:webHidden/>
            <w:szCs w:val="21"/>
          </w:rPr>
          <w:fldChar w:fldCharType="begin"/>
        </w:r>
        <w:r w:rsidRPr="009942CA">
          <w:rPr>
            <w:rFonts w:ascii="宋体" w:hAnsi="宋体"/>
            <w:noProof/>
            <w:webHidden/>
            <w:szCs w:val="21"/>
          </w:rPr>
          <w:instrText xml:space="preserve"> PAGEREF _Toc417390320 \h </w:instrText>
        </w:r>
        <w:r w:rsidRPr="009942CA">
          <w:rPr>
            <w:rFonts w:ascii="宋体" w:hAnsi="宋体"/>
            <w:noProof/>
            <w:webHidden/>
            <w:szCs w:val="21"/>
          </w:rPr>
        </w:r>
        <w:r w:rsidRPr="009942CA">
          <w:rPr>
            <w:rFonts w:ascii="宋体" w:hAnsi="宋体"/>
            <w:noProof/>
            <w:webHidden/>
            <w:szCs w:val="21"/>
          </w:rPr>
          <w:fldChar w:fldCharType="separate"/>
        </w:r>
        <w:r w:rsidR="00E3770B">
          <w:rPr>
            <w:rFonts w:ascii="宋体" w:hAnsi="宋体"/>
            <w:noProof/>
            <w:webHidden/>
            <w:szCs w:val="21"/>
          </w:rPr>
          <w:t>66</w:t>
        </w:r>
        <w:r w:rsidRPr="009942CA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263E85" w:rsidRPr="009942CA" w:rsidRDefault="00263E85">
      <w:pPr>
        <w:pStyle w:val="TOC3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417390321" w:history="1">
        <w:r w:rsidRPr="009942CA">
          <w:rPr>
            <w:rStyle w:val="ad"/>
            <w:rFonts w:ascii="宋体" w:hAnsi="宋体"/>
            <w:noProof/>
            <w:szCs w:val="21"/>
          </w:rPr>
          <w:t>10.1</w:t>
        </w:r>
        <w:r w:rsidRPr="009942CA">
          <w:rPr>
            <w:rStyle w:val="ad"/>
            <w:rFonts w:ascii="宋体" w:hAnsi="宋体" w:hint="eastAsia"/>
            <w:noProof/>
            <w:szCs w:val="21"/>
          </w:rPr>
          <w:t>报告（</w:t>
        </w:r>
        <w:r w:rsidRPr="009942CA">
          <w:rPr>
            <w:rStyle w:val="ad"/>
            <w:rFonts w:ascii="宋体" w:hAnsi="宋体"/>
            <w:noProof/>
            <w:szCs w:val="21"/>
          </w:rPr>
          <w:t>30</w:t>
        </w:r>
        <w:r w:rsidRPr="009942CA">
          <w:rPr>
            <w:rStyle w:val="ad"/>
            <w:rFonts w:ascii="宋体" w:hAnsi="宋体" w:hint="eastAsia"/>
            <w:noProof/>
            <w:szCs w:val="21"/>
          </w:rPr>
          <w:t>）</w:t>
        </w:r>
        <w:r w:rsidRPr="009942CA">
          <w:rPr>
            <w:rFonts w:ascii="宋体" w:hAnsi="宋体"/>
            <w:noProof/>
            <w:webHidden/>
            <w:szCs w:val="21"/>
          </w:rPr>
          <w:tab/>
        </w:r>
        <w:r w:rsidRPr="009942CA">
          <w:rPr>
            <w:rFonts w:ascii="宋体" w:hAnsi="宋体"/>
            <w:noProof/>
            <w:webHidden/>
            <w:szCs w:val="21"/>
          </w:rPr>
          <w:fldChar w:fldCharType="begin"/>
        </w:r>
        <w:r w:rsidRPr="009942CA">
          <w:rPr>
            <w:rFonts w:ascii="宋体" w:hAnsi="宋体"/>
            <w:noProof/>
            <w:webHidden/>
            <w:szCs w:val="21"/>
          </w:rPr>
          <w:instrText xml:space="preserve"> PAGEREF _Toc417390321 \h </w:instrText>
        </w:r>
        <w:r w:rsidRPr="009942CA">
          <w:rPr>
            <w:rFonts w:ascii="宋体" w:hAnsi="宋体"/>
            <w:noProof/>
            <w:webHidden/>
            <w:szCs w:val="21"/>
          </w:rPr>
        </w:r>
        <w:r w:rsidRPr="009942CA">
          <w:rPr>
            <w:rFonts w:ascii="宋体" w:hAnsi="宋体"/>
            <w:noProof/>
            <w:webHidden/>
            <w:szCs w:val="21"/>
          </w:rPr>
          <w:fldChar w:fldCharType="separate"/>
        </w:r>
        <w:r w:rsidR="00E3770B">
          <w:rPr>
            <w:rFonts w:ascii="宋体" w:hAnsi="宋体"/>
            <w:noProof/>
            <w:webHidden/>
            <w:szCs w:val="21"/>
          </w:rPr>
          <w:t>66</w:t>
        </w:r>
        <w:r w:rsidRPr="009942CA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263E85" w:rsidRPr="009942CA" w:rsidRDefault="00263E85">
      <w:pPr>
        <w:pStyle w:val="TOC3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417390322" w:history="1">
        <w:r w:rsidRPr="009942CA">
          <w:rPr>
            <w:rStyle w:val="ad"/>
            <w:rFonts w:ascii="宋体" w:hAnsi="宋体"/>
            <w:noProof/>
            <w:szCs w:val="21"/>
          </w:rPr>
          <w:t>10.2</w:t>
        </w:r>
        <w:r w:rsidRPr="009942CA">
          <w:rPr>
            <w:rStyle w:val="ad"/>
            <w:rFonts w:ascii="宋体" w:hAnsi="宋体" w:hint="eastAsia"/>
            <w:noProof/>
            <w:szCs w:val="21"/>
          </w:rPr>
          <w:t>调查（</w:t>
        </w:r>
        <w:r w:rsidRPr="009942CA">
          <w:rPr>
            <w:rStyle w:val="ad"/>
            <w:rFonts w:ascii="宋体" w:hAnsi="宋体"/>
            <w:noProof/>
            <w:szCs w:val="21"/>
          </w:rPr>
          <w:t>30</w:t>
        </w:r>
        <w:r w:rsidRPr="009942CA">
          <w:rPr>
            <w:rStyle w:val="ad"/>
            <w:rFonts w:ascii="宋体" w:hAnsi="宋体" w:hint="eastAsia"/>
            <w:noProof/>
            <w:szCs w:val="21"/>
          </w:rPr>
          <w:t>）</w:t>
        </w:r>
        <w:r w:rsidRPr="009942CA">
          <w:rPr>
            <w:rFonts w:ascii="宋体" w:hAnsi="宋体"/>
            <w:noProof/>
            <w:webHidden/>
            <w:szCs w:val="21"/>
          </w:rPr>
          <w:tab/>
        </w:r>
        <w:r w:rsidRPr="009942CA">
          <w:rPr>
            <w:rFonts w:ascii="宋体" w:hAnsi="宋体"/>
            <w:noProof/>
            <w:webHidden/>
            <w:szCs w:val="21"/>
          </w:rPr>
          <w:fldChar w:fldCharType="begin"/>
        </w:r>
        <w:r w:rsidRPr="009942CA">
          <w:rPr>
            <w:rFonts w:ascii="宋体" w:hAnsi="宋体"/>
            <w:noProof/>
            <w:webHidden/>
            <w:szCs w:val="21"/>
          </w:rPr>
          <w:instrText xml:space="preserve"> PAGEREF _Toc417390322 \h </w:instrText>
        </w:r>
        <w:r w:rsidRPr="009942CA">
          <w:rPr>
            <w:rFonts w:ascii="宋体" w:hAnsi="宋体"/>
            <w:noProof/>
            <w:webHidden/>
            <w:szCs w:val="21"/>
          </w:rPr>
        </w:r>
        <w:r w:rsidRPr="009942CA">
          <w:rPr>
            <w:rFonts w:ascii="宋体" w:hAnsi="宋体"/>
            <w:noProof/>
            <w:webHidden/>
            <w:szCs w:val="21"/>
          </w:rPr>
          <w:fldChar w:fldCharType="separate"/>
        </w:r>
        <w:r w:rsidR="00E3770B">
          <w:rPr>
            <w:rFonts w:ascii="宋体" w:hAnsi="宋体"/>
            <w:noProof/>
            <w:webHidden/>
            <w:szCs w:val="21"/>
          </w:rPr>
          <w:t>67</w:t>
        </w:r>
        <w:r w:rsidRPr="009942CA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263E85" w:rsidRPr="009942CA" w:rsidRDefault="00263E85">
      <w:pPr>
        <w:pStyle w:val="TOC3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417390323" w:history="1">
        <w:r w:rsidRPr="009942CA">
          <w:rPr>
            <w:rStyle w:val="ad"/>
            <w:rFonts w:ascii="宋体" w:hAnsi="宋体"/>
            <w:noProof/>
            <w:szCs w:val="21"/>
          </w:rPr>
          <w:t>10.3</w:t>
        </w:r>
        <w:r w:rsidRPr="009942CA">
          <w:rPr>
            <w:rStyle w:val="ad"/>
            <w:rFonts w:ascii="宋体" w:hAnsi="宋体" w:hint="eastAsia"/>
            <w:noProof/>
            <w:szCs w:val="21"/>
          </w:rPr>
          <w:t>统计与分析（</w:t>
        </w:r>
        <w:r w:rsidRPr="009942CA">
          <w:rPr>
            <w:rStyle w:val="ad"/>
            <w:rFonts w:ascii="宋体" w:hAnsi="宋体"/>
            <w:noProof/>
            <w:szCs w:val="21"/>
          </w:rPr>
          <w:t>30</w:t>
        </w:r>
        <w:r w:rsidRPr="009942CA">
          <w:rPr>
            <w:rStyle w:val="ad"/>
            <w:rFonts w:ascii="宋体" w:hAnsi="宋体" w:hint="eastAsia"/>
            <w:noProof/>
            <w:szCs w:val="21"/>
          </w:rPr>
          <w:t>）</w:t>
        </w:r>
        <w:r w:rsidRPr="009942CA">
          <w:rPr>
            <w:rFonts w:ascii="宋体" w:hAnsi="宋体"/>
            <w:noProof/>
            <w:webHidden/>
            <w:szCs w:val="21"/>
          </w:rPr>
          <w:tab/>
        </w:r>
        <w:r w:rsidRPr="009942CA">
          <w:rPr>
            <w:rFonts w:ascii="宋体" w:hAnsi="宋体"/>
            <w:noProof/>
            <w:webHidden/>
            <w:szCs w:val="21"/>
          </w:rPr>
          <w:fldChar w:fldCharType="begin"/>
        </w:r>
        <w:r w:rsidRPr="009942CA">
          <w:rPr>
            <w:rFonts w:ascii="宋体" w:hAnsi="宋体"/>
            <w:noProof/>
            <w:webHidden/>
            <w:szCs w:val="21"/>
          </w:rPr>
          <w:instrText xml:space="preserve"> PAGEREF _Toc417390323 \h </w:instrText>
        </w:r>
        <w:r w:rsidRPr="009942CA">
          <w:rPr>
            <w:rFonts w:ascii="宋体" w:hAnsi="宋体"/>
            <w:noProof/>
            <w:webHidden/>
            <w:szCs w:val="21"/>
          </w:rPr>
        </w:r>
        <w:r w:rsidRPr="009942CA">
          <w:rPr>
            <w:rFonts w:ascii="宋体" w:hAnsi="宋体"/>
            <w:noProof/>
            <w:webHidden/>
            <w:szCs w:val="21"/>
          </w:rPr>
          <w:fldChar w:fldCharType="separate"/>
        </w:r>
        <w:r w:rsidR="00E3770B">
          <w:rPr>
            <w:rFonts w:ascii="宋体" w:hAnsi="宋体"/>
            <w:noProof/>
            <w:webHidden/>
            <w:szCs w:val="21"/>
          </w:rPr>
          <w:t>68</w:t>
        </w:r>
        <w:r w:rsidRPr="009942CA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263E85" w:rsidRPr="009942CA" w:rsidRDefault="00263E85">
      <w:pPr>
        <w:pStyle w:val="TOC3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417390324" w:history="1">
        <w:r w:rsidRPr="009942CA">
          <w:rPr>
            <w:rStyle w:val="ad"/>
            <w:rFonts w:ascii="宋体" w:hAnsi="宋体"/>
            <w:noProof/>
            <w:szCs w:val="21"/>
          </w:rPr>
          <w:t>10.4</w:t>
        </w:r>
        <w:r w:rsidRPr="009942CA">
          <w:rPr>
            <w:rStyle w:val="ad"/>
            <w:rFonts w:ascii="宋体" w:hAnsi="宋体" w:hint="eastAsia"/>
            <w:noProof/>
            <w:szCs w:val="21"/>
          </w:rPr>
          <w:t>事故、事件回顾与总结（</w:t>
        </w:r>
        <w:r w:rsidRPr="009942CA">
          <w:rPr>
            <w:rStyle w:val="ad"/>
            <w:rFonts w:ascii="宋体" w:hAnsi="宋体"/>
            <w:noProof/>
            <w:szCs w:val="21"/>
          </w:rPr>
          <w:t>30</w:t>
        </w:r>
        <w:r w:rsidRPr="009942CA">
          <w:rPr>
            <w:rStyle w:val="ad"/>
            <w:rFonts w:ascii="宋体" w:hAnsi="宋体" w:hint="eastAsia"/>
            <w:noProof/>
            <w:szCs w:val="21"/>
          </w:rPr>
          <w:t>）</w:t>
        </w:r>
        <w:r w:rsidRPr="009942CA">
          <w:rPr>
            <w:rFonts w:ascii="宋体" w:hAnsi="宋体"/>
            <w:noProof/>
            <w:webHidden/>
            <w:szCs w:val="21"/>
          </w:rPr>
          <w:tab/>
        </w:r>
        <w:r w:rsidRPr="009942CA">
          <w:rPr>
            <w:rFonts w:ascii="宋体" w:hAnsi="宋体"/>
            <w:noProof/>
            <w:webHidden/>
            <w:szCs w:val="21"/>
          </w:rPr>
          <w:fldChar w:fldCharType="begin"/>
        </w:r>
        <w:r w:rsidRPr="009942CA">
          <w:rPr>
            <w:rFonts w:ascii="宋体" w:hAnsi="宋体"/>
            <w:noProof/>
            <w:webHidden/>
            <w:szCs w:val="21"/>
          </w:rPr>
          <w:instrText xml:space="preserve"> PAGEREF _Toc417390324 \h </w:instrText>
        </w:r>
        <w:r w:rsidRPr="009942CA">
          <w:rPr>
            <w:rFonts w:ascii="宋体" w:hAnsi="宋体"/>
            <w:noProof/>
            <w:webHidden/>
            <w:szCs w:val="21"/>
          </w:rPr>
        </w:r>
        <w:r w:rsidRPr="009942CA">
          <w:rPr>
            <w:rFonts w:ascii="宋体" w:hAnsi="宋体"/>
            <w:noProof/>
            <w:webHidden/>
            <w:szCs w:val="21"/>
          </w:rPr>
          <w:fldChar w:fldCharType="separate"/>
        </w:r>
        <w:r w:rsidR="00E3770B">
          <w:rPr>
            <w:rFonts w:ascii="宋体" w:hAnsi="宋体"/>
            <w:noProof/>
            <w:webHidden/>
            <w:szCs w:val="21"/>
          </w:rPr>
          <w:t>69</w:t>
        </w:r>
        <w:r w:rsidRPr="009942CA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263E85" w:rsidRPr="009942CA" w:rsidRDefault="00263E85">
      <w:pPr>
        <w:pStyle w:val="TOC2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417390325" w:history="1">
        <w:r w:rsidRPr="009942CA">
          <w:rPr>
            <w:rStyle w:val="ad"/>
            <w:rFonts w:ascii="宋体" w:hAnsi="宋体"/>
            <w:noProof/>
            <w:szCs w:val="21"/>
          </w:rPr>
          <w:t xml:space="preserve">11. </w:t>
        </w:r>
        <w:r w:rsidRPr="009942CA">
          <w:rPr>
            <w:rStyle w:val="ad"/>
            <w:rFonts w:ascii="宋体" w:hAnsi="宋体" w:hint="eastAsia"/>
            <w:noProof/>
            <w:szCs w:val="21"/>
          </w:rPr>
          <w:t>绩效测量与评价</w:t>
        </w:r>
        <w:r w:rsidRPr="009942CA">
          <w:rPr>
            <w:rFonts w:ascii="宋体" w:hAnsi="宋体"/>
            <w:noProof/>
            <w:webHidden/>
            <w:szCs w:val="21"/>
          </w:rPr>
          <w:tab/>
        </w:r>
        <w:r w:rsidRPr="009942CA">
          <w:rPr>
            <w:rFonts w:ascii="宋体" w:hAnsi="宋体"/>
            <w:noProof/>
            <w:webHidden/>
            <w:szCs w:val="21"/>
          </w:rPr>
          <w:fldChar w:fldCharType="begin"/>
        </w:r>
        <w:r w:rsidRPr="009942CA">
          <w:rPr>
            <w:rFonts w:ascii="宋体" w:hAnsi="宋体"/>
            <w:noProof/>
            <w:webHidden/>
            <w:szCs w:val="21"/>
          </w:rPr>
          <w:instrText xml:space="preserve"> PAGEREF _Toc417390325 \h </w:instrText>
        </w:r>
        <w:r w:rsidRPr="009942CA">
          <w:rPr>
            <w:rFonts w:ascii="宋体" w:hAnsi="宋体"/>
            <w:noProof/>
            <w:webHidden/>
            <w:szCs w:val="21"/>
          </w:rPr>
        </w:r>
        <w:r w:rsidRPr="009942CA">
          <w:rPr>
            <w:rFonts w:ascii="宋体" w:hAnsi="宋体"/>
            <w:noProof/>
            <w:webHidden/>
            <w:szCs w:val="21"/>
          </w:rPr>
          <w:fldChar w:fldCharType="separate"/>
        </w:r>
        <w:r w:rsidR="00E3770B">
          <w:rPr>
            <w:rFonts w:ascii="宋体" w:hAnsi="宋体"/>
            <w:noProof/>
            <w:webHidden/>
            <w:szCs w:val="21"/>
          </w:rPr>
          <w:t>70</w:t>
        </w:r>
        <w:r w:rsidRPr="009942CA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263E85" w:rsidRPr="009942CA" w:rsidRDefault="00263E85">
      <w:pPr>
        <w:pStyle w:val="TOC3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417390326" w:history="1">
        <w:r w:rsidRPr="009942CA">
          <w:rPr>
            <w:rStyle w:val="ad"/>
            <w:rFonts w:ascii="宋体" w:hAnsi="宋体"/>
            <w:noProof/>
            <w:szCs w:val="21"/>
          </w:rPr>
          <w:t>11.1</w:t>
        </w:r>
        <w:r w:rsidRPr="009942CA">
          <w:rPr>
            <w:rStyle w:val="ad"/>
            <w:rFonts w:ascii="宋体" w:hAnsi="宋体" w:hint="eastAsia"/>
            <w:noProof/>
            <w:szCs w:val="21"/>
          </w:rPr>
          <w:t>绩效测量（</w:t>
        </w:r>
        <w:r w:rsidRPr="009942CA">
          <w:rPr>
            <w:rStyle w:val="ad"/>
            <w:rFonts w:ascii="宋体" w:hAnsi="宋体"/>
            <w:noProof/>
            <w:szCs w:val="21"/>
          </w:rPr>
          <w:t>40</w:t>
        </w:r>
        <w:r w:rsidRPr="009942CA">
          <w:rPr>
            <w:rStyle w:val="ad"/>
            <w:rFonts w:ascii="宋体" w:hAnsi="宋体" w:hint="eastAsia"/>
            <w:noProof/>
            <w:szCs w:val="21"/>
          </w:rPr>
          <w:t>）</w:t>
        </w:r>
        <w:r w:rsidRPr="009942CA">
          <w:rPr>
            <w:rFonts w:ascii="宋体" w:hAnsi="宋体"/>
            <w:noProof/>
            <w:webHidden/>
            <w:szCs w:val="21"/>
          </w:rPr>
          <w:tab/>
        </w:r>
        <w:r w:rsidRPr="009942CA">
          <w:rPr>
            <w:rFonts w:ascii="宋体" w:hAnsi="宋体"/>
            <w:noProof/>
            <w:webHidden/>
            <w:szCs w:val="21"/>
          </w:rPr>
          <w:fldChar w:fldCharType="begin"/>
        </w:r>
        <w:r w:rsidRPr="009942CA">
          <w:rPr>
            <w:rFonts w:ascii="宋体" w:hAnsi="宋体"/>
            <w:noProof/>
            <w:webHidden/>
            <w:szCs w:val="21"/>
          </w:rPr>
          <w:instrText xml:space="preserve"> PAGEREF _Toc417390326 \h </w:instrText>
        </w:r>
        <w:r w:rsidRPr="009942CA">
          <w:rPr>
            <w:rFonts w:ascii="宋体" w:hAnsi="宋体"/>
            <w:noProof/>
            <w:webHidden/>
            <w:szCs w:val="21"/>
          </w:rPr>
        </w:r>
        <w:r w:rsidRPr="009942CA">
          <w:rPr>
            <w:rFonts w:ascii="宋体" w:hAnsi="宋体"/>
            <w:noProof/>
            <w:webHidden/>
            <w:szCs w:val="21"/>
          </w:rPr>
          <w:fldChar w:fldCharType="separate"/>
        </w:r>
        <w:r w:rsidR="00E3770B">
          <w:rPr>
            <w:rFonts w:ascii="宋体" w:hAnsi="宋体"/>
            <w:noProof/>
            <w:webHidden/>
            <w:szCs w:val="21"/>
          </w:rPr>
          <w:t>70</w:t>
        </w:r>
        <w:r w:rsidRPr="009942CA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263E85" w:rsidRPr="009942CA" w:rsidRDefault="00263E85">
      <w:pPr>
        <w:pStyle w:val="TOC3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417390327" w:history="1">
        <w:r w:rsidRPr="009942CA">
          <w:rPr>
            <w:rStyle w:val="ad"/>
            <w:rFonts w:ascii="宋体" w:hAnsi="宋体"/>
            <w:noProof/>
            <w:szCs w:val="21"/>
          </w:rPr>
          <w:t>11.2</w:t>
        </w:r>
        <w:r w:rsidRPr="009942CA">
          <w:rPr>
            <w:rStyle w:val="ad"/>
            <w:rFonts w:ascii="宋体" w:hAnsi="宋体" w:hint="eastAsia"/>
            <w:noProof/>
            <w:szCs w:val="21"/>
          </w:rPr>
          <w:t>绩效评定与改进（</w:t>
        </w:r>
        <w:r w:rsidRPr="009942CA">
          <w:rPr>
            <w:rStyle w:val="ad"/>
            <w:rFonts w:ascii="宋体" w:hAnsi="宋体"/>
            <w:noProof/>
            <w:szCs w:val="21"/>
          </w:rPr>
          <w:t>40</w:t>
        </w:r>
        <w:r w:rsidRPr="009942CA">
          <w:rPr>
            <w:rStyle w:val="ad"/>
            <w:rFonts w:ascii="宋体" w:hAnsi="宋体" w:hint="eastAsia"/>
            <w:noProof/>
            <w:szCs w:val="21"/>
          </w:rPr>
          <w:t>）</w:t>
        </w:r>
        <w:r w:rsidRPr="009942CA">
          <w:rPr>
            <w:rFonts w:ascii="宋体" w:hAnsi="宋体"/>
            <w:noProof/>
            <w:webHidden/>
            <w:szCs w:val="21"/>
          </w:rPr>
          <w:tab/>
        </w:r>
        <w:r w:rsidRPr="009942CA">
          <w:rPr>
            <w:rFonts w:ascii="宋体" w:hAnsi="宋体"/>
            <w:noProof/>
            <w:webHidden/>
            <w:szCs w:val="21"/>
          </w:rPr>
          <w:fldChar w:fldCharType="begin"/>
        </w:r>
        <w:r w:rsidRPr="009942CA">
          <w:rPr>
            <w:rFonts w:ascii="宋体" w:hAnsi="宋体"/>
            <w:noProof/>
            <w:webHidden/>
            <w:szCs w:val="21"/>
          </w:rPr>
          <w:instrText xml:space="preserve"> PAGEREF _Toc417390327 \h </w:instrText>
        </w:r>
        <w:r w:rsidRPr="009942CA">
          <w:rPr>
            <w:rFonts w:ascii="宋体" w:hAnsi="宋体"/>
            <w:noProof/>
            <w:webHidden/>
            <w:szCs w:val="21"/>
          </w:rPr>
        </w:r>
        <w:r w:rsidRPr="009942CA">
          <w:rPr>
            <w:rFonts w:ascii="宋体" w:hAnsi="宋体"/>
            <w:noProof/>
            <w:webHidden/>
            <w:szCs w:val="21"/>
          </w:rPr>
          <w:fldChar w:fldCharType="separate"/>
        </w:r>
        <w:r w:rsidR="00E3770B">
          <w:rPr>
            <w:rFonts w:ascii="宋体" w:hAnsi="宋体"/>
            <w:noProof/>
            <w:webHidden/>
            <w:szCs w:val="21"/>
          </w:rPr>
          <w:t>72</w:t>
        </w:r>
        <w:r w:rsidRPr="009942CA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A7364E" w:rsidRDefault="00AA1311" w:rsidP="00353D36">
      <w:pPr>
        <w:spacing w:beforeLines="100" w:before="312"/>
        <w:jc w:val="center"/>
        <w:rPr>
          <w:rFonts w:ascii="宋体" w:hAnsi="宋体"/>
          <w:sz w:val="20"/>
          <w:szCs w:val="20"/>
        </w:rPr>
        <w:sectPr w:rsidR="00A7364E" w:rsidSect="008B0A5A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9942CA">
        <w:rPr>
          <w:rFonts w:ascii="宋体" w:hAnsi="宋体"/>
          <w:szCs w:val="21"/>
        </w:rPr>
        <w:fldChar w:fldCharType="end"/>
      </w:r>
      <w:bookmarkStart w:id="1" w:name="_Toc249669250"/>
      <w:bookmarkStart w:id="2" w:name="_Toc251183297"/>
      <w:bookmarkStart w:id="3" w:name="_Toc251339406"/>
      <w:bookmarkStart w:id="4" w:name="_Toc256686221"/>
      <w:bookmarkStart w:id="5" w:name="_Toc386962202"/>
      <w:bookmarkStart w:id="6" w:name="_Toc190947101"/>
      <w:bookmarkStart w:id="7" w:name="_Toc191709827"/>
      <w:bookmarkStart w:id="8" w:name="_Toc191785340"/>
      <w:bookmarkStart w:id="9" w:name="_Toc357011307"/>
    </w:p>
    <w:p w:rsidR="005C7412" w:rsidRPr="00955A83" w:rsidRDefault="005C7412" w:rsidP="005C7412">
      <w:pPr>
        <w:outlineLvl w:val="0"/>
        <w:rPr>
          <w:rFonts w:ascii="宋体" w:hAnsi="宋体"/>
          <w:b/>
          <w:sz w:val="32"/>
          <w:szCs w:val="32"/>
        </w:rPr>
      </w:pPr>
      <w:bookmarkStart w:id="10" w:name="_Toc417390261"/>
      <w:bookmarkEnd w:id="1"/>
      <w:bookmarkEnd w:id="2"/>
      <w:bookmarkEnd w:id="3"/>
      <w:bookmarkEnd w:id="4"/>
      <w:bookmarkEnd w:id="5"/>
      <w:r w:rsidRPr="004B639B">
        <w:rPr>
          <w:rFonts w:ascii="宋体" w:hAnsi="宋体" w:hint="eastAsia"/>
          <w:b/>
          <w:sz w:val="32"/>
          <w:szCs w:val="32"/>
        </w:rPr>
        <w:t>一、说明</w:t>
      </w:r>
      <w:bookmarkEnd w:id="6"/>
      <w:bookmarkEnd w:id="7"/>
      <w:bookmarkEnd w:id="8"/>
      <w:bookmarkEnd w:id="9"/>
      <w:bookmarkEnd w:id="10"/>
    </w:p>
    <w:p w:rsidR="005C7412" w:rsidRPr="00955A83" w:rsidRDefault="005C7412" w:rsidP="005C7412">
      <w:pPr>
        <w:ind w:firstLineChars="200" w:firstLine="420"/>
        <w:rPr>
          <w:rFonts w:ascii="宋体" w:hAnsi="宋体"/>
        </w:rPr>
      </w:pPr>
      <w:r w:rsidRPr="004B639B">
        <w:rPr>
          <w:rFonts w:ascii="宋体" w:hAnsi="宋体"/>
        </w:rPr>
        <w:t>1.为规范全国</w:t>
      </w:r>
      <w:bookmarkStart w:id="11" w:name="OLE_LINK1"/>
      <w:bookmarkStart w:id="12" w:name="OLE_LINK2"/>
      <w:r w:rsidR="001C14D8">
        <w:rPr>
          <w:rFonts w:ascii="宋体" w:hAnsi="宋体" w:hint="eastAsia"/>
        </w:rPr>
        <w:t>金属非金属</w:t>
      </w:r>
      <w:r w:rsidRPr="004B639B">
        <w:rPr>
          <w:rFonts w:ascii="宋体" w:hAnsi="宋体" w:hint="eastAsia"/>
        </w:rPr>
        <w:t>地下液态</w:t>
      </w:r>
      <w:r w:rsidR="001C14D8">
        <w:rPr>
          <w:rFonts w:ascii="宋体" w:hAnsi="宋体" w:hint="eastAsia"/>
        </w:rPr>
        <w:t>开采</w:t>
      </w:r>
      <w:r w:rsidRPr="004B639B">
        <w:rPr>
          <w:rFonts w:ascii="宋体" w:hAnsi="宋体" w:hint="eastAsia"/>
        </w:rPr>
        <w:t>类矿山</w:t>
      </w:r>
      <w:bookmarkEnd w:id="11"/>
      <w:bookmarkEnd w:id="12"/>
      <w:r w:rsidRPr="004B639B">
        <w:rPr>
          <w:rFonts w:ascii="宋体" w:hAnsi="宋体" w:hint="eastAsia"/>
        </w:rPr>
        <w:t>安全生产标准化评审工作，合理确定评审等级，根据《企业安全生产标准化基本规范》（</w:t>
      </w:r>
      <w:r w:rsidRPr="004B639B">
        <w:rPr>
          <w:rFonts w:ascii="宋体" w:hAnsi="宋体"/>
        </w:rPr>
        <w:t xml:space="preserve">AQ/T9006-2010）和《金属非金属矿山安全标准化规范  </w:t>
      </w:r>
      <w:r w:rsidRPr="004B639B">
        <w:rPr>
          <w:rFonts w:ascii="宋体" w:hAnsi="宋体" w:hint="eastAsia"/>
        </w:rPr>
        <w:t>导则》（</w:t>
      </w:r>
      <w:r w:rsidRPr="004B639B">
        <w:rPr>
          <w:rFonts w:ascii="宋体" w:hAnsi="宋体"/>
        </w:rPr>
        <w:t>AQ2007.1-2006）的有关规定，制定本评分办法。</w:t>
      </w:r>
    </w:p>
    <w:p w:rsidR="005C7412" w:rsidRDefault="005C7412" w:rsidP="005C7412">
      <w:pPr>
        <w:ind w:firstLineChars="200" w:firstLine="420"/>
        <w:rPr>
          <w:rFonts w:ascii="宋体" w:hAnsi="宋体" w:hint="eastAsia"/>
        </w:rPr>
      </w:pPr>
      <w:r w:rsidRPr="004B639B">
        <w:rPr>
          <w:rFonts w:ascii="宋体" w:hAnsi="宋体"/>
        </w:rPr>
        <w:t>2.本评分办法</w:t>
      </w:r>
      <w:r w:rsidRPr="004B639B">
        <w:rPr>
          <w:rFonts w:ascii="宋体" w:hAnsi="宋体" w:hint="eastAsia"/>
          <w:szCs w:val="21"/>
        </w:rPr>
        <w:t>适用于</w:t>
      </w:r>
      <w:r w:rsidR="005E20E7">
        <w:rPr>
          <w:rFonts w:ascii="宋体" w:hAnsi="宋体" w:hint="eastAsia"/>
        </w:rPr>
        <w:t>非金属矿床类型的地下液态盐</w:t>
      </w:r>
      <w:r w:rsidR="001C14D8">
        <w:rPr>
          <w:rFonts w:ascii="宋体" w:hAnsi="宋体" w:hint="eastAsia"/>
        </w:rPr>
        <w:t>类</w:t>
      </w:r>
      <w:r w:rsidR="005E20E7">
        <w:rPr>
          <w:rFonts w:ascii="宋体" w:hAnsi="宋体" w:hint="eastAsia"/>
        </w:rPr>
        <w:t>开采</w:t>
      </w:r>
      <w:r w:rsidRPr="004B639B">
        <w:rPr>
          <w:rFonts w:ascii="宋体" w:hAnsi="宋体" w:hint="eastAsia"/>
        </w:rPr>
        <w:t>矿山</w:t>
      </w:r>
      <w:r w:rsidR="002A4E76">
        <w:rPr>
          <w:rFonts w:ascii="宋体" w:hAnsi="宋体" w:hint="eastAsia"/>
        </w:rPr>
        <w:t>、</w:t>
      </w:r>
      <w:r w:rsidR="0016360D">
        <w:rPr>
          <w:rFonts w:ascii="宋体" w:hAnsi="宋体" w:hint="eastAsia"/>
        </w:rPr>
        <w:t>原地溶浸</w:t>
      </w:r>
      <w:r w:rsidR="000B69FC">
        <w:rPr>
          <w:rFonts w:ascii="宋体" w:hAnsi="宋体" w:hint="eastAsia"/>
        </w:rPr>
        <w:t>开采</w:t>
      </w:r>
      <w:r w:rsidR="005E20E7">
        <w:rPr>
          <w:rFonts w:ascii="宋体" w:hAnsi="宋体" w:hint="eastAsia"/>
        </w:rPr>
        <w:t>类</w:t>
      </w:r>
      <w:r w:rsidR="000B69FC">
        <w:rPr>
          <w:rFonts w:ascii="宋体" w:hAnsi="宋体" w:hint="eastAsia"/>
        </w:rPr>
        <w:t>矿山</w:t>
      </w:r>
      <w:r w:rsidR="0016360D">
        <w:rPr>
          <w:rFonts w:ascii="宋体" w:hAnsi="宋体" w:hint="eastAsia"/>
        </w:rPr>
        <w:t>、矿泉水、地热等液态开采</w:t>
      </w:r>
      <w:r w:rsidR="005E20E7">
        <w:rPr>
          <w:rFonts w:ascii="宋体" w:hAnsi="宋体" w:hint="eastAsia"/>
        </w:rPr>
        <w:t>类</w:t>
      </w:r>
      <w:r w:rsidR="0016360D">
        <w:rPr>
          <w:rFonts w:ascii="宋体" w:hAnsi="宋体" w:hint="eastAsia"/>
        </w:rPr>
        <w:t>矿山</w:t>
      </w:r>
      <w:r w:rsidRPr="004B639B">
        <w:rPr>
          <w:rFonts w:ascii="宋体" w:hAnsi="宋体" w:hint="eastAsia"/>
        </w:rPr>
        <w:t>。</w:t>
      </w:r>
    </w:p>
    <w:p w:rsidR="00C65517" w:rsidRPr="00955A83" w:rsidRDefault="00C65517" w:rsidP="005C7412">
      <w:pPr>
        <w:ind w:firstLineChars="200" w:firstLine="420"/>
        <w:rPr>
          <w:rFonts w:ascii="宋体" w:hAnsi="宋体"/>
        </w:rPr>
      </w:pPr>
      <w:r>
        <w:rPr>
          <w:rFonts w:hint="eastAsia"/>
        </w:rPr>
        <w:t>本评分办法</w:t>
      </w:r>
      <w:r w:rsidRPr="00E90261">
        <w:rPr>
          <w:rFonts w:hint="eastAsia"/>
        </w:rPr>
        <w:t>不适用于</w:t>
      </w:r>
      <w:r>
        <w:rPr>
          <w:rFonts w:hint="eastAsia"/>
        </w:rPr>
        <w:t>石油天然气开采类矿山。</w:t>
      </w:r>
    </w:p>
    <w:p w:rsidR="005C7412" w:rsidRPr="00955A83" w:rsidRDefault="005C7412" w:rsidP="005C7412">
      <w:pPr>
        <w:ind w:firstLineChars="200" w:firstLine="420"/>
        <w:rPr>
          <w:rFonts w:ascii="宋体" w:hAnsi="宋体"/>
        </w:rPr>
      </w:pPr>
      <w:r w:rsidRPr="004B639B">
        <w:rPr>
          <w:rFonts w:ascii="宋体" w:hAnsi="宋体"/>
        </w:rPr>
        <w:t>3.评审年度（申请之日起前一年）内无重伤</w:t>
      </w:r>
      <w:r w:rsidR="009727CF">
        <w:rPr>
          <w:rFonts w:ascii="宋体" w:hAnsi="宋体" w:hint="eastAsia"/>
        </w:rPr>
        <w:t>2</w:t>
      </w:r>
      <w:r w:rsidRPr="004B639B">
        <w:rPr>
          <w:rFonts w:ascii="宋体" w:hAnsi="宋体"/>
        </w:rPr>
        <w:t>人</w:t>
      </w:r>
      <w:r w:rsidR="009727CF">
        <w:rPr>
          <w:rFonts w:ascii="宋体" w:hAnsi="宋体" w:hint="eastAsia"/>
        </w:rPr>
        <w:t>及</w:t>
      </w:r>
      <w:r w:rsidRPr="004B639B">
        <w:rPr>
          <w:rFonts w:ascii="宋体" w:hAnsi="宋体"/>
        </w:rPr>
        <w:t>以</w:t>
      </w:r>
      <w:r w:rsidR="009727CF">
        <w:rPr>
          <w:rFonts w:ascii="宋体" w:hAnsi="宋体" w:hint="eastAsia"/>
        </w:rPr>
        <w:t>上</w:t>
      </w:r>
      <w:r w:rsidRPr="004B639B">
        <w:rPr>
          <w:rFonts w:ascii="宋体" w:hAnsi="宋体"/>
        </w:rPr>
        <w:t>生产安全事故，</w:t>
      </w:r>
      <w:r w:rsidR="00E3770B">
        <w:rPr>
          <w:rFonts w:ascii="宋体" w:hAnsi="宋体" w:hint="eastAsia"/>
        </w:rPr>
        <w:t>无死亡事故，</w:t>
      </w:r>
      <w:r w:rsidRPr="004B639B">
        <w:rPr>
          <w:rFonts w:ascii="宋体" w:hAnsi="宋体"/>
        </w:rPr>
        <w:t>且满足下列要求的地下液态</w:t>
      </w:r>
      <w:r w:rsidR="0016360D">
        <w:rPr>
          <w:rFonts w:ascii="宋体" w:hAnsi="宋体" w:hint="eastAsia"/>
        </w:rPr>
        <w:t>开采</w:t>
      </w:r>
      <w:r w:rsidR="0016360D" w:rsidRPr="004B639B">
        <w:rPr>
          <w:rFonts w:ascii="宋体" w:hAnsi="宋体"/>
        </w:rPr>
        <w:t>类</w:t>
      </w:r>
      <w:r w:rsidRPr="004B639B">
        <w:rPr>
          <w:rFonts w:ascii="宋体" w:hAnsi="宋体"/>
        </w:rPr>
        <w:t>矿山，方可参加安全生产标准化等级评审：</w:t>
      </w:r>
    </w:p>
    <w:p w:rsidR="005C7412" w:rsidRPr="00955A83" w:rsidRDefault="005C7412" w:rsidP="005C7412">
      <w:pPr>
        <w:ind w:firstLineChars="200" w:firstLine="420"/>
        <w:rPr>
          <w:rFonts w:ascii="宋体" w:hAnsi="宋体"/>
        </w:rPr>
      </w:pPr>
      <w:r w:rsidRPr="004B639B">
        <w:rPr>
          <w:rFonts w:ascii="宋体" w:hAnsi="宋体" w:hint="eastAsia"/>
        </w:rPr>
        <w:t>——建立健全了地下液态</w:t>
      </w:r>
      <w:r w:rsidR="0016360D">
        <w:rPr>
          <w:rFonts w:ascii="宋体" w:hAnsi="宋体" w:hint="eastAsia"/>
        </w:rPr>
        <w:t>开采</w:t>
      </w:r>
      <w:r w:rsidR="0016360D" w:rsidRPr="004B639B">
        <w:rPr>
          <w:rFonts w:ascii="宋体" w:hAnsi="宋体" w:hint="eastAsia"/>
        </w:rPr>
        <w:t>类</w:t>
      </w:r>
      <w:r w:rsidRPr="004B639B">
        <w:rPr>
          <w:rFonts w:ascii="宋体" w:hAnsi="宋体" w:hint="eastAsia"/>
        </w:rPr>
        <w:t>矿山企业负责人、安全生产管理人员、岗位安全生产责任制；制定了安全检查制度、职业危害预防制度、安全教育培训制度、生产安全事故管理制度、重大危险源监控和重大隐患整改制度、设备安全管理制度、安全生产档案管理制度、安全生产奖惩制度等规章制度，制定了作业安全规程和各工种操作规程；</w:t>
      </w:r>
      <w:r w:rsidRPr="004B639B">
        <w:rPr>
          <w:rFonts w:ascii="宋体" w:hAnsi="宋体"/>
        </w:rPr>
        <w:t xml:space="preserve"> </w:t>
      </w:r>
    </w:p>
    <w:p w:rsidR="005C7412" w:rsidRPr="00955A83" w:rsidRDefault="005C7412" w:rsidP="005C7412">
      <w:pPr>
        <w:ind w:firstLineChars="200" w:firstLine="420"/>
        <w:rPr>
          <w:rFonts w:ascii="宋体" w:hAnsi="宋体"/>
        </w:rPr>
      </w:pPr>
      <w:r w:rsidRPr="004B639B">
        <w:rPr>
          <w:rFonts w:ascii="宋体" w:hAnsi="宋体" w:hint="eastAsia"/>
        </w:rPr>
        <w:t>——配备了专职安全生产管理人员；</w:t>
      </w:r>
    </w:p>
    <w:p w:rsidR="005C7412" w:rsidRPr="00955A83" w:rsidRDefault="005C7412" w:rsidP="005C7412">
      <w:pPr>
        <w:ind w:firstLineChars="200" w:firstLine="420"/>
        <w:rPr>
          <w:rFonts w:ascii="宋体" w:hAnsi="宋体"/>
        </w:rPr>
      </w:pPr>
      <w:r w:rsidRPr="004B639B">
        <w:rPr>
          <w:rFonts w:ascii="宋体" w:hAnsi="宋体" w:hint="eastAsia"/>
        </w:rPr>
        <w:t>——主要负责人、安全生产管理人员经安全生产监督管理部门考核合格，</w:t>
      </w:r>
      <w:r w:rsidR="009727CF">
        <w:rPr>
          <w:rFonts w:ascii="宋体" w:hAnsi="宋体" w:hint="eastAsia"/>
        </w:rPr>
        <w:t>并取得安全合格证</w:t>
      </w:r>
      <w:r w:rsidRPr="004B639B">
        <w:rPr>
          <w:rFonts w:ascii="宋体" w:hAnsi="宋体" w:hint="eastAsia"/>
        </w:rPr>
        <w:t>；</w:t>
      </w:r>
    </w:p>
    <w:p w:rsidR="005C7412" w:rsidRPr="00955A83" w:rsidRDefault="005C7412" w:rsidP="005C7412">
      <w:pPr>
        <w:ind w:firstLineChars="200" w:firstLine="420"/>
        <w:rPr>
          <w:rFonts w:ascii="宋体" w:hAnsi="宋体"/>
        </w:rPr>
      </w:pPr>
      <w:r w:rsidRPr="004B639B">
        <w:rPr>
          <w:rFonts w:ascii="宋体" w:hAnsi="宋体" w:hint="eastAsia"/>
        </w:rPr>
        <w:t>——特种作业人员经有关业务主管部门考核合格，取得了特种作业操作资格证书；</w:t>
      </w:r>
    </w:p>
    <w:p w:rsidR="005C7412" w:rsidRPr="00955A83" w:rsidRDefault="005C7412" w:rsidP="005C7412">
      <w:pPr>
        <w:ind w:firstLineChars="200" w:firstLine="420"/>
        <w:rPr>
          <w:rFonts w:ascii="宋体" w:hAnsi="宋体"/>
        </w:rPr>
      </w:pPr>
      <w:r w:rsidRPr="004B639B">
        <w:rPr>
          <w:rFonts w:ascii="宋体" w:hAnsi="宋体" w:hint="eastAsia"/>
        </w:rPr>
        <w:t>——其他从业人员依照规定接受了安全生产教育和培训，并经考试合格；</w:t>
      </w:r>
    </w:p>
    <w:p w:rsidR="005C7412" w:rsidRPr="00955A83" w:rsidRDefault="005C7412" w:rsidP="005C7412">
      <w:pPr>
        <w:ind w:firstLineChars="200" w:firstLine="420"/>
        <w:rPr>
          <w:rFonts w:ascii="宋体" w:hAnsi="宋体"/>
        </w:rPr>
      </w:pPr>
      <w:r w:rsidRPr="004B639B">
        <w:rPr>
          <w:rFonts w:ascii="宋体" w:hAnsi="宋体" w:hint="eastAsia"/>
        </w:rPr>
        <w:t>——依法参加了工伤保险或安全生产责任险，为从业人员缴纳了保险费用；</w:t>
      </w:r>
    </w:p>
    <w:p w:rsidR="005C7412" w:rsidRPr="00955A83" w:rsidRDefault="005C7412" w:rsidP="005C7412">
      <w:pPr>
        <w:ind w:firstLineChars="200" w:firstLine="420"/>
        <w:rPr>
          <w:rFonts w:ascii="宋体" w:hAnsi="宋体"/>
        </w:rPr>
      </w:pPr>
      <w:r w:rsidRPr="004B639B">
        <w:rPr>
          <w:rFonts w:ascii="宋体" w:hAnsi="宋体" w:hint="eastAsia"/>
        </w:rPr>
        <w:t>——为从业人员配备了符合国家标准或者行业标准的劳动防护用品；</w:t>
      </w:r>
    </w:p>
    <w:p w:rsidR="005C7412" w:rsidRPr="00955A83" w:rsidRDefault="005C7412" w:rsidP="005C7412">
      <w:pPr>
        <w:ind w:firstLineChars="200" w:firstLine="420"/>
        <w:rPr>
          <w:rFonts w:ascii="宋体" w:hAnsi="宋体"/>
        </w:rPr>
      </w:pPr>
      <w:r w:rsidRPr="004B639B">
        <w:rPr>
          <w:rFonts w:ascii="宋体" w:hAnsi="宋体" w:hint="eastAsia"/>
        </w:rPr>
        <w:t>——危险性较大的设备、设施按照国家有关规定进行了定期检测检验</w:t>
      </w:r>
      <w:r w:rsidRPr="004B639B">
        <w:rPr>
          <w:rFonts w:ascii="宋体" w:hAnsi="宋体"/>
        </w:rPr>
        <w:t>；</w:t>
      </w:r>
    </w:p>
    <w:p w:rsidR="005C7412" w:rsidRDefault="005C7412" w:rsidP="005C7412">
      <w:pPr>
        <w:ind w:firstLineChars="200" w:firstLine="420"/>
        <w:rPr>
          <w:rFonts w:ascii="宋体" w:hAnsi="宋体"/>
        </w:rPr>
      </w:pPr>
      <w:r w:rsidRPr="004B639B">
        <w:rPr>
          <w:rFonts w:ascii="宋体" w:hAnsi="宋体" w:hint="eastAsia"/>
        </w:rPr>
        <w:t>——制定了事故应急救援预案，配备了必要的应急救援器材、设备。</w:t>
      </w:r>
    </w:p>
    <w:p w:rsidR="005C7412" w:rsidRPr="00955A83" w:rsidRDefault="005C7412" w:rsidP="005C7412">
      <w:pPr>
        <w:ind w:firstLineChars="200" w:firstLine="420"/>
        <w:rPr>
          <w:rFonts w:ascii="宋体" w:hAnsi="宋体"/>
        </w:rPr>
      </w:pPr>
      <w:r w:rsidRPr="004B639B">
        <w:rPr>
          <w:rFonts w:ascii="宋体" w:hAnsi="宋体"/>
        </w:rPr>
        <w:t>4.地下液态</w:t>
      </w:r>
      <w:r w:rsidR="0016360D">
        <w:rPr>
          <w:rFonts w:ascii="宋体" w:hAnsi="宋体" w:hint="eastAsia"/>
        </w:rPr>
        <w:t>开采类</w:t>
      </w:r>
      <w:r w:rsidRPr="004B639B">
        <w:rPr>
          <w:rFonts w:ascii="宋体" w:hAnsi="宋体"/>
        </w:rPr>
        <w:t>矿山安全生产标准化系统由11个元素组成，每个元素划分为若干子元素，每一子元素包含若干个问题。</w:t>
      </w:r>
    </w:p>
    <w:p w:rsidR="005C7412" w:rsidRPr="00955A83" w:rsidRDefault="005C7412" w:rsidP="005C7412">
      <w:pPr>
        <w:pStyle w:val="Default"/>
        <w:ind w:firstLine="440"/>
        <w:jc w:val="both"/>
        <w:rPr>
          <w:rFonts w:hAnsi="宋体" w:cs="Times New Roman"/>
          <w:color w:val="auto"/>
          <w:kern w:val="2"/>
          <w:sz w:val="21"/>
        </w:rPr>
      </w:pPr>
      <w:r w:rsidRPr="004B639B">
        <w:rPr>
          <w:rFonts w:hAnsi="宋体" w:cs="Times New Roman"/>
          <w:color w:val="auto"/>
          <w:kern w:val="2"/>
          <w:sz w:val="21"/>
        </w:rPr>
        <w:t>5.本评分办法对子元素赋予不同的分值，子元素分值之和为元素分值。子元素分为策划、执行、符合、绩效4个部分，每个部分权重分别为10%、20%、30%、40%。各元素分值明细表如下：</w:t>
      </w:r>
    </w:p>
    <w:p w:rsidR="005C7412" w:rsidRPr="00955A83" w:rsidRDefault="005C7412" w:rsidP="005C7412">
      <w:pPr>
        <w:spacing w:line="360" w:lineRule="auto"/>
        <w:ind w:right="108"/>
        <w:jc w:val="center"/>
        <w:rPr>
          <w:rFonts w:ascii="黑体" w:eastAsia="黑体" w:hAnsi="宋体" w:cs="Arial"/>
          <w:sz w:val="24"/>
        </w:rPr>
      </w:pPr>
      <w:r w:rsidRPr="004B639B">
        <w:rPr>
          <w:rFonts w:ascii="宋体" w:hAnsi="宋体" w:cs="Arial" w:hint="eastAsia"/>
          <w:b/>
          <w:sz w:val="24"/>
        </w:rPr>
        <w:t>元素分值明细表</w:t>
      </w:r>
    </w:p>
    <w:tbl>
      <w:tblPr>
        <w:tblW w:w="75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5"/>
        <w:gridCol w:w="5310"/>
        <w:gridCol w:w="1346"/>
      </w:tblGrid>
      <w:tr w:rsidR="005C7412" w:rsidRPr="00C21462" w:rsidTr="00A7364E">
        <w:trPr>
          <w:trHeight w:val="397"/>
          <w:jc w:val="center"/>
        </w:trPr>
        <w:tc>
          <w:tcPr>
            <w:tcW w:w="895" w:type="dxa"/>
            <w:vAlign w:val="center"/>
          </w:tcPr>
          <w:p w:rsidR="005C7412" w:rsidRPr="00C21462" w:rsidRDefault="005C7412" w:rsidP="00A7364E">
            <w:pPr>
              <w:widowControl/>
              <w:spacing w:before="60"/>
              <w:jc w:val="center"/>
              <w:rPr>
                <w:caps/>
                <w:szCs w:val="21"/>
                <w:lang w:val="en-ZA"/>
              </w:rPr>
            </w:pPr>
            <w:r w:rsidRPr="00C21462">
              <w:rPr>
                <w:rFonts w:hAnsi="宋体"/>
                <w:caps/>
                <w:szCs w:val="21"/>
                <w:lang w:val="en-ZA"/>
              </w:rPr>
              <w:t>序号</w:t>
            </w:r>
          </w:p>
        </w:tc>
        <w:tc>
          <w:tcPr>
            <w:tcW w:w="5310" w:type="dxa"/>
            <w:vAlign w:val="center"/>
          </w:tcPr>
          <w:p w:rsidR="005C7412" w:rsidRPr="00C21462" w:rsidRDefault="005C7412" w:rsidP="00A7364E">
            <w:pPr>
              <w:widowControl/>
              <w:spacing w:before="60"/>
              <w:jc w:val="left"/>
              <w:rPr>
                <w:caps/>
                <w:szCs w:val="21"/>
                <w:lang w:val="en-ZA"/>
              </w:rPr>
            </w:pPr>
            <w:r w:rsidRPr="00C21462">
              <w:rPr>
                <w:rFonts w:hAnsi="宋体"/>
                <w:caps/>
                <w:szCs w:val="21"/>
                <w:lang w:val="en-ZA"/>
              </w:rPr>
              <w:t>元素</w:t>
            </w:r>
          </w:p>
        </w:tc>
        <w:tc>
          <w:tcPr>
            <w:tcW w:w="1346" w:type="dxa"/>
            <w:vAlign w:val="center"/>
          </w:tcPr>
          <w:p w:rsidR="005C7412" w:rsidRPr="00C21462" w:rsidRDefault="005C7412" w:rsidP="00A7364E">
            <w:pPr>
              <w:widowControl/>
              <w:spacing w:before="60"/>
              <w:jc w:val="left"/>
              <w:rPr>
                <w:caps/>
                <w:szCs w:val="21"/>
                <w:lang w:val="en-ZA"/>
              </w:rPr>
            </w:pPr>
            <w:r w:rsidRPr="00C21462">
              <w:rPr>
                <w:rFonts w:hAnsi="宋体"/>
                <w:caps/>
                <w:szCs w:val="21"/>
                <w:lang w:val="en-ZA"/>
              </w:rPr>
              <w:t>分值</w:t>
            </w:r>
          </w:p>
        </w:tc>
      </w:tr>
      <w:tr w:rsidR="005C7412" w:rsidRPr="00C21462" w:rsidTr="00A7364E">
        <w:trPr>
          <w:trHeight w:val="397"/>
          <w:jc w:val="center"/>
        </w:trPr>
        <w:tc>
          <w:tcPr>
            <w:tcW w:w="895" w:type="dxa"/>
            <w:vAlign w:val="center"/>
          </w:tcPr>
          <w:p w:rsidR="005C7412" w:rsidRPr="00C21462" w:rsidRDefault="005C7412" w:rsidP="00A7364E">
            <w:pPr>
              <w:widowControl/>
              <w:spacing w:before="60"/>
              <w:jc w:val="center"/>
              <w:rPr>
                <w:caps/>
                <w:szCs w:val="21"/>
                <w:lang w:val="en-ZA"/>
              </w:rPr>
            </w:pPr>
            <w:bookmarkStart w:id="13" w:name="_Hlk371600731"/>
            <w:r w:rsidRPr="00C21462">
              <w:rPr>
                <w:caps/>
                <w:szCs w:val="21"/>
                <w:lang w:val="en-ZA"/>
              </w:rPr>
              <w:t>1</w:t>
            </w:r>
          </w:p>
        </w:tc>
        <w:tc>
          <w:tcPr>
            <w:tcW w:w="5310" w:type="dxa"/>
            <w:vAlign w:val="center"/>
          </w:tcPr>
          <w:p w:rsidR="005C7412" w:rsidRPr="00C21462" w:rsidRDefault="005C7412" w:rsidP="00A7364E">
            <w:pPr>
              <w:widowControl/>
              <w:spacing w:before="60"/>
              <w:jc w:val="left"/>
              <w:rPr>
                <w:caps/>
                <w:szCs w:val="21"/>
                <w:lang w:val="en-ZA"/>
              </w:rPr>
            </w:pPr>
            <w:r w:rsidRPr="00C21462">
              <w:rPr>
                <w:rFonts w:hAnsi="宋体"/>
                <w:caps/>
                <w:szCs w:val="21"/>
                <w:lang w:val="en-ZA"/>
              </w:rPr>
              <w:t>安全生产</w:t>
            </w:r>
            <w:r w:rsidRPr="00C21462">
              <w:rPr>
                <w:rFonts w:hAnsi="宋体" w:hint="eastAsia"/>
                <w:caps/>
                <w:szCs w:val="21"/>
                <w:lang w:val="en-ZA"/>
              </w:rPr>
              <w:t>组织保障</w:t>
            </w:r>
          </w:p>
        </w:tc>
        <w:tc>
          <w:tcPr>
            <w:tcW w:w="1346" w:type="dxa"/>
            <w:vAlign w:val="center"/>
          </w:tcPr>
          <w:p w:rsidR="005C7412" w:rsidRPr="00C21462" w:rsidRDefault="005C7412" w:rsidP="00634A97">
            <w:pPr>
              <w:widowControl/>
              <w:spacing w:before="60"/>
              <w:jc w:val="left"/>
              <w:rPr>
                <w:caps/>
                <w:szCs w:val="21"/>
                <w:lang w:val="en-ZA"/>
              </w:rPr>
            </w:pPr>
            <w:r w:rsidRPr="00C21462">
              <w:rPr>
                <w:caps/>
                <w:szCs w:val="21"/>
                <w:lang w:val="en-ZA"/>
              </w:rPr>
              <w:t>330</w:t>
            </w:r>
          </w:p>
        </w:tc>
      </w:tr>
      <w:tr w:rsidR="005C7412" w:rsidRPr="00C21462" w:rsidTr="00A7364E">
        <w:trPr>
          <w:trHeight w:val="397"/>
          <w:jc w:val="center"/>
        </w:trPr>
        <w:tc>
          <w:tcPr>
            <w:tcW w:w="895" w:type="dxa"/>
            <w:vAlign w:val="center"/>
          </w:tcPr>
          <w:p w:rsidR="005C7412" w:rsidRPr="00C21462" w:rsidRDefault="005C7412" w:rsidP="00A7364E">
            <w:pPr>
              <w:widowControl/>
              <w:spacing w:before="60"/>
              <w:jc w:val="center"/>
              <w:rPr>
                <w:caps/>
                <w:szCs w:val="21"/>
                <w:lang w:val="en-ZA"/>
              </w:rPr>
            </w:pPr>
            <w:r w:rsidRPr="00C21462">
              <w:rPr>
                <w:caps/>
                <w:szCs w:val="21"/>
                <w:lang w:val="en-ZA"/>
              </w:rPr>
              <w:t>2</w:t>
            </w:r>
          </w:p>
        </w:tc>
        <w:tc>
          <w:tcPr>
            <w:tcW w:w="5310" w:type="dxa"/>
            <w:vAlign w:val="center"/>
          </w:tcPr>
          <w:p w:rsidR="005C7412" w:rsidRPr="00C21462" w:rsidRDefault="005C7412" w:rsidP="00A7364E">
            <w:pPr>
              <w:widowControl/>
              <w:spacing w:before="60"/>
              <w:jc w:val="left"/>
              <w:rPr>
                <w:caps/>
                <w:szCs w:val="21"/>
                <w:lang w:val="en-ZA"/>
              </w:rPr>
            </w:pPr>
            <w:r w:rsidRPr="00C21462">
              <w:rPr>
                <w:rFonts w:hAnsi="宋体" w:hint="eastAsia"/>
                <w:caps/>
                <w:szCs w:val="21"/>
                <w:lang w:val="en-ZA"/>
              </w:rPr>
              <w:t>风险管理</w:t>
            </w:r>
          </w:p>
        </w:tc>
        <w:tc>
          <w:tcPr>
            <w:tcW w:w="1346" w:type="dxa"/>
            <w:vAlign w:val="center"/>
          </w:tcPr>
          <w:p w:rsidR="005C7412" w:rsidRPr="00C21462" w:rsidRDefault="005C7412" w:rsidP="00A7364E">
            <w:pPr>
              <w:widowControl/>
              <w:spacing w:before="60"/>
              <w:jc w:val="left"/>
              <w:rPr>
                <w:caps/>
                <w:szCs w:val="21"/>
                <w:lang w:val="en-ZA"/>
              </w:rPr>
            </w:pPr>
            <w:r w:rsidRPr="00C21462">
              <w:rPr>
                <w:caps/>
                <w:szCs w:val="21"/>
                <w:lang w:val="en-ZA"/>
              </w:rPr>
              <w:t>160</w:t>
            </w:r>
          </w:p>
        </w:tc>
      </w:tr>
      <w:tr w:rsidR="005C7412" w:rsidRPr="00C21462" w:rsidTr="00A7364E">
        <w:trPr>
          <w:trHeight w:val="397"/>
          <w:jc w:val="center"/>
        </w:trPr>
        <w:tc>
          <w:tcPr>
            <w:tcW w:w="895" w:type="dxa"/>
            <w:vAlign w:val="center"/>
          </w:tcPr>
          <w:p w:rsidR="005C7412" w:rsidRPr="00C21462" w:rsidRDefault="005C7412" w:rsidP="00A7364E">
            <w:pPr>
              <w:widowControl/>
              <w:spacing w:before="60"/>
              <w:jc w:val="center"/>
              <w:rPr>
                <w:caps/>
                <w:szCs w:val="21"/>
                <w:lang w:val="en-ZA"/>
              </w:rPr>
            </w:pPr>
            <w:r w:rsidRPr="00C21462">
              <w:rPr>
                <w:caps/>
                <w:szCs w:val="21"/>
                <w:lang w:val="en-ZA"/>
              </w:rPr>
              <w:t>3</w:t>
            </w:r>
          </w:p>
        </w:tc>
        <w:tc>
          <w:tcPr>
            <w:tcW w:w="5310" w:type="dxa"/>
            <w:vAlign w:val="center"/>
          </w:tcPr>
          <w:p w:rsidR="005C7412" w:rsidRPr="00C21462" w:rsidRDefault="005C7412" w:rsidP="00A7364E">
            <w:pPr>
              <w:widowControl/>
              <w:spacing w:before="60"/>
              <w:jc w:val="left"/>
              <w:rPr>
                <w:caps/>
                <w:szCs w:val="21"/>
                <w:lang w:val="en-ZA"/>
              </w:rPr>
            </w:pPr>
            <w:r w:rsidRPr="00C21462">
              <w:rPr>
                <w:rFonts w:hAnsi="宋体" w:hint="eastAsia"/>
                <w:caps/>
                <w:szCs w:val="21"/>
                <w:lang w:val="en-ZA"/>
              </w:rPr>
              <w:t>安全教育培训</w:t>
            </w:r>
          </w:p>
        </w:tc>
        <w:tc>
          <w:tcPr>
            <w:tcW w:w="1346" w:type="dxa"/>
            <w:vAlign w:val="center"/>
          </w:tcPr>
          <w:p w:rsidR="005C7412" w:rsidRPr="00C21462" w:rsidRDefault="005C7412" w:rsidP="00A7364E">
            <w:pPr>
              <w:widowControl/>
              <w:spacing w:before="60"/>
              <w:jc w:val="left"/>
              <w:rPr>
                <w:caps/>
                <w:szCs w:val="21"/>
                <w:lang w:val="en-ZA"/>
              </w:rPr>
            </w:pPr>
            <w:r w:rsidRPr="00C21462">
              <w:rPr>
                <w:caps/>
                <w:szCs w:val="21"/>
                <w:lang w:val="en-ZA"/>
              </w:rPr>
              <w:t>120</w:t>
            </w:r>
          </w:p>
        </w:tc>
      </w:tr>
      <w:tr w:rsidR="005C7412" w:rsidRPr="00C21462" w:rsidTr="00A7364E">
        <w:trPr>
          <w:trHeight w:val="397"/>
          <w:jc w:val="center"/>
        </w:trPr>
        <w:tc>
          <w:tcPr>
            <w:tcW w:w="895" w:type="dxa"/>
            <w:vAlign w:val="center"/>
          </w:tcPr>
          <w:p w:rsidR="005C7412" w:rsidRPr="00C21462" w:rsidRDefault="005C7412" w:rsidP="00A7364E">
            <w:pPr>
              <w:widowControl/>
              <w:spacing w:before="60"/>
              <w:jc w:val="center"/>
              <w:rPr>
                <w:caps/>
                <w:szCs w:val="21"/>
                <w:lang w:val="en-ZA"/>
              </w:rPr>
            </w:pPr>
            <w:r w:rsidRPr="00C21462">
              <w:rPr>
                <w:caps/>
                <w:szCs w:val="21"/>
                <w:lang w:val="en-ZA"/>
              </w:rPr>
              <w:t>4</w:t>
            </w:r>
          </w:p>
        </w:tc>
        <w:tc>
          <w:tcPr>
            <w:tcW w:w="5310" w:type="dxa"/>
            <w:vAlign w:val="center"/>
          </w:tcPr>
          <w:p w:rsidR="005C7412" w:rsidRPr="00C21462" w:rsidRDefault="005C7412" w:rsidP="00A7364E">
            <w:pPr>
              <w:widowControl/>
              <w:spacing w:before="60"/>
              <w:jc w:val="left"/>
              <w:rPr>
                <w:caps/>
                <w:szCs w:val="21"/>
                <w:lang w:val="en-ZA"/>
              </w:rPr>
            </w:pPr>
            <w:r w:rsidRPr="00C21462">
              <w:rPr>
                <w:rFonts w:hAnsi="宋体" w:hint="eastAsia"/>
                <w:caps/>
                <w:szCs w:val="21"/>
                <w:lang w:val="en-ZA"/>
              </w:rPr>
              <w:t>生产工艺系统安全管理</w:t>
            </w:r>
          </w:p>
        </w:tc>
        <w:tc>
          <w:tcPr>
            <w:tcW w:w="1346" w:type="dxa"/>
            <w:vAlign w:val="center"/>
          </w:tcPr>
          <w:p w:rsidR="005C7412" w:rsidRPr="00C21462" w:rsidRDefault="005C7412" w:rsidP="00A7364E">
            <w:pPr>
              <w:widowControl/>
              <w:spacing w:before="60"/>
              <w:jc w:val="left"/>
              <w:rPr>
                <w:caps/>
                <w:szCs w:val="21"/>
                <w:lang w:val="en-ZA"/>
              </w:rPr>
            </w:pPr>
            <w:r w:rsidRPr="00C21462">
              <w:rPr>
                <w:caps/>
                <w:szCs w:val="21"/>
                <w:lang w:val="en-ZA"/>
              </w:rPr>
              <w:t>180</w:t>
            </w:r>
          </w:p>
        </w:tc>
      </w:tr>
      <w:tr w:rsidR="005C7412" w:rsidRPr="00C21462" w:rsidTr="00A7364E">
        <w:trPr>
          <w:trHeight w:val="397"/>
          <w:jc w:val="center"/>
        </w:trPr>
        <w:tc>
          <w:tcPr>
            <w:tcW w:w="895" w:type="dxa"/>
            <w:vAlign w:val="center"/>
          </w:tcPr>
          <w:p w:rsidR="005C7412" w:rsidRPr="00C21462" w:rsidRDefault="005C7412" w:rsidP="00A7364E">
            <w:pPr>
              <w:widowControl/>
              <w:spacing w:before="60"/>
              <w:jc w:val="center"/>
              <w:rPr>
                <w:caps/>
                <w:szCs w:val="21"/>
                <w:lang w:val="en-ZA"/>
              </w:rPr>
            </w:pPr>
            <w:r w:rsidRPr="00C21462">
              <w:rPr>
                <w:caps/>
                <w:szCs w:val="21"/>
                <w:lang w:val="en-ZA"/>
              </w:rPr>
              <w:t>5</w:t>
            </w:r>
          </w:p>
        </w:tc>
        <w:tc>
          <w:tcPr>
            <w:tcW w:w="5310" w:type="dxa"/>
            <w:vAlign w:val="center"/>
          </w:tcPr>
          <w:p w:rsidR="005C7412" w:rsidRPr="00C21462" w:rsidRDefault="005C7412" w:rsidP="00A7364E">
            <w:pPr>
              <w:widowControl/>
              <w:spacing w:before="60"/>
              <w:jc w:val="left"/>
              <w:rPr>
                <w:caps/>
                <w:szCs w:val="21"/>
                <w:lang w:val="en-ZA"/>
              </w:rPr>
            </w:pPr>
            <w:r w:rsidRPr="00C21462">
              <w:rPr>
                <w:rFonts w:hAnsi="宋体" w:hint="eastAsia"/>
                <w:caps/>
                <w:szCs w:val="21"/>
                <w:lang w:val="en-ZA"/>
              </w:rPr>
              <w:t>设备设施安全管理</w:t>
            </w:r>
          </w:p>
        </w:tc>
        <w:tc>
          <w:tcPr>
            <w:tcW w:w="1346" w:type="dxa"/>
            <w:vAlign w:val="center"/>
          </w:tcPr>
          <w:p w:rsidR="005C7412" w:rsidRPr="00C21462" w:rsidRDefault="005C7412" w:rsidP="00A7364E">
            <w:pPr>
              <w:widowControl/>
              <w:spacing w:before="60"/>
              <w:jc w:val="left"/>
              <w:rPr>
                <w:caps/>
                <w:szCs w:val="21"/>
                <w:lang w:val="en-ZA"/>
              </w:rPr>
            </w:pPr>
            <w:r w:rsidRPr="00C21462">
              <w:rPr>
                <w:caps/>
                <w:szCs w:val="21"/>
                <w:lang w:val="en-ZA"/>
              </w:rPr>
              <w:t>200</w:t>
            </w:r>
          </w:p>
        </w:tc>
      </w:tr>
      <w:tr w:rsidR="005C7412" w:rsidRPr="00C21462" w:rsidTr="00A7364E">
        <w:trPr>
          <w:trHeight w:val="397"/>
          <w:jc w:val="center"/>
        </w:trPr>
        <w:tc>
          <w:tcPr>
            <w:tcW w:w="895" w:type="dxa"/>
            <w:vAlign w:val="center"/>
          </w:tcPr>
          <w:p w:rsidR="005C7412" w:rsidRPr="00C21462" w:rsidRDefault="005C7412" w:rsidP="00A7364E">
            <w:pPr>
              <w:widowControl/>
              <w:spacing w:before="60"/>
              <w:jc w:val="center"/>
              <w:rPr>
                <w:caps/>
                <w:szCs w:val="21"/>
                <w:lang w:val="en-ZA"/>
              </w:rPr>
            </w:pPr>
            <w:r w:rsidRPr="00C21462">
              <w:rPr>
                <w:caps/>
                <w:szCs w:val="21"/>
                <w:lang w:val="en-ZA"/>
              </w:rPr>
              <w:t>6</w:t>
            </w:r>
          </w:p>
        </w:tc>
        <w:tc>
          <w:tcPr>
            <w:tcW w:w="5310" w:type="dxa"/>
            <w:vAlign w:val="center"/>
          </w:tcPr>
          <w:p w:rsidR="005C7412" w:rsidRPr="00C21462" w:rsidRDefault="005C7412" w:rsidP="00A7364E">
            <w:pPr>
              <w:widowControl/>
              <w:spacing w:before="60"/>
              <w:jc w:val="left"/>
              <w:rPr>
                <w:caps/>
                <w:szCs w:val="21"/>
                <w:lang w:val="en-ZA"/>
              </w:rPr>
            </w:pPr>
            <w:r w:rsidRPr="00C21462">
              <w:rPr>
                <w:rFonts w:hint="eastAsia"/>
                <w:caps/>
                <w:szCs w:val="21"/>
                <w:lang w:val="en-ZA"/>
              </w:rPr>
              <w:t>作业现场安全管理</w:t>
            </w:r>
          </w:p>
        </w:tc>
        <w:tc>
          <w:tcPr>
            <w:tcW w:w="1346" w:type="dxa"/>
            <w:vAlign w:val="center"/>
          </w:tcPr>
          <w:p w:rsidR="005C7412" w:rsidRPr="00C21462" w:rsidRDefault="005C7412" w:rsidP="00A7364E">
            <w:pPr>
              <w:widowControl/>
              <w:spacing w:before="60"/>
              <w:jc w:val="left"/>
              <w:rPr>
                <w:caps/>
                <w:szCs w:val="21"/>
                <w:lang w:val="en-ZA"/>
              </w:rPr>
            </w:pPr>
            <w:r w:rsidRPr="00C21462">
              <w:rPr>
                <w:caps/>
                <w:szCs w:val="21"/>
                <w:lang w:val="en-ZA"/>
              </w:rPr>
              <w:t>240</w:t>
            </w:r>
          </w:p>
        </w:tc>
      </w:tr>
      <w:tr w:rsidR="005C7412" w:rsidRPr="00C21462" w:rsidTr="00A7364E">
        <w:trPr>
          <w:trHeight w:val="397"/>
          <w:jc w:val="center"/>
        </w:trPr>
        <w:tc>
          <w:tcPr>
            <w:tcW w:w="895" w:type="dxa"/>
            <w:vAlign w:val="center"/>
          </w:tcPr>
          <w:p w:rsidR="005C7412" w:rsidRPr="00C21462" w:rsidRDefault="005C7412" w:rsidP="00A7364E">
            <w:pPr>
              <w:widowControl/>
              <w:spacing w:before="60"/>
              <w:jc w:val="center"/>
              <w:rPr>
                <w:caps/>
                <w:szCs w:val="21"/>
                <w:lang w:val="en-ZA"/>
              </w:rPr>
            </w:pPr>
            <w:r w:rsidRPr="00C21462">
              <w:rPr>
                <w:caps/>
                <w:szCs w:val="21"/>
                <w:lang w:val="en-ZA"/>
              </w:rPr>
              <w:t>7</w:t>
            </w:r>
          </w:p>
        </w:tc>
        <w:tc>
          <w:tcPr>
            <w:tcW w:w="5310" w:type="dxa"/>
            <w:vAlign w:val="center"/>
          </w:tcPr>
          <w:p w:rsidR="005C7412" w:rsidRPr="00C21462" w:rsidRDefault="005C7412" w:rsidP="00A7364E">
            <w:pPr>
              <w:widowControl/>
              <w:spacing w:before="60"/>
              <w:jc w:val="left"/>
              <w:rPr>
                <w:caps/>
                <w:szCs w:val="21"/>
                <w:lang w:val="en-ZA"/>
              </w:rPr>
            </w:pPr>
            <w:r w:rsidRPr="00C21462">
              <w:rPr>
                <w:rFonts w:hAnsi="宋体" w:hint="eastAsia"/>
                <w:caps/>
                <w:szCs w:val="21"/>
                <w:lang w:val="en-ZA"/>
              </w:rPr>
              <w:t>职业卫生管理</w:t>
            </w:r>
          </w:p>
        </w:tc>
        <w:tc>
          <w:tcPr>
            <w:tcW w:w="1346" w:type="dxa"/>
            <w:vAlign w:val="center"/>
          </w:tcPr>
          <w:p w:rsidR="005C7412" w:rsidRPr="00C21462" w:rsidRDefault="005C7412" w:rsidP="00A7364E">
            <w:pPr>
              <w:widowControl/>
              <w:spacing w:before="60"/>
              <w:jc w:val="left"/>
              <w:rPr>
                <w:caps/>
                <w:szCs w:val="21"/>
                <w:lang w:val="en-ZA"/>
              </w:rPr>
            </w:pPr>
            <w:r w:rsidRPr="00C21462">
              <w:rPr>
                <w:caps/>
                <w:szCs w:val="21"/>
                <w:lang w:val="en-ZA"/>
              </w:rPr>
              <w:t>130</w:t>
            </w:r>
          </w:p>
        </w:tc>
      </w:tr>
      <w:tr w:rsidR="005C7412" w:rsidRPr="00C21462" w:rsidTr="00A7364E">
        <w:trPr>
          <w:trHeight w:val="397"/>
          <w:jc w:val="center"/>
        </w:trPr>
        <w:tc>
          <w:tcPr>
            <w:tcW w:w="895" w:type="dxa"/>
            <w:vAlign w:val="center"/>
          </w:tcPr>
          <w:p w:rsidR="005C7412" w:rsidRPr="00C21462" w:rsidRDefault="005C7412" w:rsidP="00A7364E">
            <w:pPr>
              <w:widowControl/>
              <w:spacing w:before="60"/>
              <w:jc w:val="center"/>
              <w:rPr>
                <w:caps/>
                <w:szCs w:val="21"/>
                <w:lang w:val="en-ZA"/>
              </w:rPr>
            </w:pPr>
            <w:r w:rsidRPr="00C21462">
              <w:rPr>
                <w:caps/>
                <w:szCs w:val="21"/>
                <w:lang w:val="en-ZA"/>
              </w:rPr>
              <w:t>8</w:t>
            </w:r>
          </w:p>
        </w:tc>
        <w:tc>
          <w:tcPr>
            <w:tcW w:w="5310" w:type="dxa"/>
            <w:vAlign w:val="center"/>
          </w:tcPr>
          <w:p w:rsidR="005C7412" w:rsidRPr="00C21462" w:rsidRDefault="005C7412" w:rsidP="00A7364E">
            <w:pPr>
              <w:widowControl/>
              <w:spacing w:before="60"/>
              <w:jc w:val="left"/>
              <w:rPr>
                <w:rFonts w:hAnsi="宋体"/>
                <w:caps/>
                <w:szCs w:val="21"/>
                <w:lang w:val="en-ZA"/>
              </w:rPr>
            </w:pPr>
            <w:r w:rsidRPr="00C21462">
              <w:rPr>
                <w:rFonts w:hAnsi="宋体" w:hint="eastAsia"/>
                <w:caps/>
                <w:szCs w:val="21"/>
                <w:lang w:val="en-ZA"/>
              </w:rPr>
              <w:t>检查</w:t>
            </w:r>
          </w:p>
        </w:tc>
        <w:tc>
          <w:tcPr>
            <w:tcW w:w="1346" w:type="dxa"/>
            <w:vAlign w:val="center"/>
          </w:tcPr>
          <w:p w:rsidR="005C7412" w:rsidRPr="00C21462" w:rsidRDefault="005C7412" w:rsidP="00A7364E">
            <w:pPr>
              <w:widowControl/>
              <w:spacing w:before="60"/>
              <w:jc w:val="left"/>
              <w:rPr>
                <w:caps/>
                <w:szCs w:val="21"/>
                <w:lang w:val="en-ZA"/>
              </w:rPr>
            </w:pPr>
            <w:r w:rsidRPr="00C21462">
              <w:rPr>
                <w:caps/>
                <w:szCs w:val="21"/>
                <w:lang w:val="en-ZA"/>
              </w:rPr>
              <w:t>270</w:t>
            </w:r>
          </w:p>
        </w:tc>
      </w:tr>
      <w:tr w:rsidR="005C7412" w:rsidRPr="00C21462" w:rsidTr="00A7364E">
        <w:trPr>
          <w:trHeight w:val="397"/>
          <w:jc w:val="center"/>
        </w:trPr>
        <w:tc>
          <w:tcPr>
            <w:tcW w:w="895" w:type="dxa"/>
            <w:vAlign w:val="center"/>
          </w:tcPr>
          <w:p w:rsidR="005C7412" w:rsidRPr="00C21462" w:rsidRDefault="005C7412" w:rsidP="00A7364E">
            <w:pPr>
              <w:widowControl/>
              <w:spacing w:before="60"/>
              <w:jc w:val="center"/>
              <w:rPr>
                <w:caps/>
                <w:szCs w:val="21"/>
                <w:lang w:val="en-ZA"/>
              </w:rPr>
            </w:pPr>
            <w:r w:rsidRPr="00C21462">
              <w:rPr>
                <w:caps/>
                <w:szCs w:val="21"/>
                <w:lang w:val="en-ZA"/>
              </w:rPr>
              <w:t>9</w:t>
            </w:r>
          </w:p>
        </w:tc>
        <w:tc>
          <w:tcPr>
            <w:tcW w:w="5310" w:type="dxa"/>
            <w:vAlign w:val="center"/>
          </w:tcPr>
          <w:p w:rsidR="005C7412" w:rsidRPr="00C21462" w:rsidRDefault="005C7412" w:rsidP="00A7364E">
            <w:pPr>
              <w:widowControl/>
              <w:spacing w:before="60"/>
              <w:jc w:val="left"/>
              <w:rPr>
                <w:rFonts w:hAnsi="宋体"/>
                <w:caps/>
                <w:szCs w:val="21"/>
                <w:lang w:val="en-ZA"/>
              </w:rPr>
            </w:pPr>
            <w:r w:rsidRPr="00C21462">
              <w:rPr>
                <w:rFonts w:hAnsi="宋体" w:hint="eastAsia"/>
                <w:caps/>
                <w:szCs w:val="21"/>
                <w:lang w:val="en-ZA"/>
              </w:rPr>
              <w:t>应急管理</w:t>
            </w:r>
          </w:p>
        </w:tc>
        <w:tc>
          <w:tcPr>
            <w:tcW w:w="1346" w:type="dxa"/>
            <w:vAlign w:val="center"/>
          </w:tcPr>
          <w:p w:rsidR="005C7412" w:rsidRPr="00C21462" w:rsidRDefault="005C7412" w:rsidP="00A7364E">
            <w:pPr>
              <w:widowControl/>
              <w:spacing w:before="60"/>
              <w:jc w:val="left"/>
              <w:rPr>
                <w:caps/>
                <w:szCs w:val="21"/>
                <w:lang w:val="en-ZA"/>
              </w:rPr>
            </w:pPr>
            <w:r w:rsidRPr="00C21462">
              <w:rPr>
                <w:caps/>
                <w:szCs w:val="21"/>
                <w:lang w:val="en-ZA"/>
              </w:rPr>
              <w:t>170</w:t>
            </w:r>
          </w:p>
        </w:tc>
      </w:tr>
      <w:tr w:rsidR="005C7412" w:rsidRPr="00C21462" w:rsidTr="00A7364E">
        <w:trPr>
          <w:trHeight w:val="397"/>
          <w:jc w:val="center"/>
        </w:trPr>
        <w:tc>
          <w:tcPr>
            <w:tcW w:w="895" w:type="dxa"/>
            <w:vAlign w:val="center"/>
          </w:tcPr>
          <w:p w:rsidR="005C7412" w:rsidRPr="00C21462" w:rsidRDefault="005C7412" w:rsidP="00A7364E">
            <w:pPr>
              <w:widowControl/>
              <w:spacing w:before="60"/>
              <w:jc w:val="center"/>
              <w:rPr>
                <w:caps/>
                <w:szCs w:val="21"/>
                <w:lang w:val="en-ZA"/>
              </w:rPr>
            </w:pPr>
            <w:r w:rsidRPr="00C21462">
              <w:rPr>
                <w:caps/>
                <w:szCs w:val="21"/>
                <w:lang w:val="en-ZA"/>
              </w:rPr>
              <w:t>10</w:t>
            </w:r>
          </w:p>
        </w:tc>
        <w:tc>
          <w:tcPr>
            <w:tcW w:w="5310" w:type="dxa"/>
            <w:vAlign w:val="center"/>
          </w:tcPr>
          <w:p w:rsidR="005C7412" w:rsidRPr="00C21462" w:rsidRDefault="005C7412" w:rsidP="00A7364E">
            <w:pPr>
              <w:widowControl/>
              <w:spacing w:before="60"/>
              <w:jc w:val="left"/>
              <w:rPr>
                <w:rFonts w:hAnsi="宋体"/>
                <w:caps/>
                <w:szCs w:val="21"/>
                <w:lang w:val="en-ZA"/>
              </w:rPr>
            </w:pPr>
            <w:r w:rsidRPr="00C21462">
              <w:rPr>
                <w:rFonts w:hAnsi="宋体" w:hint="eastAsia"/>
                <w:caps/>
                <w:szCs w:val="21"/>
                <w:lang w:val="en-ZA"/>
              </w:rPr>
              <w:t>事故、事件调查与分析</w:t>
            </w:r>
          </w:p>
        </w:tc>
        <w:tc>
          <w:tcPr>
            <w:tcW w:w="1346" w:type="dxa"/>
            <w:vAlign w:val="center"/>
          </w:tcPr>
          <w:p w:rsidR="005C7412" w:rsidRPr="00C21462" w:rsidRDefault="005C7412" w:rsidP="00A7364E">
            <w:pPr>
              <w:widowControl/>
              <w:spacing w:before="60"/>
              <w:jc w:val="left"/>
              <w:rPr>
                <w:caps/>
                <w:szCs w:val="21"/>
                <w:lang w:val="en-ZA"/>
              </w:rPr>
            </w:pPr>
            <w:r w:rsidRPr="00C21462">
              <w:rPr>
                <w:caps/>
                <w:szCs w:val="21"/>
                <w:lang w:val="en-ZA"/>
              </w:rPr>
              <w:t>120</w:t>
            </w:r>
          </w:p>
        </w:tc>
      </w:tr>
      <w:tr w:rsidR="005C7412" w:rsidRPr="00C21462" w:rsidTr="00A7364E">
        <w:trPr>
          <w:trHeight w:val="397"/>
          <w:jc w:val="center"/>
        </w:trPr>
        <w:tc>
          <w:tcPr>
            <w:tcW w:w="895" w:type="dxa"/>
            <w:vAlign w:val="center"/>
          </w:tcPr>
          <w:p w:rsidR="005C7412" w:rsidRPr="00C21462" w:rsidRDefault="005C7412" w:rsidP="00A7364E">
            <w:pPr>
              <w:widowControl/>
              <w:spacing w:before="60"/>
              <w:jc w:val="center"/>
              <w:rPr>
                <w:caps/>
                <w:szCs w:val="21"/>
                <w:lang w:val="en-ZA"/>
              </w:rPr>
            </w:pPr>
            <w:r w:rsidRPr="00C21462">
              <w:rPr>
                <w:caps/>
                <w:szCs w:val="21"/>
                <w:lang w:val="en-ZA"/>
              </w:rPr>
              <w:t>11</w:t>
            </w:r>
          </w:p>
        </w:tc>
        <w:tc>
          <w:tcPr>
            <w:tcW w:w="5310" w:type="dxa"/>
            <w:vAlign w:val="center"/>
          </w:tcPr>
          <w:p w:rsidR="005C7412" w:rsidRPr="00C21462" w:rsidRDefault="005C7412" w:rsidP="00A7364E">
            <w:pPr>
              <w:widowControl/>
              <w:spacing w:before="60"/>
              <w:jc w:val="left"/>
              <w:rPr>
                <w:caps/>
                <w:szCs w:val="21"/>
                <w:lang w:val="en-ZA"/>
              </w:rPr>
            </w:pPr>
            <w:r w:rsidRPr="00C21462">
              <w:rPr>
                <w:rFonts w:hAnsi="宋体"/>
                <w:caps/>
                <w:szCs w:val="21"/>
                <w:lang w:val="en-ZA"/>
              </w:rPr>
              <w:t>绩效测量与评价</w:t>
            </w:r>
          </w:p>
        </w:tc>
        <w:tc>
          <w:tcPr>
            <w:tcW w:w="1346" w:type="dxa"/>
            <w:vAlign w:val="center"/>
          </w:tcPr>
          <w:p w:rsidR="005C7412" w:rsidRPr="00C21462" w:rsidRDefault="005C7412" w:rsidP="00A7364E">
            <w:pPr>
              <w:widowControl/>
              <w:spacing w:before="60"/>
              <w:jc w:val="left"/>
              <w:rPr>
                <w:caps/>
                <w:szCs w:val="21"/>
                <w:lang w:val="en-ZA"/>
              </w:rPr>
            </w:pPr>
            <w:r w:rsidRPr="00C21462">
              <w:rPr>
                <w:caps/>
                <w:szCs w:val="21"/>
                <w:lang w:val="en-ZA"/>
              </w:rPr>
              <w:t>80</w:t>
            </w:r>
          </w:p>
        </w:tc>
      </w:tr>
      <w:bookmarkEnd w:id="13"/>
      <w:tr w:rsidR="005C7412" w:rsidRPr="00C21462" w:rsidTr="00A7364E">
        <w:trPr>
          <w:trHeight w:val="231"/>
          <w:jc w:val="center"/>
        </w:trPr>
        <w:tc>
          <w:tcPr>
            <w:tcW w:w="6205" w:type="dxa"/>
            <w:gridSpan w:val="2"/>
            <w:vAlign w:val="center"/>
          </w:tcPr>
          <w:p w:rsidR="005C7412" w:rsidRPr="00C21462" w:rsidRDefault="005C7412" w:rsidP="00A7364E">
            <w:pPr>
              <w:ind w:right="108" w:firstLineChars="250" w:firstLine="602"/>
              <w:rPr>
                <w:rFonts w:ascii="宋体" w:hAnsi="宋体" w:cs="Arial"/>
                <w:b/>
                <w:caps/>
                <w:szCs w:val="21"/>
                <w:lang w:val="en-ZA"/>
              </w:rPr>
            </w:pPr>
            <w:r w:rsidRPr="00C21462">
              <w:rPr>
                <w:rFonts w:ascii="宋体" w:hAnsi="宋体" w:cs="Arial" w:hint="eastAsia"/>
                <w:b/>
                <w:sz w:val="24"/>
              </w:rPr>
              <w:t>总</w:t>
            </w:r>
            <w:r w:rsidRPr="00C21462">
              <w:rPr>
                <w:rFonts w:ascii="宋体" w:hAnsi="宋体" w:cs="Arial"/>
                <w:b/>
                <w:sz w:val="24"/>
              </w:rPr>
              <w:t xml:space="preserve"> </w:t>
            </w:r>
            <w:r w:rsidRPr="00C21462">
              <w:rPr>
                <w:rFonts w:ascii="宋体" w:hAnsi="宋体" w:cs="Arial" w:hint="eastAsia"/>
                <w:b/>
                <w:sz w:val="24"/>
              </w:rPr>
              <w:t>分</w:t>
            </w:r>
          </w:p>
        </w:tc>
        <w:tc>
          <w:tcPr>
            <w:tcW w:w="1346" w:type="dxa"/>
            <w:vAlign w:val="center"/>
          </w:tcPr>
          <w:p w:rsidR="005C7412" w:rsidRPr="00C21462" w:rsidRDefault="005C7412" w:rsidP="00A7364E">
            <w:pPr>
              <w:ind w:right="108"/>
              <w:rPr>
                <w:rFonts w:eastAsia="黑体"/>
                <w:szCs w:val="21"/>
                <w:lang w:val="en-ZA"/>
              </w:rPr>
            </w:pPr>
            <w:r w:rsidRPr="00C21462">
              <w:rPr>
                <w:rFonts w:eastAsia="黑体"/>
                <w:szCs w:val="21"/>
                <w:lang w:val="en-ZA"/>
              </w:rPr>
              <w:t>2000</w:t>
            </w:r>
          </w:p>
        </w:tc>
      </w:tr>
    </w:tbl>
    <w:p w:rsidR="005C7412" w:rsidRPr="00955A83" w:rsidRDefault="005C7412" w:rsidP="005C7412">
      <w:pPr>
        <w:ind w:firstLineChars="200" w:firstLine="420"/>
        <w:rPr>
          <w:rFonts w:ascii="宋体" w:hAnsi="宋体"/>
        </w:rPr>
      </w:pPr>
      <w:r w:rsidRPr="004B639B">
        <w:rPr>
          <w:rFonts w:ascii="宋体" w:hAnsi="宋体" w:hint="eastAsia"/>
        </w:rPr>
        <w:t>标准化评审得分总分为</w:t>
      </w:r>
      <w:r w:rsidRPr="004B639B">
        <w:rPr>
          <w:rFonts w:ascii="宋体" w:hAnsi="宋体"/>
        </w:rPr>
        <w:t>2000分，最终标准化得分换算成百分制。换算公式如下：</w:t>
      </w:r>
    </w:p>
    <w:p w:rsidR="005C7412" w:rsidRPr="00955A83" w:rsidRDefault="005C7412" w:rsidP="005C7412">
      <w:pPr>
        <w:ind w:firstLineChars="200" w:firstLine="420"/>
        <w:rPr>
          <w:rFonts w:ascii="宋体" w:hAnsi="宋体"/>
        </w:rPr>
      </w:pPr>
      <w:r w:rsidRPr="004B639B">
        <w:rPr>
          <w:rFonts w:ascii="宋体" w:hAnsi="宋体" w:hint="eastAsia"/>
        </w:rPr>
        <w:t>标准化得分（百分制）</w:t>
      </w:r>
      <w:r w:rsidRPr="004B639B">
        <w:rPr>
          <w:rFonts w:ascii="宋体" w:hAnsi="宋体"/>
        </w:rPr>
        <w:t>=标准化评审得分÷2000×100。</w:t>
      </w:r>
    </w:p>
    <w:p w:rsidR="005C7412" w:rsidRPr="00955A83" w:rsidRDefault="005C7412" w:rsidP="005C7412">
      <w:pPr>
        <w:ind w:firstLineChars="200" w:firstLine="420"/>
        <w:rPr>
          <w:rFonts w:ascii="宋体" w:hAnsi="宋体"/>
        </w:rPr>
      </w:pPr>
      <w:r w:rsidRPr="004B639B">
        <w:rPr>
          <w:rFonts w:ascii="宋体" w:hAnsi="宋体"/>
        </w:rPr>
        <w:t>6.地下液态</w:t>
      </w:r>
      <w:r w:rsidR="00634A97">
        <w:rPr>
          <w:rFonts w:ascii="宋体" w:hAnsi="宋体" w:hint="eastAsia"/>
        </w:rPr>
        <w:t>开采</w:t>
      </w:r>
      <w:r w:rsidR="00634A97" w:rsidRPr="004B639B">
        <w:rPr>
          <w:rFonts w:ascii="宋体" w:hAnsi="宋体"/>
        </w:rPr>
        <w:t>类</w:t>
      </w:r>
      <w:r w:rsidRPr="004B639B">
        <w:rPr>
          <w:rFonts w:ascii="宋体" w:hAnsi="宋体"/>
        </w:rPr>
        <w:t>矿山安全生产标准化的评审工作每3年至少进行一次</w:t>
      </w:r>
      <w:r w:rsidRPr="004B639B">
        <w:rPr>
          <w:rFonts w:ascii="宋体" w:hAnsi="宋体" w:hint="eastAsia"/>
        </w:rPr>
        <w:t>。</w:t>
      </w:r>
    </w:p>
    <w:p w:rsidR="005C7412" w:rsidRPr="00955A83" w:rsidRDefault="005C7412" w:rsidP="005C7412">
      <w:pPr>
        <w:ind w:firstLineChars="200" w:firstLine="420"/>
        <w:rPr>
          <w:rFonts w:ascii="宋体" w:hAnsi="宋体"/>
        </w:rPr>
      </w:pPr>
      <w:r w:rsidRPr="004B639B">
        <w:rPr>
          <w:rFonts w:ascii="宋体" w:hAnsi="宋体"/>
        </w:rPr>
        <w:t>7.本评分办法用标准化得分和安全绩效两个指标确定</w:t>
      </w:r>
      <w:r w:rsidRPr="004B639B">
        <w:rPr>
          <w:rFonts w:ascii="宋体" w:hAnsi="宋体" w:hint="eastAsia"/>
          <w:szCs w:val="21"/>
        </w:rPr>
        <w:t>地下液态</w:t>
      </w:r>
      <w:r w:rsidR="00634A97">
        <w:rPr>
          <w:rFonts w:ascii="宋体" w:hAnsi="宋体" w:hint="eastAsia"/>
          <w:szCs w:val="21"/>
        </w:rPr>
        <w:t>开采</w:t>
      </w:r>
      <w:r w:rsidR="00634A97" w:rsidRPr="004B639B">
        <w:rPr>
          <w:rFonts w:ascii="宋体" w:hAnsi="宋体" w:hint="eastAsia"/>
          <w:szCs w:val="21"/>
        </w:rPr>
        <w:t>类</w:t>
      </w:r>
      <w:r w:rsidRPr="004B639B">
        <w:rPr>
          <w:rFonts w:ascii="宋体" w:hAnsi="宋体" w:hint="eastAsia"/>
          <w:szCs w:val="21"/>
        </w:rPr>
        <w:t>矿山安全生产标准化等级。</w:t>
      </w:r>
      <w:r w:rsidRPr="004B639B">
        <w:rPr>
          <w:rFonts w:ascii="宋体" w:hAnsi="宋体" w:hint="eastAsia"/>
        </w:rPr>
        <w:t>标准化等级分为一级、二级、三级，一级为最高。等级划分标准如下：</w:t>
      </w:r>
    </w:p>
    <w:p w:rsidR="005C7412" w:rsidRPr="00955A83" w:rsidRDefault="005C7412" w:rsidP="005C7412">
      <w:pPr>
        <w:ind w:firstLineChars="200" w:firstLine="420"/>
        <w:rPr>
          <w:rFonts w:ascii="宋体" w:hAnsi="宋体"/>
        </w:rPr>
      </w:pPr>
    </w:p>
    <w:tbl>
      <w:tblPr>
        <w:tblW w:w="80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19"/>
        <w:gridCol w:w="1440"/>
        <w:gridCol w:w="5400"/>
      </w:tblGrid>
      <w:tr w:rsidR="005C7412" w:rsidRPr="00C21462" w:rsidTr="00A7364E">
        <w:trPr>
          <w:trHeight w:val="425"/>
          <w:jc w:val="center"/>
        </w:trPr>
        <w:tc>
          <w:tcPr>
            <w:tcW w:w="1219" w:type="dxa"/>
            <w:vAlign w:val="center"/>
          </w:tcPr>
          <w:p w:rsidR="005C7412" w:rsidRPr="00C21462" w:rsidRDefault="005C7412" w:rsidP="00A7364E">
            <w:pPr>
              <w:rPr>
                <w:rFonts w:ascii="宋体" w:hAnsi="宋体"/>
                <w:b/>
                <w:szCs w:val="21"/>
              </w:rPr>
            </w:pPr>
            <w:r w:rsidRPr="00C21462">
              <w:rPr>
                <w:rFonts w:ascii="宋体" w:hAnsi="宋体" w:hint="eastAsia"/>
                <w:b/>
                <w:szCs w:val="21"/>
              </w:rPr>
              <w:t>评审等级</w:t>
            </w:r>
          </w:p>
        </w:tc>
        <w:tc>
          <w:tcPr>
            <w:tcW w:w="1440" w:type="dxa"/>
            <w:vAlign w:val="center"/>
          </w:tcPr>
          <w:p w:rsidR="005C7412" w:rsidRPr="00C21462" w:rsidRDefault="005C7412" w:rsidP="00A7364E">
            <w:pPr>
              <w:rPr>
                <w:rFonts w:ascii="宋体" w:hAnsi="宋体"/>
                <w:b/>
                <w:szCs w:val="21"/>
              </w:rPr>
            </w:pPr>
            <w:r w:rsidRPr="00C21462">
              <w:rPr>
                <w:rFonts w:ascii="宋体" w:hAnsi="宋体" w:hint="eastAsia"/>
                <w:b/>
                <w:szCs w:val="21"/>
              </w:rPr>
              <w:t>标准化得分</w:t>
            </w:r>
          </w:p>
        </w:tc>
        <w:tc>
          <w:tcPr>
            <w:tcW w:w="5400" w:type="dxa"/>
            <w:vAlign w:val="center"/>
          </w:tcPr>
          <w:p w:rsidR="005C7412" w:rsidRPr="00C21462" w:rsidRDefault="005C7412" w:rsidP="00A7364E">
            <w:pPr>
              <w:ind w:firstLineChars="220" w:firstLine="464"/>
              <w:jc w:val="center"/>
              <w:rPr>
                <w:rFonts w:ascii="宋体" w:hAnsi="宋体"/>
                <w:b/>
                <w:szCs w:val="21"/>
              </w:rPr>
            </w:pPr>
            <w:r w:rsidRPr="00C21462">
              <w:rPr>
                <w:rFonts w:ascii="宋体" w:hAnsi="宋体" w:hint="eastAsia"/>
                <w:b/>
                <w:szCs w:val="21"/>
              </w:rPr>
              <w:t>安全绩效</w:t>
            </w:r>
          </w:p>
        </w:tc>
      </w:tr>
      <w:tr w:rsidR="005C7412" w:rsidRPr="00C21462" w:rsidTr="00A7364E">
        <w:trPr>
          <w:trHeight w:val="425"/>
          <w:jc w:val="center"/>
        </w:trPr>
        <w:tc>
          <w:tcPr>
            <w:tcW w:w="1219" w:type="dxa"/>
            <w:vAlign w:val="center"/>
          </w:tcPr>
          <w:p w:rsidR="005C7412" w:rsidRPr="00C21462" w:rsidRDefault="005C7412" w:rsidP="00A7364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21462">
              <w:rPr>
                <w:rFonts w:ascii="宋体" w:hAnsi="宋体" w:hint="eastAsia"/>
                <w:sz w:val="18"/>
                <w:szCs w:val="18"/>
              </w:rPr>
              <w:t>一级</w:t>
            </w:r>
          </w:p>
        </w:tc>
        <w:tc>
          <w:tcPr>
            <w:tcW w:w="1440" w:type="dxa"/>
            <w:vAlign w:val="center"/>
          </w:tcPr>
          <w:p w:rsidR="005C7412" w:rsidRPr="00C21462" w:rsidRDefault="005C7412" w:rsidP="00A7364E">
            <w:pPr>
              <w:ind w:firstLineChars="220" w:firstLine="396"/>
              <w:rPr>
                <w:rFonts w:ascii="宋体" w:hAnsi="宋体"/>
                <w:sz w:val="18"/>
                <w:szCs w:val="18"/>
              </w:rPr>
            </w:pPr>
            <w:r w:rsidRPr="00C21462">
              <w:rPr>
                <w:rFonts w:ascii="宋体" w:hAnsi="宋体" w:hint="eastAsia"/>
                <w:sz w:val="18"/>
                <w:szCs w:val="18"/>
              </w:rPr>
              <w:t>≥</w:t>
            </w:r>
            <w:r w:rsidRPr="00C21462">
              <w:rPr>
                <w:rFonts w:ascii="宋体" w:hAnsi="宋体"/>
                <w:sz w:val="18"/>
                <w:szCs w:val="18"/>
              </w:rPr>
              <w:t>90</w:t>
            </w:r>
          </w:p>
        </w:tc>
        <w:tc>
          <w:tcPr>
            <w:tcW w:w="5400" w:type="dxa"/>
            <w:vAlign w:val="center"/>
          </w:tcPr>
          <w:p w:rsidR="005C7412" w:rsidRPr="00C21462" w:rsidRDefault="005C7412" w:rsidP="00A7364E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C21462">
              <w:rPr>
                <w:rFonts w:ascii="宋体" w:hAnsi="宋体" w:hint="eastAsia"/>
                <w:sz w:val="18"/>
                <w:szCs w:val="18"/>
              </w:rPr>
              <w:t>评审年度内未发生人员重伤及</w:t>
            </w:r>
            <w:r w:rsidR="009727CF">
              <w:rPr>
                <w:rFonts w:ascii="宋体" w:hAnsi="宋体" w:hint="eastAsia"/>
                <w:sz w:val="18"/>
                <w:szCs w:val="18"/>
              </w:rPr>
              <w:t>死亡</w:t>
            </w:r>
            <w:r w:rsidRPr="00C21462">
              <w:rPr>
                <w:rFonts w:ascii="宋体" w:hAnsi="宋体" w:hint="eastAsia"/>
                <w:sz w:val="18"/>
                <w:szCs w:val="18"/>
              </w:rPr>
              <w:t>生产安全事故</w:t>
            </w:r>
          </w:p>
        </w:tc>
      </w:tr>
      <w:tr w:rsidR="005C7412" w:rsidRPr="00C21462" w:rsidTr="00A7364E">
        <w:trPr>
          <w:trHeight w:val="446"/>
          <w:jc w:val="center"/>
        </w:trPr>
        <w:tc>
          <w:tcPr>
            <w:tcW w:w="1219" w:type="dxa"/>
            <w:vAlign w:val="center"/>
          </w:tcPr>
          <w:p w:rsidR="005C7412" w:rsidRPr="00C21462" w:rsidRDefault="005C7412" w:rsidP="00A7364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21462">
              <w:rPr>
                <w:rFonts w:ascii="宋体" w:hAnsi="宋体" w:hint="eastAsia"/>
                <w:sz w:val="18"/>
                <w:szCs w:val="18"/>
              </w:rPr>
              <w:t>二级</w:t>
            </w:r>
          </w:p>
        </w:tc>
        <w:tc>
          <w:tcPr>
            <w:tcW w:w="1440" w:type="dxa"/>
            <w:vAlign w:val="center"/>
          </w:tcPr>
          <w:p w:rsidR="005C7412" w:rsidRPr="00C21462" w:rsidRDefault="005C7412" w:rsidP="00A7364E">
            <w:pPr>
              <w:ind w:firstLineChars="220" w:firstLine="396"/>
              <w:rPr>
                <w:rFonts w:ascii="宋体" w:hAnsi="宋体"/>
                <w:sz w:val="18"/>
                <w:szCs w:val="18"/>
              </w:rPr>
            </w:pPr>
            <w:r w:rsidRPr="00C21462">
              <w:rPr>
                <w:rFonts w:ascii="宋体" w:hAnsi="宋体" w:hint="eastAsia"/>
                <w:sz w:val="18"/>
                <w:szCs w:val="18"/>
              </w:rPr>
              <w:t>≥</w:t>
            </w:r>
            <w:r w:rsidRPr="00C21462">
              <w:rPr>
                <w:rFonts w:ascii="宋体" w:hAnsi="宋体"/>
                <w:sz w:val="18"/>
                <w:szCs w:val="18"/>
              </w:rPr>
              <w:t>75</w:t>
            </w:r>
          </w:p>
        </w:tc>
        <w:tc>
          <w:tcPr>
            <w:tcW w:w="5400" w:type="dxa"/>
            <w:vAlign w:val="center"/>
          </w:tcPr>
          <w:p w:rsidR="005C7412" w:rsidRPr="00C21462" w:rsidRDefault="005C7412" w:rsidP="00A7364E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C21462">
              <w:rPr>
                <w:rFonts w:ascii="宋体" w:hAnsi="宋体" w:hint="eastAsia"/>
                <w:sz w:val="18"/>
                <w:szCs w:val="18"/>
              </w:rPr>
              <w:t>评审年度内重伤人员在</w:t>
            </w:r>
            <w:r w:rsidRPr="00C21462">
              <w:rPr>
                <w:rFonts w:ascii="宋体" w:hAnsi="宋体"/>
                <w:sz w:val="18"/>
                <w:szCs w:val="18"/>
              </w:rPr>
              <w:t>1人（含1人）以下</w:t>
            </w:r>
          </w:p>
        </w:tc>
      </w:tr>
      <w:tr w:rsidR="005C7412" w:rsidRPr="00C21462" w:rsidTr="00A7364E">
        <w:trPr>
          <w:trHeight w:val="446"/>
          <w:jc w:val="center"/>
        </w:trPr>
        <w:tc>
          <w:tcPr>
            <w:tcW w:w="1219" w:type="dxa"/>
            <w:vAlign w:val="center"/>
          </w:tcPr>
          <w:p w:rsidR="005C7412" w:rsidRPr="00C21462" w:rsidRDefault="005C7412" w:rsidP="00A7364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21462">
              <w:rPr>
                <w:rFonts w:ascii="宋体" w:hAnsi="宋体" w:hint="eastAsia"/>
                <w:sz w:val="18"/>
                <w:szCs w:val="18"/>
              </w:rPr>
              <w:t>三级</w:t>
            </w:r>
          </w:p>
        </w:tc>
        <w:tc>
          <w:tcPr>
            <w:tcW w:w="1440" w:type="dxa"/>
            <w:vAlign w:val="center"/>
          </w:tcPr>
          <w:p w:rsidR="005C7412" w:rsidRPr="00C21462" w:rsidRDefault="005C7412" w:rsidP="00A7364E">
            <w:pPr>
              <w:ind w:firstLineChars="220" w:firstLine="396"/>
              <w:rPr>
                <w:rFonts w:ascii="宋体" w:hAnsi="宋体"/>
                <w:sz w:val="18"/>
                <w:szCs w:val="18"/>
              </w:rPr>
            </w:pPr>
            <w:r w:rsidRPr="00C21462">
              <w:rPr>
                <w:rFonts w:ascii="宋体" w:hAnsi="宋体" w:hint="eastAsia"/>
                <w:sz w:val="18"/>
                <w:szCs w:val="18"/>
              </w:rPr>
              <w:t>≥</w:t>
            </w:r>
            <w:r w:rsidRPr="00C21462">
              <w:rPr>
                <w:rFonts w:ascii="宋体" w:hAnsi="宋体"/>
                <w:sz w:val="18"/>
                <w:szCs w:val="18"/>
              </w:rPr>
              <w:t>60</w:t>
            </w:r>
          </w:p>
        </w:tc>
        <w:tc>
          <w:tcPr>
            <w:tcW w:w="5400" w:type="dxa"/>
            <w:vAlign w:val="center"/>
          </w:tcPr>
          <w:p w:rsidR="005C7412" w:rsidRPr="00C21462" w:rsidRDefault="005C7412" w:rsidP="00A7364E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C21462">
              <w:rPr>
                <w:rFonts w:ascii="宋体" w:hAnsi="宋体" w:hint="eastAsia"/>
                <w:sz w:val="18"/>
                <w:szCs w:val="18"/>
              </w:rPr>
              <w:t>评审年度内重伤人员在</w:t>
            </w:r>
            <w:r w:rsidRPr="00C21462">
              <w:rPr>
                <w:rFonts w:ascii="宋体" w:hAnsi="宋体"/>
                <w:sz w:val="18"/>
                <w:szCs w:val="18"/>
              </w:rPr>
              <w:t>2人（含2人）以下</w:t>
            </w:r>
          </w:p>
        </w:tc>
      </w:tr>
    </w:tbl>
    <w:p w:rsidR="005C7412" w:rsidRPr="00955A83" w:rsidRDefault="005C7412" w:rsidP="005C7412">
      <w:pPr>
        <w:ind w:firstLineChars="220" w:firstLine="462"/>
        <w:rPr>
          <w:rFonts w:ascii="宋体" w:hAnsi="宋体"/>
          <w:szCs w:val="21"/>
        </w:rPr>
      </w:pPr>
      <w:r w:rsidRPr="004B639B">
        <w:rPr>
          <w:rFonts w:ascii="宋体" w:hAnsi="宋体"/>
          <w:szCs w:val="21"/>
        </w:rPr>
        <w:t xml:space="preserve"> </w:t>
      </w:r>
    </w:p>
    <w:p w:rsidR="005C7412" w:rsidRPr="00955A83" w:rsidRDefault="005C7412" w:rsidP="005C7412">
      <w:pPr>
        <w:ind w:firstLineChars="220" w:firstLine="462"/>
        <w:rPr>
          <w:rFonts w:ascii="宋体" w:hAnsi="宋体"/>
        </w:rPr>
      </w:pPr>
      <w:r w:rsidRPr="004B639B">
        <w:rPr>
          <w:rFonts w:ascii="宋体" w:hAnsi="宋体"/>
          <w:szCs w:val="21"/>
        </w:rPr>
        <w:t>8.地下液态</w:t>
      </w:r>
      <w:r w:rsidR="00634A97">
        <w:rPr>
          <w:rFonts w:ascii="宋体" w:hAnsi="宋体" w:hint="eastAsia"/>
          <w:szCs w:val="21"/>
        </w:rPr>
        <w:t>开采</w:t>
      </w:r>
      <w:r w:rsidR="00634A97" w:rsidRPr="004B639B">
        <w:rPr>
          <w:rFonts w:ascii="宋体" w:hAnsi="宋体"/>
          <w:szCs w:val="21"/>
        </w:rPr>
        <w:t>类</w:t>
      </w:r>
      <w:r w:rsidRPr="004B639B">
        <w:rPr>
          <w:rFonts w:ascii="宋体" w:hAnsi="宋体"/>
          <w:szCs w:val="21"/>
        </w:rPr>
        <w:t>矿山安全生产标准化等级有效期为3年,在有</w:t>
      </w:r>
      <w:r w:rsidRPr="004B639B">
        <w:rPr>
          <w:rFonts w:ascii="宋体" w:hAnsi="宋体" w:hint="eastAsia"/>
        </w:rPr>
        <w:t>效期内，一级企业、二级企业、三级企业相应的发生生产安全事故重伤分别在</w:t>
      </w:r>
      <w:r w:rsidRPr="004B639B">
        <w:rPr>
          <w:rFonts w:ascii="宋体" w:hAnsi="宋体"/>
          <w:szCs w:val="21"/>
        </w:rPr>
        <w:t>1人（含1人）、2人（含2人）、3人（含3人）以</w:t>
      </w:r>
      <w:r w:rsidRPr="004B639B">
        <w:rPr>
          <w:rFonts w:ascii="宋体" w:hAnsi="宋体" w:hint="eastAsia"/>
        </w:rPr>
        <w:t>上的，取消其安全生产标准化等级，经整改合格后，可重新进行评审。</w:t>
      </w:r>
      <w:bookmarkStart w:id="14" w:name="OLE_LINK7"/>
      <w:bookmarkStart w:id="15" w:name="_Toc179434034"/>
      <w:bookmarkStart w:id="16" w:name="_Toc179434102"/>
      <w:bookmarkStart w:id="17" w:name="_Toc179434170"/>
      <w:bookmarkStart w:id="18" w:name="_Toc179434667"/>
      <w:bookmarkStart w:id="19" w:name="_Toc191133400"/>
      <w:bookmarkStart w:id="20" w:name="_Toc191709828"/>
      <w:bookmarkStart w:id="21" w:name="_Toc191785341"/>
      <w:bookmarkStart w:id="22" w:name="_Toc357011308"/>
    </w:p>
    <w:p w:rsidR="005C7412" w:rsidRPr="00955A83" w:rsidRDefault="005C7412" w:rsidP="005C7412">
      <w:pPr>
        <w:ind w:firstLineChars="220" w:firstLine="462"/>
        <w:rPr>
          <w:rFonts w:ascii="宋体" w:hAnsi="宋体"/>
        </w:rPr>
      </w:pPr>
    </w:p>
    <w:p w:rsidR="005C7412" w:rsidRPr="00955A83" w:rsidRDefault="005C7412" w:rsidP="005C7412">
      <w:pPr>
        <w:ind w:firstLineChars="220" w:firstLine="462"/>
        <w:rPr>
          <w:rFonts w:ascii="宋体" w:hAnsi="宋体"/>
        </w:rPr>
      </w:pPr>
    </w:p>
    <w:p w:rsidR="005C7412" w:rsidRPr="00955A83" w:rsidRDefault="005C7412" w:rsidP="005C7412">
      <w:pPr>
        <w:ind w:firstLineChars="220" w:firstLine="462"/>
        <w:rPr>
          <w:rFonts w:ascii="宋体" w:hAnsi="宋体"/>
        </w:rPr>
      </w:pPr>
    </w:p>
    <w:p w:rsidR="005C7412" w:rsidRPr="00955A83" w:rsidRDefault="005C7412" w:rsidP="005C7412">
      <w:pPr>
        <w:ind w:firstLineChars="220" w:firstLine="462"/>
        <w:rPr>
          <w:rFonts w:ascii="宋体" w:hAnsi="宋体"/>
        </w:rPr>
      </w:pPr>
    </w:p>
    <w:p w:rsidR="005C7412" w:rsidRPr="00955A83" w:rsidRDefault="005C7412" w:rsidP="005C7412">
      <w:pPr>
        <w:ind w:firstLineChars="220" w:firstLine="462"/>
        <w:rPr>
          <w:rFonts w:ascii="宋体" w:hAnsi="宋体"/>
        </w:rPr>
      </w:pPr>
    </w:p>
    <w:p w:rsidR="005C7412" w:rsidRPr="00955A83" w:rsidRDefault="005C7412" w:rsidP="005C7412">
      <w:pPr>
        <w:widowControl/>
        <w:jc w:val="left"/>
        <w:rPr>
          <w:rFonts w:ascii="宋体" w:hAnsi="宋体"/>
        </w:rPr>
      </w:pPr>
      <w:r w:rsidRPr="004B639B">
        <w:rPr>
          <w:rFonts w:ascii="宋体" w:hAnsi="宋体"/>
        </w:rPr>
        <w:br w:type="page"/>
      </w:r>
    </w:p>
    <w:p w:rsidR="005C7412" w:rsidRPr="00955A83" w:rsidRDefault="005C7412" w:rsidP="00353D36">
      <w:pPr>
        <w:pStyle w:val="1"/>
        <w:spacing w:beforeLines="50" w:before="156" w:afterLines="50" w:after="156" w:line="360" w:lineRule="auto"/>
        <w:rPr>
          <w:rFonts w:ascii="宋体" w:hAnsi="宋体"/>
          <w:sz w:val="32"/>
          <w:szCs w:val="32"/>
        </w:rPr>
      </w:pPr>
      <w:bookmarkStart w:id="23" w:name="_Toc417390262"/>
      <w:r w:rsidRPr="004B639B">
        <w:rPr>
          <w:rFonts w:ascii="宋体" w:hAnsi="宋体" w:hint="eastAsia"/>
          <w:sz w:val="32"/>
          <w:szCs w:val="32"/>
        </w:rPr>
        <w:t>二、地下液态</w:t>
      </w:r>
      <w:r w:rsidR="00634A97">
        <w:rPr>
          <w:rFonts w:ascii="宋体" w:hAnsi="宋体" w:hint="eastAsia"/>
          <w:sz w:val="32"/>
          <w:szCs w:val="32"/>
        </w:rPr>
        <w:t>开采</w:t>
      </w:r>
      <w:r w:rsidR="00634A97" w:rsidRPr="004B639B">
        <w:rPr>
          <w:rFonts w:ascii="宋体" w:hAnsi="宋体" w:hint="eastAsia"/>
          <w:sz w:val="32"/>
          <w:szCs w:val="32"/>
        </w:rPr>
        <w:t>类</w:t>
      </w:r>
      <w:r w:rsidRPr="004B639B">
        <w:rPr>
          <w:rFonts w:ascii="宋体" w:hAnsi="宋体" w:hint="eastAsia"/>
          <w:sz w:val="32"/>
          <w:szCs w:val="32"/>
        </w:rPr>
        <w:t>矿山安全生产标准化评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Pr="004B639B">
        <w:rPr>
          <w:rFonts w:ascii="宋体" w:hAnsi="宋体" w:hint="eastAsia"/>
          <w:sz w:val="32"/>
          <w:szCs w:val="32"/>
        </w:rPr>
        <w:t>分办法</w:t>
      </w:r>
      <w:bookmarkEnd w:id="22"/>
      <w:bookmarkEnd w:id="23"/>
    </w:p>
    <w:p w:rsidR="005C7412" w:rsidRPr="00955A83" w:rsidRDefault="005C7412" w:rsidP="005C7412">
      <w:pPr>
        <w:pStyle w:val="2"/>
        <w:spacing w:before="0" w:after="0" w:line="360" w:lineRule="auto"/>
        <w:rPr>
          <w:rFonts w:ascii="宋体" w:eastAsia="宋体" w:hAnsi="宋体"/>
          <w:sz w:val="30"/>
          <w:szCs w:val="30"/>
        </w:rPr>
      </w:pPr>
      <w:bookmarkStart w:id="24" w:name="_Toc190741853"/>
      <w:bookmarkStart w:id="25" w:name="_Toc190875574"/>
      <w:bookmarkStart w:id="26" w:name="_Toc190876592"/>
      <w:bookmarkStart w:id="27" w:name="_Toc190876841"/>
      <w:bookmarkStart w:id="28" w:name="_Toc190881091"/>
      <w:bookmarkStart w:id="29" w:name="_Toc190918182"/>
      <w:bookmarkStart w:id="30" w:name="_Toc191122903"/>
      <w:bookmarkStart w:id="31" w:name="_Toc191133401"/>
      <w:bookmarkStart w:id="32" w:name="_Toc191709829"/>
      <w:bookmarkStart w:id="33" w:name="_Toc191785342"/>
      <w:bookmarkStart w:id="34" w:name="_Toc357011309"/>
      <w:bookmarkStart w:id="35" w:name="_Toc417390263"/>
      <w:r w:rsidRPr="004B639B">
        <w:rPr>
          <w:rFonts w:ascii="宋体" w:eastAsia="宋体" w:hAnsi="宋体"/>
          <w:sz w:val="30"/>
          <w:szCs w:val="30"/>
        </w:rPr>
        <w:t xml:space="preserve">1. </w:t>
      </w:r>
      <w:r w:rsidRPr="004B639B">
        <w:rPr>
          <w:rFonts w:ascii="宋体" w:eastAsia="宋体" w:hAnsi="宋体" w:hint="eastAsia"/>
          <w:sz w:val="30"/>
          <w:szCs w:val="30"/>
        </w:rPr>
        <w:t>安全生产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r w:rsidRPr="004B639B">
        <w:rPr>
          <w:rFonts w:ascii="宋体" w:eastAsia="宋体" w:hAnsi="宋体" w:hint="eastAsia"/>
          <w:sz w:val="30"/>
          <w:szCs w:val="30"/>
        </w:rPr>
        <w:t>组织保障</w:t>
      </w:r>
      <w:bookmarkEnd w:id="35"/>
    </w:p>
    <w:p w:rsidR="005C7412" w:rsidRPr="00955A83" w:rsidRDefault="005C7412" w:rsidP="005C7412">
      <w:pPr>
        <w:outlineLvl w:val="2"/>
        <w:rPr>
          <w:rFonts w:ascii="宋体" w:hAnsi="宋体"/>
          <w:b/>
          <w:sz w:val="28"/>
          <w:szCs w:val="28"/>
        </w:rPr>
      </w:pPr>
      <w:bookmarkStart w:id="36" w:name="_Toc417390264"/>
      <w:r w:rsidRPr="004B639B">
        <w:rPr>
          <w:rFonts w:ascii="宋体" w:hAnsi="宋体"/>
          <w:b/>
          <w:sz w:val="28"/>
          <w:szCs w:val="28"/>
        </w:rPr>
        <w:t xml:space="preserve">1.1 </w:t>
      </w:r>
      <w:r w:rsidRPr="004B639B">
        <w:rPr>
          <w:rFonts w:ascii="宋体" w:hAnsi="宋体" w:hint="eastAsia"/>
          <w:b/>
          <w:sz w:val="28"/>
          <w:szCs w:val="28"/>
        </w:rPr>
        <w:t>目标（</w:t>
      </w:r>
      <w:r w:rsidRPr="004B639B">
        <w:rPr>
          <w:rFonts w:ascii="宋体" w:hAnsi="宋体"/>
          <w:b/>
          <w:sz w:val="28"/>
          <w:szCs w:val="28"/>
        </w:rPr>
        <w:t>30）</w:t>
      </w:r>
      <w:bookmarkEnd w:id="36"/>
    </w:p>
    <w:tbl>
      <w:tblPr>
        <w:tblW w:w="83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8"/>
      </w:tblGrid>
      <w:tr w:rsidR="005C7412" w:rsidRPr="00C21462" w:rsidTr="00A7364E">
        <w:trPr>
          <w:trHeight w:val="157"/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</w:rPr>
            </w:pPr>
            <w:r w:rsidRPr="00C21462">
              <w:rPr>
                <w:rFonts w:ascii="宋体" w:hAnsi="宋体" w:hint="eastAsia"/>
                <w:b/>
                <w:bCs/>
              </w:rPr>
              <w:t>策划（</w:t>
            </w:r>
            <w:r w:rsidRPr="00C21462">
              <w:rPr>
                <w:rFonts w:ascii="宋体" w:hAnsi="宋体"/>
                <w:b/>
                <w:bCs/>
              </w:rPr>
              <w:t>3分）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是否有年度安全生产目标与指标？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50" w:firstLine="9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2分；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是否制定了实现安全生产目标和指标的实施计划？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150" w:firstLine="27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1分；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autoSpaceDE w:val="0"/>
              <w:autoSpaceDN w:val="0"/>
              <w:adjustRightInd w:val="0"/>
              <w:rPr>
                <w:rFonts w:ascii="宋体" w:hAnsi="宋体" w:cs="Arial"/>
                <w:b/>
                <w:bCs/>
                <w:szCs w:val="18"/>
              </w:rPr>
            </w:pPr>
            <w:r w:rsidRPr="00C21462">
              <w:rPr>
                <w:rFonts w:ascii="宋体" w:hAnsi="宋体" w:hint="eastAsia"/>
                <w:b/>
                <w:bCs/>
              </w:rPr>
              <w:t>执行</w:t>
            </w:r>
            <w:r w:rsidRPr="00C21462">
              <w:rPr>
                <w:rFonts w:ascii="宋体" w:hAnsi="宋体"/>
                <w:b/>
                <w:bCs/>
              </w:rPr>
              <w:t>(6分)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是否每年都设立文件化的目标？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50" w:firstLine="9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3分；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</w:t>
            </w:r>
            <w:r w:rsidRPr="00C21462">
              <w:rPr>
                <w:rFonts w:ascii="宋体" w:hAnsi="宋体" w:cs="Arial"/>
                <w:sz w:val="18"/>
                <w:szCs w:val="18"/>
              </w:rPr>
              <w:t>对安全生产目标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和指标</w:t>
            </w:r>
            <w:r w:rsidRPr="00C21462">
              <w:rPr>
                <w:rFonts w:ascii="宋体" w:hAnsi="宋体" w:cs="Arial"/>
                <w:sz w:val="18"/>
                <w:szCs w:val="18"/>
              </w:rPr>
              <w:t>实施计划的执行情况进行监测，并保存有关监测记录资料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3分；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autoSpaceDE w:val="0"/>
              <w:autoSpaceDN w:val="0"/>
              <w:adjustRightInd w:val="0"/>
              <w:rPr>
                <w:rFonts w:ascii="宋体" w:hAnsi="宋体" w:cs="Arial"/>
                <w:b/>
                <w:bCs/>
                <w:szCs w:val="18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符合</w:t>
            </w:r>
            <w:r w:rsidRPr="00C21462">
              <w:rPr>
                <w:rFonts w:ascii="宋体" w:hAnsi="宋体"/>
                <w:b/>
                <w:bCs/>
              </w:rPr>
              <w:t>(9分)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宋体" w:hint="eastAsia"/>
                <w:sz w:val="18"/>
                <w:szCs w:val="18"/>
              </w:rPr>
              <w:t>安全生产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目标是否体现改进安全生产管理的要求？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Chars="85" w:left="178" w:rightChars="34" w:right="71" w:firstLineChars="50" w:firstLine="9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2分；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是否对安全生产目标与指标的完成情况实施监测？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50" w:firstLine="9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2分；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安全生产目标中是否只有伤亡指标？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50" w:firstLine="90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0分；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2分）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是否定期与员工沟通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或定期在安全生产月度简报中向员工公示</w:t>
            </w:r>
            <w:r w:rsidRPr="00C21462">
              <w:rPr>
                <w:rFonts w:ascii="宋体" w:hAnsi="宋体" w:cs="宋体" w:hint="eastAsia"/>
                <w:bCs/>
                <w:sz w:val="18"/>
                <w:szCs w:val="18"/>
              </w:rPr>
              <w:t>安全生产</w:t>
            </w: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目标的完成情况？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3分；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autoSpaceDE w:val="0"/>
              <w:autoSpaceDN w:val="0"/>
              <w:adjustRightInd w:val="0"/>
              <w:rPr>
                <w:rFonts w:ascii="宋体" w:hAnsi="宋体" w:cs="Arial"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绩效</w:t>
            </w:r>
            <w:r w:rsidRPr="00C21462">
              <w:rPr>
                <w:rFonts w:ascii="宋体" w:hAnsi="宋体"/>
                <w:b/>
                <w:bCs/>
              </w:rPr>
              <w:t>(12分)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对目标和指标完成的情况是否进行了系统分析，并提出了改进措施？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50" w:firstLine="90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2分；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安全生产目标和指标的有效性？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150" w:firstLine="270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(分数　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是：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>2分；　最高分：10分)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clear" w:pos="900"/>
                <w:tab w:val="num" w:pos="720"/>
                <w:tab w:val="num" w:pos="1518"/>
              </w:tabs>
              <w:autoSpaceDE w:val="0"/>
              <w:autoSpaceDN w:val="0"/>
              <w:adjustRightInd w:val="0"/>
              <w:ind w:left="-2" w:right="566" w:firstLine="36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>明确性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clear" w:pos="900"/>
                <w:tab w:val="num" w:pos="720"/>
                <w:tab w:val="num" w:pos="1518"/>
              </w:tabs>
              <w:autoSpaceDE w:val="0"/>
              <w:autoSpaceDN w:val="0"/>
              <w:adjustRightInd w:val="0"/>
              <w:ind w:left="-2" w:right="566" w:firstLine="36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可测量性；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clear" w:pos="900"/>
                <w:tab w:val="num" w:pos="720"/>
                <w:tab w:val="num" w:pos="1518"/>
              </w:tabs>
              <w:autoSpaceDE w:val="0"/>
              <w:autoSpaceDN w:val="0"/>
              <w:adjustRightInd w:val="0"/>
              <w:ind w:left="-2" w:right="566" w:firstLine="36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可接受性；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clear" w:pos="900"/>
                <w:tab w:val="num" w:pos="720"/>
                <w:tab w:val="num" w:pos="1518"/>
              </w:tabs>
              <w:autoSpaceDE w:val="0"/>
              <w:autoSpaceDN w:val="0"/>
              <w:adjustRightInd w:val="0"/>
              <w:ind w:left="-2" w:right="566" w:firstLine="36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实际性；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clear" w:pos="900"/>
                <w:tab w:val="num" w:pos="720"/>
                <w:tab w:val="num" w:pos="1518"/>
              </w:tabs>
              <w:autoSpaceDE w:val="0"/>
              <w:autoSpaceDN w:val="0"/>
              <w:adjustRightInd w:val="0"/>
              <w:ind w:left="-2" w:right="566" w:firstLine="36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时限性。</w:t>
            </w:r>
          </w:p>
        </w:tc>
      </w:tr>
    </w:tbl>
    <w:p w:rsidR="005C7412" w:rsidRPr="00955A83" w:rsidRDefault="005C7412" w:rsidP="005C7412">
      <w:pPr>
        <w:outlineLvl w:val="2"/>
        <w:rPr>
          <w:rFonts w:ascii="宋体" w:hAnsi="宋体"/>
          <w:b/>
          <w:sz w:val="28"/>
          <w:szCs w:val="28"/>
        </w:rPr>
      </w:pPr>
      <w:bookmarkStart w:id="37" w:name="_Toc417390265"/>
      <w:r w:rsidRPr="004B639B">
        <w:rPr>
          <w:rFonts w:ascii="宋体" w:hAnsi="宋体"/>
          <w:b/>
          <w:sz w:val="28"/>
          <w:szCs w:val="28"/>
        </w:rPr>
        <w:t xml:space="preserve">1.2 </w:t>
      </w:r>
      <w:r w:rsidRPr="004B639B">
        <w:rPr>
          <w:rFonts w:ascii="宋体" w:hAnsi="宋体" w:hint="eastAsia"/>
          <w:b/>
          <w:sz w:val="28"/>
          <w:szCs w:val="28"/>
        </w:rPr>
        <w:t>安全生产法律法规与其他要求（</w:t>
      </w:r>
      <w:r w:rsidRPr="004B639B">
        <w:rPr>
          <w:rFonts w:ascii="宋体" w:hAnsi="宋体"/>
          <w:b/>
          <w:sz w:val="28"/>
          <w:szCs w:val="28"/>
        </w:rPr>
        <w:t>40）</w:t>
      </w:r>
      <w:bookmarkEnd w:id="37"/>
    </w:p>
    <w:tbl>
      <w:tblPr>
        <w:tblW w:w="83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8"/>
      </w:tblGrid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策划（</w:t>
            </w:r>
            <w:r w:rsidRPr="00C21462">
              <w:rPr>
                <w:rFonts w:ascii="宋体" w:hAnsi="宋体"/>
                <w:b/>
                <w:bCs/>
              </w:rPr>
              <w:t>4分）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</w:rPr>
            </w:pPr>
            <w:r w:rsidRPr="00C21462">
              <w:rPr>
                <w:rFonts w:ascii="宋体" w:hAnsi="宋体" w:hint="eastAsia"/>
                <w:bCs/>
                <w:sz w:val="18"/>
              </w:rPr>
              <w:t>是否建立识别、获取、融入、评审与更新安全生产法律法规与其他要求的程序？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50" w:firstLine="9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4分；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 w:cs="Arial"/>
                <w:b/>
                <w:bCs/>
                <w:szCs w:val="18"/>
              </w:rPr>
            </w:pPr>
            <w:r w:rsidRPr="00C21462">
              <w:rPr>
                <w:rFonts w:ascii="宋体" w:hAnsi="宋体" w:hint="eastAsia"/>
                <w:b/>
                <w:bCs/>
              </w:rPr>
              <w:t>执行（</w:t>
            </w:r>
            <w:r w:rsidRPr="00C21462">
              <w:rPr>
                <w:rFonts w:ascii="宋体" w:hAnsi="宋体"/>
                <w:b/>
                <w:bCs/>
              </w:rPr>
              <w:t>8分）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是否识别和获取了安全生产法律法规与其他要求的需求？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50" w:firstLine="9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2分；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是否已将识别的安全生产法律法规与其他要求融入标准化系统？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150" w:firstLine="27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2分；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是否对获取的安全生产法律法规与其他要求进行定期评审？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员工是否可以获取相关的安全生产法律法规与其他要求？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rightChars="34" w:right="71" w:firstLineChars="150" w:firstLine="27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2分；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 w:cs="Arial"/>
                <w:b/>
                <w:bCs/>
                <w:szCs w:val="18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符合（</w:t>
            </w:r>
            <w:r w:rsidRPr="00C21462">
              <w:rPr>
                <w:rFonts w:ascii="宋体" w:hAnsi="宋体"/>
                <w:b/>
                <w:bCs/>
              </w:rPr>
              <w:t>12分）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是否有适用的安全生产法律法规与其他要求清单？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50" w:firstLine="9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1分；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已获取的安全生产法律法规与其他要求是否包括：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50" w:firstLine="9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1分；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5分）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-2" w:right="566" w:firstLine="36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法律；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-2" w:right="566" w:firstLine="36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行政法规和部门规章；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-2" w:right="566" w:firstLine="36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地方法规；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-2" w:right="566" w:firstLine="36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国家和行业标准；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-2" w:right="566" w:firstLine="36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规范性文件及其他要求。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获取的安全生产法律法规与其他要求是否融入标准化系统：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选择一个答案）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187" w:firstLine="337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1．是（3分）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2．部分（1分）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3．无（0分）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更新的安全生产法律法规与其他要求是否融入标准化系统：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Chars="85" w:left="178" w:rightChars="34" w:right="71" w:firstLineChars="50" w:firstLine="9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选择一个答案）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187" w:firstLine="337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1．是（3分）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2．部分（1分）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360" w:right="566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3．无（0分）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 w:cs="Arial"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绩效（</w:t>
            </w:r>
            <w:r w:rsidR="00D75177">
              <w:rPr>
                <w:rFonts w:ascii="宋体" w:hAnsi="宋体" w:hint="eastAsia"/>
                <w:b/>
                <w:bCs/>
              </w:rPr>
              <w:t>16</w:t>
            </w:r>
            <w:r w:rsidRPr="00C21462">
              <w:rPr>
                <w:rFonts w:ascii="宋体" w:hAnsi="宋体"/>
                <w:b/>
                <w:bCs/>
              </w:rPr>
              <w:t>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识别安全生产法律法规与其他要求需求的有效性：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1分；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2分）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-2" w:right="566" w:firstLine="36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需求识别方法行之有效；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-2" w:right="566" w:firstLine="36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需求识别是否涉及所有部门和员工。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获取安全生产法律法规与其他要求的有效性，包括：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2分；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6分）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-2" w:right="566" w:firstLine="36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与企业安全生产相关的安全生产法律法规与其他要求均已列入清单；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-2" w:right="566" w:firstLine="36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所获取的安全生产法律法规与其他要求均为现行有效的版本；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-2" w:right="566" w:firstLine="36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在员工有需求时，能及时提供相应的安全生产法律法规与其他要求文本。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安全生产法律法规与其他要求融入的有效性：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="00D75177">
              <w:rPr>
                <w:rFonts w:ascii="宋体" w:hAnsi="宋体" w:cs="Arial" w:hint="eastAsia"/>
                <w:sz w:val="18"/>
                <w:szCs w:val="18"/>
              </w:rPr>
              <w:t>1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="00D75177">
              <w:rPr>
                <w:rFonts w:ascii="宋体" w:hAnsi="宋体" w:cs="Arial" w:hint="eastAsia"/>
                <w:sz w:val="18"/>
                <w:szCs w:val="18"/>
              </w:rPr>
              <w:t>4</w:t>
            </w:r>
            <w:r w:rsidRPr="00C21462">
              <w:rPr>
                <w:rFonts w:ascii="宋体" w:hAnsi="宋体" w:cs="Arial"/>
                <w:sz w:val="18"/>
                <w:szCs w:val="18"/>
              </w:rPr>
              <w:t>分）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-2" w:right="566" w:firstLine="36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将其规定融入安全生产责任制与规章制度；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-2" w:right="566" w:firstLine="36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将其规定融入作业指导书或安全操作规定；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-2" w:right="566" w:firstLine="36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将其规定写入员工安全培训教材；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-2" w:right="566" w:firstLine="36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将其规定融入安全生产活动中。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评审、更新安全生产法律法规与其他要求的有效性：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</w:t>
            </w:r>
            <w:r w:rsidR="00D75177">
              <w:rPr>
                <w:rFonts w:ascii="宋体" w:hAnsi="宋体" w:cs="Arial" w:hint="eastAsia"/>
                <w:sz w:val="18"/>
                <w:szCs w:val="18"/>
              </w:rPr>
              <w:t>1</w:t>
            </w:r>
            <w:r w:rsidRPr="00C21462">
              <w:rPr>
                <w:rFonts w:ascii="宋体" w:hAnsi="宋体" w:cs="Arial"/>
                <w:sz w:val="18"/>
                <w:szCs w:val="18"/>
              </w:rPr>
              <w:t>分；  最高分：</w:t>
            </w:r>
            <w:r w:rsidR="00D75177">
              <w:rPr>
                <w:rFonts w:ascii="宋体" w:hAnsi="宋体" w:cs="Arial" w:hint="eastAsia"/>
                <w:sz w:val="18"/>
                <w:szCs w:val="18"/>
              </w:rPr>
              <w:t>4</w:t>
            </w:r>
            <w:r w:rsidRPr="00C21462">
              <w:rPr>
                <w:rFonts w:ascii="宋体" w:hAnsi="宋体" w:cs="Arial"/>
                <w:sz w:val="18"/>
                <w:szCs w:val="18"/>
              </w:rPr>
              <w:t>分）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clear" w:pos="900"/>
                <w:tab w:val="num" w:pos="720"/>
                <w:tab w:val="num" w:pos="1518"/>
              </w:tabs>
              <w:autoSpaceDE w:val="0"/>
              <w:autoSpaceDN w:val="0"/>
              <w:adjustRightInd w:val="0"/>
              <w:ind w:left="-2" w:right="566" w:firstLine="36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按规定定期评审；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clear" w:pos="900"/>
                <w:tab w:val="num" w:pos="720"/>
                <w:tab w:val="num" w:pos="1518"/>
              </w:tabs>
              <w:autoSpaceDE w:val="0"/>
              <w:autoSpaceDN w:val="0"/>
              <w:adjustRightInd w:val="0"/>
              <w:ind w:left="-2" w:right="566" w:firstLine="36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及时获取新的安全生产法律法规与其他要求，并更新清单；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clear" w:pos="900"/>
                <w:tab w:val="num" w:pos="720"/>
                <w:tab w:val="num" w:pos="1518"/>
              </w:tabs>
              <w:autoSpaceDE w:val="0"/>
              <w:autoSpaceDN w:val="0"/>
              <w:adjustRightInd w:val="0"/>
              <w:ind w:left="-2" w:right="566" w:firstLine="36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更新后的安全生产法律法规与其他要求得到及时融入；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clear" w:pos="900"/>
                <w:tab w:val="num" w:pos="720"/>
                <w:tab w:val="num" w:pos="1518"/>
              </w:tabs>
              <w:autoSpaceDE w:val="0"/>
              <w:autoSpaceDN w:val="0"/>
              <w:adjustRightInd w:val="0"/>
              <w:ind w:left="-2" w:right="566" w:firstLine="36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所有受影响的员工得到及时培训。</w:t>
            </w:r>
          </w:p>
        </w:tc>
      </w:tr>
    </w:tbl>
    <w:p w:rsidR="005C7412" w:rsidRPr="00955A83" w:rsidRDefault="005C7412" w:rsidP="005C7412">
      <w:pPr>
        <w:outlineLvl w:val="2"/>
        <w:rPr>
          <w:rFonts w:ascii="宋体" w:hAnsi="宋体"/>
          <w:b/>
          <w:sz w:val="28"/>
          <w:szCs w:val="28"/>
        </w:rPr>
      </w:pPr>
      <w:bookmarkStart w:id="38" w:name="_Toc190741860"/>
      <w:bookmarkStart w:id="39" w:name="_Toc190875581"/>
      <w:bookmarkStart w:id="40" w:name="_Toc190876599"/>
      <w:bookmarkStart w:id="41" w:name="_Toc190876848"/>
      <w:bookmarkStart w:id="42" w:name="_Toc190881098"/>
      <w:bookmarkStart w:id="43" w:name="_Toc190918189"/>
      <w:bookmarkStart w:id="44" w:name="_Toc191122910"/>
      <w:bookmarkStart w:id="45" w:name="_Toc191133408"/>
      <w:bookmarkStart w:id="46" w:name="_Toc191709836"/>
      <w:bookmarkStart w:id="47" w:name="_Toc191785345"/>
      <w:bookmarkStart w:id="48" w:name="_Toc357011312"/>
      <w:bookmarkStart w:id="49" w:name="_Toc417390266"/>
      <w:r w:rsidRPr="004B639B">
        <w:rPr>
          <w:rFonts w:ascii="宋体" w:hAnsi="宋体"/>
          <w:b/>
          <w:sz w:val="28"/>
          <w:szCs w:val="28"/>
        </w:rPr>
        <w:t xml:space="preserve">1.3 </w:t>
      </w:r>
      <w:r w:rsidRPr="004B639B">
        <w:rPr>
          <w:rFonts w:ascii="宋体" w:hAnsi="宋体" w:hint="eastAsia"/>
          <w:b/>
          <w:sz w:val="28"/>
          <w:szCs w:val="28"/>
        </w:rPr>
        <w:t>安全机构设置与人员任命</w:t>
      </w:r>
      <w:bookmarkEnd w:id="38"/>
      <w:r w:rsidRPr="004B639B">
        <w:rPr>
          <w:rFonts w:ascii="宋体" w:hAnsi="宋体" w:hint="eastAsia"/>
          <w:b/>
          <w:sz w:val="28"/>
          <w:szCs w:val="28"/>
        </w:rPr>
        <w:t>（</w:t>
      </w:r>
      <w:r w:rsidRPr="004B639B">
        <w:rPr>
          <w:rFonts w:ascii="宋体" w:hAnsi="宋体"/>
          <w:b/>
          <w:sz w:val="28"/>
          <w:szCs w:val="28"/>
        </w:rPr>
        <w:t>30分）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tbl>
      <w:tblPr>
        <w:tblW w:w="83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8"/>
      </w:tblGrid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 w:cs="Arial"/>
                <w:b/>
                <w:bCs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策划（</w:t>
            </w:r>
            <w:r w:rsidRPr="00C21462">
              <w:rPr>
                <w:rFonts w:ascii="宋体" w:hAnsi="宋体"/>
                <w:b/>
                <w:bCs/>
              </w:rPr>
              <w:t>3分）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是否有任命安全管理人员的任命书或文件？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是：3分；  否：0分）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 w:cs="Arial"/>
                <w:b/>
                <w:bCs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执行（</w:t>
            </w:r>
            <w:r w:rsidRPr="00C21462">
              <w:rPr>
                <w:rFonts w:ascii="宋体" w:hAnsi="宋体"/>
                <w:b/>
                <w:bCs/>
              </w:rPr>
              <w:t>6分）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是否依据安全生产法律法规与其他要求</w:t>
            </w:r>
            <w:r w:rsidRPr="00C21462">
              <w:rPr>
                <w:rFonts w:ascii="宋体" w:hAnsi="宋体" w:cs="Arial"/>
                <w:sz w:val="18"/>
                <w:szCs w:val="18"/>
              </w:rPr>
              <w:t>配备安全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生产</w:t>
            </w:r>
            <w:r w:rsidRPr="00C21462">
              <w:rPr>
                <w:rFonts w:ascii="宋体" w:hAnsi="宋体" w:cs="Arial"/>
                <w:sz w:val="18"/>
                <w:szCs w:val="18"/>
              </w:rPr>
              <w:t>管理人员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是：3分；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最高管理者是否已书面任命主要负责人与安全管理人员？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是：3分；  否：0分）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 w:cs="Arial"/>
                <w:b/>
                <w:bCs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符合（</w:t>
            </w:r>
            <w:r w:rsidRPr="00C21462">
              <w:rPr>
                <w:rFonts w:ascii="宋体" w:hAnsi="宋体"/>
                <w:b/>
                <w:bCs/>
              </w:rPr>
              <w:t>9分）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安全生产管理人员的配置是否满足安全生产管理需要？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是：3分；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被任命的人员是否清楚理解并承诺履行被任命职位的职责与义务？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50" w:firstLine="9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3分；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依据安全生产法律法规与其它要求，被任命的人员是否持有相应的资格证？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150" w:firstLine="27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3分；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绩效（</w:t>
            </w:r>
            <w:r w:rsidRPr="00C21462">
              <w:rPr>
                <w:rFonts w:ascii="宋体" w:hAnsi="宋体"/>
                <w:b/>
                <w:bCs/>
              </w:rPr>
              <w:t>12分）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安全生产管理人员配置的有效性：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是：1.5分；   最高分：12分）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人员配置满足法律法规和其他要求的规定；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相关人员全部参加了培训；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相关人员了解自身岗位职责；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相关人员了解自身岗位存在的相应风险；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相关人员了解全部风险控制措施；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相关人员掌握事故现场应急处置方法；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相关人员掌握</w:t>
            </w:r>
            <w:r w:rsidRPr="00C21462">
              <w:rPr>
                <w:rFonts w:ascii="宋体" w:hAnsi="宋体" w:hint="eastAsia"/>
                <w:bCs/>
                <w:sz w:val="18"/>
              </w:rPr>
              <w:t>事故、事件调查技术；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相关人员掌握标准化系统内部评审技术。</w:t>
            </w:r>
          </w:p>
        </w:tc>
      </w:tr>
    </w:tbl>
    <w:p w:rsidR="005C7412" w:rsidRPr="00955A83" w:rsidRDefault="005C7412" w:rsidP="005C7412">
      <w:pPr>
        <w:outlineLvl w:val="2"/>
        <w:rPr>
          <w:rFonts w:ascii="宋体" w:hAnsi="宋体"/>
          <w:b/>
          <w:sz w:val="28"/>
          <w:szCs w:val="28"/>
        </w:rPr>
      </w:pPr>
      <w:bookmarkStart w:id="50" w:name="_Toc417390267"/>
      <w:r w:rsidRPr="004B639B">
        <w:rPr>
          <w:rFonts w:ascii="宋体" w:hAnsi="宋体"/>
          <w:b/>
          <w:sz w:val="28"/>
          <w:szCs w:val="28"/>
        </w:rPr>
        <w:t xml:space="preserve">1.4 </w:t>
      </w:r>
      <w:r w:rsidRPr="004B639B">
        <w:rPr>
          <w:rFonts w:ascii="宋体" w:hAnsi="宋体" w:hint="eastAsia"/>
          <w:b/>
          <w:sz w:val="28"/>
          <w:szCs w:val="28"/>
        </w:rPr>
        <w:t>安全生产责任制（</w:t>
      </w:r>
      <w:r w:rsidRPr="004B639B">
        <w:rPr>
          <w:rFonts w:ascii="宋体" w:hAnsi="宋体"/>
          <w:b/>
          <w:sz w:val="28"/>
          <w:szCs w:val="28"/>
        </w:rPr>
        <w:t>30）</w:t>
      </w:r>
      <w:bookmarkEnd w:id="50"/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88"/>
      </w:tblGrid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spacing w:val="6"/>
                <w:sz w:val="20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策划（</w:t>
            </w:r>
            <w:r w:rsidRPr="00C21462">
              <w:rPr>
                <w:rFonts w:ascii="宋体" w:hAnsi="宋体"/>
                <w:b/>
                <w:bCs/>
              </w:rPr>
              <w:t>3）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76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是否制定了安全生产责任制？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50" w:firstLine="9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3分；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/>
                <w:bCs/>
              </w:rPr>
              <w:t>执行</w:t>
            </w:r>
            <w:r w:rsidRPr="00C21462">
              <w:rPr>
                <w:rFonts w:ascii="宋体" w:hAnsi="宋体"/>
                <w:b/>
                <w:bCs/>
              </w:rPr>
              <w:t>(6分)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18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是否规定了安全生产管理人员和岗位作业人员的安全生产责任制？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是：2分；  否：0分）</w:t>
            </w:r>
          </w:p>
          <w:p w:rsidR="005C7412" w:rsidRPr="00C21462" w:rsidRDefault="005C7412" w:rsidP="00A7364E">
            <w:pPr>
              <w:numPr>
                <w:ilvl w:val="0"/>
                <w:numId w:val="18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是否对安全生产责任制的执行情况进行考核？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是：2分；  否：0分）</w:t>
            </w:r>
          </w:p>
          <w:p w:rsidR="005C7412" w:rsidRPr="00C21462" w:rsidRDefault="005C7412" w:rsidP="00A7364E">
            <w:pPr>
              <w:numPr>
                <w:ilvl w:val="0"/>
                <w:numId w:val="18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是否定期对安全生产责任制的适宜性进行评审与更新？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是：2分；  否：0分）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符合</w:t>
            </w:r>
            <w:r w:rsidRPr="00C21462">
              <w:rPr>
                <w:rFonts w:ascii="宋体" w:hAnsi="宋体"/>
                <w:b/>
                <w:bCs/>
              </w:rPr>
              <w:t>(9分)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安全生产责任制内容是否包括以下内容？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2分；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4分）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bookmarkStart w:id="51" w:name="OLE_LINK3"/>
            <w:bookmarkStart w:id="52" w:name="OLE_LINK4"/>
            <w:r w:rsidRPr="00C21462">
              <w:rPr>
                <w:rFonts w:ascii="宋体" w:hAnsi="宋体" w:cs="Arial" w:hint="eastAsia"/>
                <w:sz w:val="18"/>
                <w:szCs w:val="18"/>
              </w:rPr>
              <w:t>安全生产职责及其到位标准；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权限与义务。</w:t>
            </w:r>
          </w:p>
          <w:bookmarkEnd w:id="51"/>
          <w:bookmarkEnd w:id="52"/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安全生产责任制培训内容是否符合国家安全生产法律法规等的要求：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2分；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是否对岗位安全生产责任制落实情况进行了考核：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rightChars="34" w:right="71" w:firstLineChars="100" w:firstLine="180"/>
              <w:rPr>
                <w:rFonts w:ascii="宋体" w:hAnsi="宋体" w:cs="Arial"/>
                <w:b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3分；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 w:cs="Arial"/>
                <w:b/>
                <w:bCs/>
                <w:szCs w:val="18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绩效（</w:t>
            </w:r>
            <w:r w:rsidRPr="00C21462">
              <w:rPr>
                <w:rFonts w:ascii="宋体" w:hAnsi="宋体"/>
                <w:b/>
                <w:bCs/>
              </w:rPr>
              <w:t>12分)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安全生产责任制是否实用并满足安全生产法律法规与其他要求？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360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选择一个答案）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1．是（3分）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2．部分（1分）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360" w:rightChars="34" w:right="71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3．否（0分）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各类人员对自身安全生产职责的理解与履行情况：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360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选择一个答案）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1．好（3分）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2．一般（1分）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360" w:rightChars="34" w:right="71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3．差（0分）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安全生产责任制考核的有效性：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360" w:rightChars="34" w:right="71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1分；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6分）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-2" w:right="566" w:firstLine="36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hint="eastAsia"/>
                <w:sz w:val="18"/>
                <w:szCs w:val="18"/>
              </w:rPr>
              <w:t>至少每季度考核</w:t>
            </w:r>
            <w:r w:rsidRPr="00C21462">
              <w:rPr>
                <w:rFonts w:ascii="宋体" w:hAnsi="宋体"/>
                <w:sz w:val="18"/>
                <w:szCs w:val="18"/>
              </w:rPr>
              <w:t>1次；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-2" w:right="566" w:firstLine="36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hint="eastAsia"/>
                <w:sz w:val="18"/>
                <w:szCs w:val="18"/>
              </w:rPr>
              <w:t>要针对部门与人员的职责逐项进行量化考核；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-2" w:right="566" w:firstLine="36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hint="eastAsia"/>
                <w:sz w:val="18"/>
                <w:szCs w:val="18"/>
              </w:rPr>
              <w:t>考核结果与安全奖惩等挂钩；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-2" w:right="566" w:firstLine="362"/>
              <w:rPr>
                <w:rFonts w:ascii="宋体" w:hAnsi="宋体"/>
                <w:sz w:val="18"/>
                <w:szCs w:val="18"/>
              </w:rPr>
            </w:pPr>
            <w:r w:rsidRPr="00C21462">
              <w:rPr>
                <w:rFonts w:ascii="宋体" w:hAnsi="宋体" w:hint="eastAsia"/>
                <w:sz w:val="18"/>
                <w:szCs w:val="18"/>
              </w:rPr>
              <w:t>各级、各岗位人员应熟悉并理解自己的职责；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-2" w:right="566" w:firstLine="36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hint="eastAsia"/>
                <w:sz w:val="18"/>
                <w:szCs w:val="18"/>
              </w:rPr>
              <w:t>安全生产责任制的修订应及时书面通知员工；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-2" w:right="566" w:firstLine="36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hint="eastAsia"/>
                <w:sz w:val="18"/>
                <w:szCs w:val="18"/>
              </w:rPr>
              <w:t>针对考核发现的问题提出纠正和更新。</w:t>
            </w:r>
          </w:p>
        </w:tc>
      </w:tr>
    </w:tbl>
    <w:p w:rsidR="005C7412" w:rsidRPr="00955A83" w:rsidRDefault="005C7412" w:rsidP="005C7412">
      <w:pPr>
        <w:outlineLvl w:val="2"/>
        <w:rPr>
          <w:rFonts w:ascii="宋体" w:hAnsi="宋体"/>
          <w:b/>
          <w:sz w:val="28"/>
          <w:szCs w:val="28"/>
        </w:rPr>
      </w:pPr>
      <w:bookmarkStart w:id="53" w:name="_Toc417390268"/>
      <w:r w:rsidRPr="004B639B">
        <w:rPr>
          <w:rFonts w:ascii="宋体" w:hAnsi="宋体"/>
          <w:b/>
          <w:sz w:val="28"/>
          <w:szCs w:val="28"/>
        </w:rPr>
        <w:t xml:space="preserve">1.5 </w:t>
      </w:r>
      <w:r w:rsidRPr="004B639B">
        <w:rPr>
          <w:rFonts w:ascii="宋体" w:hAnsi="宋体" w:hint="eastAsia"/>
          <w:b/>
          <w:sz w:val="28"/>
          <w:szCs w:val="28"/>
        </w:rPr>
        <w:t>文件与资料控制（</w:t>
      </w:r>
      <w:r w:rsidRPr="004B639B">
        <w:rPr>
          <w:rFonts w:ascii="宋体" w:hAnsi="宋体"/>
          <w:b/>
          <w:sz w:val="28"/>
          <w:szCs w:val="28"/>
        </w:rPr>
        <w:t>50）</w:t>
      </w:r>
      <w:bookmarkEnd w:id="53"/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88"/>
      </w:tblGrid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</w:rPr>
            </w:pPr>
            <w:r w:rsidRPr="00C21462">
              <w:rPr>
                <w:rFonts w:ascii="宋体" w:hAnsi="宋体" w:hint="eastAsia"/>
                <w:b/>
                <w:bCs/>
              </w:rPr>
              <w:t>策划（</w:t>
            </w:r>
            <w:r w:rsidRPr="00C21462">
              <w:rPr>
                <w:rFonts w:ascii="宋体" w:hAnsi="宋体"/>
                <w:b/>
                <w:bCs/>
              </w:rPr>
              <w:t>5分）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是否建立了文件与资料控制管理制度？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制度是否明确安全管理制度文件的制定、颁发、培训、执行、考核、评审与修订的要求？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制度是否明确要保存文件与资料的类型和管理要求？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是：1分；  否：0分）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执行</w:t>
            </w:r>
            <w:r w:rsidRPr="00C21462">
              <w:rPr>
                <w:rFonts w:ascii="宋体" w:hAnsi="宋体"/>
                <w:b/>
                <w:bCs/>
              </w:rPr>
              <w:t>(10分)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下列安全生产记录是否得到有效保留：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是：0.5分；  最高分：8分）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管理评审报告；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事故、事件的相关记录；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风险评价信息；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培训记录；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标准化系统评估报告；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安全检查与绩效测量记录；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健康监护记录；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安全生产会议记录；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安全活动记录；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法定检测记录；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许可文件；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应急管理记录；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纠正与预防行动记录；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承包商和供应商信息；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安全设备、设施和装置的维护和校验记录；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技术资料和图纸。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是否定期评审、及时修订或废除标准化系统文件？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是：2分；  否：0分）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</w:rPr>
            </w:pPr>
            <w:r w:rsidRPr="00C21462">
              <w:rPr>
                <w:rFonts w:ascii="宋体" w:hAnsi="宋体" w:hint="eastAsia"/>
                <w:b/>
                <w:bCs/>
              </w:rPr>
              <w:t>符合</w:t>
            </w:r>
            <w:r w:rsidRPr="00C21462">
              <w:rPr>
                <w:rFonts w:ascii="宋体" w:hAnsi="宋体"/>
                <w:b/>
                <w:bCs/>
              </w:rPr>
              <w:t>(15分)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是否制定下列安全生产规章制度？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360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1分；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15分）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安全生产检查</w:t>
            </w:r>
            <w:r w:rsidR="00D015FB">
              <w:rPr>
                <w:rFonts w:ascii="宋体" w:hAnsi="宋体" w:cs="Arial" w:hint="eastAsia"/>
                <w:sz w:val="18"/>
                <w:szCs w:val="18"/>
              </w:rPr>
              <w:t>制度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隐患排查治理制度；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安全例会制度；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安全教育培训制度；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重大危险源监控制度；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危险化学品管理制度；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应急管理制度；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职业危害防治管理制度；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安全生产费用提取与使用制度；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特种作业管理制度；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安全生产事故管理制度；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设备设施安全管理制度；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安全生产档案管理制度；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安全生产奖惩制度；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消防管理制度。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</w:rPr>
            </w:pPr>
            <w:r w:rsidRPr="00C21462">
              <w:rPr>
                <w:rFonts w:ascii="宋体" w:hAnsi="宋体" w:hint="eastAsia"/>
                <w:b/>
                <w:bCs/>
              </w:rPr>
              <w:t>绩效</w:t>
            </w:r>
            <w:r w:rsidRPr="00C21462">
              <w:rPr>
                <w:rFonts w:ascii="宋体" w:hAnsi="宋体"/>
                <w:b/>
                <w:bCs/>
              </w:rPr>
              <w:t>(20分)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标准化系统文件的效力与效率：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 （分数  是：2分；  最高分：10分）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文件需求响应及时；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文件产生的流程畅通；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文件层次结构清晰、合理，内容精炼、准确；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不同文件的规定协调一致，无冲突或矛盾；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文件分发、培训充分。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标准化系统文件控制系统的效力：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 （分数  是：2分；  最高分：10分）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制定与批准时间；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版本与解释权；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变化与废止；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保存期限；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可获取性。</w:t>
            </w:r>
          </w:p>
        </w:tc>
      </w:tr>
    </w:tbl>
    <w:p w:rsidR="005C7412" w:rsidRPr="00955A83" w:rsidRDefault="005C7412" w:rsidP="005C7412">
      <w:pPr>
        <w:outlineLvl w:val="2"/>
        <w:rPr>
          <w:rFonts w:ascii="宋体" w:hAnsi="宋体"/>
          <w:b/>
          <w:sz w:val="28"/>
          <w:szCs w:val="28"/>
        </w:rPr>
      </w:pPr>
      <w:bookmarkStart w:id="54" w:name="_Toc417390269"/>
      <w:r w:rsidRPr="004B639B">
        <w:rPr>
          <w:rFonts w:ascii="宋体" w:hAnsi="宋体"/>
          <w:b/>
          <w:sz w:val="28"/>
          <w:szCs w:val="28"/>
        </w:rPr>
        <w:t xml:space="preserve">1.6 </w:t>
      </w:r>
      <w:r w:rsidRPr="004B639B">
        <w:rPr>
          <w:rFonts w:ascii="宋体" w:hAnsi="宋体" w:hint="eastAsia"/>
          <w:b/>
          <w:sz w:val="28"/>
          <w:szCs w:val="28"/>
        </w:rPr>
        <w:t>外部联系与内部沟通（</w:t>
      </w:r>
      <w:r w:rsidRPr="004B639B">
        <w:rPr>
          <w:rFonts w:ascii="宋体" w:hAnsi="宋体"/>
          <w:b/>
          <w:sz w:val="28"/>
          <w:szCs w:val="28"/>
        </w:rPr>
        <w:t>30）</w:t>
      </w:r>
      <w:bookmarkEnd w:id="54"/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88"/>
      </w:tblGrid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 w:cs="Arial"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策划（</w:t>
            </w:r>
            <w:r w:rsidRPr="00C21462">
              <w:rPr>
                <w:rFonts w:ascii="宋体" w:hAnsi="宋体"/>
                <w:b/>
                <w:bCs/>
              </w:rPr>
              <w:t>3分）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是否指定人员与外部联系和协调安全生产事项？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 （分数  是：1分；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是否有内部沟通机制？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 （分数  是：2分；  否：0分）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执行</w:t>
            </w:r>
            <w:r w:rsidRPr="00C21462">
              <w:rPr>
                <w:rFonts w:ascii="宋体" w:hAnsi="宋体"/>
                <w:b/>
                <w:bCs/>
              </w:rPr>
              <w:t>(6分)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是否已识别外部联系对象？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</w:rPr>
            </w:pPr>
            <w:r w:rsidRPr="00C21462">
              <w:rPr>
                <w:rFonts w:ascii="宋体" w:hAnsi="宋体"/>
                <w:bCs/>
                <w:sz w:val="18"/>
              </w:rPr>
              <w:t xml:space="preserve"> 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是：0.5分；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是否就外部关注的安全生产事项进行了沟通？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</w:rPr>
              <w:t xml:space="preserve"> 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是：1分；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是否保存外部的安全投诉记录？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</w:rPr>
            </w:pPr>
            <w:r w:rsidRPr="00C21462">
              <w:rPr>
                <w:rFonts w:ascii="宋体" w:hAnsi="宋体" w:cs="Arial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是：0.5分；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车间、班组是否在合理的时间范围内召开了会议并讨论安全生产事项？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 （分数  是：1分；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车间、班组是否收集并处理在会议中员工关心的安全生产问题？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 （分数  是：1分；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是否有便于收集员工合理化建议的措施或渠道？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 （分数  是：0.5分；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是否评估建议并对已采纳的建议进行表扬、认可，对未采纳的建议给予必要的解释？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 （分数  是：1分；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是否及时向外界披露重大安全生产事项？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 （分数  是：0.5分；  否：0分）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符合</w:t>
            </w:r>
            <w:r w:rsidRPr="00C21462">
              <w:rPr>
                <w:rFonts w:ascii="宋体" w:hAnsi="宋体"/>
                <w:b/>
                <w:bCs/>
              </w:rPr>
              <w:t>(9分)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外部联系的执行情况：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1分；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3分）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有明确的联系对象；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有负责联系的责任部门与责任人员；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有外部联系记录。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安全投诉已报告并进行了调查的情况：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选择一个答案）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187" w:firstLine="337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1．全部（3分）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2．部分（1分）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/>
                <w:bCs/>
                <w:sz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3．无（0分）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工段（车间）、班组安全会议是否依据要求的频次召开？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是：1分；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员工是否了解合理化建议的渠道、格式、受理过程？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是：1分；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对员工的合理化建议是否给予认可与解释：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150" w:firstLine="27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1分；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Cs/>
                <w:sz w:val="18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绩效</w:t>
            </w:r>
            <w:r w:rsidRPr="00C21462">
              <w:rPr>
                <w:rFonts w:ascii="宋体" w:hAnsi="宋体"/>
                <w:b/>
                <w:bCs/>
              </w:rPr>
              <w:t>(12分)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外部联系的有效性：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是：1分；  最高分：4分）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联系对象识别充分；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联系时机恰当；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投诉响应及时；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外部联系记录齐全。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内部沟通的有效性：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是：1分；  最高分：4分）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以公平的方式评审提出的各项建议；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员工对合理化建议机制的满意度；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管理者、员工对沟通机制的满意度；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及时、有效地处理员工反映的安全问题。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外部联系与内部沟通的效率与效力，包括：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1分；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4分）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理解沟通的目的；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理解沟通的内容并作出积极反应；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掌握投诉与沟通程序；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对投诉信息反馈的满意度。</w:t>
            </w:r>
          </w:p>
        </w:tc>
      </w:tr>
    </w:tbl>
    <w:p w:rsidR="005C7412" w:rsidRPr="00955A83" w:rsidRDefault="005C7412" w:rsidP="005C7412">
      <w:pPr>
        <w:outlineLvl w:val="2"/>
        <w:rPr>
          <w:rFonts w:ascii="宋体" w:hAnsi="宋体"/>
          <w:b/>
          <w:sz w:val="28"/>
          <w:szCs w:val="28"/>
        </w:rPr>
      </w:pPr>
      <w:bookmarkStart w:id="55" w:name="_Toc417390270"/>
      <w:r w:rsidRPr="004B639B">
        <w:rPr>
          <w:rFonts w:ascii="宋体" w:hAnsi="宋体"/>
          <w:b/>
          <w:sz w:val="28"/>
          <w:szCs w:val="28"/>
        </w:rPr>
        <w:t xml:space="preserve">1.7 </w:t>
      </w:r>
      <w:r w:rsidRPr="004B639B">
        <w:rPr>
          <w:rFonts w:ascii="宋体" w:hAnsi="宋体" w:hint="eastAsia"/>
          <w:b/>
          <w:sz w:val="28"/>
          <w:szCs w:val="28"/>
        </w:rPr>
        <w:t>供应商和承包商管理（</w:t>
      </w:r>
      <w:r w:rsidRPr="004B639B">
        <w:rPr>
          <w:rFonts w:ascii="宋体" w:hAnsi="宋体"/>
          <w:b/>
          <w:sz w:val="28"/>
          <w:szCs w:val="28"/>
        </w:rPr>
        <w:t>40）</w:t>
      </w:r>
      <w:bookmarkEnd w:id="55"/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88"/>
      </w:tblGrid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策划（</w:t>
            </w:r>
            <w:r w:rsidRPr="00C21462">
              <w:rPr>
                <w:rFonts w:ascii="宋体" w:hAnsi="宋体"/>
                <w:b/>
                <w:bCs/>
              </w:rPr>
              <w:t>4分）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是否建立了供应商、承包商选择、评价与管理制度？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是否已指定协调或联系供应商、承包商现场服务的人员？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是：2分；  否：0分）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执行</w:t>
            </w:r>
            <w:r w:rsidRPr="00C21462">
              <w:rPr>
                <w:rFonts w:ascii="宋体" w:hAnsi="宋体"/>
                <w:b/>
                <w:bCs/>
              </w:rPr>
              <w:t>(8分)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是否已识别供应商、承包商可能带来的重大风险？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是：0.5分；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作为选择的参考因素，备选供应商、承包商是否提供下列信息：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是：0.5分；  最高分：2分）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相关资质；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安全管理制度；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遵守安全生产法律法规与其他要求的能力；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安全绩效。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合同是否明确双方的安全生产责任与义务？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是：0.5分；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指定协调或联系的人员是否就供应商、承包商的安全生产表现定期与其沟通？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是：1分；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在许可供应商、承包商的员工使用企业设备设施前，是否对其进行下列内容的培训：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50" w:firstLine="9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0.5分；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4分）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操作规程；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紧急处置程序；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事故、事件报告程序；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员工安全、健康责任；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与任务相关风险；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法律法规要求；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防护设施与个体用品要求；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许可要求。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符合</w:t>
            </w:r>
            <w:r w:rsidRPr="00C21462">
              <w:rPr>
                <w:rFonts w:ascii="宋体" w:hAnsi="宋体"/>
                <w:b/>
                <w:bCs/>
              </w:rPr>
              <w:t>(12分)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供应商、承包商的选择是否遵循相关要求：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50" w:firstLine="9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选择一个答案）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37" w:firstLine="427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是（</w:t>
            </w:r>
            <w:r w:rsidRPr="00C21462">
              <w:rPr>
                <w:rFonts w:ascii="宋体" w:hAnsi="宋体" w:cs="Arial"/>
                <w:sz w:val="18"/>
                <w:szCs w:val="18"/>
              </w:rPr>
              <w:t>4分）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37" w:firstLine="427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2．部分（2分）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rightChars="34" w:right="71" w:firstLineChars="236" w:firstLine="425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3．无（0分）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对供应商、承包商检查的执行情况，包括：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是：1分；  最高分：4分）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严格按规定或计划进行；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针对检查发现的问题，与供应商、承包商充分沟通；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检查记录经供应商、承包商相关人员签字确认；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对问题整改结果进行跟踪复核。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指定协调或联系的人员就供应商、承包商的安全生产表现定期与其沟通的情况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选择一个答案）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1．好（4分）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2．一般（2分）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3．差（0分）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绩效</w:t>
            </w:r>
            <w:r w:rsidRPr="00C21462">
              <w:rPr>
                <w:rFonts w:ascii="宋体" w:hAnsi="宋体"/>
                <w:b/>
                <w:bCs/>
              </w:rPr>
              <w:t>(16分)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供应商、承包商在合同期内的安全生产表现如何？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是：2分；  最高分：12分）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积极参加企业组织的各项安全生产活动；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主动配合企业的安全生产监督检查；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注重从业人员安全培训；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按规定开展安全检查与隐患排查；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认真整改自查和督查发现的各类安全生产隐患；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及时通报或沟通重大安全生产事项。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是否因供应商、承包商的原因导致事故、事件的发生？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150" w:firstLine="27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0分；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4分）</w:t>
            </w:r>
          </w:p>
        </w:tc>
      </w:tr>
    </w:tbl>
    <w:p w:rsidR="005C7412" w:rsidRPr="00955A83" w:rsidRDefault="005C7412" w:rsidP="005C7412">
      <w:pPr>
        <w:outlineLvl w:val="2"/>
        <w:rPr>
          <w:rFonts w:ascii="宋体" w:hAnsi="宋体"/>
          <w:b/>
          <w:sz w:val="28"/>
          <w:szCs w:val="28"/>
        </w:rPr>
      </w:pPr>
      <w:bookmarkStart w:id="56" w:name="_Toc417390271"/>
      <w:r w:rsidRPr="004B639B">
        <w:rPr>
          <w:rFonts w:ascii="宋体" w:hAnsi="宋体"/>
          <w:b/>
          <w:sz w:val="28"/>
          <w:szCs w:val="28"/>
        </w:rPr>
        <w:t xml:space="preserve">1.8 </w:t>
      </w:r>
      <w:r w:rsidRPr="004B639B">
        <w:rPr>
          <w:rFonts w:ascii="宋体" w:hAnsi="宋体" w:hint="eastAsia"/>
          <w:b/>
          <w:sz w:val="28"/>
          <w:szCs w:val="28"/>
        </w:rPr>
        <w:t>安全投入和工伤保险（</w:t>
      </w:r>
      <w:r w:rsidRPr="004B639B">
        <w:rPr>
          <w:rFonts w:ascii="宋体" w:hAnsi="宋体"/>
          <w:b/>
          <w:sz w:val="28"/>
          <w:szCs w:val="28"/>
        </w:rPr>
        <w:t>50）</w:t>
      </w:r>
      <w:bookmarkEnd w:id="56"/>
    </w:p>
    <w:p w:rsidR="005C7412" w:rsidRPr="00955A83" w:rsidRDefault="005C7412" w:rsidP="005C7412">
      <w:pPr>
        <w:rPr>
          <w:rFonts w:ascii="宋体" w:hAnsi="宋体"/>
          <w:b/>
          <w:sz w:val="28"/>
          <w:szCs w:val="28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4B639B">
          <w:rPr>
            <w:rFonts w:ascii="宋体" w:hAnsi="宋体"/>
            <w:b/>
            <w:sz w:val="28"/>
            <w:szCs w:val="28"/>
          </w:rPr>
          <w:t>1.8.1</w:t>
        </w:r>
      </w:smartTag>
      <w:r w:rsidRPr="004B639B">
        <w:rPr>
          <w:rFonts w:ascii="宋体" w:hAnsi="宋体"/>
          <w:b/>
          <w:sz w:val="28"/>
          <w:szCs w:val="28"/>
        </w:rPr>
        <w:t>安全投入（30）</w:t>
      </w:r>
    </w:p>
    <w:tbl>
      <w:tblPr>
        <w:tblW w:w="83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88"/>
      </w:tblGrid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autoSpaceDE w:val="0"/>
              <w:autoSpaceDN w:val="0"/>
              <w:adjustRightInd w:val="0"/>
              <w:rPr>
                <w:rFonts w:ascii="宋体" w:hAnsi="宋体" w:cs="Arial"/>
                <w:b/>
                <w:bCs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策划（</w:t>
            </w:r>
            <w:r w:rsidRPr="00C21462">
              <w:rPr>
                <w:rFonts w:ascii="宋体" w:hAnsi="宋体"/>
                <w:b/>
                <w:bCs/>
              </w:rPr>
              <w:t>3分）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是否建立了安全生产费用管理制度？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3分；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</w:rPr>
            </w:pPr>
            <w:r w:rsidRPr="00C21462">
              <w:rPr>
                <w:rFonts w:ascii="宋体" w:hAnsi="宋体" w:hint="eastAsia"/>
                <w:b/>
                <w:bCs/>
              </w:rPr>
              <w:t>执行（</w:t>
            </w:r>
            <w:r w:rsidRPr="00C21462">
              <w:rPr>
                <w:rFonts w:ascii="宋体" w:hAnsi="宋体"/>
                <w:b/>
                <w:bCs/>
              </w:rPr>
              <w:t>6分)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是否依据风险评价的结果为以下几个方面投入了安全生产费用：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是：0.5分；  最高分：3分）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完善安全防护设备设施；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安全设备设施性能检测检验；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劳动防护用品配备和职业危害防治；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安全标志及标识；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应急救援器材、装备的配备及应急演练；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安全教育培训。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在确定安全生产费用投入时是否进行了充分论证？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是：3分；  否：0分）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</w:rPr>
            </w:pPr>
            <w:r w:rsidRPr="00C21462">
              <w:rPr>
                <w:rFonts w:ascii="宋体" w:hAnsi="宋体" w:hint="eastAsia"/>
                <w:b/>
                <w:bCs/>
              </w:rPr>
              <w:t>符合</w:t>
            </w:r>
            <w:r w:rsidRPr="00C21462">
              <w:rPr>
                <w:rFonts w:ascii="宋体" w:hAnsi="宋体"/>
                <w:b/>
                <w:bCs/>
              </w:rPr>
              <w:t>(9分)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编制年度安全技术措施计划时，是否考虑下列方面：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是：1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分；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6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安全生产法律法规与其他要求的相关规定；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风险控制要求；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事故应对措施；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员工的合理化建议；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工艺安全技术改造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设备安全维护。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是否建立安全生产费用提取和使用记录？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是：3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分；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</w:rPr>
            </w:pPr>
            <w:r w:rsidRPr="00C21462">
              <w:rPr>
                <w:rFonts w:ascii="宋体" w:hAnsi="宋体" w:hint="eastAsia"/>
                <w:b/>
                <w:bCs/>
              </w:rPr>
              <w:t>绩效</w:t>
            </w:r>
            <w:r w:rsidRPr="00C21462">
              <w:rPr>
                <w:rFonts w:ascii="宋体" w:hAnsi="宋体"/>
                <w:b/>
                <w:bCs/>
              </w:rPr>
              <w:t>(12分)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是否存在因安全费用投入不足而未能及时整改的重大隐患？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是：0分；  否：3分）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是否因安全生产投入不足而发生过事故或紧急情况？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0分；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3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安全投入的有效性：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 （分数  是：1.5分；  最高分：6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人员安全意识的提高；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现场、设施设备安全性的提高；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安全管理能力得到提升；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事件事故发生频率减少。</w:t>
            </w:r>
          </w:p>
        </w:tc>
      </w:tr>
    </w:tbl>
    <w:p w:rsidR="005C7412" w:rsidRPr="00955A83" w:rsidRDefault="005C7412" w:rsidP="005C7412">
      <w:pPr>
        <w:rPr>
          <w:rFonts w:ascii="宋体" w:hAnsi="宋体"/>
          <w:b/>
          <w:sz w:val="28"/>
          <w:szCs w:val="28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4B639B">
          <w:rPr>
            <w:rFonts w:ascii="宋体" w:hAnsi="宋体"/>
            <w:b/>
            <w:sz w:val="28"/>
            <w:szCs w:val="28"/>
          </w:rPr>
          <w:t>1.8.2</w:t>
        </w:r>
      </w:smartTag>
      <w:r w:rsidRPr="004B639B">
        <w:rPr>
          <w:rFonts w:ascii="宋体" w:hAnsi="宋体"/>
          <w:b/>
          <w:sz w:val="28"/>
          <w:szCs w:val="28"/>
        </w:rPr>
        <w:t>工伤保险（或安全生产责任险）（20）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88"/>
      </w:tblGrid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 w:cs="Arial"/>
                <w:b/>
                <w:szCs w:val="21"/>
                <w:lang w:val="en-GB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策划（</w:t>
            </w:r>
            <w:r w:rsidRPr="00C21462">
              <w:rPr>
                <w:rFonts w:ascii="宋体" w:hAnsi="宋体"/>
                <w:b/>
                <w:bCs/>
              </w:rPr>
              <w:t>2分）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是否建立为员工缴纳工伤保险或安全生产责任险制度？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2分；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 w:cs="Arial"/>
                <w:b/>
                <w:szCs w:val="21"/>
                <w:lang w:val="en-GB"/>
              </w:rPr>
            </w:pPr>
            <w:r w:rsidRPr="00C21462">
              <w:rPr>
                <w:rFonts w:ascii="宋体" w:hAnsi="宋体" w:hint="eastAsia"/>
                <w:b/>
                <w:bCs/>
              </w:rPr>
              <w:t>执行</w:t>
            </w:r>
            <w:r w:rsidRPr="00C21462">
              <w:rPr>
                <w:rFonts w:ascii="宋体" w:hAnsi="宋体"/>
                <w:b/>
                <w:bCs/>
              </w:rPr>
              <w:t>(4分)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是否为员工</w:t>
            </w:r>
            <w:r w:rsidRPr="00C21462">
              <w:rPr>
                <w:rFonts w:ascii="宋体" w:hAnsi="宋体" w:cs="Arial"/>
                <w:sz w:val="18"/>
                <w:szCs w:val="18"/>
              </w:rPr>
              <w:t>缴纳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足额的</w:t>
            </w:r>
            <w:r w:rsidRPr="00C21462">
              <w:rPr>
                <w:rFonts w:ascii="宋体" w:hAnsi="宋体" w:cs="Arial"/>
                <w:sz w:val="18"/>
                <w:szCs w:val="18"/>
              </w:rPr>
              <w:t>保险费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是：1分；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受伤员工是否享受相应的保险待遇？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是否收集并保存保险的相关资料和记录？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是：1分；  否：0分）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 w:cs="Arial"/>
                <w:b/>
                <w:szCs w:val="21"/>
                <w:lang w:val="en-GB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符合</w:t>
            </w:r>
            <w:r w:rsidRPr="00C21462">
              <w:rPr>
                <w:rFonts w:ascii="宋体" w:hAnsi="宋体"/>
                <w:b/>
                <w:bCs/>
              </w:rPr>
              <w:t>(6分)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工伤保险相关资料是否齐全？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b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是：3分；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从业人员参保的比例：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  <w:lang w:val="en-GB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选择一个答案）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187" w:firstLine="337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1．全部（3分）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2．部分（1分）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3．无（0分）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 w:cs="Arial"/>
                <w:b/>
                <w:szCs w:val="21"/>
                <w:lang w:val="en-GB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绩效</w:t>
            </w:r>
            <w:r w:rsidRPr="00C21462">
              <w:rPr>
                <w:rFonts w:ascii="宋体" w:hAnsi="宋体"/>
                <w:b/>
                <w:bCs/>
              </w:rPr>
              <w:t>(8分)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工伤保险管理的有效性：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/>
                <w:sz w:val="18"/>
                <w:szCs w:val="18"/>
                <w:lang w:val="en-GB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2分；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8分）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员工全部参加保险；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根据人员变动情况，工伤保险维护管理及时、有效；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工伤员工医疗救治和经济补偿</w:t>
            </w:r>
            <w:r w:rsidRPr="00C21462">
              <w:rPr>
                <w:rFonts w:ascii="宋体" w:hAnsi="宋体" w:cs="Arial" w:hint="eastAsia"/>
                <w:sz w:val="18"/>
                <w:szCs w:val="18"/>
                <w:lang w:val="en-GB"/>
              </w:rPr>
              <w:t>及时、有效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员工可随时了解参保信息。</w:t>
            </w:r>
          </w:p>
        </w:tc>
      </w:tr>
    </w:tbl>
    <w:p w:rsidR="005C7412" w:rsidRPr="00955A83" w:rsidRDefault="005C7412" w:rsidP="005C7412">
      <w:pPr>
        <w:outlineLvl w:val="2"/>
        <w:rPr>
          <w:rFonts w:ascii="宋体" w:hAnsi="宋体"/>
          <w:b/>
          <w:sz w:val="28"/>
          <w:szCs w:val="28"/>
        </w:rPr>
      </w:pPr>
      <w:bookmarkStart w:id="57" w:name="_Toc417390272"/>
      <w:r w:rsidRPr="004B639B">
        <w:rPr>
          <w:rFonts w:ascii="宋体" w:hAnsi="宋体"/>
          <w:b/>
          <w:sz w:val="28"/>
          <w:szCs w:val="28"/>
        </w:rPr>
        <w:t xml:space="preserve">1.9 </w:t>
      </w:r>
      <w:r w:rsidRPr="004B639B">
        <w:rPr>
          <w:rFonts w:ascii="宋体" w:hAnsi="宋体" w:hint="eastAsia"/>
          <w:b/>
          <w:sz w:val="28"/>
          <w:szCs w:val="28"/>
        </w:rPr>
        <w:t>员工参与（</w:t>
      </w:r>
      <w:r w:rsidRPr="004B639B">
        <w:rPr>
          <w:rFonts w:ascii="宋体" w:hAnsi="宋体"/>
          <w:b/>
          <w:sz w:val="28"/>
          <w:szCs w:val="28"/>
        </w:rPr>
        <w:t>30）</w:t>
      </w:r>
      <w:bookmarkEnd w:id="57"/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88"/>
      </w:tblGrid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 w:cs="Arial"/>
                <w:b/>
                <w:bCs/>
                <w:szCs w:val="18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策划（</w:t>
            </w:r>
            <w:r w:rsidRPr="00C21462">
              <w:rPr>
                <w:rFonts w:ascii="宋体" w:hAnsi="宋体"/>
                <w:b/>
                <w:bCs/>
              </w:rPr>
              <w:t>3分）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员工是否有参与安全、健康活动的机会？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50" w:firstLine="9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3分；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 w:cs="Arial"/>
                <w:b/>
                <w:bCs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执行</w:t>
            </w:r>
            <w:r w:rsidRPr="00C21462">
              <w:rPr>
                <w:rFonts w:ascii="宋体" w:hAnsi="宋体"/>
                <w:b/>
                <w:bCs/>
              </w:rPr>
              <w:t>(6分)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是否收集并反馈了员工关注的安全、健康事项？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50" w:firstLine="9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1分；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员工是否有参与下列安全生产活动的机会？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361" w:rightChars="34" w:right="71" w:hanging="183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 （分数  是：0.5分；  最高分：5分）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任务分析；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定期安全学习与培训活动；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安全操作规程修订；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安全操作训练；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与政府有关部门沟通安全生产事项；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风险评价；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安全合理化建议活动；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变化管理的讨论；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安全认可和奖励活动；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参与安全问题的调查。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符合</w:t>
            </w:r>
            <w:r w:rsidRPr="00C21462">
              <w:rPr>
                <w:rFonts w:ascii="宋体" w:hAnsi="宋体"/>
                <w:b/>
                <w:bCs/>
              </w:rPr>
              <w:t>(9分)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员工反映的安全生产问题是否得到解决并已反馈：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选择一个答案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187" w:firstLine="337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1．是（6分）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2．部分（3分）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tabs>
                <w:tab w:val="num" w:pos="1124"/>
              </w:tabs>
              <w:autoSpaceDE w:val="0"/>
              <w:autoSpaceDN w:val="0"/>
              <w:adjustRightInd w:val="0"/>
              <w:ind w:left="360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3．无（0分）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员工是否参与安全活动：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选择一个答案 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187" w:firstLine="337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1．是（3分）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2．部分（1分）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3．无（0分）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</w:rPr>
            </w:pPr>
            <w:r w:rsidRPr="00C21462">
              <w:rPr>
                <w:rFonts w:ascii="宋体" w:hAnsi="宋体" w:hint="eastAsia"/>
                <w:b/>
                <w:bCs/>
              </w:rPr>
              <w:t>绩效</w:t>
            </w:r>
            <w:r w:rsidRPr="00C21462">
              <w:rPr>
                <w:rFonts w:ascii="宋体" w:hAnsi="宋体"/>
                <w:b/>
                <w:bCs/>
              </w:rPr>
              <w:t>(12分)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收集并反馈员工关注的安全生产事项的有效性：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361" w:rightChars="34" w:right="71" w:hanging="183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1.5分；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6分）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人员确定；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职责明确；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渠道畅通；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收集与反馈及时。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员工参与安全生产活动的有效性：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361" w:rightChars="34" w:right="71" w:hanging="183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 （分数  是：1.5分；  最高分：6分）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为员工参与提供必要条件；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员工在活动中所提意见和建议得到积极响应；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员工参与的记录完整；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员工参与的积极性高。</w:t>
            </w:r>
          </w:p>
        </w:tc>
      </w:tr>
    </w:tbl>
    <w:p w:rsidR="005C7412" w:rsidRPr="00955A83" w:rsidRDefault="005C7412" w:rsidP="005C7412">
      <w:pPr>
        <w:pStyle w:val="2"/>
        <w:spacing w:before="0" w:after="0" w:line="360" w:lineRule="auto"/>
        <w:rPr>
          <w:rFonts w:ascii="宋体" w:eastAsia="宋体" w:hAnsi="宋体"/>
          <w:sz w:val="30"/>
          <w:szCs w:val="30"/>
        </w:rPr>
      </w:pPr>
      <w:bookmarkStart w:id="58" w:name="_Toc417390273"/>
      <w:r w:rsidRPr="004B639B">
        <w:rPr>
          <w:rFonts w:ascii="宋体" w:eastAsia="宋体" w:hAnsi="宋体"/>
          <w:sz w:val="30"/>
          <w:szCs w:val="30"/>
        </w:rPr>
        <w:t xml:space="preserve">2. </w:t>
      </w:r>
      <w:r w:rsidRPr="004B639B">
        <w:rPr>
          <w:rFonts w:ascii="宋体" w:eastAsia="宋体" w:hAnsi="宋体" w:hint="eastAsia"/>
          <w:sz w:val="30"/>
          <w:szCs w:val="30"/>
        </w:rPr>
        <w:t>风险管理</w:t>
      </w:r>
      <w:bookmarkEnd w:id="58"/>
    </w:p>
    <w:p w:rsidR="005C7412" w:rsidRPr="00955A83" w:rsidRDefault="005C7412" w:rsidP="005C7412">
      <w:pPr>
        <w:outlineLvl w:val="2"/>
        <w:rPr>
          <w:rFonts w:ascii="宋体" w:hAnsi="宋体"/>
          <w:b/>
          <w:sz w:val="28"/>
          <w:szCs w:val="28"/>
        </w:rPr>
      </w:pPr>
      <w:bookmarkStart w:id="59" w:name="_Toc417390274"/>
      <w:r w:rsidRPr="004B639B">
        <w:rPr>
          <w:rFonts w:ascii="宋体" w:hAnsi="宋体"/>
          <w:b/>
          <w:sz w:val="28"/>
          <w:szCs w:val="28"/>
        </w:rPr>
        <w:t xml:space="preserve">2.1 </w:t>
      </w:r>
      <w:r w:rsidRPr="004B639B">
        <w:rPr>
          <w:rFonts w:ascii="宋体" w:hAnsi="宋体" w:hint="eastAsia"/>
          <w:b/>
          <w:sz w:val="28"/>
          <w:szCs w:val="28"/>
        </w:rPr>
        <w:t>危险源辨识与评价要求（</w:t>
      </w:r>
      <w:r w:rsidRPr="004B639B">
        <w:rPr>
          <w:rFonts w:ascii="宋体" w:hAnsi="宋体"/>
          <w:b/>
          <w:sz w:val="28"/>
          <w:szCs w:val="28"/>
        </w:rPr>
        <w:t>40）</w:t>
      </w:r>
      <w:bookmarkEnd w:id="59"/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88"/>
      </w:tblGrid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autoSpaceDE w:val="0"/>
              <w:autoSpaceDN w:val="0"/>
              <w:adjustRightInd w:val="0"/>
              <w:rPr>
                <w:rFonts w:ascii="宋体" w:hAnsi="宋体" w:cs="Arial"/>
                <w:b/>
                <w:bCs/>
                <w:szCs w:val="18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策划（</w:t>
            </w:r>
            <w:r w:rsidRPr="00C21462">
              <w:rPr>
                <w:rFonts w:ascii="宋体" w:hAnsi="宋体"/>
                <w:b/>
                <w:bCs/>
              </w:rPr>
              <w:t>4分）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是否建立了危险源辨识与风险评价的管理制度？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制度是否明确风险评价的方法、流程及风险层次控制原则？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是：1分；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制度是否明确了持续风险评价的要求？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是：1分；  否：0分）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autoSpaceDE w:val="0"/>
              <w:autoSpaceDN w:val="0"/>
              <w:adjustRightInd w:val="0"/>
              <w:rPr>
                <w:rFonts w:ascii="宋体" w:hAnsi="宋体" w:cs="Arial"/>
                <w:b/>
                <w:bCs/>
                <w:szCs w:val="18"/>
              </w:rPr>
            </w:pPr>
            <w:r w:rsidRPr="00C21462">
              <w:rPr>
                <w:rFonts w:ascii="宋体" w:hAnsi="宋体" w:hint="eastAsia"/>
                <w:b/>
                <w:bCs/>
              </w:rPr>
              <w:t>执行</w:t>
            </w:r>
            <w:r w:rsidRPr="00C21462">
              <w:rPr>
                <w:rFonts w:ascii="宋体" w:hAnsi="宋体"/>
                <w:b/>
                <w:bCs/>
              </w:rPr>
              <w:t>(8分)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是否进行关键设备危险源辨识与风险评价，并确定重大危险源？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是否已通过初始及持续的风险评价，对风险评价实施动态管理？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是否定期或及时对危险源辨识与风险评价进行回顾？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风险评价的结果是否文件化？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是：2分；  否：0分）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autoSpaceDE w:val="0"/>
              <w:autoSpaceDN w:val="0"/>
              <w:adjustRightInd w:val="0"/>
              <w:rPr>
                <w:rFonts w:ascii="宋体" w:hAnsi="宋体" w:cs="Arial"/>
                <w:b/>
                <w:bCs/>
                <w:szCs w:val="18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符合</w:t>
            </w:r>
            <w:r w:rsidRPr="00C21462">
              <w:rPr>
                <w:rFonts w:ascii="宋体" w:hAnsi="宋体"/>
                <w:b/>
                <w:bCs/>
              </w:rPr>
              <w:t>(12分)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危险源辨识与风险评价的范围是否涵盖所有的过程、活动、场所及周边环境？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选择一个答案）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1．是（3分）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2．部分（1分）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3．否（0分）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是否认定并评估工作或活动的次生风险？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选择一个答案）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1．是（3分）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2．部分（1分）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3．否（0分）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是否考虑了正常和非正常的情况以及潜在的事故和紧急情况？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选择一个答案）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1．是（3分）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2．部分（1分）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3．否（0分）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风险评价时是否考虑了内部和外部的变化？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选择一个答案）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1．是（3分）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2．部分（1分）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3．否（0分）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autoSpaceDE w:val="0"/>
              <w:autoSpaceDN w:val="0"/>
              <w:adjustRightInd w:val="0"/>
              <w:rPr>
                <w:rFonts w:ascii="宋体" w:hAnsi="宋体" w:cs="Arial"/>
                <w:b/>
                <w:bCs/>
                <w:szCs w:val="18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绩效</w:t>
            </w:r>
            <w:r w:rsidRPr="00C21462">
              <w:rPr>
                <w:rFonts w:ascii="宋体" w:hAnsi="宋体"/>
                <w:b/>
                <w:bCs/>
              </w:rPr>
              <w:t>(16分)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危险源辨识与风险评价制度规定的职责是否明确？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制度规定的风险评价流程是否清楚？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是：1分；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风险评价方法是否合理？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风险控制措施是否包括：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是：1分；  最高分：3分）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工程控制措施；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管理控制措施；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个体防护措施。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是否采用下列方式开展持续风险识别与评价：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是：1分；  最高分：8分）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使用前检查；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计划任务观察；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设备检查；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班前安全检查确认；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定期安全检查；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定期检修；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安全生产标准化系统评价；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班组</w:t>
            </w:r>
            <w:hyperlink r:id="rId8" w:tgtFrame="_parent" w:history="1">
              <w:r w:rsidRPr="00C21462">
                <w:rPr>
                  <w:rFonts w:ascii="宋体" w:hAnsi="宋体" w:cs="Arial" w:hint="eastAsia"/>
                  <w:sz w:val="18"/>
                  <w:szCs w:val="18"/>
                </w:rPr>
                <w:t>危险预知</w:t>
              </w:r>
            </w:hyperlink>
            <w:hyperlink r:id="rId9" w:tgtFrame="_parent" w:history="1">
              <w:r w:rsidRPr="00C21462">
                <w:rPr>
                  <w:rFonts w:ascii="宋体" w:hAnsi="宋体" w:cs="Arial" w:hint="eastAsia"/>
                  <w:sz w:val="18"/>
                  <w:szCs w:val="18"/>
                </w:rPr>
                <w:t>活动</w:t>
              </w:r>
            </w:hyperlink>
            <w:r w:rsidRPr="00C21462">
              <w:rPr>
                <w:rFonts w:ascii="宋体" w:hAnsi="宋体" w:cs="Arial" w:hint="eastAsia"/>
                <w:sz w:val="18"/>
                <w:szCs w:val="18"/>
              </w:rPr>
              <w:t>。</w:t>
            </w:r>
          </w:p>
        </w:tc>
      </w:tr>
    </w:tbl>
    <w:p w:rsidR="005C7412" w:rsidRPr="00955A83" w:rsidRDefault="005C7412" w:rsidP="005C7412">
      <w:pPr>
        <w:outlineLvl w:val="2"/>
        <w:rPr>
          <w:rFonts w:ascii="宋体" w:hAnsi="宋体"/>
          <w:b/>
          <w:sz w:val="28"/>
          <w:szCs w:val="28"/>
        </w:rPr>
      </w:pPr>
      <w:bookmarkStart w:id="60" w:name="_Toc417390275"/>
      <w:r w:rsidRPr="004B639B">
        <w:rPr>
          <w:rFonts w:ascii="宋体" w:hAnsi="宋体"/>
          <w:b/>
          <w:sz w:val="28"/>
          <w:szCs w:val="28"/>
        </w:rPr>
        <w:t xml:space="preserve">2.2 </w:t>
      </w:r>
      <w:r w:rsidRPr="004B639B">
        <w:rPr>
          <w:rFonts w:ascii="宋体" w:hAnsi="宋体" w:hint="eastAsia"/>
          <w:b/>
          <w:sz w:val="28"/>
          <w:szCs w:val="28"/>
        </w:rPr>
        <w:t>风险评价（</w:t>
      </w:r>
      <w:r w:rsidRPr="004B639B">
        <w:rPr>
          <w:rFonts w:ascii="宋体" w:hAnsi="宋体"/>
          <w:b/>
          <w:sz w:val="28"/>
          <w:szCs w:val="28"/>
        </w:rPr>
        <w:t>80）</w:t>
      </w:r>
      <w:bookmarkEnd w:id="60"/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88"/>
      </w:tblGrid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autoSpaceDE w:val="0"/>
              <w:autoSpaceDN w:val="0"/>
              <w:adjustRightInd w:val="0"/>
              <w:rPr>
                <w:rFonts w:ascii="宋体" w:hAnsi="宋体" w:cs="Arial"/>
                <w:b/>
                <w:bCs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策划（</w:t>
            </w:r>
            <w:r w:rsidRPr="00C21462">
              <w:rPr>
                <w:rFonts w:ascii="宋体" w:hAnsi="宋体"/>
                <w:b/>
                <w:bCs/>
              </w:rPr>
              <w:t xml:space="preserve"> 8分）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是否制定了下列风险评价的计划：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是：2分；  最高分：8分）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周边环境及自然灾害风险评价；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生产工艺和关键设备设施风险评价；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重要场所风险评价；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职业卫生风险评价。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autoSpaceDE w:val="0"/>
              <w:autoSpaceDN w:val="0"/>
              <w:adjustRightInd w:val="0"/>
              <w:rPr>
                <w:rFonts w:ascii="宋体" w:hAnsi="宋体" w:cs="Arial"/>
                <w:b/>
                <w:bCs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执行</w:t>
            </w:r>
            <w:r w:rsidRPr="00C21462">
              <w:rPr>
                <w:rFonts w:ascii="宋体" w:hAnsi="宋体"/>
                <w:b/>
                <w:bCs/>
              </w:rPr>
              <w:t>(16分)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是否针对下列方面进行了风险评价？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</w:t>
            </w:r>
            <w:r w:rsidR="008B0A5A" w:rsidRPr="00C21462">
              <w:rPr>
                <w:rFonts w:ascii="宋体" w:hAnsi="宋体" w:cs="Arial" w:hint="eastAsia"/>
                <w:sz w:val="18"/>
                <w:szCs w:val="18"/>
              </w:rPr>
              <w:t>1</w:t>
            </w:r>
            <w:r w:rsidRPr="00C21462">
              <w:rPr>
                <w:rFonts w:ascii="宋体" w:hAnsi="宋体" w:cs="Arial"/>
                <w:sz w:val="18"/>
                <w:szCs w:val="18"/>
              </w:rPr>
              <w:t>分；  最高分：</w:t>
            </w:r>
            <w:r w:rsidR="008B0A5A" w:rsidRPr="00C21462">
              <w:rPr>
                <w:rFonts w:ascii="宋体" w:hAnsi="宋体" w:cs="Arial" w:hint="eastAsia"/>
                <w:sz w:val="18"/>
                <w:szCs w:val="18"/>
              </w:rPr>
              <w:t>4</w:t>
            </w:r>
            <w:r w:rsidRPr="00C21462">
              <w:rPr>
                <w:rFonts w:ascii="宋体" w:hAnsi="宋体" w:cs="Arial"/>
                <w:sz w:val="18"/>
                <w:szCs w:val="18"/>
              </w:rPr>
              <w:t>分）</w:t>
            </w:r>
          </w:p>
          <w:p w:rsidR="005C7412" w:rsidRPr="00C21462" w:rsidRDefault="005C7412" w:rsidP="008B0A5A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周边环境</w:t>
            </w:r>
            <w:r w:rsidR="008B0A5A" w:rsidRPr="00C21462">
              <w:rPr>
                <w:rFonts w:ascii="宋体" w:hAnsi="宋体" w:cs="Arial" w:hint="eastAsia"/>
                <w:sz w:val="18"/>
                <w:szCs w:val="18"/>
              </w:rPr>
              <w:t>和自然灾害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5C7412" w:rsidRPr="00C21462" w:rsidRDefault="008B0A5A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生产工艺和</w:t>
            </w:r>
            <w:r w:rsidR="005C7412" w:rsidRPr="00C21462">
              <w:rPr>
                <w:rFonts w:ascii="宋体" w:hAnsi="宋体" w:cs="Arial" w:hint="eastAsia"/>
                <w:sz w:val="18"/>
                <w:szCs w:val="18"/>
              </w:rPr>
              <w:t>关键设备设施；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重要场所；</w:t>
            </w:r>
          </w:p>
          <w:p w:rsidR="005C7412" w:rsidRPr="00C21462" w:rsidRDefault="005C7412" w:rsidP="008B0A5A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职业卫生。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是否根据风险评价结果制定了针对性的风险控制措施？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是：3分；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是否已识别和评价下列职业危害及其影响：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0.5分；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="008B0A5A" w:rsidRPr="00C21462">
              <w:rPr>
                <w:rFonts w:ascii="宋体" w:hAnsi="宋体" w:cs="Arial" w:hint="eastAsia"/>
                <w:sz w:val="18"/>
                <w:szCs w:val="18"/>
              </w:rPr>
              <w:t>3</w:t>
            </w:r>
            <w:r w:rsidRPr="00C21462">
              <w:rPr>
                <w:rFonts w:ascii="宋体" w:hAnsi="宋体" w:cs="Arial"/>
                <w:sz w:val="18"/>
                <w:szCs w:val="18"/>
              </w:rPr>
              <w:t>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粉尘；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高温与低温；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振动与噪声；</w:t>
            </w:r>
          </w:p>
          <w:p w:rsidR="005C7412" w:rsidRPr="00C21462" w:rsidRDefault="005C7412" w:rsidP="008B0A5A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辐射；</w:t>
            </w:r>
          </w:p>
          <w:p w:rsidR="005C7412" w:rsidRPr="00C21462" w:rsidRDefault="005C7412" w:rsidP="008B0A5A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照度；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其他。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是否对已识别的、可能造成严重风险的职业危害进行了监测？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  <w:lang w:val="en-GB"/>
              </w:rPr>
              <w:t>是否已识别和评价下列灾害及其影响？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/>
                <w:sz w:val="18"/>
                <w:szCs w:val="18"/>
                <w:lang w:val="en-GB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0.5分；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4分）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触电；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火灾；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坍塌；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机械伤害；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物体打击；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高处坠落和淹溺；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车辆伤害；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其它伤害。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</w:rPr>
            </w:pPr>
            <w:r w:rsidRPr="00C21462">
              <w:rPr>
                <w:rFonts w:ascii="宋体" w:hAnsi="宋体" w:hint="eastAsia"/>
                <w:b/>
                <w:bCs/>
              </w:rPr>
              <w:t>符合</w:t>
            </w:r>
            <w:r w:rsidRPr="00C21462">
              <w:rPr>
                <w:rFonts w:ascii="宋体" w:hAnsi="宋体"/>
                <w:b/>
                <w:bCs/>
              </w:rPr>
              <w:t>(24分)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在对周边环境进行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风险评价时，是否考虑了自然灾害及外部机构的影响？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Chars="85" w:left="178" w:rightChars="34" w:right="71" w:firstLineChars="50" w:firstLine="90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4分；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在对关键设备进行风险评价时，是否考虑了设备与工艺参数的匹配问题？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在机械伤害风险评价时，是否考虑了下列方面：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是：1分；  最高分：6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采卤设备；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输卤设备；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脱卤设备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供配电设备；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运输设备；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其他。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在触电伤害风险评价时，是否考虑了下列方面：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1分；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3分）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所有开关柜或开关漏电风险；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正常生产作业过程中的带电作业风险；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检修作业过程中的电击伤害风险。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在进行风险评价时，是否考虑了人的不安全行为？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b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对识别的、可能造成严重健康风险的危害是否进行了监测：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选择一个答案）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187" w:firstLine="337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1．是（4分）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2．部分（2分）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3．无（0分）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针对风险评价结果制定的风险控制措施是否具有可行性：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是：3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分；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</w:rPr>
            </w:pPr>
            <w:r w:rsidRPr="00C21462">
              <w:rPr>
                <w:rFonts w:ascii="宋体" w:hAnsi="宋体" w:hint="eastAsia"/>
                <w:b/>
                <w:bCs/>
              </w:rPr>
              <w:t>绩效</w:t>
            </w:r>
            <w:r w:rsidRPr="00C21462">
              <w:rPr>
                <w:rFonts w:ascii="宋体" w:hAnsi="宋体"/>
                <w:b/>
                <w:bCs/>
              </w:rPr>
              <w:t>(32分)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周边环境、重要设施及重要场所潜在风险识别与评价的有效性：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</w:t>
            </w:r>
            <w:r w:rsidR="008B0A5A" w:rsidRPr="00C21462">
              <w:rPr>
                <w:rFonts w:ascii="宋体" w:hAnsi="宋体" w:cs="Arial" w:hint="eastAsia"/>
                <w:sz w:val="18"/>
                <w:szCs w:val="18"/>
              </w:rPr>
              <w:t>2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分；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="008B0A5A" w:rsidRPr="00C21462">
              <w:rPr>
                <w:rFonts w:ascii="宋体" w:hAnsi="宋体" w:cs="Arial" w:hint="eastAsia"/>
                <w:sz w:val="18"/>
                <w:szCs w:val="18"/>
              </w:rPr>
              <w:t>6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周边环境可能的影响因素均已识别与评价，如高温、高寒、辐射等；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可能的重大危险源均已识别与评价；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相关风险识别与评价的信息更新及时。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危害因素的监测与测量效果？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150" w:firstLine="27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选择一个答案）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1．好（6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2．一般（3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3．差（0分）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火灾风险的评价效果？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选择一个答案）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1．好（4分）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2．一般（2分）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3．差（0分）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机械伤害风险的评价效果？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选择一个答案）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1．好（4分）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2．一般（2分）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3．差（0分）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触电</w:t>
            </w:r>
            <w:r w:rsidR="008B0A5A" w:rsidRPr="00C21462">
              <w:rPr>
                <w:rFonts w:ascii="宋体" w:hAnsi="宋体" w:cs="Arial" w:hint="eastAsia"/>
                <w:sz w:val="18"/>
                <w:szCs w:val="18"/>
              </w:rPr>
              <w:t>伤害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风险的评价效果？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选择一个答案）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1．好（4分）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2．一般（2分）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3．差（0分）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4B639B">
              <w:rPr>
                <w:rFonts w:ascii="宋体" w:hAnsi="宋体" w:cs="Arial" w:hint="eastAsia"/>
                <w:sz w:val="18"/>
                <w:szCs w:val="18"/>
              </w:rPr>
              <w:t>车辆运输作业风险评价效果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？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</w:t>
            </w:r>
          </w:p>
          <w:p w:rsidR="005C7412" w:rsidRPr="00C21462" w:rsidRDefault="005C7412" w:rsidP="00A7364E">
            <w:pPr>
              <w:tabs>
                <w:tab w:val="num" w:pos="1124"/>
              </w:tabs>
              <w:autoSpaceDE w:val="0"/>
              <w:autoSpaceDN w:val="0"/>
              <w:adjustRightInd w:val="0"/>
              <w:ind w:left="360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选择一个答案）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1．好（4分）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2．一般（2分）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3．差（0分）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是否因风险评价不充分而导致企业发生事故或财产损失？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50" w:firstLine="9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  （分数  是：0分；  否：4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分）</w:t>
            </w:r>
          </w:p>
        </w:tc>
      </w:tr>
    </w:tbl>
    <w:p w:rsidR="005C7412" w:rsidRPr="00955A83" w:rsidRDefault="005C7412" w:rsidP="005C7412">
      <w:pPr>
        <w:outlineLvl w:val="2"/>
        <w:rPr>
          <w:rFonts w:ascii="宋体" w:hAnsi="宋体"/>
          <w:b/>
          <w:sz w:val="28"/>
          <w:szCs w:val="28"/>
        </w:rPr>
      </w:pPr>
      <w:bookmarkStart w:id="61" w:name="_Toc417390276"/>
      <w:r w:rsidRPr="004B639B">
        <w:rPr>
          <w:rFonts w:ascii="宋体" w:hAnsi="宋体"/>
          <w:b/>
          <w:sz w:val="28"/>
          <w:szCs w:val="28"/>
        </w:rPr>
        <w:t xml:space="preserve">2.3 </w:t>
      </w:r>
      <w:r w:rsidRPr="004B639B">
        <w:rPr>
          <w:rFonts w:ascii="宋体" w:hAnsi="宋体" w:hint="eastAsia"/>
          <w:b/>
          <w:sz w:val="28"/>
          <w:szCs w:val="28"/>
        </w:rPr>
        <w:t>关键任务识别与控制（</w:t>
      </w:r>
      <w:r w:rsidRPr="004B639B">
        <w:rPr>
          <w:rFonts w:ascii="宋体" w:hAnsi="宋体"/>
          <w:b/>
          <w:sz w:val="28"/>
          <w:szCs w:val="28"/>
        </w:rPr>
        <w:t>40）</w:t>
      </w:r>
      <w:bookmarkEnd w:id="61"/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88"/>
      </w:tblGrid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策划（</w:t>
            </w:r>
            <w:r w:rsidRPr="00C21462">
              <w:rPr>
                <w:rFonts w:ascii="宋体" w:hAnsi="宋体"/>
                <w:b/>
                <w:bCs/>
              </w:rPr>
              <w:t>4分）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是否建立了关键任务识别与分析制度？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是否建立任务观察制度，确保在需要时对作业任务进行完整的或部分的观察？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是：1分；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是否有许可作业管理制度？</w:t>
            </w:r>
          </w:p>
          <w:p w:rsidR="005C7412" w:rsidRPr="00C21462" w:rsidRDefault="005C7412" w:rsidP="00A7364E">
            <w:pPr>
              <w:kinsoku w:val="0"/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是：1分；  否：0分）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执行</w:t>
            </w:r>
            <w:r w:rsidRPr="00C21462">
              <w:rPr>
                <w:rFonts w:ascii="宋体" w:hAnsi="宋体"/>
                <w:b/>
                <w:bCs/>
              </w:rPr>
              <w:t>(8分)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是否已依据风险分析结果编制关键任务作业指导书？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2分；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作业前或班组安全例会是否讨论作业指导书？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是：1分；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是否认定了需要许可的作业范围？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是否将认定的需要许可的范围清单发放给受影响部门？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是：1分；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是否按计划执行了任务观察？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2分；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符合</w:t>
            </w:r>
            <w:r w:rsidRPr="00C21462">
              <w:rPr>
                <w:rFonts w:ascii="宋体" w:hAnsi="宋体"/>
                <w:b/>
                <w:bCs/>
              </w:rPr>
              <w:t>(12分)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关键任务有作业指导书的比例：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Chars="85" w:left="178" w:rightChars="34" w:right="71" w:firstLineChars="50" w:firstLine="9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选择一个答案）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1．90%－100%（3分）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2．75%－90%（2分）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3．60%－75%（1分）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4．60%以下（0分）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作业指导书是否明确：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1分；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4分）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主要作业内容；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作业过程可能的危险有害因素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作业程序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和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作业过程注意事项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紧急情况下的现场应急处置措施。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执行关键任务的人员是否</w:t>
            </w:r>
            <w:r w:rsidR="008B0A5A" w:rsidRPr="00C21462">
              <w:rPr>
                <w:rFonts w:ascii="宋体" w:hAnsi="宋体" w:cs="Arial" w:hint="eastAsia"/>
                <w:sz w:val="18"/>
                <w:szCs w:val="18"/>
              </w:rPr>
              <w:t>全部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接受了作业指导书的培训：</w:t>
            </w:r>
          </w:p>
          <w:p w:rsidR="005C7412" w:rsidRPr="00C21462" w:rsidRDefault="00536FD7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  是：2分；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许可作业前是否做到：</w:t>
            </w:r>
          </w:p>
          <w:p w:rsidR="005C7412" w:rsidRPr="00C21462" w:rsidRDefault="005C7412" w:rsidP="00A7364E">
            <w:pPr>
              <w:kinsoku w:val="0"/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是：1分；  最高分：3分）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作业风险已识别；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已办理作业许可手续；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参与作业的人员已讨论作业风险及其控制措施。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绩效</w:t>
            </w:r>
            <w:r w:rsidRPr="00C21462">
              <w:rPr>
                <w:rFonts w:ascii="宋体" w:hAnsi="宋体"/>
                <w:b/>
                <w:bCs/>
              </w:rPr>
              <w:t>(16分)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编写的作业指导书是否符合下列要求：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1分；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3分）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步骤清楚、完整；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危险源辨识全面；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安全措施齐全。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任务观察的有效性：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sz w:val="18"/>
              </w:rPr>
            </w:pPr>
            <w:r w:rsidRPr="00C21462">
              <w:rPr>
                <w:rFonts w:ascii="宋体" w:hAnsi="宋体" w:cs="Arial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1分；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5分）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在任务观察的同时辨识危险源和评估风险；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及时指出任务观察中发现的可能导致损失的行为；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了解员工的工作习惯；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检查现有的工作方法与制度；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跟踪当前培训效果。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工作许可的有效性：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0.4分；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4分）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许可作业的范围认定准确；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作业风险识别正确、全面；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许可审批程序明确、执行严格；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作业前的检查确认充分；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许可作业的现场应急处置措施具体、可行；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许可作业范围的评审、更新及时；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作业前的技术交底充分；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作业前参与作业的人员对作业方案进行充分讨论，必要时，予以补充完善。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是否因作业指导书的原因导致事件、事故的发生？</w:t>
            </w:r>
          </w:p>
          <w:p w:rsidR="005C7412" w:rsidRPr="00C21462" w:rsidRDefault="005C7412" w:rsidP="009316F1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="009316F1">
              <w:rPr>
                <w:rFonts w:ascii="宋体" w:hAnsi="宋体" w:cs="Arial" w:hint="eastAsia"/>
                <w:sz w:val="18"/>
                <w:szCs w:val="18"/>
              </w:rPr>
              <w:t>0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="009316F1">
              <w:rPr>
                <w:rFonts w:ascii="宋体" w:hAnsi="宋体" w:cs="Arial" w:hint="eastAsia"/>
                <w:sz w:val="18"/>
                <w:szCs w:val="18"/>
              </w:rPr>
              <w:t>4</w:t>
            </w:r>
            <w:r w:rsidRPr="00C21462">
              <w:rPr>
                <w:rFonts w:ascii="宋体" w:hAnsi="宋体" w:cs="Arial"/>
                <w:sz w:val="18"/>
                <w:szCs w:val="18"/>
              </w:rPr>
              <w:t>分）</w:t>
            </w:r>
          </w:p>
        </w:tc>
      </w:tr>
    </w:tbl>
    <w:p w:rsidR="005C7412" w:rsidRPr="00955A83" w:rsidRDefault="005C7412" w:rsidP="005C7412">
      <w:pPr>
        <w:pStyle w:val="2"/>
        <w:spacing w:before="0" w:after="0" w:line="360" w:lineRule="auto"/>
        <w:rPr>
          <w:rFonts w:ascii="宋体" w:eastAsia="宋体" w:hAnsi="宋体"/>
          <w:sz w:val="30"/>
          <w:szCs w:val="30"/>
        </w:rPr>
      </w:pPr>
      <w:bookmarkStart w:id="62" w:name="_Toc417390277"/>
      <w:r w:rsidRPr="004B639B">
        <w:rPr>
          <w:rFonts w:ascii="宋体" w:eastAsia="宋体" w:hAnsi="宋体"/>
          <w:sz w:val="30"/>
          <w:szCs w:val="30"/>
        </w:rPr>
        <w:t xml:space="preserve">3. </w:t>
      </w:r>
      <w:r w:rsidRPr="004B639B">
        <w:rPr>
          <w:rFonts w:ascii="宋体" w:eastAsia="宋体" w:hAnsi="宋体" w:hint="eastAsia"/>
          <w:sz w:val="30"/>
          <w:szCs w:val="30"/>
        </w:rPr>
        <w:t>安全教育培训</w:t>
      </w:r>
      <w:bookmarkEnd w:id="62"/>
    </w:p>
    <w:p w:rsidR="005C7412" w:rsidRPr="00955A83" w:rsidRDefault="005C7412" w:rsidP="005C7412">
      <w:pPr>
        <w:outlineLvl w:val="2"/>
        <w:rPr>
          <w:rFonts w:ascii="宋体" w:hAnsi="宋体"/>
          <w:b/>
          <w:sz w:val="28"/>
          <w:szCs w:val="28"/>
        </w:rPr>
      </w:pPr>
      <w:bookmarkStart w:id="63" w:name="_Toc417390278"/>
      <w:r w:rsidRPr="004B639B">
        <w:rPr>
          <w:rFonts w:ascii="宋体" w:hAnsi="宋体"/>
          <w:b/>
          <w:sz w:val="28"/>
          <w:szCs w:val="28"/>
        </w:rPr>
        <w:t xml:space="preserve">3.1 </w:t>
      </w:r>
      <w:r w:rsidRPr="004B639B">
        <w:rPr>
          <w:rFonts w:ascii="宋体" w:hAnsi="宋体" w:hint="eastAsia"/>
          <w:b/>
          <w:sz w:val="28"/>
          <w:szCs w:val="28"/>
        </w:rPr>
        <w:t>需求识别与分析（</w:t>
      </w:r>
      <w:r w:rsidRPr="004B639B">
        <w:rPr>
          <w:rFonts w:ascii="宋体" w:hAnsi="宋体"/>
          <w:b/>
          <w:sz w:val="28"/>
          <w:szCs w:val="28"/>
        </w:rPr>
        <w:t>30）</w:t>
      </w:r>
      <w:bookmarkEnd w:id="63"/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88"/>
      </w:tblGrid>
      <w:tr w:rsidR="005C7412" w:rsidRPr="00C21462" w:rsidTr="00A7364E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autoSpaceDE w:val="0"/>
              <w:autoSpaceDN w:val="0"/>
              <w:adjustRightInd w:val="0"/>
              <w:rPr>
                <w:rFonts w:ascii="宋体" w:hAnsi="宋体" w:cs="Arial"/>
                <w:b/>
                <w:bCs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策划（</w:t>
            </w:r>
            <w:r w:rsidRPr="00C21462">
              <w:rPr>
                <w:rFonts w:ascii="宋体" w:hAnsi="宋体"/>
                <w:b/>
                <w:bCs/>
              </w:rPr>
              <w:t>3分）</w:t>
            </w:r>
          </w:p>
        </w:tc>
      </w:tr>
      <w:tr w:rsidR="005C7412" w:rsidRPr="00C21462" w:rsidTr="00A7364E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</w:tabs>
              <w:kinsoku w:val="0"/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是否建立定期识别和分析培训需求的机制或制度？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356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(分数　是：3分；　否：0分)</w:t>
            </w:r>
          </w:p>
        </w:tc>
      </w:tr>
      <w:tr w:rsidR="005C7412" w:rsidRPr="00C21462" w:rsidTr="00A7364E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autoSpaceDE w:val="0"/>
              <w:autoSpaceDN w:val="0"/>
              <w:adjustRightInd w:val="0"/>
              <w:rPr>
                <w:rFonts w:ascii="宋体" w:hAnsi="宋体" w:cs="Arial"/>
                <w:b/>
                <w:bCs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执行</w:t>
            </w:r>
            <w:r w:rsidRPr="00C21462">
              <w:rPr>
                <w:rFonts w:ascii="宋体" w:hAnsi="宋体"/>
                <w:b/>
                <w:bCs/>
              </w:rPr>
              <w:t>(6分)</w:t>
            </w:r>
          </w:p>
        </w:tc>
      </w:tr>
      <w:tr w:rsidR="005C7412" w:rsidRPr="00C21462" w:rsidTr="00A7364E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</w:tabs>
              <w:kinsoku w:val="0"/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是否每年至少了解一次员工的培训需求？</w:t>
            </w:r>
          </w:p>
          <w:p w:rsidR="005C7412" w:rsidRPr="00C21462" w:rsidRDefault="005C7412" w:rsidP="00A7364E">
            <w:pPr>
              <w:kinsoku w:val="0"/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(分数　是：3分；　否：0分)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</w:tabs>
              <w:kinsoku w:val="0"/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是否根据了解的培训需求制定了年度培训计划？</w:t>
            </w:r>
          </w:p>
          <w:p w:rsidR="005C7412" w:rsidRPr="00C21462" w:rsidRDefault="005C7412" w:rsidP="00A7364E">
            <w:pPr>
              <w:kinsoku w:val="0"/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(分数　是：3分；　否：0分)</w:t>
            </w:r>
          </w:p>
        </w:tc>
      </w:tr>
      <w:tr w:rsidR="005C7412" w:rsidRPr="00C21462" w:rsidTr="00A7364E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autoSpaceDE w:val="0"/>
              <w:autoSpaceDN w:val="0"/>
              <w:adjustRightInd w:val="0"/>
              <w:rPr>
                <w:rFonts w:ascii="宋体" w:hAnsi="宋体" w:cs="Arial"/>
                <w:b/>
                <w:bCs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符合</w:t>
            </w:r>
            <w:r w:rsidRPr="00C21462">
              <w:rPr>
                <w:rFonts w:ascii="宋体" w:hAnsi="宋体"/>
                <w:b/>
                <w:bCs/>
              </w:rPr>
              <w:t>(9分)</w:t>
            </w:r>
          </w:p>
        </w:tc>
      </w:tr>
      <w:tr w:rsidR="005C7412" w:rsidRPr="00C21462" w:rsidTr="00A7364E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numPr>
                <w:ilvl w:val="0"/>
                <w:numId w:val="18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培训需求识别是否考虑了以下方面：</w:t>
            </w:r>
          </w:p>
          <w:p w:rsidR="005C7412" w:rsidRPr="00C21462" w:rsidRDefault="005C7412" w:rsidP="00A7364E">
            <w:pPr>
              <w:kinsoku w:val="0"/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是：0.5分；  最高分：4分）</w:t>
            </w:r>
          </w:p>
          <w:p w:rsidR="005C7412" w:rsidRPr="00C21462" w:rsidRDefault="005C7412" w:rsidP="00A7364E">
            <w:pPr>
              <w:numPr>
                <w:ilvl w:val="0"/>
                <w:numId w:val="19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员工的需求；</w:t>
            </w:r>
          </w:p>
          <w:p w:rsidR="005C7412" w:rsidRPr="00C21462" w:rsidRDefault="005C7412" w:rsidP="00A7364E">
            <w:pPr>
              <w:numPr>
                <w:ilvl w:val="0"/>
                <w:numId w:val="19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管理人员的要求；</w:t>
            </w:r>
          </w:p>
          <w:p w:rsidR="005C7412" w:rsidRPr="00C21462" w:rsidRDefault="005C7412" w:rsidP="00A7364E">
            <w:pPr>
              <w:numPr>
                <w:ilvl w:val="0"/>
                <w:numId w:val="19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变化管理的要求；</w:t>
            </w:r>
          </w:p>
          <w:p w:rsidR="005C7412" w:rsidRPr="00C21462" w:rsidRDefault="005C7412" w:rsidP="00A7364E">
            <w:pPr>
              <w:numPr>
                <w:ilvl w:val="0"/>
                <w:numId w:val="19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特定岗位的能力要求；</w:t>
            </w:r>
          </w:p>
          <w:p w:rsidR="005C7412" w:rsidRPr="00C21462" w:rsidRDefault="005C7412" w:rsidP="00A7364E">
            <w:pPr>
              <w:numPr>
                <w:ilvl w:val="0"/>
                <w:numId w:val="19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法律法规与其他要求的相关规定；</w:t>
            </w:r>
          </w:p>
          <w:p w:rsidR="005C7412" w:rsidRPr="00C21462" w:rsidRDefault="005C7412" w:rsidP="00A7364E">
            <w:pPr>
              <w:numPr>
                <w:ilvl w:val="0"/>
                <w:numId w:val="19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事故、事件信息；</w:t>
            </w:r>
          </w:p>
          <w:p w:rsidR="005C7412" w:rsidRPr="00C21462" w:rsidRDefault="005C7412" w:rsidP="00A7364E">
            <w:pPr>
              <w:numPr>
                <w:ilvl w:val="0"/>
                <w:numId w:val="19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hint="eastAsia"/>
                <w:sz w:val="18"/>
              </w:rPr>
              <w:t>风险评价结果；</w:t>
            </w:r>
          </w:p>
          <w:p w:rsidR="005C7412" w:rsidRPr="00C21462" w:rsidRDefault="005C7412" w:rsidP="00A7364E">
            <w:pPr>
              <w:numPr>
                <w:ilvl w:val="0"/>
                <w:numId w:val="19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hint="eastAsia"/>
                <w:sz w:val="18"/>
              </w:rPr>
              <w:t>培训适宜性评估结果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。</w:t>
            </w:r>
          </w:p>
          <w:p w:rsidR="005C7412" w:rsidRPr="00C21462" w:rsidRDefault="005C7412" w:rsidP="00A7364E">
            <w:pPr>
              <w:numPr>
                <w:ilvl w:val="0"/>
                <w:numId w:val="18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培训适宜性评估是否考虑了以下方面：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</w:t>
            </w:r>
          </w:p>
          <w:p w:rsidR="005C7412" w:rsidRPr="00C21462" w:rsidRDefault="005C7412" w:rsidP="00A7364E">
            <w:pPr>
              <w:kinsoku w:val="0"/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0.5分；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4分）</w:t>
            </w:r>
          </w:p>
          <w:p w:rsidR="005C7412" w:rsidRPr="00C21462" w:rsidRDefault="005C7412" w:rsidP="00A7364E">
            <w:pPr>
              <w:numPr>
                <w:ilvl w:val="0"/>
                <w:numId w:val="19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培训对象；</w:t>
            </w:r>
          </w:p>
          <w:p w:rsidR="005C7412" w:rsidRPr="00C21462" w:rsidRDefault="005C7412" w:rsidP="00A7364E">
            <w:pPr>
              <w:numPr>
                <w:ilvl w:val="0"/>
                <w:numId w:val="19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培训时间；</w:t>
            </w:r>
          </w:p>
          <w:p w:rsidR="005C7412" w:rsidRPr="00C21462" w:rsidRDefault="005C7412" w:rsidP="00A7364E">
            <w:pPr>
              <w:numPr>
                <w:ilvl w:val="0"/>
                <w:numId w:val="19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培训组织管理；</w:t>
            </w:r>
          </w:p>
          <w:p w:rsidR="005C7412" w:rsidRPr="00C21462" w:rsidRDefault="005C7412" w:rsidP="00A7364E">
            <w:pPr>
              <w:numPr>
                <w:ilvl w:val="0"/>
                <w:numId w:val="19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培训内容；</w:t>
            </w:r>
          </w:p>
          <w:p w:rsidR="005C7412" w:rsidRPr="00C21462" w:rsidRDefault="005C7412" w:rsidP="00A7364E">
            <w:pPr>
              <w:numPr>
                <w:ilvl w:val="0"/>
                <w:numId w:val="19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培训师资；</w:t>
            </w:r>
          </w:p>
          <w:p w:rsidR="005C7412" w:rsidRPr="00C21462" w:rsidRDefault="005C7412" w:rsidP="00A7364E">
            <w:pPr>
              <w:numPr>
                <w:ilvl w:val="0"/>
                <w:numId w:val="19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能力测试方式；</w:t>
            </w:r>
          </w:p>
          <w:p w:rsidR="005C7412" w:rsidRPr="00C21462" w:rsidRDefault="005C7412" w:rsidP="00A7364E">
            <w:pPr>
              <w:numPr>
                <w:ilvl w:val="0"/>
                <w:numId w:val="19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培训经费；</w:t>
            </w:r>
          </w:p>
          <w:p w:rsidR="005C7412" w:rsidRPr="00C21462" w:rsidRDefault="005C7412" w:rsidP="00A7364E">
            <w:pPr>
              <w:numPr>
                <w:ilvl w:val="0"/>
                <w:numId w:val="19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培训效果评估方式。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</w:tabs>
              <w:kinsoku w:val="0"/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已确定培训需求的工种是否包含全部工种？</w:t>
            </w:r>
          </w:p>
          <w:p w:rsidR="005C7412" w:rsidRPr="00C21462" w:rsidRDefault="005C7412" w:rsidP="00A7364E">
            <w:pPr>
              <w:kinsoku w:val="0"/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1分；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</w:tc>
      </w:tr>
      <w:tr w:rsidR="005C7412" w:rsidRPr="00C21462" w:rsidTr="00A7364E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autoSpaceDE w:val="0"/>
              <w:autoSpaceDN w:val="0"/>
              <w:adjustRightInd w:val="0"/>
              <w:rPr>
                <w:rFonts w:ascii="宋体" w:hAnsi="宋体" w:cs="Arial"/>
                <w:b/>
                <w:bCs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绩效</w:t>
            </w:r>
            <w:r w:rsidRPr="00C21462">
              <w:rPr>
                <w:rFonts w:ascii="宋体" w:hAnsi="宋体"/>
                <w:b/>
                <w:bCs/>
              </w:rPr>
              <w:t>(12分)</w:t>
            </w:r>
          </w:p>
        </w:tc>
      </w:tr>
      <w:tr w:rsidR="005C7412" w:rsidRPr="00C21462" w:rsidTr="00A7364E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numPr>
                <w:ilvl w:val="0"/>
                <w:numId w:val="18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培训需求识别与分析的有效性：</w:t>
            </w:r>
          </w:p>
          <w:p w:rsidR="005C7412" w:rsidRPr="00C21462" w:rsidRDefault="005C7412" w:rsidP="00A7364E">
            <w:pPr>
              <w:kinsoku w:val="0"/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是：2分；  最高分：10分）</w:t>
            </w:r>
          </w:p>
          <w:p w:rsidR="005C7412" w:rsidRPr="00C21462" w:rsidRDefault="005C7412" w:rsidP="00A7364E">
            <w:pPr>
              <w:numPr>
                <w:ilvl w:val="0"/>
                <w:numId w:val="19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针对岗位进行；</w:t>
            </w:r>
          </w:p>
          <w:p w:rsidR="005C7412" w:rsidRPr="00C21462" w:rsidRDefault="005C7412" w:rsidP="00A7364E">
            <w:pPr>
              <w:numPr>
                <w:ilvl w:val="0"/>
                <w:numId w:val="19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考虑安全生产法律法规与其他要求的相关规定；</w:t>
            </w:r>
          </w:p>
          <w:p w:rsidR="005C7412" w:rsidRPr="00C21462" w:rsidRDefault="005C7412" w:rsidP="00A7364E">
            <w:pPr>
              <w:numPr>
                <w:ilvl w:val="0"/>
                <w:numId w:val="19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关注高风险的作业活动；</w:t>
            </w:r>
          </w:p>
          <w:p w:rsidR="005C7412" w:rsidRPr="00C21462" w:rsidRDefault="005C7412" w:rsidP="00A7364E">
            <w:pPr>
              <w:numPr>
                <w:ilvl w:val="0"/>
                <w:numId w:val="19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听取员工和管理层的意见和建议；</w:t>
            </w:r>
          </w:p>
          <w:p w:rsidR="005C7412" w:rsidRPr="00C21462" w:rsidRDefault="005C7412" w:rsidP="00A7364E">
            <w:pPr>
              <w:numPr>
                <w:ilvl w:val="0"/>
                <w:numId w:val="19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考虑承包商员工的培训需求。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</w:tabs>
              <w:kinsoku w:val="0"/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是否存在由于培训需求识别不充分而导致事故、事件发生的情况？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b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(分数　是：0分；　否：2分)</w:t>
            </w:r>
          </w:p>
        </w:tc>
      </w:tr>
    </w:tbl>
    <w:p w:rsidR="005C7412" w:rsidRPr="00955A83" w:rsidRDefault="005C7412" w:rsidP="005C7412">
      <w:pPr>
        <w:outlineLvl w:val="2"/>
        <w:rPr>
          <w:rFonts w:ascii="宋体" w:hAnsi="宋体"/>
          <w:b/>
          <w:sz w:val="28"/>
          <w:szCs w:val="28"/>
        </w:rPr>
      </w:pPr>
      <w:bookmarkStart w:id="64" w:name="_Toc417390279"/>
      <w:r w:rsidRPr="004B639B">
        <w:rPr>
          <w:rFonts w:ascii="宋体" w:hAnsi="宋体"/>
          <w:b/>
          <w:sz w:val="28"/>
          <w:szCs w:val="28"/>
        </w:rPr>
        <w:t xml:space="preserve">3.2 </w:t>
      </w:r>
      <w:r w:rsidRPr="004B639B">
        <w:rPr>
          <w:rFonts w:ascii="宋体" w:hAnsi="宋体" w:hint="eastAsia"/>
          <w:b/>
          <w:sz w:val="28"/>
          <w:szCs w:val="28"/>
        </w:rPr>
        <w:t>培训（</w:t>
      </w:r>
      <w:r w:rsidRPr="004B639B">
        <w:rPr>
          <w:rFonts w:ascii="宋体" w:hAnsi="宋体"/>
          <w:b/>
          <w:sz w:val="28"/>
          <w:szCs w:val="28"/>
        </w:rPr>
        <w:t>90）</w:t>
      </w:r>
      <w:bookmarkEnd w:id="64"/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88"/>
      </w:tblGrid>
      <w:tr w:rsidR="005C7412" w:rsidRPr="00C21462" w:rsidTr="00A7364E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autoSpaceDE w:val="0"/>
              <w:autoSpaceDN w:val="0"/>
              <w:adjustRightInd w:val="0"/>
              <w:rPr>
                <w:rFonts w:ascii="宋体" w:hAnsi="宋体" w:cs="Arial"/>
                <w:b/>
                <w:bCs/>
                <w:szCs w:val="18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策划（</w:t>
            </w:r>
            <w:r w:rsidRPr="00C21462">
              <w:rPr>
                <w:rFonts w:ascii="宋体" w:hAnsi="宋体"/>
                <w:b/>
                <w:bCs/>
              </w:rPr>
              <w:t>9分）</w:t>
            </w:r>
          </w:p>
        </w:tc>
      </w:tr>
      <w:tr w:rsidR="005C7412" w:rsidRPr="00C21462" w:rsidTr="00A7364E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是否形成定期提升员工安全意识的机制？</w:t>
            </w:r>
          </w:p>
          <w:p w:rsidR="005C7412" w:rsidRPr="00C21462" w:rsidRDefault="005C7412" w:rsidP="00A7364E">
            <w:pPr>
              <w:kinsoku w:val="0"/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5分；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是否形成定期评估培训适宜性的机制？</w:t>
            </w:r>
          </w:p>
          <w:p w:rsidR="005C7412" w:rsidRPr="00C21462" w:rsidRDefault="005C7412" w:rsidP="00A7364E">
            <w:pPr>
              <w:kinsoku w:val="0"/>
              <w:autoSpaceDE w:val="0"/>
              <w:autoSpaceDN w:val="0"/>
              <w:adjustRightInd w:val="0"/>
              <w:ind w:leftChars="85" w:left="178" w:rightChars="34" w:right="71" w:firstLineChars="50" w:firstLine="9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4分；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</w:tc>
      </w:tr>
      <w:tr w:rsidR="005C7412" w:rsidRPr="00C21462" w:rsidTr="00A7364E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执行</w:t>
            </w:r>
            <w:r w:rsidRPr="00C21462">
              <w:rPr>
                <w:rFonts w:ascii="宋体" w:hAnsi="宋体"/>
                <w:b/>
                <w:bCs/>
              </w:rPr>
              <w:t>(18分)</w:t>
            </w:r>
          </w:p>
        </w:tc>
      </w:tr>
      <w:tr w:rsidR="005C7412" w:rsidRPr="00C21462" w:rsidTr="00A7364E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是否每年回顾并适当更新培训需求？</w:t>
            </w:r>
          </w:p>
          <w:p w:rsidR="005C7412" w:rsidRPr="00C21462" w:rsidRDefault="005C7412" w:rsidP="00A7364E">
            <w:pPr>
              <w:kinsoku w:val="0"/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是：1分；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针对已识别的培训需求，是否制定了包括下列内容的年度培训计划：</w:t>
            </w:r>
          </w:p>
          <w:p w:rsidR="005C7412" w:rsidRPr="00C21462" w:rsidRDefault="005C7412" w:rsidP="00A7364E">
            <w:pPr>
              <w:kinsoku w:val="0"/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是：0.5分；  最高分：4分）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培训目标；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培训大纲；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培训教材；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培训时间；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培训内容；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培训教师；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培训方式；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考核方式。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安全管理人员是否就下列内容接受了培训：</w:t>
            </w:r>
          </w:p>
          <w:p w:rsidR="005C7412" w:rsidRPr="00C21462" w:rsidRDefault="005C7412" w:rsidP="00A7364E">
            <w:pPr>
              <w:kinsoku w:val="0"/>
              <w:autoSpaceDE w:val="0"/>
              <w:autoSpaceDN w:val="0"/>
              <w:adjustRightInd w:val="0"/>
              <w:ind w:leftChars="85" w:left="178" w:rightChars="34" w:right="71" w:firstLineChars="50" w:firstLine="9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是：0.5分；  最高分：5分）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事故调查分析技术；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危险源辨识；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风险评价和风险控制技术；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沟通技巧；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检查、审核技术；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法律法规；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应急管理；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职业卫生管理；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变化管理；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工余安全知识。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</w:tabs>
              <w:kinsoku w:val="0"/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对安全生产可能有重大影响的员工，是否接受了下列知识的培训：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150" w:firstLine="27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(分数　是：0.5分；　最高分：2分)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工作中潜在的风险；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clear" w:pos="900"/>
                <w:tab w:val="num" w:pos="720"/>
                <w:tab w:val="num" w:pos="1518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事故预防及应急响应中的职责；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违反制度可能的后果；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操作程序与作业指导书。</w:t>
            </w:r>
          </w:p>
          <w:p w:rsidR="005C7412" w:rsidRPr="00C21462" w:rsidRDefault="005C7412" w:rsidP="00A7364E">
            <w:pPr>
              <w:numPr>
                <w:ilvl w:val="0"/>
                <w:numId w:val="18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新员工、转岗员工和复岗员工是否接受安全培训？</w:t>
            </w:r>
          </w:p>
          <w:p w:rsidR="005C7412" w:rsidRPr="00C21462" w:rsidRDefault="005C7412" w:rsidP="00A7364E">
            <w:pPr>
              <w:kinsoku w:val="0"/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是否对特种作业人员进行专门培训？</w:t>
            </w:r>
          </w:p>
          <w:p w:rsidR="005C7412" w:rsidRPr="00C21462" w:rsidRDefault="005C7412" w:rsidP="00A7364E">
            <w:pPr>
              <w:kinsoku w:val="0"/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是否进行了学员能力测试和培训效果评估？</w:t>
            </w:r>
          </w:p>
          <w:p w:rsidR="005C7412" w:rsidRPr="00C21462" w:rsidRDefault="005C7412" w:rsidP="00A7364E">
            <w:pPr>
              <w:kinsoku w:val="0"/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是：1分；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是否保留了培训记录？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150" w:firstLine="27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1分；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</w:tc>
      </w:tr>
      <w:tr w:rsidR="005C7412" w:rsidRPr="00C21462" w:rsidTr="00A7364E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autoSpaceDE w:val="0"/>
              <w:autoSpaceDN w:val="0"/>
              <w:adjustRightInd w:val="0"/>
              <w:rPr>
                <w:rFonts w:ascii="宋体" w:hAnsi="宋体" w:cs="Arial"/>
                <w:b/>
                <w:bCs/>
                <w:szCs w:val="18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符合</w:t>
            </w:r>
            <w:r w:rsidRPr="00C21462">
              <w:rPr>
                <w:rFonts w:ascii="宋体" w:hAnsi="宋体"/>
                <w:b/>
                <w:bCs/>
              </w:rPr>
              <w:t>(27分)</w:t>
            </w:r>
          </w:p>
        </w:tc>
      </w:tr>
      <w:tr w:rsidR="005C7412" w:rsidRPr="00C21462" w:rsidTr="00A7364E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</w:tabs>
              <w:kinsoku w:val="0"/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安全教育培训工作是否按所制定的培训计划进行？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150" w:firstLine="27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(分数　是：3分；　否：0分)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培训适宜性评估是否考虑了以下方面：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</w:t>
            </w:r>
          </w:p>
          <w:p w:rsidR="005C7412" w:rsidRPr="00C21462" w:rsidRDefault="005C7412" w:rsidP="00A7364E">
            <w:pPr>
              <w:kinsoku w:val="0"/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0.5分；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4分）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培训对象；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培训时间；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培训组织管理；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培训内容；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培训师资；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能力测试方式；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培训经费；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培训效果评估方式。</w:t>
            </w:r>
          </w:p>
          <w:p w:rsidR="005C7412" w:rsidRPr="00C21462" w:rsidRDefault="005C7412" w:rsidP="00A7364E">
            <w:pPr>
              <w:numPr>
                <w:ilvl w:val="0"/>
                <w:numId w:val="18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新员工、转岗员工和复岗员工是否接受安全意识培训：</w:t>
            </w:r>
          </w:p>
          <w:p w:rsidR="005C7412" w:rsidRPr="00C21462" w:rsidRDefault="005C7412" w:rsidP="00A7364E">
            <w:pPr>
              <w:kinsoku w:val="0"/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选择一个答案）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187" w:firstLine="337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1．全部（4分）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2．部分（2分）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3．无（0分）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应持证上岗人员是否按规定接受培训、考试合格并取得资格证书？</w:t>
            </w:r>
          </w:p>
          <w:p w:rsidR="005C7412" w:rsidRPr="00C21462" w:rsidRDefault="005C7412" w:rsidP="00A7364E">
            <w:pPr>
              <w:kinsoku w:val="0"/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是：3分；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培训时间是否满足下列要求：</w:t>
            </w:r>
          </w:p>
          <w:p w:rsidR="005C7412" w:rsidRPr="00C21462" w:rsidRDefault="005C7412" w:rsidP="00A7364E">
            <w:pPr>
              <w:kinsoku w:val="0"/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是：2分；  最高分：8分）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安全生产管理人员安全资格培训时间不少于32学时；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安全管理人员</w:t>
            </w:r>
            <w:r w:rsidRPr="00C21462">
              <w:rPr>
                <w:rFonts w:ascii="宋体" w:hAnsi="宋体" w:cs="Arial"/>
                <w:sz w:val="18"/>
                <w:szCs w:val="18"/>
              </w:rPr>
              <w:t>每年再培训时间不少于12学时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新上岗</w:t>
            </w:r>
            <w:r w:rsidRPr="00C21462">
              <w:rPr>
                <w:rFonts w:ascii="宋体" w:hAnsi="宋体" w:cs="Arial"/>
                <w:sz w:val="18"/>
                <w:szCs w:val="18"/>
              </w:rPr>
              <w:t>从业人员安全培训时间不少于24学时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从业人员</w:t>
            </w:r>
            <w:r w:rsidRPr="00C21462">
              <w:rPr>
                <w:rFonts w:ascii="宋体" w:hAnsi="宋体" w:cs="Arial"/>
                <w:sz w:val="18"/>
                <w:szCs w:val="18"/>
              </w:rPr>
              <w:t>每年接受再培训的时间不少于20学时。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是否通过下列途径对培训效果进行评估：</w:t>
            </w:r>
          </w:p>
          <w:p w:rsidR="005C7412" w:rsidRPr="00C21462" w:rsidRDefault="005C7412" w:rsidP="00A7364E">
            <w:pPr>
              <w:kinsoku w:val="0"/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是：1分；  最高分：5分）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学员反馈；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绩效改善；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管理层反馈；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测试结果分析；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任务观察。</w:t>
            </w:r>
          </w:p>
        </w:tc>
      </w:tr>
      <w:tr w:rsidR="005C7412" w:rsidRPr="00C21462" w:rsidTr="00A7364E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autoSpaceDE w:val="0"/>
              <w:autoSpaceDN w:val="0"/>
              <w:adjustRightInd w:val="0"/>
              <w:rPr>
                <w:rFonts w:ascii="宋体" w:hAnsi="宋体" w:cs="Arial"/>
                <w:b/>
                <w:bCs/>
                <w:szCs w:val="18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绩效</w:t>
            </w:r>
            <w:r w:rsidRPr="00C21462">
              <w:rPr>
                <w:rFonts w:ascii="宋体" w:hAnsi="宋体"/>
                <w:b/>
                <w:bCs/>
              </w:rPr>
              <w:t>(36分)</w:t>
            </w:r>
          </w:p>
        </w:tc>
      </w:tr>
      <w:tr w:rsidR="005C7412" w:rsidRPr="00C21462" w:rsidTr="00A7364E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培训计划的适宜性：</w:t>
            </w:r>
          </w:p>
          <w:p w:rsidR="005C7412" w:rsidRPr="00C21462" w:rsidRDefault="005C7412" w:rsidP="00A7364E">
            <w:pPr>
              <w:kinsoku w:val="0"/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是：2分；  最高分：10分）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培训时间安排合理；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培训内容满足培训对象的培训需求；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培训教师的专业知识和经验满足培训内容要求；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培训经费预算合理；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确定的考核方式满足能力测试要求。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培训效果如何？</w:t>
            </w:r>
          </w:p>
          <w:p w:rsidR="005C7412" w:rsidRPr="00C21462" w:rsidRDefault="005C7412" w:rsidP="00A7364E">
            <w:pPr>
              <w:kinsoku w:val="0"/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是：2分；  最高分：10分）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培训计划执行率</w:t>
            </w:r>
            <w:r w:rsidRPr="00C21462">
              <w:rPr>
                <w:rFonts w:ascii="宋体" w:hAnsi="宋体" w:cs="Arial"/>
                <w:sz w:val="18"/>
                <w:szCs w:val="18"/>
              </w:rPr>
              <w:t>100%；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培训目标完成率</w:t>
            </w:r>
            <w:r w:rsidRPr="00C21462">
              <w:rPr>
                <w:rFonts w:ascii="宋体" w:hAnsi="宋体" w:cs="Arial"/>
                <w:sz w:val="18"/>
                <w:szCs w:val="18"/>
              </w:rPr>
              <w:t>100%；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得到</w:t>
            </w:r>
            <w:r w:rsidRPr="00C21462">
              <w:rPr>
                <w:rFonts w:ascii="宋体" w:hAnsi="宋体" w:cs="Arial"/>
                <w:sz w:val="18"/>
                <w:szCs w:val="18"/>
              </w:rPr>
              <w:t>80%以上学员的肯定；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得到</w:t>
            </w:r>
            <w:r w:rsidRPr="00C21462">
              <w:rPr>
                <w:rFonts w:ascii="宋体" w:hAnsi="宋体" w:cs="Arial"/>
                <w:sz w:val="18"/>
                <w:szCs w:val="18"/>
              </w:rPr>
              <w:t>80%以上管理层的肯定；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得到承包商的认同。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</w:tabs>
              <w:kinsoku w:val="0"/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员工对培训方式的认可程度</w:t>
            </w: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　选择一个答案）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187" w:firstLine="337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1．是（6分）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187" w:firstLine="337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2．部分（3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187" w:firstLine="337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3．无（0分）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</w:tabs>
              <w:kinsoku w:val="0"/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员工对培训内容的认可程度</w:t>
            </w: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　选择一个答案）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187" w:firstLine="337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1．是（6分）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187" w:firstLine="337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2．部分（3分）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187" w:firstLine="337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3．无（0分）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是否由于安全培训的原因导致事件、事故发生？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0分；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4分）</w:t>
            </w:r>
          </w:p>
        </w:tc>
      </w:tr>
    </w:tbl>
    <w:p w:rsidR="005C7412" w:rsidRDefault="005C7412" w:rsidP="005C7412">
      <w:pPr>
        <w:pStyle w:val="2"/>
        <w:spacing w:before="0" w:after="0" w:line="360" w:lineRule="auto"/>
        <w:rPr>
          <w:rFonts w:ascii="宋体" w:eastAsia="宋体" w:hAnsi="宋体" w:hint="eastAsia"/>
          <w:sz w:val="30"/>
          <w:szCs w:val="30"/>
        </w:rPr>
      </w:pPr>
      <w:bookmarkStart w:id="65" w:name="_Toc417390280"/>
      <w:r w:rsidRPr="004B639B">
        <w:rPr>
          <w:rFonts w:ascii="宋体" w:eastAsia="宋体" w:hAnsi="宋体"/>
          <w:sz w:val="30"/>
          <w:szCs w:val="30"/>
        </w:rPr>
        <w:t xml:space="preserve">4. </w:t>
      </w:r>
      <w:r w:rsidRPr="004B639B">
        <w:rPr>
          <w:rFonts w:ascii="宋体" w:eastAsia="宋体" w:hAnsi="宋体" w:hint="eastAsia"/>
          <w:sz w:val="30"/>
          <w:szCs w:val="30"/>
        </w:rPr>
        <w:t>生产工艺系统安全管理</w:t>
      </w:r>
      <w:bookmarkEnd w:id="65"/>
    </w:p>
    <w:p w:rsidR="009316F1" w:rsidRPr="009316F1" w:rsidRDefault="009316F1" w:rsidP="009316F1">
      <w:pPr>
        <w:pStyle w:val="2"/>
        <w:spacing w:before="0" w:after="0" w:line="360" w:lineRule="auto"/>
      </w:pPr>
      <w:bookmarkStart w:id="66" w:name="_Toc417390281"/>
      <w:r>
        <w:rPr>
          <w:rFonts w:ascii="宋体" w:eastAsia="宋体" w:hAnsi="宋体" w:hint="eastAsia"/>
          <w:sz w:val="30"/>
          <w:szCs w:val="30"/>
        </w:rPr>
        <w:t>A</w:t>
      </w:r>
      <w:r w:rsidRPr="004B639B">
        <w:rPr>
          <w:rFonts w:ascii="宋体" w:eastAsia="宋体" w:hAnsi="宋体"/>
          <w:sz w:val="30"/>
          <w:szCs w:val="30"/>
        </w:rPr>
        <w:t xml:space="preserve">. </w:t>
      </w:r>
      <w:r>
        <w:rPr>
          <w:rFonts w:ascii="宋体" w:eastAsia="宋体" w:hAnsi="宋体" w:hint="eastAsia"/>
          <w:sz w:val="30"/>
          <w:szCs w:val="30"/>
        </w:rPr>
        <w:t>液态盐类矿山</w:t>
      </w:r>
      <w:r w:rsidRPr="004B639B">
        <w:rPr>
          <w:rFonts w:ascii="宋体" w:eastAsia="宋体" w:hAnsi="宋体" w:hint="eastAsia"/>
          <w:sz w:val="30"/>
          <w:szCs w:val="30"/>
        </w:rPr>
        <w:t>生产工艺系统安全管理</w:t>
      </w:r>
      <w:bookmarkEnd w:id="66"/>
    </w:p>
    <w:p w:rsidR="005C7412" w:rsidRPr="00955A83" w:rsidRDefault="005C7412" w:rsidP="005C7412">
      <w:pPr>
        <w:outlineLvl w:val="2"/>
        <w:rPr>
          <w:rFonts w:ascii="宋体" w:hAnsi="宋体"/>
          <w:b/>
          <w:sz w:val="28"/>
          <w:szCs w:val="28"/>
        </w:rPr>
      </w:pPr>
      <w:bookmarkStart w:id="67" w:name="_Toc417390282"/>
      <w:r w:rsidRPr="004B639B">
        <w:rPr>
          <w:rFonts w:ascii="宋体" w:hAnsi="宋体"/>
          <w:b/>
          <w:sz w:val="28"/>
          <w:szCs w:val="28"/>
        </w:rPr>
        <w:t>4.1</w:t>
      </w:r>
      <w:r w:rsidRPr="004B639B">
        <w:rPr>
          <w:rFonts w:ascii="宋体" w:hAnsi="宋体" w:hint="eastAsia"/>
          <w:b/>
          <w:sz w:val="28"/>
          <w:szCs w:val="28"/>
        </w:rPr>
        <w:t>采收工艺（</w:t>
      </w:r>
      <w:r w:rsidRPr="004B639B">
        <w:rPr>
          <w:rFonts w:ascii="宋体" w:hAnsi="宋体"/>
          <w:b/>
          <w:sz w:val="28"/>
          <w:szCs w:val="28"/>
        </w:rPr>
        <w:t>100）</w:t>
      </w:r>
      <w:bookmarkEnd w:id="67"/>
    </w:p>
    <w:tbl>
      <w:tblPr>
        <w:tblW w:w="83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88"/>
      </w:tblGrid>
      <w:tr w:rsidR="005C7412" w:rsidRPr="00C21462" w:rsidTr="00A7364E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lang w:val="en-GB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策划（</w:t>
            </w:r>
            <w:r w:rsidRPr="00C21462">
              <w:rPr>
                <w:rFonts w:ascii="宋体" w:hAnsi="宋体"/>
                <w:b/>
                <w:bCs/>
              </w:rPr>
              <w:t>10分）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针对采收工艺是否建立了包括以下内容的管理制度？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1分；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5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采卤；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输卤渠；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盐田；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矿石采收与输送；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脱卤。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是否指定专职人员负责采收工艺管理？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>5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autoSpaceDE w:val="0"/>
              <w:autoSpaceDN w:val="0"/>
              <w:adjustRightInd w:val="0"/>
              <w:rPr>
                <w:rFonts w:ascii="宋体" w:hAnsi="宋体" w:cs="Arial"/>
                <w:b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hint="eastAsia"/>
                <w:b/>
                <w:bCs/>
              </w:rPr>
              <w:t>执行</w:t>
            </w:r>
            <w:r w:rsidRPr="00C21462">
              <w:rPr>
                <w:rFonts w:ascii="宋体" w:hAnsi="宋体"/>
                <w:b/>
                <w:bCs/>
              </w:rPr>
              <w:t>(20分)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是否使用国家或行业等有关规定禁止的工艺和设备？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bCs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bCs/>
                <w:sz w:val="18"/>
                <w:szCs w:val="18"/>
              </w:rPr>
              <w:t xml:space="preserve">0分；  </w:t>
            </w: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bCs/>
                <w:sz w:val="18"/>
                <w:szCs w:val="18"/>
              </w:rPr>
              <w:t>2分）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日常管理、检修采卤井时，人员是否进行下列检查：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0.5分；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2分）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停用井应加盖上锁；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潜水电泵电缆及接头应保持良好的绝缘状态；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移动电泵检修过程中应注意检查起吊架、钢丝绳，防止设备坠落；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4B639B">
              <w:rPr>
                <w:rFonts w:ascii="宋体" w:hAnsi="宋体" w:cs="Arial" w:hint="eastAsia"/>
                <w:sz w:val="18"/>
                <w:szCs w:val="18"/>
              </w:rPr>
              <w:t>安装或悬挂安全警示提示标识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防止采卤泵、输卤泵结盐，是否有专门的防结盐装置？</w:t>
            </w:r>
          </w:p>
          <w:p w:rsidR="005C7412" w:rsidRPr="00C21462" w:rsidRDefault="005C7412" w:rsidP="00A7364E">
            <w:pPr>
              <w:tabs>
                <w:tab w:val="num" w:pos="1124"/>
              </w:tabs>
              <w:autoSpaceDE w:val="0"/>
              <w:autoSpaceDN w:val="0"/>
              <w:adjustRightInd w:val="0"/>
              <w:ind w:left="360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>2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分；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是否有专门人员对防结盐装置进行管理和维护？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360" w:right="7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1分；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供电系统是否考虑了下列影响因素？</w:t>
            </w:r>
          </w:p>
          <w:p w:rsidR="005C7412" w:rsidRPr="00C21462" w:rsidRDefault="005C7412" w:rsidP="00A7364E">
            <w:pPr>
              <w:tabs>
                <w:tab w:val="num" w:pos="600"/>
              </w:tabs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0.5分 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2分）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盐雾污染；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温度（高、低温）；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600"/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施工或强风刮断高压线路；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600"/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</w:t>
            </w:r>
            <w:r w:rsidRPr="004B639B">
              <w:rPr>
                <w:rFonts w:ascii="宋体" w:hAnsi="宋体" w:cs="Arial" w:hint="eastAsia"/>
                <w:sz w:val="18"/>
                <w:szCs w:val="18"/>
              </w:rPr>
              <w:t>淡水侵蚀造成电力线路塔、杆基础沉陷。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盐田堤坝内坡是否采取盐块、麻袋等不宜冲蚀的材料做护坡？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1分；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盐田堤坝维护是否执行了下列内容？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0.5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3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加强淡水管理；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加强巡检；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加固迎风面堤坝；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桥梁、涵洞、溜槽两侧加装防护栏；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设立警示标牌；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在车辆行驶堤坝易发事故地带做好防滑处理。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盐田水采机及辅助船操作安全可靠是否做到：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0.5分；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2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hint="eastAsia"/>
                <w:sz w:val="18"/>
                <w:szCs w:val="18"/>
              </w:rPr>
              <w:t>悬挂警示标志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hint="eastAsia"/>
                <w:sz w:val="18"/>
                <w:szCs w:val="18"/>
              </w:rPr>
              <w:t>设立船体防护栏杆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hint="eastAsia"/>
                <w:sz w:val="18"/>
                <w:szCs w:val="18"/>
              </w:rPr>
              <w:t>减少大风作业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sz w:val="18"/>
                <w:szCs w:val="18"/>
              </w:rPr>
            </w:pPr>
            <w:r w:rsidRPr="00C21462">
              <w:rPr>
                <w:rFonts w:hint="eastAsia"/>
                <w:sz w:val="18"/>
                <w:szCs w:val="18"/>
              </w:rPr>
              <w:t>停船时，关闭矿浆阀门。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运矿车操作安全可靠是否做到：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0.5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分；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2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hint="eastAsia"/>
                <w:sz w:val="18"/>
                <w:szCs w:val="18"/>
              </w:rPr>
              <w:t>持证上岗；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hint="eastAsia"/>
                <w:sz w:val="18"/>
                <w:szCs w:val="18"/>
              </w:rPr>
              <w:t>未超载运输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hint="eastAsia"/>
                <w:sz w:val="18"/>
                <w:szCs w:val="18"/>
              </w:rPr>
              <w:t>未超速运行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hint="eastAsia"/>
                <w:sz w:val="18"/>
                <w:szCs w:val="18"/>
              </w:rPr>
              <w:t>减少大风作业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脱卤车间安全可靠是否做到以下内容：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>1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分；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3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hint="eastAsia"/>
                <w:sz w:val="18"/>
                <w:szCs w:val="18"/>
              </w:rPr>
              <w:t>加强日常巡检；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加强维修安全管理；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设置防护措施。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autoSpaceDE w:val="0"/>
              <w:autoSpaceDN w:val="0"/>
              <w:adjustRightInd w:val="0"/>
              <w:rPr>
                <w:rFonts w:ascii="宋体" w:hAnsi="宋体" w:cs="Arial"/>
                <w:b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符合</w:t>
            </w:r>
            <w:r w:rsidRPr="00C21462">
              <w:rPr>
                <w:rFonts w:ascii="宋体" w:hAnsi="宋体"/>
                <w:b/>
                <w:bCs/>
              </w:rPr>
              <w:t>(30分)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采收</w:t>
            </w:r>
            <w:r w:rsidRPr="00C21462">
              <w:rPr>
                <w:rFonts w:ascii="宋体" w:hAnsi="宋体" w:hint="eastAsia"/>
                <w:sz w:val="18"/>
                <w:szCs w:val="18"/>
              </w:rPr>
              <w:t>工艺是否符合下列条件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2分 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8分）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设备</w:t>
            </w:r>
            <w:r w:rsidRPr="00C21462">
              <w:rPr>
                <w:rFonts w:ascii="宋体" w:hAnsi="宋体" w:cs="Arial" w:hint="eastAsia"/>
                <w:bCs/>
                <w:sz w:val="18"/>
                <w:szCs w:val="18"/>
                <w:lang w:val="en-GB"/>
              </w:rPr>
              <w:t>、设施和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工序符合设计要求；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  <w:lang w:val="en-GB"/>
              </w:rPr>
              <w:t>各工序之间能力相互匹配；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  <w:lang w:val="en-GB"/>
              </w:rPr>
              <w:t>总图布置与采收工艺相互匹配；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  <w:lang w:val="en-GB"/>
              </w:rPr>
              <w:t>周边安全距离符合规定要求。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停车处理起吊设备、水采机以及进入采卤井、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泵站等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机体检查处理故障时，是否做到：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>2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分；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8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按规定悬挂警示牌；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设专人监护；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进入机体前，预先处理槽壁上附着的盐块或有可能脱落的浮渣；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按规定办理作业许可证。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  <w:lang w:val="en-GB"/>
              </w:rPr>
              <w:t>采收工艺流程中悬挂警示牌设置是否符合安全规程：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bCs/>
                <w:sz w:val="18"/>
                <w:szCs w:val="18"/>
                <w:lang w:val="en-GB"/>
              </w:rPr>
              <w:t xml:space="preserve">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（分数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选择一个答案）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1．全部（3分）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2．部分（1分）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3．无（0分）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是否存在未停车进行清扫、保养、故障排除、调整运转设备或其部件的情形？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Chars="85" w:left="178" w:rightChars="34" w:right="71" w:firstLineChars="50" w:firstLine="90"/>
              <w:rPr>
                <w:rFonts w:ascii="宋体" w:hAnsi="宋体" w:cs="Arial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0分；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2分）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停车检修故障，是否做到按规定办理检修手续并采取相应安全措施</w:t>
            </w:r>
            <w:r w:rsidR="009727CF">
              <w:rPr>
                <w:rFonts w:ascii="宋体" w:hAnsi="宋体" w:cs="Arial" w:hint="eastAsia"/>
                <w:bCs/>
                <w:sz w:val="18"/>
                <w:szCs w:val="18"/>
                <w:lang w:val="en-GB"/>
              </w:rPr>
              <w:t>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100" w:firstLine="180"/>
              <w:rPr>
                <w:rFonts w:ascii="宋体" w:hAnsi="宋体" w:cs="Arial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/>
                <w:bCs/>
                <w:sz w:val="18"/>
                <w:szCs w:val="18"/>
                <w:lang w:val="en-GB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2分；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供电设备和线路是否按规定进行了定期清除盐尘及盐雾结晶？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bCs/>
                <w:sz w:val="18"/>
                <w:szCs w:val="18"/>
                <w:lang w:val="en-GB"/>
              </w:rPr>
              <w:t xml:space="preserve">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（分数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是：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2分； 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否：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>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是否按规定进行了盐田堤坝的防滑处理</w:t>
            </w:r>
            <w:r w:rsidRPr="00C21462">
              <w:rPr>
                <w:rFonts w:ascii="宋体" w:hAnsi="宋体" w:cs="Arial" w:hint="eastAsia"/>
                <w:bCs/>
                <w:sz w:val="18"/>
                <w:szCs w:val="18"/>
                <w:lang w:val="en-GB"/>
              </w:rPr>
              <w:t>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360" w:right="7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2分；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采收工艺自动化控制系统选择是否符合下列条件？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1分 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3分）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自动化控制装备本身的适应性和可靠性；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选择仪表和控制方案所受的环境影响，如高温、高寒、盐雾、物料粒度的磨损、盐碱腐蚀等；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自动化控制仪表安装方式与自动化水平和车间特点相适应。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autoSpaceDE w:val="0"/>
              <w:autoSpaceDN w:val="0"/>
              <w:adjustRightInd w:val="0"/>
              <w:rPr>
                <w:rFonts w:ascii="宋体" w:hAnsi="宋体" w:cs="Arial"/>
                <w:b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绩效（</w:t>
            </w:r>
            <w:r w:rsidRPr="00C21462">
              <w:rPr>
                <w:rFonts w:ascii="宋体" w:hAnsi="宋体"/>
                <w:b/>
                <w:bCs/>
              </w:rPr>
              <w:t>40分)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  <w:lang w:val="en-GB"/>
              </w:rPr>
              <w:t>采收工艺管理制度的有效性：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bCs/>
                <w:sz w:val="18"/>
                <w:szCs w:val="18"/>
                <w:lang w:val="en-GB"/>
              </w:rPr>
              <w:t xml:space="preserve">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（分数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是：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2分  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最高分：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>6分）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运行记录齐全；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执行的效率和效力达到</w:t>
            </w:r>
            <w:r w:rsidRPr="00C21462">
              <w:rPr>
                <w:rFonts w:ascii="宋体" w:hAnsi="宋体" w:cs="Arial"/>
                <w:sz w:val="18"/>
                <w:szCs w:val="18"/>
              </w:rPr>
              <w:t>100%；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制度规定满足采收工艺安全管理的要求。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  <w:lang w:val="en-GB"/>
              </w:rPr>
              <w:t>采收工艺是否安全高效：</w:t>
            </w:r>
            <w:r w:rsidRPr="00C21462">
              <w:rPr>
                <w:rFonts w:ascii="宋体" w:hAnsi="宋体" w:cs="Arial"/>
                <w:bCs/>
                <w:sz w:val="18"/>
                <w:szCs w:val="18"/>
                <w:lang w:val="en-GB"/>
              </w:rPr>
              <w:t xml:space="preserve"> 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/>
                <w:bCs/>
                <w:sz w:val="18"/>
                <w:szCs w:val="18"/>
                <w:lang w:val="en-GB"/>
              </w:rPr>
              <w:t xml:space="preserve">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（分数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是：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2分  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最高分：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>8分）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建构筑物安全出口符合安全规程的规定；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设备设施能力符合设计及工艺要求；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采收工艺基本能实现自动化控制操作；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安全设施满足设备安全运行的要求。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  <w:lang w:val="en-GB"/>
              </w:rPr>
              <w:t>运转设备事故紧急停车措施的有效性：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Chars="85" w:left="178" w:rightChars="34" w:right="71" w:firstLineChars="50" w:firstLine="90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（分数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是：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2分  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最高分：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>6分）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停车装置操作方便；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停车装置设置位置显目；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工艺系统联锁可靠。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悬挂警示牌设施的效果：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1．好（4分）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2．一般（2分）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3．差（0分）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/>
                <w:bCs/>
                <w:sz w:val="18"/>
                <w:szCs w:val="18"/>
                <w:lang w:val="en-GB"/>
              </w:rPr>
              <w:t>重要工艺参量（如</w:t>
            </w:r>
            <w:r w:rsidRPr="00C21462">
              <w:rPr>
                <w:rFonts w:ascii="宋体" w:hAnsi="宋体" w:cs="Arial" w:hint="eastAsia"/>
                <w:bCs/>
                <w:sz w:val="18"/>
                <w:szCs w:val="18"/>
                <w:lang w:val="en-GB"/>
              </w:rPr>
              <w:t>矿层厚度</w:t>
            </w:r>
            <w:r w:rsidRPr="00C21462">
              <w:rPr>
                <w:rFonts w:ascii="宋体" w:hAnsi="宋体" w:cs="Arial"/>
                <w:bCs/>
                <w:sz w:val="18"/>
                <w:szCs w:val="18"/>
                <w:lang w:val="en-GB"/>
              </w:rPr>
              <w:t>、</w:t>
            </w:r>
            <w:r w:rsidRPr="00C21462">
              <w:rPr>
                <w:rFonts w:ascii="宋体" w:hAnsi="宋体" w:cs="Arial" w:hint="eastAsia"/>
                <w:bCs/>
                <w:sz w:val="18"/>
                <w:szCs w:val="18"/>
                <w:lang w:val="en-GB"/>
              </w:rPr>
              <w:t>卤水温度</w:t>
            </w:r>
            <w:r w:rsidRPr="00C21462">
              <w:rPr>
                <w:rFonts w:ascii="宋体" w:hAnsi="宋体" w:cs="Arial"/>
                <w:bCs/>
                <w:sz w:val="18"/>
                <w:szCs w:val="18"/>
                <w:lang w:val="en-GB"/>
              </w:rPr>
              <w:t>、</w:t>
            </w:r>
            <w:r w:rsidRPr="00C21462">
              <w:rPr>
                <w:rFonts w:ascii="宋体" w:hAnsi="宋体" w:cs="Arial" w:hint="eastAsia"/>
                <w:bCs/>
                <w:sz w:val="18"/>
                <w:szCs w:val="18"/>
                <w:lang w:val="en-GB"/>
              </w:rPr>
              <w:t>卤水流量</w:t>
            </w:r>
            <w:r w:rsidRPr="00C21462">
              <w:rPr>
                <w:rFonts w:ascii="宋体" w:hAnsi="宋体" w:cs="Arial"/>
                <w:bCs/>
                <w:sz w:val="18"/>
                <w:szCs w:val="18"/>
                <w:lang w:val="en-GB"/>
              </w:rPr>
              <w:t>、</w:t>
            </w:r>
            <w:r w:rsidRPr="00C21462">
              <w:rPr>
                <w:rFonts w:ascii="宋体" w:hAnsi="宋体" w:cs="Arial" w:hint="eastAsia"/>
                <w:bCs/>
                <w:sz w:val="18"/>
                <w:szCs w:val="18"/>
                <w:lang w:val="en-GB"/>
              </w:rPr>
              <w:t>采卤和输卤泵站开关数量、盐田水位、矿浆浓度、</w:t>
            </w:r>
            <w:r w:rsidRPr="00C21462">
              <w:rPr>
                <w:rFonts w:ascii="宋体" w:hAnsi="宋体" w:cs="Arial"/>
                <w:bCs/>
                <w:sz w:val="18"/>
                <w:szCs w:val="18"/>
                <w:lang w:val="en-GB"/>
              </w:rPr>
              <w:t>电耗量等）进行连续测量、分析、指示或记录</w:t>
            </w:r>
            <w:r w:rsidRPr="00C21462">
              <w:rPr>
                <w:rFonts w:ascii="宋体" w:hAnsi="宋体" w:cs="Arial" w:hint="eastAsia"/>
                <w:bCs/>
                <w:sz w:val="18"/>
                <w:szCs w:val="18"/>
                <w:lang w:val="en-GB"/>
              </w:rPr>
              <w:t>的自动化效果：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1．好（6分）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2．一般（3分）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3．差（0分）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/>
                <w:bCs/>
                <w:sz w:val="18"/>
                <w:szCs w:val="18"/>
                <w:lang w:val="en-GB"/>
              </w:rPr>
              <w:t>自动化系统</w:t>
            </w:r>
            <w:r w:rsidRPr="00C21462">
              <w:rPr>
                <w:rFonts w:ascii="宋体" w:hAnsi="宋体" w:cs="Arial" w:hint="eastAsia"/>
                <w:bCs/>
                <w:sz w:val="18"/>
                <w:szCs w:val="18"/>
                <w:lang w:val="en-GB"/>
              </w:rPr>
              <w:t>控制系统对采收</w:t>
            </w:r>
            <w:r w:rsidRPr="00C21462">
              <w:rPr>
                <w:rFonts w:ascii="宋体" w:hAnsi="宋体" w:cs="Arial"/>
                <w:bCs/>
                <w:sz w:val="18"/>
                <w:szCs w:val="18"/>
                <w:lang w:val="en-GB"/>
              </w:rPr>
              <w:t>生产设备状态和</w:t>
            </w:r>
            <w:r w:rsidRPr="00C21462">
              <w:rPr>
                <w:rFonts w:ascii="宋体" w:hAnsi="宋体" w:cs="Arial" w:hint="eastAsia"/>
                <w:bCs/>
                <w:sz w:val="18"/>
                <w:szCs w:val="18"/>
                <w:lang w:val="en-GB"/>
              </w:rPr>
              <w:t>采收</w:t>
            </w:r>
            <w:r w:rsidRPr="00C21462">
              <w:rPr>
                <w:rFonts w:ascii="宋体" w:hAnsi="宋体" w:cs="Arial"/>
                <w:bCs/>
                <w:sz w:val="18"/>
                <w:szCs w:val="18"/>
                <w:lang w:val="en-GB"/>
              </w:rPr>
              <w:t>生产流程状况实行监测、模拟、控制</w:t>
            </w:r>
            <w:r w:rsidRPr="00C21462">
              <w:rPr>
                <w:rFonts w:ascii="宋体" w:hAnsi="宋体" w:cs="Arial" w:hint="eastAsia"/>
                <w:bCs/>
                <w:sz w:val="18"/>
                <w:szCs w:val="18"/>
                <w:lang w:val="en-GB"/>
              </w:rPr>
              <w:t>的效果：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1．好（6分）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2．一般（3分）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3．差（0分）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  <w:lang w:val="en-GB"/>
              </w:rPr>
              <w:t>是否因采收工艺原因而引发安全事故？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360" w:right="7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（分数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是：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0分  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否：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>4分）</w:t>
            </w:r>
          </w:p>
        </w:tc>
      </w:tr>
    </w:tbl>
    <w:p w:rsidR="005C7412" w:rsidRPr="00955A83" w:rsidRDefault="005C7412" w:rsidP="005C7412">
      <w:pPr>
        <w:outlineLvl w:val="2"/>
        <w:rPr>
          <w:rFonts w:ascii="宋体" w:hAnsi="宋体"/>
          <w:b/>
          <w:sz w:val="28"/>
          <w:szCs w:val="28"/>
        </w:rPr>
      </w:pPr>
      <w:bookmarkStart w:id="68" w:name="_Toc417390283"/>
      <w:r w:rsidRPr="004B639B">
        <w:rPr>
          <w:rFonts w:ascii="宋体" w:hAnsi="宋体"/>
          <w:b/>
          <w:sz w:val="28"/>
          <w:szCs w:val="28"/>
        </w:rPr>
        <w:t>4.2</w:t>
      </w:r>
      <w:r w:rsidRPr="004B639B">
        <w:rPr>
          <w:rFonts w:ascii="宋体" w:hAnsi="宋体" w:hint="eastAsia"/>
          <w:b/>
          <w:sz w:val="28"/>
          <w:szCs w:val="28"/>
        </w:rPr>
        <w:t>变化管理（</w:t>
      </w:r>
      <w:r w:rsidRPr="004B639B">
        <w:rPr>
          <w:rFonts w:ascii="宋体" w:hAnsi="宋体"/>
          <w:b/>
          <w:sz w:val="28"/>
          <w:szCs w:val="28"/>
        </w:rPr>
        <w:t>80）</w:t>
      </w:r>
      <w:bookmarkEnd w:id="68"/>
    </w:p>
    <w:tbl>
      <w:tblPr>
        <w:tblW w:w="83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88"/>
      </w:tblGrid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 w:cs="Arial"/>
                <w:b/>
                <w:bCs/>
                <w:szCs w:val="18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策划（</w:t>
            </w:r>
            <w:r w:rsidRPr="00C21462">
              <w:rPr>
                <w:rFonts w:ascii="宋体" w:hAnsi="宋体"/>
                <w:b/>
                <w:bCs/>
              </w:rPr>
              <w:t>8分）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是否建立了变化管理制度？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（分数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是：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4分  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否：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>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是否明确了变化管理人员及其职责？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（分数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 是：4分   否：0分） 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 w:cs="Arial"/>
                <w:b/>
                <w:bCs/>
                <w:szCs w:val="18"/>
              </w:rPr>
            </w:pPr>
            <w:r w:rsidRPr="00C21462">
              <w:rPr>
                <w:rFonts w:ascii="宋体" w:hAnsi="宋体" w:hint="eastAsia"/>
                <w:b/>
                <w:bCs/>
              </w:rPr>
              <w:t>执行</w:t>
            </w:r>
            <w:r w:rsidRPr="00C21462">
              <w:rPr>
                <w:rFonts w:ascii="宋体" w:hAnsi="宋体"/>
                <w:b/>
                <w:bCs/>
              </w:rPr>
              <w:t>(16分)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是否识别了下列方面的变化：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（分数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是：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1.5分  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最高分：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>12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人员；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机构；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制度文件系统；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法律法规与其他要求；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采收技术条件（工艺参数）；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生产作业过程；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设备设施；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相关方。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变化过程实施前是否对变化过程产生的风险进行识别和评价，并提出了风险控制措施？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（分数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是：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>3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分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 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否：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>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变化是否程序化（包括变更申请、审批、实施、验收环节），并有文件记录？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（分数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是：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>1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分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 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否：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>0分）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 w:cs="Arial"/>
                <w:b/>
                <w:bCs/>
                <w:szCs w:val="18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符合</w:t>
            </w:r>
            <w:r w:rsidRPr="00C21462">
              <w:rPr>
                <w:rFonts w:ascii="宋体" w:hAnsi="宋体"/>
                <w:b/>
                <w:bCs/>
              </w:rPr>
              <w:t>(24分)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变化管理是否考虑了下列事项：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（分数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是：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1分  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最高分：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>5分）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工艺安全要求；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机械和电气设备安全；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人员安全培训要求；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应急管理要求；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文件资料控制要求。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变化管理的输出是否包括下列内容：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（分数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是：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2分  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最高分：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>8分）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危险源；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风险及其分级；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风险监测措施；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风险控制措施。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启动变化前检查验收是否完成了如下工作：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（分数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是：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1分  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最高分：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>8分）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工程安全检查；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采取适当的安全健康控制措施；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更新应急处理程序；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更新培训要求；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对受影响的员工进行针对性的培训；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制定或更新作业指导书、程序、规定；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强制性检测检验与取证要求；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更新风险信息。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变化前是否进行了风险辨识与评价：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（分数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选择一个答案）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187" w:firstLine="337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1．是（3分）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2．部分（1分）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tabs>
                <w:tab w:val="num" w:pos="1124"/>
              </w:tabs>
              <w:autoSpaceDE w:val="0"/>
              <w:autoSpaceDN w:val="0"/>
              <w:adjustRightInd w:val="0"/>
              <w:ind w:left="360" w:rightChars="34" w:right="71"/>
              <w:rPr>
                <w:rFonts w:ascii="宋体" w:hAnsi="宋体" w:cs="Arial"/>
                <w:b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3．无（0分）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绩效</w:t>
            </w:r>
            <w:r w:rsidRPr="00C21462">
              <w:rPr>
                <w:rFonts w:ascii="宋体" w:hAnsi="宋体"/>
                <w:b/>
                <w:bCs/>
              </w:rPr>
              <w:t>(32分)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变化管理是否有效？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（分数  是：4分   最高分：24分）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履行风险识别与评价程序；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更新风险控制措施；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有针对性地培训受影响人员；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调整应急管理工作；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开展使用前检查验收；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保存相关文件资料归档。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是否因变化管理的失败而带来风险？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（分数  是：0分   否：4分）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是否因变化管理的原因导致事件、事故的发生？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（分数  是：0分   否：4分）</w:t>
            </w:r>
          </w:p>
        </w:tc>
      </w:tr>
    </w:tbl>
    <w:p w:rsidR="009316F1" w:rsidRPr="009316F1" w:rsidRDefault="009316F1" w:rsidP="009316F1">
      <w:pPr>
        <w:pStyle w:val="2"/>
        <w:spacing w:before="0" w:after="0" w:line="360" w:lineRule="auto"/>
      </w:pPr>
      <w:bookmarkStart w:id="69" w:name="_Toc417390284"/>
      <w:r>
        <w:rPr>
          <w:rFonts w:ascii="宋体" w:eastAsia="宋体" w:hAnsi="宋体" w:hint="eastAsia"/>
          <w:sz w:val="30"/>
          <w:szCs w:val="30"/>
        </w:rPr>
        <w:t>B</w:t>
      </w:r>
      <w:r w:rsidRPr="004B639B">
        <w:rPr>
          <w:rFonts w:ascii="宋体" w:eastAsia="宋体" w:hAnsi="宋体"/>
          <w:sz w:val="30"/>
          <w:szCs w:val="30"/>
        </w:rPr>
        <w:t xml:space="preserve">. </w:t>
      </w:r>
      <w:r>
        <w:rPr>
          <w:rFonts w:ascii="宋体" w:eastAsia="宋体" w:hAnsi="宋体" w:hint="eastAsia"/>
          <w:sz w:val="30"/>
          <w:szCs w:val="30"/>
        </w:rPr>
        <w:t>液态原地浸出矿山</w:t>
      </w:r>
      <w:r w:rsidRPr="004B639B">
        <w:rPr>
          <w:rFonts w:ascii="宋体" w:eastAsia="宋体" w:hAnsi="宋体" w:hint="eastAsia"/>
          <w:sz w:val="30"/>
          <w:szCs w:val="30"/>
        </w:rPr>
        <w:t>生产工艺系统安全管理</w:t>
      </w:r>
      <w:bookmarkEnd w:id="69"/>
    </w:p>
    <w:p w:rsidR="009316F1" w:rsidRPr="00955A83" w:rsidRDefault="009316F1" w:rsidP="009316F1">
      <w:pPr>
        <w:outlineLvl w:val="2"/>
        <w:rPr>
          <w:rFonts w:ascii="宋体" w:hAnsi="宋体"/>
          <w:b/>
          <w:sz w:val="28"/>
          <w:szCs w:val="28"/>
        </w:rPr>
      </w:pPr>
      <w:bookmarkStart w:id="70" w:name="_Toc417390285"/>
      <w:r w:rsidRPr="004B639B">
        <w:rPr>
          <w:rFonts w:ascii="宋体" w:hAnsi="宋体"/>
          <w:b/>
          <w:sz w:val="28"/>
          <w:szCs w:val="28"/>
        </w:rPr>
        <w:t>4.1</w:t>
      </w:r>
      <w:r w:rsidRPr="004B639B">
        <w:rPr>
          <w:rFonts w:ascii="宋体" w:hAnsi="宋体" w:hint="eastAsia"/>
          <w:b/>
          <w:sz w:val="28"/>
          <w:szCs w:val="28"/>
        </w:rPr>
        <w:t>采收工艺（</w:t>
      </w:r>
      <w:r w:rsidRPr="004B639B">
        <w:rPr>
          <w:rFonts w:ascii="宋体" w:hAnsi="宋体"/>
          <w:b/>
          <w:sz w:val="28"/>
          <w:szCs w:val="28"/>
        </w:rPr>
        <w:t>100）</w:t>
      </w:r>
      <w:bookmarkEnd w:id="70"/>
    </w:p>
    <w:tbl>
      <w:tblPr>
        <w:tblW w:w="83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88"/>
      </w:tblGrid>
      <w:tr w:rsidR="009316F1" w:rsidRPr="00C21462" w:rsidTr="00E55961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6F1" w:rsidRPr="00C21462" w:rsidRDefault="009316F1" w:rsidP="00E55961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lang w:val="en-GB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策划（</w:t>
            </w:r>
            <w:r w:rsidRPr="00C21462">
              <w:rPr>
                <w:rFonts w:ascii="宋体" w:hAnsi="宋体"/>
                <w:b/>
                <w:bCs/>
              </w:rPr>
              <w:t>10分）</w:t>
            </w:r>
          </w:p>
        </w:tc>
      </w:tr>
      <w:tr w:rsidR="009316F1" w:rsidRPr="00C21462" w:rsidTr="00E55961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6F1" w:rsidRPr="00C21462" w:rsidRDefault="009316F1" w:rsidP="00E55961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针对采收工艺是否建立了包括以下内容的管理制度？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</w:t>
            </w:r>
          </w:p>
          <w:p w:rsidR="009316F1" w:rsidRPr="00C21462" w:rsidRDefault="009316F1" w:rsidP="00E55961">
            <w:pP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1分；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5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分）</w:t>
            </w:r>
          </w:p>
          <w:p w:rsidR="009316F1" w:rsidRPr="00C21462" w:rsidRDefault="006E2191" w:rsidP="00E55961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钻孔施工、抽注、洗井、测井工序</w:t>
            </w:r>
            <w:r w:rsidR="009316F1" w:rsidRPr="00C21462"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9316F1" w:rsidRPr="00C21462" w:rsidRDefault="00FA0786" w:rsidP="00E55961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浸出液过滤工序</w:t>
            </w:r>
            <w:r w:rsidR="009316F1" w:rsidRPr="00C21462"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9316F1" w:rsidRPr="00C21462" w:rsidRDefault="00FA0786" w:rsidP="00E55961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吸附工序</w:t>
            </w:r>
            <w:r w:rsidR="009316F1" w:rsidRPr="00C21462"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9316F1" w:rsidRPr="00C21462" w:rsidRDefault="00FA0786" w:rsidP="00E55961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沉淀过滤工序</w:t>
            </w:r>
            <w:r w:rsidR="009316F1" w:rsidRPr="00C21462"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9316F1" w:rsidRPr="00C21462" w:rsidRDefault="006E2191" w:rsidP="00E55961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蒸发工序</w:t>
            </w:r>
            <w:r w:rsidR="009316F1" w:rsidRPr="00C21462">
              <w:rPr>
                <w:rFonts w:ascii="宋体" w:hAnsi="宋体" w:cs="Arial" w:hint="eastAsia"/>
                <w:sz w:val="18"/>
                <w:szCs w:val="18"/>
              </w:rPr>
              <w:t>。</w:t>
            </w:r>
          </w:p>
          <w:p w:rsidR="009316F1" w:rsidRPr="00C21462" w:rsidRDefault="009316F1" w:rsidP="00E55961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是否指定专职人员负责采收工艺管理？</w:t>
            </w:r>
          </w:p>
          <w:p w:rsidR="009316F1" w:rsidRPr="00C21462" w:rsidRDefault="009316F1" w:rsidP="00E55961">
            <w:pP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>5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</w:tc>
      </w:tr>
      <w:tr w:rsidR="009316F1" w:rsidRPr="00C21462" w:rsidTr="00E55961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6F1" w:rsidRPr="00C21462" w:rsidRDefault="009316F1" w:rsidP="00E55961">
            <w:pPr>
              <w:autoSpaceDE w:val="0"/>
              <w:autoSpaceDN w:val="0"/>
              <w:adjustRightInd w:val="0"/>
              <w:rPr>
                <w:rFonts w:ascii="宋体" w:hAnsi="宋体" w:cs="Arial"/>
                <w:b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hint="eastAsia"/>
                <w:b/>
                <w:bCs/>
              </w:rPr>
              <w:t>执行</w:t>
            </w:r>
            <w:r w:rsidRPr="00C21462">
              <w:rPr>
                <w:rFonts w:ascii="宋体" w:hAnsi="宋体"/>
                <w:b/>
                <w:bCs/>
              </w:rPr>
              <w:t>(20分)</w:t>
            </w:r>
          </w:p>
        </w:tc>
      </w:tr>
      <w:tr w:rsidR="009316F1" w:rsidRPr="00C21462" w:rsidTr="00E55961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6F1" w:rsidRPr="00C21462" w:rsidRDefault="009316F1" w:rsidP="00E55961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是否使用国家或行业等有关规定禁止的工艺和设备？</w:t>
            </w:r>
          </w:p>
          <w:p w:rsidR="009316F1" w:rsidRPr="00C21462" w:rsidRDefault="009316F1" w:rsidP="00E55961">
            <w:pP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bCs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bCs/>
                <w:sz w:val="18"/>
                <w:szCs w:val="18"/>
              </w:rPr>
              <w:t xml:space="preserve">0分；  </w:t>
            </w: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bCs/>
                <w:sz w:val="18"/>
                <w:szCs w:val="18"/>
              </w:rPr>
              <w:t>2分）</w:t>
            </w:r>
          </w:p>
          <w:p w:rsidR="009316F1" w:rsidRPr="00C21462" w:rsidRDefault="00005820" w:rsidP="00E55961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钻孔</w:t>
            </w:r>
            <w:r w:rsidR="009316F1" w:rsidRPr="00C21462">
              <w:rPr>
                <w:rFonts w:ascii="宋体" w:hAnsi="宋体" w:hint="eastAsia"/>
                <w:bCs/>
                <w:sz w:val="18"/>
                <w:szCs w:val="18"/>
              </w:rPr>
              <w:t>，是否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满足安全要求</w:t>
            </w:r>
            <w:r w:rsidR="009316F1" w:rsidRPr="00C21462">
              <w:rPr>
                <w:rFonts w:ascii="宋体" w:hAnsi="宋体" w:hint="eastAsia"/>
                <w:bCs/>
                <w:sz w:val="18"/>
                <w:szCs w:val="18"/>
              </w:rPr>
              <w:t>：</w:t>
            </w:r>
          </w:p>
          <w:p w:rsidR="009316F1" w:rsidRPr="00C21462" w:rsidRDefault="009316F1" w:rsidP="00E55961">
            <w:pP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0.5分；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2分）</w:t>
            </w:r>
          </w:p>
          <w:p w:rsidR="007957D2" w:rsidRDefault="007957D2" w:rsidP="00E55961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7957D2">
              <w:rPr>
                <w:rFonts w:ascii="宋体" w:hAnsi="宋体" w:cs="Arial" w:hint="eastAsia"/>
                <w:sz w:val="18"/>
                <w:szCs w:val="18"/>
              </w:rPr>
              <w:t>钻孔套管应采用抗震、抗压、耐腐蚀的高强度管材，在套管与管壁之间的环状间隙（过滤器部分除外）及钻孔底部采用防渗、抗震的混凝土充填与密封，使矿层段与其上、下的所有含水层隔绝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7957D2" w:rsidRPr="007957D2" w:rsidRDefault="007957D2" w:rsidP="007957D2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7957D2">
              <w:rPr>
                <w:rFonts w:ascii="宋体" w:hAnsi="宋体" w:cs="Arial" w:hint="eastAsia"/>
                <w:sz w:val="18"/>
                <w:szCs w:val="18"/>
              </w:rPr>
              <w:t>钻孔的井管连接丝扣采用方形扣连接，连接处加密封胶或密封生料带，以增强井管的密封性与牢固性</w:t>
            </w:r>
            <w:r w:rsidR="00DC0DFE"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7957D2" w:rsidRPr="007957D2" w:rsidRDefault="007957D2" w:rsidP="007957D2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7957D2">
              <w:rPr>
                <w:rFonts w:ascii="宋体" w:hAnsi="宋体" w:cs="Arial" w:hint="eastAsia"/>
                <w:sz w:val="18"/>
                <w:szCs w:val="18"/>
              </w:rPr>
              <w:t>钻孔质量应通过电流测井、温度测井和伽玛—伽玛密度测井来检测，并保证地浸工艺钻孔质量。</w:t>
            </w:r>
          </w:p>
          <w:p w:rsidR="007957D2" w:rsidRDefault="007957D2" w:rsidP="007957D2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7957D2">
              <w:rPr>
                <w:rFonts w:ascii="宋体" w:hAnsi="宋体" w:cs="Arial" w:hint="eastAsia"/>
                <w:sz w:val="18"/>
                <w:szCs w:val="18"/>
              </w:rPr>
              <w:t>投砾、注浆设备的压力应满足施工要求。</w:t>
            </w:r>
          </w:p>
          <w:p w:rsidR="009316F1" w:rsidRPr="00C21462" w:rsidRDefault="00DC0DFE" w:rsidP="00E55961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井场必须</w:t>
            </w:r>
            <w:r w:rsidR="009316F1" w:rsidRPr="00C21462">
              <w:rPr>
                <w:rFonts w:ascii="宋体" w:hAnsi="宋体" w:cs="Arial" w:hint="eastAsia"/>
                <w:sz w:val="18"/>
                <w:szCs w:val="18"/>
              </w:rPr>
              <w:t>有</w:t>
            </w:r>
            <w:r>
              <w:rPr>
                <w:rFonts w:ascii="宋体" w:hAnsi="宋体" w:cs="Arial" w:hint="eastAsia"/>
                <w:sz w:val="18"/>
                <w:szCs w:val="18"/>
              </w:rPr>
              <w:t>观测井（孔），观测井数量是否满足设计要求</w:t>
            </w:r>
            <w:r w:rsidR="009316F1" w:rsidRPr="00C21462">
              <w:rPr>
                <w:rFonts w:ascii="宋体" w:hAnsi="宋体" w:cs="Arial" w:hint="eastAsia"/>
                <w:sz w:val="18"/>
                <w:szCs w:val="18"/>
              </w:rPr>
              <w:t>？</w:t>
            </w:r>
          </w:p>
          <w:p w:rsidR="009316F1" w:rsidRDefault="009316F1" w:rsidP="00E55961">
            <w:pPr>
              <w:tabs>
                <w:tab w:val="num" w:pos="1124"/>
              </w:tabs>
              <w:autoSpaceDE w:val="0"/>
              <w:autoSpaceDN w:val="0"/>
              <w:adjustRightInd w:val="0"/>
              <w:ind w:left="360" w:rightChars="34" w:right="71"/>
              <w:rPr>
                <w:rFonts w:ascii="宋体" w:hAnsi="宋体" w:cs="Arial" w:hint="eastAsia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="00412CA4">
              <w:rPr>
                <w:rFonts w:ascii="宋体" w:hAnsi="宋体" w:cs="Arial" w:hint="eastAsia"/>
                <w:sz w:val="18"/>
                <w:szCs w:val="18"/>
              </w:rPr>
              <w:t>1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分；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DC0DFE" w:rsidRPr="00C21462" w:rsidRDefault="00DC0DFE" w:rsidP="00DC0DF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井场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，是否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满足安全要求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：</w:t>
            </w:r>
          </w:p>
          <w:p w:rsidR="00DC0DFE" w:rsidRPr="00C21462" w:rsidRDefault="00DC0DFE" w:rsidP="00DC0DFE">
            <w:pP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0.5分；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>
              <w:rPr>
                <w:rFonts w:ascii="宋体" w:hAnsi="宋体" w:cs="Arial" w:hint="eastAsia"/>
                <w:sz w:val="18"/>
                <w:szCs w:val="18"/>
              </w:rPr>
              <w:t>1</w:t>
            </w:r>
            <w:r w:rsidR="004B0C0D">
              <w:rPr>
                <w:rFonts w:ascii="宋体" w:hAnsi="宋体" w:cs="Arial" w:hint="eastAsia"/>
                <w:sz w:val="18"/>
                <w:szCs w:val="18"/>
              </w:rPr>
              <w:t>.5</w:t>
            </w:r>
            <w:r w:rsidRPr="00C21462">
              <w:rPr>
                <w:rFonts w:ascii="宋体" w:hAnsi="宋体" w:cs="Arial"/>
                <w:sz w:val="18"/>
                <w:szCs w:val="18"/>
              </w:rPr>
              <w:t>分）</w:t>
            </w:r>
          </w:p>
          <w:p w:rsidR="00DC0DFE" w:rsidRPr="00DC0DFE" w:rsidRDefault="00DC0DFE" w:rsidP="00DC0DFE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ind w:rightChars="34" w:right="71"/>
              <w:rPr>
                <w:rFonts w:ascii="宋体" w:hAnsi="宋体" w:cs="Arial" w:hint="eastAsia"/>
                <w:sz w:val="18"/>
                <w:szCs w:val="18"/>
              </w:rPr>
            </w:pPr>
            <w:r w:rsidRPr="00DC0DFE">
              <w:rPr>
                <w:rFonts w:ascii="宋体" w:hAnsi="宋体" w:cs="Arial" w:hint="eastAsia"/>
                <w:sz w:val="18"/>
                <w:szCs w:val="18"/>
              </w:rPr>
              <w:t>井场边界应设围栏或醒目的警示标志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DC0DFE" w:rsidRDefault="00DC0DFE" w:rsidP="00DC0DFE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ind w:rightChars="34" w:right="71"/>
              <w:rPr>
                <w:rFonts w:ascii="宋体" w:hAnsi="宋体" w:cs="Arial" w:hint="eastAsia"/>
                <w:sz w:val="18"/>
                <w:szCs w:val="18"/>
              </w:rPr>
            </w:pPr>
            <w:r w:rsidRPr="00DC0DFE">
              <w:rPr>
                <w:rFonts w:ascii="宋体" w:hAnsi="宋体" w:cs="Arial" w:hint="eastAsia"/>
                <w:sz w:val="18"/>
                <w:szCs w:val="18"/>
              </w:rPr>
              <w:t>井场钻孔孔口应有保护装置</w:t>
            </w:r>
            <w:r w:rsidR="004B0C0D"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4B0C0D" w:rsidRPr="00DC0DFE" w:rsidRDefault="004B0C0D" w:rsidP="00DC0DFE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ind w:rightChars="34" w:right="71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井场内的电力线路应按要求敷设整齐，无乱搭乱接现象。</w:t>
            </w:r>
          </w:p>
          <w:p w:rsidR="009316F1" w:rsidRPr="00C21462" w:rsidRDefault="004B0C0D" w:rsidP="00E55961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集中控制室</w:t>
            </w:r>
            <w:r w:rsidR="009316F1" w:rsidRPr="00C21462">
              <w:rPr>
                <w:rFonts w:ascii="宋体" w:hAnsi="宋体" w:cs="Arial" w:hint="eastAsia"/>
                <w:sz w:val="18"/>
                <w:szCs w:val="18"/>
              </w:rPr>
              <w:t>是否考虑了下列</w:t>
            </w:r>
            <w:r>
              <w:rPr>
                <w:rFonts w:ascii="宋体" w:hAnsi="宋体" w:cs="Arial" w:hint="eastAsia"/>
                <w:sz w:val="18"/>
                <w:szCs w:val="18"/>
              </w:rPr>
              <w:t>安全措施</w:t>
            </w:r>
            <w:r w:rsidR="009316F1" w:rsidRPr="00C21462">
              <w:rPr>
                <w:rFonts w:ascii="宋体" w:hAnsi="宋体" w:cs="Arial" w:hint="eastAsia"/>
                <w:sz w:val="18"/>
                <w:szCs w:val="18"/>
              </w:rPr>
              <w:t>？</w:t>
            </w:r>
          </w:p>
          <w:p w:rsidR="009316F1" w:rsidRPr="00C21462" w:rsidRDefault="009316F1" w:rsidP="00E55961">
            <w:pPr>
              <w:tabs>
                <w:tab w:val="num" w:pos="600"/>
              </w:tabs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0.5分 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="004B0C0D">
              <w:rPr>
                <w:rFonts w:ascii="宋体" w:hAnsi="宋体" w:cs="Arial" w:hint="eastAsia"/>
                <w:sz w:val="18"/>
                <w:szCs w:val="18"/>
              </w:rPr>
              <w:t>1.5</w:t>
            </w:r>
            <w:r w:rsidRPr="00C21462">
              <w:rPr>
                <w:rFonts w:ascii="宋体" w:hAnsi="宋体" w:cs="Arial"/>
                <w:sz w:val="18"/>
                <w:szCs w:val="18"/>
              </w:rPr>
              <w:t>分）</w:t>
            </w:r>
          </w:p>
          <w:p w:rsidR="004B0C0D" w:rsidRPr="004B0C0D" w:rsidRDefault="004B0C0D" w:rsidP="004B0C0D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4B0C0D">
              <w:rPr>
                <w:rFonts w:ascii="宋体" w:hAnsi="宋体" w:cs="Arial" w:hint="eastAsia"/>
                <w:sz w:val="18"/>
                <w:szCs w:val="18"/>
              </w:rPr>
              <w:t>集控室应有泄漏溶液应急收集池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4B0C0D" w:rsidRPr="004B0C0D" w:rsidRDefault="004B0C0D" w:rsidP="004B0C0D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4B0C0D">
              <w:rPr>
                <w:rFonts w:ascii="宋体" w:hAnsi="宋体" w:cs="Arial" w:hint="eastAsia"/>
                <w:sz w:val="18"/>
                <w:szCs w:val="18"/>
              </w:rPr>
              <w:t>集控室应有通风设施，保持集控室内空气通畅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9316F1" w:rsidRDefault="004B0C0D" w:rsidP="00E55961">
            <w:pPr>
              <w:numPr>
                <w:ilvl w:val="0"/>
                <w:numId w:val="11"/>
              </w:numPr>
              <w:tabs>
                <w:tab w:val="num" w:pos="600"/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4B0C0D">
              <w:rPr>
                <w:rFonts w:ascii="宋体" w:hAnsi="宋体" w:cs="Arial" w:hint="eastAsia"/>
                <w:sz w:val="18"/>
                <w:szCs w:val="18"/>
              </w:rPr>
              <w:t>集控室内变频器、配电柜等电气设备应与集控室管道、阀门隔开。</w:t>
            </w:r>
          </w:p>
          <w:p w:rsidR="004B0C0D" w:rsidRPr="00C21462" w:rsidRDefault="004B0C0D" w:rsidP="004B0C0D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溶液输送管网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是否考虑了下列</w:t>
            </w:r>
            <w:r>
              <w:rPr>
                <w:rFonts w:ascii="宋体" w:hAnsi="宋体" w:cs="Arial" w:hint="eastAsia"/>
                <w:sz w:val="18"/>
                <w:szCs w:val="18"/>
              </w:rPr>
              <w:t>安全措施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？</w:t>
            </w:r>
          </w:p>
          <w:p w:rsidR="004B0C0D" w:rsidRPr="00C21462" w:rsidRDefault="004B0C0D" w:rsidP="004B0C0D">
            <w:pPr>
              <w:tabs>
                <w:tab w:val="num" w:pos="600"/>
              </w:tabs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0.5分 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>
              <w:rPr>
                <w:rFonts w:ascii="宋体" w:hAnsi="宋体" w:cs="Arial" w:hint="eastAsia"/>
                <w:sz w:val="18"/>
                <w:szCs w:val="18"/>
              </w:rPr>
              <w:t>2.5</w:t>
            </w:r>
            <w:r w:rsidRPr="00C21462">
              <w:rPr>
                <w:rFonts w:ascii="宋体" w:hAnsi="宋体" w:cs="Arial"/>
                <w:sz w:val="18"/>
                <w:szCs w:val="18"/>
              </w:rPr>
              <w:t>分）</w:t>
            </w:r>
          </w:p>
          <w:p w:rsidR="004B0C0D" w:rsidRPr="004B0C0D" w:rsidRDefault="004B0C0D" w:rsidP="004B0C0D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4B0C0D">
              <w:rPr>
                <w:rFonts w:ascii="宋体" w:hAnsi="宋体" w:cs="Arial" w:hint="eastAsia"/>
                <w:sz w:val="18"/>
                <w:szCs w:val="18"/>
              </w:rPr>
              <w:t>输液管道及其附属装置的结构、抗腐蚀性和强度，应与所输送物质特性和工作条件相符，满足设计要求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4B0C0D" w:rsidRPr="004B0C0D" w:rsidRDefault="004B0C0D" w:rsidP="004B0C0D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4B0C0D">
              <w:rPr>
                <w:rFonts w:ascii="宋体" w:hAnsi="宋体" w:cs="Arial" w:hint="eastAsia"/>
                <w:sz w:val="18"/>
                <w:szCs w:val="18"/>
              </w:rPr>
              <w:t>溶液输送主管线和支管线深埋（冻土层以下）地下，裸露地表部分应做保温防晒或防冻等措施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4B0C0D" w:rsidRPr="004B0C0D" w:rsidRDefault="004B0C0D" w:rsidP="004B0C0D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4B0C0D">
              <w:rPr>
                <w:rFonts w:ascii="宋体" w:hAnsi="宋体" w:cs="Arial" w:hint="eastAsia"/>
                <w:sz w:val="18"/>
                <w:szCs w:val="18"/>
              </w:rPr>
              <w:t>地表架空管线外面应加隔温层，并有防晒保护层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4B0C0D" w:rsidRPr="004B0C0D" w:rsidRDefault="004B0C0D" w:rsidP="004B0C0D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4B0C0D">
              <w:rPr>
                <w:rFonts w:ascii="宋体" w:hAnsi="宋体" w:cs="Arial" w:hint="eastAsia"/>
                <w:sz w:val="18"/>
                <w:szCs w:val="18"/>
              </w:rPr>
              <w:t>阀门、管道接头处和设备应采取有效的密封措施、并有泄漏监测装置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4B0C0D" w:rsidRDefault="004B0C0D" w:rsidP="004B0C0D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4B0C0D">
              <w:rPr>
                <w:rFonts w:ascii="宋体" w:hAnsi="宋体" w:cs="Arial" w:hint="eastAsia"/>
                <w:sz w:val="18"/>
                <w:szCs w:val="18"/>
              </w:rPr>
              <w:t>跨河流的管线要有溶液泄漏收集装置。</w:t>
            </w:r>
          </w:p>
          <w:p w:rsidR="004B0C0D" w:rsidRPr="00C21462" w:rsidRDefault="004B0C0D" w:rsidP="004B0C0D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集、配液池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是否考虑了下列</w:t>
            </w:r>
            <w:r>
              <w:rPr>
                <w:rFonts w:ascii="宋体" w:hAnsi="宋体" w:cs="Arial" w:hint="eastAsia"/>
                <w:sz w:val="18"/>
                <w:szCs w:val="18"/>
              </w:rPr>
              <w:t>安全措施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？</w:t>
            </w:r>
          </w:p>
          <w:p w:rsidR="004B0C0D" w:rsidRPr="00C21462" w:rsidRDefault="004B0C0D" w:rsidP="004B0C0D">
            <w:pPr>
              <w:tabs>
                <w:tab w:val="num" w:pos="600"/>
              </w:tabs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0.5分 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>
              <w:rPr>
                <w:rFonts w:ascii="宋体" w:hAnsi="宋体" w:cs="Arial" w:hint="eastAsia"/>
                <w:sz w:val="18"/>
                <w:szCs w:val="18"/>
              </w:rPr>
              <w:t>3</w:t>
            </w:r>
            <w:r w:rsidRPr="00C21462">
              <w:rPr>
                <w:rFonts w:ascii="宋体" w:hAnsi="宋体" w:cs="Arial"/>
                <w:sz w:val="18"/>
                <w:szCs w:val="18"/>
              </w:rPr>
              <w:t>分）</w:t>
            </w:r>
          </w:p>
          <w:p w:rsidR="00837CE8" w:rsidRPr="00837CE8" w:rsidRDefault="00837CE8" w:rsidP="00837CE8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837CE8">
              <w:rPr>
                <w:rFonts w:ascii="宋体" w:hAnsi="宋体" w:cs="Arial" w:hint="eastAsia"/>
                <w:sz w:val="18"/>
                <w:szCs w:val="18"/>
              </w:rPr>
              <w:t>集、配液池应按设计要求进行防渗漏和防腐处理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837CE8" w:rsidRPr="00837CE8" w:rsidRDefault="00837CE8" w:rsidP="00837CE8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837CE8">
              <w:rPr>
                <w:rFonts w:ascii="宋体" w:hAnsi="宋体" w:cs="Arial" w:hint="eastAsia"/>
                <w:sz w:val="18"/>
                <w:szCs w:val="18"/>
              </w:rPr>
              <w:t>集、配液池要采取防洪措施，防止洪水破坏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837CE8" w:rsidRPr="00837CE8" w:rsidRDefault="00837CE8" w:rsidP="00837CE8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837CE8">
              <w:rPr>
                <w:rFonts w:ascii="宋体" w:hAnsi="宋体" w:cs="Arial" w:hint="eastAsia"/>
                <w:sz w:val="18"/>
                <w:szCs w:val="18"/>
              </w:rPr>
              <w:t>集、配液池应有液位监控系统，防止出现冒池现象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837CE8" w:rsidRPr="00837CE8" w:rsidRDefault="00837CE8" w:rsidP="00837CE8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837CE8">
              <w:rPr>
                <w:rFonts w:ascii="宋体" w:hAnsi="宋体" w:cs="Arial" w:hint="eastAsia"/>
                <w:sz w:val="18"/>
                <w:szCs w:val="18"/>
              </w:rPr>
              <w:t>集、配液池周边应加防护装置，防止人畜掉入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837CE8" w:rsidRPr="00837CE8" w:rsidRDefault="00837CE8" w:rsidP="00837CE8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837CE8">
              <w:rPr>
                <w:rFonts w:ascii="宋体" w:hAnsi="宋体" w:cs="Arial" w:hint="eastAsia"/>
                <w:sz w:val="18"/>
                <w:szCs w:val="18"/>
              </w:rPr>
              <w:t>集、配液池容积应满足工艺运行暂时性停车时的贮存要求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837CE8" w:rsidRDefault="00837CE8" w:rsidP="00837CE8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837CE8">
              <w:rPr>
                <w:rFonts w:ascii="宋体" w:hAnsi="宋体" w:cs="Arial" w:hint="eastAsia"/>
                <w:sz w:val="18"/>
                <w:szCs w:val="18"/>
              </w:rPr>
              <w:t>集液池应位于工业场地年风频最小方向的上风侧。</w:t>
            </w:r>
          </w:p>
          <w:p w:rsidR="00412CA4" w:rsidRPr="00C21462" w:rsidRDefault="00412CA4" w:rsidP="00412CA4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液态氧、液体二氧化碳储罐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是否考虑了下列</w:t>
            </w:r>
            <w:r>
              <w:rPr>
                <w:rFonts w:ascii="宋体" w:hAnsi="宋体" w:cs="Arial" w:hint="eastAsia"/>
                <w:sz w:val="18"/>
                <w:szCs w:val="18"/>
              </w:rPr>
              <w:t>安全措施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？</w:t>
            </w:r>
          </w:p>
          <w:p w:rsidR="00412CA4" w:rsidRPr="00C21462" w:rsidRDefault="00412CA4" w:rsidP="00412CA4">
            <w:pPr>
              <w:tabs>
                <w:tab w:val="num" w:pos="600"/>
              </w:tabs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0.5分 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="00881737">
              <w:rPr>
                <w:rFonts w:ascii="宋体" w:hAnsi="宋体" w:cs="Arial" w:hint="eastAsia"/>
                <w:sz w:val="18"/>
                <w:szCs w:val="18"/>
              </w:rPr>
              <w:t>3.5</w:t>
            </w:r>
            <w:r w:rsidRPr="00C21462">
              <w:rPr>
                <w:rFonts w:ascii="宋体" w:hAnsi="宋体" w:cs="Arial"/>
                <w:sz w:val="18"/>
                <w:szCs w:val="18"/>
              </w:rPr>
              <w:t>分）</w:t>
            </w:r>
          </w:p>
          <w:p w:rsidR="00412CA4" w:rsidRPr="00412CA4" w:rsidRDefault="00412CA4" w:rsidP="00412CA4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412CA4">
              <w:rPr>
                <w:rFonts w:ascii="宋体" w:hAnsi="宋体" w:cs="Arial" w:hint="eastAsia"/>
                <w:sz w:val="18"/>
                <w:szCs w:val="18"/>
              </w:rPr>
              <w:t>本体、接口、焊接接头等部位应无裂纹、变形、过热、泄漏、腐蚀现象等缺陷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412CA4" w:rsidRPr="00412CA4" w:rsidRDefault="00412CA4" w:rsidP="00412CA4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412CA4">
              <w:rPr>
                <w:rFonts w:ascii="宋体" w:hAnsi="宋体" w:cs="Arial" w:hint="eastAsia"/>
                <w:sz w:val="18"/>
                <w:szCs w:val="18"/>
              </w:rPr>
              <w:t>相邻管件或构件应无异常振动、响声或相互磨擦等现象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412CA4" w:rsidRPr="00412CA4" w:rsidRDefault="00412CA4" w:rsidP="00412CA4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412CA4">
              <w:rPr>
                <w:rFonts w:ascii="宋体" w:hAnsi="宋体" w:cs="Arial" w:hint="eastAsia"/>
                <w:sz w:val="18"/>
                <w:szCs w:val="18"/>
              </w:rPr>
              <w:t>压力表、安全阀、液位计应指示灵敏、刻度清晰且铅封完整，定期进行校验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412CA4" w:rsidRPr="00412CA4" w:rsidRDefault="00412CA4" w:rsidP="00412CA4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412CA4">
              <w:rPr>
                <w:rFonts w:ascii="宋体" w:hAnsi="宋体" w:cs="Arial" w:hint="eastAsia"/>
                <w:sz w:val="18"/>
                <w:szCs w:val="18"/>
              </w:rPr>
              <w:t>液氧储存场地应无油脂类及其它可燃物质，并严禁明火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412CA4" w:rsidRPr="00412CA4" w:rsidRDefault="00412CA4" w:rsidP="00412CA4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412CA4">
              <w:rPr>
                <w:rFonts w:ascii="宋体" w:hAnsi="宋体" w:cs="Arial" w:hint="eastAsia"/>
                <w:sz w:val="18"/>
                <w:szCs w:val="18"/>
              </w:rPr>
              <w:t>液氧储存质量与安全距离应符合有关规定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412CA4" w:rsidRPr="00412CA4" w:rsidRDefault="00412CA4" w:rsidP="00412CA4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412CA4">
              <w:rPr>
                <w:rFonts w:ascii="宋体" w:hAnsi="宋体" w:cs="Arial" w:hint="eastAsia"/>
                <w:sz w:val="18"/>
                <w:szCs w:val="18"/>
              </w:rPr>
              <w:t>储罐的真空度应满足设计要求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412CA4" w:rsidRPr="00837CE8" w:rsidRDefault="00412CA4" w:rsidP="00412CA4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412CA4">
              <w:rPr>
                <w:rFonts w:ascii="宋体" w:hAnsi="宋体" w:cs="Arial" w:hint="eastAsia"/>
                <w:sz w:val="18"/>
                <w:szCs w:val="18"/>
              </w:rPr>
              <w:t>储罐应设有防雷、防静电措施。</w:t>
            </w:r>
          </w:p>
          <w:p w:rsidR="00590CBD" w:rsidRPr="00C21462" w:rsidRDefault="00590CBD" w:rsidP="00590CBD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沉淀过滤</w:t>
            </w:r>
            <w:r w:rsidR="00412CA4">
              <w:rPr>
                <w:rFonts w:ascii="宋体" w:hAnsi="宋体" w:cs="Arial" w:hint="eastAsia"/>
                <w:sz w:val="18"/>
                <w:szCs w:val="18"/>
              </w:rPr>
              <w:t>操作现场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是否</w:t>
            </w:r>
            <w:r w:rsidR="001C64F9">
              <w:rPr>
                <w:rFonts w:ascii="宋体" w:hAnsi="宋体" w:cs="Arial" w:hint="eastAsia"/>
                <w:sz w:val="18"/>
                <w:szCs w:val="18"/>
              </w:rPr>
              <w:t>执行</w:t>
            </w:r>
            <w:r w:rsidR="00412CA4">
              <w:rPr>
                <w:rFonts w:ascii="宋体" w:hAnsi="宋体" w:cs="Arial" w:hint="eastAsia"/>
                <w:sz w:val="18"/>
                <w:szCs w:val="18"/>
              </w:rPr>
              <w:t>下列要求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？</w:t>
            </w:r>
          </w:p>
          <w:p w:rsidR="00590CBD" w:rsidRPr="00C21462" w:rsidRDefault="00590CBD" w:rsidP="00590CBD">
            <w:pPr>
              <w:tabs>
                <w:tab w:val="num" w:pos="600"/>
              </w:tabs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0.</w:t>
            </w:r>
            <w:r w:rsidR="00BB0CD6">
              <w:rPr>
                <w:rFonts w:ascii="宋体" w:hAnsi="宋体" w:cs="Arial" w:hint="eastAsia"/>
                <w:sz w:val="18"/>
                <w:szCs w:val="18"/>
              </w:rPr>
              <w:t>2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5分 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="00BB0CD6">
              <w:rPr>
                <w:rFonts w:ascii="宋体" w:hAnsi="宋体" w:cs="Arial" w:hint="eastAsia"/>
                <w:sz w:val="18"/>
                <w:szCs w:val="18"/>
              </w:rPr>
              <w:t>3</w:t>
            </w:r>
            <w:r w:rsidRPr="00C21462">
              <w:rPr>
                <w:rFonts w:ascii="宋体" w:hAnsi="宋体" w:cs="Arial"/>
                <w:sz w:val="18"/>
                <w:szCs w:val="18"/>
              </w:rPr>
              <w:t>分）</w:t>
            </w:r>
          </w:p>
          <w:p w:rsidR="00590CBD" w:rsidRPr="00590CBD" w:rsidRDefault="00590CBD" w:rsidP="00590CBD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590CBD">
              <w:rPr>
                <w:rFonts w:ascii="宋体" w:hAnsi="宋体" w:cs="Arial" w:hint="eastAsia"/>
                <w:sz w:val="18"/>
                <w:szCs w:val="18"/>
              </w:rPr>
              <w:t>设备完好，管线无泄漏，输送泵运行正常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590CBD" w:rsidRPr="00590CBD" w:rsidRDefault="00590CBD" w:rsidP="00590CBD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590CBD">
              <w:rPr>
                <w:rFonts w:ascii="宋体" w:hAnsi="宋体" w:cs="Arial" w:hint="eastAsia"/>
                <w:sz w:val="18"/>
                <w:szCs w:val="18"/>
              </w:rPr>
              <w:t>压滤机、过滤机主机的压力表完好，指示有效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590CBD" w:rsidRPr="00590CBD" w:rsidRDefault="00590CBD" w:rsidP="00590CBD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590CBD">
              <w:rPr>
                <w:rFonts w:ascii="宋体" w:hAnsi="宋体" w:cs="Arial" w:hint="eastAsia"/>
                <w:sz w:val="18"/>
                <w:szCs w:val="18"/>
              </w:rPr>
              <w:t>搅拌装置、管道及阀门具有抗腐蚀性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590CBD" w:rsidRPr="00590CBD" w:rsidRDefault="00590CBD" w:rsidP="00590CBD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590CBD">
              <w:rPr>
                <w:rFonts w:ascii="宋体" w:hAnsi="宋体" w:cs="Arial" w:hint="eastAsia"/>
                <w:sz w:val="18"/>
                <w:szCs w:val="18"/>
              </w:rPr>
              <w:t>加料槽罐口采取了防坠落措施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590CBD" w:rsidRPr="00590CBD" w:rsidRDefault="00590CBD" w:rsidP="00590CBD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590CBD">
              <w:rPr>
                <w:rFonts w:ascii="宋体" w:hAnsi="宋体" w:cs="Arial" w:hint="eastAsia"/>
                <w:sz w:val="18"/>
                <w:szCs w:val="18"/>
              </w:rPr>
              <w:t>滤布应定期清洗或更换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590CBD" w:rsidRPr="00590CBD" w:rsidRDefault="00590CBD" w:rsidP="00590CBD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590CBD">
              <w:rPr>
                <w:rFonts w:ascii="宋体" w:hAnsi="宋体" w:cs="Arial" w:hint="eastAsia"/>
                <w:sz w:val="18"/>
                <w:szCs w:val="18"/>
              </w:rPr>
              <w:t>沉淀操作平台具有足够的操作空间，取样方便安全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590CBD" w:rsidRPr="00590CBD" w:rsidRDefault="00590CBD" w:rsidP="00590CBD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590CBD">
              <w:rPr>
                <w:rFonts w:ascii="宋体" w:hAnsi="宋体" w:cs="Arial" w:hint="eastAsia"/>
                <w:sz w:val="18"/>
                <w:szCs w:val="18"/>
              </w:rPr>
              <w:t>板框的数量符合规定,禁止在板框少于规定数量的情况下开机工作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590CBD" w:rsidRPr="00590CBD" w:rsidRDefault="00590CBD" w:rsidP="00590CBD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590CBD">
              <w:rPr>
                <w:rFonts w:ascii="宋体" w:hAnsi="宋体" w:cs="Arial" w:hint="eastAsia"/>
                <w:sz w:val="18"/>
                <w:szCs w:val="18"/>
              </w:rPr>
              <w:t>板框的排列次序符合要求，安装平整，密封面接触良好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590CBD" w:rsidRPr="00590CBD" w:rsidRDefault="00590CBD" w:rsidP="00590CBD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590CBD">
              <w:rPr>
                <w:rFonts w:ascii="宋体" w:hAnsi="宋体" w:cs="Arial" w:hint="eastAsia"/>
                <w:sz w:val="18"/>
                <w:szCs w:val="18"/>
              </w:rPr>
              <w:t>液压系统工作正常，压力表灵敏好用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590CBD" w:rsidRPr="00590CBD" w:rsidRDefault="00590CBD" w:rsidP="00590CBD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590CBD">
              <w:rPr>
                <w:rFonts w:ascii="宋体" w:hAnsi="宋体" w:cs="Arial" w:hint="eastAsia"/>
                <w:sz w:val="18"/>
                <w:szCs w:val="18"/>
              </w:rPr>
              <w:t>真空泵、罐、管阀完整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590CBD" w:rsidRPr="00590CBD" w:rsidRDefault="00590CBD" w:rsidP="00590CBD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590CBD">
              <w:rPr>
                <w:rFonts w:ascii="宋体" w:hAnsi="宋体" w:cs="Arial" w:hint="eastAsia"/>
                <w:sz w:val="18"/>
                <w:szCs w:val="18"/>
              </w:rPr>
              <w:t>卸料系统应运行良好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9316F1" w:rsidRPr="00BB0CD6" w:rsidRDefault="00590CBD" w:rsidP="00BB0CD6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590CBD">
              <w:rPr>
                <w:rFonts w:ascii="宋体" w:hAnsi="宋体" w:cs="Arial" w:hint="eastAsia"/>
                <w:sz w:val="18"/>
                <w:szCs w:val="18"/>
              </w:rPr>
              <w:t>安装有洗眼器。</w:t>
            </w:r>
          </w:p>
        </w:tc>
      </w:tr>
      <w:tr w:rsidR="009316F1" w:rsidRPr="00C21462" w:rsidTr="00E55961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6F1" w:rsidRPr="00C21462" w:rsidRDefault="009316F1" w:rsidP="00E55961">
            <w:pPr>
              <w:autoSpaceDE w:val="0"/>
              <w:autoSpaceDN w:val="0"/>
              <w:adjustRightInd w:val="0"/>
              <w:rPr>
                <w:rFonts w:ascii="宋体" w:hAnsi="宋体" w:cs="Arial"/>
                <w:b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符合</w:t>
            </w:r>
            <w:r w:rsidRPr="00C21462">
              <w:rPr>
                <w:rFonts w:ascii="宋体" w:hAnsi="宋体"/>
                <w:b/>
                <w:bCs/>
              </w:rPr>
              <w:t>(30分)</w:t>
            </w:r>
          </w:p>
        </w:tc>
      </w:tr>
      <w:tr w:rsidR="009316F1" w:rsidRPr="00C21462" w:rsidTr="00E55961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6F1" w:rsidRPr="00C21462" w:rsidRDefault="009316F1" w:rsidP="00E55961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采收</w:t>
            </w:r>
            <w:r w:rsidRPr="00C21462">
              <w:rPr>
                <w:rFonts w:ascii="宋体" w:hAnsi="宋体" w:hint="eastAsia"/>
                <w:sz w:val="18"/>
                <w:szCs w:val="18"/>
              </w:rPr>
              <w:t>工艺是否符合下列条件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？</w:t>
            </w:r>
          </w:p>
          <w:p w:rsidR="009316F1" w:rsidRPr="00C21462" w:rsidRDefault="009316F1" w:rsidP="00E55961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2分 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8分）</w:t>
            </w:r>
          </w:p>
          <w:p w:rsidR="009316F1" w:rsidRPr="00C21462" w:rsidRDefault="009316F1" w:rsidP="00E55961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设备</w:t>
            </w:r>
            <w:r w:rsidRPr="00C21462">
              <w:rPr>
                <w:rFonts w:ascii="宋体" w:hAnsi="宋体" w:cs="Arial" w:hint="eastAsia"/>
                <w:bCs/>
                <w:sz w:val="18"/>
                <w:szCs w:val="18"/>
                <w:lang w:val="en-GB"/>
              </w:rPr>
              <w:t>、设施和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工序符合设计要求；</w:t>
            </w:r>
          </w:p>
          <w:p w:rsidR="009316F1" w:rsidRPr="00C21462" w:rsidRDefault="009316F1" w:rsidP="00E55961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  <w:lang w:val="en-GB"/>
              </w:rPr>
              <w:t>各工序之间能力相互匹配；</w:t>
            </w:r>
          </w:p>
          <w:p w:rsidR="009316F1" w:rsidRPr="00C21462" w:rsidRDefault="009316F1" w:rsidP="00E55961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  <w:lang w:val="en-GB"/>
              </w:rPr>
              <w:t>总图布置与采收工艺相互匹配；</w:t>
            </w:r>
          </w:p>
          <w:p w:rsidR="009316F1" w:rsidRDefault="009316F1" w:rsidP="00E55961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  <w:lang w:val="en-GB"/>
              </w:rPr>
              <w:t>周边安全距离符合规定要求。</w:t>
            </w:r>
          </w:p>
          <w:p w:rsidR="00412CA4" w:rsidRPr="00C21462" w:rsidRDefault="00412CA4" w:rsidP="00412CA4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吸附作业现场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是否</w:t>
            </w:r>
            <w:r>
              <w:rPr>
                <w:rFonts w:ascii="宋体" w:hAnsi="宋体" w:cs="Arial" w:hint="eastAsia"/>
                <w:sz w:val="18"/>
                <w:szCs w:val="18"/>
              </w:rPr>
              <w:t>满足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了下列</w:t>
            </w:r>
            <w:r>
              <w:rPr>
                <w:rFonts w:ascii="宋体" w:hAnsi="宋体" w:cs="Arial" w:hint="eastAsia"/>
                <w:sz w:val="18"/>
                <w:szCs w:val="18"/>
              </w:rPr>
              <w:t>安全要求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？</w:t>
            </w:r>
          </w:p>
          <w:p w:rsidR="00412CA4" w:rsidRPr="00C21462" w:rsidRDefault="00412CA4" w:rsidP="00412CA4">
            <w:pPr>
              <w:tabs>
                <w:tab w:val="num" w:pos="600"/>
              </w:tabs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="004A6374">
              <w:rPr>
                <w:rFonts w:ascii="宋体" w:hAnsi="宋体" w:cs="Arial" w:hint="eastAsia"/>
                <w:sz w:val="18"/>
                <w:szCs w:val="18"/>
              </w:rPr>
              <w:t>1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分 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="004A6374">
              <w:rPr>
                <w:rFonts w:ascii="宋体" w:hAnsi="宋体" w:cs="Arial" w:hint="eastAsia"/>
                <w:sz w:val="18"/>
                <w:szCs w:val="18"/>
              </w:rPr>
              <w:t>4</w:t>
            </w:r>
            <w:r w:rsidRPr="00C21462">
              <w:rPr>
                <w:rFonts w:ascii="宋体" w:hAnsi="宋体" w:cs="Arial"/>
                <w:sz w:val="18"/>
                <w:szCs w:val="18"/>
              </w:rPr>
              <w:t>分）</w:t>
            </w:r>
          </w:p>
          <w:p w:rsidR="00412CA4" w:rsidRPr="00FC18FD" w:rsidRDefault="00412CA4" w:rsidP="00412CA4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FC18FD">
              <w:rPr>
                <w:rFonts w:ascii="宋体" w:hAnsi="宋体" w:cs="Arial" w:hint="eastAsia"/>
                <w:sz w:val="18"/>
                <w:szCs w:val="18"/>
              </w:rPr>
              <w:t>吸附塔顶的工作面四周应设置安全护栏，以防止操作人员意外坠落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412CA4" w:rsidRPr="00FC18FD" w:rsidRDefault="00412CA4" w:rsidP="00412CA4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FC18FD">
              <w:rPr>
                <w:rFonts w:ascii="宋体" w:hAnsi="宋体" w:cs="Arial" w:hint="eastAsia"/>
                <w:sz w:val="18"/>
                <w:szCs w:val="18"/>
              </w:rPr>
              <w:t>吸附塔顶部安装压力表，压力应符合设计要求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412CA4" w:rsidRPr="00FC18FD" w:rsidRDefault="00412CA4" w:rsidP="00412CA4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FC18FD">
              <w:rPr>
                <w:rFonts w:ascii="宋体" w:hAnsi="宋体" w:cs="Arial" w:hint="eastAsia"/>
                <w:sz w:val="18"/>
                <w:szCs w:val="18"/>
              </w:rPr>
              <w:t>树脂转运过程中压力应符合设计要求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412CA4" w:rsidRDefault="00412CA4" w:rsidP="00412CA4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FC18FD">
              <w:rPr>
                <w:rFonts w:ascii="宋体" w:hAnsi="宋体" w:cs="Arial" w:hint="eastAsia"/>
                <w:sz w:val="18"/>
                <w:szCs w:val="18"/>
              </w:rPr>
              <w:t>车间地板铺设使用符合安全要求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412CA4" w:rsidRPr="00C21462" w:rsidRDefault="00412CA4" w:rsidP="00412CA4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浸出液过滤工序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是否</w:t>
            </w:r>
            <w:r>
              <w:rPr>
                <w:rFonts w:ascii="宋体" w:hAnsi="宋体" w:cs="Arial" w:hint="eastAsia"/>
                <w:sz w:val="18"/>
                <w:szCs w:val="18"/>
              </w:rPr>
              <w:t>满足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了下列</w:t>
            </w:r>
            <w:r>
              <w:rPr>
                <w:rFonts w:ascii="宋体" w:hAnsi="宋体" w:cs="Arial" w:hint="eastAsia"/>
                <w:sz w:val="18"/>
                <w:szCs w:val="18"/>
              </w:rPr>
              <w:t>安全要求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？</w:t>
            </w:r>
          </w:p>
          <w:p w:rsidR="00412CA4" w:rsidRPr="00C21462" w:rsidRDefault="00412CA4" w:rsidP="00412CA4">
            <w:pPr>
              <w:tabs>
                <w:tab w:val="num" w:pos="600"/>
              </w:tabs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="004A6374">
              <w:rPr>
                <w:rFonts w:ascii="宋体" w:hAnsi="宋体" w:cs="Arial" w:hint="eastAsia"/>
                <w:sz w:val="18"/>
                <w:szCs w:val="18"/>
              </w:rPr>
              <w:t>1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分 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="004A6374">
              <w:rPr>
                <w:rFonts w:ascii="宋体" w:hAnsi="宋体" w:cs="Arial" w:hint="eastAsia"/>
                <w:sz w:val="18"/>
                <w:szCs w:val="18"/>
              </w:rPr>
              <w:t>3</w:t>
            </w:r>
            <w:r w:rsidRPr="00C21462">
              <w:rPr>
                <w:rFonts w:ascii="宋体" w:hAnsi="宋体" w:cs="Arial"/>
                <w:sz w:val="18"/>
                <w:szCs w:val="18"/>
              </w:rPr>
              <w:t>分）</w:t>
            </w:r>
          </w:p>
          <w:p w:rsidR="00412CA4" w:rsidRPr="00FC18FD" w:rsidRDefault="00412CA4" w:rsidP="00412CA4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FC18FD">
              <w:rPr>
                <w:rFonts w:ascii="宋体" w:hAnsi="宋体" w:cs="Arial" w:hint="eastAsia"/>
                <w:sz w:val="18"/>
                <w:szCs w:val="18"/>
              </w:rPr>
              <w:t>过滤器的材质、焊缝外观及过滤袋的规格符合有关要求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412CA4" w:rsidRPr="00FC18FD" w:rsidRDefault="00412CA4" w:rsidP="00412CA4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FC18FD">
              <w:rPr>
                <w:rFonts w:ascii="宋体" w:hAnsi="宋体" w:cs="Arial" w:hint="eastAsia"/>
                <w:sz w:val="18"/>
                <w:szCs w:val="18"/>
              </w:rPr>
              <w:t>O型密封圈应对准O型槽放入，保证过滤器的密封效果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412CA4" w:rsidRDefault="00412CA4" w:rsidP="00412CA4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FC18FD">
              <w:rPr>
                <w:rFonts w:ascii="宋体" w:hAnsi="宋体" w:cs="Arial" w:hint="eastAsia"/>
                <w:sz w:val="18"/>
                <w:szCs w:val="18"/>
              </w:rPr>
              <w:t>过滤器应安装有压力表和排气阀，并可以通过自动化系统查看压力变化。</w:t>
            </w:r>
          </w:p>
          <w:p w:rsidR="00412CA4" w:rsidRPr="00C21462" w:rsidRDefault="00412CA4" w:rsidP="00412CA4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通风系统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是否</w:t>
            </w:r>
            <w:r>
              <w:rPr>
                <w:rFonts w:ascii="宋体" w:hAnsi="宋体" w:cs="Arial" w:hint="eastAsia"/>
                <w:sz w:val="18"/>
                <w:szCs w:val="18"/>
              </w:rPr>
              <w:t>满足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了下列</w:t>
            </w:r>
            <w:r>
              <w:rPr>
                <w:rFonts w:ascii="宋体" w:hAnsi="宋体" w:cs="Arial" w:hint="eastAsia"/>
                <w:sz w:val="18"/>
                <w:szCs w:val="18"/>
              </w:rPr>
              <w:t>安全要求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？</w:t>
            </w:r>
          </w:p>
          <w:p w:rsidR="00412CA4" w:rsidRPr="00C21462" w:rsidRDefault="00412CA4" w:rsidP="00412CA4">
            <w:pPr>
              <w:tabs>
                <w:tab w:val="num" w:pos="600"/>
              </w:tabs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="004A6374">
              <w:rPr>
                <w:rFonts w:ascii="宋体" w:hAnsi="宋体" w:cs="Arial" w:hint="eastAsia"/>
                <w:sz w:val="18"/>
                <w:szCs w:val="18"/>
              </w:rPr>
              <w:t>1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分 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="004A6374">
              <w:rPr>
                <w:rFonts w:ascii="宋体" w:hAnsi="宋体" w:cs="Arial" w:hint="eastAsia"/>
                <w:sz w:val="18"/>
                <w:szCs w:val="18"/>
              </w:rPr>
              <w:t>4</w:t>
            </w:r>
            <w:r w:rsidRPr="00C21462">
              <w:rPr>
                <w:rFonts w:ascii="宋体" w:hAnsi="宋体" w:cs="Arial"/>
                <w:sz w:val="18"/>
                <w:szCs w:val="18"/>
              </w:rPr>
              <w:t>分）</w:t>
            </w:r>
          </w:p>
          <w:p w:rsidR="00412CA4" w:rsidRPr="00BB0CD6" w:rsidRDefault="00412CA4" w:rsidP="00412CA4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BB0CD6">
              <w:rPr>
                <w:rFonts w:ascii="宋体" w:hAnsi="宋体" w:cs="Arial" w:hint="eastAsia"/>
                <w:sz w:val="18"/>
                <w:szCs w:val="18"/>
              </w:rPr>
              <w:t>厂房应按照要求建立完善的通风系统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412CA4" w:rsidRDefault="00412CA4" w:rsidP="00412CA4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BB0CD6">
              <w:rPr>
                <w:rFonts w:ascii="宋体" w:hAnsi="宋体" w:cs="Arial" w:hint="eastAsia"/>
                <w:sz w:val="18"/>
                <w:szCs w:val="18"/>
              </w:rPr>
              <w:t>通风系统应保持正常运行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412CA4" w:rsidRPr="00C21462" w:rsidRDefault="00412CA4" w:rsidP="001A3527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BB0CD6">
              <w:rPr>
                <w:rFonts w:ascii="宋体" w:hAnsi="宋体" w:cs="Arial" w:hint="eastAsia"/>
                <w:sz w:val="18"/>
                <w:szCs w:val="18"/>
              </w:rPr>
              <w:t>应按规定采取防尘、降氡等措施。</w:t>
            </w:r>
          </w:p>
          <w:p w:rsidR="00412CA4" w:rsidRDefault="00412CA4" w:rsidP="00412CA4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FC18FD">
              <w:rPr>
                <w:rFonts w:ascii="宋体" w:hAnsi="宋体" w:cs="Arial" w:hint="eastAsia"/>
                <w:sz w:val="18"/>
                <w:szCs w:val="18"/>
              </w:rPr>
              <w:t>设置地面溶液回收系统及事故储槽，满足各类溶液泄漏及其他事故的需要。</w:t>
            </w:r>
          </w:p>
          <w:p w:rsidR="009316F1" w:rsidRPr="00C21462" w:rsidRDefault="009316F1" w:rsidP="00E55961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  <w:lang w:val="en-GB"/>
              </w:rPr>
              <w:t>采收工艺流程中悬挂警示牌设置是否符合安全规程：</w:t>
            </w:r>
          </w:p>
          <w:p w:rsidR="009316F1" w:rsidRPr="00C21462" w:rsidRDefault="009316F1" w:rsidP="00E55961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bCs/>
                <w:sz w:val="18"/>
                <w:szCs w:val="18"/>
                <w:lang w:val="en-GB"/>
              </w:rPr>
              <w:t xml:space="preserve">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（分数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选择一个答案）</w:t>
            </w:r>
          </w:p>
          <w:p w:rsidR="009316F1" w:rsidRPr="00C21462" w:rsidRDefault="009316F1" w:rsidP="00E55961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1．全部（</w:t>
            </w:r>
            <w:r w:rsidR="004A6374">
              <w:rPr>
                <w:rFonts w:ascii="宋体" w:hAnsi="宋体" w:cs="Arial" w:hint="eastAsia"/>
                <w:sz w:val="18"/>
                <w:szCs w:val="18"/>
              </w:rPr>
              <w:t>4</w:t>
            </w:r>
            <w:r w:rsidRPr="00C21462">
              <w:rPr>
                <w:rFonts w:ascii="宋体" w:hAnsi="宋体" w:cs="Arial"/>
                <w:sz w:val="18"/>
                <w:szCs w:val="18"/>
              </w:rPr>
              <w:t>分）</w:t>
            </w:r>
          </w:p>
          <w:p w:rsidR="009316F1" w:rsidRPr="00C21462" w:rsidRDefault="009316F1" w:rsidP="00E55961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2．部分（</w:t>
            </w:r>
            <w:r w:rsidR="004A6374">
              <w:rPr>
                <w:rFonts w:ascii="宋体" w:hAnsi="宋体" w:cs="Arial" w:hint="eastAsia"/>
                <w:sz w:val="18"/>
                <w:szCs w:val="18"/>
              </w:rPr>
              <w:t>2</w:t>
            </w:r>
            <w:r w:rsidRPr="00C21462">
              <w:rPr>
                <w:rFonts w:ascii="宋体" w:hAnsi="宋体" w:cs="Arial"/>
                <w:sz w:val="18"/>
                <w:szCs w:val="18"/>
              </w:rPr>
              <w:t>分）</w:t>
            </w:r>
          </w:p>
          <w:p w:rsidR="009316F1" w:rsidRPr="00C21462" w:rsidRDefault="009316F1" w:rsidP="00E55961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3．无（0分）</w:t>
            </w:r>
          </w:p>
          <w:p w:rsidR="009316F1" w:rsidRPr="00C21462" w:rsidRDefault="009316F1" w:rsidP="00E55961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是否存在未停车进行清扫、保养、故障排除、调整运转设备或其部件的情形？</w:t>
            </w:r>
          </w:p>
          <w:p w:rsidR="009316F1" w:rsidRPr="00C21462" w:rsidRDefault="009316F1" w:rsidP="00E55961">
            <w:pPr>
              <w:autoSpaceDE w:val="0"/>
              <w:autoSpaceDN w:val="0"/>
              <w:adjustRightInd w:val="0"/>
              <w:ind w:leftChars="85" w:left="178" w:rightChars="34" w:right="71" w:firstLineChars="50" w:firstLine="90"/>
              <w:rPr>
                <w:rFonts w:ascii="宋体" w:hAnsi="宋体" w:cs="Arial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0分；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2分）</w:t>
            </w:r>
          </w:p>
          <w:p w:rsidR="009316F1" w:rsidRPr="00C21462" w:rsidRDefault="009316F1" w:rsidP="00E55961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停车检修故障，是否做到按规定办理检修手续并采取相应安全措施</w:t>
            </w:r>
            <w:r w:rsidRPr="00C21462">
              <w:rPr>
                <w:rFonts w:ascii="宋体" w:hAnsi="宋体" w:cs="Arial" w:hint="eastAsia"/>
                <w:bCs/>
                <w:sz w:val="18"/>
                <w:szCs w:val="18"/>
                <w:lang w:val="en-GB"/>
              </w:rPr>
              <w:t>：</w:t>
            </w:r>
          </w:p>
          <w:p w:rsidR="009316F1" w:rsidRDefault="009316F1" w:rsidP="00E55961">
            <w:pPr>
              <w:autoSpaceDE w:val="0"/>
              <w:autoSpaceDN w:val="0"/>
              <w:adjustRightInd w:val="0"/>
              <w:ind w:rightChars="34" w:right="71" w:firstLineChars="100" w:firstLine="180"/>
              <w:rPr>
                <w:rFonts w:ascii="宋体" w:hAnsi="宋体" w:cs="Arial" w:hint="eastAsia"/>
                <w:sz w:val="18"/>
                <w:szCs w:val="18"/>
              </w:rPr>
            </w:pPr>
            <w:r w:rsidRPr="00C21462">
              <w:rPr>
                <w:rFonts w:ascii="宋体" w:hAnsi="宋体" w:cs="Arial"/>
                <w:bCs/>
                <w:sz w:val="18"/>
                <w:szCs w:val="18"/>
                <w:lang w:val="en-GB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2分；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9316F1" w:rsidRPr="00C21462" w:rsidRDefault="009316F1" w:rsidP="00E55961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采收工艺自动化控制系统选择是否符合下列条件？</w:t>
            </w:r>
          </w:p>
          <w:p w:rsidR="009316F1" w:rsidRPr="00C21462" w:rsidRDefault="009316F1" w:rsidP="00E55961">
            <w:pP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1分 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3分）</w:t>
            </w:r>
          </w:p>
          <w:p w:rsidR="009316F1" w:rsidRPr="00C21462" w:rsidRDefault="009316F1" w:rsidP="00E55961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自动化控制装备本身的适应性和可靠性；</w:t>
            </w:r>
          </w:p>
          <w:p w:rsidR="009316F1" w:rsidRPr="00C21462" w:rsidRDefault="009316F1" w:rsidP="00E55961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选择仪表和控制方案所受的环境影响，如高温、高寒、盐雾、物料粒度的磨损、盐碱腐蚀等；</w:t>
            </w:r>
          </w:p>
          <w:p w:rsidR="009316F1" w:rsidRPr="00C21462" w:rsidRDefault="009316F1" w:rsidP="00E55961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自动化控制仪表安装方式与自动化水平和车间特点相适应。</w:t>
            </w:r>
          </w:p>
        </w:tc>
      </w:tr>
      <w:tr w:rsidR="009316F1" w:rsidRPr="00C21462" w:rsidTr="00E55961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6F1" w:rsidRPr="00C21462" w:rsidRDefault="009316F1" w:rsidP="00E55961">
            <w:pPr>
              <w:autoSpaceDE w:val="0"/>
              <w:autoSpaceDN w:val="0"/>
              <w:adjustRightInd w:val="0"/>
              <w:rPr>
                <w:rFonts w:ascii="宋体" w:hAnsi="宋体" w:cs="Arial"/>
                <w:b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绩效（</w:t>
            </w:r>
            <w:r w:rsidRPr="00C21462">
              <w:rPr>
                <w:rFonts w:ascii="宋体" w:hAnsi="宋体"/>
                <w:b/>
                <w:bCs/>
              </w:rPr>
              <w:t>40分)</w:t>
            </w:r>
          </w:p>
        </w:tc>
      </w:tr>
      <w:tr w:rsidR="009316F1" w:rsidRPr="00C21462" w:rsidTr="00E55961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6F1" w:rsidRPr="00C21462" w:rsidRDefault="009316F1" w:rsidP="00E55961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  <w:lang w:val="en-GB"/>
              </w:rPr>
              <w:t>采收工艺管理制度的有效性：</w:t>
            </w:r>
          </w:p>
          <w:p w:rsidR="009316F1" w:rsidRPr="00C21462" w:rsidRDefault="009316F1" w:rsidP="00E55961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bCs/>
                <w:sz w:val="18"/>
                <w:szCs w:val="18"/>
                <w:lang w:val="en-GB"/>
              </w:rPr>
              <w:t xml:space="preserve">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（分数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是：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2分  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最高分：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>6分）</w:t>
            </w:r>
          </w:p>
          <w:p w:rsidR="009316F1" w:rsidRPr="00C21462" w:rsidRDefault="009316F1" w:rsidP="00E55961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运行记录齐全；</w:t>
            </w:r>
          </w:p>
          <w:p w:rsidR="009316F1" w:rsidRPr="00C21462" w:rsidRDefault="009316F1" w:rsidP="00E55961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执行的效率和效力达到</w:t>
            </w:r>
            <w:r w:rsidRPr="00C21462">
              <w:rPr>
                <w:rFonts w:ascii="宋体" w:hAnsi="宋体" w:cs="Arial"/>
                <w:sz w:val="18"/>
                <w:szCs w:val="18"/>
              </w:rPr>
              <w:t>100%；</w:t>
            </w:r>
          </w:p>
          <w:p w:rsidR="009316F1" w:rsidRPr="00C21462" w:rsidRDefault="009316F1" w:rsidP="00E55961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制度规定满足采收工艺安全管理的要求。</w:t>
            </w:r>
          </w:p>
          <w:p w:rsidR="009316F1" w:rsidRPr="00C21462" w:rsidRDefault="009316F1" w:rsidP="00E55961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  <w:lang w:val="en-GB"/>
              </w:rPr>
              <w:t>采收工艺是否安全高效：</w:t>
            </w:r>
            <w:r w:rsidRPr="00C21462">
              <w:rPr>
                <w:rFonts w:ascii="宋体" w:hAnsi="宋体" w:cs="Arial"/>
                <w:bCs/>
                <w:sz w:val="18"/>
                <w:szCs w:val="18"/>
                <w:lang w:val="en-GB"/>
              </w:rPr>
              <w:t xml:space="preserve"> </w:t>
            </w:r>
          </w:p>
          <w:p w:rsidR="009316F1" w:rsidRPr="00C21462" w:rsidRDefault="009316F1" w:rsidP="00E55961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/>
                <w:bCs/>
                <w:sz w:val="18"/>
                <w:szCs w:val="18"/>
                <w:lang w:val="en-GB"/>
              </w:rPr>
              <w:t xml:space="preserve">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（分数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是：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2分  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最高分：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>8分）</w:t>
            </w:r>
          </w:p>
          <w:p w:rsidR="009316F1" w:rsidRPr="00C21462" w:rsidRDefault="009316F1" w:rsidP="00E55961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建构筑物安全出口符合安全规程的规定；</w:t>
            </w:r>
          </w:p>
          <w:p w:rsidR="009316F1" w:rsidRPr="00C21462" w:rsidRDefault="009316F1" w:rsidP="00E55961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设备设施能力符合设计及工艺要求；</w:t>
            </w:r>
          </w:p>
          <w:p w:rsidR="009316F1" w:rsidRPr="00C21462" w:rsidRDefault="009316F1" w:rsidP="00E55961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采收工艺基本能实现自动化控制操作；</w:t>
            </w:r>
          </w:p>
          <w:p w:rsidR="009316F1" w:rsidRPr="00C21462" w:rsidRDefault="009316F1" w:rsidP="00E55961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安全设施满足设备安全运行的要求。</w:t>
            </w:r>
          </w:p>
          <w:p w:rsidR="009316F1" w:rsidRPr="00C21462" w:rsidRDefault="009316F1" w:rsidP="00E55961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  <w:lang w:val="en-GB"/>
              </w:rPr>
              <w:t>运转设备事故紧急停车措施的有效性：</w:t>
            </w:r>
          </w:p>
          <w:p w:rsidR="009316F1" w:rsidRPr="00C21462" w:rsidRDefault="009316F1" w:rsidP="00E55961">
            <w:pPr>
              <w:autoSpaceDE w:val="0"/>
              <w:autoSpaceDN w:val="0"/>
              <w:adjustRightInd w:val="0"/>
              <w:ind w:leftChars="85" w:left="178" w:rightChars="34" w:right="71" w:firstLineChars="50" w:firstLine="90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（分数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是：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2分  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最高分：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>6分）</w:t>
            </w:r>
          </w:p>
          <w:p w:rsidR="009316F1" w:rsidRPr="00C21462" w:rsidRDefault="009316F1" w:rsidP="00E55961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停车装置操作方便；</w:t>
            </w:r>
          </w:p>
          <w:p w:rsidR="009316F1" w:rsidRPr="00C21462" w:rsidRDefault="009316F1" w:rsidP="00E55961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停车装置设置位置</w:t>
            </w:r>
            <w:r w:rsidR="00A00880">
              <w:rPr>
                <w:rFonts w:ascii="宋体" w:hAnsi="宋体" w:cs="Arial" w:hint="eastAsia"/>
                <w:sz w:val="18"/>
                <w:szCs w:val="18"/>
              </w:rPr>
              <w:t>醒目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9316F1" w:rsidRPr="00C21462" w:rsidRDefault="009316F1" w:rsidP="00E55961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工艺系统联锁可靠。</w:t>
            </w:r>
          </w:p>
          <w:p w:rsidR="009316F1" w:rsidRPr="00C21462" w:rsidRDefault="009316F1" w:rsidP="00E55961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悬挂警示牌设施的效果：</w:t>
            </w:r>
          </w:p>
          <w:p w:rsidR="009316F1" w:rsidRPr="00C21462" w:rsidRDefault="009316F1" w:rsidP="00E55961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1．好（4分）</w:t>
            </w:r>
          </w:p>
          <w:p w:rsidR="009316F1" w:rsidRPr="00C21462" w:rsidRDefault="009316F1" w:rsidP="00E55961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2．一般（2分）</w:t>
            </w:r>
          </w:p>
          <w:p w:rsidR="009316F1" w:rsidRPr="00C21462" w:rsidRDefault="009316F1" w:rsidP="00E55961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3．差（0分）</w:t>
            </w:r>
          </w:p>
          <w:p w:rsidR="009316F1" w:rsidRPr="00C21462" w:rsidRDefault="009316F1" w:rsidP="00E55961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/>
                <w:bCs/>
                <w:sz w:val="18"/>
                <w:szCs w:val="18"/>
                <w:lang w:val="en-GB"/>
              </w:rPr>
              <w:t>重要工艺参量进行连续测量、分析、指示或记录</w:t>
            </w:r>
            <w:r w:rsidRPr="00C21462">
              <w:rPr>
                <w:rFonts w:ascii="宋体" w:hAnsi="宋体" w:cs="Arial" w:hint="eastAsia"/>
                <w:bCs/>
                <w:sz w:val="18"/>
                <w:szCs w:val="18"/>
                <w:lang w:val="en-GB"/>
              </w:rPr>
              <w:t>的自动化效果：</w:t>
            </w:r>
          </w:p>
          <w:p w:rsidR="009316F1" w:rsidRPr="00C21462" w:rsidRDefault="009316F1" w:rsidP="00E55961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1．好（6分）</w:t>
            </w:r>
          </w:p>
          <w:p w:rsidR="009316F1" w:rsidRPr="00C21462" w:rsidRDefault="009316F1" w:rsidP="00E55961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2．一般（3分）</w:t>
            </w:r>
          </w:p>
          <w:p w:rsidR="009316F1" w:rsidRPr="00C21462" w:rsidRDefault="009316F1" w:rsidP="00E55961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3．差（0分）</w:t>
            </w:r>
          </w:p>
          <w:p w:rsidR="009316F1" w:rsidRPr="00C21462" w:rsidRDefault="009316F1" w:rsidP="00E55961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/>
                <w:bCs/>
                <w:sz w:val="18"/>
                <w:szCs w:val="18"/>
                <w:lang w:val="en-GB"/>
              </w:rPr>
              <w:t>自动化系统</w:t>
            </w:r>
            <w:r w:rsidRPr="00C21462">
              <w:rPr>
                <w:rFonts w:ascii="宋体" w:hAnsi="宋体" w:cs="Arial" w:hint="eastAsia"/>
                <w:bCs/>
                <w:sz w:val="18"/>
                <w:szCs w:val="18"/>
                <w:lang w:val="en-GB"/>
              </w:rPr>
              <w:t>控制系统对采收</w:t>
            </w:r>
            <w:r w:rsidRPr="00C21462">
              <w:rPr>
                <w:rFonts w:ascii="宋体" w:hAnsi="宋体" w:cs="Arial"/>
                <w:bCs/>
                <w:sz w:val="18"/>
                <w:szCs w:val="18"/>
                <w:lang w:val="en-GB"/>
              </w:rPr>
              <w:t>生产设备状态和</w:t>
            </w:r>
            <w:r w:rsidRPr="00C21462">
              <w:rPr>
                <w:rFonts w:ascii="宋体" w:hAnsi="宋体" w:cs="Arial" w:hint="eastAsia"/>
                <w:bCs/>
                <w:sz w:val="18"/>
                <w:szCs w:val="18"/>
                <w:lang w:val="en-GB"/>
              </w:rPr>
              <w:t>采收</w:t>
            </w:r>
            <w:r w:rsidRPr="00C21462">
              <w:rPr>
                <w:rFonts w:ascii="宋体" w:hAnsi="宋体" w:cs="Arial"/>
                <w:bCs/>
                <w:sz w:val="18"/>
                <w:szCs w:val="18"/>
                <w:lang w:val="en-GB"/>
              </w:rPr>
              <w:t>生产流程状况实行监测、模拟、控制</w:t>
            </w:r>
            <w:r w:rsidRPr="00C21462">
              <w:rPr>
                <w:rFonts w:ascii="宋体" w:hAnsi="宋体" w:cs="Arial" w:hint="eastAsia"/>
                <w:bCs/>
                <w:sz w:val="18"/>
                <w:szCs w:val="18"/>
                <w:lang w:val="en-GB"/>
              </w:rPr>
              <w:t>的效果：</w:t>
            </w:r>
          </w:p>
          <w:p w:rsidR="009316F1" w:rsidRPr="00C21462" w:rsidRDefault="009316F1" w:rsidP="00E55961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1．好（6分）</w:t>
            </w:r>
          </w:p>
          <w:p w:rsidR="009316F1" w:rsidRPr="00C21462" w:rsidRDefault="009316F1" w:rsidP="00E55961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2．一般（3分）</w:t>
            </w:r>
          </w:p>
          <w:p w:rsidR="009316F1" w:rsidRPr="00C21462" w:rsidRDefault="009316F1" w:rsidP="00E55961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3．差（0分）</w:t>
            </w:r>
          </w:p>
          <w:p w:rsidR="009316F1" w:rsidRPr="00C21462" w:rsidRDefault="009316F1" w:rsidP="00E55961">
            <w:pPr>
              <w:numPr>
                <w:ilvl w:val="0"/>
                <w:numId w:val="9"/>
              </w:numPr>
              <w:tabs>
                <w:tab w:val="clear" w:pos="1124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  <w:lang w:val="en-GB"/>
              </w:rPr>
              <w:t>是否因采收工艺原因而引发安全事故？</w:t>
            </w:r>
          </w:p>
          <w:p w:rsidR="009316F1" w:rsidRPr="00C21462" w:rsidRDefault="009316F1" w:rsidP="00E55961">
            <w:pPr>
              <w:autoSpaceDE w:val="0"/>
              <w:autoSpaceDN w:val="0"/>
              <w:adjustRightInd w:val="0"/>
              <w:ind w:left="360" w:right="7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（分数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是：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0分  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否：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>4分）</w:t>
            </w:r>
          </w:p>
        </w:tc>
      </w:tr>
    </w:tbl>
    <w:p w:rsidR="009316F1" w:rsidRPr="00955A83" w:rsidRDefault="009316F1" w:rsidP="009316F1">
      <w:pPr>
        <w:outlineLvl w:val="2"/>
        <w:rPr>
          <w:rFonts w:ascii="宋体" w:hAnsi="宋体"/>
          <w:b/>
          <w:sz w:val="28"/>
          <w:szCs w:val="28"/>
        </w:rPr>
      </w:pPr>
      <w:bookmarkStart w:id="71" w:name="_Toc417390286"/>
      <w:r w:rsidRPr="004B639B">
        <w:rPr>
          <w:rFonts w:ascii="宋体" w:hAnsi="宋体"/>
          <w:b/>
          <w:sz w:val="28"/>
          <w:szCs w:val="28"/>
        </w:rPr>
        <w:t>4.2</w:t>
      </w:r>
      <w:r w:rsidRPr="004B639B">
        <w:rPr>
          <w:rFonts w:ascii="宋体" w:hAnsi="宋体" w:hint="eastAsia"/>
          <w:b/>
          <w:sz w:val="28"/>
          <w:szCs w:val="28"/>
        </w:rPr>
        <w:t>变化管理（</w:t>
      </w:r>
      <w:r w:rsidRPr="004B639B">
        <w:rPr>
          <w:rFonts w:ascii="宋体" w:hAnsi="宋体"/>
          <w:b/>
          <w:sz w:val="28"/>
          <w:szCs w:val="28"/>
        </w:rPr>
        <w:t>80）</w:t>
      </w:r>
      <w:bookmarkEnd w:id="71"/>
    </w:p>
    <w:tbl>
      <w:tblPr>
        <w:tblW w:w="83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88"/>
      </w:tblGrid>
      <w:tr w:rsidR="009316F1" w:rsidRPr="00C21462" w:rsidTr="00E55961">
        <w:trPr>
          <w:jc w:val="center"/>
        </w:trPr>
        <w:tc>
          <w:tcPr>
            <w:tcW w:w="8388" w:type="dxa"/>
          </w:tcPr>
          <w:p w:rsidR="009316F1" w:rsidRPr="00C21462" w:rsidRDefault="009316F1" w:rsidP="00E55961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 w:cs="Arial"/>
                <w:b/>
                <w:bCs/>
                <w:szCs w:val="18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策划（</w:t>
            </w:r>
            <w:r w:rsidRPr="00C21462">
              <w:rPr>
                <w:rFonts w:ascii="宋体" w:hAnsi="宋体"/>
                <w:b/>
                <w:bCs/>
              </w:rPr>
              <w:t>8分）</w:t>
            </w:r>
          </w:p>
        </w:tc>
      </w:tr>
      <w:tr w:rsidR="009316F1" w:rsidRPr="00C21462" w:rsidTr="00E55961">
        <w:trPr>
          <w:jc w:val="center"/>
        </w:trPr>
        <w:tc>
          <w:tcPr>
            <w:tcW w:w="8388" w:type="dxa"/>
          </w:tcPr>
          <w:p w:rsidR="009316F1" w:rsidRPr="00C21462" w:rsidRDefault="009316F1" w:rsidP="00E55961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是否建立了变化管理制度？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</w:t>
            </w:r>
          </w:p>
          <w:p w:rsidR="009316F1" w:rsidRPr="00C21462" w:rsidRDefault="009316F1" w:rsidP="00E55961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（分数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是：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4分  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否：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>0分）</w:t>
            </w:r>
          </w:p>
          <w:p w:rsidR="009316F1" w:rsidRPr="00C21462" w:rsidRDefault="009316F1" w:rsidP="00E55961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是否明确了变化管理人员及其职责？</w:t>
            </w:r>
          </w:p>
          <w:p w:rsidR="009316F1" w:rsidRPr="00C21462" w:rsidRDefault="009316F1" w:rsidP="00E55961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（分数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 是：4分   否：0分） </w:t>
            </w:r>
          </w:p>
        </w:tc>
      </w:tr>
      <w:tr w:rsidR="009316F1" w:rsidRPr="00C21462" w:rsidTr="00E55961">
        <w:trPr>
          <w:jc w:val="center"/>
        </w:trPr>
        <w:tc>
          <w:tcPr>
            <w:tcW w:w="8388" w:type="dxa"/>
          </w:tcPr>
          <w:p w:rsidR="009316F1" w:rsidRPr="00C21462" w:rsidRDefault="009316F1" w:rsidP="00E55961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 w:cs="Arial"/>
                <w:b/>
                <w:bCs/>
                <w:szCs w:val="18"/>
              </w:rPr>
            </w:pPr>
            <w:r w:rsidRPr="00C21462">
              <w:rPr>
                <w:rFonts w:ascii="宋体" w:hAnsi="宋体" w:hint="eastAsia"/>
                <w:b/>
                <w:bCs/>
              </w:rPr>
              <w:t>执行</w:t>
            </w:r>
            <w:r w:rsidRPr="00C21462">
              <w:rPr>
                <w:rFonts w:ascii="宋体" w:hAnsi="宋体"/>
                <w:b/>
                <w:bCs/>
              </w:rPr>
              <w:t>(16分)</w:t>
            </w:r>
          </w:p>
        </w:tc>
      </w:tr>
      <w:tr w:rsidR="009316F1" w:rsidRPr="00C21462" w:rsidTr="00E55961">
        <w:trPr>
          <w:jc w:val="center"/>
        </w:trPr>
        <w:tc>
          <w:tcPr>
            <w:tcW w:w="8388" w:type="dxa"/>
          </w:tcPr>
          <w:p w:rsidR="009316F1" w:rsidRPr="00C21462" w:rsidRDefault="009316F1" w:rsidP="00E55961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是否识别了下列方面的变化：</w:t>
            </w:r>
          </w:p>
          <w:p w:rsidR="009316F1" w:rsidRPr="00C21462" w:rsidRDefault="009316F1" w:rsidP="00E55961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（分数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是：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1.5分  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最高分：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>12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分）</w:t>
            </w:r>
          </w:p>
          <w:p w:rsidR="009316F1" w:rsidRPr="00C21462" w:rsidRDefault="009316F1" w:rsidP="00E55961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人员；</w:t>
            </w:r>
          </w:p>
          <w:p w:rsidR="009316F1" w:rsidRPr="00C21462" w:rsidRDefault="009316F1" w:rsidP="00E55961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机构；</w:t>
            </w:r>
          </w:p>
          <w:p w:rsidR="009316F1" w:rsidRPr="00C21462" w:rsidRDefault="009316F1" w:rsidP="00E55961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制度文件系统；</w:t>
            </w:r>
          </w:p>
          <w:p w:rsidR="009316F1" w:rsidRPr="00C21462" w:rsidRDefault="009316F1" w:rsidP="00E55961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法律法规与其他要求；</w:t>
            </w:r>
          </w:p>
          <w:p w:rsidR="009316F1" w:rsidRPr="00C21462" w:rsidRDefault="009316F1" w:rsidP="00E55961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采收技术条件（工艺参数）；</w:t>
            </w:r>
          </w:p>
          <w:p w:rsidR="009316F1" w:rsidRPr="00C21462" w:rsidRDefault="009316F1" w:rsidP="00E55961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生产作业过程；</w:t>
            </w:r>
          </w:p>
          <w:p w:rsidR="009316F1" w:rsidRPr="00C21462" w:rsidRDefault="009316F1" w:rsidP="00E55961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设备设施；</w:t>
            </w:r>
          </w:p>
          <w:p w:rsidR="009316F1" w:rsidRPr="00C21462" w:rsidRDefault="009316F1" w:rsidP="00E55961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相关方。</w:t>
            </w:r>
          </w:p>
          <w:p w:rsidR="009316F1" w:rsidRPr="00C21462" w:rsidRDefault="009316F1" w:rsidP="00E55961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变化过程实施前是否对变化过程产生的风险进行识别和评价，并提出了风险控制措施？</w:t>
            </w:r>
          </w:p>
          <w:p w:rsidR="009316F1" w:rsidRPr="00C21462" w:rsidRDefault="009316F1" w:rsidP="00E55961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（分数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是：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>3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分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 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否：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>0分）</w:t>
            </w:r>
          </w:p>
          <w:p w:rsidR="009316F1" w:rsidRPr="00C21462" w:rsidRDefault="009316F1" w:rsidP="00E55961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变化是否程序化（包括变更申请、审批、实施、验收环节），并有文件记录？</w:t>
            </w:r>
          </w:p>
          <w:p w:rsidR="009316F1" w:rsidRPr="00C21462" w:rsidRDefault="009316F1" w:rsidP="00E55961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（分数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是：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>1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分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 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否：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>0分）</w:t>
            </w:r>
          </w:p>
        </w:tc>
      </w:tr>
      <w:tr w:rsidR="009316F1" w:rsidRPr="00C21462" w:rsidTr="00E55961">
        <w:trPr>
          <w:jc w:val="center"/>
        </w:trPr>
        <w:tc>
          <w:tcPr>
            <w:tcW w:w="8388" w:type="dxa"/>
          </w:tcPr>
          <w:p w:rsidR="009316F1" w:rsidRPr="00C21462" w:rsidRDefault="009316F1" w:rsidP="00E55961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 w:cs="Arial"/>
                <w:b/>
                <w:bCs/>
                <w:szCs w:val="18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符合</w:t>
            </w:r>
            <w:r w:rsidRPr="00C21462">
              <w:rPr>
                <w:rFonts w:ascii="宋体" w:hAnsi="宋体"/>
                <w:b/>
                <w:bCs/>
              </w:rPr>
              <w:t>(24分)</w:t>
            </w:r>
          </w:p>
        </w:tc>
      </w:tr>
      <w:tr w:rsidR="009316F1" w:rsidRPr="00C21462" w:rsidTr="00E55961">
        <w:trPr>
          <w:jc w:val="center"/>
        </w:trPr>
        <w:tc>
          <w:tcPr>
            <w:tcW w:w="8388" w:type="dxa"/>
          </w:tcPr>
          <w:p w:rsidR="009316F1" w:rsidRPr="00C21462" w:rsidRDefault="009316F1" w:rsidP="00E55961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变化管理是否考虑了下列事项：</w:t>
            </w:r>
          </w:p>
          <w:p w:rsidR="009316F1" w:rsidRPr="00C21462" w:rsidRDefault="009316F1" w:rsidP="00E55961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（分数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是：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1分  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最高分：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>5分）</w:t>
            </w:r>
          </w:p>
          <w:p w:rsidR="009316F1" w:rsidRPr="00C21462" w:rsidRDefault="009316F1" w:rsidP="00E55961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工艺安全要求；</w:t>
            </w:r>
          </w:p>
          <w:p w:rsidR="009316F1" w:rsidRPr="00C21462" w:rsidRDefault="009316F1" w:rsidP="00E55961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机械和电气设备安全；</w:t>
            </w:r>
          </w:p>
          <w:p w:rsidR="009316F1" w:rsidRPr="00C21462" w:rsidRDefault="009316F1" w:rsidP="00E55961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人员安全培训要求；</w:t>
            </w:r>
          </w:p>
          <w:p w:rsidR="009316F1" w:rsidRPr="00C21462" w:rsidRDefault="009316F1" w:rsidP="00E55961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应急管理要求；</w:t>
            </w:r>
          </w:p>
          <w:p w:rsidR="009316F1" w:rsidRPr="00C21462" w:rsidRDefault="009316F1" w:rsidP="00E55961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文件资料控制要求。</w:t>
            </w:r>
          </w:p>
          <w:p w:rsidR="009316F1" w:rsidRPr="00C21462" w:rsidRDefault="009316F1" w:rsidP="00E55961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变化管理的输出是否包括下列内容：</w:t>
            </w:r>
          </w:p>
          <w:p w:rsidR="009316F1" w:rsidRPr="00C21462" w:rsidRDefault="009316F1" w:rsidP="00E55961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（分数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是：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2分  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最高分：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>8分）</w:t>
            </w:r>
          </w:p>
          <w:p w:rsidR="009316F1" w:rsidRPr="00C21462" w:rsidRDefault="009316F1" w:rsidP="00E55961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危险源；</w:t>
            </w:r>
          </w:p>
          <w:p w:rsidR="009316F1" w:rsidRPr="00C21462" w:rsidRDefault="009316F1" w:rsidP="00E55961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风险及其分级；</w:t>
            </w:r>
          </w:p>
          <w:p w:rsidR="009316F1" w:rsidRPr="00C21462" w:rsidRDefault="009316F1" w:rsidP="00E55961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风险监测措施；</w:t>
            </w:r>
          </w:p>
          <w:p w:rsidR="009316F1" w:rsidRPr="00C21462" w:rsidRDefault="009316F1" w:rsidP="00E55961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风险控制措施。</w:t>
            </w:r>
          </w:p>
          <w:p w:rsidR="009316F1" w:rsidRPr="00C21462" w:rsidRDefault="009316F1" w:rsidP="00E55961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启动变化前检查验收是否完成了如下工作：</w:t>
            </w:r>
          </w:p>
          <w:p w:rsidR="009316F1" w:rsidRPr="00C21462" w:rsidRDefault="009316F1" w:rsidP="00E55961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（分数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是：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1分  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最高分：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>8分）</w:t>
            </w:r>
          </w:p>
          <w:p w:rsidR="009316F1" w:rsidRPr="00C21462" w:rsidRDefault="009316F1" w:rsidP="00E55961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工程安全检查；</w:t>
            </w:r>
          </w:p>
          <w:p w:rsidR="009316F1" w:rsidRPr="00C21462" w:rsidRDefault="009316F1" w:rsidP="00E55961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采取适当的安全健康控制措施；</w:t>
            </w:r>
          </w:p>
          <w:p w:rsidR="009316F1" w:rsidRPr="00C21462" w:rsidRDefault="009316F1" w:rsidP="00E55961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更新应急处理程序；</w:t>
            </w:r>
          </w:p>
          <w:p w:rsidR="009316F1" w:rsidRPr="00C21462" w:rsidRDefault="009316F1" w:rsidP="00E55961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更新培训要求；</w:t>
            </w:r>
          </w:p>
          <w:p w:rsidR="009316F1" w:rsidRPr="00C21462" w:rsidRDefault="009316F1" w:rsidP="00E55961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对受影响的员工进行针对性的培训；</w:t>
            </w:r>
          </w:p>
          <w:p w:rsidR="009316F1" w:rsidRPr="00C21462" w:rsidRDefault="009316F1" w:rsidP="00E55961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制定或更新作业指导书、程序、规定；</w:t>
            </w:r>
          </w:p>
          <w:p w:rsidR="009316F1" w:rsidRPr="00C21462" w:rsidRDefault="009316F1" w:rsidP="00E55961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强制性检测检验与取证要求；</w:t>
            </w:r>
          </w:p>
          <w:p w:rsidR="009316F1" w:rsidRPr="00C21462" w:rsidRDefault="009316F1" w:rsidP="00E55961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更新风险信息。</w:t>
            </w:r>
          </w:p>
          <w:p w:rsidR="009316F1" w:rsidRPr="00C21462" w:rsidRDefault="009316F1" w:rsidP="00E55961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变化前是否进行了风险辨识与评价：</w:t>
            </w:r>
          </w:p>
          <w:p w:rsidR="009316F1" w:rsidRPr="00C21462" w:rsidRDefault="009316F1" w:rsidP="00E55961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（分数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选择一个答案）</w:t>
            </w:r>
          </w:p>
          <w:p w:rsidR="009316F1" w:rsidRPr="00C21462" w:rsidRDefault="009316F1" w:rsidP="00E55961">
            <w:pPr>
              <w:autoSpaceDE w:val="0"/>
              <w:autoSpaceDN w:val="0"/>
              <w:adjustRightInd w:val="0"/>
              <w:ind w:rightChars="34" w:right="71" w:firstLineChars="187" w:firstLine="337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1．是（3分）</w:t>
            </w:r>
          </w:p>
          <w:p w:rsidR="009316F1" w:rsidRPr="00C21462" w:rsidRDefault="009316F1" w:rsidP="00E55961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2．部分（1分）</w:t>
            </w:r>
          </w:p>
          <w:p w:rsidR="009316F1" w:rsidRPr="00C21462" w:rsidRDefault="009316F1" w:rsidP="00E55961">
            <w:pPr>
              <w:pBdr>
                <w:bar w:val="single" w:sz="4" w:color="auto"/>
              </w:pBdr>
              <w:tabs>
                <w:tab w:val="num" w:pos="1124"/>
              </w:tabs>
              <w:autoSpaceDE w:val="0"/>
              <w:autoSpaceDN w:val="0"/>
              <w:adjustRightInd w:val="0"/>
              <w:ind w:left="360" w:rightChars="34" w:right="71"/>
              <w:rPr>
                <w:rFonts w:ascii="宋体" w:hAnsi="宋体" w:cs="Arial"/>
                <w:b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3．无（0分）</w:t>
            </w:r>
          </w:p>
        </w:tc>
      </w:tr>
      <w:tr w:rsidR="009316F1" w:rsidRPr="00C21462" w:rsidTr="00E55961">
        <w:trPr>
          <w:jc w:val="center"/>
        </w:trPr>
        <w:tc>
          <w:tcPr>
            <w:tcW w:w="8388" w:type="dxa"/>
          </w:tcPr>
          <w:p w:rsidR="009316F1" w:rsidRPr="00C21462" w:rsidRDefault="009316F1" w:rsidP="00E55961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绩效</w:t>
            </w:r>
            <w:r w:rsidRPr="00C21462">
              <w:rPr>
                <w:rFonts w:ascii="宋体" w:hAnsi="宋体"/>
                <w:b/>
                <w:bCs/>
              </w:rPr>
              <w:t>(32分)</w:t>
            </w:r>
          </w:p>
        </w:tc>
      </w:tr>
      <w:tr w:rsidR="009316F1" w:rsidRPr="00C21462" w:rsidTr="00E55961">
        <w:trPr>
          <w:jc w:val="center"/>
        </w:trPr>
        <w:tc>
          <w:tcPr>
            <w:tcW w:w="8388" w:type="dxa"/>
          </w:tcPr>
          <w:p w:rsidR="009316F1" w:rsidRPr="00C21462" w:rsidRDefault="009316F1" w:rsidP="00E55961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变化管理是否有效？</w:t>
            </w:r>
          </w:p>
          <w:p w:rsidR="009316F1" w:rsidRPr="00C21462" w:rsidRDefault="009316F1" w:rsidP="00E55961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（分数  是：4分   最高分：24分）</w:t>
            </w:r>
          </w:p>
          <w:p w:rsidR="009316F1" w:rsidRPr="00C21462" w:rsidRDefault="009316F1" w:rsidP="00E55961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履行风险识别与评价程序；</w:t>
            </w:r>
          </w:p>
          <w:p w:rsidR="009316F1" w:rsidRPr="00C21462" w:rsidRDefault="009316F1" w:rsidP="00E55961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更新风险控制措施；</w:t>
            </w:r>
          </w:p>
          <w:p w:rsidR="009316F1" w:rsidRPr="00C21462" w:rsidRDefault="009316F1" w:rsidP="00E55961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有针对性地培训受影响人员；</w:t>
            </w:r>
          </w:p>
          <w:p w:rsidR="009316F1" w:rsidRPr="00C21462" w:rsidRDefault="009316F1" w:rsidP="00E55961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调整应急管理工作；</w:t>
            </w:r>
          </w:p>
          <w:p w:rsidR="009316F1" w:rsidRPr="00C21462" w:rsidRDefault="009316F1" w:rsidP="00E55961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开展使用前检查验收；</w:t>
            </w:r>
          </w:p>
          <w:p w:rsidR="009316F1" w:rsidRPr="00C21462" w:rsidRDefault="009316F1" w:rsidP="00E55961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保存相关文件资料归档。</w:t>
            </w:r>
          </w:p>
          <w:p w:rsidR="009316F1" w:rsidRPr="00C21462" w:rsidRDefault="009316F1" w:rsidP="00E55961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是否因变化管理的失败而带来风险？</w:t>
            </w:r>
          </w:p>
          <w:p w:rsidR="009316F1" w:rsidRPr="00C21462" w:rsidRDefault="009316F1" w:rsidP="00E55961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（分数  是：0分   否：4分）</w:t>
            </w:r>
          </w:p>
          <w:p w:rsidR="009316F1" w:rsidRPr="00C21462" w:rsidRDefault="009316F1" w:rsidP="00E55961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是否因变化管理的原因导致事件、事故的发生？</w:t>
            </w:r>
          </w:p>
          <w:p w:rsidR="009316F1" w:rsidRPr="00C21462" w:rsidRDefault="009316F1" w:rsidP="00E55961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（分数  是：0分   否：4分）</w:t>
            </w:r>
          </w:p>
        </w:tc>
      </w:tr>
    </w:tbl>
    <w:p w:rsidR="005C7412" w:rsidRDefault="005C7412" w:rsidP="005C7412">
      <w:pPr>
        <w:pStyle w:val="2"/>
        <w:spacing w:before="0" w:after="0" w:line="360" w:lineRule="auto"/>
        <w:rPr>
          <w:rFonts w:ascii="宋体" w:eastAsia="宋体" w:hAnsi="宋体" w:hint="eastAsia"/>
          <w:sz w:val="30"/>
          <w:szCs w:val="30"/>
        </w:rPr>
      </w:pPr>
      <w:bookmarkStart w:id="72" w:name="_Toc417390287"/>
      <w:r w:rsidRPr="004B639B">
        <w:rPr>
          <w:rFonts w:ascii="宋体" w:eastAsia="宋体" w:hAnsi="宋体"/>
          <w:sz w:val="30"/>
          <w:szCs w:val="30"/>
        </w:rPr>
        <w:t xml:space="preserve">5. </w:t>
      </w:r>
      <w:r w:rsidRPr="004B639B">
        <w:rPr>
          <w:rFonts w:ascii="宋体" w:eastAsia="宋体" w:hAnsi="宋体" w:hint="eastAsia"/>
          <w:sz w:val="30"/>
          <w:szCs w:val="30"/>
        </w:rPr>
        <w:t>设备设施安全管理</w:t>
      </w:r>
      <w:bookmarkEnd w:id="72"/>
    </w:p>
    <w:p w:rsidR="00495661" w:rsidRPr="009316F1" w:rsidRDefault="00495661" w:rsidP="00495661">
      <w:pPr>
        <w:pStyle w:val="2"/>
        <w:spacing w:before="0" w:after="0" w:line="360" w:lineRule="auto"/>
      </w:pPr>
      <w:bookmarkStart w:id="73" w:name="_Toc417390288"/>
      <w:r>
        <w:rPr>
          <w:rFonts w:ascii="宋体" w:eastAsia="宋体" w:hAnsi="宋体" w:hint="eastAsia"/>
          <w:sz w:val="30"/>
          <w:szCs w:val="30"/>
        </w:rPr>
        <w:t>A</w:t>
      </w:r>
      <w:r w:rsidRPr="004B639B">
        <w:rPr>
          <w:rFonts w:ascii="宋体" w:eastAsia="宋体" w:hAnsi="宋体"/>
          <w:sz w:val="30"/>
          <w:szCs w:val="30"/>
        </w:rPr>
        <w:t xml:space="preserve">. </w:t>
      </w:r>
      <w:r>
        <w:rPr>
          <w:rFonts w:ascii="宋体" w:eastAsia="宋体" w:hAnsi="宋体" w:hint="eastAsia"/>
          <w:sz w:val="30"/>
          <w:szCs w:val="30"/>
        </w:rPr>
        <w:t>液态盐类矿山</w:t>
      </w:r>
      <w:r w:rsidR="0034769F">
        <w:rPr>
          <w:rFonts w:ascii="宋体" w:eastAsia="宋体" w:hAnsi="宋体" w:hint="eastAsia"/>
          <w:sz w:val="30"/>
          <w:szCs w:val="30"/>
        </w:rPr>
        <w:t>设备设施安全管理</w:t>
      </w:r>
      <w:bookmarkEnd w:id="73"/>
    </w:p>
    <w:p w:rsidR="005C7412" w:rsidRPr="00955A83" w:rsidRDefault="005C7412" w:rsidP="005C7412">
      <w:pPr>
        <w:outlineLvl w:val="2"/>
        <w:rPr>
          <w:rFonts w:ascii="宋体" w:hAnsi="宋体"/>
          <w:b/>
          <w:sz w:val="28"/>
          <w:szCs w:val="28"/>
        </w:rPr>
      </w:pPr>
      <w:bookmarkStart w:id="74" w:name="_Toc417390289"/>
      <w:r w:rsidRPr="004B639B">
        <w:rPr>
          <w:rFonts w:ascii="宋体" w:hAnsi="宋体"/>
          <w:b/>
          <w:sz w:val="28"/>
          <w:szCs w:val="28"/>
        </w:rPr>
        <w:t xml:space="preserve">5.1 </w:t>
      </w:r>
      <w:r w:rsidRPr="004B639B">
        <w:rPr>
          <w:rFonts w:ascii="宋体" w:hAnsi="宋体" w:hint="eastAsia"/>
          <w:b/>
          <w:sz w:val="28"/>
          <w:szCs w:val="28"/>
        </w:rPr>
        <w:t>基本要求（</w:t>
      </w:r>
      <w:r w:rsidRPr="004B639B">
        <w:rPr>
          <w:rFonts w:ascii="宋体" w:hAnsi="宋体"/>
          <w:b/>
          <w:sz w:val="28"/>
          <w:szCs w:val="28"/>
        </w:rPr>
        <w:t>80）</w:t>
      </w:r>
      <w:bookmarkEnd w:id="74"/>
    </w:p>
    <w:tbl>
      <w:tblPr>
        <w:tblW w:w="83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88"/>
      </w:tblGrid>
      <w:tr w:rsidR="005C7412" w:rsidRPr="00C21462" w:rsidTr="00A7364E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autoSpaceDE w:val="0"/>
              <w:autoSpaceDN w:val="0"/>
              <w:adjustRightInd w:val="0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策划（</w:t>
            </w:r>
            <w:r w:rsidRPr="00C21462">
              <w:rPr>
                <w:rFonts w:ascii="宋体" w:hAnsi="宋体"/>
                <w:b/>
                <w:bCs/>
              </w:rPr>
              <w:t>8分）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是否建立了设备设施管理制度，对下列过程进行控制：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 （分数  是：1分；  最高分：6分）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计划和采购过程；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安装（建设）过程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调试过程；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验收过程；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使用、维护和检修过程；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报废过程。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设备设施管理制度是否明确了下列管理要求：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是：0.5分；  最高分：2分）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对设备操作人员的要求；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维护、检验、测试及试验要求；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报废要求；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技术资料、图纸和记录管理要求。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autoSpaceDE w:val="0"/>
              <w:autoSpaceDN w:val="0"/>
              <w:adjustRightInd w:val="0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/>
                <w:bCs/>
              </w:rPr>
              <w:t>执行</w:t>
            </w:r>
            <w:r w:rsidRPr="00C21462">
              <w:rPr>
                <w:rFonts w:ascii="宋体" w:hAnsi="宋体"/>
                <w:b/>
                <w:bCs/>
              </w:rPr>
              <w:t>(16分)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安全设备设施是否与建设项目主体工程同时设计、同时施工、同时投入生产和使用？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bCs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bCs/>
                <w:sz w:val="18"/>
                <w:szCs w:val="18"/>
              </w:rPr>
              <w:t xml:space="preserve">3分；  </w:t>
            </w: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bCs/>
                <w:sz w:val="18"/>
                <w:szCs w:val="18"/>
              </w:rPr>
              <w:t>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针对新设备，是否识别出其在采购、安装、调试及使用中的风险？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选择的新设备是否明确了操作、维护、检验、测试要求？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是：3分；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需要持证上岗的操作、维护、测试人员，其所持证件是否在有效期内？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是否保存了设备的技术资料，尤其是与安全相关的信息？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电力设施是否装有避雷装置？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2分；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供配电系统是否设置了断路、短路和接地保护装置？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2分；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autoSpaceDE w:val="0"/>
              <w:autoSpaceDN w:val="0"/>
              <w:adjustRightInd w:val="0"/>
              <w:rPr>
                <w:rFonts w:ascii="宋体" w:hAnsi="宋体" w:cs="Arial"/>
                <w:b/>
                <w:bCs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符合</w:t>
            </w:r>
            <w:r w:rsidRPr="00C21462">
              <w:rPr>
                <w:rFonts w:ascii="宋体" w:hAnsi="宋体"/>
                <w:b/>
                <w:bCs/>
              </w:rPr>
              <w:t>(24分)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是否对设备确定了操作、检验、测试要求：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Chars="85" w:left="178" w:rightChars="34" w:right="71" w:firstLineChars="50" w:firstLine="9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>4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分；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使用的特种设备是否按要求规定按时进行了检测并取得检验合格证：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Chars="85" w:left="178" w:rightChars="34" w:right="71" w:firstLineChars="50" w:firstLine="9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2分；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设备操作、维护人员的培训内容是否包括：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是：1分；  最高分：4分）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操作规程；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紧急处置程序；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与任务相关风险；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防护设施与个体防护用品要求。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新设备是否按规定进行验收？</w:t>
            </w: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（分数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是：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>2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分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 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否：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>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旧设备拆除、报废是否按照标准执行？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（分数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是：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>2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分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 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否：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>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关键设备设施安全管理档案是否包括：</w:t>
            </w:r>
            <w:r w:rsidRPr="00C21462">
              <w:rPr>
                <w:rFonts w:ascii="宋体" w:hAnsi="宋体" w:cs="Arial"/>
                <w:bCs/>
                <w:sz w:val="18"/>
                <w:szCs w:val="18"/>
              </w:rPr>
              <w:t xml:space="preserve"> 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360" w:rightChars="34" w:right="71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1分；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4分）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操作、维护规程；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技术资料和图纸；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风险评价信息；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操作、维护、检修和检验、测试记录。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高低压供配电电压是否符合规范要求：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50" w:firstLine="9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>2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分；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生产设备实施变更是否对变更的全过程进行隐患控制？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是：4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分；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autoSpaceDE w:val="0"/>
              <w:autoSpaceDN w:val="0"/>
              <w:adjustRightInd w:val="0"/>
              <w:rPr>
                <w:rFonts w:ascii="宋体" w:hAnsi="宋体" w:cs="Arial"/>
                <w:b/>
                <w:bCs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绩效</w:t>
            </w:r>
            <w:r w:rsidRPr="00C21462">
              <w:rPr>
                <w:rFonts w:ascii="宋体" w:hAnsi="宋体"/>
                <w:b/>
                <w:bCs/>
              </w:rPr>
              <w:t>(32分)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设备设施操作、管理的有效性：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是：2分；  最高分：16分）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操作、管理人员职责明确；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操作规程齐全；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操作程序和要求明确、具体；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操作人员培训充分；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点检维修及时、有效；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危险部位的防护措施齐全、有效；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风险评价信息充分、准确；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操作记录规范、完整。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供配电系统的有效性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50" w:firstLine="90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4分；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16分）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clear" w:pos="900"/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满足供电能力；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clear" w:pos="900"/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设备、设施处于安全状态；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clear" w:pos="900"/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线路敷设符合安全规程要求；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电气保护设置符合安全规程要求。</w:t>
            </w:r>
          </w:p>
        </w:tc>
      </w:tr>
    </w:tbl>
    <w:p w:rsidR="005C7412" w:rsidRPr="00955A83" w:rsidRDefault="005C7412" w:rsidP="005C7412">
      <w:pPr>
        <w:outlineLvl w:val="2"/>
        <w:rPr>
          <w:rFonts w:ascii="宋体" w:hAnsi="宋体"/>
          <w:b/>
          <w:sz w:val="28"/>
          <w:szCs w:val="28"/>
        </w:rPr>
      </w:pPr>
      <w:bookmarkStart w:id="75" w:name="_Toc417390290"/>
      <w:r w:rsidRPr="004B639B">
        <w:rPr>
          <w:rFonts w:ascii="宋体" w:hAnsi="宋体"/>
          <w:b/>
          <w:sz w:val="28"/>
          <w:szCs w:val="28"/>
        </w:rPr>
        <w:t xml:space="preserve">5.2 </w:t>
      </w:r>
      <w:r w:rsidRPr="004B639B">
        <w:rPr>
          <w:rFonts w:ascii="宋体" w:hAnsi="宋体" w:hint="eastAsia"/>
          <w:b/>
          <w:sz w:val="28"/>
          <w:szCs w:val="28"/>
        </w:rPr>
        <w:t>设备设施维护（</w:t>
      </w:r>
      <w:r w:rsidRPr="004B639B">
        <w:rPr>
          <w:rFonts w:ascii="宋体" w:hAnsi="宋体"/>
          <w:b/>
          <w:sz w:val="28"/>
          <w:szCs w:val="28"/>
        </w:rPr>
        <w:t>120）</w:t>
      </w:r>
      <w:bookmarkEnd w:id="75"/>
    </w:p>
    <w:tbl>
      <w:tblPr>
        <w:tblW w:w="83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88"/>
      </w:tblGrid>
      <w:tr w:rsidR="005C7412" w:rsidRPr="00C21462" w:rsidTr="00A7364E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autoSpaceDE w:val="0"/>
              <w:autoSpaceDN w:val="0"/>
              <w:adjustRightInd w:val="0"/>
              <w:rPr>
                <w:rFonts w:ascii="宋体" w:hAnsi="宋体" w:cs="Arial"/>
                <w:b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策划（</w:t>
            </w:r>
            <w:r w:rsidRPr="00C21462">
              <w:rPr>
                <w:rFonts w:ascii="宋体" w:hAnsi="宋体"/>
                <w:b/>
                <w:bCs/>
              </w:rPr>
              <w:t>12分）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是否建立了包括下列内容的设备设施维护制度？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 （分数  是：1分；  最高分：4分）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责任部门与责任人员；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维护程序；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维护要求；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维护记录。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是否根据评估的结果制定了下列设备设施的维护计划？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360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0.5分；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6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采卤井；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输卤渠；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泵站；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盐田；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水采机；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脱卤设备；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运输与起重设备；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电气设备；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仪器仪表；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除盐雾、盐结晶设备；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防雷设备；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备用设备。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是否建立了设备异常情况报告制度？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rightChars="34" w:right="71" w:firstLineChars="150" w:firstLine="27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是：2分；  否：0分）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autoSpaceDE w:val="0"/>
              <w:autoSpaceDN w:val="0"/>
              <w:adjustRightInd w:val="0"/>
              <w:rPr>
                <w:rFonts w:ascii="宋体" w:hAnsi="宋体" w:cs="Arial"/>
                <w:b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执行</w:t>
            </w:r>
            <w:r w:rsidRPr="00C21462">
              <w:rPr>
                <w:rFonts w:ascii="宋体" w:hAnsi="宋体"/>
                <w:b/>
                <w:bCs/>
              </w:rPr>
              <w:t>(24分)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是否对设备实施预防性维护、检修？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是：3分；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是否有专人负责特种设备和矿用安全标志设备的定期检查？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是：3分；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需要取得矿用安全标志的设备是否取得？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 （分数  是：2分；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电气设备、开关是否有永久性标签及绝缘措施，并由许可人员进行管理？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 （分数  是：4分；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设备的危险部位是否有可靠的防护措施？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 （分数  是：2分；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是否对下列设备设施实施了维护：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 （分数  是：0.5分；  最高分：6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采卤井；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输卤渠；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泵站；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盐田；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水采机；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脱卤设备；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运输与起重设备；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电气设备；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仪器仪表；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除盐雾、盐结晶设备；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防雷设备；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备用设备。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是否对报告的设备异常情况进行调查？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ind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是：4分；  否：0分）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autoSpaceDE w:val="0"/>
              <w:autoSpaceDN w:val="0"/>
              <w:adjustRightInd w:val="0"/>
              <w:rPr>
                <w:rFonts w:ascii="宋体" w:hAnsi="宋体" w:cs="Arial"/>
                <w:b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符合</w:t>
            </w:r>
            <w:r w:rsidRPr="00C21462">
              <w:rPr>
                <w:rFonts w:ascii="宋体" w:hAnsi="宋体"/>
                <w:b/>
                <w:bCs/>
              </w:rPr>
              <w:t>(36分)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特种设备是否按规定进行定期检验，并检验合格？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 （分数  是：5分；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维护过程是否包含了对设备安全装置的维护？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是：5分；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在用的、需要强制性检测检验的设备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是否全部检验合格？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是：6分；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当设备设施维护作业属许可作业时，是否按规定办理作业许可证？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是：5分；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设备设施按计划或规定周期维护的比例：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选择一个答案）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1．90%－100%（10分）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2．75%－90%（5分）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3．60%－75%（3分）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4．60%以下（0分）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针对设备的维护状况，维护人员是否与设备操作人员进行充分沟通？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356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5分；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autoSpaceDE w:val="0"/>
              <w:autoSpaceDN w:val="0"/>
              <w:adjustRightInd w:val="0"/>
              <w:rPr>
                <w:rFonts w:ascii="宋体" w:hAnsi="宋体" w:cs="Arial"/>
                <w:b/>
                <w:szCs w:val="21"/>
              </w:rPr>
            </w:pPr>
            <w:r w:rsidRPr="00C21462">
              <w:rPr>
                <w:rFonts w:ascii="宋体" w:hAnsi="宋体"/>
                <w:b/>
                <w:bCs/>
              </w:rPr>
              <w:t>绩效(48分)</w:t>
            </w:r>
          </w:p>
        </w:tc>
      </w:tr>
      <w:tr w:rsidR="005C7412" w:rsidRPr="00C21462" w:rsidTr="00A7364E">
        <w:trPr>
          <w:trHeight w:val="272"/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设备设施维护的有效性：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是：5分；  最高分：35分）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设备可能的故障类型识别充分；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针对可能的故障类型制定的预防性维护计划合理、可行；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内、外部维护资源（人员、装备、备件）满足可能的故障要求；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危险性较大的维护作业有可靠的维护工作方案；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在维护设备的同时对相关的安全防护装置也进行维护；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有专人负责对维护结果进行验收；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维护记录完整、清晰。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是否根据设备维护结果完善设备点检、巡检检查表？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50" w:firstLine="90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6分；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是否存在因设备设施维护不当而导致事故、事件发生的情况？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0分；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7分）</w:t>
            </w:r>
          </w:p>
        </w:tc>
      </w:tr>
    </w:tbl>
    <w:p w:rsidR="00495661" w:rsidRPr="009316F1" w:rsidRDefault="00495661" w:rsidP="00495661">
      <w:pPr>
        <w:pStyle w:val="2"/>
        <w:spacing w:before="0" w:after="0" w:line="360" w:lineRule="auto"/>
      </w:pPr>
      <w:bookmarkStart w:id="76" w:name="_Toc417390291"/>
      <w:r>
        <w:rPr>
          <w:rFonts w:ascii="宋体" w:eastAsia="宋体" w:hAnsi="宋体" w:hint="eastAsia"/>
          <w:sz w:val="30"/>
          <w:szCs w:val="30"/>
        </w:rPr>
        <w:t>B</w:t>
      </w:r>
      <w:r w:rsidRPr="004B639B">
        <w:rPr>
          <w:rFonts w:ascii="宋体" w:eastAsia="宋体" w:hAnsi="宋体"/>
          <w:sz w:val="30"/>
          <w:szCs w:val="30"/>
        </w:rPr>
        <w:t xml:space="preserve">. </w:t>
      </w:r>
      <w:r>
        <w:rPr>
          <w:rFonts w:ascii="宋体" w:eastAsia="宋体" w:hAnsi="宋体" w:hint="eastAsia"/>
          <w:sz w:val="30"/>
          <w:szCs w:val="30"/>
        </w:rPr>
        <w:t>液态原地浸出矿山</w:t>
      </w:r>
      <w:r w:rsidR="0034769F">
        <w:rPr>
          <w:rFonts w:ascii="宋体" w:eastAsia="宋体" w:hAnsi="宋体" w:hint="eastAsia"/>
          <w:sz w:val="30"/>
          <w:szCs w:val="30"/>
        </w:rPr>
        <w:t>设备设施安全管理</w:t>
      </w:r>
      <w:bookmarkEnd w:id="76"/>
    </w:p>
    <w:p w:rsidR="00495661" w:rsidRPr="00955A83" w:rsidRDefault="00495661" w:rsidP="00495661">
      <w:pPr>
        <w:outlineLvl w:val="2"/>
        <w:rPr>
          <w:rFonts w:ascii="宋体" w:hAnsi="宋体"/>
          <w:b/>
          <w:sz w:val="28"/>
          <w:szCs w:val="28"/>
        </w:rPr>
      </w:pPr>
      <w:bookmarkStart w:id="77" w:name="_Toc417390292"/>
      <w:r w:rsidRPr="004B639B">
        <w:rPr>
          <w:rFonts w:ascii="宋体" w:hAnsi="宋体"/>
          <w:b/>
          <w:sz w:val="28"/>
          <w:szCs w:val="28"/>
        </w:rPr>
        <w:t xml:space="preserve">5.1 </w:t>
      </w:r>
      <w:r w:rsidRPr="004B639B">
        <w:rPr>
          <w:rFonts w:ascii="宋体" w:hAnsi="宋体" w:hint="eastAsia"/>
          <w:b/>
          <w:sz w:val="28"/>
          <w:szCs w:val="28"/>
        </w:rPr>
        <w:t>基本要求（</w:t>
      </w:r>
      <w:r w:rsidRPr="004B639B">
        <w:rPr>
          <w:rFonts w:ascii="宋体" w:hAnsi="宋体"/>
          <w:b/>
          <w:sz w:val="28"/>
          <w:szCs w:val="28"/>
        </w:rPr>
        <w:t>80）</w:t>
      </w:r>
      <w:bookmarkEnd w:id="77"/>
    </w:p>
    <w:tbl>
      <w:tblPr>
        <w:tblW w:w="83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88"/>
      </w:tblGrid>
      <w:tr w:rsidR="00495661" w:rsidRPr="00C21462" w:rsidTr="00DC0B44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661" w:rsidRPr="00C21462" w:rsidRDefault="00495661" w:rsidP="00DC0B44">
            <w:pPr>
              <w:autoSpaceDE w:val="0"/>
              <w:autoSpaceDN w:val="0"/>
              <w:adjustRightInd w:val="0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策划（</w:t>
            </w:r>
            <w:r w:rsidRPr="00C21462">
              <w:rPr>
                <w:rFonts w:ascii="宋体" w:hAnsi="宋体"/>
                <w:b/>
                <w:bCs/>
              </w:rPr>
              <w:t>8分）</w:t>
            </w:r>
          </w:p>
        </w:tc>
      </w:tr>
      <w:tr w:rsidR="00495661" w:rsidRPr="00C21462" w:rsidTr="00DC0B44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661" w:rsidRPr="00C21462" w:rsidRDefault="00495661" w:rsidP="00DC0B44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是否建立了设备设施管理制度，对下列过程进行控制：</w:t>
            </w:r>
          </w:p>
          <w:p w:rsidR="00495661" w:rsidRPr="00C21462" w:rsidRDefault="00495661" w:rsidP="00DC0B44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 （分数  是：1分；  最高分：6分）</w:t>
            </w:r>
          </w:p>
          <w:p w:rsidR="00495661" w:rsidRPr="00C21462" w:rsidRDefault="00495661" w:rsidP="00DC0B44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计划和采购过程；</w:t>
            </w:r>
          </w:p>
          <w:p w:rsidR="00495661" w:rsidRPr="00C21462" w:rsidRDefault="00495661" w:rsidP="00DC0B44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安装（建设）过程</w:t>
            </w:r>
          </w:p>
          <w:p w:rsidR="00495661" w:rsidRPr="00C21462" w:rsidRDefault="00495661" w:rsidP="00DC0B44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调试过程；</w:t>
            </w:r>
          </w:p>
          <w:p w:rsidR="00495661" w:rsidRPr="00C21462" w:rsidRDefault="00495661" w:rsidP="00DC0B44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验收过程；</w:t>
            </w:r>
          </w:p>
          <w:p w:rsidR="00495661" w:rsidRPr="00C21462" w:rsidRDefault="00495661" w:rsidP="00DC0B44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使用、维护和检修过程；</w:t>
            </w:r>
          </w:p>
          <w:p w:rsidR="00495661" w:rsidRPr="00C21462" w:rsidRDefault="00495661" w:rsidP="00DC0B44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报废过程。</w:t>
            </w:r>
          </w:p>
          <w:p w:rsidR="00495661" w:rsidRPr="00C21462" w:rsidRDefault="00495661" w:rsidP="00DC0B44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设备设施管理制度是否明确了下列管理要求：</w:t>
            </w:r>
          </w:p>
          <w:p w:rsidR="00495661" w:rsidRPr="00C21462" w:rsidRDefault="00495661" w:rsidP="00DC0B44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是：0.5分；  最高分：2分）</w:t>
            </w:r>
          </w:p>
          <w:p w:rsidR="00495661" w:rsidRPr="00C21462" w:rsidRDefault="00495661" w:rsidP="00DC0B44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对设备操作人员的要求；</w:t>
            </w:r>
          </w:p>
          <w:p w:rsidR="00495661" w:rsidRPr="00C21462" w:rsidRDefault="00495661" w:rsidP="00DC0B44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维护、检验、测试及试验要求；</w:t>
            </w:r>
          </w:p>
          <w:p w:rsidR="00495661" w:rsidRPr="00C21462" w:rsidRDefault="00495661" w:rsidP="00DC0B44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报废要求；</w:t>
            </w:r>
          </w:p>
          <w:p w:rsidR="00495661" w:rsidRPr="00C21462" w:rsidRDefault="00495661" w:rsidP="00DC0B44">
            <w:pPr>
              <w:numPr>
                <w:ilvl w:val="0"/>
                <w:numId w:val="10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技术资料、图纸和记录管理要求。</w:t>
            </w:r>
          </w:p>
        </w:tc>
      </w:tr>
      <w:tr w:rsidR="00495661" w:rsidRPr="00C21462" w:rsidTr="00DC0B44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661" w:rsidRPr="00C21462" w:rsidRDefault="00495661" w:rsidP="00DC0B44">
            <w:pPr>
              <w:autoSpaceDE w:val="0"/>
              <w:autoSpaceDN w:val="0"/>
              <w:adjustRightInd w:val="0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/>
                <w:bCs/>
              </w:rPr>
              <w:t>执行</w:t>
            </w:r>
            <w:r w:rsidRPr="00C21462">
              <w:rPr>
                <w:rFonts w:ascii="宋体" w:hAnsi="宋体"/>
                <w:b/>
                <w:bCs/>
              </w:rPr>
              <w:t>(16分)</w:t>
            </w:r>
          </w:p>
        </w:tc>
      </w:tr>
      <w:tr w:rsidR="00495661" w:rsidRPr="00C21462" w:rsidTr="00DC0B44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661" w:rsidRPr="00C21462" w:rsidRDefault="00495661" w:rsidP="00DC0B44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安全设备设施是否与建设项目主体工程同时设计、同时施工、同时投入生产和使用？</w:t>
            </w:r>
          </w:p>
          <w:p w:rsidR="00495661" w:rsidRPr="00C21462" w:rsidRDefault="00495661" w:rsidP="00DC0B44">
            <w:pP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bCs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bCs/>
                <w:sz w:val="18"/>
                <w:szCs w:val="18"/>
              </w:rPr>
              <w:t xml:space="preserve">3分；  </w:t>
            </w: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bCs/>
                <w:sz w:val="18"/>
                <w:szCs w:val="18"/>
              </w:rPr>
              <w:t>0分）</w:t>
            </w:r>
          </w:p>
          <w:p w:rsidR="00495661" w:rsidRPr="00C21462" w:rsidRDefault="00495661" w:rsidP="00DC0B44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针对新设备，是否识别出其在采购、安装、调试及使用中的风险？</w:t>
            </w:r>
          </w:p>
          <w:p w:rsidR="00495661" w:rsidRPr="00C21462" w:rsidRDefault="00495661" w:rsidP="00DC0B44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是：2分；  否：0分）</w:t>
            </w:r>
          </w:p>
          <w:p w:rsidR="00495661" w:rsidRPr="00C21462" w:rsidRDefault="00495661" w:rsidP="00DC0B44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选择的新设备是否明确了操作、维护、检验、测试要求？</w:t>
            </w:r>
          </w:p>
          <w:p w:rsidR="00495661" w:rsidRPr="00C21462" w:rsidRDefault="00495661" w:rsidP="00DC0B44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是：3分；  否：0分）</w:t>
            </w:r>
          </w:p>
          <w:p w:rsidR="00495661" w:rsidRPr="00C21462" w:rsidRDefault="00495661" w:rsidP="00DC0B44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需要持证上岗的操作、维护、测试人员，其所持证件是否在有效期内？</w:t>
            </w:r>
          </w:p>
          <w:p w:rsidR="00495661" w:rsidRPr="00C21462" w:rsidRDefault="00495661" w:rsidP="00DC0B44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是：2分；  否：0分）</w:t>
            </w:r>
          </w:p>
          <w:p w:rsidR="00495661" w:rsidRPr="00C21462" w:rsidRDefault="00495661" w:rsidP="00DC0B44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是否保存了设备的技术资料，尤其是与安全相关的信息？</w:t>
            </w:r>
          </w:p>
          <w:p w:rsidR="00495661" w:rsidRPr="00C21462" w:rsidRDefault="00495661" w:rsidP="00DC0B44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是：2分；  否：0分）</w:t>
            </w:r>
          </w:p>
          <w:p w:rsidR="00495661" w:rsidRPr="00C21462" w:rsidRDefault="00495661" w:rsidP="00DC0B44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电力设施是否装有避雷装置？</w:t>
            </w:r>
          </w:p>
          <w:p w:rsidR="00495661" w:rsidRPr="00C21462" w:rsidRDefault="00495661" w:rsidP="00DC0B44">
            <w:pP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2分；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495661" w:rsidRPr="00C21462" w:rsidRDefault="00495661" w:rsidP="00DC0B44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供配电系统是否设置了断路、短路和接地保护装置？</w:t>
            </w:r>
          </w:p>
          <w:p w:rsidR="00495661" w:rsidRPr="00C21462" w:rsidRDefault="00495661" w:rsidP="00DC0B44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2分；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</w:tc>
      </w:tr>
      <w:tr w:rsidR="00495661" w:rsidRPr="00C21462" w:rsidTr="00DC0B44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661" w:rsidRPr="00C21462" w:rsidRDefault="00495661" w:rsidP="00DC0B44">
            <w:pPr>
              <w:autoSpaceDE w:val="0"/>
              <w:autoSpaceDN w:val="0"/>
              <w:adjustRightInd w:val="0"/>
              <w:rPr>
                <w:rFonts w:ascii="宋体" w:hAnsi="宋体" w:cs="Arial"/>
                <w:b/>
                <w:bCs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符合</w:t>
            </w:r>
            <w:r w:rsidRPr="00C21462">
              <w:rPr>
                <w:rFonts w:ascii="宋体" w:hAnsi="宋体"/>
                <w:b/>
                <w:bCs/>
              </w:rPr>
              <w:t>(24分)</w:t>
            </w:r>
          </w:p>
        </w:tc>
      </w:tr>
      <w:tr w:rsidR="00495661" w:rsidRPr="00C21462" w:rsidTr="00DC0B44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661" w:rsidRPr="00C21462" w:rsidRDefault="00495661" w:rsidP="00DC0B44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是否对设备确定了操作、检验、测试要求：</w:t>
            </w:r>
          </w:p>
          <w:p w:rsidR="00495661" w:rsidRPr="00C21462" w:rsidRDefault="00495661" w:rsidP="00DC0B44">
            <w:pPr>
              <w:autoSpaceDE w:val="0"/>
              <w:autoSpaceDN w:val="0"/>
              <w:adjustRightInd w:val="0"/>
              <w:ind w:leftChars="85" w:left="178" w:rightChars="34" w:right="71" w:firstLineChars="50" w:firstLine="9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>4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分；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495661" w:rsidRPr="00C21462" w:rsidRDefault="00495661" w:rsidP="00DC0B44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使用的特种设备是否按要求规定按时进行了检测并取得检验合格证：</w:t>
            </w:r>
          </w:p>
          <w:p w:rsidR="00495661" w:rsidRPr="00C21462" w:rsidRDefault="00495661" w:rsidP="00DC0B44">
            <w:pPr>
              <w:autoSpaceDE w:val="0"/>
              <w:autoSpaceDN w:val="0"/>
              <w:adjustRightInd w:val="0"/>
              <w:ind w:leftChars="85" w:left="178" w:rightChars="34" w:right="71" w:firstLineChars="50" w:firstLine="9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2分；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495661" w:rsidRPr="00C21462" w:rsidRDefault="00495661" w:rsidP="00DC0B44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设备操作、维护人员的培训内容是否包括：</w:t>
            </w:r>
          </w:p>
          <w:p w:rsidR="00495661" w:rsidRPr="00C21462" w:rsidRDefault="00495661" w:rsidP="00DC0B44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是：1分；  最高分：4分）</w:t>
            </w:r>
          </w:p>
          <w:p w:rsidR="00495661" w:rsidRPr="00C21462" w:rsidRDefault="00495661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操作规程；</w:t>
            </w:r>
          </w:p>
          <w:p w:rsidR="00495661" w:rsidRPr="00C21462" w:rsidRDefault="00495661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紧急处置程序；</w:t>
            </w:r>
          </w:p>
          <w:p w:rsidR="00495661" w:rsidRPr="00C21462" w:rsidRDefault="00495661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与任务相关风险；</w:t>
            </w:r>
          </w:p>
          <w:p w:rsidR="00495661" w:rsidRPr="00C21462" w:rsidRDefault="00495661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防护设施与个体防护用品要求。</w:t>
            </w:r>
          </w:p>
          <w:p w:rsidR="00495661" w:rsidRPr="00C21462" w:rsidRDefault="00495661" w:rsidP="00DC0B44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新设备是否按规定进行验收？</w:t>
            </w: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：</w:t>
            </w:r>
          </w:p>
          <w:p w:rsidR="00495661" w:rsidRPr="00C21462" w:rsidRDefault="00495661" w:rsidP="00DC0B44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（分数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是：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>2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分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 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否：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>0分）</w:t>
            </w:r>
          </w:p>
          <w:p w:rsidR="00495661" w:rsidRPr="00C21462" w:rsidRDefault="00495661" w:rsidP="00DC0B44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旧设备拆除、报废是否按照标准执行？</w:t>
            </w:r>
          </w:p>
          <w:p w:rsidR="00495661" w:rsidRPr="00C21462" w:rsidRDefault="00495661" w:rsidP="00DC0B44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（分数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是：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>2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分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  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否：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>0分）</w:t>
            </w:r>
          </w:p>
          <w:p w:rsidR="00495661" w:rsidRPr="00C21462" w:rsidRDefault="00495661" w:rsidP="00DC0B44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关键设备设施安全管理档案是否包括：</w:t>
            </w:r>
            <w:r w:rsidRPr="00C21462">
              <w:rPr>
                <w:rFonts w:ascii="宋体" w:hAnsi="宋体" w:cs="Arial"/>
                <w:bCs/>
                <w:sz w:val="18"/>
                <w:szCs w:val="18"/>
              </w:rPr>
              <w:t xml:space="preserve"> </w:t>
            </w:r>
          </w:p>
          <w:p w:rsidR="00495661" w:rsidRPr="00C21462" w:rsidRDefault="00495661" w:rsidP="00DC0B44">
            <w:pPr>
              <w:autoSpaceDE w:val="0"/>
              <w:autoSpaceDN w:val="0"/>
              <w:adjustRightInd w:val="0"/>
              <w:ind w:left="360" w:rightChars="34" w:right="71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1分；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4分）</w:t>
            </w:r>
          </w:p>
          <w:p w:rsidR="00495661" w:rsidRPr="00C21462" w:rsidRDefault="00495661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操作、维护规程；</w:t>
            </w:r>
          </w:p>
          <w:p w:rsidR="00495661" w:rsidRPr="00C21462" w:rsidRDefault="00495661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技术资料和图纸；</w:t>
            </w:r>
          </w:p>
          <w:p w:rsidR="00495661" w:rsidRPr="00C21462" w:rsidRDefault="00495661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风险评价信息；</w:t>
            </w:r>
          </w:p>
          <w:p w:rsidR="00495661" w:rsidRPr="00C21462" w:rsidRDefault="00495661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操作、维护、检修和检验、测试记录。</w:t>
            </w:r>
          </w:p>
          <w:p w:rsidR="00495661" w:rsidRPr="00C21462" w:rsidRDefault="00495661" w:rsidP="00DC0B44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高低压供配电电压是否符合规范要求：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</w:t>
            </w:r>
          </w:p>
          <w:p w:rsidR="00495661" w:rsidRPr="00C21462" w:rsidRDefault="00495661" w:rsidP="00DC0B44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50" w:firstLine="9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>2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分；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495661" w:rsidRPr="00C21462" w:rsidRDefault="00495661" w:rsidP="00DC0B44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生产设备实施变更是否对变更的全过程进行隐患控制？</w:t>
            </w:r>
          </w:p>
          <w:p w:rsidR="00495661" w:rsidRPr="00C21462" w:rsidRDefault="00495661" w:rsidP="00DC0B44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是：4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分；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</w:tc>
      </w:tr>
      <w:tr w:rsidR="00495661" w:rsidRPr="00C21462" w:rsidTr="00DC0B44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661" w:rsidRPr="00C21462" w:rsidRDefault="00495661" w:rsidP="00DC0B44">
            <w:pPr>
              <w:autoSpaceDE w:val="0"/>
              <w:autoSpaceDN w:val="0"/>
              <w:adjustRightInd w:val="0"/>
              <w:rPr>
                <w:rFonts w:ascii="宋体" w:hAnsi="宋体" w:cs="Arial"/>
                <w:b/>
                <w:bCs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绩效</w:t>
            </w:r>
            <w:r w:rsidRPr="00C21462">
              <w:rPr>
                <w:rFonts w:ascii="宋体" w:hAnsi="宋体"/>
                <w:b/>
                <w:bCs/>
              </w:rPr>
              <w:t>(32分)</w:t>
            </w:r>
          </w:p>
        </w:tc>
      </w:tr>
      <w:tr w:rsidR="00495661" w:rsidRPr="00C21462" w:rsidTr="00DC0B44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661" w:rsidRPr="00C21462" w:rsidRDefault="00495661" w:rsidP="00DC0B44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设备设施操作、管理的有效性：</w:t>
            </w:r>
          </w:p>
          <w:p w:rsidR="00495661" w:rsidRPr="00C21462" w:rsidRDefault="00495661" w:rsidP="00DC0B44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是：2分；  最高分：16分）</w:t>
            </w:r>
          </w:p>
          <w:p w:rsidR="00495661" w:rsidRPr="00C21462" w:rsidRDefault="00495661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操作、管理人员职责明确；</w:t>
            </w:r>
          </w:p>
          <w:p w:rsidR="00495661" w:rsidRPr="00C21462" w:rsidRDefault="00495661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操作规程齐全；</w:t>
            </w:r>
          </w:p>
          <w:p w:rsidR="00495661" w:rsidRPr="00C21462" w:rsidRDefault="00495661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操作程序和要求明确、具体；</w:t>
            </w:r>
          </w:p>
          <w:p w:rsidR="00495661" w:rsidRPr="00C21462" w:rsidRDefault="00495661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操作人员培训充分；</w:t>
            </w:r>
          </w:p>
          <w:p w:rsidR="00495661" w:rsidRPr="00C21462" w:rsidRDefault="00495661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点检维修及时、有效；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</w:t>
            </w:r>
          </w:p>
          <w:p w:rsidR="00495661" w:rsidRPr="00C21462" w:rsidRDefault="00495661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危险部位的防护措施齐全、有效；</w:t>
            </w:r>
          </w:p>
          <w:p w:rsidR="00495661" w:rsidRPr="00C21462" w:rsidRDefault="00495661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风险评价信息充分、准确；</w:t>
            </w:r>
          </w:p>
          <w:p w:rsidR="00495661" w:rsidRPr="00C21462" w:rsidRDefault="00495661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操作记录规范、完整。</w:t>
            </w:r>
          </w:p>
          <w:p w:rsidR="00495661" w:rsidRPr="00C21462" w:rsidRDefault="00495661" w:rsidP="00DC0B44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供配电系统的有效性</w:t>
            </w:r>
          </w:p>
          <w:p w:rsidR="00495661" w:rsidRPr="00C21462" w:rsidRDefault="00495661" w:rsidP="00DC0B44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50" w:firstLine="90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4分；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16分）</w:t>
            </w:r>
          </w:p>
          <w:p w:rsidR="00495661" w:rsidRPr="00C21462" w:rsidRDefault="00495661" w:rsidP="00DC0B44">
            <w:pPr>
              <w:numPr>
                <w:ilvl w:val="0"/>
                <w:numId w:val="11"/>
              </w:numPr>
              <w:tabs>
                <w:tab w:val="clear" w:pos="900"/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满足供电能力；</w:t>
            </w:r>
          </w:p>
          <w:p w:rsidR="00495661" w:rsidRPr="00C21462" w:rsidRDefault="00495661" w:rsidP="00DC0B44">
            <w:pPr>
              <w:numPr>
                <w:ilvl w:val="0"/>
                <w:numId w:val="11"/>
              </w:numPr>
              <w:tabs>
                <w:tab w:val="clear" w:pos="900"/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设备、设施处于安全状态；</w:t>
            </w:r>
          </w:p>
          <w:p w:rsidR="00495661" w:rsidRPr="00C21462" w:rsidRDefault="00495661" w:rsidP="00DC0B44">
            <w:pPr>
              <w:numPr>
                <w:ilvl w:val="0"/>
                <w:numId w:val="11"/>
              </w:numPr>
              <w:tabs>
                <w:tab w:val="clear" w:pos="900"/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线路敷设符合安全规程要求；</w:t>
            </w:r>
          </w:p>
          <w:p w:rsidR="00495661" w:rsidRPr="00C21462" w:rsidRDefault="00495661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电气保护设置符合安全规程要求。</w:t>
            </w:r>
          </w:p>
        </w:tc>
      </w:tr>
    </w:tbl>
    <w:p w:rsidR="00495661" w:rsidRPr="00955A83" w:rsidRDefault="00495661" w:rsidP="00495661">
      <w:pPr>
        <w:outlineLvl w:val="2"/>
        <w:rPr>
          <w:rFonts w:ascii="宋体" w:hAnsi="宋体"/>
          <w:b/>
          <w:sz w:val="28"/>
          <w:szCs w:val="28"/>
        </w:rPr>
      </w:pPr>
      <w:bookmarkStart w:id="78" w:name="_Toc417390293"/>
      <w:r w:rsidRPr="004B639B">
        <w:rPr>
          <w:rFonts w:ascii="宋体" w:hAnsi="宋体"/>
          <w:b/>
          <w:sz w:val="28"/>
          <w:szCs w:val="28"/>
        </w:rPr>
        <w:t xml:space="preserve">5.2 </w:t>
      </w:r>
      <w:r w:rsidRPr="004B639B">
        <w:rPr>
          <w:rFonts w:ascii="宋体" w:hAnsi="宋体" w:hint="eastAsia"/>
          <w:b/>
          <w:sz w:val="28"/>
          <w:szCs w:val="28"/>
        </w:rPr>
        <w:t>设备设施维护（</w:t>
      </w:r>
      <w:r w:rsidRPr="004B639B">
        <w:rPr>
          <w:rFonts w:ascii="宋体" w:hAnsi="宋体"/>
          <w:b/>
          <w:sz w:val="28"/>
          <w:szCs w:val="28"/>
        </w:rPr>
        <w:t>120）</w:t>
      </w:r>
      <w:bookmarkEnd w:id="78"/>
    </w:p>
    <w:tbl>
      <w:tblPr>
        <w:tblW w:w="83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88"/>
      </w:tblGrid>
      <w:tr w:rsidR="00495661" w:rsidRPr="00C21462" w:rsidTr="00DC0B44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661" w:rsidRPr="00C21462" w:rsidRDefault="00495661" w:rsidP="00DC0B44">
            <w:pPr>
              <w:autoSpaceDE w:val="0"/>
              <w:autoSpaceDN w:val="0"/>
              <w:adjustRightInd w:val="0"/>
              <w:rPr>
                <w:rFonts w:ascii="宋体" w:hAnsi="宋体" w:cs="Arial"/>
                <w:b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策划（</w:t>
            </w:r>
            <w:r w:rsidRPr="00C21462">
              <w:rPr>
                <w:rFonts w:ascii="宋体" w:hAnsi="宋体"/>
                <w:b/>
                <w:bCs/>
              </w:rPr>
              <w:t>12分）</w:t>
            </w:r>
          </w:p>
        </w:tc>
      </w:tr>
      <w:tr w:rsidR="00495661" w:rsidRPr="00C21462" w:rsidTr="00DC0B44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661" w:rsidRPr="00C21462" w:rsidRDefault="00495661" w:rsidP="00DC0B44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是否建立了包括下列内容的设备设施维护制度？</w:t>
            </w:r>
          </w:p>
          <w:p w:rsidR="00495661" w:rsidRPr="00C21462" w:rsidRDefault="00495661" w:rsidP="00DC0B44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 （分数  是：1分；  最高分：4分）</w:t>
            </w:r>
          </w:p>
          <w:p w:rsidR="00495661" w:rsidRPr="00C21462" w:rsidRDefault="00495661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责任部门与责任人员；</w:t>
            </w:r>
          </w:p>
          <w:p w:rsidR="00495661" w:rsidRPr="00C21462" w:rsidRDefault="00495661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维护程序；</w:t>
            </w:r>
          </w:p>
          <w:p w:rsidR="00495661" w:rsidRPr="00C21462" w:rsidRDefault="00495661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维护要求；</w:t>
            </w:r>
          </w:p>
          <w:p w:rsidR="00495661" w:rsidRPr="00C21462" w:rsidRDefault="00495661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维护记录。</w:t>
            </w:r>
          </w:p>
          <w:p w:rsidR="00495661" w:rsidRPr="00C21462" w:rsidRDefault="00495661" w:rsidP="00DC0B44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是否根据评估的结果制定了下列设备设施的维护计划？</w:t>
            </w:r>
          </w:p>
          <w:p w:rsidR="00495661" w:rsidRPr="00C21462" w:rsidRDefault="00495661" w:rsidP="00DC0B44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360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0.5分；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6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分）</w:t>
            </w:r>
          </w:p>
          <w:p w:rsidR="00495661" w:rsidRPr="00C21462" w:rsidRDefault="00495661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钻孔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495661" w:rsidRPr="00C21462" w:rsidRDefault="00495661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潜水泵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495661" w:rsidRPr="00C21462" w:rsidRDefault="00495661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输送管网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495661" w:rsidRPr="00C21462" w:rsidRDefault="00495661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集、配液池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495661" w:rsidRPr="00C21462" w:rsidRDefault="00495661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液态氧、液态二氧化碳储罐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495661" w:rsidRPr="00C21462" w:rsidRDefault="00495661" w:rsidP="00DC0B44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吸附塔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495661" w:rsidRPr="00C21462" w:rsidRDefault="00495661" w:rsidP="00DC0B44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运输与起重设备；</w:t>
            </w:r>
          </w:p>
          <w:p w:rsidR="00495661" w:rsidRPr="00C21462" w:rsidRDefault="00495661" w:rsidP="00DC0B44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电气设备；</w:t>
            </w:r>
          </w:p>
          <w:p w:rsidR="00495661" w:rsidRPr="00C21462" w:rsidRDefault="00495661" w:rsidP="00DC0B44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仪器仪表；</w:t>
            </w:r>
          </w:p>
          <w:p w:rsidR="00495661" w:rsidRPr="00C21462" w:rsidRDefault="00495661" w:rsidP="00DC0B44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压滤机、过滤机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495661" w:rsidRPr="00C21462" w:rsidRDefault="00495661" w:rsidP="00DC0B44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储酸罐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495661" w:rsidRPr="00C21462" w:rsidRDefault="00495661" w:rsidP="00DC0B44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蒸发池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。</w:t>
            </w:r>
          </w:p>
          <w:p w:rsidR="00495661" w:rsidRPr="00C21462" w:rsidRDefault="00495661" w:rsidP="00DC0B44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是否建立了设备异常情况报告制度？</w:t>
            </w:r>
          </w:p>
          <w:p w:rsidR="00495661" w:rsidRPr="00C21462" w:rsidRDefault="00495661" w:rsidP="00DC0B44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rightChars="34" w:right="71" w:firstLineChars="150" w:firstLine="27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是：2分；  否：0分）</w:t>
            </w:r>
          </w:p>
        </w:tc>
      </w:tr>
      <w:tr w:rsidR="00495661" w:rsidRPr="00C21462" w:rsidTr="00DC0B44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661" w:rsidRPr="00C21462" w:rsidRDefault="00495661" w:rsidP="00DC0B44">
            <w:pPr>
              <w:autoSpaceDE w:val="0"/>
              <w:autoSpaceDN w:val="0"/>
              <w:adjustRightInd w:val="0"/>
              <w:rPr>
                <w:rFonts w:ascii="宋体" w:hAnsi="宋体" w:cs="Arial"/>
                <w:b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执行</w:t>
            </w:r>
            <w:r w:rsidRPr="00C21462">
              <w:rPr>
                <w:rFonts w:ascii="宋体" w:hAnsi="宋体"/>
                <w:b/>
                <w:bCs/>
              </w:rPr>
              <w:t>(24分)</w:t>
            </w:r>
          </w:p>
        </w:tc>
      </w:tr>
      <w:tr w:rsidR="00495661" w:rsidRPr="00C21462" w:rsidTr="00DC0B44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661" w:rsidRPr="00C21462" w:rsidRDefault="00495661" w:rsidP="00DC0B44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是否对设备实施预防性维护、检修？</w:t>
            </w:r>
          </w:p>
          <w:p w:rsidR="00495661" w:rsidRPr="00C21462" w:rsidRDefault="00495661" w:rsidP="00DC0B44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是：3分；  否：0分）</w:t>
            </w:r>
          </w:p>
          <w:p w:rsidR="00495661" w:rsidRPr="00C21462" w:rsidRDefault="00495661" w:rsidP="00DC0B44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是否有专人负责特种设备和矿用安全标志设备的定期检查？</w:t>
            </w:r>
          </w:p>
          <w:p w:rsidR="00495661" w:rsidRPr="00C21462" w:rsidRDefault="00495661" w:rsidP="00DC0B44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是：3分；  否：0分）</w:t>
            </w:r>
          </w:p>
          <w:p w:rsidR="00495661" w:rsidRPr="00C21462" w:rsidRDefault="00495661" w:rsidP="00DC0B44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需要取得矿用安全标志的设备是否取得？</w:t>
            </w:r>
          </w:p>
          <w:p w:rsidR="00495661" w:rsidRPr="00C21462" w:rsidRDefault="00495661" w:rsidP="00DC0B44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 （分数  是：2分；  否：0分）</w:t>
            </w:r>
          </w:p>
          <w:p w:rsidR="00495661" w:rsidRPr="00C21462" w:rsidRDefault="00495661" w:rsidP="00DC0B44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电气设备、开关是否有永久性标签及绝缘措施，并由许可人员进行管理？</w:t>
            </w:r>
          </w:p>
          <w:p w:rsidR="00495661" w:rsidRPr="00C21462" w:rsidRDefault="00495661" w:rsidP="00DC0B44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 （分数  是：4分；  否：0分）</w:t>
            </w:r>
          </w:p>
          <w:p w:rsidR="00495661" w:rsidRPr="00C21462" w:rsidRDefault="00495661" w:rsidP="00DC0B44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设备的危险部位是否有可靠的防护措施？</w:t>
            </w:r>
          </w:p>
          <w:p w:rsidR="00495661" w:rsidRPr="00C21462" w:rsidRDefault="00495661" w:rsidP="00DC0B44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 （分数  是：2分；  否：0分）</w:t>
            </w:r>
          </w:p>
          <w:p w:rsidR="00495661" w:rsidRPr="00C21462" w:rsidRDefault="00495661" w:rsidP="00DC0B44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是否对下列设备设施实施了维护：</w:t>
            </w:r>
          </w:p>
          <w:p w:rsidR="00495661" w:rsidRPr="00C21462" w:rsidRDefault="00495661" w:rsidP="00DC0B44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 （分数  是：0.5分；  最高分：6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分）</w:t>
            </w:r>
          </w:p>
          <w:p w:rsidR="00495661" w:rsidRPr="00C21462" w:rsidRDefault="00495661" w:rsidP="00495661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钻孔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495661" w:rsidRPr="00C21462" w:rsidRDefault="00495661" w:rsidP="00495661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潜水泵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495661" w:rsidRPr="00C21462" w:rsidRDefault="00495661" w:rsidP="00495661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输送管网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495661" w:rsidRPr="00C21462" w:rsidRDefault="00495661" w:rsidP="00495661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集、配液池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495661" w:rsidRPr="00C21462" w:rsidRDefault="00495661" w:rsidP="00495661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液态氧、液态二氧化碳储罐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495661" w:rsidRPr="00C21462" w:rsidRDefault="00495661" w:rsidP="00495661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吸附塔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495661" w:rsidRPr="00C21462" w:rsidRDefault="00495661" w:rsidP="00495661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运输与起重设备；</w:t>
            </w:r>
          </w:p>
          <w:p w:rsidR="00495661" w:rsidRPr="00C21462" w:rsidRDefault="00495661" w:rsidP="00495661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电气设备；</w:t>
            </w:r>
          </w:p>
          <w:p w:rsidR="00495661" w:rsidRPr="00C21462" w:rsidRDefault="00495661" w:rsidP="00495661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仪器仪表；</w:t>
            </w:r>
          </w:p>
          <w:p w:rsidR="00495661" w:rsidRPr="00C21462" w:rsidRDefault="00495661" w:rsidP="00495661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压滤机、过滤机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495661" w:rsidRPr="00C21462" w:rsidRDefault="00495661" w:rsidP="00495661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储酸罐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495661" w:rsidRPr="00C21462" w:rsidRDefault="00495661" w:rsidP="00495661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蒸发池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。</w:t>
            </w:r>
          </w:p>
          <w:p w:rsidR="00495661" w:rsidRPr="00C21462" w:rsidRDefault="00495661" w:rsidP="00DC0B44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是否对报告的设备异常情况进行调查？</w:t>
            </w:r>
          </w:p>
          <w:p w:rsidR="00495661" w:rsidRPr="00C21462" w:rsidRDefault="00495661" w:rsidP="00DC0B44">
            <w:pPr>
              <w:pBdr>
                <w:bar w:val="single" w:sz="4" w:color="auto"/>
              </w:pBdr>
              <w:ind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是：4分；  否：0分）</w:t>
            </w:r>
          </w:p>
        </w:tc>
      </w:tr>
      <w:tr w:rsidR="00495661" w:rsidRPr="00C21462" w:rsidTr="00DC0B44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661" w:rsidRPr="00C21462" w:rsidRDefault="00495661" w:rsidP="00DC0B44">
            <w:pPr>
              <w:autoSpaceDE w:val="0"/>
              <w:autoSpaceDN w:val="0"/>
              <w:adjustRightInd w:val="0"/>
              <w:rPr>
                <w:rFonts w:ascii="宋体" w:hAnsi="宋体" w:cs="Arial"/>
                <w:b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符合</w:t>
            </w:r>
            <w:r w:rsidRPr="00C21462">
              <w:rPr>
                <w:rFonts w:ascii="宋体" w:hAnsi="宋体"/>
                <w:b/>
                <w:bCs/>
              </w:rPr>
              <w:t>(36分)</w:t>
            </w:r>
          </w:p>
        </w:tc>
      </w:tr>
      <w:tr w:rsidR="00495661" w:rsidRPr="00C21462" w:rsidTr="00DC0B44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661" w:rsidRPr="00C21462" w:rsidRDefault="00495661" w:rsidP="00DC0B44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特种设备是否按规定进行定期检验，并检验合格？</w:t>
            </w:r>
          </w:p>
          <w:p w:rsidR="00495661" w:rsidRPr="00C21462" w:rsidRDefault="00495661" w:rsidP="00DC0B44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 （分数  是：5分；  否：0分）</w:t>
            </w:r>
          </w:p>
          <w:p w:rsidR="00495661" w:rsidRPr="00C21462" w:rsidRDefault="00495661" w:rsidP="00DC0B44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维护过程是否包含了对设备安全装置的维护？</w:t>
            </w:r>
          </w:p>
          <w:p w:rsidR="00495661" w:rsidRPr="00C21462" w:rsidRDefault="00495661" w:rsidP="00DC0B44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是：5分；  否：0分）</w:t>
            </w:r>
          </w:p>
          <w:p w:rsidR="00495661" w:rsidRPr="00C21462" w:rsidRDefault="00495661" w:rsidP="00DC0B44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在用的、需要强制性检测检验的设备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是否全部检验合格？</w:t>
            </w:r>
          </w:p>
          <w:p w:rsidR="00495661" w:rsidRPr="00C21462" w:rsidRDefault="00495661" w:rsidP="00DC0B44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是：6分；  否：0分）</w:t>
            </w:r>
          </w:p>
          <w:p w:rsidR="00495661" w:rsidRPr="00C21462" w:rsidRDefault="00495661" w:rsidP="00DC0B44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当设备设施维护作业属许可作业时，是否按规定办理作业许可证？</w:t>
            </w:r>
          </w:p>
          <w:p w:rsidR="00495661" w:rsidRPr="00C21462" w:rsidRDefault="00495661" w:rsidP="00DC0B44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是：5分；  否：0分）</w:t>
            </w:r>
          </w:p>
          <w:p w:rsidR="00495661" w:rsidRPr="00C21462" w:rsidRDefault="00495661" w:rsidP="00DC0B44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设备设施按计划或规定周期维护的比例：</w:t>
            </w:r>
          </w:p>
          <w:p w:rsidR="00495661" w:rsidRPr="00C21462" w:rsidRDefault="00495661" w:rsidP="00DC0B44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选择一个答案）</w:t>
            </w:r>
          </w:p>
          <w:p w:rsidR="00495661" w:rsidRPr="00C21462" w:rsidRDefault="00495661" w:rsidP="00DC0B44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1．90%－100%（10分）</w:t>
            </w:r>
          </w:p>
          <w:p w:rsidR="00495661" w:rsidRPr="00C21462" w:rsidRDefault="00495661" w:rsidP="00DC0B44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2．75%－90%（5分）</w:t>
            </w:r>
          </w:p>
          <w:p w:rsidR="00495661" w:rsidRPr="00C21462" w:rsidRDefault="00495661" w:rsidP="00DC0B44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3．60%－75%（3分）</w:t>
            </w:r>
          </w:p>
          <w:p w:rsidR="00495661" w:rsidRPr="00C21462" w:rsidRDefault="00495661" w:rsidP="00DC0B44">
            <w:pP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4．60%以下（0分）</w:t>
            </w:r>
          </w:p>
          <w:p w:rsidR="00495661" w:rsidRPr="00C21462" w:rsidRDefault="00495661" w:rsidP="00DC0B44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针对设备的维护状况，维护人员是否与设备操作人员进行充分沟通？</w:t>
            </w:r>
          </w:p>
          <w:p w:rsidR="00495661" w:rsidRPr="00C21462" w:rsidRDefault="00495661" w:rsidP="00DC0B44">
            <w:pPr>
              <w:autoSpaceDE w:val="0"/>
              <w:autoSpaceDN w:val="0"/>
              <w:adjustRightInd w:val="0"/>
              <w:ind w:left="356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5分；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</w:tc>
      </w:tr>
      <w:tr w:rsidR="00495661" w:rsidRPr="00C21462" w:rsidTr="00DC0B44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661" w:rsidRPr="00C21462" w:rsidRDefault="00495661" w:rsidP="00DC0B44">
            <w:pPr>
              <w:autoSpaceDE w:val="0"/>
              <w:autoSpaceDN w:val="0"/>
              <w:adjustRightInd w:val="0"/>
              <w:rPr>
                <w:rFonts w:ascii="宋体" w:hAnsi="宋体" w:cs="Arial"/>
                <w:b/>
                <w:szCs w:val="21"/>
              </w:rPr>
            </w:pPr>
            <w:r w:rsidRPr="00C21462">
              <w:rPr>
                <w:rFonts w:ascii="宋体" w:hAnsi="宋体"/>
                <w:b/>
                <w:bCs/>
              </w:rPr>
              <w:t>绩效(48分)</w:t>
            </w:r>
          </w:p>
        </w:tc>
      </w:tr>
      <w:tr w:rsidR="00495661" w:rsidRPr="00C21462" w:rsidTr="00DC0B44">
        <w:trPr>
          <w:trHeight w:val="272"/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661" w:rsidRPr="00C21462" w:rsidRDefault="00495661" w:rsidP="00DC0B44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设备设施维护的有效性：</w:t>
            </w:r>
          </w:p>
          <w:p w:rsidR="00495661" w:rsidRPr="00C21462" w:rsidRDefault="00495661" w:rsidP="00DC0B44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是：5分；  最高分：35分）</w:t>
            </w:r>
          </w:p>
          <w:p w:rsidR="00495661" w:rsidRPr="00C21462" w:rsidRDefault="00495661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设备可能的故障类型识别充分；</w:t>
            </w:r>
          </w:p>
          <w:p w:rsidR="00495661" w:rsidRPr="00C21462" w:rsidRDefault="00495661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针对可能的故障类型制定的预防性维护计划合理、可行；</w:t>
            </w:r>
          </w:p>
          <w:p w:rsidR="00495661" w:rsidRPr="00C21462" w:rsidRDefault="00495661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内、外部维护资源（人员、装备、备件）满足可能的故障要求；</w:t>
            </w:r>
          </w:p>
          <w:p w:rsidR="00495661" w:rsidRPr="00C21462" w:rsidRDefault="00495661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危险性较大的维护作业有可靠的维护工作方案；</w:t>
            </w:r>
          </w:p>
          <w:p w:rsidR="00495661" w:rsidRPr="00C21462" w:rsidRDefault="00495661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在维护设备的同时对相关的安全防护装置也进行维护；</w:t>
            </w:r>
          </w:p>
          <w:p w:rsidR="00495661" w:rsidRPr="00C21462" w:rsidRDefault="00495661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有专人负责对维护结果进行验收；</w:t>
            </w:r>
          </w:p>
          <w:p w:rsidR="00495661" w:rsidRPr="00C21462" w:rsidRDefault="00495661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维护记录完整、清晰。</w:t>
            </w:r>
          </w:p>
          <w:p w:rsidR="00495661" w:rsidRPr="00C21462" w:rsidRDefault="00495661" w:rsidP="00DC0B44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是否根据设备维护结果完善设备点检、巡检检查表？</w:t>
            </w:r>
          </w:p>
          <w:p w:rsidR="00495661" w:rsidRPr="00C21462" w:rsidRDefault="00495661" w:rsidP="00DC0B44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50" w:firstLine="90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6分；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495661" w:rsidRPr="00C21462" w:rsidRDefault="00495661" w:rsidP="00DC0B44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是否存在因设备设施维护不当而导致事故、事件发生的情况？</w:t>
            </w:r>
          </w:p>
          <w:p w:rsidR="00495661" w:rsidRPr="00C21462" w:rsidRDefault="00495661" w:rsidP="00DC0B44">
            <w:pPr>
              <w:autoSpaceDE w:val="0"/>
              <w:autoSpaceDN w:val="0"/>
              <w:adjustRightInd w:val="0"/>
              <w:ind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0分；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7分）</w:t>
            </w:r>
          </w:p>
        </w:tc>
      </w:tr>
    </w:tbl>
    <w:p w:rsidR="005C7412" w:rsidRDefault="005C7412" w:rsidP="005C7412">
      <w:pPr>
        <w:pStyle w:val="2"/>
        <w:spacing w:before="0" w:after="0" w:line="360" w:lineRule="auto"/>
        <w:rPr>
          <w:rFonts w:ascii="宋体" w:eastAsia="宋体" w:hAnsi="宋体" w:hint="eastAsia"/>
          <w:sz w:val="30"/>
          <w:szCs w:val="30"/>
        </w:rPr>
      </w:pPr>
      <w:bookmarkStart w:id="79" w:name="_Toc417390294"/>
      <w:r w:rsidRPr="004B639B">
        <w:rPr>
          <w:rFonts w:ascii="宋体" w:eastAsia="宋体" w:hAnsi="宋体"/>
          <w:sz w:val="30"/>
          <w:szCs w:val="30"/>
        </w:rPr>
        <w:t xml:space="preserve">6. </w:t>
      </w:r>
      <w:r w:rsidRPr="004B639B">
        <w:rPr>
          <w:rFonts w:ascii="宋体" w:eastAsia="宋体" w:hAnsi="宋体" w:hint="eastAsia"/>
          <w:sz w:val="30"/>
          <w:szCs w:val="30"/>
        </w:rPr>
        <w:t>作业现场安全管理</w:t>
      </w:r>
      <w:bookmarkEnd w:id="79"/>
    </w:p>
    <w:p w:rsidR="0034769F" w:rsidRPr="009316F1" w:rsidRDefault="0034769F" w:rsidP="0034769F">
      <w:pPr>
        <w:pStyle w:val="2"/>
        <w:spacing w:before="0" w:after="0" w:line="360" w:lineRule="auto"/>
      </w:pPr>
      <w:bookmarkStart w:id="80" w:name="_Toc417390295"/>
      <w:r>
        <w:rPr>
          <w:rFonts w:ascii="宋体" w:eastAsia="宋体" w:hAnsi="宋体" w:hint="eastAsia"/>
          <w:sz w:val="30"/>
          <w:szCs w:val="30"/>
        </w:rPr>
        <w:t>A</w:t>
      </w:r>
      <w:r w:rsidRPr="004B639B">
        <w:rPr>
          <w:rFonts w:ascii="宋体" w:eastAsia="宋体" w:hAnsi="宋体"/>
          <w:sz w:val="30"/>
          <w:szCs w:val="30"/>
        </w:rPr>
        <w:t xml:space="preserve">. </w:t>
      </w:r>
      <w:r>
        <w:rPr>
          <w:rFonts w:ascii="宋体" w:eastAsia="宋体" w:hAnsi="宋体" w:hint="eastAsia"/>
          <w:sz w:val="30"/>
          <w:szCs w:val="30"/>
        </w:rPr>
        <w:t>液态盐类矿山作业现场安全管理</w:t>
      </w:r>
      <w:bookmarkEnd w:id="80"/>
    </w:p>
    <w:p w:rsidR="005C7412" w:rsidRPr="00955A83" w:rsidRDefault="005C7412" w:rsidP="005C7412">
      <w:pPr>
        <w:outlineLvl w:val="2"/>
        <w:rPr>
          <w:rFonts w:ascii="宋体" w:hAnsi="宋体"/>
          <w:b/>
          <w:sz w:val="28"/>
          <w:szCs w:val="28"/>
        </w:rPr>
      </w:pPr>
      <w:bookmarkStart w:id="81" w:name="_Toc417390296"/>
      <w:r w:rsidRPr="004B639B">
        <w:rPr>
          <w:rFonts w:ascii="宋体" w:hAnsi="宋体"/>
          <w:b/>
          <w:sz w:val="28"/>
          <w:szCs w:val="28"/>
        </w:rPr>
        <w:t>6.1作业环境（80）</w:t>
      </w:r>
      <w:bookmarkEnd w:id="81"/>
    </w:p>
    <w:tbl>
      <w:tblPr>
        <w:tblW w:w="83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88"/>
      </w:tblGrid>
      <w:tr w:rsidR="005C7412" w:rsidRPr="00C21462" w:rsidTr="00A7364E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autoSpaceDE w:val="0"/>
              <w:autoSpaceDN w:val="0"/>
              <w:adjustRightInd w:val="0"/>
              <w:rPr>
                <w:rFonts w:ascii="宋体" w:hAnsi="宋体" w:cs="Arial"/>
                <w:b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策划（</w:t>
            </w:r>
            <w:r w:rsidRPr="00C21462">
              <w:rPr>
                <w:rFonts w:ascii="宋体" w:hAnsi="宋体"/>
                <w:b/>
                <w:bCs/>
              </w:rPr>
              <w:t>8分）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是否有基于风险评价的下列作业现场安全管理制度：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50" w:firstLine="90"/>
              <w:rPr>
                <w:rFonts w:ascii="宋体" w:hAnsi="宋体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是：1分；  最高分：8分）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危险化学品和材料管理制度；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运输与起重管理制度；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高处作业管理制度；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危险场所动火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、</w:t>
            </w:r>
            <w:r w:rsidRPr="00C21462">
              <w:rPr>
                <w:rFonts w:ascii="宋体" w:hAnsi="宋体" w:cs="Arial"/>
                <w:sz w:val="18"/>
                <w:szCs w:val="18"/>
              </w:rPr>
              <w:t>动焊安全管理制度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自然灾害应急管理制度；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危险作业场所劳动防护管理制度；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职业卫生管理制度；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安全警示标志管理制度。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autoSpaceDE w:val="0"/>
              <w:autoSpaceDN w:val="0"/>
              <w:adjustRightInd w:val="0"/>
              <w:rPr>
                <w:rFonts w:ascii="宋体" w:hAnsi="宋体" w:cs="Arial"/>
                <w:b/>
                <w:szCs w:val="21"/>
              </w:rPr>
            </w:pPr>
            <w:r w:rsidRPr="00C21462">
              <w:rPr>
                <w:rFonts w:ascii="宋体" w:hAnsi="宋体"/>
                <w:b/>
                <w:bCs/>
              </w:rPr>
              <w:t>执行(16分)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厂房、库房、站房、地下室，是否设置适当数量的安全出口？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3分；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作业现场有否设有下列安全防护设施？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150" w:firstLine="27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>1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分；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8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平台上的孔洞设有栏杆或盖板，高度超过</w:t>
            </w:r>
            <w:smartTag w:uri="urn:schemas-microsoft-com:office:smarttags" w:element="chmetcnv">
              <w:smartTagPr>
                <w:attr w:name="UnitName" w:val="m"/>
                <w:attr w:name="SourceValue" w:val=".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C21462">
                <w:rPr>
                  <w:rFonts w:ascii="宋体" w:hAnsi="宋体" w:cs="Arial"/>
                  <w:sz w:val="18"/>
                  <w:szCs w:val="18"/>
                </w:rPr>
                <w:t>0.6m</w:t>
              </w:r>
            </w:smartTag>
            <w:r w:rsidRPr="00C21462">
              <w:rPr>
                <w:rFonts w:ascii="宋体" w:hAnsi="宋体" w:cs="Arial" w:hint="eastAsia"/>
                <w:sz w:val="18"/>
                <w:szCs w:val="18"/>
              </w:rPr>
              <w:t>的平台边缘设有栏杆或安全防护板；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主要操作、维护通道有足够的宽度、高度；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设备裸露的转动部分设有防护措施；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光线不足或夜间作业的场所有足够的照明；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需要通风的作业场所有强制通风换气措施；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人行安全通道、危险区域有安全警示标志标识；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有职业危害的场所设有危害告知标识；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消防设施、器材是否配备齐全。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职业危害严重的场所是否设有独立操作或休息间？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360" w:right="7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2分；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建构筑物和大型设备，是否设置消防设备和器材？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Chars="85" w:left="178" w:rightChars="34" w:right="71" w:firstLineChars="50" w:firstLine="9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>3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分；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autoSpaceDE w:val="0"/>
              <w:autoSpaceDN w:val="0"/>
              <w:adjustRightInd w:val="0"/>
              <w:rPr>
                <w:rFonts w:ascii="宋体" w:hAnsi="宋体" w:cs="Arial"/>
                <w:b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符合</w:t>
            </w:r>
            <w:r w:rsidRPr="00C21462">
              <w:rPr>
                <w:rFonts w:ascii="宋体" w:hAnsi="宋体"/>
                <w:b/>
                <w:bCs/>
              </w:rPr>
              <w:t>(24分)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作业现场工器具、材料、备件等是否摆放整齐，无跑、冒、滴、漏现象？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3分；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厂房、库房、站房、地下室安全出口是否符合国家有关规定？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 （分数  是：3分；  否：0分）</w:t>
            </w:r>
          </w:p>
          <w:p w:rsidR="005C7412" w:rsidRPr="00C21462" w:rsidDel="00342B6E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危险区域设置的安全警示标志标识是否清楚：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Chars="85" w:left="178" w:rightChars="34" w:right="71" w:firstLineChars="50" w:firstLine="9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选择一个答案）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187" w:firstLine="337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1．是（4分）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2．部分（2分）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3．无（0分）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光线不足或夜间作业场所照明是否符合规定：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选择一个答案）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187" w:firstLine="337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1．是（4分）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2．部分（2分）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3．无（0分）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职业危害场所是否设有职业危害告知标识：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Chars="85" w:left="178" w:rightChars="34" w:right="71" w:firstLineChars="50" w:firstLine="9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选择一个答案）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187" w:firstLine="337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1．是（4分）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2．部分（2分）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3．无（0分）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建构筑物和大型设备，设置的消防设备和器材是否符合建筑防火规范和配置要求？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6分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</w:rPr>
            </w:pPr>
            <w:r w:rsidRPr="00C21462">
              <w:rPr>
                <w:rFonts w:ascii="宋体" w:hAnsi="宋体" w:hint="eastAsia"/>
                <w:b/>
                <w:bCs/>
              </w:rPr>
              <w:t>绩效</w:t>
            </w:r>
            <w:r w:rsidRPr="00C21462">
              <w:rPr>
                <w:rFonts w:ascii="宋体" w:hAnsi="宋体"/>
                <w:b/>
                <w:bCs/>
              </w:rPr>
              <w:t>(32分)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安全通道的有效性：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是：2分；  最高分：6分）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形式、位置、规格和数量符合要求；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保持畅通；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所有现场作业人员都熟悉。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紧急撤离路线标识是否满足现场人员安全撤离要求？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选择一个答案）</w:t>
            </w:r>
          </w:p>
          <w:p w:rsidR="005C7412" w:rsidRPr="00C21462" w:rsidRDefault="005C7412" w:rsidP="00A7364E">
            <w:pPr>
              <w:ind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1．是（4分）</w:t>
            </w:r>
          </w:p>
          <w:p w:rsidR="005C7412" w:rsidRPr="00C21462" w:rsidRDefault="005C7412" w:rsidP="00A7364E">
            <w:pPr>
              <w:ind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2．部分（2分）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3．否（0分）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安全标志和职业危害告知标识的有效性：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是：2分；  最高分：6分）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清晰、易于识别；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内容规范完整；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维护及时。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采卤井（采集渠）、泵站、水采机</w:t>
            </w:r>
            <w:r w:rsidRPr="00C21462">
              <w:rPr>
                <w:rFonts w:ascii="宋体" w:hAnsi="宋体" w:cs="Arial"/>
                <w:sz w:val="18"/>
                <w:szCs w:val="18"/>
              </w:rPr>
              <w:t>等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用电设备的维护保养和定期除盐尘执行效果如何？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选择一个答案）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1．好（4分） 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2．一般（2分）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3．差（0分）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周边环境的安全可靠性：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2分；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8分）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高温、高寒、大风等灾害风险已识别，且有相应风险控制措施；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周边其他企业可能造成的风险已识别，且有相应风险控制措施；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周边环境安全距离满足相关法律法规规定；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采收对周边环境可能造成的风险已识别，且有相应风险控制措施。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存在因作业环境不良而导致事故、事件发生的情况？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firstLineChars="100" w:firstLine="180"/>
              <w:rPr>
                <w:rFonts w:ascii="宋体" w:hAnsi="宋体"/>
                <w:b/>
                <w:bCs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0分；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4分）</w:t>
            </w:r>
          </w:p>
        </w:tc>
      </w:tr>
    </w:tbl>
    <w:p w:rsidR="005C7412" w:rsidRPr="00955A83" w:rsidRDefault="005C7412" w:rsidP="005C7412">
      <w:pPr>
        <w:outlineLvl w:val="2"/>
        <w:rPr>
          <w:rFonts w:ascii="宋体" w:hAnsi="宋体"/>
          <w:b/>
          <w:sz w:val="28"/>
          <w:szCs w:val="28"/>
        </w:rPr>
      </w:pPr>
      <w:bookmarkStart w:id="82" w:name="_Toc417390297"/>
      <w:r w:rsidRPr="004B639B">
        <w:rPr>
          <w:rFonts w:ascii="宋体" w:hAnsi="宋体"/>
          <w:b/>
          <w:sz w:val="28"/>
          <w:szCs w:val="28"/>
        </w:rPr>
        <w:t>6.2作业过程（120）</w:t>
      </w:r>
      <w:bookmarkEnd w:id="82"/>
    </w:p>
    <w:tbl>
      <w:tblPr>
        <w:tblW w:w="83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88"/>
      </w:tblGrid>
      <w:tr w:rsidR="005C7412" w:rsidRPr="00C21462" w:rsidTr="00A7364E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lang w:val="en-GB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策划（</w:t>
            </w:r>
            <w:r w:rsidRPr="00C21462">
              <w:rPr>
                <w:rFonts w:ascii="宋体" w:hAnsi="宋体"/>
                <w:b/>
                <w:bCs/>
              </w:rPr>
              <w:t>12分）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是否基于风险评价建立下列作业过程的安全操作规程：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分；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12分）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采卤；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输卤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矿石采收与输送；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脱卤；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电气安全；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其他。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autoSpaceDE w:val="0"/>
              <w:autoSpaceDN w:val="0"/>
              <w:adjustRightInd w:val="0"/>
              <w:rPr>
                <w:rFonts w:ascii="宋体" w:hAnsi="宋体" w:cs="Arial"/>
                <w:b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hint="eastAsia"/>
                <w:b/>
                <w:bCs/>
              </w:rPr>
              <w:t>执行</w:t>
            </w:r>
            <w:r w:rsidRPr="00C21462">
              <w:rPr>
                <w:rFonts w:ascii="宋体" w:hAnsi="宋体"/>
                <w:b/>
                <w:bCs/>
              </w:rPr>
              <w:t>(24分)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是否制定了岗位安全检查表，并认真开展作业前的安全检查确认工作？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4分；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危险作业是否按规定进行审批和安排专人监护？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>4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分；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是否按规定使用淡水（包括淡卤水、微咸水）？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>4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分；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特种作业人员是否取得相应资格证书？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>4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分；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是否在照明不良的场所进行检查、维护等作业？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0分；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4分）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员工是否执行交接班制度？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>4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分；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autoSpaceDE w:val="0"/>
              <w:autoSpaceDN w:val="0"/>
              <w:adjustRightInd w:val="0"/>
              <w:rPr>
                <w:rFonts w:ascii="宋体" w:hAnsi="宋体" w:cs="Arial"/>
                <w:b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符合（</w:t>
            </w:r>
            <w:r w:rsidRPr="00C21462">
              <w:rPr>
                <w:rFonts w:ascii="宋体" w:hAnsi="宋体"/>
                <w:b/>
                <w:bCs/>
              </w:rPr>
              <w:t>36分)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作业过程是否做到：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1分；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6分）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按规定交接班，并做好交接班记录；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按规定正确佩戴和使用个体防护用品；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作业人员熟悉安全出口和紧急撤离路线；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认真做好作业前的安全检查确认工作；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严格遵照作业指导书或安全操作规程的要求进行作业；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作业结束认真清理作业现场，并认真填写当班作业记录。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矿石采输、脱卤工程作业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时是否做到：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Chars="85" w:left="178" w:rightChars="34" w:right="71" w:firstLineChars="50" w:firstLine="9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1分；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4分）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hint="eastAsia"/>
                <w:sz w:val="18"/>
                <w:szCs w:val="18"/>
              </w:rPr>
              <w:t>盐田水采机及辅助船悬挂警示标志、设立船体防护栏杆、减少大风作业；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hint="eastAsia"/>
                <w:sz w:val="18"/>
                <w:szCs w:val="18"/>
              </w:rPr>
              <w:t>浓密池顶部周边悬挂警示标志、设立防护栏杆、减少大风作业、巡检设监护人或陪同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hint="eastAsia"/>
                <w:sz w:val="18"/>
                <w:szCs w:val="18"/>
              </w:rPr>
              <w:t>减少在辐射源范围内作业并发放防辐射劳防用品；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hint="eastAsia"/>
                <w:sz w:val="18"/>
                <w:szCs w:val="18"/>
              </w:rPr>
              <w:t>维修过程中，严禁无防护措施，误送电或带电作业。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防止盐雾侵蚀是否做到：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>1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分；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4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加强对输电线路绝缘瓷瓶的定期巡检与清除；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尽量采用消防车高压水枪清除盐晶；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选绝缘系数较高的电气设备；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现场开关柜应设防盐措施。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起重作业是否做到：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1分；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8分）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视线不清或信号不明不作业；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不歪拉斜吊、拖拉物体；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吊物不从人员上方通过；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不利用限位开关停车；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吊运物件时不调整制动器；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制动垫异常磨损或磨损超过一半立即更换；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起重机吊钩达到最低位置时，卷筒上钢丝绳不少于</w:t>
            </w:r>
            <w:r w:rsidRPr="00C21462">
              <w:rPr>
                <w:rFonts w:ascii="宋体" w:hAnsi="宋体" w:cs="Arial"/>
                <w:sz w:val="18"/>
                <w:szCs w:val="18"/>
              </w:rPr>
              <w:t>3圈；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不用电磁盘代替起重机作业。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道路运输作业是否做到：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1分；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8分）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clear" w:pos="900"/>
                <w:tab w:val="num" w:pos="720"/>
                <w:tab w:val="num" w:pos="1518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不超载运输；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clear" w:pos="900"/>
                <w:tab w:val="num" w:pos="720"/>
                <w:tab w:val="num" w:pos="1518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不用</w:t>
            </w:r>
            <w:r w:rsidRPr="00C21462">
              <w:rPr>
                <w:rFonts w:ascii="宋体" w:hAnsi="宋体" w:cs="Arial"/>
                <w:sz w:val="18"/>
                <w:szCs w:val="18"/>
              </w:rPr>
              <w:t>自卸汽车运载易燃、易爆物品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clear" w:pos="900"/>
                <w:tab w:val="num" w:pos="720"/>
                <w:tab w:val="num" w:pos="1518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装车时检查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、</w:t>
            </w:r>
            <w:r w:rsidRPr="00C21462">
              <w:rPr>
                <w:rFonts w:ascii="宋体" w:hAnsi="宋体" w:cs="Arial"/>
                <w:sz w:val="18"/>
                <w:szCs w:val="18"/>
              </w:rPr>
              <w:t>维护车辆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clear" w:pos="900"/>
                <w:tab w:val="num" w:pos="720"/>
                <w:tab w:val="num" w:pos="1518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装车时</w:t>
            </w:r>
            <w:r w:rsidRPr="00C21462">
              <w:rPr>
                <w:rFonts w:ascii="宋体" w:hAnsi="宋体" w:cs="Arial"/>
                <w:sz w:val="18"/>
                <w:szCs w:val="18"/>
              </w:rPr>
              <w:t>驾驶员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不</w:t>
            </w:r>
            <w:r w:rsidRPr="00C21462">
              <w:rPr>
                <w:rFonts w:ascii="宋体" w:hAnsi="宋体" w:cs="Arial"/>
                <w:sz w:val="18"/>
                <w:szCs w:val="18"/>
              </w:rPr>
              <w:t>离开驾驶室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clear" w:pos="900"/>
                <w:tab w:val="num" w:pos="720"/>
                <w:tab w:val="num" w:pos="1518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车辆在急弯、陡坡、危险地段限速行驶；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clear" w:pos="900"/>
                <w:tab w:val="num" w:pos="720"/>
                <w:tab w:val="num" w:pos="1518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不</w:t>
            </w:r>
            <w:r w:rsidRPr="00C21462">
              <w:rPr>
                <w:rFonts w:ascii="宋体" w:hAnsi="宋体" w:cs="Arial"/>
                <w:sz w:val="18"/>
                <w:szCs w:val="18"/>
              </w:rPr>
              <w:t>采用溜车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的</w:t>
            </w:r>
            <w:r w:rsidRPr="00C21462">
              <w:rPr>
                <w:rFonts w:ascii="宋体" w:hAnsi="宋体" w:cs="Arial"/>
                <w:sz w:val="18"/>
                <w:szCs w:val="18"/>
              </w:rPr>
              <w:t>方式发动车辆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、</w:t>
            </w:r>
            <w:r w:rsidRPr="00C21462">
              <w:rPr>
                <w:rFonts w:ascii="宋体" w:hAnsi="宋体" w:cs="Arial"/>
                <w:sz w:val="18"/>
                <w:szCs w:val="18"/>
              </w:rPr>
              <w:t>下坡行驶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时不</w:t>
            </w:r>
            <w:r w:rsidRPr="00C21462">
              <w:rPr>
                <w:rFonts w:ascii="宋体" w:hAnsi="宋体" w:cs="Arial"/>
                <w:sz w:val="18"/>
                <w:szCs w:val="18"/>
              </w:rPr>
              <w:t>空档滑行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clear" w:pos="900"/>
                <w:tab w:val="num" w:pos="720"/>
                <w:tab w:val="num" w:pos="1518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在坡道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上</w:t>
            </w:r>
            <w:r w:rsidRPr="00C21462">
              <w:rPr>
                <w:rFonts w:ascii="宋体" w:hAnsi="宋体" w:cs="Arial"/>
                <w:sz w:val="18"/>
                <w:szCs w:val="18"/>
              </w:rPr>
              <w:t>停车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时</w:t>
            </w:r>
            <w:r w:rsidRPr="00C21462">
              <w:rPr>
                <w:rFonts w:ascii="宋体" w:hAnsi="宋体" w:cs="Arial"/>
                <w:sz w:val="18"/>
                <w:szCs w:val="18"/>
              </w:rPr>
              <w:t>使用停车制动并采取安全措施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clear" w:pos="900"/>
                <w:tab w:val="num" w:pos="720"/>
                <w:tab w:val="num" w:pos="1518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在恶劣天气条件下，</w:t>
            </w:r>
            <w:r w:rsidRPr="00C21462">
              <w:rPr>
                <w:rFonts w:ascii="宋体" w:hAnsi="宋体" w:hint="eastAsia"/>
                <w:bCs/>
                <w:sz w:val="18"/>
                <w:szCs w:val="18"/>
                <w:lang w:val="en-GB"/>
              </w:rPr>
              <w:t>控制行车速度并保持车距。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在全部停电或部分停电的电气设备上作业，是否做到：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>2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分；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6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拉闸断电，并采取开关箱加锁等措施；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验电、放电；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悬挂“有人作业，不准送电”的标示牌。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autoSpaceDE w:val="0"/>
              <w:autoSpaceDN w:val="0"/>
              <w:adjustRightInd w:val="0"/>
              <w:rPr>
                <w:rFonts w:ascii="宋体" w:hAnsi="宋体" w:cs="Arial"/>
                <w:b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绩效</w:t>
            </w:r>
            <w:r w:rsidRPr="00C21462">
              <w:rPr>
                <w:rFonts w:ascii="宋体" w:hAnsi="宋体"/>
                <w:b/>
                <w:bCs/>
              </w:rPr>
              <w:t>(48分)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作业过程管理的有效性：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3分；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33分）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作业人员安全操作技能满足要求；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作业过程风险识别全面，布置作业任务时强调作业风险及其防范措施；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检修作业按规定履行作业审批程序；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新的、危险性较大的作业事先制定完整的作业方案，并进行技术交底；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宋体-18030" w:hint="eastAsia"/>
                <w:sz w:val="18"/>
                <w:szCs w:val="18"/>
              </w:rPr>
              <w:t>劳动防护用品</w:t>
            </w:r>
            <w:r w:rsidRPr="00C21462">
              <w:rPr>
                <w:rFonts w:ascii="宋体" w:hAnsi="宋体" w:cs="宋体-18030"/>
                <w:sz w:val="18"/>
                <w:szCs w:val="18"/>
              </w:rPr>
              <w:t>100%按规定配备和使用，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需要监护的作业</w:t>
            </w:r>
            <w:r w:rsidRPr="00C21462">
              <w:rPr>
                <w:rFonts w:ascii="宋体" w:hAnsi="宋体" w:cs="Arial"/>
                <w:sz w:val="18"/>
                <w:szCs w:val="18"/>
              </w:rPr>
              <w:t>100%有人监护；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作业工具和现场备品备件及大宗消耗品按规定定置存放，作业工具保存完好；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及时清理作业现场的粉尘、杂物，并按规定进行点巡检；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建有健全的问题或异常发现、报告与处理机制；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作业现场应急处置措施齐全、有效；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严格执行班前会与交接班制度；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班组坚持开展定期学习、危险预知等活动。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作业记录管理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的有效性：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3分；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15分）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宋体-18030" w:hint="eastAsia"/>
                <w:sz w:val="18"/>
                <w:szCs w:val="18"/>
              </w:rPr>
              <w:t>设备点检、巡检记录清晰、完整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交接班记录完整；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班前会记录完整；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班组日常安全活动记录完整；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工艺、设备运行记录清晰完整。</w:t>
            </w:r>
          </w:p>
        </w:tc>
      </w:tr>
    </w:tbl>
    <w:p w:rsidR="005C7412" w:rsidRPr="00955A83" w:rsidRDefault="005C7412" w:rsidP="005C7412">
      <w:pPr>
        <w:outlineLvl w:val="2"/>
        <w:rPr>
          <w:rFonts w:ascii="宋体" w:hAnsi="宋体"/>
          <w:b/>
          <w:sz w:val="28"/>
          <w:szCs w:val="28"/>
        </w:rPr>
      </w:pPr>
      <w:bookmarkStart w:id="83" w:name="_Toc417390298"/>
      <w:r w:rsidRPr="004B639B">
        <w:rPr>
          <w:rFonts w:ascii="宋体" w:hAnsi="宋体"/>
          <w:b/>
          <w:sz w:val="28"/>
          <w:szCs w:val="28"/>
        </w:rPr>
        <w:t>6.3劳动防护用品（40）</w:t>
      </w:r>
      <w:bookmarkEnd w:id="83"/>
    </w:p>
    <w:tbl>
      <w:tblPr>
        <w:tblW w:w="83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88"/>
      </w:tblGrid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 w:cs="Arial"/>
                <w:b/>
                <w:bCs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策划（</w:t>
            </w:r>
            <w:r w:rsidRPr="00C21462">
              <w:rPr>
                <w:rFonts w:ascii="宋体" w:hAnsi="宋体"/>
                <w:b/>
                <w:bCs/>
              </w:rPr>
              <w:t>4分）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是否建立了包括下列内容的劳动防护用品管理制度：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1分；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4分）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评估与采购；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贮存与发放；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使用与更换；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维护与保养。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执行</w:t>
            </w:r>
            <w:r w:rsidRPr="00C21462">
              <w:rPr>
                <w:rFonts w:ascii="宋体" w:hAnsi="宋体"/>
                <w:b/>
                <w:bCs/>
              </w:rPr>
              <w:t>(8分)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是否评估了防护需求，包括：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0.5分；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3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头保护；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眼睛保护；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听力保护；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手保护；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脚保护；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呼吸保护。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是否为进入现场的人员提供适合的劳动防护用品：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>1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分；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在初次发放劳动防护用品时，是否进行了正确使用和维护培训？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1分；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是否保存劳动防护用品的发放记录？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>1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分；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提供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>劳动防护用品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的供应商是否具备相应的资质？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>1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分；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不合格劳动防护用品是否禁止使用并得到了妥善处理？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right="72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1分；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符合</w:t>
            </w:r>
            <w:r w:rsidRPr="00C21462">
              <w:rPr>
                <w:rFonts w:ascii="宋体" w:hAnsi="宋体"/>
                <w:b/>
                <w:bCs/>
              </w:rPr>
              <w:t>(12分)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是否建立劳动防护用品发放台账？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2分；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所提供的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>劳动防护用品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是否与可能的风险相适应？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选择一个答案）</w:t>
            </w:r>
          </w:p>
          <w:p w:rsidR="005C7412" w:rsidRPr="00C21462" w:rsidRDefault="005C7412" w:rsidP="00A7364E">
            <w:pPr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   1．是（4分）</w:t>
            </w:r>
          </w:p>
          <w:p w:rsidR="005C7412" w:rsidRPr="00C21462" w:rsidRDefault="005C7412" w:rsidP="00A7364E">
            <w:pPr>
              <w:ind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2．部分（2分）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3．否（0分）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员工是否接受并正确使用和维护劳动防护用品：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选择一个答案）</w:t>
            </w:r>
          </w:p>
          <w:p w:rsidR="005C7412" w:rsidRPr="00C21462" w:rsidRDefault="005C7412" w:rsidP="00A7364E">
            <w:pPr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   1．是（4分）</w:t>
            </w:r>
          </w:p>
          <w:p w:rsidR="005C7412" w:rsidRPr="00C21462" w:rsidRDefault="005C7412" w:rsidP="00A7364E">
            <w:pPr>
              <w:ind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2．部分（2分）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3．否（0分）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是否按员工需求发放劳动防护用品？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356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2分；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绩效</w:t>
            </w:r>
            <w:r w:rsidRPr="00C21462">
              <w:rPr>
                <w:rFonts w:ascii="宋体" w:hAnsi="宋体"/>
                <w:b/>
                <w:bCs/>
              </w:rPr>
              <w:t>(16分)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>劳动防护用品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管理的有效性：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2分；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10分）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种类辨识充分；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产品质量符合要求；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发放台账清晰、完整；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使用方法正确；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报废及时。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是否由于没有正确提供或使用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>劳动防护用品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而导致事故、事件的发生？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356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0分；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6分）</w:t>
            </w:r>
          </w:p>
        </w:tc>
      </w:tr>
    </w:tbl>
    <w:p w:rsidR="0034769F" w:rsidRPr="009316F1" w:rsidRDefault="005D2788" w:rsidP="0034769F">
      <w:pPr>
        <w:pStyle w:val="2"/>
        <w:spacing w:before="0" w:after="0" w:line="360" w:lineRule="auto"/>
      </w:pPr>
      <w:bookmarkStart w:id="84" w:name="_Toc417390299"/>
      <w:r>
        <w:rPr>
          <w:rFonts w:ascii="宋体" w:eastAsia="宋体" w:hAnsi="宋体" w:hint="eastAsia"/>
          <w:sz w:val="30"/>
          <w:szCs w:val="30"/>
        </w:rPr>
        <w:t>B</w:t>
      </w:r>
      <w:r w:rsidR="0034769F" w:rsidRPr="004B639B">
        <w:rPr>
          <w:rFonts w:ascii="宋体" w:eastAsia="宋体" w:hAnsi="宋体"/>
          <w:sz w:val="30"/>
          <w:szCs w:val="30"/>
        </w:rPr>
        <w:t xml:space="preserve">. </w:t>
      </w:r>
      <w:r w:rsidR="0034769F">
        <w:rPr>
          <w:rFonts w:ascii="宋体" w:eastAsia="宋体" w:hAnsi="宋体" w:hint="eastAsia"/>
          <w:sz w:val="30"/>
          <w:szCs w:val="30"/>
        </w:rPr>
        <w:t>液态原地浸出矿山作业现场安全管理</w:t>
      </w:r>
      <w:bookmarkEnd w:id="84"/>
    </w:p>
    <w:p w:rsidR="0034769F" w:rsidRPr="00955A83" w:rsidRDefault="0034769F" w:rsidP="0034769F">
      <w:pPr>
        <w:outlineLvl w:val="2"/>
        <w:rPr>
          <w:rFonts w:ascii="宋体" w:hAnsi="宋体"/>
          <w:b/>
          <w:sz w:val="28"/>
          <w:szCs w:val="28"/>
        </w:rPr>
      </w:pPr>
      <w:bookmarkStart w:id="85" w:name="_Toc417390300"/>
      <w:r w:rsidRPr="004B639B">
        <w:rPr>
          <w:rFonts w:ascii="宋体" w:hAnsi="宋体"/>
          <w:b/>
          <w:sz w:val="28"/>
          <w:szCs w:val="28"/>
        </w:rPr>
        <w:t>6.1作业环境（80）</w:t>
      </w:r>
      <w:bookmarkEnd w:id="85"/>
    </w:p>
    <w:tbl>
      <w:tblPr>
        <w:tblW w:w="83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88"/>
      </w:tblGrid>
      <w:tr w:rsidR="0034769F" w:rsidRPr="00C21462" w:rsidTr="00DC0B44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69F" w:rsidRPr="00C21462" w:rsidRDefault="0034769F" w:rsidP="00DC0B44">
            <w:pPr>
              <w:autoSpaceDE w:val="0"/>
              <w:autoSpaceDN w:val="0"/>
              <w:adjustRightInd w:val="0"/>
              <w:rPr>
                <w:rFonts w:ascii="宋体" w:hAnsi="宋体" w:cs="Arial"/>
                <w:b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策划（</w:t>
            </w:r>
            <w:r w:rsidRPr="00C21462">
              <w:rPr>
                <w:rFonts w:ascii="宋体" w:hAnsi="宋体"/>
                <w:b/>
                <w:bCs/>
              </w:rPr>
              <w:t>8分）</w:t>
            </w:r>
          </w:p>
        </w:tc>
      </w:tr>
      <w:tr w:rsidR="0034769F" w:rsidRPr="00C21462" w:rsidTr="00DC0B44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69F" w:rsidRPr="00C21462" w:rsidRDefault="0034769F" w:rsidP="00DC0B44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是否有基于风险评价的下列作业现场安全管理制度：</w:t>
            </w:r>
          </w:p>
          <w:p w:rsidR="0034769F" w:rsidRPr="00C21462" w:rsidRDefault="0034769F" w:rsidP="00DC0B44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50" w:firstLine="90"/>
              <w:rPr>
                <w:rFonts w:ascii="宋体" w:hAnsi="宋体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是：1分；  最高分：8分）</w:t>
            </w:r>
          </w:p>
          <w:p w:rsidR="0034769F" w:rsidRPr="00C21462" w:rsidRDefault="0034769F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危险化学品和材料管理制度；</w:t>
            </w:r>
          </w:p>
          <w:p w:rsidR="0034769F" w:rsidRPr="00C21462" w:rsidRDefault="0034769F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运输与起重管理制度；</w:t>
            </w:r>
          </w:p>
          <w:p w:rsidR="0034769F" w:rsidRPr="00C21462" w:rsidRDefault="0034769F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高处作业管理制度；</w:t>
            </w:r>
          </w:p>
          <w:p w:rsidR="0034769F" w:rsidRPr="00C21462" w:rsidRDefault="0034769F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危险场所动火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、</w:t>
            </w:r>
            <w:r w:rsidRPr="00C21462">
              <w:rPr>
                <w:rFonts w:ascii="宋体" w:hAnsi="宋体" w:cs="Arial"/>
                <w:sz w:val="18"/>
                <w:szCs w:val="18"/>
              </w:rPr>
              <w:t>动焊安全管理制度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34769F" w:rsidRPr="00C21462" w:rsidRDefault="0034769F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自然灾害应急管理制度；</w:t>
            </w:r>
          </w:p>
          <w:p w:rsidR="0034769F" w:rsidRPr="00C21462" w:rsidRDefault="0034769F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危险作业场所劳动防护管理制度；</w:t>
            </w:r>
          </w:p>
          <w:p w:rsidR="0034769F" w:rsidRPr="00C21462" w:rsidRDefault="0034769F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职业卫生管理制度；</w:t>
            </w:r>
          </w:p>
          <w:p w:rsidR="0034769F" w:rsidRPr="00C21462" w:rsidRDefault="0034769F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安全警示标志管理制度。</w:t>
            </w:r>
          </w:p>
        </w:tc>
      </w:tr>
      <w:tr w:rsidR="0034769F" w:rsidRPr="00C21462" w:rsidTr="00DC0B44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69F" w:rsidRPr="00C21462" w:rsidRDefault="0034769F" w:rsidP="00DC0B44">
            <w:pPr>
              <w:autoSpaceDE w:val="0"/>
              <w:autoSpaceDN w:val="0"/>
              <w:adjustRightInd w:val="0"/>
              <w:rPr>
                <w:rFonts w:ascii="宋体" w:hAnsi="宋体" w:cs="Arial"/>
                <w:b/>
                <w:szCs w:val="21"/>
              </w:rPr>
            </w:pPr>
            <w:r w:rsidRPr="00C21462">
              <w:rPr>
                <w:rFonts w:ascii="宋体" w:hAnsi="宋体"/>
                <w:b/>
                <w:bCs/>
              </w:rPr>
              <w:t>执行(16分)</w:t>
            </w:r>
          </w:p>
        </w:tc>
      </w:tr>
      <w:tr w:rsidR="0034769F" w:rsidRPr="00C21462" w:rsidTr="00DC0B44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69F" w:rsidRPr="00C21462" w:rsidRDefault="0034769F" w:rsidP="00DC0B44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厂房、库房、站房、地下室，是否设置适当数量的安全出口？</w:t>
            </w:r>
          </w:p>
          <w:p w:rsidR="0034769F" w:rsidRPr="00C21462" w:rsidRDefault="0034769F" w:rsidP="00DC0B44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3分；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34769F" w:rsidRPr="00C21462" w:rsidRDefault="0034769F" w:rsidP="00DC0B44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作业现场有否设有下列安全防护设施？</w:t>
            </w:r>
          </w:p>
          <w:p w:rsidR="0034769F" w:rsidRPr="00C21462" w:rsidRDefault="0034769F" w:rsidP="00DC0B44">
            <w:pPr>
              <w:autoSpaceDE w:val="0"/>
              <w:autoSpaceDN w:val="0"/>
              <w:adjustRightInd w:val="0"/>
              <w:ind w:rightChars="34" w:right="71" w:firstLineChars="150" w:firstLine="27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>1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分；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8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分）</w:t>
            </w:r>
          </w:p>
          <w:p w:rsidR="0034769F" w:rsidRPr="00C21462" w:rsidRDefault="0034769F" w:rsidP="00DC0B44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平台上的孔洞设有栏杆或盖板，高度超过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.6"/>
                <w:attr w:name="UnitName" w:val="m"/>
              </w:smartTagPr>
              <w:r w:rsidRPr="00C21462">
                <w:rPr>
                  <w:rFonts w:ascii="宋体" w:hAnsi="宋体" w:cs="Arial"/>
                  <w:sz w:val="18"/>
                  <w:szCs w:val="18"/>
                </w:rPr>
                <w:t>0.6m</w:t>
              </w:r>
            </w:smartTag>
            <w:r w:rsidRPr="00C21462">
              <w:rPr>
                <w:rFonts w:ascii="宋体" w:hAnsi="宋体" w:cs="Arial" w:hint="eastAsia"/>
                <w:sz w:val="18"/>
                <w:szCs w:val="18"/>
              </w:rPr>
              <w:t>的平台边缘设有栏杆或安全防护板；</w:t>
            </w:r>
          </w:p>
          <w:p w:rsidR="0034769F" w:rsidRPr="00C21462" w:rsidRDefault="0034769F" w:rsidP="00DC0B44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主要操作、维护通道有足够的宽度、高度；</w:t>
            </w:r>
          </w:p>
          <w:p w:rsidR="0034769F" w:rsidRPr="00C21462" w:rsidRDefault="0034769F" w:rsidP="00DC0B44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设备裸露的转动部分设有防护措施；</w:t>
            </w:r>
          </w:p>
          <w:p w:rsidR="0034769F" w:rsidRPr="00C21462" w:rsidRDefault="0034769F" w:rsidP="00DC0B44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光线不足或夜间作业的场所有足够的照明；</w:t>
            </w:r>
          </w:p>
          <w:p w:rsidR="0034769F" w:rsidRPr="00C21462" w:rsidRDefault="0034769F" w:rsidP="00DC0B44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需要通风的作业场所有强制通风换气措施；</w:t>
            </w:r>
          </w:p>
          <w:p w:rsidR="0034769F" w:rsidRPr="00C21462" w:rsidRDefault="0034769F" w:rsidP="00DC0B44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人行安全通道、危险区域有安全警示标志标识；</w:t>
            </w:r>
          </w:p>
          <w:p w:rsidR="0034769F" w:rsidRPr="00C21462" w:rsidRDefault="0034769F" w:rsidP="00DC0B44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有职业危害的场所设有危害告知标识；</w:t>
            </w:r>
          </w:p>
          <w:p w:rsidR="0034769F" w:rsidRPr="00C21462" w:rsidRDefault="0034769F" w:rsidP="00DC0B44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消防设施、器材是否配备齐全。</w:t>
            </w:r>
          </w:p>
          <w:p w:rsidR="0034769F" w:rsidRPr="00C21462" w:rsidRDefault="0034769F" w:rsidP="00DC0B44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职业危害严重的场所是否设有独立操作或休息间？</w:t>
            </w:r>
          </w:p>
          <w:p w:rsidR="0034769F" w:rsidRPr="00C21462" w:rsidRDefault="0034769F" w:rsidP="00DC0B44">
            <w:pPr>
              <w:autoSpaceDE w:val="0"/>
              <w:autoSpaceDN w:val="0"/>
              <w:adjustRightInd w:val="0"/>
              <w:ind w:left="360" w:right="7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2分；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34769F" w:rsidRPr="00C21462" w:rsidRDefault="0034769F" w:rsidP="00DC0B44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建构筑物和大型设备，是否设置消防设备和器材？</w:t>
            </w:r>
          </w:p>
          <w:p w:rsidR="0034769F" w:rsidRPr="00C21462" w:rsidRDefault="0034769F" w:rsidP="00DC0B44">
            <w:pPr>
              <w:autoSpaceDE w:val="0"/>
              <w:autoSpaceDN w:val="0"/>
              <w:adjustRightInd w:val="0"/>
              <w:ind w:leftChars="85" w:left="178" w:rightChars="34" w:right="71" w:firstLineChars="50" w:firstLine="9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>3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分；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</w:tc>
      </w:tr>
      <w:tr w:rsidR="0034769F" w:rsidRPr="00C21462" w:rsidTr="00DC0B44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69F" w:rsidRPr="00C21462" w:rsidRDefault="0034769F" w:rsidP="00DC0B44">
            <w:pPr>
              <w:autoSpaceDE w:val="0"/>
              <w:autoSpaceDN w:val="0"/>
              <w:adjustRightInd w:val="0"/>
              <w:rPr>
                <w:rFonts w:ascii="宋体" w:hAnsi="宋体" w:cs="Arial"/>
                <w:b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符合</w:t>
            </w:r>
            <w:r w:rsidRPr="00C21462">
              <w:rPr>
                <w:rFonts w:ascii="宋体" w:hAnsi="宋体"/>
                <w:b/>
                <w:bCs/>
              </w:rPr>
              <w:t>(24分)</w:t>
            </w:r>
          </w:p>
        </w:tc>
      </w:tr>
      <w:tr w:rsidR="0034769F" w:rsidRPr="00C21462" w:rsidTr="00DC0B44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984" w:rsidRPr="00C21462" w:rsidRDefault="00057984" w:rsidP="00057984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工作场所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是否做到：</w:t>
            </w:r>
          </w:p>
          <w:p w:rsidR="00057984" w:rsidRPr="00C21462" w:rsidRDefault="00057984" w:rsidP="00057984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1分；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>
              <w:rPr>
                <w:rFonts w:ascii="宋体" w:hAnsi="宋体" w:cs="Arial" w:hint="eastAsia"/>
                <w:sz w:val="18"/>
                <w:szCs w:val="18"/>
              </w:rPr>
              <w:t>5</w:t>
            </w:r>
            <w:r w:rsidRPr="00C21462">
              <w:rPr>
                <w:rFonts w:ascii="宋体" w:hAnsi="宋体" w:cs="Arial"/>
                <w:sz w:val="18"/>
                <w:szCs w:val="18"/>
              </w:rPr>
              <w:t>分）</w:t>
            </w:r>
          </w:p>
          <w:p w:rsidR="00057984" w:rsidRPr="00A2347F" w:rsidRDefault="00057984" w:rsidP="00057984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A2347F">
              <w:rPr>
                <w:rFonts w:ascii="宋体" w:hAnsi="宋体" w:cs="Arial" w:hint="eastAsia"/>
                <w:sz w:val="18"/>
                <w:szCs w:val="18"/>
              </w:rPr>
              <w:t>各集控室应张贴本采区钻孔平面布置图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057984" w:rsidRPr="00A2347F" w:rsidRDefault="00057984" w:rsidP="00057984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A2347F">
              <w:rPr>
                <w:rFonts w:ascii="宋体" w:hAnsi="宋体" w:cs="Arial" w:hint="eastAsia"/>
                <w:sz w:val="18"/>
                <w:szCs w:val="18"/>
              </w:rPr>
              <w:t>井场值班室应张贴井场采区平面布置图、管网分布图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057984" w:rsidRPr="00A2347F" w:rsidRDefault="00057984" w:rsidP="00057984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A2347F">
              <w:rPr>
                <w:rFonts w:ascii="宋体" w:hAnsi="宋体" w:cs="Arial" w:hint="eastAsia"/>
                <w:sz w:val="18"/>
                <w:szCs w:val="18"/>
              </w:rPr>
              <w:t>应制定井场巡井路线图，并张贴在明显处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057984" w:rsidRPr="00A2347F" w:rsidRDefault="00057984" w:rsidP="00057984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A2347F">
              <w:rPr>
                <w:rFonts w:ascii="宋体" w:hAnsi="宋体" w:cs="Arial" w:hint="eastAsia"/>
                <w:sz w:val="18"/>
                <w:szCs w:val="18"/>
              </w:rPr>
              <w:t>注液孔、抽液孔、观测孔需编制唯一的、有规律的孔号，并在孔口附近明显标出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057984" w:rsidRPr="00C21462" w:rsidRDefault="00057984" w:rsidP="00057984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A2347F">
              <w:rPr>
                <w:rFonts w:ascii="宋体" w:hAnsi="宋体" w:cs="Arial" w:hint="eastAsia"/>
                <w:sz w:val="18"/>
                <w:szCs w:val="18"/>
              </w:rPr>
              <w:t>在操作岗位的醒目位置张贴相应的规程。</w:t>
            </w:r>
          </w:p>
          <w:p w:rsidR="0034769F" w:rsidRPr="00C21462" w:rsidRDefault="0034769F" w:rsidP="00DC0B44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作业现场工器具、材料、备件等是否摆放整齐，无跑、冒、滴、漏现象？</w:t>
            </w:r>
          </w:p>
          <w:p w:rsidR="0034769F" w:rsidRPr="00C21462" w:rsidRDefault="0034769F" w:rsidP="00DC0B44">
            <w:pP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="00057984">
              <w:rPr>
                <w:rFonts w:ascii="宋体" w:hAnsi="宋体" w:cs="Arial" w:hint="eastAsia"/>
                <w:sz w:val="18"/>
                <w:szCs w:val="18"/>
              </w:rPr>
              <w:t>2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34769F" w:rsidRPr="00C21462" w:rsidRDefault="0034769F" w:rsidP="00DC0B44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厂房、库房、站房、地下室安全出口是否符合国家有关规定？</w:t>
            </w:r>
          </w:p>
          <w:p w:rsidR="0034769F" w:rsidRDefault="0034769F" w:rsidP="00DC0B44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 w:hint="eastAsia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 （分数  是：</w:t>
            </w:r>
            <w:r w:rsidR="00057984">
              <w:rPr>
                <w:rFonts w:ascii="宋体" w:hAnsi="宋体" w:cs="Arial" w:hint="eastAsia"/>
                <w:sz w:val="18"/>
                <w:szCs w:val="18"/>
              </w:rPr>
              <w:t>2</w:t>
            </w:r>
            <w:r w:rsidRPr="00C21462">
              <w:rPr>
                <w:rFonts w:ascii="宋体" w:hAnsi="宋体" w:cs="Arial"/>
                <w:sz w:val="18"/>
                <w:szCs w:val="18"/>
              </w:rPr>
              <w:t>分；  否：0分）</w:t>
            </w:r>
          </w:p>
          <w:p w:rsidR="0034769F" w:rsidRPr="00C21462" w:rsidDel="00342B6E" w:rsidRDefault="0034769F" w:rsidP="00DC0B44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危险区域设置的安全警示标志标识是否清楚：</w:t>
            </w:r>
          </w:p>
          <w:p w:rsidR="0034769F" w:rsidRPr="00C21462" w:rsidRDefault="0034769F" w:rsidP="00DC0B44">
            <w:pPr>
              <w:autoSpaceDE w:val="0"/>
              <w:autoSpaceDN w:val="0"/>
              <w:adjustRightInd w:val="0"/>
              <w:ind w:leftChars="85" w:left="178" w:rightChars="34" w:right="71" w:firstLineChars="50" w:firstLine="9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选择一个答案）</w:t>
            </w:r>
          </w:p>
          <w:p w:rsidR="0034769F" w:rsidRPr="00C21462" w:rsidRDefault="0034769F" w:rsidP="00DC0B44">
            <w:pPr>
              <w:autoSpaceDE w:val="0"/>
              <w:autoSpaceDN w:val="0"/>
              <w:adjustRightInd w:val="0"/>
              <w:ind w:rightChars="34" w:right="71" w:firstLineChars="187" w:firstLine="337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1．是（</w:t>
            </w:r>
            <w:r w:rsidR="00057984">
              <w:rPr>
                <w:rFonts w:ascii="宋体" w:hAnsi="宋体" w:cs="Arial" w:hint="eastAsia"/>
                <w:sz w:val="18"/>
                <w:szCs w:val="18"/>
              </w:rPr>
              <w:t>3</w:t>
            </w:r>
            <w:r w:rsidRPr="00C21462">
              <w:rPr>
                <w:rFonts w:ascii="宋体" w:hAnsi="宋体" w:cs="Arial"/>
                <w:sz w:val="18"/>
                <w:szCs w:val="18"/>
              </w:rPr>
              <w:t>分）</w:t>
            </w:r>
          </w:p>
          <w:p w:rsidR="0034769F" w:rsidRPr="00C21462" w:rsidRDefault="0034769F" w:rsidP="00DC0B44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2．部分（2分）</w:t>
            </w:r>
          </w:p>
          <w:p w:rsidR="0034769F" w:rsidRPr="00C21462" w:rsidRDefault="0034769F" w:rsidP="00DC0B44">
            <w:pP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3．无（0分）</w:t>
            </w:r>
          </w:p>
          <w:p w:rsidR="0034769F" w:rsidRPr="00C21462" w:rsidRDefault="0034769F" w:rsidP="00DC0B44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光线不足或夜间作业场所照明是否符合规定：</w:t>
            </w:r>
          </w:p>
          <w:p w:rsidR="0034769F" w:rsidRPr="00C21462" w:rsidRDefault="0034769F" w:rsidP="00DC0B44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选择一个答案）</w:t>
            </w:r>
          </w:p>
          <w:p w:rsidR="0034769F" w:rsidRPr="00C21462" w:rsidRDefault="0034769F" w:rsidP="00DC0B44">
            <w:pPr>
              <w:autoSpaceDE w:val="0"/>
              <w:autoSpaceDN w:val="0"/>
              <w:adjustRightInd w:val="0"/>
              <w:ind w:rightChars="34" w:right="71" w:firstLineChars="187" w:firstLine="337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1．是（</w:t>
            </w:r>
            <w:r w:rsidR="00057984">
              <w:rPr>
                <w:rFonts w:ascii="宋体" w:hAnsi="宋体" w:cs="Arial" w:hint="eastAsia"/>
                <w:sz w:val="18"/>
                <w:szCs w:val="18"/>
              </w:rPr>
              <w:t>3</w:t>
            </w:r>
            <w:r w:rsidRPr="00C21462">
              <w:rPr>
                <w:rFonts w:ascii="宋体" w:hAnsi="宋体" w:cs="Arial"/>
                <w:sz w:val="18"/>
                <w:szCs w:val="18"/>
              </w:rPr>
              <w:t>分）</w:t>
            </w:r>
          </w:p>
          <w:p w:rsidR="0034769F" w:rsidRPr="00C21462" w:rsidRDefault="0034769F" w:rsidP="00DC0B44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2．部分（2分）</w:t>
            </w:r>
          </w:p>
          <w:p w:rsidR="0034769F" w:rsidRPr="00C21462" w:rsidRDefault="0034769F" w:rsidP="00DC0B44">
            <w:pP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3．无（0分）</w:t>
            </w:r>
          </w:p>
          <w:p w:rsidR="0034769F" w:rsidRPr="00C21462" w:rsidRDefault="0034769F" w:rsidP="00DC0B44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职业危害场所是否设有职业危害告知标识：</w:t>
            </w:r>
          </w:p>
          <w:p w:rsidR="0034769F" w:rsidRPr="00C21462" w:rsidRDefault="0034769F" w:rsidP="00DC0B44">
            <w:pPr>
              <w:autoSpaceDE w:val="0"/>
              <w:autoSpaceDN w:val="0"/>
              <w:adjustRightInd w:val="0"/>
              <w:ind w:leftChars="85" w:left="178" w:rightChars="34" w:right="71" w:firstLineChars="50" w:firstLine="9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选择一个答案）</w:t>
            </w:r>
          </w:p>
          <w:p w:rsidR="0034769F" w:rsidRPr="00C21462" w:rsidRDefault="0034769F" w:rsidP="00DC0B44">
            <w:pPr>
              <w:autoSpaceDE w:val="0"/>
              <w:autoSpaceDN w:val="0"/>
              <w:adjustRightInd w:val="0"/>
              <w:ind w:rightChars="34" w:right="71" w:firstLineChars="187" w:firstLine="337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1．是（</w:t>
            </w:r>
            <w:r w:rsidR="00057984">
              <w:rPr>
                <w:rFonts w:ascii="宋体" w:hAnsi="宋体" w:cs="Arial" w:hint="eastAsia"/>
                <w:sz w:val="18"/>
                <w:szCs w:val="18"/>
              </w:rPr>
              <w:t>3</w:t>
            </w:r>
            <w:r w:rsidRPr="00C21462">
              <w:rPr>
                <w:rFonts w:ascii="宋体" w:hAnsi="宋体" w:cs="Arial"/>
                <w:sz w:val="18"/>
                <w:szCs w:val="18"/>
              </w:rPr>
              <w:t>分）</w:t>
            </w:r>
          </w:p>
          <w:p w:rsidR="0034769F" w:rsidRPr="00C21462" w:rsidRDefault="0034769F" w:rsidP="00DC0B44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2．部分（2分）</w:t>
            </w:r>
          </w:p>
          <w:p w:rsidR="0034769F" w:rsidRPr="00C21462" w:rsidRDefault="0034769F" w:rsidP="00DC0B44">
            <w:pP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3．无（0分）</w:t>
            </w:r>
          </w:p>
          <w:p w:rsidR="0034769F" w:rsidRPr="00C21462" w:rsidRDefault="0034769F" w:rsidP="00DC0B44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建构筑物和大型设备，设置的消防设备和器材是否符合建筑防火规范和配置要求？</w:t>
            </w:r>
          </w:p>
          <w:p w:rsidR="0034769F" w:rsidRPr="00C21462" w:rsidRDefault="0034769F" w:rsidP="00DC0B44">
            <w:pP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6分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</w:tc>
      </w:tr>
      <w:tr w:rsidR="0034769F" w:rsidRPr="00C21462" w:rsidTr="00DC0B44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69F" w:rsidRPr="00C21462" w:rsidRDefault="0034769F" w:rsidP="00DC0B4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</w:rPr>
            </w:pPr>
            <w:r w:rsidRPr="00C21462">
              <w:rPr>
                <w:rFonts w:ascii="宋体" w:hAnsi="宋体" w:hint="eastAsia"/>
                <w:b/>
                <w:bCs/>
              </w:rPr>
              <w:t>绩效</w:t>
            </w:r>
            <w:r w:rsidRPr="00C21462">
              <w:rPr>
                <w:rFonts w:ascii="宋体" w:hAnsi="宋体"/>
                <w:b/>
                <w:bCs/>
              </w:rPr>
              <w:t>(32分)</w:t>
            </w:r>
          </w:p>
        </w:tc>
      </w:tr>
      <w:tr w:rsidR="0034769F" w:rsidRPr="00C21462" w:rsidTr="00DC0B44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69F" w:rsidRPr="00C21462" w:rsidRDefault="0034769F" w:rsidP="00DC0B44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安全通道的有效性：</w:t>
            </w:r>
          </w:p>
          <w:p w:rsidR="0034769F" w:rsidRPr="00C21462" w:rsidRDefault="0034769F" w:rsidP="00DC0B44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是：2分；  最高分：6分）</w:t>
            </w:r>
          </w:p>
          <w:p w:rsidR="0034769F" w:rsidRPr="00C21462" w:rsidRDefault="0034769F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形式、位置、规格和数量符合要求；</w:t>
            </w:r>
          </w:p>
          <w:p w:rsidR="0034769F" w:rsidRPr="00C21462" w:rsidRDefault="0034769F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保持畅通；</w:t>
            </w:r>
          </w:p>
          <w:p w:rsidR="0034769F" w:rsidRPr="00C21462" w:rsidRDefault="0034769F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所有现场作业人员都熟悉。</w:t>
            </w:r>
          </w:p>
          <w:p w:rsidR="0034769F" w:rsidRPr="00C21462" w:rsidRDefault="0034769F" w:rsidP="00DC0B44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紧急撤离路线标识是否满足现场人员安全撤离要求？</w:t>
            </w:r>
          </w:p>
          <w:p w:rsidR="0034769F" w:rsidRPr="00C21462" w:rsidRDefault="0034769F" w:rsidP="00DC0B44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选择一个答案）</w:t>
            </w:r>
          </w:p>
          <w:p w:rsidR="0034769F" w:rsidRPr="00C21462" w:rsidRDefault="0034769F" w:rsidP="00DC0B44">
            <w:pPr>
              <w:ind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1．是（4分）</w:t>
            </w:r>
          </w:p>
          <w:p w:rsidR="0034769F" w:rsidRPr="00C21462" w:rsidRDefault="0034769F" w:rsidP="00DC0B44">
            <w:pPr>
              <w:ind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2．部分（2分）</w:t>
            </w:r>
          </w:p>
          <w:p w:rsidR="0034769F" w:rsidRPr="00C21462" w:rsidRDefault="0034769F" w:rsidP="00DC0B44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3．否（0分）</w:t>
            </w:r>
          </w:p>
          <w:p w:rsidR="0034769F" w:rsidRPr="00C21462" w:rsidRDefault="0034769F" w:rsidP="00DC0B44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安全标志和职业危害告知标识的有效性：</w:t>
            </w:r>
          </w:p>
          <w:p w:rsidR="0034769F" w:rsidRPr="00C21462" w:rsidRDefault="0034769F" w:rsidP="00DC0B44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是：2分；  最高分：6分）</w:t>
            </w:r>
          </w:p>
          <w:p w:rsidR="0034769F" w:rsidRPr="00C21462" w:rsidRDefault="0034769F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清晰、易于识别；</w:t>
            </w:r>
          </w:p>
          <w:p w:rsidR="0034769F" w:rsidRPr="00C21462" w:rsidRDefault="0034769F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内容规范完整；</w:t>
            </w:r>
          </w:p>
          <w:p w:rsidR="0034769F" w:rsidRPr="00C21462" w:rsidRDefault="0034769F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维护及时。</w:t>
            </w:r>
          </w:p>
          <w:p w:rsidR="0034769F" w:rsidRPr="00C21462" w:rsidRDefault="0034769F" w:rsidP="00DC0B44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泵站、</w:t>
            </w:r>
            <w:r w:rsidR="00DC0B44">
              <w:rPr>
                <w:rFonts w:ascii="宋体" w:hAnsi="宋体" w:cs="Arial" w:hint="eastAsia"/>
                <w:sz w:val="18"/>
                <w:szCs w:val="18"/>
              </w:rPr>
              <w:t>压滤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机</w:t>
            </w:r>
            <w:r w:rsidR="00DC0B44">
              <w:rPr>
                <w:rFonts w:ascii="宋体" w:hAnsi="宋体" w:cs="Arial" w:hint="eastAsia"/>
                <w:sz w:val="18"/>
                <w:szCs w:val="18"/>
              </w:rPr>
              <w:t>、过滤机</w:t>
            </w:r>
            <w:r w:rsidRPr="00C21462">
              <w:rPr>
                <w:rFonts w:ascii="宋体" w:hAnsi="宋体" w:cs="Arial"/>
                <w:sz w:val="18"/>
                <w:szCs w:val="18"/>
              </w:rPr>
              <w:t>等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用电设备的维护保养和定期除尘执行效果如何？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</w:t>
            </w:r>
          </w:p>
          <w:p w:rsidR="0034769F" w:rsidRPr="00C21462" w:rsidRDefault="0034769F" w:rsidP="00DC0B44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选择一个答案）</w:t>
            </w:r>
          </w:p>
          <w:p w:rsidR="0034769F" w:rsidRPr="00C21462" w:rsidRDefault="0034769F" w:rsidP="00DC0B44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1．好（4分） </w:t>
            </w:r>
          </w:p>
          <w:p w:rsidR="0034769F" w:rsidRPr="00C21462" w:rsidRDefault="0034769F" w:rsidP="00DC0B44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2．一般（2分）</w:t>
            </w:r>
          </w:p>
          <w:p w:rsidR="0034769F" w:rsidRPr="00C21462" w:rsidRDefault="0034769F" w:rsidP="00DC0B44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3．差（0分）</w:t>
            </w:r>
          </w:p>
          <w:p w:rsidR="0034769F" w:rsidRPr="00C21462" w:rsidRDefault="0034769F" w:rsidP="00DC0B44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周边环境的安全可靠性：</w:t>
            </w:r>
          </w:p>
          <w:p w:rsidR="0034769F" w:rsidRPr="00C21462" w:rsidRDefault="0034769F" w:rsidP="00DC0B44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2分；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8分）</w:t>
            </w:r>
          </w:p>
          <w:p w:rsidR="0034769F" w:rsidRPr="00C21462" w:rsidRDefault="0034769F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高温、高寒、大风等灾害风险已识别，且有相应风险控制措施；</w:t>
            </w:r>
          </w:p>
          <w:p w:rsidR="0034769F" w:rsidRPr="00C21462" w:rsidRDefault="0034769F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周边其他企业可能造成的风险已识别，且有相应风险控制措施；</w:t>
            </w:r>
          </w:p>
          <w:p w:rsidR="0034769F" w:rsidRPr="00C21462" w:rsidRDefault="0034769F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周边环境安全距离满足相关法律法规规定；</w:t>
            </w:r>
          </w:p>
          <w:p w:rsidR="0034769F" w:rsidRPr="00C21462" w:rsidRDefault="0034769F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采收对周边环境可能造成的风险已识别，且有相应风险控制措施。</w:t>
            </w:r>
          </w:p>
          <w:p w:rsidR="0034769F" w:rsidRPr="00C21462" w:rsidRDefault="0034769F" w:rsidP="00DC0B44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存在因作业环境不良而导致事故、事件发生的情况？</w:t>
            </w:r>
          </w:p>
          <w:p w:rsidR="0034769F" w:rsidRPr="00C21462" w:rsidRDefault="0034769F" w:rsidP="00DC0B44">
            <w:pPr>
              <w:autoSpaceDE w:val="0"/>
              <w:autoSpaceDN w:val="0"/>
              <w:adjustRightInd w:val="0"/>
              <w:ind w:firstLineChars="100" w:firstLine="180"/>
              <w:rPr>
                <w:rFonts w:ascii="宋体" w:hAnsi="宋体"/>
                <w:b/>
                <w:bCs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0分；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4分）</w:t>
            </w:r>
          </w:p>
        </w:tc>
      </w:tr>
    </w:tbl>
    <w:p w:rsidR="0034769F" w:rsidRPr="00955A83" w:rsidRDefault="0034769F" w:rsidP="0034769F">
      <w:pPr>
        <w:outlineLvl w:val="2"/>
        <w:rPr>
          <w:rFonts w:ascii="宋体" w:hAnsi="宋体"/>
          <w:b/>
          <w:sz w:val="28"/>
          <w:szCs w:val="28"/>
        </w:rPr>
      </w:pPr>
      <w:bookmarkStart w:id="86" w:name="_Toc417390301"/>
      <w:r w:rsidRPr="004B639B">
        <w:rPr>
          <w:rFonts w:ascii="宋体" w:hAnsi="宋体"/>
          <w:b/>
          <w:sz w:val="28"/>
          <w:szCs w:val="28"/>
        </w:rPr>
        <w:t>6.2作业过程（120）</w:t>
      </w:r>
      <w:bookmarkEnd w:id="86"/>
    </w:p>
    <w:tbl>
      <w:tblPr>
        <w:tblW w:w="83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88"/>
      </w:tblGrid>
      <w:tr w:rsidR="0034769F" w:rsidRPr="00C21462" w:rsidTr="00DC0B44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69F" w:rsidRPr="00C21462" w:rsidRDefault="0034769F" w:rsidP="00DC0B44">
            <w:pP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lang w:val="en-GB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策划（</w:t>
            </w:r>
            <w:r w:rsidRPr="00C21462">
              <w:rPr>
                <w:rFonts w:ascii="宋体" w:hAnsi="宋体"/>
                <w:b/>
                <w:bCs/>
              </w:rPr>
              <w:t>12分）</w:t>
            </w:r>
          </w:p>
        </w:tc>
      </w:tr>
      <w:tr w:rsidR="0034769F" w:rsidRPr="00C21462" w:rsidTr="00DC0B44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69F" w:rsidRPr="00C21462" w:rsidRDefault="0034769F" w:rsidP="00DC0B44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是否基于风险评价建立下列作业过程的安全操作规程：</w:t>
            </w:r>
          </w:p>
          <w:p w:rsidR="0034769F" w:rsidRPr="00C21462" w:rsidRDefault="0034769F" w:rsidP="00DC0B44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分；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1</w:t>
            </w:r>
            <w:r w:rsidR="00A2347F">
              <w:rPr>
                <w:rFonts w:ascii="宋体" w:hAnsi="宋体" w:cs="Arial" w:hint="eastAsia"/>
                <w:sz w:val="18"/>
                <w:szCs w:val="18"/>
              </w:rPr>
              <w:t>0</w:t>
            </w:r>
            <w:r w:rsidRPr="00C21462">
              <w:rPr>
                <w:rFonts w:ascii="宋体" w:hAnsi="宋体" w:cs="Arial"/>
                <w:sz w:val="18"/>
                <w:szCs w:val="18"/>
              </w:rPr>
              <w:t>分）</w:t>
            </w:r>
          </w:p>
          <w:p w:rsidR="00A2347F" w:rsidRDefault="00DC0B44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钻孔</w:t>
            </w:r>
            <w:r w:rsidR="00A2347F"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34769F" w:rsidRPr="00C21462" w:rsidRDefault="00DC0B44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观测</w:t>
            </w:r>
            <w:r w:rsidR="0034769F" w:rsidRPr="00C21462"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34769F" w:rsidRPr="00C21462" w:rsidRDefault="00DC0B44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溶液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输送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A2347F" w:rsidRDefault="00DC0B44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过滤</w:t>
            </w:r>
            <w:r w:rsidR="00A2347F"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A2347F" w:rsidRDefault="00DC0B44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吸附</w:t>
            </w:r>
            <w:r w:rsidR="00A2347F"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A2347F" w:rsidRDefault="00DC0B44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沉淀</w:t>
            </w:r>
            <w:r w:rsidR="00A2347F"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34769F" w:rsidRPr="00C21462" w:rsidRDefault="00DC0B44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蒸发</w:t>
            </w:r>
            <w:r w:rsidR="0034769F" w:rsidRPr="00C21462"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34769F" w:rsidRPr="00C21462" w:rsidRDefault="00DC0B44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通风</w:t>
            </w:r>
            <w:r w:rsidR="0034769F" w:rsidRPr="00C21462"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34769F" w:rsidRPr="00C21462" w:rsidRDefault="0034769F" w:rsidP="00DC0B44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电气安全；</w:t>
            </w:r>
          </w:p>
          <w:p w:rsidR="0034769F" w:rsidRDefault="0034769F" w:rsidP="00DC0B44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其他。</w:t>
            </w:r>
          </w:p>
          <w:p w:rsidR="00A2347F" w:rsidRPr="00C21462" w:rsidRDefault="00A2347F" w:rsidP="00A2347F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根据环境保护有关要求，是否制定环境监测计划？</w:t>
            </w:r>
          </w:p>
          <w:p w:rsidR="00A2347F" w:rsidRPr="00A2347F" w:rsidRDefault="00A2347F" w:rsidP="00A2347F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分；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>
              <w:rPr>
                <w:rFonts w:ascii="宋体" w:hAnsi="宋体" w:cs="Arial" w:hint="eastAsia"/>
                <w:sz w:val="18"/>
                <w:szCs w:val="18"/>
              </w:rPr>
              <w:t>否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：</w:t>
            </w:r>
            <w:r>
              <w:rPr>
                <w:rFonts w:ascii="宋体" w:hAnsi="宋体" w:cs="Arial" w:hint="eastAsia"/>
                <w:sz w:val="18"/>
                <w:szCs w:val="18"/>
              </w:rPr>
              <w:t>0</w:t>
            </w:r>
            <w:r w:rsidRPr="00C21462">
              <w:rPr>
                <w:rFonts w:ascii="宋体" w:hAnsi="宋体" w:cs="Arial"/>
                <w:sz w:val="18"/>
                <w:szCs w:val="18"/>
              </w:rPr>
              <w:t>分）</w:t>
            </w:r>
          </w:p>
        </w:tc>
      </w:tr>
      <w:tr w:rsidR="0034769F" w:rsidRPr="00C21462" w:rsidTr="00DC0B44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69F" w:rsidRPr="00C21462" w:rsidRDefault="0034769F" w:rsidP="00DC0B44">
            <w:pPr>
              <w:autoSpaceDE w:val="0"/>
              <w:autoSpaceDN w:val="0"/>
              <w:adjustRightInd w:val="0"/>
              <w:rPr>
                <w:rFonts w:ascii="宋体" w:hAnsi="宋体" w:cs="Arial"/>
                <w:b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hint="eastAsia"/>
                <w:b/>
                <w:bCs/>
              </w:rPr>
              <w:t>执行</w:t>
            </w:r>
            <w:r w:rsidRPr="00C21462">
              <w:rPr>
                <w:rFonts w:ascii="宋体" w:hAnsi="宋体"/>
                <w:b/>
                <w:bCs/>
              </w:rPr>
              <w:t>(24分)</w:t>
            </w:r>
          </w:p>
        </w:tc>
      </w:tr>
      <w:tr w:rsidR="0034769F" w:rsidRPr="00C21462" w:rsidTr="00DC0B44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47F" w:rsidRPr="00C21462" w:rsidRDefault="00A2347F" w:rsidP="00A2347F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钻孔施工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作业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时是否做到：</w:t>
            </w:r>
          </w:p>
          <w:p w:rsidR="00A2347F" w:rsidRPr="00C21462" w:rsidRDefault="00A2347F" w:rsidP="00A2347F">
            <w:pPr>
              <w:autoSpaceDE w:val="0"/>
              <w:autoSpaceDN w:val="0"/>
              <w:adjustRightInd w:val="0"/>
              <w:ind w:leftChars="85" w:left="178" w:rightChars="34" w:right="71" w:firstLineChars="50" w:firstLine="9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1分；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>
              <w:rPr>
                <w:rFonts w:ascii="宋体" w:hAnsi="宋体" w:cs="Arial" w:hint="eastAsia"/>
                <w:sz w:val="18"/>
                <w:szCs w:val="18"/>
              </w:rPr>
              <w:t>6</w:t>
            </w:r>
            <w:r w:rsidRPr="00C21462">
              <w:rPr>
                <w:rFonts w:ascii="宋体" w:hAnsi="宋体" w:cs="Arial"/>
                <w:sz w:val="18"/>
                <w:szCs w:val="18"/>
              </w:rPr>
              <w:t>分）</w:t>
            </w:r>
          </w:p>
          <w:p w:rsidR="00A2347F" w:rsidRPr="00DC0B44" w:rsidRDefault="00A2347F" w:rsidP="00A2347F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DC0B44">
              <w:rPr>
                <w:rFonts w:ascii="宋体" w:hAnsi="宋体" w:cs="Arial" w:hint="eastAsia"/>
                <w:sz w:val="18"/>
                <w:szCs w:val="18"/>
              </w:rPr>
              <w:t>选取的钻孔地基应平整、坚固、稳定，满足安全要求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A2347F" w:rsidRPr="00DC0B44" w:rsidRDefault="00A2347F" w:rsidP="00A2347F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DC0B44">
              <w:rPr>
                <w:rFonts w:ascii="宋体" w:hAnsi="宋体" w:cs="Arial" w:hint="eastAsia"/>
                <w:sz w:val="18"/>
                <w:szCs w:val="18"/>
              </w:rPr>
              <w:t>安装、拆卸钻塔应统一指挥，作业人员要合理安排，严格按操作规程进行作业，塔上塔下不得同时作业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A2347F" w:rsidRPr="00DC0B44" w:rsidRDefault="00A2347F" w:rsidP="00A2347F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DC0B44">
              <w:rPr>
                <w:rFonts w:ascii="宋体" w:hAnsi="宋体" w:cs="Arial" w:hint="eastAsia"/>
                <w:sz w:val="18"/>
                <w:szCs w:val="18"/>
              </w:rPr>
              <w:t>安装、拆卸钻塔时，起吊塔件使用的挑杆应有足够的强度</w:t>
            </w:r>
            <w:r>
              <w:rPr>
                <w:rFonts w:ascii="宋体" w:hAnsi="宋体" w:cs="Arial" w:hint="eastAsia"/>
                <w:sz w:val="18"/>
                <w:szCs w:val="18"/>
              </w:rPr>
              <w:t>，</w:t>
            </w:r>
            <w:r w:rsidRPr="00DC0B44">
              <w:rPr>
                <w:rFonts w:ascii="宋体" w:hAnsi="宋体" w:cs="Arial" w:hint="eastAsia"/>
                <w:sz w:val="18"/>
                <w:szCs w:val="18"/>
              </w:rPr>
              <w:t>拆卸钻塔应从上而下逐层拆卸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A2347F" w:rsidRPr="00DC0B44" w:rsidRDefault="00A2347F" w:rsidP="00A2347F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DC0B44">
              <w:rPr>
                <w:rFonts w:ascii="宋体" w:hAnsi="宋体" w:cs="Arial" w:hint="eastAsia"/>
                <w:sz w:val="18"/>
                <w:szCs w:val="18"/>
              </w:rPr>
              <w:t>使用起重机械起吊钻机设备时，应遵守GB 6067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A2347F" w:rsidRPr="00DC0B44" w:rsidRDefault="00A2347F" w:rsidP="00A2347F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DC0B44">
              <w:rPr>
                <w:rFonts w:ascii="宋体" w:hAnsi="宋体" w:cs="Arial" w:hint="eastAsia"/>
                <w:sz w:val="18"/>
                <w:szCs w:val="18"/>
              </w:rPr>
              <w:t>发生跑钻时，禁止抢插垫叉或强行抓抱钻杆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A2347F" w:rsidRPr="00C21462" w:rsidRDefault="00A2347F" w:rsidP="00A2347F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DC0B44">
              <w:rPr>
                <w:rFonts w:ascii="宋体" w:hAnsi="宋体" w:cs="Arial" w:hint="eastAsia"/>
                <w:sz w:val="18"/>
                <w:szCs w:val="18"/>
              </w:rPr>
              <w:t>钻孔机械转动时，禁止进行机器部件的擦洗、拆卸和维修；禁止跨越传动皮带、转动部位或从其上方传递物件；禁止戴手套挂皮带或打蜡；禁止用铁器拨、卸、挂传动中皮带。</w:t>
            </w:r>
          </w:p>
          <w:p w:rsidR="00A2347F" w:rsidRPr="00C21462" w:rsidRDefault="00A2347F" w:rsidP="00A2347F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抽注作业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是否做到：</w:t>
            </w:r>
          </w:p>
          <w:p w:rsidR="00A2347F" w:rsidRPr="00C21462" w:rsidRDefault="00A2347F" w:rsidP="00A2347F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>1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分；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>
              <w:rPr>
                <w:rFonts w:ascii="宋体" w:hAnsi="宋体" w:cs="Arial" w:hint="eastAsia"/>
                <w:sz w:val="18"/>
                <w:szCs w:val="18"/>
              </w:rPr>
              <w:t>3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分）</w:t>
            </w:r>
          </w:p>
          <w:p w:rsidR="00A2347F" w:rsidRPr="00DC0B44" w:rsidRDefault="00A2347F" w:rsidP="00A2347F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DC0B44">
              <w:rPr>
                <w:rFonts w:ascii="宋体" w:hAnsi="宋体" w:cs="Arial" w:hint="eastAsia"/>
                <w:sz w:val="18"/>
                <w:szCs w:val="18"/>
              </w:rPr>
              <w:t>抽注过程中按规定进行集、配液池水位观察，不得出现冒池现象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A2347F" w:rsidRPr="00DC0B44" w:rsidRDefault="00A2347F" w:rsidP="00A2347F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DC0B44">
              <w:rPr>
                <w:rFonts w:ascii="宋体" w:hAnsi="宋体" w:cs="Arial" w:hint="eastAsia"/>
                <w:sz w:val="18"/>
                <w:szCs w:val="18"/>
              </w:rPr>
              <w:t>调节好抽注平衡，确保抽注比满足设计要求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A2347F" w:rsidRDefault="00A2347F" w:rsidP="00A2347F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DC0B44">
              <w:rPr>
                <w:rFonts w:ascii="宋体" w:hAnsi="宋体" w:cs="Arial" w:hint="eastAsia"/>
                <w:sz w:val="18"/>
                <w:szCs w:val="18"/>
              </w:rPr>
              <w:t>值班人员要按要求做好输液管线的巡检，做好巡检记录。</w:t>
            </w:r>
          </w:p>
          <w:p w:rsidR="00A2347F" w:rsidRPr="00C21462" w:rsidRDefault="00A2347F" w:rsidP="00A2347F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洗井作业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是否做到：</w:t>
            </w:r>
          </w:p>
          <w:p w:rsidR="00A2347F" w:rsidRPr="00C21462" w:rsidRDefault="00A2347F" w:rsidP="00A2347F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>1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分；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>
              <w:rPr>
                <w:rFonts w:ascii="宋体" w:hAnsi="宋体" w:cs="Arial" w:hint="eastAsia"/>
                <w:sz w:val="18"/>
                <w:szCs w:val="18"/>
              </w:rPr>
              <w:t>5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分）</w:t>
            </w:r>
          </w:p>
          <w:p w:rsidR="00A2347F" w:rsidRDefault="00A2347F" w:rsidP="00A2347F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065585">
              <w:rPr>
                <w:rFonts w:ascii="宋体" w:hAnsi="宋体" w:cs="Arial" w:hint="eastAsia"/>
                <w:sz w:val="18"/>
                <w:szCs w:val="18"/>
              </w:rPr>
              <w:t>向井中加酸时，注意观察风向变化，操作者应位于上风向；</w:t>
            </w:r>
          </w:p>
          <w:p w:rsidR="00A2347F" w:rsidRPr="00065585" w:rsidRDefault="00A2347F" w:rsidP="00A2347F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065585">
              <w:rPr>
                <w:rFonts w:ascii="宋体" w:hAnsi="宋体" w:cs="Arial" w:hint="eastAsia"/>
                <w:sz w:val="18"/>
                <w:szCs w:val="18"/>
              </w:rPr>
              <w:t>可采用软管充水吸导入井，同时向井中注水，严禁用口吸导；加完酸后，软管要用水冲洗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A2347F" w:rsidRPr="00065585" w:rsidRDefault="00A2347F" w:rsidP="00A2347F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065585">
              <w:rPr>
                <w:rFonts w:ascii="宋体" w:hAnsi="宋体" w:cs="Arial" w:hint="eastAsia"/>
                <w:sz w:val="18"/>
                <w:szCs w:val="18"/>
              </w:rPr>
              <w:t>洗井结束后，井内风管一般要求采用人工拔出井内，在空旷地带（无架空线路、变压器、建筑物等）可采用空气吹出，采用空气吹出时，工作人员应站在安全处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A2347F" w:rsidRPr="00065585" w:rsidRDefault="00A2347F" w:rsidP="00A2347F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065585">
              <w:rPr>
                <w:rFonts w:ascii="宋体" w:hAnsi="宋体" w:cs="Arial" w:hint="eastAsia"/>
                <w:sz w:val="18"/>
                <w:szCs w:val="18"/>
              </w:rPr>
              <w:t>洗井水要集中收集处理，严禁随意排放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A2347F" w:rsidRDefault="00A2347F" w:rsidP="00A2347F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065585">
              <w:rPr>
                <w:rFonts w:ascii="宋体" w:hAnsi="宋体" w:cs="Arial" w:hint="eastAsia"/>
                <w:sz w:val="18"/>
                <w:szCs w:val="18"/>
              </w:rPr>
              <w:t>洗井</w:t>
            </w:r>
            <w:r w:rsidR="00792499">
              <w:rPr>
                <w:rFonts w:ascii="宋体" w:hAnsi="宋体" w:cs="Arial" w:hint="eastAsia"/>
                <w:sz w:val="18"/>
                <w:szCs w:val="18"/>
              </w:rPr>
              <w:t>启动</w:t>
            </w:r>
            <w:r w:rsidRPr="00065585">
              <w:rPr>
                <w:rFonts w:ascii="宋体" w:hAnsi="宋体" w:cs="Arial" w:hint="eastAsia"/>
                <w:sz w:val="18"/>
                <w:szCs w:val="18"/>
              </w:rPr>
              <w:t>正常工作后，操作人员应位于空压机、风管等高压设施10m-20m范围内。</w:t>
            </w:r>
          </w:p>
          <w:p w:rsidR="00A2347F" w:rsidRPr="00C21462" w:rsidRDefault="00A2347F" w:rsidP="00A2347F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液氧作业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是否做到：</w:t>
            </w:r>
          </w:p>
          <w:p w:rsidR="00A2347F" w:rsidRPr="00C21462" w:rsidRDefault="00A2347F" w:rsidP="00A2347F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>1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分；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>
              <w:rPr>
                <w:rFonts w:ascii="宋体" w:hAnsi="宋体" w:cs="Arial" w:hint="eastAsia"/>
                <w:sz w:val="18"/>
                <w:szCs w:val="18"/>
              </w:rPr>
              <w:t>5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分）</w:t>
            </w:r>
          </w:p>
          <w:p w:rsidR="00A2347F" w:rsidRPr="0002427B" w:rsidRDefault="00A2347F" w:rsidP="00A2347F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02427B">
              <w:rPr>
                <w:rFonts w:ascii="宋体" w:hAnsi="宋体" w:cs="Arial" w:hint="eastAsia"/>
                <w:sz w:val="18"/>
                <w:szCs w:val="18"/>
              </w:rPr>
              <w:t>按规定对运行设备进行检查，并定期检查系统中的仪表和安全装置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A2347F" w:rsidRPr="0002427B" w:rsidRDefault="00A2347F" w:rsidP="00A2347F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02427B">
              <w:rPr>
                <w:rFonts w:ascii="宋体" w:hAnsi="宋体" w:cs="Arial" w:hint="eastAsia"/>
                <w:sz w:val="18"/>
                <w:szCs w:val="18"/>
              </w:rPr>
              <w:t>操作、维护、检修氧气生产系统的人员所用工具、工作服、手套等用品严禁沾染油脂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A2347F" w:rsidRPr="0002427B" w:rsidRDefault="00A2347F" w:rsidP="00A2347F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02427B">
              <w:rPr>
                <w:rFonts w:ascii="宋体" w:hAnsi="宋体" w:cs="Arial" w:hint="eastAsia"/>
                <w:sz w:val="18"/>
                <w:szCs w:val="18"/>
              </w:rPr>
              <w:t>检修人员和操作人员如发现有液氧泄露时，不得用手及皮肤直接接触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A2347F" w:rsidRPr="0002427B" w:rsidRDefault="00A2347F" w:rsidP="00A2347F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02427B">
              <w:rPr>
                <w:rFonts w:ascii="宋体" w:hAnsi="宋体" w:cs="Arial" w:hint="eastAsia"/>
                <w:sz w:val="18"/>
                <w:szCs w:val="18"/>
              </w:rPr>
              <w:t>电气设备接线及检修应指派专业电工操作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A2347F" w:rsidRPr="00DC0B44" w:rsidRDefault="00A2347F" w:rsidP="00A2347F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02427B">
              <w:rPr>
                <w:rFonts w:ascii="宋体" w:hAnsi="宋体" w:cs="Arial" w:hint="eastAsia"/>
                <w:sz w:val="18"/>
                <w:szCs w:val="18"/>
              </w:rPr>
              <w:t>严禁将其它类型的液体或气体错误地加入液氧系统，避免造成火灾事故。</w:t>
            </w:r>
          </w:p>
          <w:p w:rsidR="00057984" w:rsidRPr="00C21462" w:rsidRDefault="00057984" w:rsidP="00057984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测井作业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是否做到：</w:t>
            </w:r>
          </w:p>
          <w:p w:rsidR="00057984" w:rsidRPr="00C21462" w:rsidRDefault="00057984" w:rsidP="00057984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>1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分；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>
              <w:rPr>
                <w:rFonts w:ascii="宋体" w:hAnsi="宋体" w:cs="Arial" w:hint="eastAsia"/>
                <w:sz w:val="18"/>
                <w:szCs w:val="18"/>
              </w:rPr>
              <w:t>5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分）</w:t>
            </w:r>
          </w:p>
          <w:p w:rsidR="00057984" w:rsidRPr="00057984" w:rsidRDefault="00057984" w:rsidP="00057984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057984">
              <w:rPr>
                <w:rFonts w:ascii="宋体" w:hAnsi="宋体" w:cs="Arial" w:hint="eastAsia"/>
                <w:sz w:val="18"/>
                <w:szCs w:val="18"/>
              </w:rPr>
              <w:t>测井前对电源及发电机进行安全检查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057984" w:rsidRPr="00057984" w:rsidRDefault="00057984" w:rsidP="00057984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057984">
              <w:rPr>
                <w:rFonts w:ascii="宋体" w:hAnsi="宋体" w:cs="Arial" w:hint="eastAsia"/>
                <w:sz w:val="18"/>
                <w:szCs w:val="18"/>
              </w:rPr>
              <w:t>测井工作操作期间，钻机机台应留有值班工作人员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057984" w:rsidRPr="00057984" w:rsidRDefault="00057984" w:rsidP="00057984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057984">
              <w:rPr>
                <w:rFonts w:ascii="宋体" w:hAnsi="宋体" w:cs="Arial" w:hint="eastAsia"/>
                <w:sz w:val="18"/>
                <w:szCs w:val="18"/>
              </w:rPr>
              <w:t>测井现场所需照明、防雨和避雷等设备应齐全完好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057984" w:rsidRPr="00057984" w:rsidRDefault="00057984" w:rsidP="00057984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057984">
              <w:rPr>
                <w:rFonts w:ascii="宋体" w:hAnsi="宋体" w:cs="Arial" w:hint="eastAsia"/>
                <w:sz w:val="18"/>
                <w:szCs w:val="18"/>
              </w:rPr>
              <w:t>测井车应尽可能停放在平坦的地方，绞车与井口间距一般应大于10 m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34769F" w:rsidRPr="00C21462" w:rsidRDefault="00057984" w:rsidP="000C249A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/>
                <w:bCs/>
                <w:sz w:val="18"/>
                <w:szCs w:val="18"/>
              </w:rPr>
            </w:pPr>
            <w:r w:rsidRPr="00057984">
              <w:rPr>
                <w:rFonts w:ascii="宋体" w:hAnsi="宋体" w:cs="Arial" w:hint="eastAsia"/>
                <w:sz w:val="18"/>
                <w:szCs w:val="18"/>
              </w:rPr>
              <w:t>地面电源线与测量线应分开布放，防止踏破和拉断。</w:t>
            </w:r>
          </w:p>
        </w:tc>
      </w:tr>
      <w:tr w:rsidR="0034769F" w:rsidRPr="00C21462" w:rsidTr="00DC0B44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69F" w:rsidRPr="00C21462" w:rsidRDefault="0034769F" w:rsidP="00DC0B44">
            <w:pPr>
              <w:autoSpaceDE w:val="0"/>
              <w:autoSpaceDN w:val="0"/>
              <w:adjustRightInd w:val="0"/>
              <w:rPr>
                <w:rFonts w:ascii="宋体" w:hAnsi="宋体" w:cs="Arial"/>
                <w:b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符合（</w:t>
            </w:r>
            <w:r w:rsidRPr="00C21462">
              <w:rPr>
                <w:rFonts w:ascii="宋体" w:hAnsi="宋体"/>
                <w:b/>
                <w:bCs/>
              </w:rPr>
              <w:t>36分)</w:t>
            </w:r>
          </w:p>
        </w:tc>
      </w:tr>
      <w:tr w:rsidR="0034769F" w:rsidRPr="00C21462" w:rsidTr="00DC0B44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69F" w:rsidRPr="00C21462" w:rsidRDefault="0034769F" w:rsidP="00DC0B44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作业过程是否做到：</w:t>
            </w:r>
          </w:p>
          <w:p w:rsidR="0034769F" w:rsidRPr="00C21462" w:rsidRDefault="0034769F" w:rsidP="00DC0B44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1分；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6分）</w:t>
            </w:r>
          </w:p>
          <w:p w:rsidR="0034769F" w:rsidRPr="00C21462" w:rsidRDefault="0034769F" w:rsidP="00DC0B44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按规定交接班，并做好交接班记录；</w:t>
            </w:r>
          </w:p>
          <w:p w:rsidR="0034769F" w:rsidRPr="00C21462" w:rsidRDefault="0034769F" w:rsidP="00DC0B44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按规定正确佩戴和使用个体防护用品；</w:t>
            </w:r>
          </w:p>
          <w:p w:rsidR="0034769F" w:rsidRPr="00C21462" w:rsidRDefault="0034769F" w:rsidP="00DC0B44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作业人员熟悉安全出口和紧急撤离路线；</w:t>
            </w:r>
          </w:p>
          <w:p w:rsidR="0034769F" w:rsidRPr="00C21462" w:rsidRDefault="0034769F" w:rsidP="00DC0B44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认真做好作业前的安全检查确认工作；</w:t>
            </w:r>
          </w:p>
          <w:p w:rsidR="0034769F" w:rsidRPr="00C21462" w:rsidRDefault="0034769F" w:rsidP="00DC0B44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严格遵照作业指导书或安全操作规程的要求进行作业；</w:t>
            </w:r>
          </w:p>
          <w:p w:rsidR="0034769F" w:rsidRDefault="0034769F" w:rsidP="00DC0B44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作业结束认真清理作业现场，并认真填写当班作业记录。</w:t>
            </w:r>
          </w:p>
          <w:p w:rsidR="000914B5" w:rsidRPr="00C21462" w:rsidRDefault="000914B5" w:rsidP="000914B5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危险作业是否按规定进行审批和安排专人监护？</w:t>
            </w:r>
          </w:p>
          <w:p w:rsidR="000914B5" w:rsidRPr="00C21462" w:rsidRDefault="000914B5" w:rsidP="000914B5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>4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分；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0914B5" w:rsidRPr="00C21462" w:rsidRDefault="000914B5" w:rsidP="000914B5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是否在照明不良的场所进行检查、维护等作业？</w:t>
            </w:r>
          </w:p>
          <w:p w:rsidR="0034769F" w:rsidRDefault="000914B5" w:rsidP="000914B5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 w:hint="eastAsia"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0分；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4分）</w:t>
            </w:r>
          </w:p>
          <w:p w:rsidR="000C249A" w:rsidRPr="00C21462" w:rsidRDefault="000C249A" w:rsidP="000C249A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是否定期开展辐射环境监测，定期对观测孔进行取样分析？</w:t>
            </w:r>
          </w:p>
          <w:p w:rsidR="000C249A" w:rsidRDefault="000C249A" w:rsidP="000C249A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 w:hint="eastAsia"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>
              <w:rPr>
                <w:rFonts w:ascii="宋体" w:hAnsi="宋体" w:cs="Arial" w:hint="eastAsia"/>
                <w:sz w:val="18"/>
                <w:szCs w:val="18"/>
              </w:rPr>
              <w:t>2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分；</w:t>
            </w:r>
            <w:r>
              <w:rPr>
                <w:rFonts w:ascii="宋体" w:hAnsi="宋体" w:cs="Arial" w:hint="eastAsia"/>
                <w:sz w:val="18"/>
                <w:szCs w:val="18"/>
              </w:rPr>
              <w:t xml:space="preserve">  否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：</w:t>
            </w:r>
            <w:r>
              <w:rPr>
                <w:rFonts w:ascii="宋体" w:hAnsi="宋体" w:cs="Arial" w:hint="eastAsia"/>
                <w:sz w:val="18"/>
                <w:szCs w:val="18"/>
              </w:rPr>
              <w:t>0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分）</w:t>
            </w:r>
          </w:p>
          <w:p w:rsidR="000C249A" w:rsidRPr="00C21462" w:rsidRDefault="000C249A" w:rsidP="000C249A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环境监测数据是否真实、可靠，不得随意涂改？</w:t>
            </w:r>
          </w:p>
          <w:p w:rsidR="000C249A" w:rsidRDefault="000C249A" w:rsidP="000C249A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 w:hint="eastAsia"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>
              <w:rPr>
                <w:rFonts w:ascii="宋体" w:hAnsi="宋体" w:cs="Arial" w:hint="eastAsia"/>
                <w:sz w:val="18"/>
                <w:szCs w:val="18"/>
              </w:rPr>
              <w:t>2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分；</w:t>
            </w:r>
            <w:r>
              <w:rPr>
                <w:rFonts w:ascii="宋体" w:hAnsi="宋体" w:cs="Arial" w:hint="eastAsia"/>
                <w:sz w:val="18"/>
                <w:szCs w:val="18"/>
              </w:rPr>
              <w:t xml:space="preserve">  否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：</w:t>
            </w:r>
            <w:r>
              <w:rPr>
                <w:rFonts w:ascii="宋体" w:hAnsi="宋体" w:cs="Arial" w:hint="eastAsia"/>
                <w:sz w:val="18"/>
                <w:szCs w:val="18"/>
              </w:rPr>
              <w:t>0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分）</w:t>
            </w:r>
          </w:p>
          <w:p w:rsidR="000C249A" w:rsidRPr="00C21462" w:rsidRDefault="000C249A" w:rsidP="000C249A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蒸发池管理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是否做到：</w:t>
            </w:r>
          </w:p>
          <w:p w:rsidR="000C249A" w:rsidRPr="00C21462" w:rsidRDefault="000C249A" w:rsidP="000C249A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>1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分；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>
              <w:rPr>
                <w:rFonts w:ascii="宋体" w:hAnsi="宋体" w:cs="Arial" w:hint="eastAsia"/>
                <w:sz w:val="18"/>
                <w:szCs w:val="18"/>
              </w:rPr>
              <w:t>3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分）</w:t>
            </w:r>
          </w:p>
          <w:p w:rsidR="000C249A" w:rsidRPr="000C249A" w:rsidRDefault="000C249A" w:rsidP="000C249A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0C249A">
              <w:rPr>
                <w:rFonts w:ascii="宋体" w:hAnsi="宋体" w:cs="Arial" w:hint="eastAsia"/>
                <w:sz w:val="18"/>
                <w:szCs w:val="18"/>
              </w:rPr>
              <w:t>定期对蒸发池进行防渗漏检测，并做好记录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0C249A" w:rsidRPr="000C249A" w:rsidRDefault="000C249A" w:rsidP="000C249A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0C249A">
              <w:rPr>
                <w:rFonts w:ascii="宋体" w:hAnsi="宋体" w:cs="Arial" w:hint="eastAsia"/>
                <w:sz w:val="18"/>
                <w:szCs w:val="18"/>
              </w:rPr>
              <w:t>定期对蒸发池的围栏、警示标志、边坡进行检查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0C249A" w:rsidRPr="00057984" w:rsidRDefault="000C249A" w:rsidP="000C249A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0C249A">
              <w:rPr>
                <w:rFonts w:ascii="宋体" w:hAnsi="宋体" w:cs="Arial" w:hint="eastAsia"/>
                <w:sz w:val="18"/>
                <w:szCs w:val="18"/>
              </w:rPr>
              <w:t>在往蒸发池排入废水时，管子要固定牢靠，避免废水向池外喷洒。</w:t>
            </w:r>
          </w:p>
          <w:p w:rsidR="000C249A" w:rsidRPr="00C21462" w:rsidRDefault="000C249A" w:rsidP="000C249A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吸附作业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是否做到：</w:t>
            </w:r>
          </w:p>
          <w:p w:rsidR="000C249A" w:rsidRPr="00C21462" w:rsidRDefault="000C249A" w:rsidP="000C249A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>1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分；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>
              <w:rPr>
                <w:rFonts w:ascii="宋体" w:hAnsi="宋体" w:cs="Arial" w:hint="eastAsia"/>
                <w:sz w:val="18"/>
                <w:szCs w:val="18"/>
              </w:rPr>
              <w:t>5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分）</w:t>
            </w:r>
          </w:p>
          <w:p w:rsidR="000C249A" w:rsidRPr="000C249A" w:rsidRDefault="000C249A" w:rsidP="000C249A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0C249A">
              <w:rPr>
                <w:rFonts w:ascii="宋体" w:hAnsi="宋体" w:cs="Arial" w:hint="eastAsia"/>
                <w:sz w:val="18"/>
                <w:szCs w:val="18"/>
              </w:rPr>
              <w:t>交接班前后应检查吸附塔工作压力是否正常，进塔流量有没有达到设计要求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0C249A" w:rsidRPr="000C249A" w:rsidRDefault="000C249A" w:rsidP="000C249A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0C249A">
              <w:rPr>
                <w:rFonts w:ascii="宋体" w:hAnsi="宋体" w:cs="Arial" w:hint="eastAsia"/>
                <w:sz w:val="18"/>
                <w:szCs w:val="18"/>
              </w:rPr>
              <w:t>阀门开关要到位，避免其它溶液串入吸附工序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0C249A" w:rsidRPr="000C249A" w:rsidRDefault="000C249A" w:rsidP="000C249A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0C249A">
              <w:rPr>
                <w:rFonts w:ascii="宋体" w:hAnsi="宋体" w:cs="Arial" w:hint="eastAsia"/>
                <w:sz w:val="18"/>
                <w:szCs w:val="18"/>
              </w:rPr>
              <w:t>使用高压水枪时，应避免枪口对着操作人员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0C249A" w:rsidRPr="000C249A" w:rsidRDefault="000C249A" w:rsidP="000C249A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0C249A">
              <w:rPr>
                <w:rFonts w:ascii="宋体" w:hAnsi="宋体" w:cs="Arial" w:hint="eastAsia"/>
                <w:sz w:val="18"/>
                <w:szCs w:val="18"/>
              </w:rPr>
              <w:t>吸附管线、阀门应避免跑冒滴漏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0C249A" w:rsidRPr="00057984" w:rsidRDefault="000C249A" w:rsidP="000C249A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0C249A">
              <w:rPr>
                <w:rFonts w:ascii="宋体" w:hAnsi="宋体" w:cs="Arial" w:hint="eastAsia"/>
                <w:sz w:val="18"/>
                <w:szCs w:val="18"/>
              </w:rPr>
              <w:t>经常检查各塔筛网排浆情况，发现漏树脂及排浆不畅，应立即更换筛网。</w:t>
            </w:r>
          </w:p>
          <w:p w:rsidR="000C249A" w:rsidRPr="00C21462" w:rsidRDefault="000C249A" w:rsidP="000C249A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产品沉淀过滤作业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是否做到：</w:t>
            </w:r>
          </w:p>
          <w:p w:rsidR="000C249A" w:rsidRPr="00C21462" w:rsidRDefault="000C249A" w:rsidP="000C249A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>1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分；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>
              <w:rPr>
                <w:rFonts w:ascii="宋体" w:hAnsi="宋体" w:cs="Arial" w:hint="eastAsia"/>
                <w:sz w:val="18"/>
                <w:szCs w:val="18"/>
              </w:rPr>
              <w:t>5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分）</w:t>
            </w:r>
          </w:p>
          <w:p w:rsidR="000C249A" w:rsidRPr="000C249A" w:rsidRDefault="000C249A" w:rsidP="000C249A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0C249A">
              <w:rPr>
                <w:rFonts w:ascii="宋体" w:hAnsi="宋体" w:cs="Arial" w:hint="eastAsia"/>
                <w:sz w:val="18"/>
                <w:szCs w:val="18"/>
              </w:rPr>
              <w:t>沉淀过程中，控制好酸碱度，压滤过程中控制好压力，确保满足工艺要求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0C249A" w:rsidRPr="000C249A" w:rsidRDefault="000C249A" w:rsidP="000C249A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0C249A">
              <w:rPr>
                <w:rFonts w:ascii="宋体" w:hAnsi="宋体" w:cs="Arial" w:hint="eastAsia"/>
                <w:sz w:val="18"/>
                <w:szCs w:val="18"/>
              </w:rPr>
              <w:t>搅拌过程中，应打开通风系统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0C249A" w:rsidRPr="000C249A" w:rsidRDefault="000C249A" w:rsidP="000C249A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0C249A">
              <w:rPr>
                <w:rFonts w:ascii="宋体" w:hAnsi="宋体" w:cs="Arial" w:hint="eastAsia"/>
                <w:sz w:val="18"/>
                <w:szCs w:val="18"/>
              </w:rPr>
              <w:t>产品压滤前，应对滤布、液压油箱液位等进行检查；压滤过程中应控制好压力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0C249A" w:rsidRPr="000C249A" w:rsidRDefault="000C249A" w:rsidP="000C249A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0C249A">
              <w:rPr>
                <w:rFonts w:ascii="宋体" w:hAnsi="宋体" w:cs="Arial" w:hint="eastAsia"/>
                <w:sz w:val="18"/>
                <w:szCs w:val="18"/>
              </w:rPr>
              <w:t>在倒入酸碱时，作业人员按要求佩戴好劳保防护用品，避免灼烧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0C249A" w:rsidRPr="006E5CC7" w:rsidRDefault="000C249A" w:rsidP="000C249A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hint="eastAsia"/>
                <w:bCs/>
                <w:sz w:val="18"/>
                <w:szCs w:val="18"/>
              </w:rPr>
            </w:pPr>
            <w:r w:rsidRPr="000C249A">
              <w:rPr>
                <w:rFonts w:ascii="宋体" w:hAnsi="宋体" w:cs="Arial" w:hint="eastAsia"/>
                <w:sz w:val="18"/>
                <w:szCs w:val="18"/>
              </w:rPr>
              <w:t>撒落的产品颗粒要及时进行清理。</w:t>
            </w:r>
          </w:p>
          <w:p w:rsidR="006E5CC7" w:rsidRPr="00C21462" w:rsidRDefault="006E5CC7" w:rsidP="006E5CC7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设备设施检维修作业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是否做到：</w:t>
            </w:r>
          </w:p>
          <w:p w:rsidR="006E5CC7" w:rsidRPr="00C21462" w:rsidRDefault="006E5CC7" w:rsidP="006E5CC7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>1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分；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>
              <w:rPr>
                <w:rFonts w:ascii="宋体" w:hAnsi="宋体" w:cs="Arial" w:hint="eastAsia"/>
                <w:sz w:val="18"/>
                <w:szCs w:val="18"/>
              </w:rPr>
              <w:t>5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分）</w:t>
            </w:r>
          </w:p>
          <w:p w:rsidR="006E5CC7" w:rsidRPr="006E5CC7" w:rsidRDefault="006E5CC7" w:rsidP="006E5CC7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6E5CC7">
              <w:rPr>
                <w:rFonts w:ascii="宋体" w:hAnsi="宋体" w:cs="Arial" w:hint="eastAsia"/>
                <w:sz w:val="18"/>
                <w:szCs w:val="18"/>
              </w:rPr>
              <w:t>重要设备设施正常检维修按计划执行，非正常情况或故障性维修按调度指令执行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6E5CC7" w:rsidRPr="006E5CC7" w:rsidRDefault="006E5CC7" w:rsidP="006E5CC7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6E5CC7">
              <w:rPr>
                <w:rFonts w:ascii="宋体" w:hAnsi="宋体" w:cs="Arial" w:hint="eastAsia"/>
                <w:sz w:val="18"/>
                <w:szCs w:val="18"/>
              </w:rPr>
              <w:t>设备设施检维修作业应严格执行检维修作业规程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6E5CC7" w:rsidRPr="006E5CC7" w:rsidRDefault="006E5CC7" w:rsidP="006E5CC7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6E5CC7">
              <w:rPr>
                <w:rFonts w:ascii="宋体" w:hAnsi="宋体" w:cs="Arial" w:hint="eastAsia"/>
                <w:sz w:val="18"/>
                <w:szCs w:val="18"/>
              </w:rPr>
              <w:t>在管道和容器内检修时，应执行以下规定：</w:t>
            </w:r>
          </w:p>
          <w:p w:rsidR="006E5CC7" w:rsidRPr="006E5CC7" w:rsidRDefault="006E5CC7" w:rsidP="006E5CC7">
            <w:pPr>
              <w:autoSpaceDE w:val="0"/>
              <w:autoSpaceDN w:val="0"/>
              <w:adjustRightInd w:val="0"/>
              <w:ind w:leftChars="171" w:left="359" w:right="72" w:firstLineChars="100" w:firstLine="180"/>
              <w:rPr>
                <w:rFonts w:ascii="宋体" w:hAnsi="宋体" w:cs="Arial" w:hint="eastAsia"/>
                <w:sz w:val="18"/>
                <w:szCs w:val="18"/>
              </w:rPr>
            </w:pPr>
            <w:r w:rsidRPr="006E5CC7">
              <w:rPr>
                <w:rFonts w:ascii="宋体" w:hAnsi="宋体" w:cs="Arial" w:hint="eastAsia"/>
                <w:sz w:val="18"/>
                <w:szCs w:val="18"/>
              </w:rPr>
              <w:t>a)应可靠地切断物料进出口、并悬挂“有人工作 禁止开阀”标牌，有毒物质的浓度应小于允许值；</w:t>
            </w:r>
          </w:p>
          <w:p w:rsidR="006E5CC7" w:rsidRPr="006E5CC7" w:rsidRDefault="006E5CC7" w:rsidP="006E5CC7">
            <w:pPr>
              <w:autoSpaceDE w:val="0"/>
              <w:autoSpaceDN w:val="0"/>
              <w:adjustRightInd w:val="0"/>
              <w:ind w:right="72" w:firstLineChars="300" w:firstLine="540"/>
              <w:rPr>
                <w:rFonts w:ascii="宋体" w:hAnsi="宋体" w:cs="Arial" w:hint="eastAsia"/>
                <w:sz w:val="18"/>
                <w:szCs w:val="18"/>
              </w:rPr>
            </w:pPr>
            <w:r w:rsidRPr="006E5CC7">
              <w:rPr>
                <w:rFonts w:ascii="宋体" w:hAnsi="宋体" w:cs="Arial" w:hint="eastAsia"/>
                <w:sz w:val="18"/>
                <w:szCs w:val="18"/>
              </w:rPr>
              <w:t>b)应有监护人，应备好防毒面具和防护用品，检修人员应熟悉防毒面具的性能和使用方法；</w:t>
            </w:r>
          </w:p>
          <w:p w:rsidR="006E5CC7" w:rsidRPr="006E5CC7" w:rsidRDefault="006E5CC7" w:rsidP="006E5CC7">
            <w:pPr>
              <w:autoSpaceDE w:val="0"/>
              <w:autoSpaceDN w:val="0"/>
              <w:adjustRightInd w:val="0"/>
              <w:ind w:right="72" w:firstLineChars="300" w:firstLine="540"/>
              <w:rPr>
                <w:rFonts w:ascii="宋体" w:hAnsi="宋体" w:cs="Arial" w:hint="eastAsia"/>
                <w:sz w:val="18"/>
                <w:szCs w:val="18"/>
              </w:rPr>
            </w:pPr>
            <w:r w:rsidRPr="006E5CC7">
              <w:rPr>
                <w:rFonts w:ascii="宋体" w:hAnsi="宋体" w:cs="Arial" w:hint="eastAsia"/>
                <w:sz w:val="18"/>
                <w:szCs w:val="18"/>
              </w:rPr>
              <w:t>c)设备内照明电压应小于等于36V，在潮湿容器、狭小容器内作业应小于等于12V。</w:t>
            </w:r>
          </w:p>
          <w:p w:rsidR="006E5CC7" w:rsidRPr="006E5CC7" w:rsidRDefault="006E5CC7" w:rsidP="006E5CC7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 w:hint="eastAsia"/>
                <w:sz w:val="18"/>
                <w:szCs w:val="18"/>
              </w:rPr>
            </w:pPr>
            <w:r w:rsidRPr="006E5CC7">
              <w:rPr>
                <w:rFonts w:ascii="宋体" w:hAnsi="宋体" w:cs="Arial" w:hint="eastAsia"/>
                <w:sz w:val="18"/>
                <w:szCs w:val="18"/>
              </w:rPr>
              <w:t>检维修作业时应穿戴好防护用品，清除设备设施的物料应收集、不得撒落</w:t>
            </w:r>
            <w:r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6E5CC7" w:rsidRPr="000C249A" w:rsidRDefault="006E5CC7" w:rsidP="006E5CC7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/>
                <w:bCs/>
                <w:sz w:val="18"/>
                <w:szCs w:val="18"/>
              </w:rPr>
            </w:pPr>
            <w:r w:rsidRPr="006E5CC7">
              <w:rPr>
                <w:rFonts w:ascii="宋体" w:hAnsi="宋体" w:cs="Arial" w:hint="eastAsia"/>
                <w:sz w:val="18"/>
                <w:szCs w:val="18"/>
              </w:rPr>
              <w:t>检维修作业完毕，应打扫现场、清除多余物、恢复安全设施。</w:t>
            </w:r>
          </w:p>
        </w:tc>
      </w:tr>
      <w:tr w:rsidR="0034769F" w:rsidRPr="00C21462" w:rsidTr="00DC0B44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69F" w:rsidRPr="00C21462" w:rsidRDefault="0034769F" w:rsidP="00DC0B44">
            <w:pPr>
              <w:autoSpaceDE w:val="0"/>
              <w:autoSpaceDN w:val="0"/>
              <w:adjustRightInd w:val="0"/>
              <w:rPr>
                <w:rFonts w:ascii="宋体" w:hAnsi="宋体" w:cs="Arial"/>
                <w:b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绩效</w:t>
            </w:r>
            <w:r w:rsidRPr="00C21462">
              <w:rPr>
                <w:rFonts w:ascii="宋体" w:hAnsi="宋体"/>
                <w:b/>
                <w:bCs/>
              </w:rPr>
              <w:t>(48分)</w:t>
            </w:r>
          </w:p>
        </w:tc>
      </w:tr>
      <w:tr w:rsidR="0034769F" w:rsidRPr="00C21462" w:rsidTr="00DC0B44">
        <w:trPr>
          <w:jc w:val="center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69F" w:rsidRPr="00C21462" w:rsidRDefault="0034769F" w:rsidP="00DC0B44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作业过程管理的有效性：</w:t>
            </w:r>
          </w:p>
          <w:p w:rsidR="0034769F" w:rsidRPr="00C21462" w:rsidRDefault="0034769F" w:rsidP="00DC0B44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3分；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33分）</w:t>
            </w:r>
          </w:p>
          <w:p w:rsidR="0034769F" w:rsidRPr="00C21462" w:rsidRDefault="0034769F" w:rsidP="00DC0B44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作业人员安全操作技能满足要求；</w:t>
            </w:r>
          </w:p>
          <w:p w:rsidR="0034769F" w:rsidRPr="00C21462" w:rsidRDefault="0034769F" w:rsidP="00DC0B44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作业过程风险识别全面，布置作业任务时强调作业风险及其防范措施；</w:t>
            </w:r>
          </w:p>
          <w:p w:rsidR="0034769F" w:rsidRPr="00C21462" w:rsidRDefault="0034769F" w:rsidP="00DC0B44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检修作业按规定履行作业审批程序；</w:t>
            </w:r>
          </w:p>
          <w:p w:rsidR="0034769F" w:rsidRPr="00C21462" w:rsidRDefault="0034769F" w:rsidP="00DC0B44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新的、危险性较大的作业事先制定完整的作业方案，并进行技术交底；</w:t>
            </w:r>
          </w:p>
          <w:p w:rsidR="0034769F" w:rsidRPr="00C21462" w:rsidRDefault="0034769F" w:rsidP="00DC0B44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宋体-18030" w:hint="eastAsia"/>
                <w:sz w:val="18"/>
                <w:szCs w:val="18"/>
              </w:rPr>
              <w:t>劳动防护用品</w:t>
            </w:r>
            <w:r w:rsidRPr="00C21462">
              <w:rPr>
                <w:rFonts w:ascii="宋体" w:hAnsi="宋体" w:cs="宋体-18030"/>
                <w:sz w:val="18"/>
                <w:szCs w:val="18"/>
              </w:rPr>
              <w:t>100%按规定配备和使用，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需要监护的作业</w:t>
            </w:r>
            <w:r w:rsidRPr="00C21462">
              <w:rPr>
                <w:rFonts w:ascii="宋体" w:hAnsi="宋体" w:cs="Arial"/>
                <w:sz w:val="18"/>
                <w:szCs w:val="18"/>
              </w:rPr>
              <w:t>100%有人监护；</w:t>
            </w:r>
          </w:p>
          <w:p w:rsidR="0034769F" w:rsidRPr="00C21462" w:rsidRDefault="0034769F" w:rsidP="00DC0B44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作业工具和现场备品备件及大宗消耗品按规定定置存放，作业工具保存完好；</w:t>
            </w:r>
          </w:p>
          <w:p w:rsidR="0034769F" w:rsidRPr="00C21462" w:rsidRDefault="0034769F" w:rsidP="00DC0B44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及时清理作业现场的粉尘、杂物，并按规定进行点巡检；</w:t>
            </w:r>
          </w:p>
          <w:p w:rsidR="0034769F" w:rsidRPr="00C21462" w:rsidRDefault="0034769F" w:rsidP="00DC0B44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建有健全的问题或异常发现、报告与处理机制；</w:t>
            </w:r>
          </w:p>
          <w:p w:rsidR="0034769F" w:rsidRPr="00C21462" w:rsidRDefault="0034769F" w:rsidP="00DC0B44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作业现场应急处置措施齐全、有效；</w:t>
            </w:r>
          </w:p>
          <w:p w:rsidR="0034769F" w:rsidRPr="00C21462" w:rsidRDefault="0034769F" w:rsidP="00DC0B44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严格执行班前会与交接班制度；</w:t>
            </w:r>
          </w:p>
          <w:p w:rsidR="0034769F" w:rsidRPr="00C21462" w:rsidRDefault="0034769F" w:rsidP="00DC0B44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班组坚持开展定期学习、危险预知等活动。</w:t>
            </w:r>
          </w:p>
          <w:p w:rsidR="0034769F" w:rsidRPr="00C21462" w:rsidRDefault="0034769F" w:rsidP="00DC0B44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作业记录管理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的有效性：</w:t>
            </w:r>
          </w:p>
          <w:p w:rsidR="0034769F" w:rsidRPr="00C21462" w:rsidRDefault="0034769F" w:rsidP="00DC0B44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3分；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15分）</w:t>
            </w:r>
          </w:p>
          <w:p w:rsidR="0034769F" w:rsidRPr="00C21462" w:rsidRDefault="0034769F" w:rsidP="00DC0B44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宋体-18030" w:hint="eastAsia"/>
                <w:sz w:val="18"/>
                <w:szCs w:val="18"/>
              </w:rPr>
              <w:t>设备点检、巡检记录清晰、完整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34769F" w:rsidRPr="00C21462" w:rsidRDefault="0034769F" w:rsidP="00DC0B44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交接班记录完整；</w:t>
            </w:r>
          </w:p>
          <w:p w:rsidR="0034769F" w:rsidRPr="00C21462" w:rsidRDefault="0034769F" w:rsidP="00DC0B44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班前会记录完整；</w:t>
            </w:r>
          </w:p>
          <w:p w:rsidR="0034769F" w:rsidRPr="00C21462" w:rsidRDefault="0034769F" w:rsidP="00DC0B44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班组日常安全活动记录完整；</w:t>
            </w:r>
          </w:p>
          <w:p w:rsidR="0034769F" w:rsidRPr="00C21462" w:rsidRDefault="0034769F" w:rsidP="00DC0B44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工艺、设备运行记录清晰完整。</w:t>
            </w:r>
          </w:p>
        </w:tc>
      </w:tr>
    </w:tbl>
    <w:p w:rsidR="0034769F" w:rsidRPr="00955A83" w:rsidRDefault="0034769F" w:rsidP="0034769F">
      <w:pPr>
        <w:outlineLvl w:val="2"/>
        <w:rPr>
          <w:rFonts w:ascii="宋体" w:hAnsi="宋体"/>
          <w:b/>
          <w:sz w:val="28"/>
          <w:szCs w:val="28"/>
        </w:rPr>
      </w:pPr>
      <w:bookmarkStart w:id="87" w:name="_Toc417390302"/>
      <w:r w:rsidRPr="004B639B">
        <w:rPr>
          <w:rFonts w:ascii="宋体" w:hAnsi="宋体"/>
          <w:b/>
          <w:sz w:val="28"/>
          <w:szCs w:val="28"/>
        </w:rPr>
        <w:t>6.3劳动防护用品（40）</w:t>
      </w:r>
      <w:bookmarkEnd w:id="87"/>
    </w:p>
    <w:tbl>
      <w:tblPr>
        <w:tblW w:w="83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88"/>
      </w:tblGrid>
      <w:tr w:rsidR="0034769F" w:rsidRPr="00C21462" w:rsidTr="00DC0B44">
        <w:trPr>
          <w:jc w:val="center"/>
        </w:trPr>
        <w:tc>
          <w:tcPr>
            <w:tcW w:w="8388" w:type="dxa"/>
          </w:tcPr>
          <w:p w:rsidR="0034769F" w:rsidRPr="00C21462" w:rsidRDefault="0034769F" w:rsidP="00DC0B44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 w:cs="Arial"/>
                <w:b/>
                <w:bCs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策划（</w:t>
            </w:r>
            <w:r w:rsidRPr="00C21462">
              <w:rPr>
                <w:rFonts w:ascii="宋体" w:hAnsi="宋体"/>
                <w:b/>
                <w:bCs/>
              </w:rPr>
              <w:t>4分）</w:t>
            </w:r>
          </w:p>
        </w:tc>
      </w:tr>
      <w:tr w:rsidR="0034769F" w:rsidRPr="00C21462" w:rsidTr="00DC0B44">
        <w:trPr>
          <w:jc w:val="center"/>
        </w:trPr>
        <w:tc>
          <w:tcPr>
            <w:tcW w:w="8388" w:type="dxa"/>
          </w:tcPr>
          <w:p w:rsidR="0034769F" w:rsidRPr="00C21462" w:rsidRDefault="0034769F" w:rsidP="00DC0B44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是否建立了包括下列内容的劳动防护用品管理制度：</w:t>
            </w:r>
          </w:p>
          <w:p w:rsidR="0034769F" w:rsidRPr="00C21462" w:rsidRDefault="0034769F" w:rsidP="00DC0B44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1分；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4分）</w:t>
            </w:r>
          </w:p>
          <w:p w:rsidR="0034769F" w:rsidRPr="00C21462" w:rsidRDefault="0034769F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评估与采购；</w:t>
            </w:r>
          </w:p>
          <w:p w:rsidR="0034769F" w:rsidRPr="00C21462" w:rsidRDefault="0034769F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贮存与发放；</w:t>
            </w:r>
          </w:p>
          <w:p w:rsidR="0034769F" w:rsidRPr="00C21462" w:rsidRDefault="0034769F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使用与更换；</w:t>
            </w:r>
          </w:p>
          <w:p w:rsidR="0034769F" w:rsidRPr="00C21462" w:rsidRDefault="0034769F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维护与保养。</w:t>
            </w:r>
          </w:p>
        </w:tc>
      </w:tr>
      <w:tr w:rsidR="0034769F" w:rsidRPr="00C21462" w:rsidTr="00DC0B44">
        <w:trPr>
          <w:jc w:val="center"/>
        </w:trPr>
        <w:tc>
          <w:tcPr>
            <w:tcW w:w="8388" w:type="dxa"/>
          </w:tcPr>
          <w:p w:rsidR="0034769F" w:rsidRPr="00C21462" w:rsidRDefault="0034769F" w:rsidP="00DC0B44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执行</w:t>
            </w:r>
            <w:r w:rsidRPr="00C21462">
              <w:rPr>
                <w:rFonts w:ascii="宋体" w:hAnsi="宋体"/>
                <w:b/>
                <w:bCs/>
              </w:rPr>
              <w:t>(8分)</w:t>
            </w:r>
          </w:p>
        </w:tc>
      </w:tr>
      <w:tr w:rsidR="0034769F" w:rsidRPr="00C21462" w:rsidTr="00DC0B44">
        <w:trPr>
          <w:jc w:val="center"/>
        </w:trPr>
        <w:tc>
          <w:tcPr>
            <w:tcW w:w="8388" w:type="dxa"/>
          </w:tcPr>
          <w:p w:rsidR="0034769F" w:rsidRPr="00C21462" w:rsidRDefault="0034769F" w:rsidP="00DC0B44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是否评估了防护需求，包括：</w:t>
            </w:r>
          </w:p>
          <w:p w:rsidR="0034769F" w:rsidRPr="00C21462" w:rsidRDefault="0034769F" w:rsidP="00DC0B44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0.5分；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3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分）</w:t>
            </w:r>
          </w:p>
          <w:p w:rsidR="0034769F" w:rsidRPr="00C21462" w:rsidRDefault="0034769F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头保护；</w:t>
            </w:r>
          </w:p>
          <w:p w:rsidR="0034769F" w:rsidRPr="00C21462" w:rsidRDefault="0034769F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眼睛保护；</w:t>
            </w:r>
          </w:p>
          <w:p w:rsidR="0034769F" w:rsidRPr="00C21462" w:rsidRDefault="0034769F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听力保护；</w:t>
            </w:r>
          </w:p>
          <w:p w:rsidR="0034769F" w:rsidRPr="00C21462" w:rsidRDefault="0034769F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手保护；</w:t>
            </w:r>
          </w:p>
          <w:p w:rsidR="0034769F" w:rsidRPr="00C21462" w:rsidRDefault="0034769F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脚保护；</w:t>
            </w:r>
          </w:p>
          <w:p w:rsidR="0034769F" w:rsidRPr="00C21462" w:rsidRDefault="0034769F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呼吸保护。</w:t>
            </w:r>
          </w:p>
          <w:p w:rsidR="0034769F" w:rsidRPr="00C21462" w:rsidRDefault="0034769F" w:rsidP="00DC0B44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是否为进入现场的人员提供适合的劳动防护用品：</w:t>
            </w:r>
          </w:p>
          <w:p w:rsidR="0034769F" w:rsidRPr="00C21462" w:rsidRDefault="0034769F" w:rsidP="00DC0B44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>1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分；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分）</w:t>
            </w:r>
          </w:p>
          <w:p w:rsidR="0034769F" w:rsidRPr="00C21462" w:rsidRDefault="0034769F" w:rsidP="00DC0B44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在初次发放劳动防护用品时，是否进行了正确使用和维护培训？</w:t>
            </w:r>
          </w:p>
          <w:p w:rsidR="0034769F" w:rsidRPr="00C21462" w:rsidRDefault="0034769F" w:rsidP="00DC0B44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1分；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34769F" w:rsidRPr="00C21462" w:rsidRDefault="0034769F" w:rsidP="00DC0B44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是否保存劳动防护用品的发放记录？</w:t>
            </w:r>
          </w:p>
          <w:p w:rsidR="0034769F" w:rsidRPr="00C21462" w:rsidRDefault="0034769F" w:rsidP="00DC0B44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>1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分；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34769F" w:rsidRPr="00C21462" w:rsidRDefault="0034769F" w:rsidP="00DC0B44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提供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>劳动防护用品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的供应商是否具备相应的资质？</w:t>
            </w:r>
          </w:p>
          <w:p w:rsidR="0034769F" w:rsidRPr="00C21462" w:rsidRDefault="0034769F" w:rsidP="00DC0B44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>1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分；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34769F" w:rsidRPr="00C21462" w:rsidRDefault="0034769F" w:rsidP="00DC0B44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不合格劳动防护用品是否禁止使用并得到了妥善处理？</w:t>
            </w:r>
          </w:p>
          <w:p w:rsidR="0034769F" w:rsidRPr="00C21462" w:rsidRDefault="0034769F" w:rsidP="00DC0B44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right="72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1分；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</w:tc>
      </w:tr>
      <w:tr w:rsidR="0034769F" w:rsidRPr="00C21462" w:rsidTr="00DC0B44">
        <w:trPr>
          <w:jc w:val="center"/>
        </w:trPr>
        <w:tc>
          <w:tcPr>
            <w:tcW w:w="8388" w:type="dxa"/>
          </w:tcPr>
          <w:p w:rsidR="0034769F" w:rsidRPr="00C21462" w:rsidRDefault="0034769F" w:rsidP="00DC0B44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符合</w:t>
            </w:r>
            <w:r w:rsidRPr="00C21462">
              <w:rPr>
                <w:rFonts w:ascii="宋体" w:hAnsi="宋体"/>
                <w:b/>
                <w:bCs/>
              </w:rPr>
              <w:t>(12分)</w:t>
            </w:r>
          </w:p>
        </w:tc>
      </w:tr>
      <w:tr w:rsidR="0034769F" w:rsidRPr="00C21462" w:rsidTr="00DC0B44">
        <w:trPr>
          <w:jc w:val="center"/>
        </w:trPr>
        <w:tc>
          <w:tcPr>
            <w:tcW w:w="8388" w:type="dxa"/>
          </w:tcPr>
          <w:p w:rsidR="0034769F" w:rsidRPr="00C21462" w:rsidRDefault="0034769F" w:rsidP="00DC0B44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是否建立劳动防护用品发放台账？</w:t>
            </w:r>
          </w:p>
          <w:p w:rsidR="0034769F" w:rsidRPr="00C21462" w:rsidRDefault="0034769F" w:rsidP="00DC0B44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2分；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34769F" w:rsidRPr="00C21462" w:rsidRDefault="0034769F" w:rsidP="00DC0B44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所提供的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>劳动防护用品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是否与可能的风险相适应？</w:t>
            </w:r>
          </w:p>
          <w:p w:rsidR="0034769F" w:rsidRPr="00C21462" w:rsidRDefault="0034769F" w:rsidP="00DC0B44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选择一个答案）</w:t>
            </w:r>
          </w:p>
          <w:p w:rsidR="0034769F" w:rsidRPr="00C21462" w:rsidRDefault="0034769F" w:rsidP="00DC0B44">
            <w:pPr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   1．是（4分）</w:t>
            </w:r>
          </w:p>
          <w:p w:rsidR="0034769F" w:rsidRPr="00C21462" w:rsidRDefault="0034769F" w:rsidP="00DC0B44">
            <w:pPr>
              <w:ind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2．部分（2分）</w:t>
            </w:r>
          </w:p>
          <w:p w:rsidR="0034769F" w:rsidRPr="00C21462" w:rsidRDefault="0034769F" w:rsidP="00DC0B44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3．否（0分）</w:t>
            </w:r>
          </w:p>
          <w:p w:rsidR="0034769F" w:rsidRPr="00C21462" w:rsidRDefault="0034769F" w:rsidP="00DC0B44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员工是否接受并正确使用和维护劳动防护用品：</w:t>
            </w:r>
          </w:p>
          <w:p w:rsidR="0034769F" w:rsidRPr="00C21462" w:rsidRDefault="0034769F" w:rsidP="00DC0B44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选择一个答案）</w:t>
            </w:r>
          </w:p>
          <w:p w:rsidR="0034769F" w:rsidRPr="00C21462" w:rsidRDefault="0034769F" w:rsidP="00DC0B44">
            <w:pPr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   1．是（4分）</w:t>
            </w:r>
          </w:p>
          <w:p w:rsidR="0034769F" w:rsidRPr="00C21462" w:rsidRDefault="0034769F" w:rsidP="00DC0B44">
            <w:pPr>
              <w:ind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2．部分（2分）</w:t>
            </w:r>
          </w:p>
          <w:p w:rsidR="0034769F" w:rsidRPr="00C21462" w:rsidRDefault="0034769F" w:rsidP="00DC0B44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3．否（0分）</w:t>
            </w:r>
          </w:p>
          <w:p w:rsidR="0034769F" w:rsidRPr="00C21462" w:rsidRDefault="0034769F" w:rsidP="00DC0B44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是否按员工需求发放劳动防护用品？</w:t>
            </w:r>
          </w:p>
          <w:p w:rsidR="0034769F" w:rsidRPr="00C21462" w:rsidRDefault="0034769F" w:rsidP="00DC0B44">
            <w:pPr>
              <w:autoSpaceDE w:val="0"/>
              <w:autoSpaceDN w:val="0"/>
              <w:adjustRightInd w:val="0"/>
              <w:ind w:left="356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2分；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</w:tc>
      </w:tr>
      <w:tr w:rsidR="0034769F" w:rsidRPr="00C21462" w:rsidTr="00DC0B44">
        <w:trPr>
          <w:jc w:val="center"/>
        </w:trPr>
        <w:tc>
          <w:tcPr>
            <w:tcW w:w="8388" w:type="dxa"/>
          </w:tcPr>
          <w:p w:rsidR="0034769F" w:rsidRPr="00C21462" w:rsidRDefault="0034769F" w:rsidP="00DC0B44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绩效</w:t>
            </w:r>
            <w:r w:rsidRPr="00C21462">
              <w:rPr>
                <w:rFonts w:ascii="宋体" w:hAnsi="宋体"/>
                <w:b/>
                <w:bCs/>
              </w:rPr>
              <w:t>(16分)</w:t>
            </w:r>
          </w:p>
        </w:tc>
      </w:tr>
      <w:tr w:rsidR="0034769F" w:rsidRPr="00C21462" w:rsidTr="00DC0B44">
        <w:trPr>
          <w:jc w:val="center"/>
        </w:trPr>
        <w:tc>
          <w:tcPr>
            <w:tcW w:w="8388" w:type="dxa"/>
          </w:tcPr>
          <w:p w:rsidR="0034769F" w:rsidRPr="00C21462" w:rsidRDefault="0034769F" w:rsidP="00DC0B44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>劳动防护用品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管理的有效性：</w:t>
            </w:r>
          </w:p>
          <w:p w:rsidR="0034769F" w:rsidRPr="00C21462" w:rsidRDefault="0034769F" w:rsidP="00DC0B44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2分；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10分）</w:t>
            </w:r>
          </w:p>
          <w:p w:rsidR="0034769F" w:rsidRPr="00C21462" w:rsidRDefault="0034769F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种类辨识充分；</w:t>
            </w:r>
          </w:p>
          <w:p w:rsidR="0034769F" w:rsidRPr="00C21462" w:rsidRDefault="0034769F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产品质量符合要求；</w:t>
            </w:r>
          </w:p>
          <w:p w:rsidR="0034769F" w:rsidRPr="00C21462" w:rsidRDefault="0034769F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发放台账清晰、完整；</w:t>
            </w:r>
          </w:p>
          <w:p w:rsidR="0034769F" w:rsidRPr="00C21462" w:rsidRDefault="0034769F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使用方法正确；</w:t>
            </w:r>
          </w:p>
          <w:p w:rsidR="0034769F" w:rsidRPr="00C21462" w:rsidRDefault="0034769F" w:rsidP="00DC0B44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报废及时。</w:t>
            </w:r>
          </w:p>
          <w:p w:rsidR="0034769F" w:rsidRPr="00C21462" w:rsidRDefault="0034769F" w:rsidP="00DC0B44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是否由于没有正确提供或使用</w:t>
            </w:r>
            <w:r w:rsidRPr="00C21462">
              <w:rPr>
                <w:rFonts w:ascii="宋体" w:hAnsi="宋体"/>
                <w:bCs/>
                <w:sz w:val="18"/>
                <w:szCs w:val="18"/>
              </w:rPr>
              <w:t>劳动防护用品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而导致事故、事件的发生？</w:t>
            </w:r>
          </w:p>
          <w:p w:rsidR="0034769F" w:rsidRPr="00C21462" w:rsidRDefault="0034769F" w:rsidP="00DC0B44">
            <w:pPr>
              <w:autoSpaceDE w:val="0"/>
              <w:autoSpaceDN w:val="0"/>
              <w:adjustRightInd w:val="0"/>
              <w:ind w:left="356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0分；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6分）</w:t>
            </w:r>
          </w:p>
        </w:tc>
      </w:tr>
    </w:tbl>
    <w:p w:rsidR="005C7412" w:rsidRPr="00955A83" w:rsidRDefault="005C7412" w:rsidP="005C7412">
      <w:pPr>
        <w:pStyle w:val="2"/>
        <w:spacing w:before="0" w:after="0" w:line="360" w:lineRule="auto"/>
        <w:rPr>
          <w:rFonts w:ascii="宋体" w:eastAsia="宋体" w:hAnsi="宋体"/>
          <w:sz w:val="30"/>
          <w:szCs w:val="30"/>
        </w:rPr>
      </w:pPr>
      <w:bookmarkStart w:id="88" w:name="_Toc417390303"/>
      <w:r w:rsidRPr="004B639B">
        <w:rPr>
          <w:rFonts w:ascii="宋体" w:eastAsia="宋体" w:hAnsi="宋体"/>
          <w:sz w:val="30"/>
          <w:szCs w:val="30"/>
        </w:rPr>
        <w:t xml:space="preserve">7. </w:t>
      </w:r>
      <w:r w:rsidRPr="004B639B">
        <w:rPr>
          <w:rFonts w:ascii="宋体" w:eastAsia="宋体" w:hAnsi="宋体" w:hint="eastAsia"/>
          <w:sz w:val="30"/>
          <w:szCs w:val="30"/>
        </w:rPr>
        <w:t>职业卫生</w:t>
      </w:r>
      <w:bookmarkEnd w:id="88"/>
    </w:p>
    <w:p w:rsidR="005C7412" w:rsidRPr="00955A83" w:rsidRDefault="005C7412" w:rsidP="005C7412">
      <w:pPr>
        <w:outlineLvl w:val="2"/>
        <w:rPr>
          <w:rFonts w:ascii="宋体" w:hAnsi="宋体"/>
          <w:b/>
          <w:sz w:val="28"/>
          <w:szCs w:val="28"/>
        </w:rPr>
      </w:pPr>
      <w:bookmarkStart w:id="89" w:name="_Toc417390304"/>
      <w:r w:rsidRPr="004B639B">
        <w:rPr>
          <w:rFonts w:ascii="宋体" w:hAnsi="宋体"/>
          <w:b/>
          <w:sz w:val="28"/>
          <w:szCs w:val="28"/>
        </w:rPr>
        <w:t>7.1健康监护（40）</w:t>
      </w:r>
      <w:bookmarkEnd w:id="89"/>
    </w:p>
    <w:tbl>
      <w:tblPr>
        <w:tblW w:w="83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88"/>
      </w:tblGrid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 w:cs="Arial"/>
                <w:b/>
                <w:bCs/>
                <w:lang w:val="en-GB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策划（</w:t>
            </w:r>
            <w:r w:rsidRPr="00C21462">
              <w:rPr>
                <w:rFonts w:ascii="宋体" w:hAnsi="宋体"/>
                <w:b/>
                <w:bCs/>
              </w:rPr>
              <w:t>4分）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  <w:lang w:val="en-GB"/>
              </w:rPr>
              <w:t>是否制定了基于风险评价的、包含下列要求的职业卫生管理制度：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  <w:lang w:val="en-GB"/>
              </w:rPr>
              <w:t xml:space="preserve"> 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是：0.5分；  最高分：2分）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  <w:lang w:val="en-GB"/>
              </w:rPr>
              <w:t>职业卫生管理人员的配备及其资质要求；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  <w:lang w:val="en-GB"/>
              </w:rPr>
              <w:t>职业卫生“三同时”要求；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  <w:lang w:val="en-GB"/>
              </w:rPr>
              <w:t>职业危害监测与防治要求；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  <w:lang w:val="en-GB"/>
              </w:rPr>
              <w:t>职工健康监护要求。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  <w:lang w:val="en-GB"/>
              </w:rPr>
              <w:t>员工的健康监护是否包含下列内容：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  <w:lang w:val="en-GB"/>
              </w:rPr>
              <w:t xml:space="preserve"> 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是：0.5分；  最高分：2分）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岗前体检；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岗中体检；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离岗体检；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应急体检。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 w:cs="Arial"/>
                <w:b/>
                <w:bCs/>
                <w:lang w:val="en-GB"/>
              </w:rPr>
            </w:pPr>
            <w:r w:rsidRPr="00C21462">
              <w:rPr>
                <w:rFonts w:ascii="宋体" w:hAnsi="宋体" w:hint="eastAsia"/>
                <w:b/>
                <w:bCs/>
              </w:rPr>
              <w:t>执行</w:t>
            </w:r>
            <w:r w:rsidRPr="00C21462">
              <w:rPr>
                <w:rFonts w:ascii="宋体" w:hAnsi="宋体"/>
                <w:b/>
                <w:bCs/>
              </w:rPr>
              <w:t>(8分)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职业卫生管理人员是否接受过相关知识培训？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作业现场是否提供了卫生设施和急救器材？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/>
                <w:sz w:val="18"/>
                <w:szCs w:val="18"/>
                <w:lang w:val="en-GB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2分；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是否已识别需要定期体检的人员及其体检周期？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是否已识别需要进行特定的体检的工种？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356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2分；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 w:cs="Arial"/>
                <w:b/>
                <w:bCs/>
                <w:lang w:val="en-GB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符合</w:t>
            </w:r>
            <w:r w:rsidRPr="00C21462">
              <w:rPr>
                <w:rFonts w:ascii="宋体" w:hAnsi="宋体"/>
                <w:b/>
                <w:bCs/>
              </w:rPr>
              <w:t>(12分)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职业卫生设施与服务是否满足认定风险的要求？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选择一个答案）</w:t>
            </w:r>
          </w:p>
          <w:p w:rsidR="005C7412" w:rsidRPr="00C21462" w:rsidRDefault="005C7412" w:rsidP="00A7364E">
            <w:pPr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   1．是（3分）</w:t>
            </w:r>
          </w:p>
          <w:p w:rsidR="005C7412" w:rsidRPr="00C21462" w:rsidRDefault="005C7412" w:rsidP="00A7364E">
            <w:pPr>
              <w:ind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2．部分（1分）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3．否（0分）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下列员工上岗前是否进行了职业健康检查：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是：2分；  最高分：4分）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  <w:lang w:val="en-GB"/>
              </w:rPr>
              <w:t>拟从事接触职业病危害作业的新录用员工，包括转岗到该作业岗位的员工；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  <w:lang w:val="en-GB"/>
              </w:rPr>
              <w:t>拟从事有特殊健康要求作业的员工。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企业是否根据员工所接触的职业病危害因素，定期安排员工进行在岗期间的职业健康检查：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  （分数  是：2分；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对准备脱离所从事的职业病危害作业或者岗位的员工，企业是否对其进行离岗时的职业健康检查：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  （分数  是：2分；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员工健康监护档案是否一人一份。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356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1分；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 w:cs="Arial"/>
                <w:b/>
                <w:bCs/>
                <w:lang w:val="en-GB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绩效</w:t>
            </w:r>
            <w:r w:rsidRPr="00C21462">
              <w:rPr>
                <w:rFonts w:ascii="宋体" w:hAnsi="宋体"/>
                <w:b/>
                <w:bCs/>
              </w:rPr>
              <w:t>(16分)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  <w:lang w:val="en-GB"/>
              </w:rPr>
              <w:t>职业卫生管理的有效性：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b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  <w:lang w:val="en-GB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1.5分；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6分）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  <w:lang w:val="en-GB"/>
              </w:rPr>
              <w:t>职业卫生管理人员经过培训，能力满足要求；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所提供的职业卫生设施与服务充分、有效；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  <w:lang w:val="en-GB"/>
              </w:rPr>
              <w:t>现场急救器材满足现场风险的要求；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员工受伤害、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疾病时获得充足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、有效的医疗救助。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  <w:lang w:val="en-GB"/>
              </w:rPr>
              <w:t>员工健康监护的有效性：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b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  <w:lang w:val="en-GB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1.5分；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6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分）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按规定组织全部员工体检；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调离并妥善安置有职业健康损害的员工；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员工健康监护档案符合要求，并妥善保管；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禁止安排未成年人从事接触职业病危害因素的作业。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是否因员工的健康因素等方面的原因导致过事故？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0分；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4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分）</w:t>
            </w:r>
          </w:p>
        </w:tc>
      </w:tr>
    </w:tbl>
    <w:p w:rsidR="005C7412" w:rsidRPr="00955A83" w:rsidRDefault="005C7412" w:rsidP="005C7412">
      <w:pPr>
        <w:outlineLvl w:val="2"/>
        <w:rPr>
          <w:rFonts w:ascii="宋体" w:hAnsi="宋体"/>
          <w:b/>
          <w:sz w:val="28"/>
          <w:szCs w:val="28"/>
        </w:rPr>
      </w:pPr>
      <w:bookmarkStart w:id="90" w:name="_Toc417390305"/>
      <w:r w:rsidRPr="004B639B">
        <w:rPr>
          <w:rFonts w:ascii="宋体" w:hAnsi="宋体"/>
          <w:b/>
          <w:sz w:val="28"/>
          <w:szCs w:val="28"/>
        </w:rPr>
        <w:t xml:space="preserve">7.2 </w:t>
      </w:r>
      <w:r w:rsidRPr="004B639B">
        <w:rPr>
          <w:rFonts w:ascii="宋体" w:hAnsi="宋体" w:hint="eastAsia"/>
          <w:b/>
          <w:sz w:val="28"/>
          <w:szCs w:val="28"/>
        </w:rPr>
        <w:t>职业病危害控制（</w:t>
      </w:r>
      <w:r w:rsidRPr="004B639B">
        <w:rPr>
          <w:rFonts w:ascii="宋体" w:hAnsi="宋体"/>
          <w:b/>
          <w:sz w:val="28"/>
          <w:szCs w:val="28"/>
        </w:rPr>
        <w:t>50）</w:t>
      </w:r>
      <w:bookmarkEnd w:id="90"/>
    </w:p>
    <w:tbl>
      <w:tblPr>
        <w:tblW w:w="83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88"/>
      </w:tblGrid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策划（</w:t>
            </w:r>
            <w:r w:rsidRPr="00C21462">
              <w:rPr>
                <w:rFonts w:ascii="宋体" w:hAnsi="宋体"/>
                <w:b/>
                <w:bCs/>
              </w:rPr>
              <w:t>5分）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是否有职业病危害控制管理方面的规定？</w:t>
            </w:r>
            <w:r w:rsidRPr="00C21462">
              <w:rPr>
                <w:rFonts w:ascii="宋体" w:hAnsi="宋体"/>
                <w:b/>
                <w:bCs/>
                <w:sz w:val="18"/>
                <w:szCs w:val="18"/>
              </w:rPr>
              <w:t xml:space="preserve"> 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5分；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执行</w:t>
            </w:r>
            <w:r w:rsidRPr="00C21462">
              <w:rPr>
                <w:rFonts w:ascii="宋体" w:hAnsi="宋体"/>
                <w:b/>
                <w:bCs/>
              </w:rPr>
              <w:t>(10分)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是否针对可能的职业病危害因素，采取了下列控制措施：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是：1分；  最高分：3分）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工程控制；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管理控制；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个人保护。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是否就下列内容对员工进行培训：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是：1分；  最高分：4分）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职业病危害辨识；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职业病危害后果；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自我防护方法；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职业病危害报告方法。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  <w:lang w:val="en-GB"/>
              </w:rPr>
              <w:t>是否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有准确的职业病危害清单？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360" w:right="7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3分；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 w:cs="Arial"/>
                <w:b/>
                <w:bCs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符合</w:t>
            </w:r>
            <w:r w:rsidRPr="00C21462">
              <w:rPr>
                <w:rFonts w:ascii="宋体" w:hAnsi="宋体"/>
                <w:b/>
                <w:bCs/>
              </w:rPr>
              <w:t>(15分)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  <w:lang w:val="en-GB"/>
              </w:rPr>
              <w:t>针对下列可能的职业病危害因素的控制措施是否得到有效实施：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/>
                <w:sz w:val="18"/>
                <w:szCs w:val="18"/>
                <w:lang w:val="en-GB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1分；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8分）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粉尘；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噪声与振动；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危险化学品（包括有毒有害气体）；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高温与低温；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辐射；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潮湿；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照度不良；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其他。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overflowPunct w:val="0"/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职业病危害控制设施是否得到有效维护？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overflowPunct w:val="0"/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选择一个答案）</w:t>
            </w:r>
          </w:p>
          <w:p w:rsidR="005C7412" w:rsidRPr="00C21462" w:rsidRDefault="005C7412" w:rsidP="00A7364E">
            <w:pPr>
              <w:ind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1．是（4分）</w:t>
            </w:r>
          </w:p>
          <w:p w:rsidR="005C7412" w:rsidRPr="00C21462" w:rsidRDefault="005C7412" w:rsidP="00A7364E">
            <w:pPr>
              <w:ind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2．部分（2分）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overflowPunct w:val="0"/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3．否（0分）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overflowPunct w:val="0"/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员工是否全部接受了职业病危害知识培训？</w:t>
            </w:r>
            <w:r w:rsidRPr="00C21462">
              <w:rPr>
                <w:rFonts w:ascii="宋体" w:hAnsi="宋体" w:cs="Arial"/>
                <w:bCs/>
                <w:sz w:val="18"/>
                <w:szCs w:val="18"/>
              </w:rPr>
              <w:t xml:space="preserve"> </w:t>
            </w:r>
          </w:p>
          <w:p w:rsidR="005C7412" w:rsidRPr="00C21462" w:rsidRDefault="005C7412" w:rsidP="00A7364E">
            <w:pPr>
              <w:ind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3分；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 w:cs="Arial"/>
                <w:b/>
                <w:bCs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绩效</w:t>
            </w:r>
            <w:r w:rsidRPr="00C21462">
              <w:rPr>
                <w:rFonts w:ascii="宋体" w:hAnsi="宋体"/>
                <w:b/>
                <w:bCs/>
              </w:rPr>
              <w:t>(20分)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59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  <w:lang w:val="en-GB"/>
              </w:rPr>
              <w:t>职业病危害防治的有效性：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/>
                <w:bCs/>
                <w:sz w:val="18"/>
                <w:szCs w:val="18"/>
                <w:lang w:val="en-GB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2.5分；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15分）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  <w:lang w:val="en-GB"/>
              </w:rPr>
              <w:t>职业病危害风险识别与分析充分；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  <w:lang w:val="en-GB"/>
              </w:rPr>
              <w:t>作业人员经过培训具有相应的知识和能力；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职业病危害因素监测结果全部符合规定要求；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针对职业病危害因素的防治措施充分、有效；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职业卫生设备、设施运行可靠，维护及时；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根据员工健康监护结果分析</w:t>
            </w:r>
            <w:r w:rsidR="00792499">
              <w:rPr>
                <w:rFonts w:ascii="宋体" w:hAnsi="宋体" w:cs="Arial" w:hint="eastAsia"/>
                <w:sz w:val="18"/>
                <w:szCs w:val="18"/>
              </w:rPr>
              <w:t>，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评估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职业病危害防治措施的有效性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59"/>
              </w:tabs>
              <w:overflowPunct w:val="0"/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是否有员工发生职业病或职业性疾病？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0分；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5分）</w:t>
            </w:r>
          </w:p>
        </w:tc>
      </w:tr>
    </w:tbl>
    <w:p w:rsidR="005C7412" w:rsidRPr="00955A83" w:rsidRDefault="005C7412" w:rsidP="005C7412">
      <w:pPr>
        <w:outlineLvl w:val="2"/>
        <w:rPr>
          <w:rFonts w:ascii="宋体" w:hAnsi="宋体"/>
          <w:b/>
          <w:sz w:val="28"/>
          <w:szCs w:val="28"/>
        </w:rPr>
      </w:pPr>
      <w:bookmarkStart w:id="91" w:name="_Toc417390306"/>
      <w:r w:rsidRPr="004B639B">
        <w:rPr>
          <w:rFonts w:ascii="宋体" w:hAnsi="宋体"/>
          <w:b/>
          <w:sz w:val="28"/>
          <w:szCs w:val="28"/>
        </w:rPr>
        <w:t xml:space="preserve">7.3 </w:t>
      </w:r>
      <w:r w:rsidRPr="004B639B">
        <w:rPr>
          <w:rFonts w:ascii="宋体" w:hAnsi="宋体" w:hint="eastAsia"/>
          <w:b/>
          <w:sz w:val="28"/>
          <w:szCs w:val="28"/>
        </w:rPr>
        <w:t>职业卫生监测（</w:t>
      </w:r>
      <w:r w:rsidRPr="004B639B">
        <w:rPr>
          <w:rFonts w:ascii="宋体" w:hAnsi="宋体"/>
          <w:b/>
          <w:sz w:val="28"/>
          <w:szCs w:val="28"/>
        </w:rPr>
        <w:t>40）</w:t>
      </w:r>
      <w:bookmarkEnd w:id="91"/>
    </w:p>
    <w:tbl>
      <w:tblPr>
        <w:tblW w:w="83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88"/>
      </w:tblGrid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策划（</w:t>
            </w:r>
            <w:r w:rsidRPr="00C21462">
              <w:rPr>
                <w:rFonts w:ascii="宋体" w:hAnsi="宋体"/>
                <w:b/>
                <w:bCs/>
              </w:rPr>
              <w:t>4分）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是否针对识别的职业病危害建立了包括下列要求的监测制度：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是：0.5分；  最高分：4分）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监测种类要求；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监测方法要求；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监测时间要求；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监测地点要求；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监测人员要求；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措施响应要求；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督促检查要求；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记录要求。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执行</w:t>
            </w:r>
            <w:r w:rsidRPr="00C21462">
              <w:rPr>
                <w:rFonts w:ascii="宋体" w:hAnsi="宋体"/>
                <w:b/>
                <w:bCs/>
              </w:rPr>
              <w:t>(8分)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是否根据监测制度进行了下列监测：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是：1分；  最高分：5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噪声；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粉尘；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高温高寒；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辐射；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其他。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是否保留了监测记录？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是：1分；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是否对监测结果进行了分析并找出相关的趋势？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100" w:firstLine="180"/>
              <w:rPr>
                <w:rFonts w:ascii="宋体" w:hAnsi="宋体" w:cs="Arial"/>
                <w:b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分；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符合</w:t>
            </w:r>
            <w:r w:rsidRPr="00C21462">
              <w:rPr>
                <w:rFonts w:ascii="宋体" w:hAnsi="宋体"/>
                <w:b/>
                <w:bCs/>
              </w:rPr>
              <w:t>(12分)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是否对已识别的职业病危害按规定实施监测：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选择一个答案）</w:t>
            </w:r>
          </w:p>
          <w:p w:rsidR="005C7412" w:rsidRPr="00C21462" w:rsidRDefault="005C7412" w:rsidP="00A7364E">
            <w:pPr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   1．是（4分）</w:t>
            </w:r>
          </w:p>
          <w:p w:rsidR="005C7412" w:rsidRPr="00C21462" w:rsidRDefault="005C7412" w:rsidP="00A7364E">
            <w:pPr>
              <w:ind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2．部分（2分）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3．否（0分）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对监测结果予以分析并找出了相关趋势：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选择一个答案）</w:t>
            </w:r>
          </w:p>
          <w:p w:rsidR="005C7412" w:rsidRPr="00C21462" w:rsidRDefault="005C7412" w:rsidP="00A7364E">
            <w:pPr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   1．是（4分）</w:t>
            </w:r>
          </w:p>
          <w:p w:rsidR="005C7412" w:rsidRPr="00C21462" w:rsidRDefault="005C7412" w:rsidP="00A7364E">
            <w:pPr>
              <w:ind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2．部分（2分）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3．否（0分）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监测人员与仪器设备配备的充分性？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选择一个答案）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1．好（4分）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2．一般（2分）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3．差（0分）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绩效</w:t>
            </w:r>
            <w:r w:rsidRPr="00C21462">
              <w:rPr>
                <w:rFonts w:ascii="宋体" w:hAnsi="宋体"/>
                <w:b/>
                <w:bCs/>
              </w:rPr>
              <w:t>(16分)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职业病危害监测的有效性：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2分；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16分）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监测项目全面；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监测方法（包括测点布置）正确；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监测频次符合规范要求；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监测程序规范、严格；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监测记录清晰、完整；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监测人员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胜任监测工作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监测仪器设备配备充分；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监测结果分析系统、全面，为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控制职业病危害提供了有力支持。</w:t>
            </w:r>
          </w:p>
        </w:tc>
      </w:tr>
    </w:tbl>
    <w:p w:rsidR="005C7412" w:rsidRPr="00955A83" w:rsidRDefault="005C7412" w:rsidP="005C7412">
      <w:pPr>
        <w:pStyle w:val="2"/>
        <w:spacing w:before="0" w:after="0" w:line="360" w:lineRule="auto"/>
        <w:rPr>
          <w:rFonts w:ascii="宋体" w:eastAsia="宋体" w:hAnsi="宋体"/>
          <w:sz w:val="30"/>
          <w:szCs w:val="30"/>
        </w:rPr>
      </w:pPr>
      <w:bookmarkStart w:id="92" w:name="_Toc376869167"/>
      <w:bookmarkStart w:id="93" w:name="_Toc417390307"/>
      <w:r w:rsidRPr="004B639B">
        <w:rPr>
          <w:rFonts w:ascii="宋体" w:eastAsia="宋体" w:hAnsi="宋体"/>
          <w:sz w:val="30"/>
          <w:szCs w:val="30"/>
        </w:rPr>
        <w:t xml:space="preserve">8. </w:t>
      </w:r>
      <w:bookmarkEnd w:id="92"/>
      <w:r w:rsidR="00CB56EE">
        <w:rPr>
          <w:rFonts w:ascii="宋体" w:eastAsia="宋体" w:hAnsi="宋体" w:hint="eastAsia"/>
          <w:sz w:val="30"/>
          <w:szCs w:val="30"/>
        </w:rPr>
        <w:t>隐患排查</w:t>
      </w:r>
      <w:bookmarkEnd w:id="93"/>
    </w:p>
    <w:p w:rsidR="005C7412" w:rsidRPr="00955A83" w:rsidRDefault="005C7412" w:rsidP="005C7412">
      <w:pPr>
        <w:outlineLvl w:val="2"/>
        <w:rPr>
          <w:rFonts w:ascii="宋体" w:hAnsi="宋体"/>
          <w:b/>
          <w:sz w:val="28"/>
          <w:szCs w:val="28"/>
        </w:rPr>
      </w:pPr>
      <w:bookmarkStart w:id="94" w:name="_Toc376869168"/>
      <w:bookmarkStart w:id="95" w:name="_Toc417390308"/>
      <w:r w:rsidRPr="004B639B">
        <w:rPr>
          <w:rFonts w:ascii="宋体" w:hAnsi="宋体"/>
          <w:b/>
          <w:sz w:val="28"/>
          <w:szCs w:val="28"/>
        </w:rPr>
        <w:t>8.1一般要求（40）</w:t>
      </w:r>
      <w:bookmarkEnd w:id="94"/>
      <w:bookmarkEnd w:id="95"/>
    </w:p>
    <w:tbl>
      <w:tblPr>
        <w:tblW w:w="83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88"/>
      </w:tblGrid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szCs w:val="21"/>
                <w:lang w:val="en-GB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策划（</w:t>
            </w:r>
            <w:r w:rsidRPr="00C21462">
              <w:rPr>
                <w:rFonts w:ascii="宋体" w:hAnsi="宋体"/>
                <w:b/>
                <w:bCs/>
              </w:rPr>
              <w:t>4分）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20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是否制定了</w:t>
            </w:r>
            <w:r w:rsidR="00CB56EE">
              <w:rPr>
                <w:rFonts w:ascii="宋体" w:hAnsi="宋体" w:cs="Arial" w:hint="eastAsia"/>
                <w:sz w:val="18"/>
                <w:szCs w:val="18"/>
              </w:rPr>
              <w:t>隐患排查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管理制度，并对下列方面作出了明确规定：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360" w:right="7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1分；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4分）</w:t>
            </w:r>
          </w:p>
          <w:p w:rsidR="005C7412" w:rsidRPr="00C21462" w:rsidRDefault="00CB56EE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隐患排查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人员</w:t>
            </w:r>
            <w:r w:rsidR="005C7412" w:rsidRPr="00C21462">
              <w:rPr>
                <w:rFonts w:ascii="宋体" w:hAnsi="宋体" w:cs="Arial" w:hint="eastAsia"/>
                <w:sz w:val="18"/>
                <w:szCs w:val="18"/>
              </w:rPr>
              <w:t>要求，包括专业知识、身体条件、能力培训的要求等；</w:t>
            </w:r>
          </w:p>
          <w:p w:rsidR="005C7412" w:rsidRPr="00C21462" w:rsidRDefault="00CB56EE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隐患排查</w:t>
            </w:r>
            <w:r w:rsidR="005C7412" w:rsidRPr="00C21462">
              <w:rPr>
                <w:rFonts w:ascii="宋体" w:hAnsi="宋体" w:cs="Arial" w:hint="eastAsia"/>
                <w:sz w:val="18"/>
                <w:szCs w:val="18"/>
              </w:rPr>
              <w:t>类型、频率、程序及相关技术保障；</w:t>
            </w:r>
          </w:p>
          <w:p w:rsidR="005C7412" w:rsidRPr="00C21462" w:rsidRDefault="00CB56EE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隐患排查</w:t>
            </w:r>
            <w:r w:rsidR="005C7412" w:rsidRPr="00C21462">
              <w:rPr>
                <w:rFonts w:ascii="宋体" w:hAnsi="宋体" w:cs="Arial" w:hint="eastAsia"/>
                <w:sz w:val="18"/>
                <w:szCs w:val="18"/>
              </w:rPr>
              <w:t>内容及其评审与更新要求；</w:t>
            </w:r>
          </w:p>
          <w:p w:rsidR="005C7412" w:rsidRPr="00C21462" w:rsidRDefault="00CB56EE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隐患排查</w:t>
            </w:r>
            <w:r w:rsidR="005C7412" w:rsidRPr="00C21462">
              <w:rPr>
                <w:rFonts w:ascii="宋体" w:hAnsi="宋体" w:cs="Arial" w:hint="eastAsia"/>
                <w:sz w:val="18"/>
                <w:szCs w:val="18"/>
              </w:rPr>
              <w:t>结果及重大安全隐患处理要求。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szCs w:val="21"/>
                <w:lang w:val="en-GB"/>
              </w:rPr>
            </w:pPr>
            <w:r w:rsidRPr="00C21462">
              <w:rPr>
                <w:rFonts w:ascii="宋体" w:hAnsi="宋体" w:hint="eastAsia"/>
                <w:b/>
                <w:bCs/>
              </w:rPr>
              <w:t>执行</w:t>
            </w:r>
            <w:r w:rsidRPr="00C21462">
              <w:rPr>
                <w:rFonts w:ascii="宋体" w:hAnsi="宋体"/>
                <w:b/>
                <w:bCs/>
              </w:rPr>
              <w:t>(8分)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CB56EE" w:rsidP="00A7364E">
            <w:pPr>
              <w:numPr>
                <w:ilvl w:val="0"/>
                <w:numId w:val="20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隐患排查</w:t>
            </w:r>
            <w:r w:rsidR="005C7412" w:rsidRPr="00C21462">
              <w:rPr>
                <w:rFonts w:ascii="宋体" w:hAnsi="宋体" w:cs="Arial" w:hint="eastAsia"/>
                <w:sz w:val="18"/>
                <w:szCs w:val="18"/>
              </w:rPr>
              <w:t>的频率是否依据风险水平确定？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是：2分；  否：0分）</w:t>
            </w:r>
          </w:p>
          <w:p w:rsidR="005C7412" w:rsidRPr="00C21462" w:rsidRDefault="005C7412" w:rsidP="00A7364E">
            <w:pPr>
              <w:numPr>
                <w:ilvl w:val="0"/>
                <w:numId w:val="20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是否针对下列培训内容对执行</w:t>
            </w:r>
            <w:r w:rsidR="00CB56EE">
              <w:rPr>
                <w:rFonts w:ascii="宋体" w:hAnsi="宋体" w:cs="Arial" w:hint="eastAsia"/>
                <w:sz w:val="18"/>
                <w:szCs w:val="18"/>
              </w:rPr>
              <w:t>隐患</w:t>
            </w:r>
            <w:r w:rsidR="0023233E">
              <w:rPr>
                <w:rFonts w:ascii="宋体" w:hAnsi="宋体" w:cs="Arial" w:hint="eastAsia"/>
                <w:sz w:val="18"/>
                <w:szCs w:val="18"/>
              </w:rPr>
              <w:t>排查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的人员进行了培训：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150" w:firstLine="27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(分数　是：0.5分；　最高分：2分)</w:t>
            </w:r>
          </w:p>
          <w:p w:rsidR="005C7412" w:rsidRPr="00C21462" w:rsidRDefault="0023233E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隐患排查</w:t>
            </w:r>
            <w:r w:rsidR="005C7412" w:rsidRPr="00C21462">
              <w:rPr>
                <w:rFonts w:ascii="宋体" w:hAnsi="宋体" w:cs="Arial" w:hint="eastAsia"/>
                <w:sz w:val="18"/>
                <w:szCs w:val="18"/>
              </w:rPr>
              <w:t>方法和技巧；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危险有害因素分类与识别方法；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风险控制技术；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检查结果的处理要求。</w:t>
            </w:r>
          </w:p>
          <w:p w:rsidR="005C7412" w:rsidRPr="00C21462" w:rsidRDefault="005C7412" w:rsidP="00A7364E">
            <w:pPr>
              <w:numPr>
                <w:ilvl w:val="0"/>
                <w:numId w:val="20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  <w:lang w:val="en-GB"/>
              </w:rPr>
              <w:t>是否建立了</w:t>
            </w:r>
            <w:r w:rsidR="0023233E">
              <w:rPr>
                <w:rFonts w:ascii="宋体" w:hAnsi="宋体" w:cs="Arial" w:hint="eastAsia"/>
                <w:sz w:val="18"/>
                <w:szCs w:val="18"/>
                <w:lang w:val="en-GB"/>
              </w:rPr>
              <w:t>隐患排查</w:t>
            </w:r>
            <w:r w:rsidRPr="00C21462">
              <w:rPr>
                <w:rFonts w:ascii="宋体" w:hAnsi="宋体" w:cs="Arial" w:hint="eastAsia"/>
                <w:sz w:val="18"/>
                <w:szCs w:val="18"/>
                <w:lang w:val="en-GB"/>
              </w:rPr>
              <w:t>信息收集、传递、处理和反馈的渠道？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/>
                <w:sz w:val="18"/>
                <w:szCs w:val="18"/>
                <w:lang w:val="en-GB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2分；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5C7412" w:rsidRPr="00C21462" w:rsidRDefault="005C7412" w:rsidP="00A7364E">
            <w:pPr>
              <w:numPr>
                <w:ilvl w:val="0"/>
                <w:numId w:val="20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是否每年或在有变化发生时对</w:t>
            </w:r>
            <w:r w:rsidR="0023233E">
              <w:rPr>
                <w:rFonts w:ascii="宋体" w:hAnsi="宋体" w:cs="Arial" w:hint="eastAsia"/>
                <w:sz w:val="18"/>
                <w:szCs w:val="18"/>
              </w:rPr>
              <w:t>隐患排查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表进行了回顾和更新？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/>
                <w:sz w:val="18"/>
                <w:szCs w:val="18"/>
                <w:lang w:val="en-GB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2分；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szCs w:val="21"/>
                <w:lang w:val="en-GB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符合</w:t>
            </w:r>
            <w:r w:rsidRPr="00C21462">
              <w:rPr>
                <w:rFonts w:ascii="宋体" w:hAnsi="宋体"/>
                <w:b/>
                <w:bCs/>
              </w:rPr>
              <w:t>(12分)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23233E" w:rsidP="00A7364E">
            <w:pPr>
              <w:numPr>
                <w:ilvl w:val="0"/>
                <w:numId w:val="20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隐患排查</w:t>
            </w:r>
            <w:r w:rsidR="005C7412" w:rsidRPr="00C21462">
              <w:rPr>
                <w:rFonts w:ascii="宋体" w:hAnsi="宋体" w:cs="Arial" w:hint="eastAsia"/>
                <w:sz w:val="18"/>
                <w:szCs w:val="18"/>
              </w:rPr>
              <w:t>的范围是否涵盖：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是：1分；  最高分：4分）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所有作业场所，尤其是安全生产的重点部位；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所有的设备、实施；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所有人员的作业行为；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安全管理的所有方面。</w:t>
            </w:r>
          </w:p>
          <w:p w:rsidR="005C7412" w:rsidRPr="00C21462" w:rsidRDefault="0023233E" w:rsidP="00A7364E">
            <w:pPr>
              <w:numPr>
                <w:ilvl w:val="0"/>
                <w:numId w:val="20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隐患排查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人员</w:t>
            </w:r>
            <w:r w:rsidR="005C7412" w:rsidRPr="00C21462">
              <w:rPr>
                <w:rFonts w:ascii="宋体" w:hAnsi="宋体" w:cs="Arial" w:hint="eastAsia"/>
                <w:sz w:val="18"/>
                <w:szCs w:val="18"/>
              </w:rPr>
              <w:t>接受了培训的比例：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选择一个答案）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ind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1．90%－100%（3分）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ind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2．75%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－</w:t>
            </w:r>
            <w:r w:rsidRPr="00C21462">
              <w:rPr>
                <w:rFonts w:ascii="宋体" w:hAnsi="宋体" w:cs="Arial"/>
                <w:sz w:val="18"/>
                <w:szCs w:val="18"/>
              </w:rPr>
              <w:t>90%（2分）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ind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3．60%－75%（1分）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4．60%以下（0分）</w:t>
            </w:r>
          </w:p>
          <w:p w:rsidR="005C7412" w:rsidRPr="00C21462" w:rsidRDefault="005C7412" w:rsidP="00A7364E">
            <w:pPr>
              <w:numPr>
                <w:ilvl w:val="0"/>
                <w:numId w:val="20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  <w:lang w:val="en-GB"/>
              </w:rPr>
              <w:t>是否针对不同的检查对象制定了满足下列要求的检查表：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  <w:lang w:val="en-GB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1分；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3分）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反映检查对象的风险特点；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检查内容明确、具体；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判断依据或对照标准选择得当。</w:t>
            </w:r>
          </w:p>
          <w:p w:rsidR="005C7412" w:rsidRPr="00C21462" w:rsidRDefault="0023233E" w:rsidP="00A7364E">
            <w:pPr>
              <w:numPr>
                <w:ilvl w:val="0"/>
                <w:numId w:val="20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隐患排查</w:t>
            </w:r>
            <w:r w:rsidR="005C7412" w:rsidRPr="00C21462">
              <w:rPr>
                <w:rFonts w:ascii="宋体" w:hAnsi="宋体" w:cs="Arial" w:hint="eastAsia"/>
                <w:sz w:val="18"/>
                <w:szCs w:val="18"/>
              </w:rPr>
              <w:t>记录是否存档并可获取？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356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2分；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</w:tc>
      </w:tr>
      <w:tr w:rsidR="005C7412" w:rsidRPr="00C21462" w:rsidTr="00A7364E">
        <w:trPr>
          <w:trHeight w:val="431"/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szCs w:val="21"/>
                <w:lang w:val="en-GB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绩效</w:t>
            </w:r>
            <w:r w:rsidRPr="00C21462">
              <w:rPr>
                <w:rFonts w:ascii="宋体" w:hAnsi="宋体"/>
                <w:b/>
                <w:bCs/>
              </w:rPr>
              <w:t>(16分)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23233E" w:rsidP="00A7364E">
            <w:pPr>
              <w:numPr>
                <w:ilvl w:val="0"/>
                <w:numId w:val="20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宋体" w:hAnsi="宋体" w:cs="Arial" w:hint="eastAsia"/>
                <w:sz w:val="18"/>
                <w:szCs w:val="18"/>
                <w:lang w:val="en-GB"/>
              </w:rPr>
              <w:t>隐患排查</w:t>
            </w:r>
            <w:r w:rsidR="005C7412" w:rsidRPr="00C21462">
              <w:rPr>
                <w:rFonts w:ascii="宋体" w:hAnsi="宋体" w:cs="Arial" w:hint="eastAsia"/>
                <w:sz w:val="18"/>
                <w:szCs w:val="18"/>
                <w:lang w:val="en-GB"/>
              </w:rPr>
              <w:t>制度的有效性：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/>
                <w:sz w:val="18"/>
                <w:szCs w:val="18"/>
                <w:lang w:val="en-GB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1分；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6分）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负责</w:t>
            </w:r>
            <w:r w:rsidR="0023233E">
              <w:rPr>
                <w:rFonts w:ascii="宋体" w:hAnsi="宋体" w:cs="Arial" w:hint="eastAsia"/>
                <w:sz w:val="18"/>
                <w:szCs w:val="18"/>
              </w:rPr>
              <w:t>隐患排查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的责任人员及其职责明确；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按照分级、分类检查原则，确定的检查类型齐全；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针对不同类型的检查，确定的频率合理，符合规定；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规定的检查程序明确、检查要求具体；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规定的检查方法满足不同检查类型与检查对象的要求；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针对检查结果的处理要求，制度规定明确、具体、可执行。</w:t>
            </w:r>
          </w:p>
          <w:p w:rsidR="005C7412" w:rsidRPr="00C21462" w:rsidRDefault="0023233E" w:rsidP="00A7364E">
            <w:pPr>
              <w:numPr>
                <w:ilvl w:val="0"/>
                <w:numId w:val="20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宋体" w:hAnsi="宋体" w:cs="Arial" w:hint="eastAsia"/>
                <w:sz w:val="18"/>
                <w:szCs w:val="18"/>
                <w:lang w:val="en-GB"/>
              </w:rPr>
              <w:t>隐患排查</w:t>
            </w:r>
            <w:r w:rsidR="005C7412" w:rsidRPr="00C21462">
              <w:rPr>
                <w:rFonts w:ascii="宋体" w:hAnsi="宋体" w:cs="Arial" w:hint="eastAsia"/>
                <w:sz w:val="18"/>
                <w:szCs w:val="18"/>
                <w:lang w:val="en-GB"/>
              </w:rPr>
              <w:t>的有效性：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/>
                <w:sz w:val="18"/>
                <w:szCs w:val="18"/>
                <w:lang w:val="en-GB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1分；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6分）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制度完善、符合规定要求；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  <w:lang w:val="en-GB"/>
              </w:rPr>
              <w:t>安全检查人员培训充分、胜任工作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检查内容评审、更新及时，反映了持续风险识别结果；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检查记录保存完整；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检查发现的问题处理及时；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定期回顾检查记录，找出检查发现的问题的规律性，并提出相应的应对措施。</w:t>
            </w:r>
          </w:p>
          <w:p w:rsidR="005C7412" w:rsidRPr="00C21462" w:rsidRDefault="005C7412" w:rsidP="00A7364E">
            <w:pPr>
              <w:numPr>
                <w:ilvl w:val="0"/>
                <w:numId w:val="20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是否由于</w:t>
            </w:r>
            <w:r w:rsidR="0023233E">
              <w:rPr>
                <w:rFonts w:ascii="宋体" w:hAnsi="宋体" w:hint="eastAsia"/>
                <w:bCs/>
                <w:sz w:val="18"/>
                <w:szCs w:val="18"/>
              </w:rPr>
              <w:t>隐患排查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的原因导致事件、事故发生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是：0分；  否：4分）</w:t>
            </w:r>
          </w:p>
        </w:tc>
      </w:tr>
    </w:tbl>
    <w:p w:rsidR="005C7412" w:rsidRPr="00955A83" w:rsidRDefault="005C7412" w:rsidP="005C7412">
      <w:pPr>
        <w:outlineLvl w:val="2"/>
        <w:rPr>
          <w:rFonts w:ascii="宋体" w:hAnsi="宋体"/>
          <w:b/>
          <w:sz w:val="28"/>
          <w:szCs w:val="28"/>
        </w:rPr>
      </w:pPr>
      <w:bookmarkStart w:id="96" w:name="_Toc376869169"/>
      <w:bookmarkStart w:id="97" w:name="_Toc417390309"/>
      <w:r w:rsidRPr="004B639B">
        <w:rPr>
          <w:rFonts w:ascii="宋体" w:hAnsi="宋体"/>
          <w:b/>
          <w:sz w:val="28"/>
          <w:szCs w:val="28"/>
        </w:rPr>
        <w:t>8.2巡回检查（50）</w:t>
      </w:r>
      <w:bookmarkEnd w:id="96"/>
      <w:bookmarkEnd w:id="97"/>
    </w:p>
    <w:tbl>
      <w:tblPr>
        <w:tblW w:w="83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88"/>
      </w:tblGrid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szCs w:val="21"/>
                <w:lang w:val="en-GB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策划（</w:t>
            </w:r>
            <w:r w:rsidRPr="00C21462">
              <w:rPr>
                <w:rFonts w:ascii="宋体" w:hAnsi="宋体"/>
                <w:b/>
                <w:bCs/>
              </w:rPr>
              <w:t>5分）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20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  <w:lang w:val="en-GB"/>
              </w:rPr>
              <w:t>是否制定了巡回安全检查制度？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  <w:lang w:val="en-GB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3分；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5C7412" w:rsidRPr="00C21462" w:rsidRDefault="005C7412" w:rsidP="00A7364E">
            <w:pPr>
              <w:numPr>
                <w:ilvl w:val="0"/>
                <w:numId w:val="20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  <w:lang w:val="en-GB"/>
              </w:rPr>
              <w:t>制度是否明确实施巡回检查的责任人员及其职责？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360" w:right="72"/>
              <w:rPr>
                <w:rFonts w:ascii="宋体" w:hAnsi="宋体" w:cs="Arial"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2分；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szCs w:val="21"/>
                <w:lang w:val="en-GB"/>
              </w:rPr>
            </w:pPr>
            <w:r w:rsidRPr="00C21462">
              <w:rPr>
                <w:rFonts w:ascii="宋体" w:hAnsi="宋体" w:hint="eastAsia"/>
                <w:b/>
                <w:bCs/>
              </w:rPr>
              <w:t>执行</w:t>
            </w:r>
            <w:r w:rsidRPr="00C21462">
              <w:rPr>
                <w:rFonts w:ascii="宋体" w:hAnsi="宋体"/>
                <w:b/>
                <w:bCs/>
              </w:rPr>
              <w:t>(10分)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20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相关部门是否依据巡回检查制度的规定进行了巡回检查？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是：3分；  否：0分）</w:t>
            </w:r>
          </w:p>
          <w:p w:rsidR="005C7412" w:rsidRPr="00C21462" w:rsidRDefault="005C7412" w:rsidP="00A7364E">
            <w:pPr>
              <w:numPr>
                <w:ilvl w:val="0"/>
                <w:numId w:val="20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是否针对检查发现的问题提出整改建议，并采取相应行动？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是：3分；  否：0分）</w:t>
            </w:r>
          </w:p>
          <w:p w:rsidR="005C7412" w:rsidRPr="00C21462" w:rsidRDefault="005C7412" w:rsidP="00A7364E">
            <w:pPr>
              <w:numPr>
                <w:ilvl w:val="0"/>
                <w:numId w:val="20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是否立即报告检查发现的重大不安全因素和行为？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tabs>
                <w:tab w:val="num" w:pos="1124"/>
              </w:tabs>
              <w:autoSpaceDE w:val="0"/>
              <w:autoSpaceDN w:val="0"/>
              <w:adjustRightInd w:val="0"/>
              <w:ind w:leftChars="85" w:left="178" w:rightChars="34" w:right="71" w:firstLineChars="50" w:firstLine="9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2分；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5C7412" w:rsidRPr="00C21462" w:rsidRDefault="005C7412" w:rsidP="00A7364E">
            <w:pPr>
              <w:numPr>
                <w:ilvl w:val="0"/>
                <w:numId w:val="20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是否保存了巡回检查的记录，并可获取？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是：2分；  否：0分）</w:t>
            </w:r>
          </w:p>
        </w:tc>
      </w:tr>
      <w:tr w:rsidR="005C7412" w:rsidRPr="00C21462" w:rsidTr="00A7364E">
        <w:trPr>
          <w:trHeight w:val="284"/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szCs w:val="21"/>
                <w:lang w:val="en-GB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符合</w:t>
            </w:r>
            <w:r w:rsidRPr="00C21462">
              <w:rPr>
                <w:rFonts w:ascii="宋体" w:hAnsi="宋体"/>
                <w:b/>
                <w:bCs/>
              </w:rPr>
              <w:t>(15分)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20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巡回检查的内容是否包括：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是：1.5分；  最高分：12分）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  <w:lang w:val="en-GB"/>
              </w:rPr>
              <w:t>三违行为；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安全防护用品使用；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协同作业的统一指挥和信息联络；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危险作业的保护措施；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现场危险物品的存放和处置；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关键设备设施场所；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作业场所的危险因素；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作业人员的操作程序</w:t>
            </w:r>
            <w:r w:rsidRPr="00C21462">
              <w:rPr>
                <w:rFonts w:ascii="宋体" w:hAnsi="宋体" w:cs="Arial" w:hint="eastAsia"/>
                <w:bCs/>
                <w:sz w:val="18"/>
                <w:szCs w:val="18"/>
                <w:lang w:val="en-GB"/>
              </w:rPr>
              <w:t>。</w:t>
            </w:r>
          </w:p>
          <w:p w:rsidR="005C7412" w:rsidRPr="00C21462" w:rsidRDefault="005C7412" w:rsidP="00A7364E">
            <w:pPr>
              <w:numPr>
                <w:ilvl w:val="0"/>
                <w:numId w:val="20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巡回检查路线确定是否合理，是否无盲区？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tabs>
                <w:tab w:val="num" w:pos="1124"/>
              </w:tabs>
              <w:autoSpaceDE w:val="0"/>
              <w:autoSpaceDN w:val="0"/>
              <w:adjustRightInd w:val="0"/>
              <w:ind w:leftChars="85" w:left="178" w:rightChars="34" w:right="71" w:firstLineChars="50" w:firstLine="9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2分；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5C7412" w:rsidRPr="00C21462" w:rsidRDefault="005C7412" w:rsidP="00A7364E">
            <w:pPr>
              <w:numPr>
                <w:ilvl w:val="0"/>
                <w:numId w:val="20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巡回检查的时间是否是随机的？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是：1分；  否：0分）</w:t>
            </w:r>
          </w:p>
        </w:tc>
      </w:tr>
      <w:tr w:rsidR="005C7412" w:rsidRPr="00C21462" w:rsidTr="00A7364E">
        <w:trPr>
          <w:trHeight w:val="290"/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szCs w:val="21"/>
                <w:lang w:val="en-GB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绩效</w:t>
            </w:r>
            <w:r w:rsidRPr="00C21462">
              <w:rPr>
                <w:rFonts w:ascii="宋体" w:hAnsi="宋体"/>
                <w:b/>
                <w:bCs/>
              </w:rPr>
              <w:t>(20分)</w:t>
            </w:r>
          </w:p>
        </w:tc>
      </w:tr>
      <w:tr w:rsidR="005C7412" w:rsidRPr="00C21462" w:rsidTr="00A7364E">
        <w:trPr>
          <w:trHeight w:val="1962"/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20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  <w:lang w:val="en-GB"/>
              </w:rPr>
              <w:t>巡回检查的有效性：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/>
                <w:sz w:val="18"/>
                <w:szCs w:val="18"/>
                <w:lang w:val="en-GB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5分；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20分）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有效地识别出人的不安全行为、物的不安全状态和作业环境缺陷；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及时报告和处理检查发现的问题；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各部门按职责范围有效地开展巡回检查；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巡回检查的时间、路线和记录符合要求。</w:t>
            </w:r>
          </w:p>
        </w:tc>
      </w:tr>
    </w:tbl>
    <w:p w:rsidR="005C7412" w:rsidRPr="00955A83" w:rsidRDefault="005C7412" w:rsidP="005C7412">
      <w:pPr>
        <w:outlineLvl w:val="2"/>
        <w:rPr>
          <w:rFonts w:ascii="宋体" w:hAnsi="宋体"/>
          <w:b/>
          <w:sz w:val="28"/>
          <w:szCs w:val="28"/>
        </w:rPr>
      </w:pPr>
      <w:bookmarkStart w:id="98" w:name="_Toc376869170"/>
      <w:bookmarkStart w:id="99" w:name="_Toc417390310"/>
      <w:r w:rsidRPr="004B639B">
        <w:rPr>
          <w:rFonts w:ascii="宋体" w:hAnsi="宋体"/>
          <w:b/>
          <w:sz w:val="28"/>
          <w:szCs w:val="28"/>
        </w:rPr>
        <w:t>8.3例行检查（50）</w:t>
      </w:r>
      <w:bookmarkEnd w:id="98"/>
      <w:bookmarkEnd w:id="99"/>
    </w:p>
    <w:tbl>
      <w:tblPr>
        <w:tblW w:w="83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88"/>
      </w:tblGrid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 w:cs="Arial"/>
                <w:b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策划（</w:t>
            </w:r>
            <w:r w:rsidRPr="00C21462">
              <w:rPr>
                <w:rFonts w:ascii="宋体" w:hAnsi="宋体"/>
                <w:b/>
                <w:bCs/>
              </w:rPr>
              <w:t>5分）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20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bookmarkStart w:id="100" w:name="OLE_LINK6"/>
            <w:r w:rsidRPr="00C21462">
              <w:rPr>
                <w:rFonts w:ascii="宋体" w:hAnsi="宋体" w:cs="Arial" w:hint="eastAsia"/>
                <w:sz w:val="18"/>
                <w:szCs w:val="18"/>
              </w:rPr>
              <w:t>是否制定了例行检查制度并确定了检查频率？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是：3分；  否：0分）</w:t>
            </w:r>
          </w:p>
          <w:p w:rsidR="005C7412" w:rsidRPr="00C21462" w:rsidRDefault="005C7412" w:rsidP="00A7364E">
            <w:pPr>
              <w:numPr>
                <w:ilvl w:val="0"/>
                <w:numId w:val="20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制度是否明确实施例行检查的责任部门、人员及其职责？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是：2分；  否：0分）</w:t>
            </w:r>
            <w:bookmarkEnd w:id="100"/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 w:cs="Arial"/>
                <w:b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/>
                <w:bCs/>
              </w:rPr>
              <w:t>执行</w:t>
            </w:r>
            <w:r w:rsidRPr="00C21462">
              <w:rPr>
                <w:rFonts w:ascii="宋体" w:hAnsi="宋体"/>
                <w:b/>
                <w:bCs/>
              </w:rPr>
              <w:t>(10分)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20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是否依据例行检查制度执行了例行检查？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是：3分；  否：0分）</w:t>
            </w:r>
          </w:p>
          <w:p w:rsidR="005C7412" w:rsidRPr="00C21462" w:rsidRDefault="005C7412" w:rsidP="00A7364E">
            <w:pPr>
              <w:numPr>
                <w:ilvl w:val="0"/>
                <w:numId w:val="20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是否保存了例行检查的记录，并可获取？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是：2分；  否：0分）</w:t>
            </w:r>
          </w:p>
          <w:p w:rsidR="005C7412" w:rsidRPr="00C21462" w:rsidRDefault="005C7412" w:rsidP="00A7364E">
            <w:pPr>
              <w:numPr>
                <w:ilvl w:val="0"/>
                <w:numId w:val="20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是否针对例行检查发现的问题提出整改建议？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是：2分；  否：0分）</w:t>
            </w:r>
          </w:p>
          <w:p w:rsidR="005C7412" w:rsidRPr="00C21462" w:rsidRDefault="005C7412" w:rsidP="00A7364E">
            <w:pPr>
              <w:numPr>
                <w:ilvl w:val="0"/>
                <w:numId w:val="20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是否立即报告检查发现的重大不安全因素和行为，并采取相应措施？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是：3分；  否：0分）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 w:cs="Arial"/>
                <w:b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符合</w:t>
            </w:r>
            <w:r w:rsidRPr="00C21462">
              <w:rPr>
                <w:rFonts w:ascii="宋体" w:hAnsi="宋体"/>
                <w:b/>
                <w:bCs/>
              </w:rPr>
              <w:t>(15分)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20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例行检查内容是否包括：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是：1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分；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11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  <w:lang w:val="en-GB"/>
              </w:rPr>
              <w:t>责任制和规章制度落实情况；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  <w:lang w:val="en-GB"/>
              </w:rPr>
              <w:t>作业安全操作规程执行情况；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安全培训和持证情况；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安全生产费用提取和使用情况；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检查和隐患整改情况；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设备、设施检测与维护保养情况；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健康监护；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个体防护用品发放；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职业病危害监控情况；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应急管理情况；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查防火及各项制度的落实情况等。</w:t>
            </w:r>
          </w:p>
          <w:p w:rsidR="005C7412" w:rsidRPr="00C21462" w:rsidRDefault="005C7412" w:rsidP="00A7364E">
            <w:pPr>
              <w:numPr>
                <w:ilvl w:val="0"/>
                <w:numId w:val="20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例行检查的日程和周期是否符合班组、车间和采收要求的规定：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360" w:right="72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是：4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分；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 w:cs="Arial"/>
                <w:b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绩效</w:t>
            </w:r>
            <w:r w:rsidRPr="00C21462">
              <w:rPr>
                <w:rFonts w:ascii="宋体" w:hAnsi="宋体"/>
                <w:b/>
                <w:bCs/>
              </w:rPr>
              <w:t>(20分)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20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  <w:lang w:val="en-GB"/>
              </w:rPr>
              <w:t>例行检查的有效性：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/>
                <w:sz w:val="18"/>
                <w:szCs w:val="18"/>
                <w:lang w:val="en-GB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4分；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20分）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  <w:lang w:val="en-GB"/>
              </w:rPr>
              <w:t>检查目的明确；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  <w:lang w:val="en-GB"/>
              </w:rPr>
              <w:t>检查内容齐全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并有针对性</w:t>
            </w:r>
            <w:r w:rsidRPr="00C21462">
              <w:rPr>
                <w:rFonts w:ascii="宋体" w:hAnsi="宋体" w:cs="Arial" w:hint="eastAsia"/>
                <w:bCs/>
                <w:sz w:val="18"/>
                <w:szCs w:val="18"/>
                <w:lang w:val="en-GB"/>
              </w:rPr>
              <w:t>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有效地识别出安全管理的缺陷；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及时报告和处理检查发现的问题；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例行检查的日程和时间符合要求。</w:t>
            </w:r>
          </w:p>
        </w:tc>
      </w:tr>
    </w:tbl>
    <w:p w:rsidR="005C7412" w:rsidRPr="00955A83" w:rsidRDefault="005C7412" w:rsidP="005C7412">
      <w:pPr>
        <w:outlineLvl w:val="2"/>
        <w:rPr>
          <w:rFonts w:ascii="宋体" w:hAnsi="宋体"/>
          <w:b/>
          <w:sz w:val="28"/>
          <w:szCs w:val="28"/>
        </w:rPr>
      </w:pPr>
      <w:bookmarkStart w:id="101" w:name="_Toc376869171"/>
      <w:bookmarkStart w:id="102" w:name="_Toc417390311"/>
      <w:r w:rsidRPr="004B639B">
        <w:rPr>
          <w:rFonts w:ascii="宋体" w:hAnsi="宋体"/>
          <w:b/>
          <w:sz w:val="28"/>
          <w:szCs w:val="28"/>
        </w:rPr>
        <w:t>8.4专业检查（50）</w:t>
      </w:r>
      <w:bookmarkEnd w:id="101"/>
      <w:bookmarkEnd w:id="102"/>
    </w:p>
    <w:tbl>
      <w:tblPr>
        <w:tblW w:w="83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16"/>
      </w:tblGrid>
      <w:tr w:rsidR="005C7412" w:rsidRPr="00C21462" w:rsidTr="00A7364E">
        <w:trPr>
          <w:jc w:val="center"/>
        </w:trPr>
        <w:tc>
          <w:tcPr>
            <w:tcW w:w="8316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szCs w:val="21"/>
                <w:lang w:val="en-GB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策划（</w:t>
            </w:r>
            <w:r w:rsidRPr="00C21462">
              <w:rPr>
                <w:rFonts w:ascii="宋体" w:hAnsi="宋体"/>
                <w:b/>
                <w:bCs/>
              </w:rPr>
              <w:t>5分）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16" w:type="dxa"/>
          </w:tcPr>
          <w:p w:rsidR="005C7412" w:rsidRPr="00C21462" w:rsidRDefault="005C7412" w:rsidP="00A7364E">
            <w:pPr>
              <w:numPr>
                <w:ilvl w:val="0"/>
                <w:numId w:val="20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是否制定了专业检查制度，并确定了检查频率？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是：3分；  否：0分）</w:t>
            </w:r>
          </w:p>
          <w:p w:rsidR="005C7412" w:rsidRPr="00C21462" w:rsidRDefault="005C7412" w:rsidP="00A7364E">
            <w:pPr>
              <w:numPr>
                <w:ilvl w:val="0"/>
                <w:numId w:val="20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  <w:lang w:val="en-GB"/>
              </w:rPr>
              <w:t>制度是否明确实施专业检查的责任部门、人员及其职责？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360" w:right="7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2分；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16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szCs w:val="21"/>
                <w:lang w:val="en-GB"/>
              </w:rPr>
            </w:pPr>
            <w:r w:rsidRPr="00C21462">
              <w:rPr>
                <w:rFonts w:ascii="宋体" w:hAnsi="宋体" w:hint="eastAsia"/>
                <w:b/>
                <w:bCs/>
              </w:rPr>
              <w:t>执行</w:t>
            </w:r>
            <w:r w:rsidRPr="00C21462">
              <w:rPr>
                <w:rFonts w:ascii="宋体" w:hAnsi="宋体"/>
                <w:b/>
                <w:bCs/>
              </w:rPr>
              <w:t>(10分)</w:t>
            </w:r>
          </w:p>
        </w:tc>
      </w:tr>
      <w:tr w:rsidR="005C7412" w:rsidRPr="00C21462" w:rsidTr="00A7364E">
        <w:trPr>
          <w:jc w:val="center"/>
        </w:trPr>
        <w:tc>
          <w:tcPr>
            <w:tcW w:w="8316" w:type="dxa"/>
          </w:tcPr>
          <w:p w:rsidR="005C7412" w:rsidRPr="00C21462" w:rsidRDefault="005C7412" w:rsidP="00A7364E">
            <w:pPr>
              <w:numPr>
                <w:ilvl w:val="0"/>
                <w:numId w:val="20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  <w:lang w:val="en-GB"/>
              </w:rPr>
              <w:t>是否识别需要专业检查的设备、设施并建档？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/>
                <w:sz w:val="18"/>
                <w:szCs w:val="18"/>
                <w:lang w:val="en-GB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2分；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5C7412" w:rsidRPr="00C21462" w:rsidRDefault="005C7412" w:rsidP="00A7364E">
            <w:pPr>
              <w:numPr>
                <w:ilvl w:val="0"/>
                <w:numId w:val="20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  <w:lang w:val="en-GB"/>
              </w:rPr>
              <w:t>需要专业检查的设备、设施是否明确检查周期？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/>
                <w:sz w:val="18"/>
                <w:szCs w:val="18"/>
                <w:lang w:val="en-GB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2分；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5C7412" w:rsidRPr="00C21462" w:rsidRDefault="005C7412" w:rsidP="00A7364E">
            <w:pPr>
              <w:numPr>
                <w:ilvl w:val="0"/>
                <w:numId w:val="20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  <w:lang w:val="en-GB"/>
              </w:rPr>
              <w:t>是否针对确定的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专业检查</w:t>
            </w:r>
            <w:r w:rsidRPr="00C21462">
              <w:rPr>
                <w:rFonts w:ascii="宋体" w:hAnsi="宋体" w:cs="Arial" w:hint="eastAsia"/>
                <w:sz w:val="18"/>
                <w:szCs w:val="18"/>
                <w:lang w:val="en-GB"/>
              </w:rPr>
              <w:t>对象编制检查表？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/>
                <w:sz w:val="18"/>
                <w:szCs w:val="18"/>
                <w:lang w:val="en-GB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2分；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5C7412" w:rsidRPr="00C21462" w:rsidRDefault="005C7412" w:rsidP="00A7364E">
            <w:pPr>
              <w:numPr>
                <w:ilvl w:val="0"/>
                <w:numId w:val="20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  <w:lang w:val="en-GB"/>
              </w:rPr>
              <w:t>是否按计划实施了设备、设施的检查与维护？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/>
                <w:sz w:val="18"/>
                <w:szCs w:val="18"/>
                <w:lang w:val="en-GB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2分；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5C7412" w:rsidRPr="00C21462" w:rsidRDefault="005C7412" w:rsidP="00A7364E">
            <w:pPr>
              <w:numPr>
                <w:ilvl w:val="0"/>
                <w:numId w:val="20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是否保存了已完成的专业检查记录，并方便获取？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/>
                <w:sz w:val="18"/>
                <w:szCs w:val="18"/>
                <w:lang w:val="en-GB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2分；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16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szCs w:val="21"/>
                <w:lang w:val="en-GB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符合</w:t>
            </w:r>
            <w:r w:rsidRPr="00C21462">
              <w:rPr>
                <w:rFonts w:ascii="宋体" w:hAnsi="宋体"/>
                <w:b/>
                <w:bCs/>
              </w:rPr>
              <w:t>(15分)</w:t>
            </w:r>
          </w:p>
        </w:tc>
      </w:tr>
      <w:tr w:rsidR="005C7412" w:rsidRPr="00C21462" w:rsidTr="00A7364E">
        <w:trPr>
          <w:jc w:val="center"/>
        </w:trPr>
        <w:tc>
          <w:tcPr>
            <w:tcW w:w="8316" w:type="dxa"/>
          </w:tcPr>
          <w:p w:rsidR="005C7412" w:rsidRPr="00C21462" w:rsidRDefault="005C7412" w:rsidP="00A7364E">
            <w:pPr>
              <w:numPr>
                <w:ilvl w:val="0"/>
                <w:numId w:val="20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专业检查的类型是否包括：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="7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是：3分；  最高分：12分）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危险性较大的在用设备设施；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作业场所环境条件；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监督性定量检测检验；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应急救援系统检查。</w:t>
            </w:r>
          </w:p>
          <w:p w:rsidR="005C7412" w:rsidRPr="00C21462" w:rsidRDefault="005C7412" w:rsidP="00A7364E">
            <w:pPr>
              <w:numPr>
                <w:ilvl w:val="0"/>
                <w:numId w:val="20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专业检查人员或外部专门机构的选择是否得当？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是：3分；  否：0分）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16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szCs w:val="21"/>
                <w:lang w:val="en-GB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绩效</w:t>
            </w:r>
            <w:r w:rsidRPr="00C21462">
              <w:rPr>
                <w:rFonts w:ascii="宋体" w:hAnsi="宋体"/>
                <w:b/>
                <w:bCs/>
              </w:rPr>
              <w:t>(20分)</w:t>
            </w:r>
          </w:p>
        </w:tc>
      </w:tr>
      <w:tr w:rsidR="005C7412" w:rsidRPr="00C21462" w:rsidTr="00A7364E">
        <w:trPr>
          <w:jc w:val="center"/>
        </w:trPr>
        <w:tc>
          <w:tcPr>
            <w:tcW w:w="8316" w:type="dxa"/>
          </w:tcPr>
          <w:p w:rsidR="005C7412" w:rsidRPr="00C21462" w:rsidRDefault="005C7412" w:rsidP="00A7364E">
            <w:pPr>
              <w:numPr>
                <w:ilvl w:val="0"/>
                <w:numId w:val="20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  <w:lang w:val="en-GB"/>
              </w:rPr>
              <w:t>专项检查的有效性：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/>
                <w:sz w:val="18"/>
                <w:szCs w:val="18"/>
                <w:lang w:val="en-GB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3分；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18分）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  <w:lang w:val="en-GB"/>
              </w:rPr>
              <w:t>检查人员的专业知识和经验满足检查对象要求；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  <w:lang w:val="en-GB"/>
              </w:rPr>
              <w:t>专项安全检查表的内容体现了检查对象的风险特点；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  <w:lang w:val="en-GB"/>
              </w:rPr>
              <w:t>聘请的实施专业检查的外部专门机构具备相应的资质和能力</w:t>
            </w:r>
            <w:r w:rsidRPr="00C21462">
              <w:rPr>
                <w:rFonts w:ascii="宋体" w:hAnsi="宋体" w:cs="Arial" w:hint="eastAsia"/>
                <w:bCs/>
                <w:sz w:val="18"/>
                <w:szCs w:val="18"/>
                <w:lang w:val="en-GB"/>
              </w:rPr>
              <w:t>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专业检查周期符合相关安全生产法律法规与其他要求的规定；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有效地识别出检查对象的固有缺陷；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检查发现的问题得到及时报告和处理。</w:t>
            </w:r>
          </w:p>
          <w:p w:rsidR="005C7412" w:rsidRPr="00C21462" w:rsidRDefault="005C7412" w:rsidP="00A7364E">
            <w:pPr>
              <w:numPr>
                <w:ilvl w:val="0"/>
                <w:numId w:val="20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  <w:lang w:val="en-GB"/>
              </w:rPr>
              <w:t>是否因专业检查</w:t>
            </w:r>
            <w:r w:rsidRPr="00C21462">
              <w:rPr>
                <w:rFonts w:ascii="宋体" w:hAnsi="宋体" w:hint="eastAsia"/>
                <w:sz w:val="18"/>
                <w:szCs w:val="18"/>
              </w:rPr>
              <w:t>或检验</w:t>
            </w:r>
            <w:r w:rsidRPr="00C21462">
              <w:rPr>
                <w:rFonts w:ascii="宋体" w:hAnsi="宋体" w:hint="eastAsia"/>
                <w:bCs/>
                <w:sz w:val="18"/>
                <w:szCs w:val="18"/>
                <w:lang w:val="en-GB"/>
              </w:rPr>
              <w:t>设备的失效导致事件、事故的发生？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  <w:lang w:val="en-GB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0分；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2分）</w:t>
            </w:r>
          </w:p>
        </w:tc>
      </w:tr>
    </w:tbl>
    <w:p w:rsidR="005C7412" w:rsidRPr="00955A83" w:rsidRDefault="005C7412" w:rsidP="005C7412">
      <w:pPr>
        <w:outlineLvl w:val="2"/>
        <w:rPr>
          <w:rFonts w:ascii="宋体" w:hAnsi="宋体"/>
          <w:b/>
          <w:sz w:val="28"/>
          <w:szCs w:val="28"/>
        </w:rPr>
      </w:pPr>
      <w:bookmarkStart w:id="103" w:name="_Toc376869172"/>
      <w:bookmarkStart w:id="104" w:name="_Toc417390312"/>
      <w:r w:rsidRPr="004B639B">
        <w:rPr>
          <w:rFonts w:ascii="宋体" w:hAnsi="宋体"/>
          <w:b/>
          <w:sz w:val="28"/>
          <w:szCs w:val="28"/>
        </w:rPr>
        <w:t>8.5综合检查（50）</w:t>
      </w:r>
      <w:bookmarkEnd w:id="103"/>
      <w:bookmarkEnd w:id="104"/>
    </w:p>
    <w:tbl>
      <w:tblPr>
        <w:tblW w:w="83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88"/>
      </w:tblGrid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szCs w:val="21"/>
                <w:lang w:val="en-GB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策划（</w:t>
            </w:r>
            <w:r w:rsidRPr="00C21462">
              <w:rPr>
                <w:rFonts w:ascii="宋体" w:hAnsi="宋体"/>
                <w:b/>
                <w:bCs/>
              </w:rPr>
              <w:t>5分）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20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sz w:val="18"/>
                <w:szCs w:val="18"/>
              </w:rPr>
            </w:pPr>
            <w:r w:rsidRPr="00C21462">
              <w:rPr>
                <w:rFonts w:ascii="宋体" w:hAnsi="宋体" w:hint="eastAsia"/>
                <w:sz w:val="18"/>
                <w:szCs w:val="18"/>
              </w:rPr>
              <w:t>是否制定了综合检查制度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sz w:val="18"/>
                <w:szCs w:val="18"/>
              </w:rPr>
            </w:pPr>
            <w:r w:rsidRPr="00C21462">
              <w:rPr>
                <w:rFonts w:ascii="宋体" w:hAnsi="宋体"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3分；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5C7412" w:rsidRPr="00C21462" w:rsidRDefault="005C7412" w:rsidP="00A7364E">
            <w:pPr>
              <w:numPr>
                <w:ilvl w:val="0"/>
                <w:numId w:val="20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sz w:val="18"/>
                <w:szCs w:val="18"/>
              </w:rPr>
            </w:pPr>
            <w:r w:rsidRPr="00C21462">
              <w:rPr>
                <w:rFonts w:ascii="宋体" w:hAnsi="宋体" w:hint="eastAsia"/>
                <w:sz w:val="18"/>
                <w:szCs w:val="18"/>
              </w:rPr>
              <w:t>制度是否明确了实施综合检查的责任部门、人员及其职责？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sz w:val="18"/>
                <w:szCs w:val="18"/>
              </w:rPr>
            </w:pPr>
            <w:r w:rsidRPr="00C21462">
              <w:rPr>
                <w:rFonts w:ascii="宋体" w:hAnsi="宋体"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2分；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szCs w:val="21"/>
                <w:lang w:val="en-GB"/>
              </w:rPr>
            </w:pPr>
            <w:r w:rsidRPr="00C21462">
              <w:rPr>
                <w:rFonts w:ascii="宋体" w:hAnsi="宋体" w:hint="eastAsia"/>
                <w:b/>
                <w:bCs/>
              </w:rPr>
              <w:t>执行</w:t>
            </w:r>
            <w:r w:rsidRPr="00C21462">
              <w:rPr>
                <w:rFonts w:ascii="宋体" w:hAnsi="宋体"/>
                <w:b/>
                <w:bCs/>
              </w:rPr>
              <w:t>(10分)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20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  <w:lang w:val="en-GB"/>
              </w:rPr>
              <w:t>是否明确并实施了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节假日检查？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是：3分；  否：0分）</w:t>
            </w:r>
          </w:p>
          <w:p w:rsidR="005C7412" w:rsidRPr="00C21462" w:rsidRDefault="005C7412" w:rsidP="00A7364E">
            <w:pPr>
              <w:numPr>
                <w:ilvl w:val="0"/>
                <w:numId w:val="20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  <w:lang w:val="en-GB"/>
              </w:rPr>
              <w:t>是否明确了季节性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检查对象并按要求实施检查</w:t>
            </w:r>
            <w:r w:rsidRPr="00C21462">
              <w:rPr>
                <w:rFonts w:ascii="宋体" w:hAnsi="宋体" w:hint="eastAsia"/>
                <w:sz w:val="18"/>
                <w:szCs w:val="18"/>
              </w:rPr>
              <w:t>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  <w:lang w:val="en-GB"/>
              </w:rPr>
            </w:pPr>
            <w:r w:rsidRPr="00C21462">
              <w:rPr>
                <w:rFonts w:ascii="宋体" w:hAnsi="宋体"/>
                <w:sz w:val="18"/>
                <w:szCs w:val="18"/>
                <w:lang w:val="en-GB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2分；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5C7412" w:rsidRPr="00C21462" w:rsidRDefault="005C7412" w:rsidP="00A7364E">
            <w:pPr>
              <w:numPr>
                <w:ilvl w:val="0"/>
                <w:numId w:val="20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当主管部门要求进行检查时是否按要求实施？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是：2分；  否：0分）</w:t>
            </w:r>
          </w:p>
          <w:p w:rsidR="005C7412" w:rsidRPr="00C21462" w:rsidRDefault="005C7412" w:rsidP="00A7364E">
            <w:pPr>
              <w:numPr>
                <w:ilvl w:val="0"/>
                <w:numId w:val="20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针对识别出的问题是否采取了纠正和预防行动？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是：3分；  否：0分）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szCs w:val="21"/>
                <w:lang w:val="en-GB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符合</w:t>
            </w:r>
            <w:r w:rsidRPr="00C21462">
              <w:rPr>
                <w:rFonts w:ascii="宋体" w:hAnsi="宋体"/>
                <w:b/>
                <w:bCs/>
              </w:rPr>
              <w:t>(15分)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20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综合检查内容是否包括：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是：2分；  最高分：10分）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重大风险的控制情况；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责任制的落实情况；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安全生产法律法规与其他要求的执行情况；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主管部门布置的专项工作开展情况；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具有季节性特点的事故及灾害的防控情况。</w:t>
            </w:r>
          </w:p>
          <w:p w:rsidR="005C7412" w:rsidRPr="00C21462" w:rsidRDefault="005C7412" w:rsidP="00A7364E">
            <w:pPr>
              <w:numPr>
                <w:ilvl w:val="0"/>
                <w:numId w:val="20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sz w:val="18"/>
                <w:szCs w:val="18"/>
              </w:rPr>
            </w:pPr>
            <w:r w:rsidRPr="00C21462">
              <w:rPr>
                <w:rFonts w:ascii="宋体" w:hAnsi="宋体" w:hint="eastAsia"/>
                <w:sz w:val="18"/>
                <w:szCs w:val="18"/>
              </w:rPr>
              <w:t>季节性检查对象的识别是否充分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356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5分；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szCs w:val="21"/>
                <w:lang w:val="en-GB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绩效</w:t>
            </w:r>
            <w:r w:rsidRPr="00C21462">
              <w:rPr>
                <w:rFonts w:ascii="宋体" w:hAnsi="宋体"/>
                <w:b/>
                <w:bCs/>
              </w:rPr>
              <w:t>(20分)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20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  <w:lang w:val="en-GB"/>
              </w:rPr>
              <w:t>节假日、复产前检查做到：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/>
                <w:sz w:val="18"/>
                <w:szCs w:val="18"/>
                <w:lang w:val="en-GB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2分；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8分）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  <w:lang w:val="en-GB"/>
              </w:rPr>
              <w:t>确认员工已接受安全培训；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  <w:lang w:val="en-GB"/>
              </w:rPr>
              <w:t>确认</w:t>
            </w:r>
            <w:r w:rsidRPr="00C21462">
              <w:rPr>
                <w:rFonts w:ascii="宋体" w:hAnsi="宋体" w:cs="Arial" w:hint="eastAsia"/>
                <w:bCs/>
                <w:sz w:val="18"/>
                <w:szCs w:val="18"/>
                <w:lang w:val="en-GB"/>
              </w:rPr>
              <w:t>安全设备、设施运行可靠；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  <w:lang w:val="en-GB"/>
              </w:rPr>
              <w:t>确认重大风险控制措施有效；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  <w:lang w:val="en-GB"/>
              </w:rPr>
              <w:t>确认作业环境安全可靠。</w:t>
            </w:r>
          </w:p>
          <w:p w:rsidR="005C7412" w:rsidRPr="00C21462" w:rsidRDefault="005C7412" w:rsidP="00A7364E">
            <w:pPr>
              <w:numPr>
                <w:ilvl w:val="0"/>
                <w:numId w:val="20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  <w:lang w:val="en-GB"/>
              </w:rPr>
              <w:t>季节性检查做到：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  <w:lang w:val="en-GB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2分；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8分）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  <w:lang w:val="en-GB"/>
              </w:rPr>
              <w:t>确认针对可能的灾害已做好重点部位的清理和维护；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  <w:lang w:val="en-GB"/>
              </w:rPr>
              <w:t>确认针对可能的突发情况，已制定相应的应急处置措施，并准备了相应的物资和器材；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  <w:lang w:val="en-GB"/>
              </w:rPr>
              <w:t>确认应急值守已安排到位；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  <w:lang w:val="en-GB"/>
              </w:rPr>
              <w:t>确认紧急通信系统完好。</w:t>
            </w:r>
          </w:p>
          <w:p w:rsidR="005C7412" w:rsidRPr="00C21462" w:rsidRDefault="005C7412" w:rsidP="00A7364E">
            <w:pPr>
              <w:numPr>
                <w:ilvl w:val="0"/>
                <w:numId w:val="20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</w:rPr>
              <w:t>主管部门布置的检查做到：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2分；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4分）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  <w:lang w:val="en-GB"/>
              </w:rPr>
              <w:t>在规定的时间内，按规定的程序和要求完成；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  <w:lang w:val="en-GB"/>
              </w:rPr>
              <w:t>及时报送检查结果。</w:t>
            </w:r>
          </w:p>
        </w:tc>
      </w:tr>
    </w:tbl>
    <w:p w:rsidR="005C7412" w:rsidRPr="00955A83" w:rsidRDefault="005C7412" w:rsidP="005C7412">
      <w:pPr>
        <w:outlineLvl w:val="2"/>
        <w:rPr>
          <w:rFonts w:ascii="宋体" w:hAnsi="宋体"/>
          <w:b/>
          <w:sz w:val="28"/>
          <w:szCs w:val="28"/>
        </w:rPr>
      </w:pPr>
      <w:bookmarkStart w:id="105" w:name="_Toc376869173"/>
      <w:bookmarkStart w:id="106" w:name="_Toc417390313"/>
      <w:r w:rsidRPr="004B639B">
        <w:rPr>
          <w:rFonts w:ascii="宋体" w:hAnsi="宋体"/>
          <w:b/>
          <w:sz w:val="28"/>
          <w:szCs w:val="28"/>
        </w:rPr>
        <w:t>8.6</w:t>
      </w:r>
      <w:r w:rsidR="0023233E">
        <w:rPr>
          <w:rFonts w:ascii="宋体" w:hAnsi="宋体" w:hint="eastAsia"/>
          <w:b/>
          <w:sz w:val="28"/>
          <w:szCs w:val="28"/>
        </w:rPr>
        <w:t>隐患排查治理</w:t>
      </w:r>
      <w:r w:rsidRPr="004B639B">
        <w:rPr>
          <w:rFonts w:ascii="宋体" w:hAnsi="宋体"/>
          <w:b/>
          <w:sz w:val="28"/>
          <w:szCs w:val="28"/>
        </w:rPr>
        <w:t>（30）</w:t>
      </w:r>
      <w:bookmarkEnd w:id="105"/>
      <w:bookmarkEnd w:id="106"/>
    </w:p>
    <w:tbl>
      <w:tblPr>
        <w:tblW w:w="83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88"/>
      </w:tblGrid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策划（</w:t>
            </w:r>
            <w:r w:rsidRPr="00C21462">
              <w:rPr>
                <w:rFonts w:ascii="宋体" w:hAnsi="宋体"/>
                <w:b/>
                <w:bCs/>
              </w:rPr>
              <w:t>3分）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20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针对</w:t>
            </w:r>
            <w:r w:rsidR="0023233E">
              <w:rPr>
                <w:rFonts w:ascii="宋体" w:hAnsi="宋体" w:cs="Arial" w:hint="eastAsia"/>
                <w:sz w:val="18"/>
                <w:szCs w:val="18"/>
              </w:rPr>
              <w:t>隐患排查治理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的实施，是否建立了包含下列内容的保障制度？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是：1分；  最高分：3分）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沟通与实施要求；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实施情况反馈要求；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实施情况跟踪督查与效果评估要求。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执行</w:t>
            </w:r>
            <w:r w:rsidRPr="00C21462">
              <w:rPr>
                <w:rFonts w:ascii="宋体" w:hAnsi="宋体"/>
                <w:b/>
                <w:bCs/>
              </w:rPr>
              <w:t>(6分)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20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针对</w:t>
            </w:r>
            <w:r w:rsidR="0023233E">
              <w:rPr>
                <w:rFonts w:ascii="宋体" w:hAnsi="宋体" w:cs="Arial" w:hint="eastAsia"/>
                <w:sz w:val="18"/>
                <w:szCs w:val="18"/>
              </w:rPr>
              <w:t>隐患排查治理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沟通的要求，是否明确了：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是：1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分；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2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沟通人员和对象；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沟通记录要求。</w:t>
            </w:r>
          </w:p>
          <w:p w:rsidR="005C7412" w:rsidRPr="00C21462" w:rsidRDefault="005C7412" w:rsidP="00A7364E">
            <w:pPr>
              <w:numPr>
                <w:ilvl w:val="0"/>
                <w:numId w:val="20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是否针对标准化实施中出现的问题采取了</w:t>
            </w:r>
            <w:r w:rsidR="000B199B">
              <w:rPr>
                <w:rFonts w:ascii="宋体" w:hAnsi="宋体" w:cs="Arial" w:hint="eastAsia"/>
                <w:sz w:val="18"/>
                <w:szCs w:val="18"/>
              </w:rPr>
              <w:t>隐患排查治理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行动？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是：1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分；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5C7412" w:rsidRPr="00C21462" w:rsidRDefault="005C7412" w:rsidP="00A7364E">
            <w:pPr>
              <w:numPr>
                <w:ilvl w:val="0"/>
                <w:numId w:val="20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未按计划执行的</w:t>
            </w:r>
            <w:r w:rsidR="000B199B">
              <w:rPr>
                <w:rFonts w:ascii="宋体" w:hAnsi="宋体" w:cs="Arial" w:hint="eastAsia"/>
                <w:sz w:val="18"/>
                <w:szCs w:val="18"/>
              </w:rPr>
              <w:t>隐患排查治理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行动是否有跟进计划或解释？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是：1分；  否：0分）</w:t>
            </w:r>
          </w:p>
          <w:p w:rsidR="005C7412" w:rsidRPr="00C21462" w:rsidRDefault="005C7412" w:rsidP="00A7364E">
            <w:pPr>
              <w:numPr>
                <w:ilvl w:val="0"/>
                <w:numId w:val="20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是否保存了</w:t>
            </w:r>
            <w:r w:rsidR="000B199B">
              <w:rPr>
                <w:rFonts w:ascii="宋体" w:hAnsi="宋体" w:cs="Arial" w:hint="eastAsia"/>
                <w:sz w:val="18"/>
                <w:szCs w:val="18"/>
              </w:rPr>
              <w:t>隐患排查治理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行动的记录，并可获取？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是：1分；  否：0分）</w:t>
            </w:r>
          </w:p>
          <w:p w:rsidR="005C7412" w:rsidRPr="00C21462" w:rsidRDefault="005C7412" w:rsidP="00A7364E">
            <w:pPr>
              <w:numPr>
                <w:ilvl w:val="0"/>
                <w:numId w:val="20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是否对</w:t>
            </w:r>
            <w:r w:rsidR="000B199B">
              <w:rPr>
                <w:rFonts w:ascii="宋体" w:hAnsi="宋体" w:cs="Arial" w:hint="eastAsia"/>
                <w:sz w:val="18"/>
                <w:szCs w:val="18"/>
              </w:rPr>
              <w:t>隐患排查治理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行动执行情况实施跟踪监督？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是：1分；  否：0分）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符合</w:t>
            </w:r>
            <w:r w:rsidRPr="00C21462">
              <w:rPr>
                <w:rFonts w:ascii="宋体" w:hAnsi="宋体"/>
                <w:b/>
                <w:bCs/>
              </w:rPr>
              <w:t>(9分)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23233E" w:rsidP="00A7364E">
            <w:pPr>
              <w:numPr>
                <w:ilvl w:val="0"/>
                <w:numId w:val="20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隐患排查治理</w:t>
            </w:r>
            <w:r w:rsidR="005C7412" w:rsidRPr="00C21462">
              <w:rPr>
                <w:rFonts w:ascii="宋体" w:hAnsi="宋体" w:cs="Arial" w:hint="eastAsia"/>
                <w:sz w:val="18"/>
                <w:szCs w:val="18"/>
              </w:rPr>
              <w:t>按计划实施、完成的比例：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选择一个答案）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ind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1．90%－100%（4分）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ind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2．75%－90%（2分）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ind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3．60%－75%（1分）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4．60%以下（0分）</w:t>
            </w:r>
          </w:p>
          <w:p w:rsidR="005C7412" w:rsidRPr="00C21462" w:rsidRDefault="005C7412" w:rsidP="00A7364E">
            <w:pPr>
              <w:numPr>
                <w:ilvl w:val="0"/>
                <w:numId w:val="20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对</w:t>
            </w:r>
            <w:r w:rsidR="0023233E">
              <w:rPr>
                <w:rFonts w:ascii="宋体" w:hAnsi="宋体" w:cs="Arial" w:hint="eastAsia"/>
                <w:sz w:val="18"/>
                <w:szCs w:val="18"/>
              </w:rPr>
              <w:t>隐患排查治理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实施效果进行评估的比例：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选择一个答案）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ind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1．90%－100%（3分）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ind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2．75%－90%（2分）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ind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3．60%－75%（1分）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4．60%以下（0分）</w:t>
            </w:r>
          </w:p>
          <w:p w:rsidR="005C7412" w:rsidRPr="00C21462" w:rsidRDefault="005C7412" w:rsidP="00A7364E">
            <w:pPr>
              <w:numPr>
                <w:ilvl w:val="0"/>
                <w:numId w:val="20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实施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的</w:t>
            </w:r>
            <w:r w:rsidR="0023233E">
              <w:rPr>
                <w:rFonts w:ascii="宋体" w:hAnsi="宋体" w:cs="Arial" w:hint="eastAsia"/>
                <w:sz w:val="18"/>
                <w:szCs w:val="18"/>
              </w:rPr>
              <w:t>隐患排查治理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措施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是否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考虑了：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是：0.5分；  最高分：2分）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人的因素；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设备、设施因素；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环境因素；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管理因素。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绩效</w:t>
            </w:r>
            <w:r w:rsidRPr="00C21462">
              <w:rPr>
                <w:rFonts w:ascii="宋体" w:hAnsi="宋体"/>
                <w:b/>
                <w:bCs/>
              </w:rPr>
              <w:t>(12分)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0B199B" w:rsidP="00A7364E">
            <w:pPr>
              <w:numPr>
                <w:ilvl w:val="0"/>
                <w:numId w:val="20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隐患排查治理</w:t>
            </w:r>
            <w:r w:rsidR="005C7412" w:rsidRPr="00C21462">
              <w:rPr>
                <w:rFonts w:ascii="宋体" w:hAnsi="宋体" w:cs="Arial" w:hint="eastAsia"/>
                <w:sz w:val="18"/>
                <w:szCs w:val="18"/>
              </w:rPr>
              <w:t>管理的有效性：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是：1.5分；  最高分：9分）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责任部门、人员及其职责明确；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针对问题提出的纠正与预防措施系统、全面；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存在同类问题的其他部门自觉实施</w:t>
            </w:r>
            <w:r w:rsidR="000B199B">
              <w:rPr>
                <w:rFonts w:ascii="宋体" w:hAnsi="宋体" w:hint="eastAsia"/>
                <w:bCs/>
                <w:sz w:val="18"/>
                <w:szCs w:val="18"/>
              </w:rPr>
              <w:t>隐患排查治理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措施；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对</w:t>
            </w:r>
            <w:r w:rsidR="000B199B">
              <w:rPr>
                <w:rFonts w:ascii="宋体" w:hAnsi="宋体" w:hint="eastAsia"/>
                <w:bCs/>
                <w:sz w:val="18"/>
                <w:szCs w:val="18"/>
              </w:rPr>
              <w:t>隐患排查治理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的实施情况，全部予以跟踪监督与效果评估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；</w:t>
            </w:r>
          </w:p>
          <w:p w:rsidR="005C7412" w:rsidRPr="00C21462" w:rsidRDefault="000B199B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隐患排查治理</w:t>
            </w:r>
            <w:r w:rsidR="005C7412" w:rsidRPr="00C21462">
              <w:rPr>
                <w:rFonts w:ascii="宋体" w:hAnsi="宋体" w:hint="eastAsia"/>
                <w:bCs/>
                <w:sz w:val="18"/>
                <w:szCs w:val="18"/>
              </w:rPr>
              <w:t>的实施资源</w:t>
            </w:r>
            <w:r w:rsidR="005C7412" w:rsidRPr="00C21462">
              <w:rPr>
                <w:rFonts w:ascii="宋体" w:hAnsi="宋体" w:cs="Arial" w:hint="eastAsia"/>
                <w:sz w:val="18"/>
                <w:szCs w:val="18"/>
              </w:rPr>
              <w:t>（人、财、物、技术、管理）保障充分；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涉及变化管理的全部履行变化管理程序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。</w:t>
            </w:r>
          </w:p>
          <w:p w:rsidR="005C7412" w:rsidRPr="00C21462" w:rsidRDefault="005C7412" w:rsidP="00A7364E">
            <w:pPr>
              <w:numPr>
                <w:ilvl w:val="0"/>
                <w:numId w:val="20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是否因</w:t>
            </w:r>
            <w:r w:rsidR="000B199B">
              <w:rPr>
                <w:rFonts w:ascii="宋体" w:hAnsi="宋体" w:cs="Arial" w:hint="eastAsia"/>
                <w:sz w:val="18"/>
                <w:szCs w:val="18"/>
              </w:rPr>
              <w:t>隐患排查治理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的失效导致事故、事件的发生？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360" w:right="7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0分；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3分）</w:t>
            </w:r>
          </w:p>
        </w:tc>
      </w:tr>
    </w:tbl>
    <w:p w:rsidR="005C7412" w:rsidRPr="00955A83" w:rsidRDefault="005C7412" w:rsidP="005C7412">
      <w:pPr>
        <w:pStyle w:val="2"/>
        <w:spacing w:before="0" w:after="0" w:line="360" w:lineRule="auto"/>
        <w:rPr>
          <w:rFonts w:ascii="宋体" w:eastAsia="宋体" w:hAnsi="宋体"/>
          <w:sz w:val="30"/>
          <w:szCs w:val="30"/>
        </w:rPr>
      </w:pPr>
      <w:bookmarkStart w:id="107" w:name="_Toc417390314"/>
      <w:r w:rsidRPr="004B639B">
        <w:rPr>
          <w:rFonts w:ascii="宋体" w:eastAsia="宋体" w:hAnsi="宋体"/>
          <w:sz w:val="30"/>
          <w:szCs w:val="30"/>
        </w:rPr>
        <w:t xml:space="preserve">9. </w:t>
      </w:r>
      <w:r w:rsidRPr="004B639B">
        <w:rPr>
          <w:rFonts w:ascii="宋体" w:eastAsia="宋体" w:hAnsi="宋体" w:hint="eastAsia"/>
          <w:sz w:val="30"/>
          <w:szCs w:val="30"/>
        </w:rPr>
        <w:t>应急管理</w:t>
      </w:r>
      <w:bookmarkEnd w:id="107"/>
    </w:p>
    <w:p w:rsidR="005C7412" w:rsidRPr="00955A83" w:rsidRDefault="005C7412" w:rsidP="005C7412">
      <w:pPr>
        <w:outlineLvl w:val="2"/>
        <w:rPr>
          <w:rFonts w:ascii="宋体" w:hAnsi="宋体"/>
          <w:b/>
          <w:sz w:val="28"/>
          <w:szCs w:val="28"/>
        </w:rPr>
      </w:pPr>
      <w:bookmarkStart w:id="108" w:name="_Toc417390315"/>
      <w:r w:rsidRPr="004B639B">
        <w:rPr>
          <w:rFonts w:ascii="宋体" w:hAnsi="宋体"/>
          <w:b/>
          <w:sz w:val="28"/>
          <w:szCs w:val="28"/>
        </w:rPr>
        <w:t>9.1应急准备（30）</w:t>
      </w:r>
      <w:bookmarkEnd w:id="108"/>
    </w:p>
    <w:tbl>
      <w:tblPr>
        <w:tblW w:w="83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88"/>
      </w:tblGrid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spacing w:val="6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策划（</w:t>
            </w:r>
            <w:r w:rsidRPr="00C21462">
              <w:rPr>
                <w:rFonts w:ascii="宋体" w:hAnsi="宋体"/>
                <w:b/>
                <w:bCs/>
              </w:rPr>
              <w:t>3分）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是否建立了包括下列要求的应急管理及响应制度：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是：0.5分；  最高分：3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应急机构组成；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应急事件认定要求；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应急预案编写要求；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应急装置配置要求；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应急事件演习要求；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应急预案评审与更新要求。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 w:cs="Arial"/>
                <w:b/>
                <w:bCs/>
                <w:lang w:val="en-GB"/>
              </w:rPr>
            </w:pPr>
            <w:r w:rsidRPr="00C21462">
              <w:rPr>
                <w:rFonts w:ascii="宋体" w:hAnsi="宋体" w:hint="eastAsia"/>
                <w:b/>
                <w:bCs/>
              </w:rPr>
              <w:t>执行</w:t>
            </w:r>
            <w:r w:rsidRPr="00C21462">
              <w:rPr>
                <w:rFonts w:ascii="宋体" w:hAnsi="宋体"/>
                <w:b/>
                <w:bCs/>
              </w:rPr>
              <w:t>(6分)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是否依据风险确定潜在的应急事件？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是：1分；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确定的紧急事件是否包括企业周围的情况？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是：0.5分；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针对潜在的紧急事件是否预测了可能发生的时间与性质，并考虑人员密集度及影响？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是：1分；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是否针对确定的紧急事件编写了应急预案？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是：1分；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是否对员工进行了应急处置培训？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是：1分；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当设备、设施或流程发生变化是否对应急预案进行回顾和更新？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是：1分；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是否在生产场所的显著处张贴了紧急疏散提示和设有紧急联系电话？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是：0.5分；  否：0分）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 w:cs="Arial"/>
                <w:b/>
                <w:bCs/>
                <w:lang w:val="en-GB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符合</w:t>
            </w:r>
            <w:r w:rsidRPr="00C21462">
              <w:rPr>
                <w:rFonts w:ascii="宋体" w:hAnsi="宋体"/>
                <w:b/>
                <w:bCs/>
              </w:rPr>
              <w:t>(9分)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在确定紧急事件时是否考虑了下列类型：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 （分数  是：0.5分；  最高分：5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自然灾害；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机械伤害；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高处坠落；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物体打击；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淹溺；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触电；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火灾；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油品泄漏；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中毒；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其他。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确定紧急事件时是否考虑法律法规与其他要求及以往事故、事件和紧急状况？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>4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分；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 w:cs="Arial"/>
                <w:b/>
                <w:bCs/>
                <w:lang w:val="en-GB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绩效</w:t>
            </w:r>
            <w:r w:rsidRPr="00C21462">
              <w:rPr>
                <w:rFonts w:ascii="宋体" w:hAnsi="宋体"/>
                <w:b/>
                <w:bCs/>
              </w:rPr>
              <w:t>(12分)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确定的紧急事件是否全面、合理并与风险相对应？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选择一个答案）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1．是（2分）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2．部分（1分）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3．否（0分）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指定的应急管理负责人员是否能够胜任：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选择一个答案）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1．是（2分）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2．部分（1分）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3．否（0分）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紧急疏散路线和紧急联系电话是否畅通：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选择一个答案）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1．是（3分）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2．部分（1分）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3．否（0分）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应急培训是否充分？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选择一个答案）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1．是（2分）  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2．部分（1分）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3．否（0分）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员工对应急预案的熟悉程度：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选择一个答案）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1．熟悉（3分）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2．基本熟悉（1分）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3．不熟悉（0分）</w:t>
            </w:r>
          </w:p>
        </w:tc>
      </w:tr>
    </w:tbl>
    <w:p w:rsidR="005C7412" w:rsidRPr="00955A83" w:rsidRDefault="005C7412" w:rsidP="005C7412">
      <w:pPr>
        <w:outlineLvl w:val="2"/>
        <w:rPr>
          <w:rFonts w:ascii="宋体" w:hAnsi="宋体"/>
          <w:b/>
          <w:sz w:val="28"/>
          <w:szCs w:val="28"/>
        </w:rPr>
      </w:pPr>
      <w:bookmarkStart w:id="109" w:name="_Toc417390316"/>
      <w:r w:rsidRPr="004B639B">
        <w:rPr>
          <w:rFonts w:ascii="宋体" w:hAnsi="宋体"/>
          <w:b/>
          <w:sz w:val="28"/>
          <w:szCs w:val="28"/>
        </w:rPr>
        <w:t>9.2应急预案（30）</w:t>
      </w:r>
      <w:bookmarkEnd w:id="109"/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88"/>
      </w:tblGrid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szCs w:val="21"/>
                <w:lang w:val="en-GB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策划（</w:t>
            </w:r>
            <w:r w:rsidRPr="00C21462">
              <w:rPr>
                <w:rFonts w:ascii="宋体" w:hAnsi="宋体"/>
                <w:b/>
                <w:bCs/>
              </w:rPr>
              <w:t>3分）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是否按下列层次原则制定了应急预案？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  <w:lang w:val="en-GB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>1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分；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3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综合预案；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专项预案；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现场应急处置方案。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szCs w:val="21"/>
                <w:lang w:val="en-GB"/>
              </w:rPr>
            </w:pPr>
            <w:r w:rsidRPr="00C21462">
              <w:rPr>
                <w:rFonts w:ascii="宋体" w:hAnsi="宋体" w:hint="eastAsia"/>
                <w:b/>
                <w:bCs/>
              </w:rPr>
              <w:t>执行</w:t>
            </w:r>
            <w:r w:rsidRPr="00C21462">
              <w:rPr>
                <w:rFonts w:ascii="宋体" w:hAnsi="宋体"/>
                <w:b/>
                <w:bCs/>
              </w:rPr>
              <w:t>(6分)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针对识别的紧急事件是否按层次原则编制了应急预案？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应急预案是否明确了责任人员履行职责的方法和手段？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50" w:firstLine="9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2分；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是否将应急预案分发给了相关的部门与人员？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是：1分；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是否就应急预案对（或与）员工、承包商、其它相关人员进行培训（或沟通）？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150" w:firstLine="27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1分；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 w:cs="Arial"/>
                <w:b/>
                <w:bCs/>
                <w:szCs w:val="21"/>
                <w:lang w:val="en-GB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符合</w:t>
            </w:r>
            <w:r w:rsidRPr="00C21462">
              <w:rPr>
                <w:rFonts w:ascii="宋体" w:hAnsi="宋体"/>
                <w:b/>
                <w:bCs/>
              </w:rPr>
              <w:t>(9分)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根据《生产经营单位生产安全事故应急预案评审指南》的规定，应急预案的关键要素（危险源辨识与风险分析、组织机构及职责、信息报告与处置和应急响应程序与处置技术等要素）是否齐全？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确定的紧急事件是否编写了符合要求的专项应急预案：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Chars="85" w:left="178" w:rightChars="34" w:right="71" w:firstLineChars="50" w:firstLine="9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2分；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相关的部门与人员是否获得应急预案：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选择一个答案）</w:t>
            </w:r>
          </w:p>
          <w:p w:rsidR="005C7412" w:rsidRPr="00C21462" w:rsidRDefault="005C7412" w:rsidP="00A7364E">
            <w:pPr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   1．是（3分）</w:t>
            </w:r>
          </w:p>
          <w:p w:rsidR="005C7412" w:rsidRPr="00C21462" w:rsidRDefault="005C7412" w:rsidP="00A7364E">
            <w:pPr>
              <w:ind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2．部分（1分）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3．否（0分）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员工与相关方是否接受应急预案的培训：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选择一个答案）</w:t>
            </w:r>
          </w:p>
          <w:p w:rsidR="005C7412" w:rsidRPr="00C21462" w:rsidRDefault="005C7412" w:rsidP="00A7364E">
            <w:pPr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   1．是（2分）</w:t>
            </w:r>
          </w:p>
          <w:p w:rsidR="005C7412" w:rsidRPr="00C21462" w:rsidRDefault="005C7412" w:rsidP="00A7364E">
            <w:pPr>
              <w:ind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2．部分（1分）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3．否（0分）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绩效</w:t>
            </w:r>
            <w:r w:rsidRPr="00C21462">
              <w:rPr>
                <w:rFonts w:ascii="宋体" w:hAnsi="宋体"/>
                <w:b/>
                <w:bCs/>
              </w:rPr>
              <w:t>(12分)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应急预案内容是否简单、明了、易实施？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选择一个答案）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1．是（2分）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2．部分（1分）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3．否（0分）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应急预案是否符合实际，可操作性强？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选择一个答案）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1．是（2分）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2．部分（1分）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3．否（0分）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应急预案管理的有效性：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50" w:firstLine="9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是：1分  最高分：3分）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评审与更新及时；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培训与演练充分；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相关记录完整。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应急预案是否覆盖关键场所、要害部位、重大危险设施等？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选择一个答案）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1．是（2分）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2．部分（1分）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3．否（0分）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应急预案是否按要求进行了备案？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选择一个答案）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16" w:firstLine="389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1．是（2分）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2．部分（1分）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3．否（0分）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班组安全活动是否学习和讨论相关应急预案？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356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1分；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</w:tc>
      </w:tr>
    </w:tbl>
    <w:p w:rsidR="005C7412" w:rsidRPr="00955A83" w:rsidRDefault="005C7412" w:rsidP="005C7412">
      <w:pPr>
        <w:outlineLvl w:val="2"/>
        <w:rPr>
          <w:rFonts w:ascii="宋体" w:hAnsi="宋体"/>
          <w:b/>
          <w:sz w:val="28"/>
          <w:szCs w:val="28"/>
        </w:rPr>
      </w:pPr>
      <w:bookmarkStart w:id="110" w:name="_Toc417390317"/>
      <w:r w:rsidRPr="004B639B">
        <w:rPr>
          <w:rFonts w:ascii="宋体" w:hAnsi="宋体"/>
          <w:b/>
          <w:sz w:val="28"/>
          <w:szCs w:val="28"/>
        </w:rPr>
        <w:t>9.3应急响应（30）</w:t>
      </w:r>
      <w:bookmarkEnd w:id="110"/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88"/>
      </w:tblGrid>
      <w:tr w:rsidR="005C7412" w:rsidRPr="00C21462" w:rsidTr="00A7364E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autoSpaceDE w:val="0"/>
              <w:autoSpaceDN w:val="0"/>
              <w:adjustRightInd w:val="0"/>
              <w:rPr>
                <w:rFonts w:ascii="宋体" w:hAnsi="宋体"/>
                <w:b/>
                <w:spacing w:val="6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策划（</w:t>
            </w:r>
            <w:r w:rsidRPr="00C21462">
              <w:rPr>
                <w:rFonts w:ascii="宋体" w:hAnsi="宋体"/>
                <w:b/>
                <w:bCs/>
              </w:rPr>
              <w:t>3分）</w:t>
            </w:r>
          </w:p>
        </w:tc>
      </w:tr>
      <w:tr w:rsidR="005C7412" w:rsidRPr="00C21462" w:rsidTr="00A7364E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是否明确应急响应程序？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356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3分；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</w:tc>
      </w:tr>
      <w:tr w:rsidR="005C7412" w:rsidRPr="00C21462" w:rsidTr="00A7364E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autoSpaceDE w:val="0"/>
              <w:autoSpaceDN w:val="0"/>
              <w:adjustRightInd w:val="0"/>
              <w:rPr>
                <w:rFonts w:ascii="宋体" w:hAnsi="宋体" w:cs="Arial"/>
                <w:b/>
                <w:bCs/>
                <w:lang w:val="en-GB"/>
              </w:rPr>
            </w:pPr>
            <w:r w:rsidRPr="00C21462">
              <w:rPr>
                <w:rFonts w:ascii="宋体" w:hAnsi="宋体" w:hint="eastAsia"/>
                <w:b/>
                <w:bCs/>
              </w:rPr>
              <w:t>执行</w:t>
            </w:r>
            <w:r w:rsidRPr="00C21462">
              <w:rPr>
                <w:rFonts w:ascii="宋体" w:hAnsi="宋体"/>
                <w:b/>
                <w:bCs/>
              </w:rPr>
              <w:t>(6分)</w:t>
            </w:r>
          </w:p>
        </w:tc>
      </w:tr>
      <w:tr w:rsidR="005C7412" w:rsidRPr="00C21462" w:rsidTr="00A7364E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当紧急事件发生时，企业是否能够做到：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是：0.5分；  最高分：4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及时发出警报并通知有关人员；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及时启动应急预案</w:t>
            </w:r>
            <w:r w:rsidRPr="00C21462">
              <w:rPr>
                <w:rFonts w:ascii="宋体" w:hAnsi="宋体" w:cs="Arial"/>
                <w:sz w:val="18"/>
                <w:szCs w:val="18"/>
              </w:rPr>
              <w:t>,并做出应急响应；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应急人员及时到场，指挥并控制好现场；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提供有效的应急设备设施，并确保应急通讯畅通；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实施现场警戒并疏散相关人员；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救治受伤人员并搜救失踪人员；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应急人员安全；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控制泄漏物。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当紧急事件结束后，企业是否实施：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是：1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分；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2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现场恢复；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应急响应评估。</w:t>
            </w:r>
          </w:p>
        </w:tc>
      </w:tr>
      <w:tr w:rsidR="005C7412" w:rsidRPr="00C21462" w:rsidTr="00A7364E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autoSpaceDE w:val="0"/>
              <w:autoSpaceDN w:val="0"/>
              <w:adjustRightInd w:val="0"/>
              <w:rPr>
                <w:rFonts w:ascii="宋体" w:hAnsi="宋体" w:cs="Arial"/>
                <w:b/>
                <w:bCs/>
                <w:lang w:val="en-GB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符合</w:t>
            </w:r>
            <w:r w:rsidRPr="00C21462">
              <w:rPr>
                <w:rFonts w:ascii="宋体" w:hAnsi="宋体"/>
                <w:b/>
                <w:bCs/>
              </w:rPr>
              <w:t>(9分)</w:t>
            </w:r>
          </w:p>
        </w:tc>
      </w:tr>
      <w:tr w:rsidR="005C7412" w:rsidRPr="00C21462" w:rsidTr="00A7364E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应急响应条件设置是否合理、可行？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是：4分；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应急指挥中心是否依照需要配备了下列必要的设备、设施：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是：0.5分；  否：5分）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通信设备；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相关图纸、资料；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应急服务电话；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交通工具；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紧急、备用电源及设备；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应急处理方案；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周围地区主要干线和支线道路的交通图；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摄影设备；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应急人员配备能识别的徽章</w:t>
            </w:r>
            <w:r w:rsidRPr="00C21462">
              <w:rPr>
                <w:rFonts w:ascii="宋体" w:hAnsi="宋体" w:cs="Arial"/>
                <w:sz w:val="18"/>
                <w:szCs w:val="18"/>
              </w:rPr>
              <w:t>、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袖标；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应急人员安全保障设备和设施。</w:t>
            </w:r>
          </w:p>
        </w:tc>
      </w:tr>
      <w:tr w:rsidR="005C7412" w:rsidRPr="00C21462" w:rsidTr="00A7364E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autoSpaceDE w:val="0"/>
              <w:autoSpaceDN w:val="0"/>
              <w:adjustRightInd w:val="0"/>
              <w:rPr>
                <w:rFonts w:ascii="宋体" w:hAnsi="宋体" w:cs="Arial"/>
                <w:b/>
                <w:bCs/>
                <w:lang w:val="en-GB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绩效</w:t>
            </w:r>
            <w:r w:rsidRPr="00C21462">
              <w:rPr>
                <w:rFonts w:ascii="宋体" w:hAnsi="宋体"/>
                <w:b/>
                <w:bCs/>
              </w:rPr>
              <w:t>(12分)</w:t>
            </w:r>
          </w:p>
        </w:tc>
      </w:tr>
      <w:tr w:rsidR="005C7412" w:rsidRPr="00C21462" w:rsidTr="00A7364E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应急响应的有效性：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是：3分；  最高分：12分）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应急响应条件设置合理、可行；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应急响应程序明确、具体；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应急人员培训充分，能力满足要求；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应急指挥系统运行可靠，外部应急响应能力满足要求。</w:t>
            </w:r>
          </w:p>
        </w:tc>
      </w:tr>
    </w:tbl>
    <w:p w:rsidR="005C7412" w:rsidRPr="00955A83" w:rsidRDefault="005C7412" w:rsidP="005C7412">
      <w:pPr>
        <w:outlineLvl w:val="2"/>
        <w:rPr>
          <w:rFonts w:ascii="宋体" w:hAnsi="宋体"/>
          <w:b/>
          <w:sz w:val="28"/>
          <w:szCs w:val="28"/>
        </w:rPr>
      </w:pPr>
      <w:bookmarkStart w:id="111" w:name="_Toc417390318"/>
      <w:r w:rsidRPr="004B639B">
        <w:rPr>
          <w:rFonts w:ascii="宋体" w:hAnsi="宋体"/>
          <w:b/>
          <w:sz w:val="28"/>
          <w:szCs w:val="28"/>
        </w:rPr>
        <w:t>9.4应急保障（40）</w:t>
      </w:r>
      <w:bookmarkEnd w:id="111"/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88"/>
      </w:tblGrid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策划（</w:t>
            </w:r>
            <w:r w:rsidRPr="00C21462">
              <w:rPr>
                <w:rFonts w:ascii="宋体" w:hAnsi="宋体"/>
                <w:b/>
                <w:bCs/>
              </w:rPr>
              <w:t>4分）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是否针对识别的潜在紧急情况配置了满足要求的应急队伍？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是：1分；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在配置应急队伍时，是否考虑了下列人员：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是：0.5分；  最高分：3分）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应急指挥；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医疗救护；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抢险救援；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安全警戒；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通</w:t>
            </w:r>
            <w:r w:rsidR="009727CF">
              <w:rPr>
                <w:rFonts w:ascii="宋体" w:hAnsi="宋体" w:cs="Arial" w:hint="eastAsia"/>
                <w:sz w:val="18"/>
                <w:szCs w:val="18"/>
              </w:rPr>
              <w:t>信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联络；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后勤保障。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</w:rPr>
            </w:pPr>
            <w:r w:rsidRPr="00C21462">
              <w:rPr>
                <w:rFonts w:ascii="宋体" w:hAnsi="宋体" w:hint="eastAsia"/>
                <w:b/>
                <w:bCs/>
              </w:rPr>
              <w:t>执行</w:t>
            </w:r>
            <w:r w:rsidRPr="00C21462">
              <w:rPr>
                <w:rFonts w:ascii="宋体" w:hAnsi="宋体"/>
                <w:b/>
                <w:bCs/>
              </w:rPr>
              <w:t>(8分)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是否针对潜在紧急情况进行了应急能力评估，以确定所需的应急装备和支援来源？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是否定期进行应急装备与系统检查、维护？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每年是否回顾和更新应急装备需求？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与已识别的外部应急机构是否建立了正式的支援关系？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是：1分；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是否通过演练来测试相互支援关系的效力？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是：1分；  否：0分）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</w:rPr>
            </w:pPr>
            <w:r w:rsidRPr="00C21462">
              <w:rPr>
                <w:rFonts w:ascii="宋体" w:hAnsi="宋体" w:hint="eastAsia"/>
                <w:b/>
                <w:bCs/>
              </w:rPr>
              <w:t>符合</w:t>
            </w:r>
            <w:r w:rsidRPr="00C21462">
              <w:rPr>
                <w:rFonts w:ascii="宋体" w:hAnsi="宋体"/>
                <w:b/>
                <w:bCs/>
              </w:rPr>
              <w:t>(12分)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应急知识和技能培训是否包括下列内容：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是：2分；  最高分：4分）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应急装备的维护与使用；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现场自救与互救。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内、外部应急装备的配备是否与潜在紧急情况相适应？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选择一个答案）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1．是（4分）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2．部分（2分）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/>
                <w:b/>
                <w:bCs/>
                <w:sz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3．否（0分）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应急装备与系统是否得到定期检查、维护：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选择一个答案）</w:t>
            </w:r>
          </w:p>
          <w:p w:rsidR="005C7412" w:rsidRPr="00C21462" w:rsidRDefault="005C7412" w:rsidP="00A7364E">
            <w:pPr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   1．是（4分）</w:t>
            </w:r>
          </w:p>
          <w:p w:rsidR="005C7412" w:rsidRPr="00C21462" w:rsidRDefault="005C7412" w:rsidP="00A7364E">
            <w:pPr>
              <w:ind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2．部分（2分）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3．否（0分）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</w:rPr>
            </w:pPr>
            <w:r w:rsidRPr="00C21462">
              <w:rPr>
                <w:rFonts w:ascii="宋体" w:hAnsi="宋体" w:hint="eastAsia"/>
                <w:b/>
                <w:bCs/>
              </w:rPr>
              <w:t>绩效</w:t>
            </w:r>
            <w:r w:rsidRPr="00C21462">
              <w:rPr>
                <w:rFonts w:ascii="宋体" w:hAnsi="宋体"/>
                <w:b/>
                <w:bCs/>
              </w:rPr>
              <w:t>(16分)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应急人员的配备是否合理、充分？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选择一个答案）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150" w:firstLine="27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1．是（4分）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150" w:firstLine="27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2．部分（2分）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50" w:firstLine="90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3．否（0分）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应急人员是否具备下列基本技能：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是：1分；  最高分：4分）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响应能力；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设备操作能力；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现场问题处理能力；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救护能力。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应急人员是否熟悉潜在风险并了解风险控制措施？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选择一个答案）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1．是（4分）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2．部分（2分）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3．否（0分）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应急装备是否具有：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b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/>
                <w:bCs/>
                <w:sz w:val="18"/>
                <w:szCs w:val="18"/>
                <w:lang w:val="en-GB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0.5分；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2分）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针对性；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合理性；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经济性；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充分性。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支援的有效性：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50" w:firstLine="90"/>
              <w:rPr>
                <w:rFonts w:ascii="宋体" w:hAnsi="宋体" w:cs="Arial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0.5分；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2分）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沟通畅通；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支援及时；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设备类型与数量充分；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支援人员胜任。</w:t>
            </w:r>
          </w:p>
        </w:tc>
      </w:tr>
    </w:tbl>
    <w:p w:rsidR="005C7412" w:rsidRPr="00955A83" w:rsidRDefault="005C7412" w:rsidP="005C7412">
      <w:pPr>
        <w:outlineLvl w:val="2"/>
        <w:rPr>
          <w:rFonts w:ascii="宋体" w:hAnsi="宋体"/>
          <w:b/>
          <w:sz w:val="28"/>
          <w:szCs w:val="28"/>
        </w:rPr>
      </w:pPr>
      <w:bookmarkStart w:id="112" w:name="_Toc417390319"/>
      <w:r w:rsidRPr="004B639B">
        <w:rPr>
          <w:rFonts w:ascii="宋体" w:hAnsi="宋体"/>
          <w:b/>
          <w:sz w:val="28"/>
          <w:szCs w:val="28"/>
        </w:rPr>
        <w:t>9.5应急评审与改进（40）</w:t>
      </w:r>
      <w:bookmarkEnd w:id="112"/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88"/>
      </w:tblGrid>
      <w:tr w:rsidR="005C7412" w:rsidRPr="00C21462" w:rsidTr="00A7364E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autoSpaceDE w:val="0"/>
              <w:autoSpaceDN w:val="0"/>
              <w:adjustRightInd w:val="0"/>
              <w:rPr>
                <w:rFonts w:ascii="宋体" w:hAnsi="宋体"/>
                <w:b/>
                <w:spacing w:val="6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策划（</w:t>
            </w:r>
            <w:r w:rsidRPr="00C21462">
              <w:rPr>
                <w:rFonts w:ascii="宋体" w:hAnsi="宋体"/>
                <w:b/>
                <w:bCs/>
              </w:rPr>
              <w:t>4分）</w:t>
            </w:r>
          </w:p>
        </w:tc>
      </w:tr>
      <w:tr w:rsidR="005C7412" w:rsidRPr="00C21462" w:rsidTr="00A7364E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是否有针对应急演练与应急预案评审的管理制度？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/>
                <w:bCs/>
                <w:sz w:val="18"/>
                <w:szCs w:val="18"/>
                <w:lang w:val="en-GB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1分；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制度是否明确下列内容：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/>
                <w:bCs/>
                <w:sz w:val="18"/>
                <w:szCs w:val="18"/>
                <w:lang w:val="en-GB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0.5分；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3分）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bCs/>
                <w:sz w:val="18"/>
                <w:szCs w:val="18"/>
                <w:lang w:val="en-GB"/>
              </w:rPr>
              <w:t>预案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评审的频率；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预案评审的组织要求；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应急演练的频率；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应急演练的策划要求；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演练结果评估要求；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预案评审与演练的记录要求。</w:t>
            </w:r>
          </w:p>
        </w:tc>
      </w:tr>
      <w:tr w:rsidR="005C7412" w:rsidRPr="00C21462" w:rsidTr="00A7364E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autoSpaceDE w:val="0"/>
              <w:autoSpaceDN w:val="0"/>
              <w:adjustRightInd w:val="0"/>
              <w:rPr>
                <w:rFonts w:ascii="宋体" w:hAnsi="宋体" w:cs="Arial"/>
                <w:b/>
                <w:bCs/>
                <w:lang w:val="en-GB"/>
              </w:rPr>
            </w:pPr>
            <w:r w:rsidRPr="00C21462">
              <w:rPr>
                <w:rFonts w:ascii="宋体" w:hAnsi="宋体" w:hint="eastAsia"/>
                <w:b/>
                <w:bCs/>
              </w:rPr>
              <w:t>执行</w:t>
            </w:r>
            <w:r w:rsidRPr="00C21462">
              <w:rPr>
                <w:rFonts w:ascii="宋体" w:hAnsi="宋体"/>
                <w:b/>
                <w:bCs/>
              </w:rPr>
              <w:t>(8分)</w:t>
            </w:r>
          </w:p>
        </w:tc>
      </w:tr>
      <w:tr w:rsidR="005C7412" w:rsidRPr="00C21462" w:rsidTr="00A7364E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是否对应急预案进行了评审？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/>
                <w:bCs/>
                <w:sz w:val="18"/>
                <w:szCs w:val="18"/>
                <w:lang w:val="en-GB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3分；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是否开展应急演练？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/>
                <w:bCs/>
                <w:sz w:val="18"/>
                <w:szCs w:val="18"/>
                <w:lang w:val="en-GB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3分；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是否依据应急演练结果及时修订应急预案并改进应急准备工作？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bCs/>
                <w:sz w:val="18"/>
                <w:szCs w:val="18"/>
                <w:lang w:val="en-GB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2分；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</w:tc>
      </w:tr>
      <w:tr w:rsidR="005C7412" w:rsidRPr="00C21462" w:rsidTr="00A7364E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autoSpaceDE w:val="0"/>
              <w:autoSpaceDN w:val="0"/>
              <w:adjustRightInd w:val="0"/>
              <w:rPr>
                <w:rFonts w:ascii="宋体" w:hAnsi="宋体" w:cs="Arial"/>
                <w:b/>
                <w:bCs/>
                <w:lang w:val="en-GB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符合</w:t>
            </w:r>
            <w:r w:rsidRPr="00C21462">
              <w:rPr>
                <w:rFonts w:ascii="宋体" w:hAnsi="宋体"/>
                <w:b/>
                <w:bCs/>
              </w:rPr>
              <w:t>(12分)</w:t>
            </w:r>
          </w:p>
        </w:tc>
      </w:tr>
      <w:tr w:rsidR="005C7412" w:rsidRPr="00C21462" w:rsidTr="00A7364E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应急评审是否考虑下列信息：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/>
                <w:bCs/>
                <w:sz w:val="18"/>
                <w:szCs w:val="18"/>
                <w:lang w:val="en-GB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1分；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6分）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紧急情况响应；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应急演练的结果；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外部应急经验；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设备、设施或流程的变化情况；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承包商、供应商的意见和建议；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外部应急机构的意见和建议。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是否按计划实施演练的应急预案：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bCs/>
                <w:sz w:val="18"/>
                <w:szCs w:val="18"/>
                <w:lang w:val="en-GB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是：选择一个答案）</w:t>
            </w:r>
          </w:p>
          <w:p w:rsidR="005C7412" w:rsidRPr="00C21462" w:rsidRDefault="005C7412" w:rsidP="00A7364E">
            <w:pPr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   1．是（2分）</w:t>
            </w:r>
          </w:p>
          <w:p w:rsidR="005C7412" w:rsidRPr="00C21462" w:rsidRDefault="005C7412" w:rsidP="00A7364E">
            <w:pPr>
              <w:ind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2．部分（1分）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3．否（0分）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应急演练是否做到：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0.5分；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4分）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演练时间、目标和范围明确；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有演练方案，并明确了演练方式；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现场演练规则明确；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指定了演练效果评价人员；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安排了相关的后勤工作；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演练结束按要求编写书面总结报告；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演练结束演练人员进行自我评估；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针对不足及时制定改正措施并确保实施。</w:t>
            </w:r>
          </w:p>
        </w:tc>
      </w:tr>
      <w:tr w:rsidR="005C7412" w:rsidRPr="00C21462" w:rsidTr="00A7364E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autoSpaceDE w:val="0"/>
              <w:autoSpaceDN w:val="0"/>
              <w:adjustRightInd w:val="0"/>
              <w:rPr>
                <w:rFonts w:ascii="宋体" w:hAnsi="宋体" w:cs="Arial"/>
                <w:b/>
                <w:bCs/>
                <w:lang w:val="en-GB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绩效</w:t>
            </w:r>
            <w:r w:rsidRPr="00C21462">
              <w:rPr>
                <w:rFonts w:ascii="宋体" w:hAnsi="宋体"/>
                <w:b/>
                <w:bCs/>
              </w:rPr>
              <w:t>(16分)</w:t>
            </w:r>
          </w:p>
        </w:tc>
      </w:tr>
      <w:tr w:rsidR="005C7412" w:rsidRPr="00C21462" w:rsidTr="00A7364E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应急预案的演练是否检验了下列效果：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/>
                <w:bCs/>
                <w:sz w:val="18"/>
                <w:szCs w:val="18"/>
                <w:lang w:val="en-GB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2分；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8分）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应急资源（人、财、物、技术）配置的合理性、充分性；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相关人员应急培训的充分性；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应急预案的操作性；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外部机构响应的及时性和外部应急能力的适宜性。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应急评审是否达到下列目的：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bCs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/>
                <w:bCs/>
                <w:sz w:val="18"/>
                <w:szCs w:val="18"/>
                <w:lang w:val="en-GB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2分；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8分）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  <w:lang w:val="en-GB"/>
              </w:rPr>
              <w:t>确保应急预案层次的合理性；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  <w:lang w:val="en-GB"/>
              </w:rPr>
              <w:t>确保现场应急处置方案或程序的充分性；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  <w:lang w:val="en-GB"/>
              </w:rPr>
              <w:t>确保应急设备的保障能力；</w:t>
            </w:r>
          </w:p>
          <w:p w:rsidR="005C7412" w:rsidRPr="00C21462" w:rsidRDefault="005C7412" w:rsidP="00A7364E">
            <w:pPr>
              <w:numPr>
                <w:ilvl w:val="0"/>
                <w:numId w:val="10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  <w:lang w:val="en-GB"/>
              </w:rPr>
              <w:t>确保应急人员和现场相关人员的应急处置能力。</w:t>
            </w:r>
          </w:p>
        </w:tc>
      </w:tr>
    </w:tbl>
    <w:p w:rsidR="005C7412" w:rsidRPr="00955A83" w:rsidRDefault="005C7412" w:rsidP="005C7412">
      <w:pPr>
        <w:pStyle w:val="2"/>
        <w:spacing w:before="0" w:after="0" w:line="360" w:lineRule="auto"/>
        <w:rPr>
          <w:rFonts w:ascii="宋体" w:eastAsia="宋体" w:hAnsi="宋体"/>
          <w:sz w:val="30"/>
          <w:szCs w:val="30"/>
        </w:rPr>
      </w:pPr>
      <w:bookmarkStart w:id="113" w:name="_Toc417390320"/>
      <w:r w:rsidRPr="004B639B">
        <w:rPr>
          <w:rFonts w:ascii="宋体" w:eastAsia="宋体" w:hAnsi="宋体"/>
          <w:sz w:val="30"/>
          <w:szCs w:val="30"/>
        </w:rPr>
        <w:t xml:space="preserve">10. </w:t>
      </w:r>
      <w:r w:rsidRPr="004B639B">
        <w:rPr>
          <w:rFonts w:ascii="宋体" w:eastAsia="宋体" w:hAnsi="宋体" w:hint="eastAsia"/>
          <w:sz w:val="30"/>
          <w:szCs w:val="30"/>
        </w:rPr>
        <w:t>事故、事件调查与分析</w:t>
      </w:r>
      <w:bookmarkEnd w:id="113"/>
    </w:p>
    <w:p w:rsidR="005C7412" w:rsidRPr="00955A83" w:rsidRDefault="005C7412" w:rsidP="005C7412">
      <w:pPr>
        <w:outlineLvl w:val="2"/>
        <w:rPr>
          <w:rFonts w:ascii="宋体" w:hAnsi="宋体"/>
          <w:b/>
          <w:sz w:val="28"/>
          <w:szCs w:val="28"/>
        </w:rPr>
      </w:pPr>
      <w:bookmarkStart w:id="114" w:name="_Toc417390321"/>
      <w:r w:rsidRPr="004B639B">
        <w:rPr>
          <w:rFonts w:ascii="宋体" w:hAnsi="宋体"/>
          <w:b/>
          <w:sz w:val="28"/>
          <w:szCs w:val="28"/>
        </w:rPr>
        <w:t>10.1报告（30）</w:t>
      </w:r>
      <w:bookmarkEnd w:id="114"/>
    </w:p>
    <w:tbl>
      <w:tblPr>
        <w:tblW w:w="83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88"/>
      </w:tblGrid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策划（</w:t>
            </w:r>
            <w:r w:rsidRPr="00C21462">
              <w:rPr>
                <w:rFonts w:ascii="宋体" w:hAnsi="宋体"/>
                <w:b/>
                <w:bCs/>
              </w:rPr>
              <w:t>3分）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是否制定了包括下列内容的事故、事件报告制度：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 （分数  是：0.5分；  最高分：3分）</w:t>
            </w:r>
          </w:p>
          <w:p w:rsidR="005C7412" w:rsidRPr="00C21462" w:rsidRDefault="005C7412" w:rsidP="00A7364E">
            <w:pPr>
              <w:numPr>
                <w:ilvl w:val="2"/>
                <w:numId w:val="13"/>
              </w:numPr>
              <w:pBdr>
                <w:bar w:val="single" w:sz="4" w:color="auto"/>
              </w:pBdr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事故、事件类别；</w:t>
            </w:r>
          </w:p>
          <w:p w:rsidR="005C7412" w:rsidRPr="00C21462" w:rsidRDefault="005C7412" w:rsidP="00A7364E">
            <w:pPr>
              <w:numPr>
                <w:ilvl w:val="2"/>
                <w:numId w:val="13"/>
              </w:numPr>
              <w:pBdr>
                <w:bar w:val="single" w:sz="4" w:color="auto"/>
              </w:pBdr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报告范围（对象）；</w:t>
            </w:r>
          </w:p>
          <w:p w:rsidR="005C7412" w:rsidRPr="00C21462" w:rsidRDefault="005C7412" w:rsidP="00A7364E">
            <w:pPr>
              <w:numPr>
                <w:ilvl w:val="2"/>
                <w:numId w:val="13"/>
              </w:numPr>
              <w:pBdr>
                <w:bar w:val="single" w:sz="4" w:color="auto"/>
              </w:pBdr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报告时间；</w:t>
            </w:r>
          </w:p>
          <w:p w:rsidR="005C7412" w:rsidRPr="00C21462" w:rsidRDefault="005C7412" w:rsidP="00A7364E">
            <w:pPr>
              <w:numPr>
                <w:ilvl w:val="2"/>
                <w:numId w:val="13"/>
              </w:numPr>
              <w:pBdr>
                <w:bar w:val="single" w:sz="4" w:color="auto"/>
              </w:pBdr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报告方式；</w:t>
            </w:r>
          </w:p>
          <w:p w:rsidR="005C7412" w:rsidRPr="00C21462" w:rsidRDefault="005C7412" w:rsidP="00A7364E">
            <w:pPr>
              <w:numPr>
                <w:ilvl w:val="2"/>
                <w:numId w:val="13"/>
              </w:numPr>
              <w:pBdr>
                <w:bar w:val="single" w:sz="4" w:color="auto"/>
              </w:pBdr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报告内容；</w:t>
            </w:r>
          </w:p>
          <w:p w:rsidR="005C7412" w:rsidRPr="00C21462" w:rsidRDefault="005C7412" w:rsidP="00A7364E">
            <w:pPr>
              <w:numPr>
                <w:ilvl w:val="2"/>
                <w:numId w:val="13"/>
              </w:numPr>
              <w:pBdr>
                <w:bar w:val="single" w:sz="4" w:color="auto"/>
              </w:pBdr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补充报告要求等。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执行</w:t>
            </w:r>
            <w:r w:rsidRPr="00C21462">
              <w:rPr>
                <w:rFonts w:ascii="宋体" w:hAnsi="宋体"/>
                <w:b/>
                <w:bCs/>
              </w:rPr>
              <w:t>(6分)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是否按照规定的范围报告事故、事件？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356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6分；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符合</w:t>
            </w:r>
            <w:r w:rsidRPr="00C21462">
              <w:rPr>
                <w:rFonts w:ascii="宋体" w:hAnsi="宋体"/>
                <w:b/>
                <w:bCs/>
              </w:rPr>
              <w:t>(9分)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下列事故、事件是否按要求报告：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是：1分；  最高分：6分）</w:t>
            </w:r>
          </w:p>
          <w:p w:rsidR="005C7412" w:rsidRPr="00C21462" w:rsidRDefault="005C7412" w:rsidP="00A7364E">
            <w:pPr>
              <w:numPr>
                <w:ilvl w:val="2"/>
                <w:numId w:val="13"/>
              </w:numPr>
              <w:pBdr>
                <w:bar w:val="single" w:sz="4" w:color="auto"/>
              </w:pBdr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人身伤亡事故；</w:t>
            </w:r>
          </w:p>
          <w:p w:rsidR="005C7412" w:rsidRPr="00C21462" w:rsidRDefault="005C7412" w:rsidP="00A7364E">
            <w:pPr>
              <w:numPr>
                <w:ilvl w:val="2"/>
                <w:numId w:val="13"/>
              </w:numPr>
              <w:pBdr>
                <w:bar w:val="single" w:sz="4" w:color="auto"/>
              </w:pBdr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职业病；</w:t>
            </w:r>
          </w:p>
          <w:p w:rsidR="005C7412" w:rsidRPr="00C21462" w:rsidRDefault="005C7412" w:rsidP="00A7364E">
            <w:pPr>
              <w:numPr>
                <w:ilvl w:val="2"/>
                <w:numId w:val="13"/>
              </w:numPr>
              <w:pBdr>
                <w:bar w:val="single" w:sz="4" w:color="auto"/>
              </w:pBdr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设备设施事故、事件；</w:t>
            </w:r>
          </w:p>
          <w:p w:rsidR="005C7412" w:rsidRPr="00C21462" w:rsidRDefault="005C7412" w:rsidP="00A7364E">
            <w:pPr>
              <w:numPr>
                <w:ilvl w:val="2"/>
                <w:numId w:val="13"/>
              </w:numPr>
              <w:pBdr>
                <w:bar w:val="single" w:sz="4" w:color="auto"/>
              </w:pBdr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财产损失事故、事件；</w:t>
            </w:r>
          </w:p>
          <w:p w:rsidR="005C7412" w:rsidRPr="00C21462" w:rsidRDefault="005C7412" w:rsidP="00A7364E">
            <w:pPr>
              <w:numPr>
                <w:ilvl w:val="2"/>
                <w:numId w:val="13"/>
              </w:numPr>
              <w:pBdr>
                <w:bar w:val="single" w:sz="4" w:color="auto"/>
              </w:pBdr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相关方的投诉；</w:t>
            </w:r>
          </w:p>
          <w:p w:rsidR="005C7412" w:rsidRPr="00C21462" w:rsidRDefault="005C7412" w:rsidP="00A7364E">
            <w:pPr>
              <w:numPr>
                <w:ilvl w:val="2"/>
                <w:numId w:val="13"/>
              </w:numPr>
              <w:pBdr>
                <w:bar w:val="single" w:sz="4" w:color="auto"/>
              </w:pBdr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未遂、违章。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现场作业人员接受事故、事件报告程序培训的</w:t>
            </w: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比例：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50" w:firstLine="9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选择一个答案）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ind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1．90%－100%（3分）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ind w:firstLineChars="196" w:firstLine="353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2．75%－90%（2分）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ind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3．60%－75%（1分）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ind w:leftChars="135" w:left="283" w:firstLineChars="50" w:firstLine="90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4．60%以下（0分）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绩效</w:t>
            </w:r>
            <w:r w:rsidRPr="00C21462">
              <w:rPr>
                <w:rFonts w:ascii="宋体" w:hAnsi="宋体"/>
                <w:b/>
                <w:bCs/>
              </w:rPr>
              <w:t>(12分)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事故、事件报告程序的有效性：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 （分数  是：1分；  最高分：3分）</w:t>
            </w:r>
          </w:p>
          <w:p w:rsidR="005C7412" w:rsidRPr="00C21462" w:rsidRDefault="005C7412" w:rsidP="00A7364E">
            <w:pPr>
              <w:numPr>
                <w:ilvl w:val="2"/>
                <w:numId w:val="13"/>
              </w:numPr>
              <w:pBdr>
                <w:bar w:val="single" w:sz="4" w:color="auto"/>
              </w:pBdr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定义、类别清楚；</w:t>
            </w:r>
          </w:p>
          <w:p w:rsidR="005C7412" w:rsidRPr="00C21462" w:rsidRDefault="005C7412" w:rsidP="00A7364E">
            <w:pPr>
              <w:numPr>
                <w:ilvl w:val="2"/>
                <w:numId w:val="13"/>
              </w:numPr>
              <w:pBdr>
                <w:bar w:val="single" w:sz="4" w:color="auto"/>
              </w:pBdr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报告的时间、方式明确；</w:t>
            </w:r>
          </w:p>
          <w:p w:rsidR="005C7412" w:rsidRPr="00C21462" w:rsidRDefault="005C7412" w:rsidP="00A7364E">
            <w:pPr>
              <w:numPr>
                <w:ilvl w:val="2"/>
                <w:numId w:val="13"/>
              </w:numPr>
              <w:pBdr>
                <w:bar w:val="single" w:sz="4" w:color="auto"/>
              </w:pBdr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渠道畅通。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事故、事件登记册是否清楚、完整？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事故、事件报告的有效性：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1分；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3分）</w:t>
            </w:r>
          </w:p>
          <w:p w:rsidR="005C7412" w:rsidRPr="00C21462" w:rsidRDefault="005C7412" w:rsidP="00A7364E">
            <w:pPr>
              <w:numPr>
                <w:ilvl w:val="2"/>
                <w:numId w:val="13"/>
              </w:numPr>
              <w:pBdr>
                <w:bar w:val="single" w:sz="4" w:color="auto"/>
              </w:pBdr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报告及时；</w:t>
            </w:r>
          </w:p>
          <w:p w:rsidR="005C7412" w:rsidRPr="00C21462" w:rsidRDefault="005C7412" w:rsidP="00A7364E">
            <w:pPr>
              <w:numPr>
                <w:ilvl w:val="2"/>
                <w:numId w:val="13"/>
              </w:numPr>
              <w:pBdr>
                <w:bar w:val="single" w:sz="4" w:color="auto"/>
              </w:pBdr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报告对象准确、全面；</w:t>
            </w:r>
          </w:p>
          <w:p w:rsidR="005C7412" w:rsidRPr="00C21462" w:rsidRDefault="005C7412" w:rsidP="00A7364E">
            <w:pPr>
              <w:numPr>
                <w:ilvl w:val="2"/>
                <w:numId w:val="13"/>
              </w:numPr>
              <w:pBdr>
                <w:bar w:val="single" w:sz="4" w:color="auto"/>
              </w:pBdr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内容齐全。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员工对事故、事件报告程序的认可程度：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  （分数  选择一个答案）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1．好（2分）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2．一般（1分）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3．差（0分）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是否存在事故、事件隐瞒不报的现象？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是：0分；  否：2分）</w:t>
            </w:r>
          </w:p>
        </w:tc>
      </w:tr>
    </w:tbl>
    <w:p w:rsidR="005C7412" w:rsidRPr="00955A83" w:rsidRDefault="005C7412" w:rsidP="005C7412">
      <w:pPr>
        <w:outlineLvl w:val="2"/>
        <w:rPr>
          <w:rFonts w:ascii="宋体" w:hAnsi="宋体"/>
          <w:b/>
          <w:sz w:val="28"/>
          <w:szCs w:val="28"/>
        </w:rPr>
      </w:pPr>
      <w:bookmarkStart w:id="115" w:name="_Toc417390322"/>
      <w:r w:rsidRPr="004B639B">
        <w:rPr>
          <w:rFonts w:ascii="宋体" w:hAnsi="宋体"/>
          <w:b/>
          <w:sz w:val="28"/>
          <w:szCs w:val="28"/>
        </w:rPr>
        <w:t>10.2调查（30）</w:t>
      </w:r>
      <w:bookmarkEnd w:id="115"/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88"/>
      </w:tblGrid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</w:rPr>
            </w:pPr>
            <w:r w:rsidRPr="00C21462">
              <w:rPr>
                <w:rFonts w:ascii="宋体" w:hAnsi="宋体" w:hint="eastAsia"/>
                <w:b/>
                <w:bCs/>
              </w:rPr>
              <w:t>策划（</w:t>
            </w:r>
            <w:r w:rsidRPr="00C21462">
              <w:rPr>
                <w:rFonts w:ascii="宋体" w:hAnsi="宋体"/>
                <w:b/>
                <w:bCs/>
              </w:rPr>
              <w:t>3分）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是否制定了事故、事件的调查制度？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是：1分；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调查制度是否包括以下要点：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是：0.5分；  最高分：2分）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事故、事件类型、调查机构及人员；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调查内容、调查方法、时间要求；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事故证据、资料的收集整理；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防范措施要求。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</w:rPr>
            </w:pPr>
            <w:r w:rsidRPr="00C21462">
              <w:rPr>
                <w:rFonts w:ascii="宋体" w:hAnsi="宋体" w:hint="eastAsia"/>
                <w:b/>
                <w:bCs/>
              </w:rPr>
              <w:t>执行</w:t>
            </w:r>
            <w:r w:rsidRPr="00C21462">
              <w:rPr>
                <w:rFonts w:ascii="宋体" w:hAnsi="宋体"/>
                <w:b/>
                <w:bCs/>
              </w:rPr>
              <w:t>(6分)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被任命的调查人员是否接受下列事故、事件调查技巧和知识的培训：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是：0.5分；  最高分：2分）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访谈技巧；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证据收集和保留；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原因分析技术；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调查报告书编写、报送及记录保存。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报告的事故、事件是否依据制度进行调查？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1分；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员工或员工代表是否参与了事故、事件调查？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是：1分；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是否跟进防范措施的落实情况及其有效性？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是：1分；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是否按照要求报送事故、事件调查结果信息？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是：1分；  否：0分）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</w:rPr>
            </w:pPr>
            <w:r w:rsidRPr="00C21462">
              <w:rPr>
                <w:rFonts w:ascii="宋体" w:hAnsi="宋体" w:hint="eastAsia"/>
                <w:b/>
                <w:bCs/>
              </w:rPr>
              <w:t>符合</w:t>
            </w:r>
            <w:r w:rsidRPr="00C21462">
              <w:rPr>
                <w:rFonts w:ascii="宋体" w:hAnsi="宋体"/>
                <w:b/>
                <w:bCs/>
              </w:rPr>
              <w:t>(9分)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955A83" w:rsidRDefault="005C7412" w:rsidP="00A7364E">
            <w:pPr>
              <w:numPr>
                <w:ilvl w:val="0"/>
                <w:numId w:val="21"/>
              </w:numPr>
              <w:pBdr>
                <w:bar w:val="single" w:sz="4" w:color="auto"/>
              </w:pBdr>
              <w:tabs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4B639B">
              <w:rPr>
                <w:rFonts w:ascii="宋体" w:hAnsi="宋体" w:cs="Arial" w:hint="eastAsia"/>
                <w:sz w:val="18"/>
                <w:szCs w:val="18"/>
              </w:rPr>
              <w:t>任命的调查人员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是否</w:t>
            </w:r>
            <w:r w:rsidRPr="004B639B">
              <w:rPr>
                <w:rFonts w:ascii="宋体" w:hAnsi="宋体" w:cs="Arial" w:hint="eastAsia"/>
                <w:sz w:val="18"/>
                <w:szCs w:val="18"/>
              </w:rPr>
              <w:t>得到培训：</w:t>
            </w:r>
          </w:p>
          <w:p w:rsidR="005C7412" w:rsidRPr="00955A83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4B639B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  <w:r w:rsidRPr="004B639B">
              <w:rPr>
                <w:rFonts w:ascii="宋体" w:hAnsi="宋体" w:cs="Arial" w:hint="eastAsia"/>
                <w:sz w:val="18"/>
                <w:szCs w:val="18"/>
              </w:rPr>
              <w:t>（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1分；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</w:t>
            </w:r>
            <w:r w:rsidRPr="004B639B">
              <w:rPr>
                <w:rFonts w:ascii="宋体" w:hAnsi="宋体" w:cs="Arial" w:hint="eastAsia"/>
                <w:sz w:val="18"/>
                <w:szCs w:val="18"/>
              </w:rPr>
              <w:t>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事故、事件调查是否做到：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是：0.5分；  最高分：4分）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查明事故、事件经过；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查明事故、事件原因；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查明事故、事件后果；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提出防止同类事故、事件再次发生的措施；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查明标准化系统暴露的问题；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明确负责落实事故、事件防范措施的人员；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明确防范措施实施的时间表；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明确防范措施落实后效果评估的要求、验收负责人员。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事故、事件信息是否采取以下方式进行沟通：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是：1分；  最高分：4分）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事故、事件快报和通报；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安全生产月报、季报、年报；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公告栏或备忘录；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年度或半年度安全生产工作总结报告。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</w:rPr>
            </w:pPr>
            <w:r w:rsidRPr="00C21462">
              <w:rPr>
                <w:rFonts w:ascii="宋体" w:hAnsi="宋体" w:hint="eastAsia"/>
                <w:b/>
                <w:bCs/>
              </w:rPr>
              <w:t>绩效</w:t>
            </w:r>
            <w:r w:rsidRPr="00C21462">
              <w:rPr>
                <w:rFonts w:ascii="宋体" w:hAnsi="宋体"/>
                <w:b/>
                <w:bCs/>
              </w:rPr>
              <w:t>(12分)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事故、事件调查分析是否针对下列方面找出了所有原因？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是：1分；  最高分：5分）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人因；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管理；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设备、设施；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作业环境；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材料。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根据事故、事件原因是否找出了标准化系统的缺陷？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tabs>
                <w:tab w:val="num" w:pos="1124"/>
              </w:tabs>
              <w:autoSpaceDE w:val="0"/>
              <w:autoSpaceDN w:val="0"/>
              <w:adjustRightInd w:val="0"/>
              <w:ind w:leftChars="85" w:left="178" w:rightChars="34" w:right="71" w:firstLineChars="50" w:firstLine="9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2分；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是否重复发生过相似的事故、事件？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</w:t>
            </w:r>
            <w:r w:rsidR="0023233E">
              <w:rPr>
                <w:rFonts w:ascii="宋体" w:hAnsi="宋体" w:cs="Arial" w:hint="eastAsia"/>
                <w:sz w:val="18"/>
                <w:szCs w:val="18"/>
              </w:rPr>
              <w:t>0</w:t>
            </w:r>
            <w:r w:rsidRPr="00C21462">
              <w:rPr>
                <w:rFonts w:ascii="宋体" w:hAnsi="宋体" w:cs="Arial"/>
                <w:sz w:val="18"/>
                <w:szCs w:val="18"/>
              </w:rPr>
              <w:t>分；  否：</w:t>
            </w:r>
            <w:r w:rsidR="0023233E">
              <w:rPr>
                <w:rFonts w:ascii="宋体" w:hAnsi="宋体" w:cs="Arial" w:hint="eastAsia"/>
                <w:sz w:val="18"/>
                <w:szCs w:val="18"/>
              </w:rPr>
              <w:t>2</w:t>
            </w:r>
            <w:r w:rsidRPr="00C21462">
              <w:rPr>
                <w:rFonts w:ascii="宋体" w:hAnsi="宋体" w:cs="Arial"/>
                <w:sz w:val="18"/>
                <w:szCs w:val="18"/>
              </w:rPr>
              <w:t>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针对每一起事故、事件制定的防范措施是否充分且可操作？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选择一个答案）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1．是（3分）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2．部分（1分）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3．否（0分）</w:t>
            </w:r>
          </w:p>
        </w:tc>
      </w:tr>
    </w:tbl>
    <w:p w:rsidR="005C7412" w:rsidRPr="00955A83" w:rsidRDefault="005C7412" w:rsidP="005C7412">
      <w:pPr>
        <w:outlineLvl w:val="2"/>
        <w:rPr>
          <w:rFonts w:ascii="宋体" w:hAnsi="宋体"/>
          <w:b/>
          <w:sz w:val="28"/>
          <w:szCs w:val="28"/>
        </w:rPr>
      </w:pPr>
      <w:bookmarkStart w:id="116" w:name="_Toc417390323"/>
      <w:r w:rsidRPr="004B639B">
        <w:rPr>
          <w:rFonts w:ascii="宋体" w:hAnsi="宋体"/>
          <w:b/>
          <w:sz w:val="28"/>
          <w:szCs w:val="28"/>
        </w:rPr>
        <w:t>10.3统计与分析（30）</w:t>
      </w:r>
      <w:bookmarkEnd w:id="116"/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88"/>
      </w:tblGrid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</w:rPr>
            </w:pPr>
            <w:r w:rsidRPr="00C21462">
              <w:rPr>
                <w:rFonts w:ascii="宋体" w:hAnsi="宋体" w:hint="eastAsia"/>
                <w:b/>
                <w:bCs/>
              </w:rPr>
              <w:t>策划（</w:t>
            </w:r>
            <w:r w:rsidRPr="00C21462">
              <w:rPr>
                <w:rFonts w:ascii="宋体" w:hAnsi="宋体"/>
                <w:b/>
                <w:bCs/>
              </w:rPr>
              <w:t>3分）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是否规定了包括下列内容的事故、事件统计分析要求：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/>
                <w:sz w:val="18"/>
                <w:szCs w:val="18"/>
                <w:lang w:val="en-GB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1分；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3分）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指标要求；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内容要求；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时间要求。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</w:rPr>
            </w:pPr>
            <w:r w:rsidRPr="00C21462">
              <w:rPr>
                <w:rFonts w:ascii="宋体" w:hAnsi="宋体" w:hint="eastAsia"/>
                <w:b/>
                <w:bCs/>
              </w:rPr>
              <w:t>执行</w:t>
            </w:r>
            <w:r w:rsidRPr="00C21462">
              <w:rPr>
                <w:rFonts w:ascii="宋体" w:hAnsi="宋体"/>
                <w:b/>
                <w:bCs/>
              </w:rPr>
              <w:t>(6分)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是否整理了月度、季度及年度死亡、受伤、职业病、事件（险肇）的统计资料？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/>
                <w:sz w:val="18"/>
                <w:szCs w:val="18"/>
                <w:lang w:val="en-GB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2分；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为了寻找规律是否针对下列内容进行了分析：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/>
                <w:sz w:val="18"/>
                <w:szCs w:val="18"/>
                <w:lang w:val="en-GB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0.5分；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2分）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事故、事件类别；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事故、事件原因；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事故、事件频率分析；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事故、事件费用分析。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是否按要求公布统计分析结果？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是：1分；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企业主要负责人是否掌握事故、事件统计分析结果？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  <w:lang w:val="en-GB"/>
              </w:rPr>
            </w:pPr>
            <w:r w:rsidRPr="00C21462">
              <w:rPr>
                <w:rFonts w:ascii="宋体" w:hAnsi="宋体" w:cs="Arial"/>
                <w:sz w:val="18"/>
                <w:szCs w:val="18"/>
                <w:lang w:val="en-GB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1分；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</w:rPr>
            </w:pPr>
            <w:r w:rsidRPr="00C21462">
              <w:rPr>
                <w:rFonts w:ascii="宋体" w:hAnsi="宋体" w:hint="eastAsia"/>
                <w:b/>
                <w:bCs/>
              </w:rPr>
              <w:t>符合</w:t>
            </w:r>
            <w:r w:rsidRPr="00C21462">
              <w:rPr>
                <w:rFonts w:ascii="宋体" w:hAnsi="宋体"/>
                <w:b/>
                <w:bCs/>
              </w:rPr>
              <w:t>(9分)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对登记的事故、事件进行统计分析的比例：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选择一个答案）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1．90%－100%（3分）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2．75%－90%（2分）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3．60%－75%（1分）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4．60%以下（0分）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事故、事件的分析频率：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选择一个答案）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1．每季（4分）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92" w:firstLine="166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2．每年（2分）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统计数据是否用图形表示趋势并向员工公开展示？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是：2分；  否：0分）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</w:rPr>
            </w:pPr>
            <w:r w:rsidRPr="00C21462">
              <w:rPr>
                <w:rFonts w:ascii="宋体" w:hAnsi="宋体" w:hint="eastAsia"/>
                <w:b/>
                <w:bCs/>
              </w:rPr>
              <w:t>绩效</w:t>
            </w:r>
            <w:r w:rsidRPr="00C21462">
              <w:rPr>
                <w:rFonts w:ascii="宋体" w:hAnsi="宋体"/>
                <w:b/>
                <w:bCs/>
              </w:rPr>
              <w:t>(12分)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统计过程的有效性：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1分；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3分）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统计项目齐全，范围全面；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数据准确、真实、完整；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统计方法合理。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数据分析的有效性：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1分；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最高分：</w:t>
            </w:r>
            <w:r w:rsidRPr="00C21462">
              <w:rPr>
                <w:rFonts w:ascii="宋体" w:hAnsi="宋体" w:cs="Arial"/>
                <w:sz w:val="18"/>
                <w:szCs w:val="18"/>
              </w:rPr>
              <w:t>3分）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数据合理、有针对性；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数据有可比性；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确定了规律、趋势。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管理层及员工是否了解统计分析结果及其趋势？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选择一个答案）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1．是（3分）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2．部分（1分）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3．否（0分）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是否利用分析结果指导纠正与预防行动？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选择一个答案）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1．是（3分）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2．部分（1分）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3．否（0分）</w:t>
            </w:r>
          </w:p>
        </w:tc>
      </w:tr>
    </w:tbl>
    <w:p w:rsidR="005C7412" w:rsidRPr="00955A83" w:rsidRDefault="005C7412" w:rsidP="005C7412">
      <w:pPr>
        <w:outlineLvl w:val="2"/>
        <w:rPr>
          <w:rFonts w:ascii="宋体" w:hAnsi="宋体"/>
          <w:b/>
          <w:sz w:val="28"/>
          <w:szCs w:val="28"/>
        </w:rPr>
      </w:pPr>
      <w:bookmarkStart w:id="117" w:name="_Toc417390324"/>
      <w:r w:rsidRPr="004B639B">
        <w:rPr>
          <w:rFonts w:ascii="宋体" w:hAnsi="宋体"/>
          <w:b/>
          <w:sz w:val="28"/>
          <w:szCs w:val="28"/>
        </w:rPr>
        <w:t>10.4事故、事件回顾与总结（30）</w:t>
      </w:r>
      <w:bookmarkEnd w:id="117"/>
    </w:p>
    <w:tbl>
      <w:tblPr>
        <w:tblW w:w="83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88"/>
      </w:tblGrid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策划（</w:t>
            </w:r>
            <w:r w:rsidRPr="00C21462">
              <w:rPr>
                <w:rFonts w:ascii="宋体" w:hAnsi="宋体"/>
                <w:b/>
                <w:bCs/>
              </w:rPr>
              <w:t>3分）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是否对事故、事件的回顾作出规定？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是：3分；  否：0分）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/>
                <w:bCs/>
              </w:rPr>
              <w:t>执行</w:t>
            </w:r>
            <w:r w:rsidRPr="00C21462">
              <w:rPr>
                <w:rFonts w:ascii="宋体" w:hAnsi="宋体"/>
                <w:b/>
                <w:bCs/>
              </w:rPr>
              <w:t>(6分)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员工、班组是否依据要求进行事故、事件的回顾？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回顾时是否讨论已发生的事故、事件的</w:t>
            </w:r>
            <w:r w:rsidRPr="00C21462">
              <w:rPr>
                <w:rFonts w:ascii="宋体" w:hAnsi="宋体" w:cs="Arial"/>
                <w:sz w:val="18"/>
                <w:szCs w:val="18"/>
              </w:rPr>
              <w:t>原因和防范措施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是否保留了回顾记录？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是：2分；  否：0分）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符合</w:t>
            </w:r>
            <w:r w:rsidRPr="00C21462">
              <w:rPr>
                <w:rFonts w:ascii="宋体" w:hAnsi="宋体"/>
                <w:b/>
                <w:bCs/>
              </w:rPr>
              <w:t>(9分)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是否为员工进行事故、事件回顾提供环境与时间？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 （分数  是：4分；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是否开展事故、事件展览和警示教育活动？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50" w:firstLine="9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是：5分；  否：0分）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绩效</w:t>
            </w:r>
            <w:r w:rsidRPr="00C21462">
              <w:rPr>
                <w:rFonts w:ascii="宋体" w:hAnsi="宋体"/>
                <w:b/>
                <w:bCs/>
              </w:rPr>
              <w:t>(12分)</w:t>
            </w:r>
          </w:p>
        </w:tc>
      </w:tr>
      <w:tr w:rsidR="005C7412" w:rsidRPr="00C21462" w:rsidTr="00A7364E">
        <w:trPr>
          <w:jc w:val="center"/>
        </w:trPr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是否通过事故、事件案例回顾找出：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是：1分；  最高分：3分）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比较多发的事故、事件类型；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造成事故、事件发生的主要原因；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降低事故、事件发生率的主要措施。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员工对现有回顾方式的认可程度：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选择一个答案）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150" w:firstLine="27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1．好（3分）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150" w:firstLine="27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2．一般（1分）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50" w:firstLine="9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3．差（0分）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员工是否知道如何预防事故、事件的重复发生：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选择一个答案）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150" w:firstLine="27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1．是（3分）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150" w:firstLine="27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2．部分（1分）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50" w:firstLine="9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3．否（0分）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事故、事件回顾对提高员工现场应急处置能力的帮助效果：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选择一个答案）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150" w:firstLine="27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1．是（3分）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150" w:firstLine="27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2．部分（1分）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rightChars="34" w:right="71" w:firstLineChars="150" w:firstLine="27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3．否（0分）</w:t>
            </w:r>
          </w:p>
        </w:tc>
      </w:tr>
    </w:tbl>
    <w:p w:rsidR="005C7412" w:rsidRPr="00955A83" w:rsidRDefault="005C7412" w:rsidP="005C7412">
      <w:pPr>
        <w:pStyle w:val="2"/>
        <w:spacing w:before="0" w:after="0" w:line="360" w:lineRule="auto"/>
        <w:rPr>
          <w:rFonts w:ascii="宋体" w:eastAsia="宋体" w:hAnsi="宋体"/>
          <w:sz w:val="30"/>
          <w:szCs w:val="30"/>
        </w:rPr>
      </w:pPr>
      <w:bookmarkStart w:id="118" w:name="_Toc417390325"/>
      <w:r w:rsidRPr="004B639B">
        <w:rPr>
          <w:rFonts w:ascii="宋体" w:eastAsia="宋体" w:hAnsi="宋体"/>
          <w:sz w:val="30"/>
          <w:szCs w:val="30"/>
        </w:rPr>
        <w:t>11. 绩效测量与评价</w:t>
      </w:r>
      <w:bookmarkEnd w:id="118"/>
    </w:p>
    <w:p w:rsidR="005C7412" w:rsidRPr="00955A83" w:rsidRDefault="005C7412" w:rsidP="005C7412">
      <w:pPr>
        <w:outlineLvl w:val="2"/>
        <w:rPr>
          <w:rFonts w:ascii="宋体" w:hAnsi="宋体"/>
          <w:b/>
          <w:sz w:val="28"/>
          <w:szCs w:val="28"/>
        </w:rPr>
      </w:pPr>
      <w:bookmarkStart w:id="119" w:name="_Toc417390326"/>
      <w:r w:rsidRPr="004B639B">
        <w:rPr>
          <w:rFonts w:ascii="宋体" w:hAnsi="宋体"/>
          <w:b/>
          <w:sz w:val="28"/>
          <w:szCs w:val="28"/>
        </w:rPr>
        <w:t>11.1绩效测量（40）</w:t>
      </w:r>
      <w:bookmarkEnd w:id="119"/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88"/>
      </w:tblGrid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</w:rPr>
            </w:pPr>
            <w:r w:rsidRPr="00C21462">
              <w:rPr>
                <w:rFonts w:ascii="宋体" w:hAnsi="宋体" w:hint="eastAsia"/>
                <w:b/>
                <w:bCs/>
              </w:rPr>
              <w:t>策划（</w:t>
            </w:r>
            <w:r w:rsidRPr="00C21462">
              <w:rPr>
                <w:rFonts w:ascii="宋体" w:hAnsi="宋体"/>
                <w:b/>
                <w:bCs/>
              </w:rPr>
              <w:t>4分）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是否制定了安全绩效监测制度：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 （分数  是：1分；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制定的监测计划是否包括：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 （分数  是：0.5分；  最高分：3分）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监测频率；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监测范围位置；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监测标准；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监测程序；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资源配备；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监测方法与技术。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</w:rPr>
            </w:pPr>
            <w:r w:rsidRPr="00C21462">
              <w:rPr>
                <w:rFonts w:ascii="宋体" w:hAnsi="宋体" w:hint="eastAsia"/>
                <w:b/>
                <w:bCs/>
              </w:rPr>
              <w:t>执行</w:t>
            </w:r>
            <w:r w:rsidRPr="00C21462">
              <w:rPr>
                <w:rFonts w:ascii="宋体" w:hAnsi="宋体"/>
                <w:b/>
                <w:bCs/>
              </w:rPr>
              <w:t>(8分)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是否按监测计划对下列方面进行了监测：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 （分数  是：0.5分；  最高分：7分）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安全、健康目标完成情况；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各项安全、健康检查完成率；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设备定期检查完成率；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个人防护用品的依从程度；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职业危害监测完成情况；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事件、事故调查完成率；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纠正与预防行动完成率及其效果；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安全、健康有关数据统计、分析情况；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任务分析及任务观察执行情况；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变化管理回顾情况；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培训情况；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法律法规依从程度；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持续改进标准化系统效力的情况；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安全、健康投入情况。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是否对收集的监测资料进行分析，并用分析结果说明标准化系统的适宜性和有效性？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 （分数  是：1分；  否：0分）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</w:rPr>
            </w:pPr>
            <w:r w:rsidRPr="00C21462">
              <w:rPr>
                <w:rFonts w:ascii="宋体" w:hAnsi="宋体" w:hint="eastAsia"/>
                <w:b/>
                <w:bCs/>
              </w:rPr>
              <w:t>符合</w:t>
            </w:r>
            <w:r w:rsidRPr="00C21462">
              <w:rPr>
                <w:rFonts w:ascii="宋体" w:hAnsi="宋体"/>
                <w:b/>
                <w:bCs/>
              </w:rPr>
              <w:t>(12分)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是否对安全目标实施了监测：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2分；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强制性检验的设备设施是否按要求执行检验并取得合格证书：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tabs>
                <w:tab w:val="num" w:pos="1124"/>
              </w:tabs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hint="eastAsia"/>
                <w:bCs/>
                <w:sz w:val="18"/>
                <w:szCs w:val="18"/>
              </w:rPr>
              <w:t>（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2分；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对可能的职业病危害因素实施监测的比例：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选择一个答案）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1．90%－100%（4分）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2．75%－90%（2分）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3．60%－75%（1分）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firstLineChars="200" w:firstLine="360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4．60%以下（0分）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按计划对</w:t>
            </w:r>
            <w:r w:rsidR="005201F5">
              <w:rPr>
                <w:rFonts w:ascii="宋体" w:hAnsi="宋体" w:cs="Arial" w:hint="eastAsia"/>
                <w:sz w:val="18"/>
                <w:szCs w:val="18"/>
              </w:rPr>
              <w:t>隐患排查治理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行动及其效果实施监测的比例：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选择一个答案）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1．90%－100%（4分）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2．75%－90%（2分）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3．60%－75%（1分）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4．60%以下（0分）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绩效</w:t>
            </w:r>
            <w:r w:rsidRPr="00C21462">
              <w:rPr>
                <w:rFonts w:ascii="宋体" w:hAnsi="宋体"/>
                <w:b/>
                <w:bCs/>
              </w:rPr>
              <w:t>(16分)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监测方法与技术是否正确？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50" w:firstLine="9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选择一个答案）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1．是（4分）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2．部分（2分）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3．否（0分）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监测人员是否胜任？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选择一个答案）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1．是（4分）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2．部分（2分）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Chars="85" w:left="178" w:rightChars="34" w:right="71" w:firstLineChars="100" w:firstLine="180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3．否（0分）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监测记录保存是否有效？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选择一个答案）</w:t>
            </w:r>
          </w:p>
          <w:p w:rsidR="005C7412" w:rsidRPr="00C21462" w:rsidRDefault="005C7412" w:rsidP="00A7364E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1．全部（4分）</w:t>
            </w:r>
          </w:p>
          <w:p w:rsidR="005C7412" w:rsidRPr="00C21462" w:rsidRDefault="005C7412" w:rsidP="00A7364E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2．部分（2分）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ind w:leftChars="85" w:left="178" w:rightChars="34" w:right="71" w:firstLineChars="100" w:firstLine="180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3．否（0分）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分析结果是否准确并与企业情况相符？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/>
                <w:bCs/>
                <w:sz w:val="18"/>
                <w:szCs w:val="18"/>
              </w:rPr>
              <w:t xml:space="preserve"> 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选择一个答案）</w:t>
            </w:r>
          </w:p>
          <w:p w:rsidR="005C7412" w:rsidRPr="00C21462" w:rsidRDefault="005C7412" w:rsidP="00A7364E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1．是（4分）</w:t>
            </w:r>
          </w:p>
          <w:p w:rsidR="005C7412" w:rsidRPr="00C21462" w:rsidRDefault="005C7412" w:rsidP="00A7364E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2．部分（2分）</w:t>
            </w:r>
          </w:p>
          <w:p w:rsidR="005C7412" w:rsidRPr="00C21462" w:rsidRDefault="005C7412" w:rsidP="00A7364E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ind w:rightChars="34" w:right="71" w:firstLineChars="200" w:firstLine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>3．否（0分）</w:t>
            </w:r>
          </w:p>
        </w:tc>
      </w:tr>
    </w:tbl>
    <w:p w:rsidR="005C7412" w:rsidRPr="00955A83" w:rsidRDefault="005C7412" w:rsidP="005C7412">
      <w:pPr>
        <w:outlineLvl w:val="2"/>
        <w:rPr>
          <w:rFonts w:ascii="宋体" w:hAnsi="宋体"/>
          <w:b/>
          <w:sz w:val="28"/>
          <w:szCs w:val="28"/>
        </w:rPr>
      </w:pPr>
      <w:bookmarkStart w:id="120" w:name="_Toc417390327"/>
      <w:r w:rsidRPr="004B639B">
        <w:rPr>
          <w:rFonts w:ascii="宋体" w:hAnsi="宋体"/>
          <w:b/>
          <w:sz w:val="28"/>
          <w:szCs w:val="28"/>
        </w:rPr>
        <w:t>11.2绩效评定与改进（40）</w:t>
      </w:r>
      <w:bookmarkEnd w:id="120"/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88"/>
      </w:tblGrid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策划（</w:t>
            </w:r>
            <w:r w:rsidRPr="00C21462">
              <w:rPr>
                <w:rFonts w:ascii="宋体" w:hAnsi="宋体"/>
                <w:b/>
                <w:bCs/>
              </w:rPr>
              <w:t>4分）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是否制定了包括下列内容的标准化系统内部评价制度：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 （分数  是：0.5分；  最高分：3分）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组织要求；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时间要求；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人员要求；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方法与技术要求；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过程要求；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报告与分析要求。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是否制定了年度内部评价计划？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356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（分数  是：1分；  否：0分）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</w:rPr>
            </w:pPr>
            <w:r w:rsidRPr="00C21462">
              <w:rPr>
                <w:rFonts w:ascii="宋体" w:hAnsi="宋体" w:hint="eastAsia"/>
                <w:b/>
                <w:bCs/>
              </w:rPr>
              <w:t>执行</w:t>
            </w:r>
            <w:r w:rsidRPr="00C21462">
              <w:rPr>
                <w:rFonts w:ascii="宋体" w:hAnsi="宋体"/>
                <w:b/>
                <w:bCs/>
              </w:rPr>
              <w:t>(8分)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是否按计划执行了内部评价？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 （分数  是：2分；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内部评价是否由胜任的评价人员进行？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 （分数  是：2分；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是否保留了内部评价记录？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 （分数  是：1分；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内部评价时对好的表现是否给予认可？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 （分数  是：1分；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内部评价发现的问题是否采取了纠正措施？</w:t>
            </w:r>
          </w:p>
          <w:p w:rsidR="005C7412" w:rsidRPr="00C21462" w:rsidRDefault="005C7412" w:rsidP="00A7364E">
            <w:pPr>
              <w:autoSpaceDE w:val="0"/>
              <w:autoSpaceDN w:val="0"/>
              <w:adjustRightInd w:val="0"/>
              <w:ind w:left="356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2分；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</w:rPr>
            </w:pPr>
            <w:r w:rsidRPr="00C21462">
              <w:rPr>
                <w:rFonts w:ascii="宋体" w:hAnsi="宋体" w:hint="eastAsia"/>
                <w:b/>
                <w:bCs/>
              </w:rPr>
              <w:t>符合（</w:t>
            </w:r>
            <w:r w:rsidRPr="00C21462">
              <w:rPr>
                <w:rFonts w:ascii="宋体" w:hAnsi="宋体"/>
                <w:b/>
                <w:bCs/>
              </w:rPr>
              <w:t>12分)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内部评价人员是否具备下列能力：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 （分数  是：0.5分；  最高分：3分）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熟悉相关的安全生产法律法规、标准与其他要求；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接受过安全生产标准化规范培训并获得证书；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具备与评审对象相关的技术知识和技能；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具备操作内部评价过程的能力；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具备危险源辨别和风险评价的能力；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具备标准化系统评估所需的语言表达、沟通及合理的判断能力。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是否至少半年进行一次内部评价？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 （分数  是：3分；  否：0分）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内部评价时是否使用下列方法：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 （分数  是：1分；  最高分：3分）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问询；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查阅文件资料和记录；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现场察看。</w:t>
            </w:r>
          </w:p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是否对内部评价发现的不符合项进行主次分析？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360" w:right="72"/>
              <w:rPr>
                <w:rFonts w:ascii="宋体" w:hAnsi="宋体"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（分数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是：</w:t>
            </w:r>
            <w:r w:rsidRPr="00C21462">
              <w:rPr>
                <w:rFonts w:ascii="宋体" w:hAnsi="宋体" w:cs="Arial"/>
                <w:sz w:val="18"/>
                <w:szCs w:val="18"/>
              </w:rPr>
              <w:t xml:space="preserve">3分；  </w:t>
            </w:r>
            <w:r w:rsidRPr="00C21462">
              <w:rPr>
                <w:rFonts w:ascii="宋体" w:hAnsi="宋体" w:cs="Arial" w:hint="eastAsia"/>
                <w:sz w:val="18"/>
                <w:szCs w:val="18"/>
              </w:rPr>
              <w:t>否：</w:t>
            </w:r>
            <w:r w:rsidRPr="00C21462">
              <w:rPr>
                <w:rFonts w:ascii="宋体" w:hAnsi="宋体" w:cs="Arial"/>
                <w:sz w:val="18"/>
                <w:szCs w:val="18"/>
              </w:rPr>
              <w:t>0分）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rPr>
                <w:rFonts w:ascii="宋体" w:hAnsi="宋体"/>
                <w:b/>
                <w:bCs/>
                <w:szCs w:val="21"/>
              </w:rPr>
            </w:pPr>
            <w:r w:rsidRPr="00C21462">
              <w:rPr>
                <w:rFonts w:ascii="宋体" w:hAnsi="宋体" w:hint="eastAsia"/>
                <w:b/>
                <w:bCs/>
              </w:rPr>
              <w:t>绩效（</w:t>
            </w:r>
            <w:r w:rsidRPr="00C21462">
              <w:rPr>
                <w:rFonts w:ascii="宋体" w:hAnsi="宋体"/>
                <w:b/>
                <w:bCs/>
              </w:rPr>
              <w:t>16分)</w:t>
            </w:r>
          </w:p>
        </w:tc>
      </w:tr>
      <w:tr w:rsidR="005C7412" w:rsidRPr="00C21462" w:rsidTr="00A7364E">
        <w:tc>
          <w:tcPr>
            <w:tcW w:w="8388" w:type="dxa"/>
          </w:tcPr>
          <w:p w:rsidR="005C7412" w:rsidRPr="00C21462" w:rsidRDefault="005C7412" w:rsidP="00A7364E">
            <w:pPr>
              <w:numPr>
                <w:ilvl w:val="0"/>
                <w:numId w:val="9"/>
              </w:numPr>
              <w:pBdr>
                <w:bar w:val="single" w:sz="4" w:color="auto"/>
              </w:pBdr>
              <w:tabs>
                <w:tab w:val="clear" w:pos="1124"/>
                <w:tab w:val="num" w:pos="360"/>
                <w:tab w:val="num" w:pos="600"/>
              </w:tabs>
              <w:autoSpaceDE w:val="0"/>
              <w:autoSpaceDN w:val="0"/>
              <w:adjustRightInd w:val="0"/>
              <w:ind w:leftChars="85" w:left="360" w:rightChars="34" w:right="71" w:hangingChars="101" w:hanging="182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通过内部评价是否确定了下列事项：</w:t>
            </w:r>
          </w:p>
          <w:p w:rsidR="005C7412" w:rsidRPr="00C21462" w:rsidRDefault="005C7412" w:rsidP="00A7364E">
            <w:pPr>
              <w:pBdr>
                <w:bar w:val="single" w:sz="4" w:color="auto"/>
              </w:pBdr>
              <w:autoSpaceDE w:val="0"/>
              <w:autoSpaceDN w:val="0"/>
              <w:adjustRightInd w:val="0"/>
              <w:ind w:left="178" w:rightChars="34" w:right="71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/>
                <w:sz w:val="18"/>
                <w:szCs w:val="18"/>
              </w:rPr>
              <w:t xml:space="preserve">  （分数  是：2分；  最高分：16分）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系统运作的效力和效率；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系统运行中存在的问题与缺陷；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统计技术在标准化系统中使用的效力和效率；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安全资源使用的效力和效率；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系统运作的结果和期望值的差距；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绩效监测系统的适宜性和监测结果的准确性；</w:t>
            </w:r>
          </w:p>
          <w:p w:rsidR="005C7412" w:rsidRPr="00C21462" w:rsidRDefault="005201F5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隐患排查治理</w:t>
            </w:r>
            <w:r w:rsidR="005C7412" w:rsidRPr="00C21462">
              <w:rPr>
                <w:rFonts w:ascii="宋体" w:hAnsi="宋体" w:cs="Arial" w:hint="eastAsia"/>
                <w:sz w:val="18"/>
                <w:szCs w:val="18"/>
              </w:rPr>
              <w:t>行动；</w:t>
            </w:r>
          </w:p>
          <w:p w:rsidR="005C7412" w:rsidRPr="00C21462" w:rsidRDefault="005C7412" w:rsidP="00A7364E">
            <w:pPr>
              <w:numPr>
                <w:ilvl w:val="0"/>
                <w:numId w:val="11"/>
              </w:numPr>
              <w:pBdr>
                <w:bar w:val="single" w:sz="4" w:color="auto"/>
              </w:pBdr>
              <w:tabs>
                <w:tab w:val="num" w:pos="720"/>
              </w:tabs>
              <w:autoSpaceDE w:val="0"/>
              <w:autoSpaceDN w:val="0"/>
              <w:adjustRightInd w:val="0"/>
              <w:ind w:left="720" w:right="72" w:hanging="360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C21462">
              <w:rPr>
                <w:rFonts w:ascii="宋体" w:hAnsi="宋体" w:cs="Arial" w:hint="eastAsia"/>
                <w:sz w:val="18"/>
                <w:szCs w:val="18"/>
              </w:rPr>
              <w:t>与相关方的关系。</w:t>
            </w:r>
          </w:p>
        </w:tc>
      </w:tr>
    </w:tbl>
    <w:p w:rsidR="005C7412" w:rsidRPr="00955A83" w:rsidRDefault="005C7412" w:rsidP="005C7412"/>
    <w:p w:rsidR="005C7412" w:rsidRPr="00955A83" w:rsidRDefault="005C7412" w:rsidP="005C7412"/>
    <w:p w:rsidR="005E6185" w:rsidRDefault="005E6185"/>
    <w:sectPr w:rsidR="005E6185" w:rsidSect="00A16ACB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6918" w:rsidRDefault="00F56918" w:rsidP="005C7412">
      <w:r>
        <w:separator/>
      </w:r>
    </w:p>
  </w:endnote>
  <w:endnote w:type="continuationSeparator" w:id="0">
    <w:p w:rsidR="00F56918" w:rsidRDefault="00F56918" w:rsidP="005C7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-18030">
    <w:altName w:val="宋体"/>
    <w:charset w:val="86"/>
    <w:family w:val="modern"/>
    <w:pitch w:val="fixed"/>
    <w:sig w:usb0="800022A7" w:usb1="880F3C78" w:usb2="000A005E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3E85" w:rsidRDefault="00263E85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3E85" w:rsidRDefault="00263E85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3770B" w:rsidRPr="00E3770B">
      <w:rPr>
        <w:noProof/>
        <w:lang w:val="zh-CN"/>
      </w:rPr>
      <w:t>1</w:t>
    </w:r>
    <w:r>
      <w:fldChar w:fldCharType="end"/>
    </w:r>
  </w:p>
  <w:p w:rsidR="00263E85" w:rsidRPr="00A7364E" w:rsidRDefault="00263E85" w:rsidP="00A7364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6918" w:rsidRDefault="00F56918" w:rsidP="005C7412">
      <w:r>
        <w:separator/>
      </w:r>
    </w:p>
  </w:footnote>
  <w:footnote w:type="continuationSeparator" w:id="0">
    <w:p w:rsidR="00F56918" w:rsidRDefault="00F56918" w:rsidP="005C74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7246FD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60240B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91C458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D04C8A6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D4A8B93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570AB35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98AC30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77073B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094A5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17F80B2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75A3D6E"/>
    <w:multiLevelType w:val="hybridMultilevel"/>
    <w:tmpl w:val="AF364626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0CA26324"/>
    <w:multiLevelType w:val="hybridMultilevel"/>
    <w:tmpl w:val="2A4606C0"/>
    <w:lvl w:ilvl="0" w:tplc="24A2D81A">
      <w:start w:val="1"/>
      <w:numFmt w:val="bullet"/>
      <w:lvlText w:val=""/>
      <w:lvlJc w:val="left"/>
      <w:pPr>
        <w:tabs>
          <w:tab w:val="num" w:pos="3322"/>
        </w:tabs>
        <w:ind w:left="3322" w:hanging="420"/>
      </w:pPr>
      <w:rPr>
        <w:rFonts w:ascii="Wingdings" w:hAnsi="Wingdings" w:hint="default"/>
        <w:sz w:val="15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1174322A"/>
    <w:multiLevelType w:val="hybridMultilevel"/>
    <w:tmpl w:val="1A8813F2"/>
    <w:lvl w:ilvl="0" w:tplc="828A654C">
      <w:start w:val="1"/>
      <w:numFmt w:val="bullet"/>
      <w:lvlText w:val=""/>
      <w:lvlJc w:val="left"/>
      <w:pPr>
        <w:tabs>
          <w:tab w:val="num" w:pos="6304"/>
        </w:tabs>
        <w:ind w:left="6304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84146462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  <w:sz w:val="13"/>
        <w:szCs w:val="13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16CB1858"/>
    <w:multiLevelType w:val="multilevel"/>
    <w:tmpl w:val="DE805E8A"/>
    <w:lvl w:ilvl="0">
      <w:start w:val="1"/>
      <w:numFmt w:val="bullet"/>
      <w:lvlText w:val=""/>
      <w:lvlJc w:val="left"/>
      <w:pPr>
        <w:tabs>
          <w:tab w:val="num" w:pos="6304"/>
        </w:tabs>
        <w:ind w:left="6304" w:hanging="420"/>
      </w:pPr>
      <w:rPr>
        <w:rFonts w:ascii="Wingdings" w:hAnsi="Wingdings" w:hint="default"/>
        <w:sz w:val="24"/>
      </w:rPr>
    </w:lvl>
    <w:lvl w:ilvl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1E8D43D3"/>
    <w:multiLevelType w:val="hybridMultilevel"/>
    <w:tmpl w:val="4D16AF5E"/>
    <w:lvl w:ilvl="0" w:tplc="24A2D81A">
      <w:start w:val="1"/>
      <w:numFmt w:val="bullet"/>
      <w:lvlText w:val=""/>
      <w:lvlJc w:val="left"/>
      <w:pPr>
        <w:tabs>
          <w:tab w:val="num" w:pos="3322"/>
        </w:tabs>
        <w:ind w:left="3322" w:hanging="420"/>
      </w:pPr>
      <w:rPr>
        <w:rFonts w:ascii="Wingdings" w:hAnsi="Wingdings" w:hint="default"/>
        <w:sz w:val="15"/>
      </w:rPr>
    </w:lvl>
    <w:lvl w:ilvl="1" w:tplc="5BAC5CE6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sz w:val="24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22FB3BBB"/>
    <w:multiLevelType w:val="hybridMultilevel"/>
    <w:tmpl w:val="898EAB5A"/>
    <w:lvl w:ilvl="0" w:tplc="5BAC5CE6">
      <w:start w:val="1"/>
      <w:numFmt w:val="bullet"/>
      <w:lvlText w:val=""/>
      <w:lvlJc w:val="left"/>
      <w:pPr>
        <w:tabs>
          <w:tab w:val="num" w:pos="2944"/>
        </w:tabs>
        <w:ind w:left="2944" w:hanging="42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A566362"/>
    <w:multiLevelType w:val="hybridMultilevel"/>
    <w:tmpl w:val="DA10354C"/>
    <w:lvl w:ilvl="0" w:tplc="20FA9E5E">
      <w:start w:val="1"/>
      <w:numFmt w:val="bullet"/>
      <w:lvlText w:val="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  <w:color w:val="auto"/>
      </w:rPr>
    </w:lvl>
    <w:lvl w:ilvl="1" w:tplc="E7AA2134">
      <w:start w:val="13"/>
      <w:numFmt w:val="decimal"/>
      <w:lvlText w:val="%2."/>
      <w:lvlJc w:val="left"/>
      <w:pPr>
        <w:tabs>
          <w:tab w:val="num" w:pos="2523"/>
        </w:tabs>
        <w:ind w:left="2523" w:hanging="1005"/>
      </w:pPr>
      <w:rPr>
        <w:rFonts w:hint="default"/>
      </w:rPr>
    </w:lvl>
    <w:lvl w:ilvl="2" w:tplc="8884D5D2">
      <w:start w:val="3"/>
      <w:numFmt w:val="decimal"/>
      <w:lvlText w:val="%3．"/>
      <w:lvlJc w:val="left"/>
      <w:pPr>
        <w:tabs>
          <w:tab w:val="num" w:pos="2298"/>
        </w:tabs>
        <w:ind w:left="2298" w:hanging="360"/>
      </w:pPr>
      <w:rPr>
        <w:rFonts w:hint="eastAsia"/>
        <w:b/>
      </w:rPr>
    </w:lvl>
    <w:lvl w:ilvl="3" w:tplc="8766E820">
      <w:start w:val="5"/>
      <w:numFmt w:val="decimal"/>
      <w:lvlText w:val="%4、"/>
      <w:lvlJc w:val="left"/>
      <w:pPr>
        <w:tabs>
          <w:tab w:val="num" w:pos="2718"/>
        </w:tabs>
        <w:ind w:left="2718" w:hanging="360"/>
      </w:pPr>
      <w:rPr>
        <w:rFonts w:hint="default"/>
      </w:rPr>
    </w:lvl>
    <w:lvl w:ilvl="4" w:tplc="04090019">
      <w:start w:val="1"/>
      <w:numFmt w:val="lowerLetter"/>
      <w:lvlText w:val="%5)"/>
      <w:lvlJc w:val="left"/>
      <w:pPr>
        <w:tabs>
          <w:tab w:val="num" w:pos="3198"/>
        </w:tabs>
        <w:ind w:left="319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18"/>
        </w:tabs>
        <w:ind w:left="361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38"/>
        </w:tabs>
        <w:ind w:left="403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58"/>
        </w:tabs>
        <w:ind w:left="445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78"/>
        </w:tabs>
        <w:ind w:left="4878" w:hanging="420"/>
      </w:pPr>
    </w:lvl>
  </w:abstractNum>
  <w:abstractNum w:abstractNumId="17" w15:restartNumberingAfterBreak="0">
    <w:nsid w:val="32A943A0"/>
    <w:multiLevelType w:val="hybridMultilevel"/>
    <w:tmpl w:val="1690F37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FB011D9"/>
    <w:multiLevelType w:val="hybridMultilevel"/>
    <w:tmpl w:val="5300AC14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4E8911D5"/>
    <w:multiLevelType w:val="singleLevel"/>
    <w:tmpl w:val="3A1227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23C0ACC"/>
    <w:multiLevelType w:val="hybridMultilevel"/>
    <w:tmpl w:val="CCCC2C30"/>
    <w:lvl w:ilvl="0" w:tplc="FFFFFFFF">
      <w:start w:val="1"/>
      <w:numFmt w:val="bullet"/>
      <w:lvlText w:val=""/>
      <w:lvlJc w:val="left"/>
      <w:pPr>
        <w:tabs>
          <w:tab w:val="num" w:pos="1124"/>
        </w:tabs>
        <w:ind w:left="1124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2328"/>
        </w:tabs>
        <w:ind w:left="2328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B02AA2"/>
    <w:multiLevelType w:val="hybridMultilevel"/>
    <w:tmpl w:val="8BBC0D72"/>
    <w:lvl w:ilvl="0" w:tplc="4B8EFDF6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CBD13B0"/>
    <w:multiLevelType w:val="hybridMultilevel"/>
    <w:tmpl w:val="55ACFA80"/>
    <w:lvl w:ilvl="0" w:tplc="FFFFFFFF">
      <w:start w:val="1"/>
      <w:numFmt w:val="bullet"/>
      <w:lvlText w:val=""/>
      <w:lvlJc w:val="left"/>
      <w:pPr>
        <w:tabs>
          <w:tab w:val="num" w:pos="900"/>
        </w:tabs>
        <w:ind w:left="540" w:firstLine="0"/>
      </w:pPr>
      <w:rPr>
        <w:rFonts w:ascii="Wingdings" w:hAnsi="Wingdings" w:hint="default"/>
        <w:sz w:val="18"/>
      </w:rPr>
    </w:lvl>
    <w:lvl w:ilvl="1" w:tplc="FFFFFFFF">
      <w:start w:val="1"/>
      <w:numFmt w:val="bullet"/>
      <w:lvlText w:val=""/>
      <w:lvlJc w:val="left"/>
      <w:pPr>
        <w:tabs>
          <w:tab w:val="num" w:pos="1260"/>
        </w:tabs>
        <w:ind w:left="1150" w:hanging="250"/>
      </w:pPr>
      <w:rPr>
        <w:rFonts w:ascii="Wingdings" w:hAnsi="Wingdings" w:hint="default"/>
        <w:sz w:val="21"/>
      </w:rPr>
    </w:lvl>
    <w:lvl w:ilvl="2" w:tplc="FFFFFFFF">
      <w:start w:val="1"/>
      <w:numFmt w:val="bullet"/>
      <w:lvlText w:val=""/>
      <w:lvlJc w:val="left"/>
      <w:pPr>
        <w:tabs>
          <w:tab w:val="num" w:pos="644"/>
        </w:tabs>
        <w:ind w:left="624" w:hanging="340"/>
      </w:pPr>
      <w:rPr>
        <w:rFonts w:ascii="Wingdings" w:hAnsi="Wingdings" w:hint="default"/>
        <w:sz w:val="18"/>
      </w:rPr>
    </w:lvl>
    <w:lvl w:ilvl="3" w:tplc="FFFFFFFF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23" w15:restartNumberingAfterBreak="0">
    <w:nsid w:val="730301D5"/>
    <w:multiLevelType w:val="hybridMultilevel"/>
    <w:tmpl w:val="DE805E8A"/>
    <w:lvl w:ilvl="0" w:tplc="828A654C">
      <w:start w:val="1"/>
      <w:numFmt w:val="bullet"/>
      <w:lvlText w:val=""/>
      <w:lvlJc w:val="left"/>
      <w:pPr>
        <w:tabs>
          <w:tab w:val="num" w:pos="6304"/>
        </w:tabs>
        <w:ind w:left="6304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4" w15:restartNumberingAfterBreak="0">
    <w:nsid w:val="76015771"/>
    <w:multiLevelType w:val="hybridMultilevel"/>
    <w:tmpl w:val="946442A4"/>
    <w:lvl w:ilvl="0" w:tplc="FFFFFFFF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85764ED"/>
    <w:multiLevelType w:val="multilevel"/>
    <w:tmpl w:val="2A4606C0"/>
    <w:lvl w:ilvl="0">
      <w:start w:val="1"/>
      <w:numFmt w:val="bullet"/>
      <w:lvlText w:val=""/>
      <w:lvlJc w:val="left"/>
      <w:pPr>
        <w:tabs>
          <w:tab w:val="num" w:pos="3322"/>
        </w:tabs>
        <w:ind w:left="3322" w:hanging="420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11"/>
  </w:num>
  <w:num w:numId="4">
    <w:abstractNumId w:val="25"/>
  </w:num>
  <w:num w:numId="5">
    <w:abstractNumId w:val="14"/>
  </w:num>
  <w:num w:numId="6">
    <w:abstractNumId w:val="23"/>
  </w:num>
  <w:num w:numId="7">
    <w:abstractNumId w:val="13"/>
  </w:num>
  <w:num w:numId="8">
    <w:abstractNumId w:val="12"/>
  </w:num>
  <w:num w:numId="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  <w:lvlOverride w:ilvl="0"/>
    <w:lvlOverride w:ilvl="1">
      <w:startOverride w:val="13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7"/>
  </w:num>
  <w:num w:numId="13">
    <w:abstractNumId w:val="22"/>
  </w:num>
  <w:num w:numId="14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</w:num>
  <w:num w:numId="16">
    <w:abstractNumId w:val="16"/>
    <w:lvlOverride w:ilvl="0"/>
    <w:lvlOverride w:ilvl="1">
      <w:startOverride w:val="13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</w:num>
  <w:num w:numId="18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/>
    <w:lvlOverride w:ilvl="1">
      <w:startOverride w:val="13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10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70"/>
  <w:bordersDoNotSurroundHeader/>
  <w:bordersDoNotSurroundFooter/>
  <w:hideSpellingErrors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7412"/>
    <w:rsid w:val="00005820"/>
    <w:rsid w:val="00014D7C"/>
    <w:rsid w:val="0002427B"/>
    <w:rsid w:val="00034D20"/>
    <w:rsid w:val="00050197"/>
    <w:rsid w:val="000577D5"/>
    <w:rsid w:val="00057984"/>
    <w:rsid w:val="00065585"/>
    <w:rsid w:val="00071E82"/>
    <w:rsid w:val="000914B5"/>
    <w:rsid w:val="00093D60"/>
    <w:rsid w:val="000A3B19"/>
    <w:rsid w:val="000B199B"/>
    <w:rsid w:val="000B69FC"/>
    <w:rsid w:val="000C249A"/>
    <w:rsid w:val="0016360D"/>
    <w:rsid w:val="00166791"/>
    <w:rsid w:val="001A3527"/>
    <w:rsid w:val="001C14D8"/>
    <w:rsid w:val="001C428E"/>
    <w:rsid w:val="001C64F9"/>
    <w:rsid w:val="001F118C"/>
    <w:rsid w:val="002271A7"/>
    <w:rsid w:val="0023233E"/>
    <w:rsid w:val="00263E85"/>
    <w:rsid w:val="00272D22"/>
    <w:rsid w:val="002A4E76"/>
    <w:rsid w:val="002B3785"/>
    <w:rsid w:val="002D4465"/>
    <w:rsid w:val="002E5BD8"/>
    <w:rsid w:val="0034769F"/>
    <w:rsid w:val="00353D36"/>
    <w:rsid w:val="0035507D"/>
    <w:rsid w:val="003A74CE"/>
    <w:rsid w:val="00412CA4"/>
    <w:rsid w:val="00495661"/>
    <w:rsid w:val="00495DE7"/>
    <w:rsid w:val="004A6374"/>
    <w:rsid w:val="004B0C0D"/>
    <w:rsid w:val="00503DD1"/>
    <w:rsid w:val="005201F5"/>
    <w:rsid w:val="00523A20"/>
    <w:rsid w:val="00536FD7"/>
    <w:rsid w:val="00590CBD"/>
    <w:rsid w:val="005958D1"/>
    <w:rsid w:val="005C7412"/>
    <w:rsid w:val="005D2788"/>
    <w:rsid w:val="005E20E7"/>
    <w:rsid w:val="005E6185"/>
    <w:rsid w:val="00634A97"/>
    <w:rsid w:val="00680D54"/>
    <w:rsid w:val="006C3837"/>
    <w:rsid w:val="006E2191"/>
    <w:rsid w:val="006E5CC7"/>
    <w:rsid w:val="007011BF"/>
    <w:rsid w:val="00792499"/>
    <w:rsid w:val="007957D2"/>
    <w:rsid w:val="007E735E"/>
    <w:rsid w:val="00813399"/>
    <w:rsid w:val="00837CE8"/>
    <w:rsid w:val="00881737"/>
    <w:rsid w:val="008B0A5A"/>
    <w:rsid w:val="008F18D4"/>
    <w:rsid w:val="009316F1"/>
    <w:rsid w:val="00934F67"/>
    <w:rsid w:val="009727CF"/>
    <w:rsid w:val="009942CA"/>
    <w:rsid w:val="00A00650"/>
    <w:rsid w:val="00A00880"/>
    <w:rsid w:val="00A16ACB"/>
    <w:rsid w:val="00A21ACA"/>
    <w:rsid w:val="00A2347F"/>
    <w:rsid w:val="00A37ECA"/>
    <w:rsid w:val="00A4799F"/>
    <w:rsid w:val="00A7364E"/>
    <w:rsid w:val="00A73DBE"/>
    <w:rsid w:val="00AA1311"/>
    <w:rsid w:val="00AE0106"/>
    <w:rsid w:val="00AE5DE4"/>
    <w:rsid w:val="00B03156"/>
    <w:rsid w:val="00B812F2"/>
    <w:rsid w:val="00BB0CD6"/>
    <w:rsid w:val="00BC1BCB"/>
    <w:rsid w:val="00BF4B8C"/>
    <w:rsid w:val="00C21462"/>
    <w:rsid w:val="00C5628A"/>
    <w:rsid w:val="00C62787"/>
    <w:rsid w:val="00C65517"/>
    <w:rsid w:val="00CB56EE"/>
    <w:rsid w:val="00D015FB"/>
    <w:rsid w:val="00D11985"/>
    <w:rsid w:val="00D12197"/>
    <w:rsid w:val="00D12F79"/>
    <w:rsid w:val="00D75177"/>
    <w:rsid w:val="00DC0B44"/>
    <w:rsid w:val="00DC0DFE"/>
    <w:rsid w:val="00E02A46"/>
    <w:rsid w:val="00E3672F"/>
    <w:rsid w:val="00E3770B"/>
    <w:rsid w:val="00E55961"/>
    <w:rsid w:val="00EB3F1C"/>
    <w:rsid w:val="00F273CD"/>
    <w:rsid w:val="00F44A7D"/>
    <w:rsid w:val="00F54F0B"/>
    <w:rsid w:val="00F56918"/>
    <w:rsid w:val="00FA0786"/>
    <w:rsid w:val="00FC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15362"/>
    <o:shapelayout v:ext="edit">
      <o:idmap v:ext="edit" data="2"/>
    </o:shapelayout>
  </w:shapeDefaults>
  <w:decimalSymbol w:val="."/>
  <w:listSeparator w:val=","/>
  <w15:chartTrackingRefBased/>
  <w15:docId w15:val="{D1FD1B7B-2AA3-4CB6-BFE4-D95030937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1BC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5C7412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5C741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5C7412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5C74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C74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74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7412"/>
    <w:rPr>
      <w:sz w:val="18"/>
      <w:szCs w:val="18"/>
    </w:rPr>
  </w:style>
  <w:style w:type="character" w:customStyle="1" w:styleId="10">
    <w:name w:val="标题 1 字符"/>
    <w:basedOn w:val="a0"/>
    <w:link w:val="1"/>
    <w:rsid w:val="005C741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5C7412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5C7412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CharCharCharCharCharCharChar">
    <w:name w:val="Char Char Char Char Char Char Char"/>
    <w:basedOn w:val="a"/>
    <w:rsid w:val="005C7412"/>
    <w:pPr>
      <w:spacing w:line="360" w:lineRule="auto"/>
      <w:ind w:firstLineChars="200" w:firstLine="200"/>
    </w:pPr>
    <w:rPr>
      <w:rFonts w:ascii="Times New Roman" w:hAnsi="Times New Roman"/>
      <w:szCs w:val="24"/>
    </w:rPr>
  </w:style>
  <w:style w:type="paragraph" w:styleId="a7">
    <w:name w:val="Document Map"/>
    <w:basedOn w:val="a"/>
    <w:link w:val="a8"/>
    <w:semiHidden/>
    <w:rsid w:val="005C7412"/>
    <w:pPr>
      <w:shd w:val="clear" w:color="auto" w:fill="000080"/>
    </w:pPr>
    <w:rPr>
      <w:rFonts w:ascii="Times New Roman" w:hAnsi="Times New Roman"/>
      <w:szCs w:val="24"/>
    </w:rPr>
  </w:style>
  <w:style w:type="character" w:customStyle="1" w:styleId="a8">
    <w:name w:val="文档结构图 字符"/>
    <w:basedOn w:val="a0"/>
    <w:link w:val="a7"/>
    <w:semiHidden/>
    <w:rsid w:val="005C7412"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Default">
    <w:name w:val="Default"/>
    <w:rsid w:val="005C7412"/>
    <w:pPr>
      <w:widowControl w:val="0"/>
      <w:autoSpaceDE w:val="0"/>
      <w:autoSpaceDN w:val="0"/>
      <w:adjustRightInd w:val="0"/>
    </w:pPr>
    <w:rPr>
      <w:rFonts w:ascii="宋体" w:hAnsi="Times New Roman" w:cs="宋体"/>
      <w:color w:val="000000"/>
      <w:sz w:val="24"/>
      <w:szCs w:val="24"/>
    </w:rPr>
  </w:style>
  <w:style w:type="paragraph" w:styleId="a9">
    <w:name w:val="Date"/>
    <w:basedOn w:val="a"/>
    <w:next w:val="a"/>
    <w:link w:val="aa"/>
    <w:rsid w:val="005C7412"/>
    <w:pPr>
      <w:ind w:leftChars="2500" w:left="100"/>
    </w:pPr>
    <w:rPr>
      <w:rFonts w:ascii="Times New Roman" w:hAnsi="Times New Roman"/>
      <w:szCs w:val="24"/>
    </w:rPr>
  </w:style>
  <w:style w:type="character" w:customStyle="1" w:styleId="aa">
    <w:name w:val="日期 字符"/>
    <w:basedOn w:val="a0"/>
    <w:link w:val="a9"/>
    <w:rsid w:val="005C7412"/>
    <w:rPr>
      <w:rFonts w:ascii="Times New Roman" w:eastAsia="宋体" w:hAnsi="Times New Roman" w:cs="Times New Roman"/>
      <w:szCs w:val="24"/>
    </w:rPr>
  </w:style>
  <w:style w:type="paragraph" w:styleId="ab">
    <w:name w:val="Balloon Text"/>
    <w:basedOn w:val="a"/>
    <w:link w:val="ac"/>
    <w:semiHidden/>
    <w:rsid w:val="005C7412"/>
    <w:rPr>
      <w:rFonts w:ascii="Times New Roman" w:hAnsi="Times New Roman"/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5C7412"/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"/>
    <w:next w:val="a"/>
    <w:autoRedefine/>
    <w:uiPriority w:val="39"/>
    <w:rsid w:val="005C7412"/>
    <w:rPr>
      <w:rFonts w:ascii="Times New Roman" w:hAnsi="Times New Roman"/>
      <w:szCs w:val="24"/>
    </w:rPr>
  </w:style>
  <w:style w:type="paragraph" w:styleId="TOC2">
    <w:name w:val="toc 2"/>
    <w:basedOn w:val="a"/>
    <w:next w:val="a"/>
    <w:autoRedefine/>
    <w:uiPriority w:val="39"/>
    <w:rsid w:val="005C7412"/>
    <w:pPr>
      <w:ind w:leftChars="200" w:left="420"/>
    </w:pPr>
    <w:rPr>
      <w:rFonts w:ascii="Times New Roman" w:hAnsi="Times New Roman"/>
      <w:szCs w:val="24"/>
    </w:rPr>
  </w:style>
  <w:style w:type="paragraph" w:styleId="TOC3">
    <w:name w:val="toc 3"/>
    <w:basedOn w:val="a"/>
    <w:next w:val="a"/>
    <w:autoRedefine/>
    <w:uiPriority w:val="39"/>
    <w:rsid w:val="005C7412"/>
    <w:pPr>
      <w:ind w:leftChars="400" w:left="840"/>
    </w:pPr>
    <w:rPr>
      <w:rFonts w:ascii="Times New Roman" w:hAnsi="Times New Roman"/>
      <w:szCs w:val="24"/>
    </w:rPr>
  </w:style>
  <w:style w:type="character" w:styleId="ad">
    <w:name w:val="Hyperlink"/>
    <w:basedOn w:val="a0"/>
    <w:uiPriority w:val="99"/>
    <w:unhideWhenUsed/>
    <w:rsid w:val="005C7412"/>
    <w:rPr>
      <w:color w:val="0000FF"/>
      <w:u w:val="single"/>
    </w:rPr>
  </w:style>
  <w:style w:type="paragraph" w:customStyle="1" w:styleId="Char">
    <w:name w:val="Char"/>
    <w:basedOn w:val="a7"/>
    <w:autoRedefine/>
    <w:rsid w:val="005C7412"/>
    <w:pPr>
      <w:adjustRightInd w:val="0"/>
      <w:spacing w:line="436" w:lineRule="exact"/>
      <w:ind w:left="357"/>
      <w:jc w:val="left"/>
      <w:outlineLvl w:val="3"/>
    </w:pPr>
    <w:rPr>
      <w:rFonts w:ascii="Tahoma" w:hAnsi="Tahoma"/>
      <w:b/>
      <w:sz w:val="24"/>
    </w:rPr>
  </w:style>
  <w:style w:type="character" w:styleId="ae">
    <w:name w:val="FollowedHyperlink"/>
    <w:basedOn w:val="a0"/>
    <w:rsid w:val="005C7412"/>
    <w:rPr>
      <w:color w:val="800080"/>
      <w:u w:val="single"/>
    </w:rPr>
  </w:style>
  <w:style w:type="character" w:styleId="af">
    <w:name w:val="annotation reference"/>
    <w:basedOn w:val="a0"/>
    <w:uiPriority w:val="99"/>
    <w:semiHidden/>
    <w:unhideWhenUsed/>
    <w:rsid w:val="009316F1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9316F1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9316F1"/>
    <w:rPr>
      <w:kern w:val="2"/>
      <w:sz w:val="21"/>
      <w:szCs w:val="22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9316F1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9316F1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&#26631;&#20934;&#21270;&#22521;&#35757;\&#29677;&#32452;&#21361;&#38505;&#39044;&#30693;.ppt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file:///E:\&#26631;&#20934;&#21270;&#22521;&#35757;\&#29677;&#32452;&#21361;&#38505;&#39044;&#30693;.p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8160</Words>
  <Characters>46516</Characters>
  <Application>Microsoft Office Word</Application>
  <DocSecurity>0</DocSecurity>
  <Lines>387</Lines>
  <Paragraphs>109</Paragraphs>
  <ScaleCrop>false</ScaleCrop>
  <Company/>
  <LinksUpToDate>false</LinksUpToDate>
  <CharactersWithSpaces>54567</CharactersWithSpaces>
  <SharedDoc>false</SharedDoc>
  <HLinks>
    <vt:vector size="414" baseType="variant">
      <vt:variant>
        <vt:i4>146839906</vt:i4>
      </vt:variant>
      <vt:variant>
        <vt:i4>408</vt:i4>
      </vt:variant>
      <vt:variant>
        <vt:i4>0</vt:i4>
      </vt:variant>
      <vt:variant>
        <vt:i4>5</vt:i4>
      </vt:variant>
      <vt:variant>
        <vt:lpwstr>E:\标准化培训\班组危险预知.ppt</vt:lpwstr>
      </vt:variant>
      <vt:variant>
        <vt:lpwstr/>
      </vt:variant>
      <vt:variant>
        <vt:i4>146839906</vt:i4>
      </vt:variant>
      <vt:variant>
        <vt:i4>405</vt:i4>
      </vt:variant>
      <vt:variant>
        <vt:i4>0</vt:i4>
      </vt:variant>
      <vt:variant>
        <vt:i4>5</vt:i4>
      </vt:variant>
      <vt:variant>
        <vt:lpwstr>E:\标准化培训\班组危险预知.ppt</vt:lpwstr>
      </vt:variant>
      <vt:variant>
        <vt:lpwstr/>
      </vt:variant>
      <vt:variant>
        <vt:i4>1507385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_Toc417390327</vt:lpwstr>
      </vt:variant>
      <vt:variant>
        <vt:i4>1507385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_Toc417390326</vt:lpwstr>
      </vt:variant>
      <vt:variant>
        <vt:i4>1507385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_Toc417390325</vt:lpwstr>
      </vt:variant>
      <vt:variant>
        <vt:i4>1507385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_Toc417390324</vt:lpwstr>
      </vt:variant>
      <vt:variant>
        <vt:i4>1507385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_Toc417390323</vt:lpwstr>
      </vt:variant>
      <vt:variant>
        <vt:i4>1507385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_Toc417390322</vt:lpwstr>
      </vt:variant>
      <vt:variant>
        <vt:i4>1507385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_Toc417390321</vt:lpwstr>
      </vt:variant>
      <vt:variant>
        <vt:i4>1507385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_Toc417390320</vt:lpwstr>
      </vt:variant>
      <vt:variant>
        <vt:i4>1310777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_Toc417390319</vt:lpwstr>
      </vt:variant>
      <vt:variant>
        <vt:i4>1310777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_Toc417390318</vt:lpwstr>
      </vt:variant>
      <vt:variant>
        <vt:i4>1310777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_Toc417390317</vt:lpwstr>
      </vt:variant>
      <vt:variant>
        <vt:i4>1310777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_Toc417390316</vt:lpwstr>
      </vt:variant>
      <vt:variant>
        <vt:i4>1310777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_Toc417390315</vt:lpwstr>
      </vt:variant>
      <vt:variant>
        <vt:i4>1310777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_Toc417390314</vt:lpwstr>
      </vt:variant>
      <vt:variant>
        <vt:i4>1310777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_Toc417390313</vt:lpwstr>
      </vt:variant>
      <vt:variant>
        <vt:i4>1310777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_Toc417390312</vt:lpwstr>
      </vt:variant>
      <vt:variant>
        <vt:i4>1310777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_Toc417390311</vt:lpwstr>
      </vt:variant>
      <vt:variant>
        <vt:i4>1310777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_Toc417390310</vt:lpwstr>
      </vt:variant>
      <vt:variant>
        <vt:i4>1376313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_Toc417390309</vt:lpwstr>
      </vt:variant>
      <vt:variant>
        <vt:i4>1376313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_Toc417390308</vt:lpwstr>
      </vt:variant>
      <vt:variant>
        <vt:i4>1376313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_Toc417390307</vt:lpwstr>
      </vt:variant>
      <vt:variant>
        <vt:i4>1376313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_Toc417390306</vt:lpwstr>
      </vt:variant>
      <vt:variant>
        <vt:i4>1376313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_Toc417390305</vt:lpwstr>
      </vt:variant>
      <vt:variant>
        <vt:i4>1376313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_Toc417390304</vt:lpwstr>
      </vt:variant>
      <vt:variant>
        <vt:i4>1376313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_Toc417390303</vt:lpwstr>
      </vt:variant>
      <vt:variant>
        <vt:i4>1376313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_Toc417390302</vt:lpwstr>
      </vt:variant>
      <vt:variant>
        <vt:i4>1376313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_Toc417390301</vt:lpwstr>
      </vt:variant>
      <vt:variant>
        <vt:i4>1376313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_Toc417390300</vt:lpwstr>
      </vt:variant>
      <vt:variant>
        <vt:i4>1835064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_Toc417390299</vt:lpwstr>
      </vt:variant>
      <vt:variant>
        <vt:i4>1835064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_Toc417390298</vt:lpwstr>
      </vt:variant>
      <vt:variant>
        <vt:i4>1835064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_Toc417390297</vt:lpwstr>
      </vt:variant>
      <vt:variant>
        <vt:i4>1835064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_Toc417390296</vt:lpwstr>
      </vt:variant>
      <vt:variant>
        <vt:i4>1835064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_Toc417390295</vt:lpwstr>
      </vt:variant>
      <vt:variant>
        <vt:i4>1835064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_Toc417390294</vt:lpwstr>
      </vt:variant>
      <vt:variant>
        <vt:i4>1835064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_Toc417390293</vt:lpwstr>
      </vt:variant>
      <vt:variant>
        <vt:i4>1835064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_Toc417390292</vt:lpwstr>
      </vt:variant>
      <vt:variant>
        <vt:i4>1835064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_Toc417390291</vt:lpwstr>
      </vt:variant>
      <vt:variant>
        <vt:i4>1835064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_Toc417390290</vt:lpwstr>
      </vt:variant>
      <vt:variant>
        <vt:i4>1900600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_Toc417390289</vt:lpwstr>
      </vt:variant>
      <vt:variant>
        <vt:i4>1900600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_Toc417390288</vt:lpwstr>
      </vt:variant>
      <vt:variant>
        <vt:i4>1900600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_Toc417390287</vt:lpwstr>
      </vt:variant>
      <vt:variant>
        <vt:i4>1900600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_Toc417390286</vt:lpwstr>
      </vt:variant>
      <vt:variant>
        <vt:i4>1900600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_Toc417390285</vt:lpwstr>
      </vt:variant>
      <vt:variant>
        <vt:i4>1900600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_Toc417390284</vt:lpwstr>
      </vt:variant>
      <vt:variant>
        <vt:i4>1900600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_Toc417390283</vt:lpwstr>
      </vt:variant>
      <vt:variant>
        <vt:i4>1900600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_Toc417390282</vt:lpwstr>
      </vt:variant>
      <vt:variant>
        <vt:i4>1900600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_Toc417390281</vt:lpwstr>
      </vt:variant>
      <vt:variant>
        <vt:i4>1900600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_Toc417390280</vt:lpwstr>
      </vt:variant>
      <vt:variant>
        <vt:i4>1179704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_Toc417390279</vt:lpwstr>
      </vt:variant>
      <vt:variant>
        <vt:i4>1179704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_Toc417390278</vt:lpwstr>
      </vt:variant>
      <vt:variant>
        <vt:i4>1179704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_Toc417390277</vt:lpwstr>
      </vt:variant>
      <vt:variant>
        <vt:i4>1179704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_Toc417390276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_Toc417390275</vt:lpwstr>
      </vt:variant>
      <vt:variant>
        <vt:i4>1179704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_Toc417390274</vt:lpwstr>
      </vt:variant>
      <vt:variant>
        <vt:i4>1179704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_Toc417390273</vt:lpwstr>
      </vt:variant>
      <vt:variant>
        <vt:i4>1179704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_Toc417390272</vt:lpwstr>
      </vt:variant>
      <vt:variant>
        <vt:i4>1179704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_Toc417390271</vt:lpwstr>
      </vt:variant>
      <vt:variant>
        <vt:i4>1179704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_Toc417390270</vt:lpwstr>
      </vt:variant>
      <vt:variant>
        <vt:i4>1245240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_Toc417390269</vt:lpwstr>
      </vt:variant>
      <vt:variant>
        <vt:i4>1245240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_Toc417390268</vt:lpwstr>
      </vt:variant>
      <vt:variant>
        <vt:i4>1245240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_Toc417390267</vt:lpwstr>
      </vt:variant>
      <vt:variant>
        <vt:i4>1245240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_Toc417390266</vt:lpwstr>
      </vt:variant>
      <vt:variant>
        <vt:i4>1245240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_Toc417390265</vt:lpwstr>
      </vt:variant>
      <vt:variant>
        <vt:i4>1245240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_Toc417390264</vt:lpwstr>
      </vt:variant>
      <vt:variant>
        <vt:i4>1245240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_Toc417390263</vt:lpwstr>
      </vt:variant>
      <vt:variant>
        <vt:i4>1245240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_Toc417390262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_Toc417390261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tutu</dc:creator>
  <cp:keywords/>
  <cp:lastModifiedBy>HQU</cp:lastModifiedBy>
  <cp:revision>2</cp:revision>
  <cp:lastPrinted>2015-07-09T08:03:00Z</cp:lastPrinted>
  <dcterms:created xsi:type="dcterms:W3CDTF">2024-07-01T13:31:00Z</dcterms:created>
  <dcterms:modified xsi:type="dcterms:W3CDTF">2024-07-01T13:31:00Z</dcterms:modified>
</cp:coreProperties>
</file>