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86108">
      <w:pPr>
        <w:adjustRightInd w:val="0"/>
        <w:snapToGrid w:val="0"/>
        <w:spacing w:line="560" w:lineRule="exact"/>
        <w:jc w:val="center"/>
        <w:rPr>
          <w:rFonts w:ascii="宋体" w:hAnsi="宋体" w:cs="宋体" w:hint="eastAsia"/>
          <w:kern w:val="0"/>
          <w:sz w:val="32"/>
          <w:szCs w:val="32"/>
        </w:rPr>
      </w:pPr>
      <w:bookmarkStart w:id="0" w:name="_GoBack"/>
      <w:bookmarkEnd w:id="0"/>
    </w:p>
    <w:p w:rsidR="00000000" w:rsidRDefault="00086108">
      <w:pPr>
        <w:adjustRightInd w:val="0"/>
        <w:snapToGrid w:val="0"/>
        <w:spacing w:line="640" w:lineRule="exact"/>
        <w:jc w:val="center"/>
        <w:rPr>
          <w:rFonts w:ascii="宋体" w:hAnsi="宋体" w:cs="宋体" w:hint="eastAsia"/>
          <w:b/>
          <w:bCs/>
          <w:kern w:val="0"/>
          <w:sz w:val="44"/>
          <w:szCs w:val="44"/>
        </w:rPr>
      </w:pPr>
      <w:r>
        <w:rPr>
          <w:rFonts w:ascii="宋体" w:hAnsi="宋体" w:cs="宋体" w:hint="eastAsia"/>
          <w:b/>
          <w:bCs/>
          <w:kern w:val="0"/>
          <w:sz w:val="44"/>
          <w:szCs w:val="44"/>
        </w:rPr>
        <w:t>住房城乡建设部</w:t>
      </w:r>
      <w:r>
        <w:rPr>
          <w:rFonts w:ascii="宋体" w:hAnsi="宋体" w:cs="宋体" w:hint="eastAsia"/>
          <w:b/>
          <w:bCs/>
          <w:kern w:val="0"/>
          <w:sz w:val="44"/>
          <w:szCs w:val="44"/>
        </w:rPr>
        <w:t>等</w:t>
      </w:r>
      <w:r>
        <w:rPr>
          <w:rFonts w:ascii="宋体" w:hAnsi="宋体" w:cs="宋体" w:hint="eastAsia"/>
          <w:b/>
          <w:bCs/>
          <w:kern w:val="0"/>
          <w:sz w:val="44"/>
          <w:szCs w:val="44"/>
        </w:rPr>
        <w:t>5</w:t>
      </w:r>
      <w:r>
        <w:rPr>
          <w:rFonts w:ascii="宋体" w:hAnsi="宋体" w:cs="宋体" w:hint="eastAsia"/>
          <w:b/>
          <w:bCs/>
          <w:kern w:val="0"/>
          <w:sz w:val="44"/>
          <w:szCs w:val="44"/>
        </w:rPr>
        <w:t>部门</w:t>
      </w:r>
      <w:r>
        <w:rPr>
          <w:rFonts w:ascii="宋体" w:hAnsi="宋体" w:cs="宋体" w:hint="eastAsia"/>
          <w:b/>
          <w:bCs/>
          <w:kern w:val="0"/>
          <w:sz w:val="44"/>
          <w:szCs w:val="44"/>
        </w:rPr>
        <w:t>关于加强农村</w:t>
      </w:r>
    </w:p>
    <w:p w:rsidR="00000000" w:rsidRDefault="00086108">
      <w:pPr>
        <w:adjustRightInd w:val="0"/>
        <w:snapToGrid w:val="0"/>
        <w:spacing w:line="640" w:lineRule="exact"/>
        <w:jc w:val="center"/>
        <w:rPr>
          <w:rFonts w:ascii="宋体" w:hAnsi="宋体" w:cs="宋体" w:hint="eastAsia"/>
          <w:b/>
          <w:bCs/>
          <w:kern w:val="0"/>
          <w:sz w:val="44"/>
          <w:szCs w:val="44"/>
        </w:rPr>
      </w:pPr>
      <w:r>
        <w:rPr>
          <w:rFonts w:ascii="宋体" w:hAnsi="宋体" w:cs="宋体" w:hint="eastAsia"/>
          <w:b/>
          <w:bCs/>
          <w:kern w:val="0"/>
          <w:sz w:val="44"/>
          <w:szCs w:val="44"/>
        </w:rPr>
        <w:t>房屋建设管理的指导意见</w:t>
      </w:r>
    </w:p>
    <w:p w:rsidR="00000000" w:rsidRDefault="00086108">
      <w:pPr>
        <w:pStyle w:val="20"/>
        <w:spacing w:after="0" w:line="560" w:lineRule="exact"/>
        <w:ind w:leftChars="0" w:left="0" w:firstLineChars="0" w:firstLine="0"/>
        <w:jc w:val="center"/>
        <w:rPr>
          <w:rFonts w:ascii="宋体" w:hAnsi="宋体" w:cs="宋体" w:hint="eastAsia"/>
          <w:sz w:val="32"/>
          <w:szCs w:val="32"/>
        </w:rPr>
      </w:pPr>
      <w:r>
        <w:rPr>
          <w:rFonts w:ascii="宋体" w:hAnsi="宋体" w:cs="宋体" w:hint="eastAsia"/>
          <w:sz w:val="32"/>
          <w:szCs w:val="32"/>
        </w:rPr>
        <w:t>建村规〔</w:t>
      </w:r>
      <w:r>
        <w:rPr>
          <w:rFonts w:ascii="宋体" w:hAnsi="宋体" w:cs="宋体" w:hint="eastAsia"/>
          <w:sz w:val="32"/>
          <w:szCs w:val="32"/>
        </w:rPr>
        <w:t>2024</w:t>
      </w:r>
      <w:r>
        <w:rPr>
          <w:rFonts w:ascii="宋体" w:hAnsi="宋体" w:cs="宋体" w:hint="eastAsia"/>
          <w:sz w:val="32"/>
          <w:szCs w:val="32"/>
        </w:rPr>
        <w:t>〕</w:t>
      </w:r>
      <w:r>
        <w:rPr>
          <w:rFonts w:ascii="宋体" w:hAnsi="宋体" w:cs="宋体" w:hint="eastAsia"/>
          <w:sz w:val="32"/>
          <w:szCs w:val="32"/>
        </w:rPr>
        <w:t>4</w:t>
      </w:r>
      <w:r>
        <w:rPr>
          <w:rFonts w:ascii="宋体" w:hAnsi="宋体" w:cs="宋体" w:hint="eastAsia"/>
          <w:sz w:val="32"/>
          <w:szCs w:val="32"/>
        </w:rPr>
        <w:t>号</w:t>
      </w:r>
    </w:p>
    <w:p w:rsidR="00000000" w:rsidRDefault="00086108">
      <w:pPr>
        <w:pStyle w:val="aa"/>
        <w:spacing w:line="560" w:lineRule="exact"/>
        <w:ind w:firstLine="320"/>
        <w:rPr>
          <w:rFonts w:ascii="宋体" w:eastAsia="宋体" w:hAnsi="宋体" w:cs="宋体" w:hint="eastAsia"/>
          <w:szCs w:val="32"/>
        </w:rPr>
      </w:pPr>
    </w:p>
    <w:p w:rsidR="00000000" w:rsidRDefault="00086108">
      <w:pPr>
        <w:pStyle w:val="20"/>
        <w:spacing w:after="0" w:line="560" w:lineRule="exact"/>
        <w:ind w:leftChars="0" w:left="0" w:firstLineChars="0" w:firstLine="0"/>
        <w:rPr>
          <w:rFonts w:ascii="宋体" w:hAnsi="宋体" w:cs="宋体" w:hint="eastAsia"/>
          <w:snapToGrid w:val="0"/>
          <w:kern w:val="0"/>
          <w:sz w:val="32"/>
          <w:szCs w:val="32"/>
          <w:shd w:val="clear" w:color="auto" w:fill="FFFFFF"/>
        </w:rPr>
      </w:pPr>
      <w:r>
        <w:rPr>
          <w:rFonts w:ascii="宋体" w:hAnsi="宋体" w:cs="宋体" w:hint="eastAsia"/>
          <w:sz w:val="32"/>
          <w:szCs w:val="32"/>
        </w:rPr>
        <w:t>各省、自治区、直辖市人民政府，新疆生产建设兵团：</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为贯彻落实党中央、国务院决策部署，推进乡村全面振兴，</w:t>
      </w:r>
      <w:r>
        <w:rPr>
          <w:rFonts w:ascii="宋体" w:hAnsi="宋体" w:cs="宋体" w:hint="eastAsia"/>
          <w:snapToGrid w:val="0"/>
          <w:kern w:val="0"/>
          <w:sz w:val="32"/>
          <w:szCs w:val="32"/>
          <w:shd w:val="clear" w:color="auto" w:fill="FFFFFF"/>
        </w:rPr>
        <w:t>提升</w:t>
      </w:r>
      <w:r>
        <w:rPr>
          <w:rFonts w:ascii="宋体" w:hAnsi="宋体" w:cs="宋体" w:hint="eastAsia"/>
          <w:snapToGrid w:val="0"/>
          <w:kern w:val="0"/>
          <w:sz w:val="32"/>
          <w:szCs w:val="32"/>
          <w:shd w:val="clear" w:color="auto" w:fill="FFFFFF"/>
        </w:rPr>
        <w:t>乡村建设</w:t>
      </w:r>
      <w:r>
        <w:rPr>
          <w:rFonts w:ascii="宋体" w:hAnsi="宋体" w:cs="宋体" w:hint="eastAsia"/>
          <w:snapToGrid w:val="0"/>
          <w:kern w:val="0"/>
          <w:sz w:val="32"/>
          <w:szCs w:val="32"/>
          <w:shd w:val="clear" w:color="auto" w:fill="FFFFFF"/>
        </w:rPr>
        <w:t>水平</w:t>
      </w:r>
      <w:r>
        <w:rPr>
          <w:rFonts w:ascii="宋体" w:hAnsi="宋体" w:cs="宋体" w:hint="eastAsia"/>
          <w:snapToGrid w:val="0"/>
          <w:kern w:val="0"/>
          <w:sz w:val="32"/>
          <w:szCs w:val="32"/>
          <w:shd w:val="clear" w:color="auto" w:fill="FFFFFF"/>
        </w:rPr>
        <w:t>，着力加强农村房屋（以下简称农房）质量安全管理，切实保障农民群众生命财产安全，推进建立农房建设管理长效机制，</w:t>
      </w:r>
      <w:r>
        <w:rPr>
          <w:rFonts w:ascii="宋体" w:hAnsi="宋体" w:cs="宋体" w:hint="eastAsia"/>
          <w:snapToGrid w:val="0"/>
          <w:kern w:val="0"/>
          <w:sz w:val="32"/>
          <w:szCs w:val="32"/>
          <w:shd w:val="clear" w:color="auto" w:fill="FFFFFF"/>
        </w:rPr>
        <w:t>经国务院同意，</w:t>
      </w:r>
      <w:r>
        <w:rPr>
          <w:rFonts w:ascii="宋体" w:hAnsi="宋体" w:cs="宋体" w:hint="eastAsia"/>
          <w:snapToGrid w:val="0"/>
          <w:kern w:val="0"/>
          <w:sz w:val="32"/>
          <w:szCs w:val="32"/>
          <w:shd w:val="clear" w:color="auto" w:fill="FFFFFF"/>
        </w:rPr>
        <w:t>现提出如下意见。</w:t>
      </w:r>
    </w:p>
    <w:p w:rsidR="00000000" w:rsidRDefault="00086108">
      <w:pPr>
        <w:adjustRightInd w:val="0"/>
        <w:snapToGrid w:val="0"/>
        <w:spacing w:line="560" w:lineRule="exact"/>
        <w:ind w:firstLineChars="200" w:firstLine="640"/>
        <w:rPr>
          <w:rFonts w:ascii="宋体" w:hAnsi="宋体" w:cs="宋体" w:hint="eastAsia"/>
          <w:kern w:val="0"/>
          <w:sz w:val="32"/>
          <w:szCs w:val="32"/>
        </w:rPr>
      </w:pPr>
      <w:r>
        <w:rPr>
          <w:rFonts w:ascii="宋体" w:hAnsi="宋体" w:cs="宋体" w:hint="eastAsia"/>
          <w:kern w:val="0"/>
          <w:sz w:val="32"/>
          <w:szCs w:val="32"/>
        </w:rPr>
        <w:t>一、总体要求</w:t>
      </w:r>
    </w:p>
    <w:p w:rsidR="00000000" w:rsidRDefault="00086108">
      <w:pPr>
        <w:pStyle w:val="20"/>
        <w:spacing w:after="0" w:line="560" w:lineRule="exact"/>
        <w:ind w:leftChars="0" w:left="0" w:firstLine="640"/>
        <w:outlineLvl w:val="1"/>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以习近平新时代中国特色社会主义思想为指导，</w:t>
      </w:r>
      <w:r>
        <w:rPr>
          <w:rFonts w:ascii="宋体" w:hAnsi="宋体" w:cs="宋体" w:hint="eastAsia"/>
          <w:snapToGrid w:val="0"/>
          <w:kern w:val="0"/>
          <w:sz w:val="32"/>
          <w:szCs w:val="32"/>
          <w:shd w:val="clear" w:color="auto" w:fill="FFFFFF"/>
        </w:rPr>
        <w:t>全面</w:t>
      </w:r>
      <w:r>
        <w:rPr>
          <w:rFonts w:ascii="宋体" w:hAnsi="宋体" w:cs="宋体" w:hint="eastAsia"/>
          <w:snapToGrid w:val="0"/>
          <w:kern w:val="0"/>
          <w:sz w:val="32"/>
          <w:szCs w:val="32"/>
          <w:shd w:val="clear" w:color="auto" w:fill="FFFFFF"/>
        </w:rPr>
        <w:t>贯彻落实党的二十大精神，坚持以人民为中心的发展思想，统筹发展和安全，强化系统观念和底线思维，建立健全农房建</w:t>
      </w:r>
      <w:r>
        <w:rPr>
          <w:rFonts w:ascii="宋体" w:hAnsi="宋体" w:cs="宋体" w:hint="eastAsia"/>
          <w:snapToGrid w:val="0"/>
          <w:kern w:val="0"/>
          <w:sz w:val="32"/>
          <w:szCs w:val="32"/>
          <w:shd w:val="clear" w:color="auto" w:fill="FFFFFF"/>
        </w:rPr>
        <w:t>设管理制度体系，保障农房质量安全，提升农民群众居住品质，建设宜居宜业和美乡村，不断满足农民群众对美好生活的需要。</w:t>
      </w:r>
    </w:p>
    <w:p w:rsidR="00000000" w:rsidRDefault="00086108">
      <w:pPr>
        <w:pStyle w:val="aa"/>
        <w:spacing w:line="560" w:lineRule="exact"/>
        <w:ind w:firstLineChars="200" w:firstLine="640"/>
        <w:rPr>
          <w:rFonts w:ascii="宋体" w:eastAsia="宋体" w:hAnsi="宋体" w:cs="宋体" w:hint="eastAsia"/>
          <w:kern w:val="0"/>
          <w:szCs w:val="32"/>
          <w:lang w:val="en-US"/>
        </w:rPr>
      </w:pPr>
      <w:r>
        <w:rPr>
          <w:rFonts w:ascii="宋体" w:eastAsia="宋体" w:hAnsi="宋体" w:cs="宋体" w:hint="eastAsia"/>
          <w:snapToGrid w:val="0"/>
          <w:kern w:val="0"/>
          <w:szCs w:val="32"/>
          <w:shd w:val="clear" w:color="auto" w:fill="FFFFFF"/>
          <w:lang w:val="en-US" w:bidi="ar-SA"/>
        </w:rPr>
        <w:t>——</w:t>
      </w:r>
      <w:r>
        <w:rPr>
          <w:rFonts w:ascii="宋体" w:eastAsia="宋体" w:hAnsi="宋体" w:cs="宋体" w:hint="eastAsia"/>
          <w:snapToGrid w:val="0"/>
          <w:kern w:val="0"/>
          <w:szCs w:val="32"/>
          <w:shd w:val="clear" w:color="auto" w:fill="FFFFFF"/>
          <w:lang w:val="en-US" w:bidi="ar-SA"/>
        </w:rPr>
        <w:t>坚守底线，安全第一。</w:t>
      </w:r>
      <w:r>
        <w:rPr>
          <w:rFonts w:ascii="宋体" w:eastAsia="宋体" w:hAnsi="宋体" w:cs="宋体" w:hint="eastAsia"/>
          <w:szCs w:val="32"/>
          <w:lang w:val="en-US"/>
        </w:rPr>
        <w:t>坚持人民至上、生命至上，</w:t>
      </w:r>
      <w:r>
        <w:rPr>
          <w:rFonts w:ascii="宋体" w:eastAsia="宋体" w:hAnsi="宋体" w:cs="宋体" w:hint="eastAsia"/>
          <w:kern w:val="0"/>
          <w:szCs w:val="32"/>
          <w:lang w:val="en-US"/>
        </w:rPr>
        <w:t>有力</w:t>
      </w:r>
      <w:r>
        <w:rPr>
          <w:rFonts w:ascii="宋体" w:eastAsia="宋体" w:hAnsi="宋体" w:cs="宋体" w:hint="eastAsia"/>
          <w:kern w:val="0"/>
          <w:szCs w:val="32"/>
          <w:lang w:val="en-US"/>
        </w:rPr>
        <w:t>保</w:t>
      </w:r>
      <w:r>
        <w:rPr>
          <w:rFonts w:ascii="宋体" w:eastAsia="宋体" w:hAnsi="宋体" w:cs="宋体" w:hint="eastAsia"/>
          <w:kern w:val="0"/>
          <w:szCs w:val="32"/>
          <w:lang w:val="en-US"/>
        </w:rPr>
        <w:t>障</w:t>
      </w:r>
      <w:r>
        <w:rPr>
          <w:rFonts w:ascii="宋体" w:eastAsia="宋体" w:hAnsi="宋体" w:cs="宋体" w:hint="eastAsia"/>
          <w:szCs w:val="32"/>
          <w:lang w:val="en-US"/>
        </w:rPr>
        <w:t>农房选址安全、设计安全、建造安全和使用安全，</w:t>
      </w:r>
      <w:r>
        <w:rPr>
          <w:rFonts w:ascii="宋体" w:eastAsia="宋体" w:hAnsi="宋体" w:cs="宋体" w:hint="eastAsia"/>
          <w:kern w:val="0"/>
          <w:szCs w:val="32"/>
          <w:lang w:val="en-US"/>
        </w:rPr>
        <w:t>将农房质量安全监管贯穿农房建设管理使用各环节，</w:t>
      </w:r>
      <w:r>
        <w:rPr>
          <w:rFonts w:ascii="宋体" w:eastAsia="宋体" w:hAnsi="宋体" w:cs="宋体" w:hint="eastAsia"/>
          <w:szCs w:val="32"/>
          <w:lang w:val="en-US"/>
        </w:rPr>
        <w:t>强化</w:t>
      </w:r>
      <w:r>
        <w:rPr>
          <w:rFonts w:ascii="宋体" w:eastAsia="宋体" w:hAnsi="宋体" w:cs="宋体" w:hint="eastAsia"/>
          <w:kern w:val="0"/>
          <w:szCs w:val="32"/>
          <w:lang w:val="en-US"/>
        </w:rPr>
        <w:t>风险管控，</w:t>
      </w:r>
      <w:r>
        <w:rPr>
          <w:rFonts w:ascii="宋体" w:eastAsia="宋体" w:hAnsi="宋体" w:cs="宋体" w:hint="eastAsia"/>
          <w:kern w:val="0"/>
          <w:szCs w:val="32"/>
          <w:lang w:val="en-US"/>
        </w:rPr>
        <w:t>坚决</w:t>
      </w:r>
      <w:r>
        <w:rPr>
          <w:rFonts w:ascii="宋体" w:eastAsia="宋体" w:hAnsi="宋体" w:cs="宋体" w:hint="eastAsia"/>
          <w:kern w:val="0"/>
          <w:szCs w:val="32"/>
          <w:lang w:val="en-US"/>
        </w:rPr>
        <w:t>防范农房安全事故发生。</w:t>
      </w:r>
    </w:p>
    <w:p w:rsidR="00000000" w:rsidRDefault="00086108">
      <w:pPr>
        <w:pStyle w:val="a3"/>
        <w:spacing w:line="560" w:lineRule="exact"/>
        <w:ind w:firstLineChars="200" w:firstLine="640"/>
        <w:rPr>
          <w:rFonts w:ascii="宋体" w:eastAsia="宋体" w:hAnsi="宋体" w:cs="宋体" w:hint="eastAsia"/>
          <w:kern w:val="0"/>
          <w:lang w:val="en-US"/>
        </w:rPr>
      </w:pPr>
      <w:r>
        <w:rPr>
          <w:rFonts w:ascii="宋体" w:eastAsia="宋体" w:hAnsi="宋体" w:cs="宋体" w:hint="eastAsia"/>
          <w:snapToGrid w:val="0"/>
          <w:kern w:val="0"/>
          <w:shd w:val="clear" w:color="auto" w:fill="FFFFFF"/>
          <w:lang w:val="en-US" w:bidi="ar-SA"/>
        </w:rPr>
        <w:t>——</w:t>
      </w:r>
      <w:r>
        <w:rPr>
          <w:rFonts w:ascii="宋体" w:eastAsia="宋体" w:hAnsi="宋体" w:cs="宋体" w:hint="eastAsia"/>
          <w:snapToGrid w:val="0"/>
          <w:kern w:val="0"/>
          <w:shd w:val="clear" w:color="auto" w:fill="FFFFFF"/>
          <w:lang w:val="en-US" w:bidi="ar-SA"/>
        </w:rPr>
        <w:t>远近结合，标本兼治。</w:t>
      </w:r>
      <w:r>
        <w:rPr>
          <w:rFonts w:ascii="宋体" w:eastAsia="宋体" w:hAnsi="宋体" w:cs="宋体" w:hint="eastAsia"/>
          <w:kern w:val="0"/>
          <w:lang w:val="en-US"/>
        </w:rPr>
        <w:t>常态化</w:t>
      </w:r>
      <w:r>
        <w:rPr>
          <w:rFonts w:ascii="宋体" w:eastAsia="宋体" w:hAnsi="宋体" w:cs="宋体" w:hint="eastAsia"/>
          <w:kern w:val="0"/>
          <w:lang w:val="en-US"/>
        </w:rPr>
        <w:t>开展既有农房安全隐患排查整治，及时消除存量安全隐患；加强新建农房建设管理，严控增量安全风险。</w:t>
      </w:r>
    </w:p>
    <w:p w:rsidR="00000000" w:rsidRDefault="00086108">
      <w:pPr>
        <w:pStyle w:val="aa"/>
        <w:spacing w:line="560" w:lineRule="exact"/>
        <w:ind w:firstLineChars="200" w:firstLine="640"/>
        <w:rPr>
          <w:rFonts w:ascii="宋体" w:eastAsia="宋体" w:hAnsi="宋体" w:cs="宋体" w:hint="eastAsia"/>
          <w:bCs/>
          <w:kern w:val="0"/>
          <w:szCs w:val="32"/>
          <w:lang w:val="en-US"/>
        </w:rPr>
      </w:pPr>
      <w:r>
        <w:rPr>
          <w:rFonts w:ascii="宋体" w:eastAsia="宋体" w:hAnsi="宋体" w:cs="宋体" w:hint="eastAsia"/>
          <w:snapToGrid w:val="0"/>
          <w:kern w:val="0"/>
          <w:szCs w:val="32"/>
          <w:shd w:val="clear" w:color="auto" w:fill="FFFFFF"/>
          <w:lang w:val="en-US" w:bidi="ar-SA"/>
        </w:rPr>
        <w:lastRenderedPageBreak/>
        <w:t>——</w:t>
      </w:r>
      <w:r>
        <w:rPr>
          <w:rFonts w:ascii="宋体" w:eastAsia="宋体" w:hAnsi="宋体" w:cs="宋体" w:hint="eastAsia"/>
          <w:snapToGrid w:val="0"/>
          <w:kern w:val="0"/>
          <w:szCs w:val="32"/>
          <w:shd w:val="clear" w:color="auto" w:fill="FFFFFF"/>
          <w:lang w:val="en-US" w:bidi="ar-SA"/>
        </w:rPr>
        <w:t>强化协同，系统施策。</w:t>
      </w:r>
      <w:r>
        <w:rPr>
          <w:rFonts w:ascii="宋体" w:eastAsia="宋体" w:hAnsi="宋体" w:cs="宋体" w:hint="eastAsia"/>
          <w:bCs/>
          <w:kern w:val="0"/>
          <w:szCs w:val="32"/>
          <w:lang w:val="en-US"/>
        </w:rPr>
        <w:t>落实属地管理责任，加强部门统筹协调，按照“谁审批、谁监管，谁主</w:t>
      </w:r>
      <w:r>
        <w:rPr>
          <w:rFonts w:ascii="宋体" w:eastAsia="宋体" w:hAnsi="宋体" w:cs="宋体" w:hint="eastAsia"/>
          <w:bCs/>
          <w:kern w:val="0"/>
          <w:szCs w:val="32"/>
          <w:lang w:val="en-US"/>
        </w:rPr>
        <w:t>管、谁监管”的原则，将行政审批和安全监管有效衔接，建立农房用地、规划、建设、使用全过程管理制度。</w:t>
      </w:r>
    </w:p>
    <w:p w:rsidR="00000000" w:rsidRDefault="00086108">
      <w:pPr>
        <w:pStyle w:val="aa"/>
        <w:spacing w:line="560" w:lineRule="exact"/>
        <w:ind w:firstLineChars="200" w:firstLine="640"/>
        <w:rPr>
          <w:rFonts w:ascii="宋体" w:eastAsia="宋体" w:hAnsi="宋体" w:cs="宋体" w:hint="eastAsia"/>
          <w:bCs/>
          <w:kern w:val="0"/>
          <w:szCs w:val="32"/>
          <w:lang w:val="en-US"/>
        </w:rPr>
      </w:pPr>
      <w:r>
        <w:rPr>
          <w:rFonts w:ascii="宋体" w:eastAsia="宋体" w:hAnsi="宋体" w:cs="宋体" w:hint="eastAsia"/>
          <w:snapToGrid w:val="0"/>
          <w:kern w:val="0"/>
          <w:szCs w:val="32"/>
          <w:shd w:val="clear" w:color="auto" w:fill="FFFFFF"/>
          <w:lang w:val="en-US" w:bidi="ar-SA"/>
        </w:rPr>
        <w:t>——</w:t>
      </w:r>
      <w:r>
        <w:rPr>
          <w:rFonts w:ascii="宋体" w:eastAsia="宋体" w:hAnsi="宋体" w:cs="宋体" w:hint="eastAsia"/>
          <w:snapToGrid w:val="0"/>
          <w:kern w:val="0"/>
          <w:szCs w:val="32"/>
          <w:shd w:val="clear" w:color="auto" w:fill="FFFFFF"/>
          <w:lang w:val="en-US" w:bidi="ar-SA"/>
        </w:rPr>
        <w:t>村民主体，多方参与。</w:t>
      </w:r>
      <w:r>
        <w:rPr>
          <w:rFonts w:ascii="宋体" w:eastAsia="宋体" w:hAnsi="宋体" w:cs="宋体" w:hint="eastAsia"/>
          <w:bCs/>
          <w:kern w:val="0"/>
          <w:szCs w:val="32"/>
          <w:lang w:val="en-US"/>
        </w:rPr>
        <w:t>强化村民作为农房建设使用责任主体的安全意识，充分发挥村民自治组织作用，将农房建设行为规范纳入村规民约，鼓励引导社会力量参与，</w:t>
      </w:r>
      <w:r>
        <w:rPr>
          <w:rFonts w:ascii="宋体" w:eastAsia="宋体" w:hAnsi="宋体" w:cs="宋体" w:hint="eastAsia"/>
          <w:bCs/>
          <w:kern w:val="0"/>
          <w:szCs w:val="32"/>
          <w:lang w:val="en-US"/>
        </w:rPr>
        <w:t>形成多元共治合力。</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到</w:t>
      </w:r>
      <w:r>
        <w:rPr>
          <w:rFonts w:ascii="宋体" w:hAnsi="宋体" w:cs="宋体" w:hint="eastAsia"/>
          <w:snapToGrid w:val="0"/>
          <w:kern w:val="0"/>
          <w:sz w:val="32"/>
          <w:szCs w:val="32"/>
          <w:shd w:val="clear" w:color="auto" w:fill="FFFFFF"/>
        </w:rPr>
        <w:t>2025</w:t>
      </w:r>
      <w:r>
        <w:rPr>
          <w:rFonts w:ascii="宋体" w:hAnsi="宋体" w:cs="宋体" w:hint="eastAsia"/>
          <w:snapToGrid w:val="0"/>
          <w:kern w:val="0"/>
          <w:sz w:val="32"/>
          <w:szCs w:val="32"/>
          <w:shd w:val="clear" w:color="auto" w:fill="FFFFFF"/>
        </w:rPr>
        <w:t>年，基本建立适应农村特点的农房建设管理体制机制，实现农房质量安全的全过程闭环监管，农房建设行为规范有序，农房安全风险得到有效管控，农房质量安全水平普遍提升。到</w:t>
      </w:r>
      <w:r>
        <w:rPr>
          <w:rFonts w:ascii="宋体" w:hAnsi="宋体" w:cs="宋体" w:hint="eastAsia"/>
          <w:snapToGrid w:val="0"/>
          <w:kern w:val="0"/>
          <w:sz w:val="32"/>
          <w:szCs w:val="32"/>
          <w:shd w:val="clear" w:color="auto" w:fill="FFFFFF"/>
        </w:rPr>
        <w:t>2035</w:t>
      </w:r>
      <w:r>
        <w:rPr>
          <w:rFonts w:ascii="宋体" w:hAnsi="宋体" w:cs="宋体" w:hint="eastAsia"/>
          <w:snapToGrid w:val="0"/>
          <w:kern w:val="0"/>
          <w:sz w:val="32"/>
          <w:szCs w:val="32"/>
          <w:shd w:val="clear" w:color="auto" w:fill="FFFFFF"/>
        </w:rPr>
        <w:t>年，全面建立农房建设管理制度体系和技术标准体系，农房质量安全得到切实保</w:t>
      </w:r>
      <w:r>
        <w:rPr>
          <w:rFonts w:ascii="宋体" w:hAnsi="宋体" w:cs="宋体" w:hint="eastAsia"/>
          <w:snapToGrid w:val="0"/>
          <w:kern w:val="0"/>
          <w:sz w:val="32"/>
          <w:szCs w:val="32"/>
          <w:shd w:val="clear" w:color="auto" w:fill="FFFFFF"/>
        </w:rPr>
        <w:t>障，配套设施基本完善，农房建设品质大幅提升。</w:t>
      </w:r>
    </w:p>
    <w:p w:rsidR="00000000" w:rsidRDefault="00086108">
      <w:pPr>
        <w:spacing w:line="560" w:lineRule="exact"/>
        <w:ind w:firstLineChars="200" w:firstLine="640"/>
        <w:rPr>
          <w:rFonts w:ascii="宋体" w:hAnsi="宋体" w:cs="宋体" w:hint="eastAsia"/>
          <w:kern w:val="0"/>
          <w:sz w:val="32"/>
          <w:szCs w:val="32"/>
        </w:rPr>
      </w:pPr>
      <w:r>
        <w:rPr>
          <w:rFonts w:ascii="宋体" w:hAnsi="宋体" w:cs="宋体" w:hint="eastAsia"/>
          <w:kern w:val="0"/>
          <w:sz w:val="32"/>
          <w:szCs w:val="32"/>
        </w:rPr>
        <w:t>二、进一步强化既有农房安全管理</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一</w:t>
      </w: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常态化开展</w:t>
      </w:r>
      <w:r>
        <w:rPr>
          <w:rFonts w:ascii="宋体" w:hAnsi="宋体" w:cs="宋体" w:hint="eastAsia"/>
          <w:snapToGrid w:val="0"/>
          <w:kern w:val="0"/>
          <w:sz w:val="32"/>
          <w:szCs w:val="32"/>
          <w:shd w:val="clear" w:color="auto" w:fill="FFFFFF"/>
        </w:rPr>
        <w:t>农村房屋</w:t>
      </w:r>
      <w:r>
        <w:rPr>
          <w:rFonts w:ascii="宋体" w:hAnsi="宋体" w:cs="宋体" w:hint="eastAsia"/>
          <w:snapToGrid w:val="0"/>
          <w:kern w:val="0"/>
          <w:sz w:val="32"/>
          <w:szCs w:val="32"/>
          <w:shd w:val="clear" w:color="auto" w:fill="FFFFFF"/>
        </w:rPr>
        <w:t>安全隐患排查整治。聚焦用作经营、</w:t>
      </w:r>
      <w:r>
        <w:rPr>
          <w:rFonts w:ascii="宋体" w:hAnsi="宋体" w:cs="宋体" w:hint="eastAsia"/>
          <w:snapToGrid w:val="0"/>
          <w:kern w:val="0"/>
          <w:sz w:val="32"/>
          <w:szCs w:val="32"/>
          <w:shd w:val="clear" w:color="auto" w:fill="FFFFFF"/>
        </w:rPr>
        <w:t>3</w:t>
      </w:r>
      <w:r>
        <w:rPr>
          <w:rFonts w:ascii="宋体" w:hAnsi="宋体" w:cs="宋体" w:hint="eastAsia"/>
          <w:snapToGrid w:val="0"/>
          <w:kern w:val="0"/>
          <w:sz w:val="32"/>
          <w:szCs w:val="32"/>
          <w:shd w:val="clear" w:color="auto" w:fill="FFFFFF"/>
        </w:rPr>
        <w:t>层及以上、人员密集和违规改扩建等重点</w:t>
      </w:r>
      <w:r>
        <w:rPr>
          <w:rFonts w:ascii="宋体" w:hAnsi="宋体" w:cs="宋体" w:hint="eastAsia"/>
          <w:snapToGrid w:val="0"/>
          <w:kern w:val="0"/>
          <w:sz w:val="32"/>
          <w:szCs w:val="32"/>
          <w:shd w:val="clear" w:color="auto" w:fill="FFFFFF"/>
        </w:rPr>
        <w:t>农村</w:t>
      </w:r>
      <w:r>
        <w:rPr>
          <w:rFonts w:ascii="宋体" w:hAnsi="宋体" w:cs="宋体" w:hint="eastAsia"/>
          <w:snapToGrid w:val="0"/>
          <w:kern w:val="0"/>
          <w:sz w:val="32"/>
          <w:szCs w:val="32"/>
          <w:shd w:val="clear" w:color="auto" w:fill="FFFFFF"/>
        </w:rPr>
        <w:t>房屋，建立</w:t>
      </w:r>
      <w:r>
        <w:rPr>
          <w:rFonts w:ascii="宋体" w:hAnsi="宋体" w:cs="宋体" w:hint="eastAsia"/>
          <w:snapToGrid w:val="0"/>
          <w:kern w:val="0"/>
          <w:sz w:val="32"/>
          <w:szCs w:val="32"/>
          <w:shd w:val="clear" w:color="auto" w:fill="FFFFFF"/>
        </w:rPr>
        <w:t>健全</w:t>
      </w:r>
      <w:r>
        <w:rPr>
          <w:rFonts w:ascii="宋体" w:hAnsi="宋体" w:cs="宋体" w:hint="eastAsia"/>
          <w:snapToGrid w:val="0"/>
          <w:kern w:val="0"/>
          <w:sz w:val="32"/>
          <w:szCs w:val="32"/>
          <w:shd w:val="clear" w:color="auto" w:fill="FFFFFF"/>
        </w:rPr>
        <w:t>工作台账，持续跟踪，有效管控。结合旧村整治、新村建设、农村危房改造、洪涝和地质灾害工程治理、避险搬迁等工作，分类施策、系统整治。对</w:t>
      </w:r>
      <w:r>
        <w:rPr>
          <w:rFonts w:ascii="宋体" w:hAnsi="宋体" w:cs="宋体" w:hint="eastAsia"/>
          <w:snapToGrid w:val="0"/>
          <w:kern w:val="0"/>
          <w:sz w:val="32"/>
          <w:szCs w:val="32"/>
          <w:shd w:val="clear" w:color="auto" w:fill="FFFFFF"/>
        </w:rPr>
        <w:t>经排查</w:t>
      </w:r>
      <w:r>
        <w:rPr>
          <w:rFonts w:ascii="宋体" w:hAnsi="宋体" w:cs="宋体" w:hint="eastAsia"/>
          <w:snapToGrid w:val="0"/>
          <w:kern w:val="0"/>
          <w:sz w:val="32"/>
          <w:szCs w:val="32"/>
          <w:shd w:val="clear" w:color="auto" w:fill="FFFFFF"/>
        </w:rPr>
        <w:t>存在安全隐患的房屋，各地</w:t>
      </w:r>
      <w:r>
        <w:rPr>
          <w:rFonts w:ascii="宋体" w:hAnsi="宋体" w:cs="宋体" w:hint="eastAsia"/>
          <w:snapToGrid w:val="0"/>
          <w:kern w:val="0"/>
          <w:sz w:val="32"/>
          <w:szCs w:val="32"/>
          <w:shd w:val="clear" w:color="auto" w:fill="FFFFFF"/>
        </w:rPr>
        <w:t>要督促</w:t>
      </w:r>
      <w:r>
        <w:rPr>
          <w:rFonts w:ascii="宋体" w:hAnsi="宋体" w:cs="宋体" w:hint="eastAsia"/>
          <w:snapToGrid w:val="0"/>
          <w:kern w:val="0"/>
          <w:sz w:val="32"/>
          <w:szCs w:val="32"/>
          <w:shd w:val="clear" w:color="auto" w:fill="FFFFFF"/>
        </w:rPr>
        <w:t>产权人和使用人</w:t>
      </w:r>
      <w:r>
        <w:rPr>
          <w:rFonts w:ascii="宋体" w:hAnsi="宋体" w:cs="宋体" w:hint="eastAsia"/>
          <w:snapToGrid w:val="0"/>
          <w:kern w:val="0"/>
          <w:sz w:val="32"/>
          <w:szCs w:val="32"/>
          <w:shd w:val="clear" w:color="auto" w:fill="FFFFFF"/>
        </w:rPr>
        <w:t>抓紧整治到位，</w:t>
      </w:r>
      <w:r>
        <w:rPr>
          <w:rFonts w:ascii="宋体" w:hAnsi="宋体" w:cs="宋体" w:hint="eastAsia"/>
          <w:snapToGrid w:val="0"/>
          <w:kern w:val="0"/>
          <w:sz w:val="32"/>
          <w:szCs w:val="32"/>
          <w:shd w:val="clear" w:color="auto" w:fill="FFFFFF"/>
        </w:rPr>
        <w:t>及时消除安全隐患。相关部门要按职责落实行业监管范围内的安全监管责任，依法依规协同做好农房安全管理工作，形成监管合力。</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二</w:t>
      </w:r>
      <w:r>
        <w:rPr>
          <w:rFonts w:ascii="宋体" w:hAnsi="宋体" w:cs="宋体" w:hint="eastAsia"/>
          <w:snapToGrid w:val="0"/>
          <w:kern w:val="0"/>
          <w:sz w:val="32"/>
          <w:szCs w:val="32"/>
          <w:shd w:val="clear" w:color="auto" w:fill="FFFFFF"/>
        </w:rPr>
        <w:t>）严格</w:t>
      </w:r>
      <w:r>
        <w:rPr>
          <w:rFonts w:ascii="宋体" w:hAnsi="宋体" w:cs="宋体" w:hint="eastAsia"/>
          <w:snapToGrid w:val="0"/>
          <w:kern w:val="0"/>
          <w:sz w:val="32"/>
          <w:szCs w:val="32"/>
          <w:shd w:val="clear" w:color="auto" w:fill="FFFFFF"/>
        </w:rPr>
        <w:t>用作经营的农房安全管理。</w:t>
      </w:r>
      <w:r>
        <w:rPr>
          <w:rFonts w:ascii="宋体" w:hAnsi="宋体" w:cs="宋体" w:hint="eastAsia"/>
          <w:snapToGrid w:val="0"/>
          <w:kern w:val="0"/>
          <w:sz w:val="32"/>
          <w:szCs w:val="32"/>
          <w:shd w:val="clear" w:color="auto" w:fill="FFFFFF"/>
        </w:rPr>
        <w:t>农房用作经营活动应当符合相关安全要求</w:t>
      </w: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产权人和使用人</w:t>
      </w:r>
      <w:r>
        <w:rPr>
          <w:rFonts w:ascii="宋体" w:hAnsi="宋体" w:cs="宋体" w:hint="eastAsia"/>
          <w:snapToGrid w:val="0"/>
          <w:kern w:val="0"/>
          <w:sz w:val="32"/>
          <w:szCs w:val="32"/>
          <w:shd w:val="clear" w:color="auto" w:fill="FFFFFF"/>
        </w:rPr>
        <w:t>要严格落实经营性自建房安全管理相关规定，在开展经营活动前确保房屋具备安全使用条件</w:t>
      </w: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县级人民</w:t>
      </w:r>
      <w:r>
        <w:rPr>
          <w:rFonts w:ascii="宋体" w:hAnsi="宋体" w:cs="宋体" w:hint="eastAsia"/>
          <w:snapToGrid w:val="0"/>
          <w:kern w:val="0"/>
          <w:sz w:val="32"/>
          <w:szCs w:val="32"/>
          <w:shd w:val="clear" w:color="auto" w:fill="FFFFFF"/>
        </w:rPr>
        <w:t>政府及</w:t>
      </w:r>
      <w:r>
        <w:rPr>
          <w:rFonts w:ascii="宋体" w:hAnsi="宋体" w:cs="宋体" w:hint="eastAsia"/>
          <w:snapToGrid w:val="0"/>
          <w:kern w:val="0"/>
          <w:sz w:val="32"/>
          <w:szCs w:val="32"/>
          <w:shd w:val="clear" w:color="auto" w:fill="FFFFFF"/>
        </w:rPr>
        <w:t>其</w:t>
      </w:r>
      <w:r>
        <w:rPr>
          <w:rFonts w:ascii="宋体" w:hAnsi="宋体" w:cs="宋体" w:hint="eastAsia"/>
          <w:snapToGrid w:val="0"/>
          <w:kern w:val="0"/>
          <w:sz w:val="32"/>
          <w:szCs w:val="32"/>
          <w:shd w:val="clear" w:color="auto" w:fill="FFFFFF"/>
        </w:rPr>
        <w:t>相关部门要</w:t>
      </w:r>
      <w:r>
        <w:rPr>
          <w:rFonts w:ascii="宋体" w:hAnsi="宋体" w:cs="宋体" w:hint="eastAsia"/>
          <w:snapToGrid w:val="0"/>
          <w:kern w:val="0"/>
          <w:sz w:val="32"/>
          <w:szCs w:val="32"/>
          <w:shd w:val="clear" w:color="auto" w:fill="FFFFFF"/>
        </w:rPr>
        <w:t>加强</w:t>
      </w:r>
      <w:r>
        <w:rPr>
          <w:rFonts w:ascii="宋体" w:hAnsi="宋体" w:cs="宋体" w:hint="eastAsia"/>
          <w:snapToGrid w:val="0"/>
          <w:kern w:val="0"/>
          <w:sz w:val="32"/>
          <w:szCs w:val="32"/>
          <w:shd w:val="clear" w:color="auto" w:fill="FFFFFF"/>
        </w:rPr>
        <w:t>农房用作经营活动的审批监管</w:t>
      </w:r>
      <w:r>
        <w:rPr>
          <w:rFonts w:ascii="宋体" w:hAnsi="宋体" w:cs="宋体" w:hint="eastAsia"/>
          <w:snapToGrid w:val="0"/>
          <w:kern w:val="0"/>
          <w:sz w:val="32"/>
          <w:szCs w:val="32"/>
          <w:shd w:val="clear" w:color="auto" w:fill="FFFFFF"/>
        </w:rPr>
        <w:t>。县级有关部门和乡镇</w:t>
      </w:r>
      <w:r>
        <w:rPr>
          <w:rFonts w:ascii="宋体" w:hAnsi="宋体" w:cs="宋体" w:hint="eastAsia"/>
          <w:snapToGrid w:val="0"/>
          <w:kern w:val="0"/>
          <w:sz w:val="32"/>
          <w:szCs w:val="32"/>
          <w:shd w:val="clear" w:color="auto" w:fill="FFFFFF"/>
        </w:rPr>
        <w:t>人民</w:t>
      </w:r>
      <w:r>
        <w:rPr>
          <w:rFonts w:ascii="宋体" w:hAnsi="宋体" w:cs="宋体" w:hint="eastAsia"/>
          <w:snapToGrid w:val="0"/>
          <w:kern w:val="0"/>
          <w:sz w:val="32"/>
          <w:szCs w:val="32"/>
          <w:shd w:val="clear" w:color="auto" w:fill="FFFFFF"/>
        </w:rPr>
        <w:t>政府之间应加强信息推送和部门协同，对用作经营的</w:t>
      </w:r>
      <w:r>
        <w:rPr>
          <w:rFonts w:ascii="宋体" w:hAnsi="宋体" w:cs="宋体" w:hint="eastAsia"/>
          <w:snapToGrid w:val="0"/>
          <w:kern w:val="0"/>
          <w:sz w:val="32"/>
          <w:szCs w:val="32"/>
          <w:shd w:val="clear" w:color="auto" w:fill="FFFFFF"/>
        </w:rPr>
        <w:t>农房</w:t>
      </w:r>
      <w:r>
        <w:rPr>
          <w:rFonts w:ascii="宋体" w:hAnsi="宋体" w:cs="宋体" w:hint="eastAsia"/>
          <w:snapToGrid w:val="0"/>
          <w:kern w:val="0"/>
          <w:sz w:val="32"/>
          <w:szCs w:val="32"/>
          <w:shd w:val="clear" w:color="auto" w:fill="FFFFFF"/>
        </w:rPr>
        <w:t>开展联合抽查检查，</w:t>
      </w:r>
      <w:r>
        <w:rPr>
          <w:rFonts w:ascii="宋体" w:hAnsi="宋体" w:cs="宋体" w:hint="eastAsia"/>
          <w:snapToGrid w:val="0"/>
          <w:kern w:val="0"/>
          <w:sz w:val="32"/>
          <w:szCs w:val="32"/>
          <w:shd w:val="clear" w:color="auto" w:fill="FFFFFF"/>
        </w:rPr>
        <w:t>对存在严重安全隐患、危及公共安全的，要立即采取停止使用、临时封闭、人员撤离等管控措施。</w:t>
      </w:r>
      <w:r>
        <w:rPr>
          <w:rFonts w:ascii="宋体" w:hAnsi="宋体" w:cs="宋体" w:hint="eastAsia"/>
          <w:snapToGrid w:val="0"/>
          <w:kern w:val="0"/>
          <w:sz w:val="32"/>
          <w:szCs w:val="32"/>
          <w:shd w:val="clear" w:color="auto" w:fill="FFFFFF"/>
        </w:rPr>
        <w:t>产权人和使用人采取有效</w:t>
      </w:r>
      <w:r>
        <w:rPr>
          <w:rFonts w:ascii="宋体" w:hAnsi="宋体" w:cs="宋体" w:hint="eastAsia"/>
          <w:snapToGrid w:val="0"/>
          <w:kern w:val="0"/>
          <w:sz w:val="32"/>
          <w:szCs w:val="32"/>
          <w:shd w:val="clear" w:color="auto" w:fill="FFFFFF"/>
        </w:rPr>
        <w:t>措施彻底消除安全隐患后</w:t>
      </w:r>
      <w:r>
        <w:rPr>
          <w:rFonts w:ascii="宋体" w:hAnsi="宋体" w:cs="宋体" w:hint="eastAsia"/>
          <w:snapToGrid w:val="0"/>
          <w:kern w:val="0"/>
          <w:sz w:val="32"/>
          <w:szCs w:val="32"/>
          <w:shd w:val="clear" w:color="auto" w:fill="FFFFFF"/>
        </w:rPr>
        <w:t>方可</w:t>
      </w:r>
      <w:r>
        <w:rPr>
          <w:rFonts w:ascii="宋体" w:hAnsi="宋体" w:cs="宋体" w:hint="eastAsia"/>
          <w:snapToGrid w:val="0"/>
          <w:kern w:val="0"/>
          <w:sz w:val="32"/>
          <w:szCs w:val="32"/>
          <w:shd w:val="clear" w:color="auto" w:fill="FFFFFF"/>
        </w:rPr>
        <w:t>恢复</w:t>
      </w:r>
      <w:r>
        <w:rPr>
          <w:rFonts w:ascii="宋体" w:hAnsi="宋体" w:cs="宋体" w:hint="eastAsia"/>
          <w:snapToGrid w:val="0"/>
          <w:kern w:val="0"/>
          <w:sz w:val="32"/>
          <w:szCs w:val="32"/>
          <w:shd w:val="clear" w:color="auto" w:fill="FFFFFF"/>
        </w:rPr>
        <w:t>使用。</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三</w:t>
      </w:r>
      <w:r>
        <w:rPr>
          <w:rFonts w:ascii="宋体" w:hAnsi="宋体" w:cs="宋体" w:hint="eastAsia"/>
          <w:snapToGrid w:val="0"/>
          <w:kern w:val="0"/>
          <w:sz w:val="32"/>
          <w:szCs w:val="32"/>
          <w:shd w:val="clear" w:color="auto" w:fill="FFFFFF"/>
        </w:rPr>
        <w:t>）严格改扩建和变更用途管理。</w:t>
      </w:r>
      <w:r>
        <w:rPr>
          <w:rFonts w:ascii="宋体" w:hAnsi="宋体" w:cs="宋体" w:hint="eastAsia"/>
          <w:snapToGrid w:val="0"/>
          <w:kern w:val="0"/>
          <w:sz w:val="32"/>
          <w:szCs w:val="32"/>
          <w:shd w:val="clear" w:color="auto" w:fill="FFFFFF"/>
        </w:rPr>
        <w:t>对农房实施改扩建，</w:t>
      </w:r>
      <w:r>
        <w:rPr>
          <w:rFonts w:ascii="宋体" w:hAnsi="宋体" w:cs="宋体" w:hint="eastAsia"/>
          <w:snapToGrid w:val="0"/>
          <w:kern w:val="0"/>
          <w:sz w:val="32"/>
          <w:szCs w:val="32"/>
          <w:shd w:val="clear" w:color="auto" w:fill="FFFFFF"/>
        </w:rPr>
        <w:t>应当依法办</w:t>
      </w:r>
      <w:r>
        <w:rPr>
          <w:rFonts w:ascii="宋体" w:hAnsi="宋体" w:cs="宋体" w:hint="eastAsia"/>
          <w:snapToGrid w:val="0"/>
          <w:kern w:val="0"/>
          <w:sz w:val="32"/>
          <w:szCs w:val="32"/>
          <w:shd w:val="clear" w:color="auto" w:fill="FFFFFF"/>
        </w:rPr>
        <w:t>理</w:t>
      </w:r>
      <w:r>
        <w:rPr>
          <w:rFonts w:ascii="宋体" w:hAnsi="宋体" w:cs="宋体" w:hint="eastAsia"/>
          <w:snapToGrid w:val="0"/>
          <w:kern w:val="0"/>
          <w:sz w:val="32"/>
          <w:szCs w:val="32"/>
          <w:shd w:val="clear" w:color="auto" w:fill="FFFFFF"/>
        </w:rPr>
        <w:t>用地、</w:t>
      </w:r>
      <w:r>
        <w:rPr>
          <w:rFonts w:ascii="宋体" w:hAnsi="宋体" w:cs="宋体" w:hint="eastAsia"/>
          <w:snapToGrid w:val="0"/>
          <w:kern w:val="0"/>
          <w:sz w:val="32"/>
          <w:szCs w:val="32"/>
          <w:shd w:val="clear" w:color="auto" w:fill="FFFFFF"/>
        </w:rPr>
        <w:t>规划建设等有关审批手续，严格按照</w:t>
      </w:r>
      <w:r>
        <w:rPr>
          <w:rFonts w:ascii="宋体" w:hAnsi="宋体" w:cs="宋体" w:hint="eastAsia"/>
          <w:snapToGrid w:val="0"/>
          <w:kern w:val="0"/>
          <w:sz w:val="32"/>
          <w:szCs w:val="32"/>
          <w:shd w:val="clear" w:color="auto" w:fill="FFFFFF"/>
        </w:rPr>
        <w:t>相关</w:t>
      </w:r>
      <w:r>
        <w:rPr>
          <w:rFonts w:ascii="宋体" w:hAnsi="宋体" w:cs="宋体" w:hint="eastAsia"/>
          <w:snapToGrid w:val="0"/>
          <w:kern w:val="0"/>
          <w:sz w:val="32"/>
          <w:szCs w:val="32"/>
          <w:shd w:val="clear" w:color="auto" w:fill="FFFFFF"/>
        </w:rPr>
        <w:t>工程建设标准进行设计和施工。</w:t>
      </w:r>
      <w:r>
        <w:rPr>
          <w:rFonts w:ascii="宋体" w:hAnsi="宋体" w:cs="宋体" w:hint="eastAsia"/>
          <w:snapToGrid w:val="0"/>
          <w:kern w:val="0"/>
          <w:sz w:val="32"/>
          <w:szCs w:val="32"/>
          <w:shd w:val="clear" w:color="auto" w:fill="FFFFFF"/>
        </w:rPr>
        <w:t>严禁违规变</w:t>
      </w:r>
      <w:r>
        <w:rPr>
          <w:rFonts w:ascii="宋体" w:hAnsi="宋体" w:cs="宋体" w:hint="eastAsia"/>
          <w:snapToGrid w:val="0"/>
          <w:kern w:val="0"/>
          <w:sz w:val="32"/>
          <w:szCs w:val="32"/>
          <w:shd w:val="clear" w:color="auto" w:fill="FFFFFF"/>
        </w:rPr>
        <w:t>动房屋主体</w:t>
      </w:r>
      <w:r>
        <w:rPr>
          <w:rFonts w:ascii="宋体" w:hAnsi="宋体" w:cs="宋体" w:hint="eastAsia"/>
          <w:snapToGrid w:val="0"/>
          <w:kern w:val="0"/>
          <w:sz w:val="32"/>
          <w:szCs w:val="32"/>
          <w:shd w:val="clear" w:color="auto" w:fill="FFFFFF"/>
        </w:rPr>
        <w:t>和承重</w:t>
      </w:r>
      <w:r>
        <w:rPr>
          <w:rFonts w:ascii="宋体" w:hAnsi="宋体" w:cs="宋体" w:hint="eastAsia"/>
          <w:snapToGrid w:val="0"/>
          <w:kern w:val="0"/>
          <w:sz w:val="32"/>
          <w:szCs w:val="32"/>
          <w:shd w:val="clear" w:color="auto" w:fill="FFFFFF"/>
        </w:rPr>
        <w:t>结构进行装饰装修</w:t>
      </w: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将农村住宅用作经营、公共服务和人员密集场所的</w:t>
      </w: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应当依法办理有关审批手续。</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四</w:t>
      </w:r>
      <w:r>
        <w:rPr>
          <w:rFonts w:ascii="宋体" w:hAnsi="宋体" w:cs="宋体" w:hint="eastAsia"/>
          <w:snapToGrid w:val="0"/>
          <w:kern w:val="0"/>
          <w:sz w:val="32"/>
          <w:szCs w:val="32"/>
          <w:shd w:val="clear" w:color="auto" w:fill="FFFFFF"/>
        </w:rPr>
        <w:t>）加快建立农房安全常态化巡查机制。各地要充分利用</w:t>
      </w:r>
      <w:r>
        <w:rPr>
          <w:rFonts w:ascii="宋体" w:hAnsi="宋体" w:cs="宋体" w:hint="eastAsia"/>
          <w:snapToGrid w:val="0"/>
          <w:kern w:val="0"/>
          <w:sz w:val="32"/>
          <w:szCs w:val="32"/>
          <w:shd w:val="clear" w:color="auto" w:fill="FFFFFF"/>
        </w:rPr>
        <w:t>农村房屋</w:t>
      </w:r>
      <w:r>
        <w:rPr>
          <w:rFonts w:ascii="宋体" w:hAnsi="宋体" w:cs="宋体" w:hint="eastAsia"/>
          <w:snapToGrid w:val="0"/>
          <w:kern w:val="0"/>
          <w:sz w:val="32"/>
          <w:szCs w:val="32"/>
          <w:shd w:val="clear" w:color="auto" w:fill="FFFFFF"/>
        </w:rPr>
        <w:t>安全隐患排查整治、自建房安全专项整治和全国自然灾害综合风险普查房屋建筑调查工作成果，建立常态化农房安全隐患巡查机制。将农户自查、镇村排查、县级巡查、执法检查和群众监督相结合，及时发现</w:t>
      </w:r>
      <w:r>
        <w:rPr>
          <w:rFonts w:ascii="宋体" w:hAnsi="宋体" w:cs="宋体" w:hint="eastAsia"/>
          <w:snapToGrid w:val="0"/>
          <w:kern w:val="0"/>
          <w:sz w:val="32"/>
          <w:szCs w:val="32"/>
          <w:shd w:val="clear" w:color="auto" w:fill="FFFFFF"/>
        </w:rPr>
        <w:t>并</w:t>
      </w:r>
      <w:r>
        <w:rPr>
          <w:rFonts w:ascii="宋体" w:hAnsi="宋体" w:cs="宋体" w:hint="eastAsia"/>
          <w:snapToGrid w:val="0"/>
          <w:kern w:val="0"/>
          <w:sz w:val="32"/>
          <w:szCs w:val="32"/>
          <w:shd w:val="clear" w:color="auto" w:fill="FFFFFF"/>
        </w:rPr>
        <w:t>采取</w:t>
      </w:r>
      <w:r>
        <w:rPr>
          <w:rFonts w:ascii="宋体" w:hAnsi="宋体" w:cs="宋体" w:hint="eastAsia"/>
          <w:snapToGrid w:val="0"/>
          <w:kern w:val="0"/>
          <w:sz w:val="32"/>
          <w:szCs w:val="32"/>
          <w:shd w:val="clear" w:color="auto" w:fill="FFFFFF"/>
        </w:rPr>
        <w:t>有效</w:t>
      </w:r>
      <w:r>
        <w:rPr>
          <w:rFonts w:ascii="宋体" w:hAnsi="宋体" w:cs="宋体" w:hint="eastAsia"/>
          <w:snapToGrid w:val="0"/>
          <w:kern w:val="0"/>
          <w:sz w:val="32"/>
          <w:szCs w:val="32"/>
          <w:shd w:val="clear" w:color="auto" w:fill="FFFFFF"/>
        </w:rPr>
        <w:t>措施消除安全隐患。</w:t>
      </w:r>
    </w:p>
    <w:p w:rsidR="00000000" w:rsidRDefault="00086108">
      <w:pPr>
        <w:adjustRightInd w:val="0"/>
        <w:snapToGrid w:val="0"/>
        <w:spacing w:line="560" w:lineRule="exact"/>
        <w:ind w:firstLineChars="200" w:firstLine="640"/>
        <w:rPr>
          <w:rStyle w:val="NormalCharacter"/>
          <w:rFonts w:ascii="宋体" w:hAnsi="宋体" w:cs="宋体" w:hint="eastAsia"/>
          <w:sz w:val="32"/>
          <w:szCs w:val="32"/>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五</w:t>
      </w:r>
      <w:r>
        <w:rPr>
          <w:rFonts w:ascii="宋体" w:hAnsi="宋体" w:cs="宋体" w:hint="eastAsia"/>
          <w:snapToGrid w:val="0"/>
          <w:kern w:val="0"/>
          <w:sz w:val="32"/>
          <w:szCs w:val="32"/>
          <w:shd w:val="clear" w:color="auto" w:fill="FFFFFF"/>
        </w:rPr>
        <w:t>）逐步建立农房安全定期体检制度。</w:t>
      </w:r>
      <w:r>
        <w:rPr>
          <w:rFonts w:ascii="宋体" w:hAnsi="宋体" w:cs="宋体" w:hint="eastAsia"/>
          <w:sz w:val="32"/>
          <w:szCs w:val="32"/>
          <w:shd w:val="clear" w:color="auto" w:fill="FFFFFF"/>
        </w:rPr>
        <w:t>按照“谁拥有谁</w:t>
      </w:r>
      <w:r>
        <w:rPr>
          <w:rFonts w:ascii="宋体" w:hAnsi="宋体" w:cs="宋体" w:hint="eastAsia"/>
          <w:sz w:val="32"/>
          <w:szCs w:val="32"/>
          <w:shd w:val="clear" w:color="auto" w:fill="FFFFFF"/>
        </w:rPr>
        <w:t>负责、谁使用谁负责”的要求，</w:t>
      </w:r>
      <w:r>
        <w:rPr>
          <w:rFonts w:ascii="宋体" w:hAnsi="宋体" w:cs="宋体" w:hint="eastAsia"/>
          <w:snapToGrid w:val="0"/>
          <w:kern w:val="0"/>
          <w:sz w:val="32"/>
          <w:szCs w:val="32"/>
          <w:shd w:val="clear" w:color="auto" w:fill="FFFFFF"/>
        </w:rPr>
        <w:t>严格落实产权人和使用人的安全主体责任</w:t>
      </w:r>
      <w:r>
        <w:rPr>
          <w:rFonts w:ascii="宋体" w:hAnsi="宋体" w:cs="宋体" w:hint="eastAsia"/>
          <w:snapToGrid w:val="0"/>
          <w:kern w:val="0"/>
          <w:sz w:val="32"/>
          <w:szCs w:val="32"/>
          <w:shd w:val="clear" w:color="auto" w:fill="FFFFFF"/>
        </w:rPr>
        <w:t>，</w:t>
      </w:r>
      <w:r>
        <w:rPr>
          <w:rFonts w:ascii="宋体" w:hAnsi="宋体" w:cs="宋体" w:hint="eastAsia"/>
          <w:sz w:val="32"/>
          <w:szCs w:val="32"/>
          <w:shd w:val="clear" w:color="auto" w:fill="FFFFFF"/>
        </w:rPr>
        <w:t>地方各级人民政府及其相关部门应</w:t>
      </w:r>
      <w:r>
        <w:rPr>
          <w:rFonts w:ascii="宋体" w:hAnsi="宋体" w:cs="宋体" w:hint="eastAsia"/>
          <w:sz w:val="32"/>
          <w:szCs w:val="32"/>
          <w:shd w:val="clear" w:color="auto" w:fill="FFFFFF"/>
        </w:rPr>
        <w:t>进一步健全和完善</w:t>
      </w:r>
      <w:r>
        <w:rPr>
          <w:rFonts w:ascii="宋体" w:hAnsi="宋体" w:cs="宋体" w:hint="eastAsia"/>
          <w:sz w:val="32"/>
          <w:szCs w:val="32"/>
          <w:shd w:val="clear" w:color="auto" w:fill="FFFFFF"/>
        </w:rPr>
        <w:t>政策</w:t>
      </w:r>
      <w:r>
        <w:rPr>
          <w:rFonts w:ascii="宋体" w:hAnsi="宋体" w:cs="宋体" w:hint="eastAsia"/>
          <w:sz w:val="32"/>
          <w:szCs w:val="32"/>
          <w:shd w:val="clear" w:color="auto" w:fill="FFFFFF"/>
        </w:rPr>
        <w:t>措施</w:t>
      </w:r>
      <w:r>
        <w:rPr>
          <w:rFonts w:ascii="宋体" w:hAnsi="宋体" w:cs="宋体" w:hint="eastAsia"/>
          <w:sz w:val="32"/>
          <w:szCs w:val="32"/>
          <w:shd w:val="clear" w:color="auto" w:fill="FFFFFF"/>
        </w:rPr>
        <w:t>，</w:t>
      </w:r>
      <w:r>
        <w:rPr>
          <w:rStyle w:val="NormalCharacter"/>
          <w:rFonts w:ascii="宋体" w:hAnsi="宋体" w:cs="宋体" w:hint="eastAsia"/>
          <w:sz w:val="32"/>
          <w:szCs w:val="32"/>
        </w:rPr>
        <w:t>指导产权人和使用人</w:t>
      </w:r>
      <w:r>
        <w:rPr>
          <w:rFonts w:ascii="宋体" w:hAnsi="宋体" w:cs="宋体" w:hint="eastAsia"/>
          <w:sz w:val="32"/>
          <w:szCs w:val="32"/>
          <w:shd w:val="clear" w:color="auto" w:fill="FFFFFF"/>
        </w:rPr>
        <w:t>定期开展房屋安全检查，</w:t>
      </w:r>
      <w:r>
        <w:rPr>
          <w:rStyle w:val="NormalCharacter"/>
          <w:rFonts w:ascii="宋体" w:hAnsi="宋体" w:cs="宋体" w:hint="eastAsia"/>
          <w:sz w:val="32"/>
          <w:szCs w:val="32"/>
        </w:rPr>
        <w:t>对超过一定使用年限的农房，聘请专业机构进行安全鉴定。</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六</w:t>
      </w:r>
      <w:r>
        <w:rPr>
          <w:rFonts w:ascii="宋体" w:hAnsi="宋体" w:cs="宋体" w:hint="eastAsia"/>
          <w:snapToGrid w:val="0"/>
          <w:kern w:val="0"/>
          <w:sz w:val="32"/>
          <w:szCs w:val="32"/>
          <w:shd w:val="clear" w:color="auto" w:fill="FFFFFF"/>
        </w:rPr>
        <w:t>）持续推进农村危房改造和抗震改造。</w:t>
      </w:r>
      <w:r>
        <w:rPr>
          <w:rFonts w:ascii="宋体" w:hAnsi="宋体" w:cs="宋体" w:hint="eastAsia"/>
          <w:snapToGrid w:val="0"/>
          <w:kern w:val="0"/>
          <w:sz w:val="32"/>
          <w:szCs w:val="32"/>
          <w:shd w:val="clear" w:color="auto" w:fill="FFFFFF"/>
        </w:rPr>
        <w:t>做好</w:t>
      </w:r>
      <w:r>
        <w:rPr>
          <w:rFonts w:ascii="宋体" w:hAnsi="宋体" w:cs="宋体" w:hint="eastAsia"/>
          <w:snapToGrid w:val="0"/>
          <w:kern w:val="0"/>
          <w:sz w:val="32"/>
          <w:szCs w:val="32"/>
          <w:shd w:val="clear" w:color="auto" w:fill="FFFFFF"/>
        </w:rPr>
        <w:t>巩固拓展脱贫攻坚成果同乡村振兴有效衔接，建立农村低收入群体住房安全动态监测和保障长效机制。对符合条件的重点对象危房，要及时纳入政策</w:t>
      </w:r>
      <w:r>
        <w:rPr>
          <w:rFonts w:ascii="宋体" w:hAnsi="宋体" w:cs="宋体" w:hint="eastAsia"/>
          <w:snapToGrid w:val="0"/>
          <w:kern w:val="0"/>
          <w:sz w:val="32"/>
          <w:szCs w:val="32"/>
          <w:shd w:val="clear" w:color="auto" w:fill="FFFFFF"/>
        </w:rPr>
        <w:t>保障</w:t>
      </w:r>
      <w:r>
        <w:rPr>
          <w:rFonts w:ascii="宋体" w:hAnsi="宋体" w:cs="宋体" w:hint="eastAsia"/>
          <w:snapToGrid w:val="0"/>
          <w:kern w:val="0"/>
          <w:sz w:val="32"/>
          <w:szCs w:val="32"/>
          <w:shd w:val="clear" w:color="auto" w:fill="FFFFFF"/>
        </w:rPr>
        <w:t>范围，做到应保尽保</w:t>
      </w:r>
      <w:r>
        <w:rPr>
          <w:rFonts w:ascii="宋体" w:hAnsi="宋体" w:cs="宋体" w:hint="eastAsia"/>
          <w:snapToGrid w:val="0"/>
          <w:kern w:val="0"/>
          <w:sz w:val="32"/>
          <w:szCs w:val="32"/>
          <w:shd w:val="clear" w:color="auto" w:fill="FFFFFF"/>
        </w:rPr>
        <w:t>。实施改造的农房要同步达到当地的抗震设防要求。鼓励引导地震易发区农户实施农房抗震改造，县级以上人民政府</w:t>
      </w:r>
      <w:r>
        <w:rPr>
          <w:rFonts w:ascii="宋体" w:hAnsi="宋体" w:cs="宋体" w:hint="eastAsia"/>
          <w:snapToGrid w:val="0"/>
          <w:kern w:val="0"/>
          <w:sz w:val="32"/>
          <w:szCs w:val="32"/>
          <w:shd w:val="clear" w:color="auto" w:fill="FFFFFF"/>
        </w:rPr>
        <w:t>给予必要的政策支持。</w:t>
      </w:r>
    </w:p>
    <w:p w:rsidR="00000000" w:rsidRDefault="00086108">
      <w:pPr>
        <w:spacing w:line="560" w:lineRule="exact"/>
        <w:ind w:firstLineChars="200" w:firstLine="640"/>
        <w:rPr>
          <w:rFonts w:ascii="宋体" w:hAnsi="宋体" w:cs="宋体" w:hint="eastAsia"/>
          <w:kern w:val="0"/>
          <w:sz w:val="32"/>
          <w:szCs w:val="32"/>
        </w:rPr>
      </w:pPr>
      <w:r>
        <w:rPr>
          <w:rFonts w:ascii="宋体" w:hAnsi="宋体" w:cs="宋体" w:hint="eastAsia"/>
          <w:kern w:val="0"/>
          <w:sz w:val="32"/>
          <w:szCs w:val="32"/>
        </w:rPr>
        <w:t>三、加快健全新建农房安全管理长效机制</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七</w:t>
      </w:r>
      <w:r>
        <w:rPr>
          <w:rFonts w:ascii="宋体" w:hAnsi="宋体" w:cs="宋体" w:hint="eastAsia"/>
          <w:snapToGrid w:val="0"/>
          <w:kern w:val="0"/>
          <w:sz w:val="32"/>
          <w:szCs w:val="32"/>
          <w:shd w:val="clear" w:color="auto" w:fill="FFFFFF"/>
        </w:rPr>
        <w:t>）合理安排农房建设用地。</w:t>
      </w:r>
      <w:r>
        <w:rPr>
          <w:rFonts w:ascii="宋体" w:hAnsi="宋体" w:cs="宋体" w:hint="eastAsia"/>
          <w:snapToGrid w:val="0"/>
          <w:kern w:val="0"/>
          <w:sz w:val="32"/>
          <w:szCs w:val="32"/>
          <w:shd w:val="clear" w:color="auto" w:fill="FFFFFF"/>
        </w:rPr>
        <w:t>各地要</w:t>
      </w:r>
      <w:r>
        <w:rPr>
          <w:rFonts w:ascii="宋体" w:hAnsi="宋体" w:cs="宋体" w:hint="eastAsia"/>
          <w:snapToGrid w:val="0"/>
          <w:kern w:val="0"/>
          <w:sz w:val="32"/>
          <w:szCs w:val="32"/>
          <w:shd w:val="clear" w:color="auto" w:fill="FFFFFF"/>
        </w:rPr>
        <w:t>保障村民建房合理用地需求</w:t>
      </w: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农房建设应当符合村庄规划，坚持节约集约用地，不占或少占耕地。鼓励在尊重村民意愿的前提下，结合新村建设和旧村</w:t>
      </w:r>
      <w:r>
        <w:rPr>
          <w:rFonts w:ascii="宋体" w:hAnsi="宋体" w:cs="宋体" w:hint="eastAsia"/>
          <w:snapToGrid w:val="0"/>
          <w:kern w:val="0"/>
          <w:sz w:val="32"/>
          <w:szCs w:val="32"/>
          <w:shd w:val="clear" w:color="auto" w:fill="FFFFFF"/>
        </w:rPr>
        <w:t>整治</w:t>
      </w:r>
      <w:r>
        <w:rPr>
          <w:rFonts w:ascii="宋体" w:hAnsi="宋体" w:cs="宋体" w:hint="eastAsia"/>
          <w:snapToGrid w:val="0"/>
          <w:kern w:val="0"/>
          <w:sz w:val="32"/>
          <w:szCs w:val="32"/>
          <w:shd w:val="clear" w:color="auto" w:fill="FFFFFF"/>
        </w:rPr>
        <w:t>，因地制宜</w:t>
      </w:r>
      <w:r>
        <w:rPr>
          <w:rFonts w:ascii="宋体" w:hAnsi="宋体" w:cs="宋体" w:hint="eastAsia"/>
          <w:snapToGrid w:val="0"/>
          <w:kern w:val="0"/>
          <w:sz w:val="32"/>
          <w:szCs w:val="32"/>
          <w:shd w:val="clear" w:color="auto" w:fill="FFFFFF"/>
        </w:rPr>
        <w:t>安全建设农房，</w:t>
      </w:r>
      <w:r>
        <w:rPr>
          <w:rFonts w:ascii="宋体" w:hAnsi="宋体" w:cs="宋体" w:hint="eastAsia"/>
          <w:snapToGrid w:val="0"/>
          <w:kern w:val="0"/>
          <w:sz w:val="32"/>
          <w:szCs w:val="32"/>
          <w:shd w:val="clear" w:color="auto" w:fill="FFFFFF"/>
        </w:rPr>
        <w:t>严禁违背农民意愿合村并居搞大社区</w:t>
      </w:r>
      <w:r>
        <w:rPr>
          <w:rFonts w:ascii="宋体" w:hAnsi="宋体" w:cs="宋体" w:hint="eastAsia"/>
          <w:snapToGrid w:val="0"/>
          <w:kern w:val="0"/>
          <w:sz w:val="32"/>
          <w:szCs w:val="32"/>
          <w:shd w:val="clear" w:color="auto" w:fill="FFFFFF"/>
        </w:rPr>
        <w:t>。</w:t>
      </w:r>
    </w:p>
    <w:p w:rsidR="00000000" w:rsidRDefault="00086108">
      <w:pPr>
        <w:pStyle w:val="20"/>
        <w:spacing w:after="0" w:line="560" w:lineRule="exact"/>
        <w:ind w:leftChars="0" w:left="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八</w:t>
      </w:r>
      <w:r>
        <w:rPr>
          <w:rFonts w:ascii="宋体" w:hAnsi="宋体" w:cs="宋体" w:hint="eastAsia"/>
          <w:snapToGrid w:val="0"/>
          <w:kern w:val="0"/>
          <w:sz w:val="32"/>
          <w:szCs w:val="32"/>
          <w:shd w:val="clear" w:color="auto" w:fill="FFFFFF"/>
        </w:rPr>
        <w:t>）切实保障农房选址安全。在编制村庄规划、安排农房建设用地时应</w:t>
      </w:r>
      <w:r>
        <w:rPr>
          <w:rFonts w:ascii="宋体" w:hAnsi="宋体" w:cs="宋体" w:hint="eastAsia"/>
          <w:snapToGrid w:val="0"/>
          <w:kern w:val="0"/>
          <w:sz w:val="32"/>
          <w:szCs w:val="32"/>
          <w:shd w:val="clear" w:color="auto" w:fill="FFFFFF"/>
        </w:rPr>
        <w:t>尽量</w:t>
      </w:r>
      <w:r>
        <w:rPr>
          <w:rFonts w:ascii="宋体" w:hAnsi="宋体" w:cs="宋体" w:hint="eastAsia"/>
          <w:snapToGrid w:val="0"/>
          <w:kern w:val="0"/>
          <w:sz w:val="32"/>
          <w:szCs w:val="32"/>
          <w:shd w:val="clear" w:color="auto" w:fill="FFFFFF"/>
        </w:rPr>
        <w:t>避让地震断裂带、地质灾害高易发区和隐患点、地下采空区、洪泛区等危险地段。严格控制切坡建房。确需利用不利地</w:t>
      </w:r>
      <w:r>
        <w:rPr>
          <w:rFonts w:ascii="宋体" w:hAnsi="宋体" w:cs="宋体" w:hint="eastAsia"/>
          <w:snapToGrid w:val="0"/>
          <w:kern w:val="0"/>
          <w:sz w:val="32"/>
          <w:szCs w:val="32"/>
          <w:shd w:val="clear" w:color="auto" w:fill="FFFFFF"/>
        </w:rPr>
        <w:t>段</w:t>
      </w:r>
      <w:r>
        <w:rPr>
          <w:rFonts w:ascii="宋体" w:hAnsi="宋体" w:cs="宋体" w:hint="eastAsia"/>
          <w:snapToGrid w:val="0"/>
          <w:kern w:val="0"/>
          <w:sz w:val="32"/>
          <w:szCs w:val="32"/>
          <w:shd w:val="clear" w:color="auto" w:fill="FFFFFF"/>
        </w:rPr>
        <w:t>的，县级有关部门应当指导建设方采取</w:t>
      </w:r>
      <w:r>
        <w:rPr>
          <w:rFonts w:ascii="宋体" w:hAnsi="宋体" w:cs="宋体" w:hint="eastAsia"/>
          <w:snapToGrid w:val="0"/>
          <w:kern w:val="0"/>
          <w:sz w:val="32"/>
          <w:szCs w:val="32"/>
          <w:shd w:val="clear" w:color="auto" w:fill="FFFFFF"/>
        </w:rPr>
        <w:t>安全</w:t>
      </w:r>
      <w:r>
        <w:rPr>
          <w:rFonts w:ascii="宋体" w:hAnsi="宋体" w:cs="宋体" w:hint="eastAsia"/>
          <w:snapToGrid w:val="0"/>
          <w:kern w:val="0"/>
          <w:sz w:val="32"/>
          <w:szCs w:val="32"/>
          <w:shd w:val="clear" w:color="auto" w:fill="FFFFFF"/>
        </w:rPr>
        <w:t>有效工程处</w:t>
      </w:r>
      <w:r>
        <w:rPr>
          <w:rFonts w:ascii="宋体" w:hAnsi="宋体" w:cs="宋体" w:hint="eastAsia"/>
          <w:snapToGrid w:val="0"/>
          <w:kern w:val="0"/>
          <w:sz w:val="32"/>
          <w:szCs w:val="32"/>
          <w:shd w:val="clear" w:color="auto" w:fill="FFFFFF"/>
        </w:rPr>
        <w:t>置措施。</w:t>
      </w:r>
    </w:p>
    <w:p w:rsidR="00000000" w:rsidRDefault="00086108">
      <w:pPr>
        <w:pStyle w:val="aa"/>
        <w:spacing w:line="560" w:lineRule="exact"/>
        <w:ind w:firstLineChars="200" w:firstLine="640"/>
        <w:rPr>
          <w:rFonts w:ascii="宋体" w:eastAsia="宋体" w:hAnsi="宋体" w:cs="宋体" w:hint="eastAsia"/>
          <w:szCs w:val="32"/>
          <w:lang w:val="en-US"/>
        </w:rPr>
      </w:pPr>
      <w:r>
        <w:rPr>
          <w:rFonts w:ascii="宋体" w:eastAsia="宋体" w:hAnsi="宋体" w:cs="宋体" w:hint="eastAsia"/>
          <w:snapToGrid w:val="0"/>
          <w:kern w:val="0"/>
          <w:szCs w:val="32"/>
          <w:shd w:val="clear" w:color="auto" w:fill="FFFFFF"/>
        </w:rPr>
        <w:t>（</w:t>
      </w:r>
      <w:r>
        <w:rPr>
          <w:rFonts w:ascii="宋体" w:eastAsia="宋体" w:hAnsi="宋体" w:cs="宋体" w:hint="eastAsia"/>
          <w:snapToGrid w:val="0"/>
          <w:kern w:val="0"/>
          <w:szCs w:val="32"/>
          <w:shd w:val="clear" w:color="auto" w:fill="FFFFFF"/>
        </w:rPr>
        <w:t>九</w:t>
      </w:r>
      <w:r>
        <w:rPr>
          <w:rFonts w:ascii="宋体" w:eastAsia="宋体" w:hAnsi="宋体" w:cs="宋体" w:hint="eastAsia"/>
          <w:snapToGrid w:val="0"/>
          <w:kern w:val="0"/>
          <w:szCs w:val="32"/>
          <w:shd w:val="clear" w:color="auto" w:fill="FFFFFF"/>
        </w:rPr>
        <w:t>）严格规范农房设计施工。</w:t>
      </w:r>
      <w:r>
        <w:rPr>
          <w:rFonts w:ascii="宋体" w:eastAsia="宋体" w:hAnsi="宋体" w:cs="宋体" w:hint="eastAsia"/>
          <w:snapToGrid w:val="0"/>
          <w:kern w:val="0"/>
          <w:szCs w:val="32"/>
          <w:shd w:val="clear" w:color="auto" w:fill="FFFFFF"/>
        </w:rPr>
        <w:t>农村</w:t>
      </w:r>
      <w:r>
        <w:rPr>
          <w:rFonts w:ascii="宋体" w:eastAsia="宋体" w:hAnsi="宋体" w:cs="宋体" w:hint="eastAsia"/>
          <w:snapToGrid w:val="0"/>
          <w:kern w:val="0"/>
          <w:szCs w:val="32"/>
          <w:shd w:val="clear" w:color="auto" w:fill="FFFFFF"/>
          <w:lang w:val="en-US"/>
        </w:rPr>
        <w:t>低层</w:t>
      </w:r>
      <w:r>
        <w:rPr>
          <w:rFonts w:ascii="宋体" w:eastAsia="宋体" w:hAnsi="宋体" w:cs="宋体" w:hint="eastAsia"/>
          <w:snapToGrid w:val="0"/>
          <w:kern w:val="0"/>
          <w:szCs w:val="32"/>
          <w:shd w:val="clear" w:color="auto" w:fill="FFFFFF"/>
        </w:rPr>
        <w:t>住宅</w:t>
      </w:r>
      <w:r>
        <w:rPr>
          <w:rFonts w:ascii="宋体" w:eastAsia="宋体" w:hAnsi="宋体" w:cs="宋体" w:hint="eastAsia"/>
          <w:snapToGrid w:val="0"/>
          <w:kern w:val="0"/>
          <w:szCs w:val="32"/>
          <w:shd w:val="clear" w:color="auto" w:fill="FFFFFF"/>
          <w:lang w:val="en-US" w:bidi="ar-SA"/>
        </w:rPr>
        <w:t>可以选用标准设计图集，委托乡村建设工匠施工。</w:t>
      </w:r>
      <w:r>
        <w:rPr>
          <w:rFonts w:ascii="宋体" w:eastAsia="宋体" w:hAnsi="宋体" w:cs="宋体" w:hint="eastAsia"/>
          <w:snapToGrid w:val="0"/>
          <w:kern w:val="0"/>
          <w:szCs w:val="32"/>
          <w:shd w:val="clear" w:color="auto" w:fill="FFFFFF"/>
          <w:lang w:val="en-US" w:bidi="ar-SA"/>
        </w:rPr>
        <w:t>其他</w:t>
      </w:r>
      <w:r>
        <w:rPr>
          <w:rFonts w:ascii="宋体" w:eastAsia="宋体" w:hAnsi="宋体" w:cs="宋体" w:hint="eastAsia"/>
          <w:snapToGrid w:val="0"/>
          <w:kern w:val="0"/>
          <w:szCs w:val="32"/>
          <w:shd w:val="clear" w:color="auto" w:fill="FFFFFF"/>
          <w:lang w:val="en-US" w:bidi="ar-SA"/>
        </w:rPr>
        <w:t>农村住宅、农村公共建筑应当</w:t>
      </w:r>
      <w:r>
        <w:rPr>
          <w:rFonts w:ascii="宋体" w:eastAsia="宋体" w:hAnsi="宋体" w:cs="宋体" w:hint="eastAsia"/>
          <w:snapToGrid w:val="0"/>
          <w:kern w:val="0"/>
          <w:szCs w:val="32"/>
          <w:shd w:val="clear" w:color="auto" w:fill="FFFFFF"/>
          <w:lang w:val="en-US" w:bidi="ar-SA"/>
        </w:rPr>
        <w:t>依法</w:t>
      </w:r>
      <w:r>
        <w:rPr>
          <w:rFonts w:ascii="宋体" w:eastAsia="宋体" w:hAnsi="宋体" w:cs="宋体" w:hint="eastAsia"/>
          <w:snapToGrid w:val="0"/>
          <w:kern w:val="0"/>
          <w:szCs w:val="32"/>
          <w:shd w:val="clear" w:color="auto" w:fill="FFFFFF"/>
          <w:lang w:val="en-US" w:bidi="ar-SA"/>
        </w:rPr>
        <w:t>委托具有相应资质的单位进行设计或选用标准设计，委托具有相应资质的单位进行施工。农房设计和施工应符合国家现行</w:t>
      </w:r>
      <w:r>
        <w:rPr>
          <w:rFonts w:ascii="宋体" w:eastAsia="宋体" w:hAnsi="宋体" w:cs="宋体" w:hint="eastAsia"/>
          <w:snapToGrid w:val="0"/>
          <w:kern w:val="0"/>
          <w:szCs w:val="32"/>
          <w:shd w:val="clear" w:color="auto" w:fill="FFFFFF"/>
          <w:lang w:val="en-US" w:bidi="ar-SA"/>
        </w:rPr>
        <w:t>抗震设防等</w:t>
      </w:r>
      <w:r>
        <w:rPr>
          <w:rFonts w:ascii="宋体" w:eastAsia="宋体" w:hAnsi="宋体" w:cs="宋体" w:hint="eastAsia"/>
          <w:snapToGrid w:val="0"/>
          <w:kern w:val="0"/>
          <w:szCs w:val="32"/>
          <w:shd w:val="clear" w:color="auto" w:fill="FFFFFF"/>
          <w:lang w:val="en-US" w:bidi="ar-SA"/>
        </w:rPr>
        <w:t>有关质量安全标准</w:t>
      </w:r>
      <w:r>
        <w:rPr>
          <w:rFonts w:ascii="宋体" w:eastAsia="宋体" w:hAnsi="宋体" w:cs="宋体" w:hint="eastAsia"/>
          <w:snapToGrid w:val="0"/>
          <w:kern w:val="0"/>
          <w:szCs w:val="32"/>
          <w:shd w:val="clear" w:color="auto" w:fill="FFFFFF"/>
          <w:lang w:val="en-US" w:bidi="ar-SA"/>
        </w:rPr>
        <w:t>的要求</w:t>
      </w:r>
      <w:r>
        <w:rPr>
          <w:rFonts w:ascii="宋体" w:eastAsia="宋体" w:hAnsi="宋体" w:cs="宋体" w:hint="eastAsia"/>
          <w:snapToGrid w:val="0"/>
          <w:kern w:val="0"/>
          <w:szCs w:val="32"/>
          <w:shd w:val="clear" w:color="auto" w:fill="FFFFFF"/>
          <w:lang w:val="en-US" w:bidi="ar-SA"/>
        </w:rPr>
        <w:t>。</w:t>
      </w:r>
    </w:p>
    <w:p w:rsidR="00000000" w:rsidRDefault="00086108">
      <w:pPr>
        <w:pStyle w:val="a3"/>
        <w:spacing w:line="560" w:lineRule="exact"/>
        <w:ind w:firstLineChars="200" w:firstLine="640"/>
        <w:rPr>
          <w:rFonts w:ascii="宋体" w:eastAsia="宋体" w:hAnsi="宋体" w:cs="宋体" w:hint="eastAsia"/>
          <w:bCs/>
          <w:snapToGrid w:val="0"/>
          <w:kern w:val="0"/>
          <w:shd w:val="clear" w:color="auto" w:fill="FFFFFF"/>
          <w:lang w:val="en-US" w:bidi="ar-SA"/>
        </w:rPr>
      </w:pPr>
      <w:r>
        <w:rPr>
          <w:rFonts w:ascii="宋体" w:eastAsia="宋体" w:hAnsi="宋体" w:cs="宋体" w:hint="eastAsia"/>
          <w:bCs/>
          <w:snapToGrid w:val="0"/>
          <w:kern w:val="0"/>
          <w:shd w:val="clear" w:color="auto" w:fill="FFFFFF"/>
          <w:lang w:val="en-US" w:bidi="ar-SA"/>
        </w:rPr>
        <w:t>（</w:t>
      </w:r>
      <w:r>
        <w:rPr>
          <w:rFonts w:ascii="宋体" w:eastAsia="宋体" w:hAnsi="宋体" w:cs="宋体" w:hint="eastAsia"/>
          <w:bCs/>
          <w:snapToGrid w:val="0"/>
          <w:kern w:val="0"/>
          <w:shd w:val="clear" w:color="auto" w:fill="FFFFFF"/>
          <w:lang w:val="en-US" w:bidi="ar-SA"/>
        </w:rPr>
        <w:t>十</w:t>
      </w:r>
      <w:r>
        <w:rPr>
          <w:rFonts w:ascii="宋体" w:eastAsia="宋体" w:hAnsi="宋体" w:cs="宋体" w:hint="eastAsia"/>
          <w:bCs/>
          <w:snapToGrid w:val="0"/>
          <w:kern w:val="0"/>
          <w:shd w:val="clear" w:color="auto" w:fill="FFFFFF"/>
          <w:lang w:val="en-US" w:bidi="ar-SA"/>
        </w:rPr>
        <w:t>）统筹实施行政审批。</w:t>
      </w:r>
      <w:r>
        <w:rPr>
          <w:rFonts w:ascii="宋体" w:eastAsia="宋体" w:hAnsi="宋体" w:cs="宋体" w:hint="eastAsia"/>
          <w:snapToGrid w:val="0"/>
          <w:kern w:val="0"/>
          <w:shd w:val="clear" w:color="auto" w:fill="FFFFFF"/>
          <w:lang w:val="en-US" w:bidi="ar-SA"/>
        </w:rPr>
        <w:t>乡镇人民政府要</w:t>
      </w:r>
      <w:r>
        <w:rPr>
          <w:rFonts w:ascii="宋体" w:eastAsia="宋体" w:hAnsi="宋体" w:cs="宋体" w:hint="eastAsia"/>
          <w:snapToGrid w:val="0"/>
          <w:kern w:val="0"/>
          <w:shd w:val="clear" w:color="auto" w:fill="FFFFFF"/>
          <w:lang w:val="en-US" w:bidi="ar-SA"/>
        </w:rPr>
        <w:t>统筹建立联审联办制度，</w:t>
      </w:r>
      <w:r>
        <w:rPr>
          <w:rFonts w:ascii="宋体" w:eastAsia="宋体" w:hAnsi="宋体" w:cs="宋体" w:hint="eastAsia"/>
          <w:snapToGrid w:val="0"/>
          <w:kern w:val="0"/>
          <w:shd w:val="clear" w:color="auto" w:fill="FFFFFF"/>
          <w:lang w:val="en-US" w:bidi="ar-SA"/>
        </w:rPr>
        <w:t>依法依规开展农房用地、规划</w:t>
      </w:r>
      <w:r>
        <w:rPr>
          <w:rFonts w:ascii="宋体" w:eastAsia="宋体" w:hAnsi="宋体" w:cs="宋体" w:hint="eastAsia"/>
          <w:snapToGrid w:val="0"/>
          <w:kern w:val="0"/>
          <w:shd w:val="clear" w:color="auto" w:fill="FFFFFF"/>
          <w:lang w:val="en-US" w:bidi="ar-SA"/>
        </w:rPr>
        <w:t>、</w:t>
      </w:r>
      <w:r>
        <w:rPr>
          <w:rFonts w:ascii="宋体" w:eastAsia="宋体" w:hAnsi="宋体" w:cs="宋体" w:hint="eastAsia"/>
          <w:snapToGrid w:val="0"/>
          <w:kern w:val="0"/>
          <w:shd w:val="clear" w:color="auto" w:fill="FFFFFF"/>
          <w:lang w:val="en-US" w:bidi="ar-SA"/>
        </w:rPr>
        <w:t>建设行政审批。优化审批流程，实行“一个窗口”对外，为农民群众提供便捷高效的服务。</w:t>
      </w:r>
      <w:r>
        <w:rPr>
          <w:rFonts w:ascii="宋体" w:eastAsia="宋体" w:hAnsi="宋体" w:cs="宋体" w:hint="eastAsia"/>
          <w:bCs/>
          <w:snapToGrid w:val="0"/>
          <w:kern w:val="0"/>
          <w:shd w:val="clear" w:color="auto" w:fill="FFFFFF"/>
          <w:lang w:val="en-US" w:bidi="ar-SA"/>
        </w:rPr>
        <w:t>县级有关部门</w:t>
      </w:r>
      <w:r>
        <w:rPr>
          <w:rFonts w:ascii="宋体" w:eastAsia="宋体" w:hAnsi="宋体" w:cs="宋体" w:hint="eastAsia"/>
          <w:bCs/>
          <w:snapToGrid w:val="0"/>
          <w:kern w:val="0"/>
          <w:shd w:val="clear" w:color="auto" w:fill="FFFFFF"/>
          <w:lang w:val="en-US" w:bidi="ar-SA"/>
        </w:rPr>
        <w:t>要切实履行好审批职责，并加强对乡镇开展审批中技术审查的</w:t>
      </w:r>
      <w:r>
        <w:rPr>
          <w:rFonts w:ascii="宋体" w:eastAsia="宋体" w:hAnsi="宋体" w:cs="宋体" w:hint="eastAsia"/>
          <w:bCs/>
          <w:snapToGrid w:val="0"/>
          <w:kern w:val="0"/>
          <w:shd w:val="clear" w:color="auto" w:fill="FFFFFF"/>
          <w:lang w:val="en-US" w:bidi="ar-SA"/>
        </w:rPr>
        <w:t>指导</w:t>
      </w:r>
      <w:r>
        <w:rPr>
          <w:rFonts w:ascii="宋体" w:eastAsia="宋体" w:hAnsi="宋体" w:cs="宋体" w:hint="eastAsia"/>
          <w:bCs/>
          <w:snapToGrid w:val="0"/>
          <w:kern w:val="0"/>
          <w:shd w:val="clear" w:color="auto" w:fill="FFFFFF"/>
          <w:lang w:val="en-US" w:bidi="ar-SA"/>
        </w:rPr>
        <w:t>。</w:t>
      </w:r>
    </w:p>
    <w:p w:rsidR="00000000" w:rsidRDefault="00086108">
      <w:pPr>
        <w:adjustRightInd w:val="0"/>
        <w:snapToGrid w:val="0"/>
        <w:spacing w:line="560" w:lineRule="exact"/>
        <w:ind w:firstLineChars="20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十一</w:t>
      </w:r>
      <w:r>
        <w:rPr>
          <w:rFonts w:ascii="宋体" w:hAnsi="宋体" w:cs="宋体" w:hint="eastAsia"/>
          <w:snapToGrid w:val="0"/>
          <w:kern w:val="0"/>
          <w:sz w:val="32"/>
          <w:szCs w:val="32"/>
          <w:shd w:val="clear" w:color="auto" w:fill="FFFFFF"/>
        </w:rPr>
        <w:t>）切实落实监管责任。县级有关部门和乡镇人民政府要强化审批事项的事中事后监管，建立批前审查、现场检查、竣工验收相结合的监督机制。有条件的地区可以通过政府购买</w:t>
      </w:r>
      <w:r>
        <w:rPr>
          <w:rFonts w:ascii="宋体" w:hAnsi="宋体" w:cs="宋体" w:hint="eastAsia"/>
          <w:snapToGrid w:val="0"/>
          <w:kern w:val="0"/>
          <w:sz w:val="32"/>
          <w:szCs w:val="32"/>
          <w:shd w:val="clear" w:color="auto" w:fill="FFFFFF"/>
        </w:rPr>
        <w:t>确有资质的第三方</w:t>
      </w:r>
      <w:r>
        <w:rPr>
          <w:rFonts w:ascii="宋体" w:hAnsi="宋体" w:cs="宋体" w:hint="eastAsia"/>
          <w:snapToGrid w:val="0"/>
          <w:kern w:val="0"/>
          <w:sz w:val="32"/>
          <w:szCs w:val="32"/>
          <w:shd w:val="clear" w:color="auto" w:fill="FFFFFF"/>
        </w:rPr>
        <w:t>服务等方式，加强对农房建设的管</w:t>
      </w:r>
      <w:r>
        <w:rPr>
          <w:rFonts w:ascii="宋体" w:hAnsi="宋体" w:cs="宋体" w:hint="eastAsia"/>
          <w:snapToGrid w:val="0"/>
          <w:kern w:val="0"/>
          <w:sz w:val="32"/>
          <w:szCs w:val="32"/>
          <w:shd w:val="clear" w:color="auto" w:fill="FFFFFF"/>
        </w:rPr>
        <w:t>理和服务</w:t>
      </w:r>
      <w:r>
        <w:rPr>
          <w:rFonts w:ascii="宋体" w:hAnsi="宋体" w:cs="宋体" w:hint="eastAsia"/>
          <w:snapToGrid w:val="0"/>
          <w:kern w:val="0"/>
          <w:sz w:val="32"/>
          <w:szCs w:val="32"/>
          <w:shd w:val="clear" w:color="auto" w:fill="FFFFFF"/>
        </w:rPr>
        <w:t>。</w:t>
      </w:r>
    </w:p>
    <w:p w:rsidR="00000000" w:rsidRDefault="00086108">
      <w:pPr>
        <w:adjustRightInd w:val="0"/>
        <w:snapToGrid w:val="0"/>
        <w:spacing w:line="560" w:lineRule="exact"/>
        <w:ind w:firstLineChars="20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十二</w:t>
      </w:r>
      <w:r>
        <w:rPr>
          <w:rFonts w:ascii="宋体" w:hAnsi="宋体" w:cs="宋体" w:hint="eastAsia"/>
          <w:snapToGrid w:val="0"/>
          <w:kern w:val="0"/>
          <w:sz w:val="32"/>
          <w:szCs w:val="32"/>
          <w:shd w:val="clear" w:color="auto" w:fill="FFFFFF"/>
        </w:rPr>
        <w:t>）充实基层力量。县级人民政府要组织相关部门和乡镇人民政府，统筹资源力量，加强农房质量安全监管，做好农房建设技术指导和服务，实现农房用地、规划、建设和使用全过程管理</w:t>
      </w:r>
      <w:r>
        <w:rPr>
          <w:rFonts w:ascii="宋体" w:hAnsi="宋体" w:cs="宋体" w:hint="eastAsia"/>
          <w:snapToGrid w:val="0"/>
          <w:kern w:val="0"/>
          <w:sz w:val="32"/>
          <w:szCs w:val="32"/>
          <w:shd w:val="clear" w:color="auto" w:fill="FFFFFF"/>
        </w:rPr>
        <w:t>，</w:t>
      </w:r>
      <w:r>
        <w:rPr>
          <w:rFonts w:ascii="宋体" w:hAnsi="宋体" w:cs="宋体" w:hint="eastAsia"/>
          <w:snapToGrid w:val="0"/>
          <w:kern w:val="0"/>
          <w:sz w:val="32"/>
          <w:szCs w:val="32"/>
          <w:shd w:val="clear" w:color="auto" w:fill="FFFFFF"/>
        </w:rPr>
        <w:t>推动执法力量下沉，统筹开展对违法占地、违法建设、违规使用等行为的监督查处。</w:t>
      </w:r>
    </w:p>
    <w:p w:rsidR="00000000" w:rsidRDefault="00086108">
      <w:pPr>
        <w:adjustRightInd w:val="0"/>
        <w:snapToGrid w:val="0"/>
        <w:spacing w:line="560" w:lineRule="exact"/>
        <w:ind w:firstLineChars="200" w:firstLine="640"/>
        <w:rPr>
          <w:rFonts w:ascii="宋体" w:hAnsi="宋体" w:cs="宋体" w:hint="eastAsia"/>
          <w:snapToGrid w:val="0"/>
          <w:kern w:val="0"/>
          <w:sz w:val="32"/>
          <w:szCs w:val="32"/>
          <w:shd w:val="clear" w:color="auto" w:fill="FFFFFF"/>
        </w:rPr>
      </w:pPr>
      <w:r>
        <w:rPr>
          <w:rFonts w:ascii="宋体" w:hAnsi="宋体" w:cs="宋体" w:hint="eastAsia"/>
          <w:snapToGrid w:val="0"/>
          <w:kern w:val="0"/>
          <w:sz w:val="32"/>
          <w:szCs w:val="32"/>
          <w:shd w:val="clear" w:color="auto" w:fill="FFFFFF"/>
        </w:rPr>
        <w:t>（十三）强化资金支持。</w:t>
      </w:r>
      <w:r>
        <w:rPr>
          <w:rFonts w:ascii="宋体" w:hAnsi="宋体" w:cs="宋体" w:hint="eastAsia"/>
          <w:snapToGrid w:val="0"/>
          <w:kern w:val="0"/>
          <w:sz w:val="32"/>
          <w:szCs w:val="32"/>
          <w:shd w:val="clear" w:color="auto" w:fill="FFFFFF"/>
        </w:rPr>
        <w:t>各地应结合实际需要将农房建</w:t>
      </w:r>
      <w:r>
        <w:rPr>
          <w:rFonts w:ascii="宋体" w:hAnsi="宋体" w:cs="宋体" w:hint="eastAsia"/>
          <w:snapToGrid w:val="0"/>
          <w:kern w:val="0"/>
          <w:sz w:val="32"/>
          <w:szCs w:val="32"/>
          <w:shd w:val="clear" w:color="auto" w:fill="FFFFFF"/>
        </w:rPr>
        <w:t>设管理相关经费纳入本级政府预算，用好现有财政资金和政策渠道，按规定支持农房质量安全和品质提升，采取以奖代补、先改后补等方式支持农房安全隐患整治、抗震加固、节能改造和配套设施建设。</w:t>
      </w:r>
    </w:p>
    <w:p w:rsidR="00000000" w:rsidRDefault="00086108">
      <w:pPr>
        <w:adjustRightInd w:val="0"/>
        <w:snapToGrid w:val="0"/>
        <w:spacing w:line="560" w:lineRule="exact"/>
        <w:ind w:firstLineChars="200" w:firstLine="640"/>
        <w:rPr>
          <w:rFonts w:ascii="宋体" w:hAnsi="宋体" w:cs="宋体" w:hint="eastAsia"/>
          <w:kern w:val="0"/>
          <w:sz w:val="32"/>
          <w:szCs w:val="32"/>
        </w:rPr>
      </w:pPr>
      <w:r>
        <w:rPr>
          <w:rFonts w:ascii="宋体" w:hAnsi="宋体" w:cs="宋体" w:hint="eastAsia"/>
          <w:snapToGrid w:val="0"/>
          <w:kern w:val="0"/>
          <w:sz w:val="32"/>
          <w:szCs w:val="32"/>
        </w:rPr>
        <w:t>四、</w:t>
      </w:r>
      <w:r>
        <w:rPr>
          <w:rFonts w:ascii="宋体" w:hAnsi="宋体" w:cs="宋体" w:hint="eastAsia"/>
          <w:kern w:val="0"/>
          <w:sz w:val="32"/>
          <w:szCs w:val="32"/>
        </w:rPr>
        <w:t>加强技术引导和制度创新</w:t>
      </w:r>
    </w:p>
    <w:p w:rsidR="00000000" w:rsidRDefault="00086108">
      <w:pPr>
        <w:pStyle w:val="aa"/>
        <w:spacing w:line="560" w:lineRule="exact"/>
        <w:ind w:firstLineChars="200" w:firstLine="640"/>
        <w:rPr>
          <w:rFonts w:ascii="宋体" w:eastAsia="宋体" w:hAnsi="宋体" w:cs="宋体" w:hint="eastAsia"/>
          <w:bCs/>
          <w:snapToGrid w:val="0"/>
          <w:kern w:val="0"/>
          <w:szCs w:val="32"/>
        </w:rPr>
      </w:pPr>
      <w:r>
        <w:rPr>
          <w:rFonts w:ascii="宋体" w:eastAsia="宋体" w:hAnsi="宋体" w:cs="宋体" w:hint="eastAsia"/>
          <w:bCs/>
          <w:snapToGrid w:val="0"/>
          <w:kern w:val="0"/>
          <w:szCs w:val="32"/>
        </w:rPr>
        <w:t>（</w:t>
      </w:r>
      <w:r>
        <w:rPr>
          <w:rFonts w:ascii="宋体" w:eastAsia="宋体" w:hAnsi="宋体" w:cs="宋体" w:hint="eastAsia"/>
          <w:bCs/>
          <w:snapToGrid w:val="0"/>
          <w:kern w:val="0"/>
          <w:szCs w:val="32"/>
          <w:lang w:val="en-US"/>
        </w:rPr>
        <w:t>十四</w:t>
      </w:r>
      <w:r>
        <w:rPr>
          <w:rFonts w:ascii="宋体" w:eastAsia="宋体" w:hAnsi="宋体" w:cs="宋体" w:hint="eastAsia"/>
          <w:bCs/>
          <w:snapToGrid w:val="0"/>
          <w:kern w:val="0"/>
          <w:szCs w:val="32"/>
        </w:rPr>
        <w:t>）提高农房设计水平。各地要以县域为单元，因地制宜推广各类新型建造方式，编制</w:t>
      </w:r>
      <w:r>
        <w:rPr>
          <w:rFonts w:ascii="宋体" w:eastAsia="宋体" w:hAnsi="宋体" w:cs="宋体" w:hint="eastAsia"/>
          <w:bCs/>
          <w:snapToGrid w:val="0"/>
          <w:kern w:val="0"/>
          <w:szCs w:val="32"/>
          <w:lang w:val="en-US"/>
        </w:rPr>
        <w:t>具有地域特色、乡土特点的</w:t>
      </w:r>
      <w:r>
        <w:rPr>
          <w:rFonts w:ascii="宋体" w:eastAsia="宋体" w:hAnsi="宋体" w:cs="宋体" w:hint="eastAsia"/>
          <w:bCs/>
          <w:snapToGrid w:val="0"/>
          <w:kern w:val="0"/>
          <w:szCs w:val="32"/>
        </w:rPr>
        <w:t>农房标准设计图集，免费供村民选用并提供技术咨询服务。标准设计图集应当包括建筑方案设计、施工图设计和重要节点大样图等。有条件的地区可以通过政府购买服务等方式，鼓励引导建筑设计单位和专业人员提供农房设计服</w:t>
      </w:r>
      <w:r>
        <w:rPr>
          <w:rFonts w:ascii="宋体" w:eastAsia="宋体" w:hAnsi="宋体" w:cs="宋体" w:hint="eastAsia"/>
          <w:bCs/>
          <w:snapToGrid w:val="0"/>
          <w:kern w:val="0"/>
          <w:szCs w:val="32"/>
        </w:rPr>
        <w:t>务，满足村民个性化建房需求。</w:t>
      </w:r>
    </w:p>
    <w:p w:rsidR="00000000" w:rsidRDefault="00086108">
      <w:pPr>
        <w:pStyle w:val="aa"/>
        <w:spacing w:line="560" w:lineRule="exact"/>
        <w:ind w:firstLineChars="200" w:firstLine="640"/>
        <w:rPr>
          <w:rFonts w:ascii="宋体" w:eastAsia="宋体" w:hAnsi="宋体" w:cs="宋体" w:hint="eastAsia"/>
          <w:bCs/>
          <w:snapToGrid w:val="0"/>
          <w:kern w:val="0"/>
          <w:szCs w:val="32"/>
        </w:rPr>
      </w:pPr>
      <w:r>
        <w:rPr>
          <w:rFonts w:ascii="宋体" w:eastAsia="宋体" w:hAnsi="宋体" w:cs="宋体" w:hint="eastAsia"/>
          <w:bCs/>
          <w:snapToGrid w:val="0"/>
          <w:kern w:val="0"/>
          <w:szCs w:val="32"/>
        </w:rPr>
        <w:t>（</w:t>
      </w:r>
      <w:r>
        <w:rPr>
          <w:rFonts w:ascii="宋体" w:eastAsia="宋体" w:hAnsi="宋体" w:cs="宋体" w:hint="eastAsia"/>
          <w:bCs/>
          <w:snapToGrid w:val="0"/>
          <w:kern w:val="0"/>
          <w:szCs w:val="32"/>
          <w:lang w:val="en-US"/>
        </w:rPr>
        <w:t>十五</w:t>
      </w:r>
      <w:r>
        <w:rPr>
          <w:rFonts w:ascii="宋体" w:eastAsia="宋体" w:hAnsi="宋体" w:cs="宋体" w:hint="eastAsia"/>
          <w:bCs/>
          <w:snapToGrid w:val="0"/>
          <w:kern w:val="0"/>
          <w:szCs w:val="32"/>
        </w:rPr>
        <w:t>）提升农房建设品质。</w:t>
      </w:r>
      <w:r>
        <w:rPr>
          <w:rFonts w:ascii="宋体" w:eastAsia="宋体" w:hAnsi="宋体" w:cs="宋体" w:hint="eastAsia"/>
          <w:bCs/>
          <w:snapToGrid w:val="0"/>
          <w:kern w:val="0"/>
          <w:szCs w:val="32"/>
          <w:lang w:val="en-US"/>
        </w:rPr>
        <w:t>各地要健全完善农房建设地方标准和技术导则，积极推进“</w:t>
      </w:r>
      <w:r>
        <w:rPr>
          <w:rFonts w:ascii="宋体" w:eastAsia="宋体" w:hAnsi="宋体" w:cs="宋体" w:hint="eastAsia"/>
          <w:szCs w:val="32"/>
          <w:lang w:val="en-US"/>
        </w:rPr>
        <w:t>功能现代、结构安全、成本经济、绿色环保、</w:t>
      </w:r>
      <w:r>
        <w:rPr>
          <w:rFonts w:ascii="宋体" w:eastAsia="宋体" w:hAnsi="宋体" w:cs="宋体" w:hint="eastAsia"/>
          <w:szCs w:val="32"/>
          <w:lang w:val="en-US"/>
        </w:rPr>
        <w:t>风貌协调</w:t>
      </w:r>
      <w:r>
        <w:rPr>
          <w:rFonts w:ascii="宋体" w:eastAsia="宋体" w:hAnsi="宋体" w:cs="宋体" w:hint="eastAsia"/>
          <w:bCs/>
          <w:snapToGrid w:val="0"/>
          <w:kern w:val="0"/>
          <w:szCs w:val="32"/>
          <w:lang w:val="en-US"/>
        </w:rPr>
        <w:t>”</w:t>
      </w:r>
      <w:r>
        <w:rPr>
          <w:rFonts w:ascii="宋体" w:eastAsia="宋体" w:hAnsi="宋体" w:cs="宋体" w:hint="eastAsia"/>
          <w:szCs w:val="32"/>
          <w:lang w:val="en-US"/>
        </w:rPr>
        <w:t>的</w:t>
      </w:r>
      <w:r>
        <w:rPr>
          <w:rFonts w:ascii="宋体" w:eastAsia="宋体" w:hAnsi="宋体" w:cs="宋体" w:hint="eastAsia"/>
          <w:bCs/>
          <w:snapToGrid w:val="0"/>
          <w:kern w:val="0"/>
          <w:szCs w:val="32"/>
          <w:lang w:val="en-US"/>
        </w:rPr>
        <w:t>现代宜居农房建设</w:t>
      </w:r>
      <w:r>
        <w:rPr>
          <w:rFonts w:ascii="宋体" w:eastAsia="宋体" w:hAnsi="宋体" w:cs="宋体" w:hint="eastAsia"/>
          <w:szCs w:val="32"/>
          <w:lang w:val="en-US"/>
        </w:rPr>
        <w:t>，</w:t>
      </w:r>
      <w:r>
        <w:rPr>
          <w:rFonts w:ascii="宋体" w:eastAsia="宋体" w:hAnsi="宋体" w:cs="宋体" w:hint="eastAsia"/>
          <w:bCs/>
          <w:snapToGrid w:val="0"/>
          <w:kern w:val="0"/>
          <w:szCs w:val="32"/>
          <w:lang w:val="en-US"/>
        </w:rPr>
        <w:t>因地制宜</w:t>
      </w:r>
      <w:r>
        <w:rPr>
          <w:rFonts w:ascii="宋体" w:eastAsia="宋体" w:hAnsi="宋体" w:cs="宋体" w:hint="eastAsia"/>
          <w:szCs w:val="32"/>
          <w:lang w:val="en-US"/>
        </w:rPr>
        <w:t>促进</w:t>
      </w:r>
      <w:r>
        <w:rPr>
          <w:rFonts w:ascii="宋体" w:eastAsia="宋体" w:hAnsi="宋体" w:cs="宋体" w:hint="eastAsia"/>
          <w:bCs/>
          <w:snapToGrid w:val="0"/>
          <w:kern w:val="0"/>
          <w:szCs w:val="32"/>
        </w:rPr>
        <w:t>新结构、新材料、新工艺和绿色低碳技术的广泛应用，加快</w:t>
      </w:r>
      <w:r>
        <w:rPr>
          <w:rFonts w:ascii="宋体" w:eastAsia="宋体" w:hAnsi="宋体" w:cs="宋体" w:hint="eastAsia"/>
          <w:bCs/>
          <w:snapToGrid w:val="0"/>
          <w:kern w:val="0"/>
          <w:szCs w:val="32"/>
          <w:lang w:val="en-US"/>
        </w:rPr>
        <w:t>农村改厕</w:t>
      </w:r>
      <w:r>
        <w:rPr>
          <w:rFonts w:ascii="宋体" w:eastAsia="宋体" w:hAnsi="宋体" w:cs="宋体" w:hint="eastAsia"/>
          <w:bCs/>
          <w:snapToGrid w:val="0"/>
          <w:kern w:val="0"/>
          <w:szCs w:val="32"/>
        </w:rPr>
        <w:t>及水电气路</w:t>
      </w:r>
      <w:r>
        <w:rPr>
          <w:rFonts w:ascii="宋体" w:eastAsia="宋体" w:hAnsi="宋体" w:cs="宋体" w:hint="eastAsia"/>
          <w:bCs/>
          <w:snapToGrid w:val="0"/>
          <w:kern w:val="0"/>
          <w:szCs w:val="32"/>
          <w:lang w:val="en-US"/>
        </w:rPr>
        <w:t>信</w:t>
      </w:r>
      <w:r>
        <w:rPr>
          <w:rFonts w:ascii="宋体" w:eastAsia="宋体" w:hAnsi="宋体" w:cs="宋体" w:hint="eastAsia"/>
          <w:bCs/>
          <w:snapToGrid w:val="0"/>
          <w:kern w:val="0"/>
          <w:szCs w:val="32"/>
        </w:rPr>
        <w:t>等配套设施建设，不断完善农房使用功能，满足村民现代</w:t>
      </w:r>
      <w:r>
        <w:rPr>
          <w:rFonts w:ascii="宋体" w:eastAsia="宋体" w:hAnsi="宋体" w:cs="宋体" w:hint="eastAsia"/>
          <w:bCs/>
          <w:snapToGrid w:val="0"/>
          <w:kern w:val="0"/>
          <w:szCs w:val="32"/>
        </w:rPr>
        <w:t>生产</w:t>
      </w:r>
      <w:r>
        <w:rPr>
          <w:rFonts w:ascii="宋体" w:eastAsia="宋体" w:hAnsi="宋体" w:cs="宋体" w:hint="eastAsia"/>
          <w:bCs/>
          <w:snapToGrid w:val="0"/>
          <w:kern w:val="0"/>
          <w:szCs w:val="32"/>
        </w:rPr>
        <w:t>生活需要。</w:t>
      </w:r>
    </w:p>
    <w:p w:rsidR="00000000" w:rsidRDefault="00086108">
      <w:pPr>
        <w:pStyle w:val="aa"/>
        <w:spacing w:line="560" w:lineRule="exact"/>
        <w:ind w:firstLineChars="200" w:firstLine="640"/>
        <w:rPr>
          <w:rFonts w:ascii="宋体" w:eastAsia="宋体" w:hAnsi="宋体" w:cs="宋体" w:hint="eastAsia"/>
          <w:snapToGrid w:val="0"/>
          <w:kern w:val="0"/>
          <w:szCs w:val="32"/>
        </w:rPr>
      </w:pPr>
      <w:r>
        <w:rPr>
          <w:rFonts w:ascii="宋体" w:eastAsia="宋体" w:hAnsi="宋体" w:cs="宋体" w:hint="eastAsia"/>
          <w:snapToGrid w:val="0"/>
          <w:kern w:val="0"/>
          <w:szCs w:val="32"/>
        </w:rPr>
        <w:t>（</w:t>
      </w:r>
      <w:r>
        <w:rPr>
          <w:rFonts w:ascii="宋体" w:eastAsia="宋体" w:hAnsi="宋体" w:cs="宋体" w:hint="eastAsia"/>
          <w:snapToGrid w:val="0"/>
          <w:kern w:val="0"/>
          <w:szCs w:val="32"/>
          <w:lang w:val="en-US"/>
        </w:rPr>
        <w:t>十六</w:t>
      </w:r>
      <w:r>
        <w:rPr>
          <w:rFonts w:ascii="宋体" w:eastAsia="宋体" w:hAnsi="宋体" w:cs="宋体" w:hint="eastAsia"/>
          <w:snapToGrid w:val="0"/>
          <w:kern w:val="0"/>
          <w:szCs w:val="32"/>
        </w:rPr>
        <w:t>）培育乡村建设工匠队伍。</w:t>
      </w:r>
      <w:r>
        <w:rPr>
          <w:rFonts w:ascii="宋体" w:eastAsia="宋体" w:hAnsi="宋体" w:cs="宋体" w:hint="eastAsia"/>
          <w:bCs/>
          <w:snapToGrid w:val="0"/>
          <w:kern w:val="0"/>
          <w:szCs w:val="32"/>
        </w:rPr>
        <w:t>各地要</w:t>
      </w:r>
      <w:r>
        <w:rPr>
          <w:rFonts w:ascii="宋体" w:eastAsia="宋体" w:hAnsi="宋体" w:cs="宋体" w:hint="eastAsia"/>
          <w:bCs/>
          <w:snapToGrid w:val="0"/>
          <w:kern w:val="0"/>
          <w:szCs w:val="32"/>
        </w:rPr>
        <w:t>加强乡村建设工匠培训，提升乡村建设工匠职业技能和综合素质，</w:t>
      </w:r>
      <w:r>
        <w:rPr>
          <w:rFonts w:ascii="宋体" w:eastAsia="宋体" w:hAnsi="宋体" w:cs="宋体" w:hint="eastAsia"/>
          <w:bCs/>
          <w:snapToGrid w:val="0"/>
          <w:kern w:val="0"/>
          <w:szCs w:val="32"/>
          <w:lang w:val="en-US"/>
        </w:rPr>
        <w:t>建立</w:t>
      </w:r>
      <w:r>
        <w:rPr>
          <w:rFonts w:ascii="宋体" w:eastAsia="宋体" w:hAnsi="宋体" w:cs="宋体" w:hint="eastAsia"/>
          <w:bCs/>
          <w:snapToGrid w:val="0"/>
          <w:kern w:val="0"/>
          <w:szCs w:val="32"/>
        </w:rPr>
        <w:t>乡村建设工匠名录，</w:t>
      </w:r>
      <w:r>
        <w:rPr>
          <w:rFonts w:ascii="宋体" w:eastAsia="宋体" w:hAnsi="宋体" w:cs="宋体" w:hint="eastAsia"/>
          <w:bCs/>
          <w:snapToGrid w:val="0"/>
          <w:kern w:val="0"/>
          <w:szCs w:val="32"/>
        </w:rPr>
        <w:t>落实乡村建设工匠施工质量安全责任。</w:t>
      </w:r>
      <w:r>
        <w:rPr>
          <w:rFonts w:ascii="宋体" w:eastAsia="宋体" w:hAnsi="宋体" w:cs="宋体" w:hint="eastAsia"/>
          <w:bCs/>
          <w:snapToGrid w:val="0"/>
          <w:kern w:val="0"/>
          <w:szCs w:val="32"/>
          <w:lang w:val="en-US"/>
        </w:rPr>
        <w:t>以</w:t>
      </w:r>
      <w:r>
        <w:rPr>
          <w:rFonts w:ascii="宋体" w:eastAsia="宋体" w:hAnsi="宋体" w:cs="宋体" w:hint="eastAsia"/>
          <w:bCs/>
          <w:kern w:val="0"/>
          <w:szCs w:val="32"/>
          <w:lang w:val="en-US" w:bidi="ar-SA"/>
        </w:rPr>
        <w:t>乡村建设工匠为主体，</w:t>
      </w:r>
      <w:r>
        <w:rPr>
          <w:rFonts w:ascii="宋体" w:eastAsia="宋体" w:hAnsi="宋体" w:cs="宋体" w:hint="eastAsia"/>
          <w:bCs/>
          <w:snapToGrid w:val="0"/>
          <w:kern w:val="0"/>
          <w:szCs w:val="32"/>
          <w:lang w:val="en-US"/>
        </w:rPr>
        <w:t>培育</w:t>
      </w:r>
      <w:r>
        <w:rPr>
          <w:rFonts w:ascii="宋体" w:eastAsia="宋体" w:hAnsi="宋体" w:cs="宋体" w:hint="eastAsia"/>
          <w:bCs/>
          <w:kern w:val="0"/>
          <w:szCs w:val="32"/>
          <w:lang w:val="en-US" w:bidi="ar-SA"/>
        </w:rPr>
        <w:t>小型化、</w:t>
      </w:r>
      <w:r>
        <w:rPr>
          <w:rFonts w:ascii="宋体" w:eastAsia="宋体" w:hAnsi="宋体" w:cs="宋体" w:hint="eastAsia"/>
          <w:bCs/>
          <w:kern w:val="0"/>
          <w:szCs w:val="32"/>
          <w:lang w:val="en-US" w:bidi="ar-SA"/>
        </w:rPr>
        <w:t>专业化、规范化的乡村建设服务团队</w:t>
      </w:r>
      <w:r>
        <w:rPr>
          <w:rFonts w:ascii="宋体" w:eastAsia="宋体" w:hAnsi="宋体" w:cs="宋体" w:hint="eastAsia"/>
          <w:bCs/>
          <w:kern w:val="0"/>
          <w:szCs w:val="32"/>
        </w:rPr>
        <w:t>，</w:t>
      </w:r>
      <w:r>
        <w:rPr>
          <w:rFonts w:ascii="宋体" w:eastAsia="宋体" w:hAnsi="宋体" w:cs="宋体" w:hint="eastAsia"/>
          <w:bCs/>
          <w:kern w:val="0"/>
          <w:szCs w:val="32"/>
          <w:lang w:val="en-US"/>
        </w:rPr>
        <w:t>承接农房和小型工程项目建设</w:t>
      </w:r>
      <w:r>
        <w:rPr>
          <w:rFonts w:ascii="宋体" w:eastAsia="宋体" w:hAnsi="宋体" w:cs="宋体" w:hint="eastAsia"/>
          <w:bCs/>
          <w:szCs w:val="32"/>
        </w:rPr>
        <w:t>。</w:t>
      </w:r>
    </w:p>
    <w:p w:rsidR="00000000" w:rsidRDefault="00086108">
      <w:pPr>
        <w:pStyle w:val="aa"/>
        <w:spacing w:line="560" w:lineRule="exact"/>
        <w:ind w:firstLineChars="200" w:firstLine="640"/>
        <w:rPr>
          <w:rFonts w:ascii="宋体" w:eastAsia="宋体" w:hAnsi="宋体" w:cs="宋体" w:hint="eastAsia"/>
          <w:bCs/>
          <w:snapToGrid w:val="0"/>
          <w:kern w:val="0"/>
          <w:szCs w:val="32"/>
        </w:rPr>
      </w:pPr>
      <w:r>
        <w:rPr>
          <w:rFonts w:ascii="宋体" w:eastAsia="宋体" w:hAnsi="宋体" w:cs="宋体" w:hint="eastAsia"/>
          <w:snapToGrid w:val="0"/>
          <w:kern w:val="0"/>
          <w:szCs w:val="32"/>
          <w:lang w:val="en-US"/>
        </w:rPr>
        <w:t>（</w:t>
      </w:r>
      <w:r>
        <w:rPr>
          <w:rFonts w:ascii="宋体" w:eastAsia="宋体" w:hAnsi="宋体" w:cs="宋体" w:hint="eastAsia"/>
          <w:snapToGrid w:val="0"/>
          <w:kern w:val="0"/>
          <w:szCs w:val="32"/>
          <w:lang w:val="en-US"/>
        </w:rPr>
        <w:t>十七</w:t>
      </w:r>
      <w:r>
        <w:rPr>
          <w:rFonts w:ascii="宋体" w:eastAsia="宋体" w:hAnsi="宋体" w:cs="宋体" w:hint="eastAsia"/>
          <w:snapToGrid w:val="0"/>
          <w:kern w:val="0"/>
          <w:szCs w:val="32"/>
          <w:lang w:val="en-US"/>
        </w:rPr>
        <w:t>）</w:t>
      </w:r>
      <w:r>
        <w:rPr>
          <w:rFonts w:ascii="宋体" w:eastAsia="宋体" w:hAnsi="宋体" w:cs="宋体" w:hint="eastAsia"/>
          <w:snapToGrid w:val="0"/>
          <w:kern w:val="0"/>
          <w:szCs w:val="32"/>
          <w:lang w:val="en-US"/>
        </w:rPr>
        <w:t>提高</w:t>
      </w:r>
      <w:r>
        <w:rPr>
          <w:rFonts w:ascii="宋体" w:eastAsia="宋体" w:hAnsi="宋体" w:cs="宋体" w:hint="eastAsia"/>
          <w:snapToGrid w:val="0"/>
          <w:kern w:val="0"/>
          <w:szCs w:val="32"/>
          <w:lang w:val="en-US"/>
        </w:rPr>
        <w:t>农房建设管理信息化</w:t>
      </w:r>
      <w:r>
        <w:rPr>
          <w:rFonts w:ascii="宋体" w:eastAsia="宋体" w:hAnsi="宋体" w:cs="宋体" w:hint="eastAsia"/>
          <w:snapToGrid w:val="0"/>
          <w:kern w:val="0"/>
          <w:szCs w:val="32"/>
          <w:lang w:val="en-US"/>
        </w:rPr>
        <w:t>水平</w:t>
      </w:r>
      <w:r>
        <w:rPr>
          <w:rFonts w:ascii="宋体" w:eastAsia="宋体" w:hAnsi="宋体" w:cs="宋体" w:hint="eastAsia"/>
          <w:snapToGrid w:val="0"/>
          <w:kern w:val="0"/>
          <w:szCs w:val="32"/>
          <w:lang w:val="en-US"/>
        </w:rPr>
        <w:t>。</w:t>
      </w:r>
      <w:r>
        <w:rPr>
          <w:rFonts w:ascii="宋体" w:eastAsia="宋体" w:hAnsi="宋体" w:cs="宋体" w:hint="eastAsia"/>
          <w:bCs/>
          <w:snapToGrid w:val="0"/>
          <w:kern w:val="0"/>
          <w:szCs w:val="32"/>
        </w:rPr>
        <w:t>各级住房城乡建设主管部门</w:t>
      </w:r>
      <w:r>
        <w:rPr>
          <w:rFonts w:ascii="宋体" w:eastAsia="宋体" w:hAnsi="宋体" w:cs="宋体" w:hint="eastAsia"/>
          <w:bCs/>
          <w:snapToGrid w:val="0"/>
          <w:kern w:val="0"/>
          <w:szCs w:val="32"/>
        </w:rPr>
        <w:t>要</w:t>
      </w:r>
      <w:r>
        <w:rPr>
          <w:rFonts w:ascii="宋体" w:eastAsia="宋体" w:hAnsi="宋体" w:cs="宋体" w:hint="eastAsia"/>
          <w:bCs/>
          <w:snapToGrid w:val="0"/>
          <w:kern w:val="0"/>
          <w:szCs w:val="32"/>
        </w:rPr>
        <w:t>会同有关部门</w:t>
      </w:r>
      <w:r>
        <w:rPr>
          <w:rFonts w:ascii="宋体" w:eastAsia="宋体" w:hAnsi="宋体" w:cs="宋体" w:hint="eastAsia"/>
          <w:bCs/>
          <w:snapToGrid w:val="0"/>
          <w:kern w:val="0"/>
          <w:szCs w:val="32"/>
          <w:lang w:val="en-US"/>
        </w:rPr>
        <w:t>统筹</w:t>
      </w:r>
      <w:r>
        <w:rPr>
          <w:rFonts w:ascii="宋体" w:eastAsia="宋体" w:hAnsi="宋体" w:cs="宋体" w:hint="eastAsia"/>
          <w:bCs/>
          <w:snapToGrid w:val="0"/>
          <w:kern w:val="0"/>
          <w:szCs w:val="32"/>
        </w:rPr>
        <w:t>建立农房综合管理信息</w:t>
      </w:r>
      <w:r>
        <w:rPr>
          <w:rFonts w:ascii="宋体" w:eastAsia="宋体" w:hAnsi="宋体" w:cs="宋体" w:hint="eastAsia"/>
          <w:bCs/>
          <w:snapToGrid w:val="0"/>
          <w:kern w:val="0"/>
          <w:szCs w:val="32"/>
        </w:rPr>
        <w:t>平台</w:t>
      </w:r>
      <w:r>
        <w:rPr>
          <w:rFonts w:ascii="宋体" w:eastAsia="宋体" w:hAnsi="宋体" w:cs="宋体" w:hint="eastAsia"/>
          <w:bCs/>
          <w:snapToGrid w:val="0"/>
          <w:kern w:val="0"/>
          <w:szCs w:val="32"/>
        </w:rPr>
        <w:t>，</w:t>
      </w:r>
      <w:r>
        <w:rPr>
          <w:rFonts w:ascii="宋体" w:eastAsia="宋体" w:hAnsi="宋体" w:cs="宋体" w:hint="eastAsia"/>
          <w:bCs/>
          <w:snapToGrid w:val="0"/>
          <w:kern w:val="0"/>
          <w:szCs w:val="32"/>
          <w:lang w:val="en-US"/>
        </w:rPr>
        <w:t>建设</w:t>
      </w:r>
      <w:r>
        <w:rPr>
          <w:rFonts w:ascii="宋体" w:eastAsia="宋体" w:hAnsi="宋体" w:cs="宋体" w:hint="eastAsia"/>
          <w:bCs/>
          <w:snapToGrid w:val="0"/>
          <w:kern w:val="0"/>
          <w:szCs w:val="32"/>
        </w:rPr>
        <w:t>包含空间地理信息、行政</w:t>
      </w:r>
      <w:r>
        <w:rPr>
          <w:rFonts w:ascii="宋体" w:eastAsia="宋体" w:hAnsi="宋体" w:cs="宋体" w:hint="eastAsia"/>
          <w:bCs/>
          <w:snapToGrid w:val="0"/>
          <w:kern w:val="0"/>
          <w:szCs w:val="32"/>
          <w:lang w:val="en-US"/>
        </w:rPr>
        <w:t>审批、</w:t>
      </w:r>
      <w:r>
        <w:rPr>
          <w:rFonts w:ascii="宋体" w:eastAsia="宋体" w:hAnsi="宋体" w:cs="宋体" w:hint="eastAsia"/>
          <w:bCs/>
          <w:snapToGrid w:val="0"/>
          <w:kern w:val="0"/>
          <w:szCs w:val="32"/>
        </w:rPr>
        <w:t>设计建造和房屋安全状况等</w:t>
      </w:r>
      <w:r>
        <w:rPr>
          <w:rFonts w:ascii="宋体" w:eastAsia="宋体" w:hAnsi="宋体" w:cs="宋体" w:hint="eastAsia"/>
          <w:bCs/>
          <w:snapToGrid w:val="0"/>
          <w:kern w:val="0"/>
          <w:szCs w:val="32"/>
        </w:rPr>
        <w:t>信息</w:t>
      </w:r>
      <w:r>
        <w:rPr>
          <w:rFonts w:ascii="宋体" w:eastAsia="宋体" w:hAnsi="宋体" w:cs="宋体" w:hint="eastAsia"/>
          <w:bCs/>
          <w:snapToGrid w:val="0"/>
          <w:kern w:val="0"/>
          <w:szCs w:val="32"/>
        </w:rPr>
        <w:t>在内的农房全生命周期数据库，</w:t>
      </w:r>
      <w:r>
        <w:rPr>
          <w:rFonts w:ascii="宋体" w:eastAsia="宋体" w:hAnsi="宋体" w:cs="宋体" w:hint="eastAsia"/>
          <w:bCs/>
          <w:snapToGrid w:val="0"/>
          <w:kern w:val="0"/>
          <w:szCs w:val="32"/>
        </w:rPr>
        <w:t>强化各层级系统的上下联动</w:t>
      </w:r>
      <w:r>
        <w:rPr>
          <w:rFonts w:ascii="宋体" w:eastAsia="宋体" w:hAnsi="宋体" w:cs="宋体" w:hint="eastAsia"/>
          <w:bCs/>
          <w:snapToGrid w:val="0"/>
          <w:kern w:val="0"/>
          <w:szCs w:val="32"/>
        </w:rPr>
        <w:t>和部门间的信息共享，打通数据壁垒，着力</w:t>
      </w:r>
      <w:r>
        <w:rPr>
          <w:rFonts w:ascii="宋体" w:eastAsia="宋体" w:hAnsi="宋体" w:cs="宋体" w:hint="eastAsia"/>
          <w:bCs/>
          <w:snapToGrid w:val="0"/>
          <w:kern w:val="0"/>
          <w:szCs w:val="32"/>
        </w:rPr>
        <w:t>提升</w:t>
      </w:r>
      <w:r>
        <w:rPr>
          <w:rFonts w:ascii="宋体" w:eastAsia="宋体" w:hAnsi="宋体" w:cs="宋体" w:hint="eastAsia"/>
          <w:bCs/>
          <w:snapToGrid w:val="0"/>
          <w:kern w:val="0"/>
          <w:szCs w:val="32"/>
        </w:rPr>
        <w:t>农房</w:t>
      </w:r>
      <w:r>
        <w:rPr>
          <w:rFonts w:ascii="宋体" w:eastAsia="宋体" w:hAnsi="宋体" w:cs="宋体" w:hint="eastAsia"/>
          <w:bCs/>
          <w:snapToGrid w:val="0"/>
          <w:kern w:val="0"/>
          <w:szCs w:val="32"/>
        </w:rPr>
        <w:t>质量安全监管的数字化</w:t>
      </w:r>
      <w:r>
        <w:rPr>
          <w:rFonts w:ascii="宋体" w:eastAsia="宋体" w:hAnsi="宋体" w:cs="宋体" w:hint="eastAsia"/>
          <w:bCs/>
          <w:snapToGrid w:val="0"/>
          <w:kern w:val="0"/>
          <w:szCs w:val="32"/>
        </w:rPr>
        <w:t>、</w:t>
      </w:r>
      <w:r>
        <w:rPr>
          <w:rFonts w:ascii="宋体" w:eastAsia="宋体" w:hAnsi="宋体" w:cs="宋体" w:hint="eastAsia"/>
          <w:bCs/>
          <w:snapToGrid w:val="0"/>
          <w:kern w:val="0"/>
          <w:szCs w:val="32"/>
        </w:rPr>
        <w:t>智慧化水平</w:t>
      </w:r>
      <w:r>
        <w:rPr>
          <w:rFonts w:ascii="宋体" w:eastAsia="宋体" w:hAnsi="宋体" w:cs="宋体" w:hint="eastAsia"/>
          <w:bCs/>
          <w:snapToGrid w:val="0"/>
          <w:kern w:val="0"/>
          <w:szCs w:val="32"/>
        </w:rPr>
        <w:t>，推动实现农房建设管理“一网通办”。</w:t>
      </w:r>
    </w:p>
    <w:p w:rsidR="00000000" w:rsidRDefault="00086108">
      <w:pPr>
        <w:pStyle w:val="aa"/>
        <w:spacing w:line="560" w:lineRule="exact"/>
        <w:ind w:firstLineChars="200" w:firstLine="640"/>
        <w:rPr>
          <w:rFonts w:ascii="宋体" w:eastAsia="宋体" w:hAnsi="宋体" w:cs="宋体" w:hint="eastAsia"/>
          <w:bCs/>
          <w:snapToGrid w:val="0"/>
          <w:kern w:val="0"/>
          <w:szCs w:val="32"/>
        </w:rPr>
      </w:pPr>
      <w:r>
        <w:rPr>
          <w:rFonts w:ascii="宋体" w:eastAsia="宋体" w:hAnsi="宋体" w:cs="宋体" w:hint="eastAsia"/>
          <w:bCs/>
          <w:snapToGrid w:val="0"/>
          <w:kern w:val="0"/>
          <w:szCs w:val="32"/>
        </w:rPr>
        <w:t>（</w:t>
      </w:r>
      <w:r>
        <w:rPr>
          <w:rFonts w:ascii="宋体" w:eastAsia="宋体" w:hAnsi="宋体" w:cs="宋体" w:hint="eastAsia"/>
          <w:bCs/>
          <w:snapToGrid w:val="0"/>
          <w:kern w:val="0"/>
          <w:szCs w:val="32"/>
          <w:lang w:val="en-US"/>
        </w:rPr>
        <w:t>十八</w:t>
      </w:r>
      <w:r>
        <w:rPr>
          <w:rFonts w:ascii="宋体" w:eastAsia="宋体" w:hAnsi="宋体" w:cs="宋体" w:hint="eastAsia"/>
          <w:bCs/>
          <w:snapToGrid w:val="0"/>
          <w:kern w:val="0"/>
          <w:szCs w:val="32"/>
        </w:rPr>
        <w:t>）</w:t>
      </w:r>
      <w:r>
        <w:rPr>
          <w:rFonts w:ascii="宋体" w:eastAsia="宋体" w:hAnsi="宋体" w:cs="宋体" w:hint="eastAsia"/>
          <w:bCs/>
          <w:snapToGrid w:val="0"/>
          <w:kern w:val="0"/>
          <w:szCs w:val="32"/>
          <w:shd w:val="clear" w:color="auto" w:fill="FFFFFF"/>
        </w:rPr>
        <w:t>探索建立农房保险制度。鼓励</w:t>
      </w:r>
      <w:r>
        <w:rPr>
          <w:rFonts w:ascii="宋体" w:eastAsia="宋体" w:hAnsi="宋体" w:cs="宋体" w:hint="eastAsia"/>
          <w:bCs/>
          <w:snapToGrid w:val="0"/>
          <w:kern w:val="0"/>
          <w:szCs w:val="32"/>
          <w:shd w:val="clear" w:color="auto" w:fill="FFFFFF"/>
        </w:rPr>
        <w:t>地方政府</w:t>
      </w:r>
      <w:r>
        <w:rPr>
          <w:rFonts w:ascii="宋体" w:eastAsia="宋体" w:hAnsi="宋体" w:cs="宋体" w:hint="eastAsia"/>
          <w:bCs/>
          <w:snapToGrid w:val="0"/>
          <w:kern w:val="0"/>
          <w:szCs w:val="32"/>
          <w:shd w:val="clear" w:color="auto" w:fill="FFFFFF"/>
        </w:rPr>
        <w:t>和金融机构积极开展农房保险试点，重点在</w:t>
      </w:r>
      <w:r>
        <w:rPr>
          <w:rFonts w:ascii="宋体" w:eastAsia="宋体" w:hAnsi="宋体" w:cs="宋体" w:hint="eastAsia"/>
          <w:bCs/>
          <w:snapToGrid w:val="0"/>
          <w:kern w:val="0"/>
          <w:szCs w:val="32"/>
          <w:shd w:val="clear" w:color="auto" w:fill="FFFFFF"/>
          <w:lang w:val="en-US"/>
        </w:rPr>
        <w:t>地震易发区、</w:t>
      </w:r>
      <w:r>
        <w:rPr>
          <w:rFonts w:ascii="宋体" w:eastAsia="宋体" w:hAnsi="宋体" w:cs="宋体" w:hint="eastAsia"/>
          <w:bCs/>
          <w:snapToGrid w:val="0"/>
          <w:kern w:val="0"/>
          <w:szCs w:val="32"/>
          <w:shd w:val="clear" w:color="auto" w:fill="FFFFFF"/>
        </w:rPr>
        <w:t>地质灾害高易发区、洪涝灾</w:t>
      </w:r>
      <w:r>
        <w:rPr>
          <w:rFonts w:ascii="宋体" w:eastAsia="宋体" w:hAnsi="宋体" w:cs="宋体" w:hint="eastAsia"/>
          <w:bCs/>
          <w:snapToGrid w:val="0"/>
          <w:kern w:val="0"/>
          <w:szCs w:val="32"/>
          <w:shd w:val="clear" w:color="auto" w:fill="FFFFFF"/>
        </w:rPr>
        <w:t>害易发重发区推广农房巨灾保险制度，鼓励用作经营的农房产权人投保公众责任保险等险种，鼓励村民投保房屋财产保险。</w:t>
      </w:r>
    </w:p>
    <w:p w:rsidR="00000000" w:rsidRDefault="00086108">
      <w:pPr>
        <w:pStyle w:val="aa"/>
        <w:spacing w:line="560" w:lineRule="exact"/>
        <w:ind w:firstLineChars="200" w:firstLine="640"/>
        <w:rPr>
          <w:rFonts w:ascii="宋体" w:eastAsia="宋体" w:hAnsi="宋体" w:cs="宋体" w:hint="eastAsia"/>
          <w:kern w:val="0"/>
          <w:szCs w:val="32"/>
        </w:rPr>
      </w:pPr>
      <w:r>
        <w:rPr>
          <w:rFonts w:ascii="宋体" w:eastAsia="宋体" w:hAnsi="宋体" w:cs="宋体" w:hint="eastAsia"/>
          <w:kern w:val="0"/>
          <w:szCs w:val="32"/>
        </w:rPr>
        <w:t>五、</w:t>
      </w:r>
      <w:r>
        <w:rPr>
          <w:rFonts w:ascii="宋体" w:eastAsia="宋体" w:hAnsi="宋体" w:cs="宋体" w:hint="eastAsia"/>
          <w:kern w:val="0"/>
          <w:szCs w:val="32"/>
          <w:lang w:val="en-US"/>
        </w:rPr>
        <w:t>强化</w:t>
      </w:r>
      <w:r>
        <w:rPr>
          <w:rFonts w:ascii="宋体" w:eastAsia="宋体" w:hAnsi="宋体" w:cs="宋体" w:hint="eastAsia"/>
          <w:kern w:val="0"/>
          <w:szCs w:val="32"/>
        </w:rPr>
        <w:t>工作保障</w:t>
      </w:r>
    </w:p>
    <w:p w:rsidR="00000000" w:rsidRDefault="00086108">
      <w:pPr>
        <w:pStyle w:val="aa"/>
        <w:spacing w:line="560" w:lineRule="exact"/>
        <w:ind w:firstLineChars="0" w:firstLine="640"/>
        <w:rPr>
          <w:rFonts w:ascii="宋体" w:eastAsia="宋体" w:hAnsi="宋体" w:cs="宋体" w:hint="eastAsia"/>
          <w:bCs/>
          <w:snapToGrid w:val="0"/>
          <w:kern w:val="0"/>
          <w:szCs w:val="32"/>
        </w:rPr>
      </w:pPr>
      <w:r>
        <w:rPr>
          <w:rFonts w:ascii="宋体" w:eastAsia="宋体" w:hAnsi="宋体" w:cs="宋体" w:hint="eastAsia"/>
          <w:bCs/>
          <w:snapToGrid w:val="0"/>
          <w:kern w:val="0"/>
          <w:szCs w:val="32"/>
        </w:rPr>
        <w:t>各地要</w:t>
      </w:r>
      <w:r>
        <w:rPr>
          <w:rFonts w:ascii="宋体" w:eastAsia="宋体" w:hAnsi="宋体" w:cs="宋体" w:hint="eastAsia"/>
          <w:bCs/>
          <w:snapToGrid w:val="0"/>
          <w:kern w:val="0"/>
          <w:szCs w:val="32"/>
        </w:rPr>
        <w:t>加快建立完善省负总责、市县和乡镇抓落实的工作机制</w:t>
      </w:r>
      <w:r>
        <w:rPr>
          <w:rFonts w:ascii="宋体" w:eastAsia="宋体" w:hAnsi="宋体" w:cs="宋体" w:hint="eastAsia"/>
          <w:bCs/>
          <w:snapToGrid w:val="0"/>
          <w:kern w:val="0"/>
          <w:szCs w:val="32"/>
        </w:rPr>
        <w:t>，</w:t>
      </w:r>
      <w:r>
        <w:rPr>
          <w:rFonts w:ascii="宋体" w:eastAsia="宋体" w:hAnsi="宋体" w:cs="宋体" w:hint="eastAsia"/>
          <w:bCs/>
          <w:snapToGrid w:val="0"/>
          <w:kern w:val="0"/>
          <w:szCs w:val="32"/>
        </w:rPr>
        <w:t>因地制宜推动农房建设管理地方性法规、</w:t>
      </w:r>
      <w:r>
        <w:rPr>
          <w:rFonts w:ascii="宋体" w:eastAsia="宋体" w:hAnsi="宋体" w:cs="宋体" w:hint="eastAsia"/>
          <w:bCs/>
          <w:snapToGrid w:val="0"/>
          <w:kern w:val="0"/>
          <w:szCs w:val="32"/>
        </w:rPr>
        <w:t>地方</w:t>
      </w:r>
      <w:r>
        <w:rPr>
          <w:rFonts w:ascii="宋体" w:eastAsia="宋体" w:hAnsi="宋体" w:cs="宋体" w:hint="eastAsia"/>
          <w:bCs/>
          <w:snapToGrid w:val="0"/>
          <w:kern w:val="0"/>
          <w:szCs w:val="32"/>
        </w:rPr>
        <w:t>政府规章和规范性文件的制定</w:t>
      </w:r>
      <w:r>
        <w:rPr>
          <w:rFonts w:ascii="宋体" w:eastAsia="宋体" w:hAnsi="宋体" w:cs="宋体" w:hint="eastAsia"/>
          <w:bCs/>
          <w:snapToGrid w:val="0"/>
          <w:kern w:val="0"/>
          <w:szCs w:val="32"/>
        </w:rPr>
        <w:t>，</w:t>
      </w:r>
      <w:r>
        <w:rPr>
          <w:rFonts w:ascii="宋体" w:eastAsia="宋体" w:hAnsi="宋体" w:cs="宋体" w:hint="eastAsia"/>
          <w:bCs/>
          <w:snapToGrid w:val="0"/>
          <w:kern w:val="0"/>
          <w:szCs w:val="32"/>
        </w:rPr>
        <w:t>广泛宣传农房建设管理相关法律法规、政策举措，不断增强</w:t>
      </w:r>
      <w:r>
        <w:rPr>
          <w:rFonts w:ascii="宋体" w:eastAsia="宋体" w:hAnsi="宋体" w:cs="宋体" w:hint="eastAsia"/>
          <w:bCs/>
          <w:snapToGrid w:val="0"/>
          <w:kern w:val="0"/>
          <w:szCs w:val="32"/>
        </w:rPr>
        <w:t>产权人和使用人等</w:t>
      </w:r>
      <w:r>
        <w:rPr>
          <w:rFonts w:ascii="宋体" w:eastAsia="宋体" w:hAnsi="宋体" w:cs="宋体" w:hint="eastAsia"/>
          <w:bCs/>
          <w:snapToGrid w:val="0"/>
          <w:kern w:val="0"/>
          <w:szCs w:val="32"/>
        </w:rPr>
        <w:t>相关主体的法律意识、责任意识和安全意识</w:t>
      </w:r>
      <w:r>
        <w:rPr>
          <w:rFonts w:ascii="宋体" w:eastAsia="宋体" w:hAnsi="宋体" w:cs="宋体" w:hint="eastAsia"/>
          <w:bCs/>
          <w:snapToGrid w:val="0"/>
          <w:kern w:val="0"/>
          <w:szCs w:val="32"/>
        </w:rPr>
        <w:t>。</w:t>
      </w:r>
      <w:r>
        <w:rPr>
          <w:rFonts w:ascii="宋体" w:eastAsia="宋体" w:hAnsi="宋体" w:cs="宋体" w:hint="eastAsia"/>
          <w:bCs/>
          <w:snapToGrid w:val="0"/>
          <w:kern w:val="0"/>
          <w:szCs w:val="32"/>
        </w:rPr>
        <w:t>地方各级人民政府要</w:t>
      </w:r>
      <w:r>
        <w:rPr>
          <w:rFonts w:ascii="宋体" w:eastAsia="宋体" w:hAnsi="宋体" w:cs="宋体" w:hint="eastAsia"/>
          <w:bCs/>
          <w:snapToGrid w:val="0"/>
          <w:kern w:val="0"/>
          <w:szCs w:val="32"/>
        </w:rPr>
        <w:t>加强统筹协调，强化</w:t>
      </w:r>
      <w:r>
        <w:rPr>
          <w:rFonts w:ascii="宋体" w:eastAsia="宋体" w:hAnsi="宋体" w:cs="宋体" w:hint="eastAsia"/>
          <w:bCs/>
          <w:snapToGrid w:val="0"/>
          <w:kern w:val="0"/>
          <w:szCs w:val="32"/>
        </w:rPr>
        <w:t>部门协同配合</w:t>
      </w:r>
      <w:r>
        <w:rPr>
          <w:rFonts w:ascii="宋体" w:eastAsia="宋体" w:hAnsi="宋体" w:cs="宋体" w:hint="eastAsia"/>
          <w:bCs/>
          <w:snapToGrid w:val="0"/>
          <w:kern w:val="0"/>
          <w:szCs w:val="32"/>
        </w:rPr>
        <w:t>，因地制宜建立健全农房建设管理长效机制</w:t>
      </w:r>
      <w:r>
        <w:rPr>
          <w:rFonts w:ascii="宋体" w:eastAsia="宋体" w:hAnsi="宋体" w:cs="宋体" w:hint="eastAsia"/>
          <w:bCs/>
          <w:snapToGrid w:val="0"/>
          <w:kern w:val="0"/>
          <w:szCs w:val="32"/>
        </w:rPr>
        <w:t>，</w:t>
      </w:r>
      <w:r>
        <w:rPr>
          <w:rFonts w:ascii="宋体" w:eastAsia="宋体" w:hAnsi="宋体" w:cs="宋体" w:hint="eastAsia"/>
          <w:bCs/>
          <w:snapToGrid w:val="0"/>
          <w:kern w:val="0"/>
          <w:szCs w:val="32"/>
        </w:rPr>
        <w:t>将农房质量安全提升作为乡村建设评价的重要指标，完善问题发现、反馈</w:t>
      </w:r>
      <w:r>
        <w:rPr>
          <w:rFonts w:ascii="宋体" w:eastAsia="宋体" w:hAnsi="宋体" w:cs="宋体" w:hint="eastAsia"/>
          <w:bCs/>
          <w:snapToGrid w:val="0"/>
          <w:kern w:val="0"/>
          <w:szCs w:val="32"/>
        </w:rPr>
        <w:t>整改和跟踪督办机制</w:t>
      </w:r>
      <w:r>
        <w:rPr>
          <w:rFonts w:ascii="宋体" w:eastAsia="宋体" w:hAnsi="宋体" w:cs="宋体" w:hint="eastAsia"/>
          <w:bCs/>
          <w:snapToGrid w:val="0"/>
          <w:kern w:val="0"/>
          <w:szCs w:val="32"/>
        </w:rPr>
        <w:t>。国务院住房城乡建设</w:t>
      </w:r>
      <w:r>
        <w:rPr>
          <w:rFonts w:ascii="宋体" w:eastAsia="宋体" w:hAnsi="宋体" w:cs="宋体" w:hint="eastAsia"/>
          <w:bCs/>
          <w:snapToGrid w:val="0"/>
          <w:kern w:val="0"/>
          <w:szCs w:val="32"/>
        </w:rPr>
        <w:t>、应急管理、自然资源、农业农村、市场监管等</w:t>
      </w:r>
      <w:r>
        <w:rPr>
          <w:rFonts w:ascii="宋体" w:eastAsia="宋体" w:hAnsi="宋体" w:cs="宋体" w:hint="eastAsia"/>
          <w:bCs/>
          <w:snapToGrid w:val="0"/>
          <w:kern w:val="0"/>
          <w:szCs w:val="32"/>
        </w:rPr>
        <w:t>部门</w:t>
      </w:r>
      <w:r>
        <w:rPr>
          <w:rFonts w:ascii="宋体" w:eastAsia="宋体" w:hAnsi="宋体" w:cs="宋体" w:hint="eastAsia"/>
          <w:bCs/>
          <w:snapToGrid w:val="0"/>
          <w:kern w:val="0"/>
          <w:szCs w:val="32"/>
        </w:rPr>
        <w:t>要</w:t>
      </w:r>
      <w:r>
        <w:rPr>
          <w:rFonts w:ascii="宋体" w:eastAsia="宋体" w:hAnsi="宋体" w:cs="宋体" w:hint="eastAsia"/>
          <w:bCs/>
          <w:snapToGrid w:val="0"/>
          <w:kern w:val="0"/>
          <w:szCs w:val="32"/>
        </w:rPr>
        <w:t>依据职责</w:t>
      </w:r>
      <w:r>
        <w:rPr>
          <w:rFonts w:ascii="宋体" w:eastAsia="宋体" w:hAnsi="宋体" w:cs="宋体" w:hint="eastAsia"/>
          <w:bCs/>
          <w:snapToGrid w:val="0"/>
          <w:kern w:val="0"/>
          <w:szCs w:val="32"/>
        </w:rPr>
        <w:t>分工</w:t>
      </w:r>
      <w:r>
        <w:rPr>
          <w:rFonts w:ascii="宋体" w:eastAsia="宋体" w:hAnsi="宋体" w:cs="宋体" w:hint="eastAsia"/>
          <w:bCs/>
          <w:snapToGrid w:val="0"/>
          <w:kern w:val="0"/>
          <w:szCs w:val="32"/>
        </w:rPr>
        <w:t>建立</w:t>
      </w:r>
      <w:r>
        <w:rPr>
          <w:rFonts w:ascii="宋体" w:eastAsia="宋体" w:hAnsi="宋体" w:cs="宋体" w:hint="eastAsia"/>
          <w:bCs/>
          <w:snapToGrid w:val="0"/>
          <w:kern w:val="0"/>
          <w:szCs w:val="32"/>
        </w:rPr>
        <w:t>农房质量安全综合监管</w:t>
      </w:r>
      <w:r>
        <w:rPr>
          <w:rFonts w:ascii="宋体" w:eastAsia="宋体" w:hAnsi="宋体" w:cs="宋体" w:hint="eastAsia"/>
          <w:bCs/>
          <w:snapToGrid w:val="0"/>
          <w:kern w:val="0"/>
          <w:szCs w:val="32"/>
        </w:rPr>
        <w:t>机制，加强</w:t>
      </w:r>
      <w:r>
        <w:rPr>
          <w:rFonts w:ascii="宋体" w:eastAsia="宋体" w:hAnsi="宋体" w:cs="宋体" w:hint="eastAsia"/>
          <w:bCs/>
          <w:snapToGrid w:val="0"/>
          <w:kern w:val="0"/>
          <w:szCs w:val="32"/>
        </w:rPr>
        <w:t>对各地农房建设管理工作</w:t>
      </w:r>
      <w:r>
        <w:rPr>
          <w:rFonts w:ascii="宋体" w:eastAsia="宋体" w:hAnsi="宋体" w:cs="宋体" w:hint="eastAsia"/>
          <w:bCs/>
          <w:snapToGrid w:val="0"/>
          <w:kern w:val="0"/>
          <w:szCs w:val="32"/>
        </w:rPr>
        <w:t>的</w:t>
      </w:r>
      <w:r>
        <w:rPr>
          <w:rFonts w:ascii="宋体" w:eastAsia="宋体" w:hAnsi="宋体" w:cs="宋体" w:hint="eastAsia"/>
          <w:bCs/>
          <w:snapToGrid w:val="0"/>
          <w:kern w:val="0"/>
          <w:szCs w:val="32"/>
        </w:rPr>
        <w:t>监督指导</w:t>
      </w:r>
      <w:r>
        <w:rPr>
          <w:rFonts w:ascii="宋体" w:eastAsia="宋体" w:hAnsi="宋体" w:cs="宋体" w:hint="eastAsia"/>
          <w:bCs/>
          <w:snapToGrid w:val="0"/>
          <w:kern w:val="0"/>
          <w:szCs w:val="32"/>
        </w:rPr>
        <w:t>，重大事项及时报告。</w:t>
      </w:r>
    </w:p>
    <w:p w:rsidR="00000000" w:rsidRDefault="00086108">
      <w:pPr>
        <w:pStyle w:val="a3"/>
        <w:spacing w:line="560" w:lineRule="exact"/>
        <w:ind w:firstLine="640"/>
        <w:rPr>
          <w:rFonts w:ascii="宋体" w:eastAsia="宋体" w:hAnsi="宋体" w:cs="宋体" w:hint="eastAsia"/>
        </w:rPr>
      </w:pPr>
    </w:p>
    <w:p w:rsidR="00000000" w:rsidRDefault="00086108">
      <w:pPr>
        <w:pStyle w:val="a4"/>
        <w:spacing w:after="0" w:line="560" w:lineRule="exact"/>
        <w:ind w:leftChars="0" w:left="0"/>
        <w:jc w:val="right"/>
        <w:rPr>
          <w:rFonts w:ascii="宋体" w:hAnsi="宋体" w:cs="宋体" w:hint="eastAsia"/>
          <w:bCs/>
          <w:snapToGrid w:val="0"/>
          <w:kern w:val="0"/>
          <w:sz w:val="32"/>
          <w:szCs w:val="32"/>
          <w:lang w:val="zh-CN" w:bidi="zh-CN"/>
        </w:rPr>
      </w:pPr>
      <w:r>
        <w:rPr>
          <w:rFonts w:ascii="宋体" w:hAnsi="宋体" w:cs="宋体" w:hint="eastAsia"/>
          <w:bCs/>
          <w:snapToGrid w:val="0"/>
          <w:kern w:val="0"/>
          <w:sz w:val="32"/>
          <w:szCs w:val="32"/>
          <w:lang w:val="zh-CN" w:bidi="zh-CN"/>
        </w:rPr>
        <w:t>住房城乡建设部</w:t>
      </w:r>
      <w:r>
        <w:rPr>
          <w:rFonts w:ascii="宋体" w:hAnsi="宋体" w:cs="宋体" w:hint="eastAsia"/>
          <w:bCs/>
          <w:snapToGrid w:val="0"/>
          <w:kern w:val="0"/>
          <w:sz w:val="32"/>
          <w:szCs w:val="32"/>
          <w:lang w:val="zh-CN" w:bidi="zh-CN"/>
        </w:rPr>
        <w:t xml:space="preserve"> </w:t>
      </w:r>
      <w:r>
        <w:rPr>
          <w:rFonts w:ascii="宋体" w:hAnsi="宋体" w:cs="宋体" w:hint="eastAsia"/>
          <w:bCs/>
          <w:snapToGrid w:val="0"/>
          <w:kern w:val="0"/>
          <w:sz w:val="32"/>
          <w:szCs w:val="32"/>
          <w:lang w:bidi="zh-CN"/>
        </w:rPr>
        <w:t xml:space="preserve"> </w:t>
      </w:r>
      <w:r>
        <w:rPr>
          <w:rFonts w:ascii="宋体" w:hAnsi="宋体" w:cs="宋体" w:hint="eastAsia"/>
          <w:bCs/>
          <w:snapToGrid w:val="0"/>
          <w:kern w:val="0"/>
          <w:sz w:val="32"/>
          <w:szCs w:val="32"/>
          <w:lang w:val="zh-CN" w:bidi="zh-CN"/>
        </w:rPr>
        <w:t>应急管理部</w:t>
      </w:r>
    </w:p>
    <w:p w:rsidR="00000000" w:rsidRDefault="00086108">
      <w:pPr>
        <w:pStyle w:val="a4"/>
        <w:spacing w:after="0" w:line="560" w:lineRule="exact"/>
        <w:ind w:leftChars="0" w:left="0"/>
        <w:jc w:val="right"/>
        <w:rPr>
          <w:rFonts w:ascii="宋体" w:hAnsi="宋体" w:cs="宋体" w:hint="eastAsia"/>
          <w:bCs/>
          <w:snapToGrid w:val="0"/>
          <w:kern w:val="0"/>
          <w:sz w:val="32"/>
          <w:szCs w:val="32"/>
          <w:lang w:val="zh-CN" w:bidi="zh-CN"/>
        </w:rPr>
      </w:pPr>
      <w:r>
        <w:rPr>
          <w:rFonts w:ascii="宋体" w:hAnsi="宋体" w:cs="宋体" w:hint="eastAsia"/>
          <w:bCs/>
          <w:snapToGrid w:val="0"/>
          <w:kern w:val="0"/>
          <w:sz w:val="32"/>
          <w:szCs w:val="32"/>
          <w:lang w:val="zh-CN" w:bidi="zh-CN"/>
        </w:rPr>
        <w:t>自然资源部</w:t>
      </w:r>
      <w:r>
        <w:rPr>
          <w:rFonts w:ascii="宋体" w:hAnsi="宋体" w:cs="宋体" w:hint="eastAsia"/>
          <w:bCs/>
          <w:snapToGrid w:val="0"/>
          <w:kern w:val="0"/>
          <w:sz w:val="32"/>
          <w:szCs w:val="32"/>
          <w:lang w:val="zh-CN" w:bidi="zh-CN"/>
        </w:rPr>
        <w:t xml:space="preserve"> </w:t>
      </w:r>
      <w:r>
        <w:rPr>
          <w:rFonts w:ascii="宋体" w:hAnsi="宋体" w:cs="宋体" w:hint="eastAsia"/>
          <w:bCs/>
          <w:snapToGrid w:val="0"/>
          <w:kern w:val="0"/>
          <w:sz w:val="32"/>
          <w:szCs w:val="32"/>
          <w:lang w:bidi="zh-CN"/>
        </w:rPr>
        <w:t xml:space="preserve"> </w:t>
      </w:r>
      <w:r>
        <w:rPr>
          <w:rFonts w:ascii="宋体" w:hAnsi="宋体" w:cs="宋体" w:hint="eastAsia"/>
          <w:bCs/>
          <w:snapToGrid w:val="0"/>
          <w:kern w:val="0"/>
          <w:sz w:val="32"/>
          <w:szCs w:val="32"/>
          <w:lang w:val="zh-CN" w:bidi="zh-CN"/>
        </w:rPr>
        <w:t>农业农村部</w:t>
      </w:r>
      <w:r>
        <w:rPr>
          <w:rFonts w:ascii="宋体" w:hAnsi="宋体" w:cs="宋体" w:hint="eastAsia"/>
          <w:bCs/>
          <w:snapToGrid w:val="0"/>
          <w:kern w:val="0"/>
          <w:sz w:val="32"/>
          <w:szCs w:val="32"/>
          <w:lang w:val="zh-CN" w:bidi="zh-CN"/>
        </w:rPr>
        <w:t xml:space="preserve"> </w:t>
      </w:r>
      <w:r>
        <w:rPr>
          <w:rFonts w:ascii="宋体" w:hAnsi="宋体" w:cs="宋体" w:hint="eastAsia"/>
          <w:bCs/>
          <w:snapToGrid w:val="0"/>
          <w:kern w:val="0"/>
          <w:sz w:val="32"/>
          <w:szCs w:val="32"/>
          <w:lang w:bidi="zh-CN"/>
        </w:rPr>
        <w:t xml:space="preserve"> </w:t>
      </w:r>
      <w:r>
        <w:rPr>
          <w:rFonts w:ascii="宋体" w:hAnsi="宋体" w:cs="宋体" w:hint="eastAsia"/>
          <w:bCs/>
          <w:snapToGrid w:val="0"/>
          <w:kern w:val="0"/>
          <w:sz w:val="32"/>
          <w:szCs w:val="32"/>
          <w:lang w:val="zh-CN" w:bidi="zh-CN"/>
        </w:rPr>
        <w:t>市场监管总局</w:t>
      </w:r>
    </w:p>
    <w:p w:rsidR="00000000" w:rsidRDefault="00086108">
      <w:pPr>
        <w:pStyle w:val="a4"/>
        <w:wordWrap w:val="0"/>
        <w:spacing w:after="0" w:line="560" w:lineRule="exact"/>
        <w:ind w:leftChars="0" w:left="0"/>
        <w:jc w:val="right"/>
        <w:rPr>
          <w:rFonts w:ascii="宋体" w:hAnsi="宋体" w:cs="宋体" w:hint="eastAsia"/>
          <w:bCs/>
          <w:snapToGrid w:val="0"/>
          <w:kern w:val="0"/>
          <w:sz w:val="32"/>
          <w:szCs w:val="32"/>
          <w:lang w:bidi="zh-CN"/>
        </w:rPr>
      </w:pPr>
      <w:r>
        <w:rPr>
          <w:rFonts w:ascii="宋体" w:hAnsi="宋体" w:cs="宋体" w:hint="eastAsia"/>
          <w:bCs/>
          <w:snapToGrid w:val="0"/>
          <w:kern w:val="0"/>
          <w:sz w:val="32"/>
          <w:szCs w:val="32"/>
          <w:lang w:bidi="zh-CN"/>
        </w:rPr>
        <w:t>2024</w:t>
      </w:r>
      <w:r>
        <w:rPr>
          <w:rFonts w:ascii="宋体" w:hAnsi="宋体" w:cs="宋体" w:hint="eastAsia"/>
          <w:bCs/>
          <w:snapToGrid w:val="0"/>
          <w:kern w:val="0"/>
          <w:sz w:val="32"/>
          <w:szCs w:val="32"/>
          <w:lang w:bidi="zh-CN"/>
        </w:rPr>
        <w:t>年</w:t>
      </w:r>
      <w:r>
        <w:rPr>
          <w:rFonts w:ascii="宋体" w:hAnsi="宋体" w:cs="宋体" w:hint="eastAsia"/>
          <w:bCs/>
          <w:snapToGrid w:val="0"/>
          <w:kern w:val="0"/>
          <w:sz w:val="32"/>
          <w:szCs w:val="32"/>
          <w:lang w:bidi="zh-CN"/>
        </w:rPr>
        <w:t>4</w:t>
      </w:r>
      <w:r>
        <w:rPr>
          <w:rFonts w:ascii="宋体" w:hAnsi="宋体" w:cs="宋体" w:hint="eastAsia"/>
          <w:bCs/>
          <w:snapToGrid w:val="0"/>
          <w:kern w:val="0"/>
          <w:sz w:val="32"/>
          <w:szCs w:val="32"/>
          <w:lang w:bidi="zh-CN"/>
        </w:rPr>
        <w:t>月</w:t>
      </w:r>
      <w:r>
        <w:rPr>
          <w:rFonts w:ascii="宋体" w:hAnsi="宋体" w:cs="宋体" w:hint="eastAsia"/>
          <w:bCs/>
          <w:snapToGrid w:val="0"/>
          <w:kern w:val="0"/>
          <w:sz w:val="32"/>
          <w:szCs w:val="32"/>
          <w:lang w:bidi="zh-CN"/>
        </w:rPr>
        <w:t>12</w:t>
      </w:r>
      <w:r>
        <w:rPr>
          <w:rFonts w:ascii="宋体" w:hAnsi="宋体" w:cs="宋体" w:hint="eastAsia"/>
          <w:bCs/>
          <w:snapToGrid w:val="0"/>
          <w:kern w:val="0"/>
          <w:sz w:val="32"/>
          <w:szCs w:val="32"/>
          <w:lang w:bidi="zh-CN"/>
        </w:rPr>
        <w:t>日</w:t>
      </w:r>
    </w:p>
    <w:p w:rsidR="00000000" w:rsidRDefault="00086108">
      <w:pPr>
        <w:pStyle w:val="a4"/>
        <w:spacing w:after="0" w:line="560" w:lineRule="exact"/>
        <w:ind w:leftChars="0" w:left="0" w:firstLineChars="200" w:firstLine="640"/>
        <w:rPr>
          <w:rFonts w:ascii="宋体" w:hAnsi="宋体" w:cs="宋体" w:hint="eastAsia"/>
          <w:bCs/>
          <w:snapToGrid w:val="0"/>
          <w:kern w:val="0"/>
          <w:sz w:val="32"/>
          <w:szCs w:val="32"/>
          <w:lang w:bidi="zh-CN"/>
        </w:rPr>
      </w:pPr>
    </w:p>
    <w:sectPr w:rsidR="00000000">
      <w:footerReference w:type="default" r:id="rId6"/>
      <w:pgSz w:w="11906" w:h="16838"/>
      <w:pgMar w:top="1417" w:right="1757" w:bottom="1417" w:left="175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86108">
      <w:r>
        <w:separator/>
      </w:r>
    </w:p>
  </w:endnote>
  <w:endnote w:type="continuationSeparator" w:id="0">
    <w:p w:rsidR="00000000" w:rsidRDefault="0008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086108">
    <w:pPr>
      <w:pStyle w:val="a6"/>
    </w:pPr>
    <w:r>
      <w:pict>
        <v:shapetype id="_x0000_t202" coordsize="21600,21600" o:spt="202" path="m,l,21600r21600,l21600,xe">
          <v:stroke joinstyle="miter"/>
          <v:path gradientshapeok="t" o:connecttype="rect"/>
        </v:shapetype>
        <v:shape id="文本框 1" o:spid="_x0000_s1025" type="#_x0000_t202" style="position:absolute;margin-left:0;margin-top:0;width:2in;height:2in;z-index:251657728;mso-wrap-style:none;mso-position-horizontal:center;mso-position-horizontal-relative:margin;v-text-anchor:top"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filled="f" stroked="f" strokeweight=".5pt">
          <v:fill o:detectmouseclick="t"/>
          <v:textbox style="mso-fit-shape-to-text:t" inset="0,0,0,0">
            <w:txbxContent>
              <w:p w:rsidR="00000000" w:rsidRDefault="00086108">
                <w:pPr>
                  <w:pStyle w:val="a6"/>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xml:space="preserve"> PAGE  \* MERGEFORMAT </w:instrText>
                </w:r>
                <w:r>
                  <w:rPr>
                    <w:rFonts w:ascii="仿宋_GB2312" w:eastAsia="仿宋_GB2312" w:hAnsi="仿宋_GB2312" w:cs="仿宋_GB2312" w:hint="eastAsia"/>
                    <w:sz w:val="32"/>
                    <w:szCs w:val="32"/>
                  </w:rPr>
                  <w:fldChar w:fldCharType="separate"/>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86108">
      <w:r>
        <w:separator/>
      </w:r>
    </w:p>
  </w:footnote>
  <w:footnote w:type="continuationSeparator" w:id="0">
    <w:p w:rsidR="00000000" w:rsidRDefault="00086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trackRevisions/>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jU2MjIxMWY3NWZiYjQ4ZTU3MzBkN2Q5NGYwZDg3ZDYifQ=="/>
  </w:docVars>
  <w:rsids>
    <w:rsidRoot w:val="76F7C387"/>
    <w:rsid w:val="00013D85"/>
    <w:rsid w:val="00024116"/>
    <w:rsid w:val="00040386"/>
    <w:rsid w:val="000502D0"/>
    <w:rsid w:val="00086108"/>
    <w:rsid w:val="00096E31"/>
    <w:rsid w:val="000D79B3"/>
    <w:rsid w:val="000E2A38"/>
    <w:rsid w:val="000E3CD5"/>
    <w:rsid w:val="00123AF6"/>
    <w:rsid w:val="00127580"/>
    <w:rsid w:val="00134E0B"/>
    <w:rsid w:val="00154DAD"/>
    <w:rsid w:val="001C4E31"/>
    <w:rsid w:val="00214A95"/>
    <w:rsid w:val="00244C07"/>
    <w:rsid w:val="00250A4E"/>
    <w:rsid w:val="00251321"/>
    <w:rsid w:val="00270FDC"/>
    <w:rsid w:val="00271AA7"/>
    <w:rsid w:val="002E6CD8"/>
    <w:rsid w:val="003110A7"/>
    <w:rsid w:val="00342377"/>
    <w:rsid w:val="00355CF8"/>
    <w:rsid w:val="00364C85"/>
    <w:rsid w:val="003A026E"/>
    <w:rsid w:val="003A1DAA"/>
    <w:rsid w:val="003C0196"/>
    <w:rsid w:val="003C1F76"/>
    <w:rsid w:val="003D0291"/>
    <w:rsid w:val="00434C5F"/>
    <w:rsid w:val="00485D0A"/>
    <w:rsid w:val="00494971"/>
    <w:rsid w:val="004B2F92"/>
    <w:rsid w:val="00505D53"/>
    <w:rsid w:val="00507E13"/>
    <w:rsid w:val="00517FEA"/>
    <w:rsid w:val="00524131"/>
    <w:rsid w:val="005350DE"/>
    <w:rsid w:val="00570B6C"/>
    <w:rsid w:val="00571E05"/>
    <w:rsid w:val="00575969"/>
    <w:rsid w:val="00580402"/>
    <w:rsid w:val="005C0A20"/>
    <w:rsid w:val="005C5A76"/>
    <w:rsid w:val="005E7861"/>
    <w:rsid w:val="00632EAA"/>
    <w:rsid w:val="00663DA0"/>
    <w:rsid w:val="00683BA5"/>
    <w:rsid w:val="006C4D07"/>
    <w:rsid w:val="006E58B5"/>
    <w:rsid w:val="006F0274"/>
    <w:rsid w:val="0071065D"/>
    <w:rsid w:val="00735E35"/>
    <w:rsid w:val="00794808"/>
    <w:rsid w:val="007A6684"/>
    <w:rsid w:val="007D5AAB"/>
    <w:rsid w:val="007F4969"/>
    <w:rsid w:val="008256EB"/>
    <w:rsid w:val="00825C64"/>
    <w:rsid w:val="008272E5"/>
    <w:rsid w:val="008901B9"/>
    <w:rsid w:val="008C301D"/>
    <w:rsid w:val="008D11BE"/>
    <w:rsid w:val="008F786C"/>
    <w:rsid w:val="0095130A"/>
    <w:rsid w:val="0099273F"/>
    <w:rsid w:val="00994A09"/>
    <w:rsid w:val="009A599E"/>
    <w:rsid w:val="009C478B"/>
    <w:rsid w:val="009C4E64"/>
    <w:rsid w:val="009E50EC"/>
    <w:rsid w:val="009E611B"/>
    <w:rsid w:val="00A13876"/>
    <w:rsid w:val="00A33ADF"/>
    <w:rsid w:val="00A33E3C"/>
    <w:rsid w:val="00A5313E"/>
    <w:rsid w:val="00A53599"/>
    <w:rsid w:val="00A82580"/>
    <w:rsid w:val="00AB23A2"/>
    <w:rsid w:val="00AE3AD5"/>
    <w:rsid w:val="00B07D0A"/>
    <w:rsid w:val="00B2551D"/>
    <w:rsid w:val="00B31861"/>
    <w:rsid w:val="00B32C38"/>
    <w:rsid w:val="00B42DDD"/>
    <w:rsid w:val="00B47E0D"/>
    <w:rsid w:val="00B63EC6"/>
    <w:rsid w:val="00BB4743"/>
    <w:rsid w:val="00BB5446"/>
    <w:rsid w:val="00C63D86"/>
    <w:rsid w:val="00C64696"/>
    <w:rsid w:val="00C65A8A"/>
    <w:rsid w:val="00C67A20"/>
    <w:rsid w:val="00C801DA"/>
    <w:rsid w:val="00CA6A3B"/>
    <w:rsid w:val="00CB3E60"/>
    <w:rsid w:val="00CE7E13"/>
    <w:rsid w:val="00D02371"/>
    <w:rsid w:val="00D03037"/>
    <w:rsid w:val="00D514F8"/>
    <w:rsid w:val="00D57C9B"/>
    <w:rsid w:val="00D9464D"/>
    <w:rsid w:val="00E22FD9"/>
    <w:rsid w:val="00E25820"/>
    <w:rsid w:val="00E30340"/>
    <w:rsid w:val="00E60424"/>
    <w:rsid w:val="00E97083"/>
    <w:rsid w:val="00EA4348"/>
    <w:rsid w:val="00EB0F8A"/>
    <w:rsid w:val="00EB602F"/>
    <w:rsid w:val="00EC1384"/>
    <w:rsid w:val="00EE57B2"/>
    <w:rsid w:val="00EF3D9F"/>
    <w:rsid w:val="00F2222B"/>
    <w:rsid w:val="00F55988"/>
    <w:rsid w:val="00FA6B7D"/>
    <w:rsid w:val="00FC6290"/>
    <w:rsid w:val="00FE33CF"/>
    <w:rsid w:val="00FF1A42"/>
    <w:rsid w:val="00FF4207"/>
    <w:rsid w:val="011F1DAE"/>
    <w:rsid w:val="025B6D95"/>
    <w:rsid w:val="03F0248E"/>
    <w:rsid w:val="049A3D20"/>
    <w:rsid w:val="058B3874"/>
    <w:rsid w:val="07F9EFD8"/>
    <w:rsid w:val="08950582"/>
    <w:rsid w:val="0A5B4F67"/>
    <w:rsid w:val="0A8D40D1"/>
    <w:rsid w:val="0B7C3F1D"/>
    <w:rsid w:val="0BC11BAA"/>
    <w:rsid w:val="0BDB8A93"/>
    <w:rsid w:val="0BFF22B3"/>
    <w:rsid w:val="0D661374"/>
    <w:rsid w:val="0E8D163E"/>
    <w:rsid w:val="109E6C9D"/>
    <w:rsid w:val="121C7F72"/>
    <w:rsid w:val="14B84310"/>
    <w:rsid w:val="16C50EEE"/>
    <w:rsid w:val="176A007E"/>
    <w:rsid w:val="1980698A"/>
    <w:rsid w:val="1B8F6FDF"/>
    <w:rsid w:val="1C214F7C"/>
    <w:rsid w:val="1C323882"/>
    <w:rsid w:val="1CD8060E"/>
    <w:rsid w:val="1DFB2EC7"/>
    <w:rsid w:val="1EDF4376"/>
    <w:rsid w:val="1F5F9E15"/>
    <w:rsid w:val="1FFB4030"/>
    <w:rsid w:val="1FFB6CEA"/>
    <w:rsid w:val="21124F29"/>
    <w:rsid w:val="21391027"/>
    <w:rsid w:val="21517488"/>
    <w:rsid w:val="221162D1"/>
    <w:rsid w:val="22857120"/>
    <w:rsid w:val="235E2247"/>
    <w:rsid w:val="26FFEAA8"/>
    <w:rsid w:val="278F4F5A"/>
    <w:rsid w:val="27970BD9"/>
    <w:rsid w:val="279F0487"/>
    <w:rsid w:val="27DB6CF2"/>
    <w:rsid w:val="27E05EEC"/>
    <w:rsid w:val="27FCCB92"/>
    <w:rsid w:val="29EF591F"/>
    <w:rsid w:val="2A436269"/>
    <w:rsid w:val="2A5F6159"/>
    <w:rsid w:val="2AB45902"/>
    <w:rsid w:val="2BFF1CAF"/>
    <w:rsid w:val="2CBA6A5D"/>
    <w:rsid w:val="2D7F8829"/>
    <w:rsid w:val="2D8E6642"/>
    <w:rsid w:val="2F9F0DAC"/>
    <w:rsid w:val="2FF26AE8"/>
    <w:rsid w:val="30396217"/>
    <w:rsid w:val="315B13F3"/>
    <w:rsid w:val="31B1139D"/>
    <w:rsid w:val="31B53F86"/>
    <w:rsid w:val="31EB362B"/>
    <w:rsid w:val="32C3632D"/>
    <w:rsid w:val="33DB97F6"/>
    <w:rsid w:val="33E76C7D"/>
    <w:rsid w:val="33FAE9AF"/>
    <w:rsid w:val="344E609C"/>
    <w:rsid w:val="35A37347"/>
    <w:rsid w:val="35A6280A"/>
    <w:rsid w:val="361763CA"/>
    <w:rsid w:val="36701448"/>
    <w:rsid w:val="375F163F"/>
    <w:rsid w:val="37E7237C"/>
    <w:rsid w:val="37FB100E"/>
    <w:rsid w:val="3848204B"/>
    <w:rsid w:val="38782E0D"/>
    <w:rsid w:val="39BC5360"/>
    <w:rsid w:val="3A4D60A5"/>
    <w:rsid w:val="3A685C41"/>
    <w:rsid w:val="3B2C76C0"/>
    <w:rsid w:val="3BFA6F1D"/>
    <w:rsid w:val="3BFDD7F3"/>
    <w:rsid w:val="3BFF269C"/>
    <w:rsid w:val="3BFF8105"/>
    <w:rsid w:val="3C2F0220"/>
    <w:rsid w:val="3D7FD461"/>
    <w:rsid w:val="3DAFC132"/>
    <w:rsid w:val="3DD926DA"/>
    <w:rsid w:val="3DFF622A"/>
    <w:rsid w:val="3E6C14CE"/>
    <w:rsid w:val="3F21152D"/>
    <w:rsid w:val="3F37F22B"/>
    <w:rsid w:val="3F523939"/>
    <w:rsid w:val="3F6FC568"/>
    <w:rsid w:val="3FBF59E6"/>
    <w:rsid w:val="3FDF447F"/>
    <w:rsid w:val="3FDFFF09"/>
    <w:rsid w:val="3FEC0838"/>
    <w:rsid w:val="3FF5D70B"/>
    <w:rsid w:val="3FFB9488"/>
    <w:rsid w:val="3FFDC27D"/>
    <w:rsid w:val="3FFF07EC"/>
    <w:rsid w:val="3FFF6136"/>
    <w:rsid w:val="40A97012"/>
    <w:rsid w:val="40B743D3"/>
    <w:rsid w:val="43B1C4EF"/>
    <w:rsid w:val="475F284E"/>
    <w:rsid w:val="47772F43"/>
    <w:rsid w:val="47E8657E"/>
    <w:rsid w:val="48822425"/>
    <w:rsid w:val="48991AA2"/>
    <w:rsid w:val="4A3C2718"/>
    <w:rsid w:val="4ADEC91C"/>
    <w:rsid w:val="4B2F4659"/>
    <w:rsid w:val="4BB97324"/>
    <w:rsid w:val="4BE7AA7B"/>
    <w:rsid w:val="4BFB8712"/>
    <w:rsid w:val="4D3B02D0"/>
    <w:rsid w:val="4D730292"/>
    <w:rsid w:val="4DC81917"/>
    <w:rsid w:val="4FEF9706"/>
    <w:rsid w:val="4FF33407"/>
    <w:rsid w:val="4FFFC275"/>
    <w:rsid w:val="51BA5655"/>
    <w:rsid w:val="51C90D94"/>
    <w:rsid w:val="51DB4CB9"/>
    <w:rsid w:val="52152CF9"/>
    <w:rsid w:val="52C1290C"/>
    <w:rsid w:val="5365697C"/>
    <w:rsid w:val="53926D42"/>
    <w:rsid w:val="53E778FF"/>
    <w:rsid w:val="540F2143"/>
    <w:rsid w:val="54215419"/>
    <w:rsid w:val="5502302E"/>
    <w:rsid w:val="55EBA566"/>
    <w:rsid w:val="56B61225"/>
    <w:rsid w:val="56D9FCF8"/>
    <w:rsid w:val="56DF20C6"/>
    <w:rsid w:val="56FAAAF9"/>
    <w:rsid w:val="579F7076"/>
    <w:rsid w:val="58C81A25"/>
    <w:rsid w:val="58F244DD"/>
    <w:rsid w:val="59BAF8FA"/>
    <w:rsid w:val="59FDBEE5"/>
    <w:rsid w:val="5AA75428"/>
    <w:rsid w:val="5AEF8115"/>
    <w:rsid w:val="5B7E8080"/>
    <w:rsid w:val="5BDF4BF3"/>
    <w:rsid w:val="5C7427D1"/>
    <w:rsid w:val="5CB743A5"/>
    <w:rsid w:val="5E23A975"/>
    <w:rsid w:val="5E4EA836"/>
    <w:rsid w:val="5E9A03CD"/>
    <w:rsid w:val="5EAF157E"/>
    <w:rsid w:val="5ECF648C"/>
    <w:rsid w:val="5F37D3B0"/>
    <w:rsid w:val="5F5E5797"/>
    <w:rsid w:val="5F68E29F"/>
    <w:rsid w:val="5F6D2948"/>
    <w:rsid w:val="5F6F9F7B"/>
    <w:rsid w:val="5FBB5022"/>
    <w:rsid w:val="5FBFDE57"/>
    <w:rsid w:val="5FCA1653"/>
    <w:rsid w:val="5FDDAB3C"/>
    <w:rsid w:val="5FDDCFFD"/>
    <w:rsid w:val="5FE9E671"/>
    <w:rsid w:val="5FFB17BD"/>
    <w:rsid w:val="5FFD85C3"/>
    <w:rsid w:val="5FFE5A6A"/>
    <w:rsid w:val="5FFE99B3"/>
    <w:rsid w:val="5FFF94C0"/>
    <w:rsid w:val="5FFFD0FA"/>
    <w:rsid w:val="5FFFF8CC"/>
    <w:rsid w:val="605175E6"/>
    <w:rsid w:val="60577D46"/>
    <w:rsid w:val="60A3549B"/>
    <w:rsid w:val="61CE0AF5"/>
    <w:rsid w:val="629F734E"/>
    <w:rsid w:val="635E4BF7"/>
    <w:rsid w:val="640507F2"/>
    <w:rsid w:val="65FA9741"/>
    <w:rsid w:val="66779891"/>
    <w:rsid w:val="671283D0"/>
    <w:rsid w:val="67BD6E05"/>
    <w:rsid w:val="67D62953"/>
    <w:rsid w:val="67DB9ECD"/>
    <w:rsid w:val="67FA57F6"/>
    <w:rsid w:val="67FDDD7F"/>
    <w:rsid w:val="69BF484F"/>
    <w:rsid w:val="6A1640D6"/>
    <w:rsid w:val="6A1B0FA9"/>
    <w:rsid w:val="6A987919"/>
    <w:rsid w:val="6B1F1AAC"/>
    <w:rsid w:val="6BCF9D42"/>
    <w:rsid w:val="6CBD99C3"/>
    <w:rsid w:val="6D6E7836"/>
    <w:rsid w:val="6DEF1C63"/>
    <w:rsid w:val="6DFB3111"/>
    <w:rsid w:val="6E4A407E"/>
    <w:rsid w:val="6EBA440E"/>
    <w:rsid w:val="6F3BA491"/>
    <w:rsid w:val="6FB9F84D"/>
    <w:rsid w:val="6FBFAC7E"/>
    <w:rsid w:val="6FD99BBC"/>
    <w:rsid w:val="6FE314D6"/>
    <w:rsid w:val="6FE7056B"/>
    <w:rsid w:val="6FF71E6D"/>
    <w:rsid w:val="6FF778DD"/>
    <w:rsid w:val="6FF77D56"/>
    <w:rsid w:val="6FFFB15C"/>
    <w:rsid w:val="70912F4D"/>
    <w:rsid w:val="71FB48F0"/>
    <w:rsid w:val="72311D32"/>
    <w:rsid w:val="72FC22B3"/>
    <w:rsid w:val="735BFDEF"/>
    <w:rsid w:val="73DD35AD"/>
    <w:rsid w:val="73DF2E45"/>
    <w:rsid w:val="73FF56E8"/>
    <w:rsid w:val="73FF6A3B"/>
    <w:rsid w:val="74710B53"/>
    <w:rsid w:val="75838E14"/>
    <w:rsid w:val="759B4CA8"/>
    <w:rsid w:val="75B4E7AD"/>
    <w:rsid w:val="75BE41D3"/>
    <w:rsid w:val="75FEE938"/>
    <w:rsid w:val="76F7C387"/>
    <w:rsid w:val="77150279"/>
    <w:rsid w:val="774F3E73"/>
    <w:rsid w:val="779DA2A4"/>
    <w:rsid w:val="77BEDCCE"/>
    <w:rsid w:val="77BF0969"/>
    <w:rsid w:val="77DFA400"/>
    <w:rsid w:val="77EFD71D"/>
    <w:rsid w:val="77F79DAC"/>
    <w:rsid w:val="78F079F4"/>
    <w:rsid w:val="78F63FC9"/>
    <w:rsid w:val="78FA97C5"/>
    <w:rsid w:val="7936E5D2"/>
    <w:rsid w:val="793B7903"/>
    <w:rsid w:val="793D1D23"/>
    <w:rsid w:val="793E5850"/>
    <w:rsid w:val="79764FA8"/>
    <w:rsid w:val="798E180A"/>
    <w:rsid w:val="79AD59F3"/>
    <w:rsid w:val="79BFDFE0"/>
    <w:rsid w:val="79D01A50"/>
    <w:rsid w:val="79DD05B0"/>
    <w:rsid w:val="79F8C2A2"/>
    <w:rsid w:val="79FDB456"/>
    <w:rsid w:val="7A5FA768"/>
    <w:rsid w:val="7A8F1676"/>
    <w:rsid w:val="7AB7D63D"/>
    <w:rsid w:val="7ADFCAD5"/>
    <w:rsid w:val="7AE00CA4"/>
    <w:rsid w:val="7B4E3DFD"/>
    <w:rsid w:val="7BDAECF4"/>
    <w:rsid w:val="7BDFBE72"/>
    <w:rsid w:val="7BEF0CE8"/>
    <w:rsid w:val="7BFB817D"/>
    <w:rsid w:val="7BFB94D0"/>
    <w:rsid w:val="7BFEBDB8"/>
    <w:rsid w:val="7BFF1E62"/>
    <w:rsid w:val="7BFF69A3"/>
    <w:rsid w:val="7C11591E"/>
    <w:rsid w:val="7CAF8238"/>
    <w:rsid w:val="7CB74738"/>
    <w:rsid w:val="7CFB9E02"/>
    <w:rsid w:val="7D2DC526"/>
    <w:rsid w:val="7D578BA4"/>
    <w:rsid w:val="7D76FF84"/>
    <w:rsid w:val="7D7F1248"/>
    <w:rsid w:val="7DA66A4E"/>
    <w:rsid w:val="7DBEAF95"/>
    <w:rsid w:val="7DBF3857"/>
    <w:rsid w:val="7DCDE82C"/>
    <w:rsid w:val="7DDFFAD2"/>
    <w:rsid w:val="7DE3B270"/>
    <w:rsid w:val="7DEE5D99"/>
    <w:rsid w:val="7DF5E938"/>
    <w:rsid w:val="7DF651D6"/>
    <w:rsid w:val="7DF6E863"/>
    <w:rsid w:val="7DF99087"/>
    <w:rsid w:val="7E1B1509"/>
    <w:rsid w:val="7E431587"/>
    <w:rsid w:val="7EAA2CAE"/>
    <w:rsid w:val="7EBEEB50"/>
    <w:rsid w:val="7EBF0282"/>
    <w:rsid w:val="7ED21C95"/>
    <w:rsid w:val="7ED7F447"/>
    <w:rsid w:val="7EDD0F81"/>
    <w:rsid w:val="7EDE468F"/>
    <w:rsid w:val="7EDF5858"/>
    <w:rsid w:val="7EED1B4E"/>
    <w:rsid w:val="7EEF7D60"/>
    <w:rsid w:val="7EF51D25"/>
    <w:rsid w:val="7EFEF95B"/>
    <w:rsid w:val="7F2EED92"/>
    <w:rsid w:val="7F3F5624"/>
    <w:rsid w:val="7F5B54ED"/>
    <w:rsid w:val="7F793372"/>
    <w:rsid w:val="7F82631D"/>
    <w:rsid w:val="7FADF752"/>
    <w:rsid w:val="7FB6C769"/>
    <w:rsid w:val="7FB7001E"/>
    <w:rsid w:val="7FBD894C"/>
    <w:rsid w:val="7FBE8190"/>
    <w:rsid w:val="7FC39439"/>
    <w:rsid w:val="7FD8102F"/>
    <w:rsid w:val="7FDB4BB6"/>
    <w:rsid w:val="7FE6A3F6"/>
    <w:rsid w:val="7FE73C2C"/>
    <w:rsid w:val="7FEF07B4"/>
    <w:rsid w:val="7FEF4E38"/>
    <w:rsid w:val="7FF75AA3"/>
    <w:rsid w:val="7FF7E98A"/>
    <w:rsid w:val="7FFB81BD"/>
    <w:rsid w:val="7FFB8417"/>
    <w:rsid w:val="7FFE7B14"/>
    <w:rsid w:val="7FFED9CE"/>
    <w:rsid w:val="7FFFD388"/>
    <w:rsid w:val="87F50750"/>
    <w:rsid w:val="887EAE86"/>
    <w:rsid w:val="8EC34493"/>
    <w:rsid w:val="8EFF2D9F"/>
    <w:rsid w:val="8FF70786"/>
    <w:rsid w:val="97757829"/>
    <w:rsid w:val="9DEFFD80"/>
    <w:rsid w:val="9F7FD967"/>
    <w:rsid w:val="9FF9FDF0"/>
    <w:rsid w:val="9FFA5C03"/>
    <w:rsid w:val="ABFFA01D"/>
    <w:rsid w:val="AF71F8D2"/>
    <w:rsid w:val="AF7C9C9B"/>
    <w:rsid w:val="AFFD89D2"/>
    <w:rsid w:val="AFFFFFB8"/>
    <w:rsid w:val="B3FF0C07"/>
    <w:rsid w:val="B4FFB881"/>
    <w:rsid w:val="B73F77BF"/>
    <w:rsid w:val="B77FE358"/>
    <w:rsid w:val="B7BFAE03"/>
    <w:rsid w:val="B7CF9208"/>
    <w:rsid w:val="B7D73CB0"/>
    <w:rsid w:val="B7F74245"/>
    <w:rsid w:val="B9F37109"/>
    <w:rsid w:val="BB9FBD58"/>
    <w:rsid w:val="BBAF2F97"/>
    <w:rsid w:val="BBB2D504"/>
    <w:rsid w:val="BBDFE6FF"/>
    <w:rsid w:val="BBFD9AB4"/>
    <w:rsid w:val="BD2F8EB7"/>
    <w:rsid w:val="BD7FD0DC"/>
    <w:rsid w:val="BDBF1964"/>
    <w:rsid w:val="BDD718F1"/>
    <w:rsid w:val="BDF6ADB4"/>
    <w:rsid w:val="BED71BB1"/>
    <w:rsid w:val="BEFB1345"/>
    <w:rsid w:val="BF170A82"/>
    <w:rsid w:val="BF971C79"/>
    <w:rsid w:val="BFBF2730"/>
    <w:rsid w:val="BFCB8A57"/>
    <w:rsid w:val="BFDF6C8D"/>
    <w:rsid w:val="BFDF6FEB"/>
    <w:rsid w:val="BFED4E38"/>
    <w:rsid w:val="BFFBFD1C"/>
    <w:rsid w:val="BFFDBCD0"/>
    <w:rsid w:val="CBBF65EE"/>
    <w:rsid w:val="CDBFC7B7"/>
    <w:rsid w:val="CF3F1557"/>
    <w:rsid w:val="CFD79AEE"/>
    <w:rsid w:val="CFD7B294"/>
    <w:rsid w:val="D5BF4BBD"/>
    <w:rsid w:val="D6BAE88D"/>
    <w:rsid w:val="D776477F"/>
    <w:rsid w:val="D9DE7C2B"/>
    <w:rsid w:val="D9FDCFC6"/>
    <w:rsid w:val="DABFB602"/>
    <w:rsid w:val="DB7B5915"/>
    <w:rsid w:val="DB7FEF0D"/>
    <w:rsid w:val="DC129A87"/>
    <w:rsid w:val="DD7F1441"/>
    <w:rsid w:val="DD7FDBDF"/>
    <w:rsid w:val="DDBC7AD4"/>
    <w:rsid w:val="DDBFAFA9"/>
    <w:rsid w:val="DDD75855"/>
    <w:rsid w:val="DDF64358"/>
    <w:rsid w:val="DDFBA3E9"/>
    <w:rsid w:val="DDFE183E"/>
    <w:rsid w:val="DE1F2CB2"/>
    <w:rsid w:val="DE989CD8"/>
    <w:rsid w:val="DE9B2A9D"/>
    <w:rsid w:val="DEDF5ED2"/>
    <w:rsid w:val="DEF3F86E"/>
    <w:rsid w:val="DEFF5515"/>
    <w:rsid w:val="DF5D6293"/>
    <w:rsid w:val="DF7D3F76"/>
    <w:rsid w:val="DFD8A5E1"/>
    <w:rsid w:val="DFFFB834"/>
    <w:rsid w:val="DFFFEC42"/>
    <w:rsid w:val="E0DF64CC"/>
    <w:rsid w:val="E1B45CCD"/>
    <w:rsid w:val="E2F7009B"/>
    <w:rsid w:val="E6EB4576"/>
    <w:rsid w:val="E77C71D8"/>
    <w:rsid w:val="E7A64796"/>
    <w:rsid w:val="E7B9331A"/>
    <w:rsid w:val="E7CD08A3"/>
    <w:rsid w:val="E9670C41"/>
    <w:rsid w:val="E9BF3113"/>
    <w:rsid w:val="EBCB38B1"/>
    <w:rsid w:val="EBE1DE30"/>
    <w:rsid w:val="EBEFF2A4"/>
    <w:rsid w:val="EBFB33B1"/>
    <w:rsid w:val="EBFF3A63"/>
    <w:rsid w:val="ECD71E71"/>
    <w:rsid w:val="ECF3F283"/>
    <w:rsid w:val="EDD99647"/>
    <w:rsid w:val="EDDB19B2"/>
    <w:rsid w:val="EDDFFF48"/>
    <w:rsid w:val="EE2F6EF9"/>
    <w:rsid w:val="EEB2A56D"/>
    <w:rsid w:val="EEBB805A"/>
    <w:rsid w:val="EEFD3066"/>
    <w:rsid w:val="EF395300"/>
    <w:rsid w:val="EF5E2E15"/>
    <w:rsid w:val="EF66B099"/>
    <w:rsid w:val="EFF7A9ED"/>
    <w:rsid w:val="EFFB592D"/>
    <w:rsid w:val="F15F888C"/>
    <w:rsid w:val="F1E7F2AE"/>
    <w:rsid w:val="F25BE48A"/>
    <w:rsid w:val="F2D62B61"/>
    <w:rsid w:val="F2E31BAD"/>
    <w:rsid w:val="F3CF278A"/>
    <w:rsid w:val="F5BDCB01"/>
    <w:rsid w:val="F5FF7FA0"/>
    <w:rsid w:val="F67FCF02"/>
    <w:rsid w:val="F6B42594"/>
    <w:rsid w:val="F6FFA9CF"/>
    <w:rsid w:val="F7370190"/>
    <w:rsid w:val="F77D5B1E"/>
    <w:rsid w:val="F77F7DA0"/>
    <w:rsid w:val="F7BB9B7F"/>
    <w:rsid w:val="F7DF3D1A"/>
    <w:rsid w:val="F7F60677"/>
    <w:rsid w:val="F7FEC329"/>
    <w:rsid w:val="F7FF669D"/>
    <w:rsid w:val="F91DDCF5"/>
    <w:rsid w:val="F9DF29FD"/>
    <w:rsid w:val="F9DF5FE9"/>
    <w:rsid w:val="F9F79A63"/>
    <w:rsid w:val="F9FD9F88"/>
    <w:rsid w:val="FA5BE5B3"/>
    <w:rsid w:val="FAA8C915"/>
    <w:rsid w:val="FABC7AC2"/>
    <w:rsid w:val="FAEC4B23"/>
    <w:rsid w:val="FAF6CB47"/>
    <w:rsid w:val="FAF73C75"/>
    <w:rsid w:val="FB5E7ED8"/>
    <w:rsid w:val="FB9FEB3D"/>
    <w:rsid w:val="FBF63E42"/>
    <w:rsid w:val="FBFD3053"/>
    <w:rsid w:val="FBFF395A"/>
    <w:rsid w:val="FCDA218A"/>
    <w:rsid w:val="FCFF17AE"/>
    <w:rsid w:val="FD7D2B90"/>
    <w:rsid w:val="FD7E0E6D"/>
    <w:rsid w:val="FD7F2AE1"/>
    <w:rsid w:val="FD959F08"/>
    <w:rsid w:val="FDBF4019"/>
    <w:rsid w:val="FDE65872"/>
    <w:rsid w:val="FE1AB59C"/>
    <w:rsid w:val="FE1FF55F"/>
    <w:rsid w:val="FE53F6E7"/>
    <w:rsid w:val="FEAF7AAB"/>
    <w:rsid w:val="FEBB1C62"/>
    <w:rsid w:val="FEBBEF0C"/>
    <w:rsid w:val="FEDB4CEA"/>
    <w:rsid w:val="FEDF1A9F"/>
    <w:rsid w:val="FEF6FDFA"/>
    <w:rsid w:val="FEFF3261"/>
    <w:rsid w:val="FF1B80B3"/>
    <w:rsid w:val="FF2F36B6"/>
    <w:rsid w:val="FF32355D"/>
    <w:rsid w:val="FF3E6FBC"/>
    <w:rsid w:val="FF5EE2D0"/>
    <w:rsid w:val="FF772C83"/>
    <w:rsid w:val="FF7B2F24"/>
    <w:rsid w:val="FF7B306D"/>
    <w:rsid w:val="FF7F3ED7"/>
    <w:rsid w:val="FF9B17C2"/>
    <w:rsid w:val="FFAC0ECF"/>
    <w:rsid w:val="FFADEC34"/>
    <w:rsid w:val="FFC9E59D"/>
    <w:rsid w:val="FFD7F696"/>
    <w:rsid w:val="FFDDA24E"/>
    <w:rsid w:val="FFDF0468"/>
    <w:rsid w:val="FFDFC151"/>
    <w:rsid w:val="FFEBD4D7"/>
    <w:rsid w:val="FFED949E"/>
    <w:rsid w:val="FFEE317A"/>
    <w:rsid w:val="FFEF28A9"/>
    <w:rsid w:val="FFF586DE"/>
    <w:rsid w:val="FFF7CAC4"/>
    <w:rsid w:val="FFFB2905"/>
    <w:rsid w:val="FFFBF55A"/>
    <w:rsid w:val="FFFD8CAE"/>
    <w:rsid w:val="FFFE33A7"/>
    <w:rsid w:val="FFFEA069"/>
    <w:rsid w:val="FFFFA7B2"/>
    <w:rsid w:val="FFFFD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5BA692D8-F44B-4296-B205-32B97500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qFormat="1"/>
    <w:lsdException w:name="Body Text" w:uiPriority="1" w:qFormat="1"/>
    <w:lsdException w:name="Body Text Indent" w:qFormat="1"/>
    <w:lsdException w:name="Subtitle" w:qFormat="1"/>
    <w:lsdException w:name="Body Text First Indent" w:uiPriority="99" w:unhideWhenUsed="1" w:qFormat="1"/>
    <w:lsdException w:name="Body Text First Indent 2" w:qFormat="1"/>
    <w:lsdException w:name="Body Tex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TOC3"/>
    <w:qFormat/>
    <w:pPr>
      <w:widowControl w:val="0"/>
      <w:jc w:val="both"/>
    </w:pPr>
    <w:rPr>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rPr>
      <w:szCs w:val="20"/>
    </w:rPr>
  </w:style>
  <w:style w:type="paragraph" w:styleId="a3">
    <w:name w:val="Body Text"/>
    <w:basedOn w:val="a"/>
    <w:next w:val="a4"/>
    <w:uiPriority w:val="1"/>
    <w:qFormat/>
    <w:rPr>
      <w:rFonts w:ascii="仿宋" w:eastAsia="仿宋" w:hAnsi="仿宋" w:cs="仿宋"/>
      <w:sz w:val="32"/>
      <w:szCs w:val="32"/>
      <w:lang w:val="zh-CN" w:bidi="zh-CN"/>
    </w:rPr>
  </w:style>
  <w:style w:type="paragraph" w:styleId="a4">
    <w:name w:val="Body Text Indent"/>
    <w:basedOn w:val="a"/>
    <w:next w:val="a5"/>
    <w:qFormat/>
    <w:pPr>
      <w:spacing w:after="120"/>
      <w:ind w:leftChars="200" w:left="420"/>
    </w:pPr>
  </w:style>
  <w:style w:type="paragraph" w:styleId="a5">
    <w:name w:val="header"/>
    <w:basedOn w:val="a"/>
    <w:next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footer"/>
    <w:basedOn w:val="a"/>
    <w:next w:val="a"/>
    <w:uiPriority w:val="99"/>
    <w:unhideWhenUsed/>
    <w:qFormat/>
    <w:pPr>
      <w:tabs>
        <w:tab w:val="center" w:pos="4153"/>
        <w:tab w:val="right" w:pos="8306"/>
      </w:tabs>
      <w:snapToGrid w:val="0"/>
      <w:jc w:val="left"/>
    </w:pPr>
    <w:rPr>
      <w:sz w:val="18"/>
      <w:szCs w:val="18"/>
    </w:rPr>
  </w:style>
  <w:style w:type="paragraph" w:styleId="2">
    <w:name w:val="Body Text Indent 2"/>
    <w:basedOn w:val="a"/>
    <w:uiPriority w:val="99"/>
    <w:unhideWhenUsed/>
    <w:qFormat/>
    <w:pPr>
      <w:spacing w:after="120" w:line="480" w:lineRule="auto"/>
      <w:ind w:leftChars="200" w:left="200"/>
    </w:pPr>
  </w:style>
  <w:style w:type="paragraph" w:styleId="a7">
    <w:name w:val="Balloon Text"/>
    <w:basedOn w:val="a"/>
    <w:link w:val="a8"/>
    <w:qFormat/>
    <w:rPr>
      <w:sz w:val="18"/>
      <w:szCs w:val="18"/>
    </w:rPr>
  </w:style>
  <w:style w:type="character" w:customStyle="1" w:styleId="a8">
    <w:name w:val="批注框文本 字符"/>
    <w:basedOn w:val="a0"/>
    <w:link w:val="a7"/>
    <w:qFormat/>
    <w:rPr>
      <w:kern w:val="2"/>
      <w:sz w:val="18"/>
      <w:szCs w:val="18"/>
    </w:rPr>
  </w:style>
  <w:style w:type="paragraph" w:styleId="a9">
    <w:name w:val="Normal (Web)"/>
    <w:basedOn w:val="a"/>
    <w:next w:val="a6"/>
    <w:unhideWhenUsed/>
    <w:qFormat/>
    <w:pPr>
      <w:spacing w:before="100" w:beforeAutospacing="1" w:after="100" w:afterAutospacing="1"/>
      <w:jc w:val="left"/>
    </w:pPr>
    <w:rPr>
      <w:kern w:val="0"/>
      <w:sz w:val="24"/>
      <w:szCs w:val="24"/>
    </w:rPr>
  </w:style>
  <w:style w:type="paragraph" w:styleId="aa">
    <w:name w:val="Body Text First Indent"/>
    <w:basedOn w:val="a3"/>
    <w:next w:val="a3"/>
    <w:uiPriority w:val="99"/>
    <w:unhideWhenUsed/>
    <w:qFormat/>
    <w:pPr>
      <w:ind w:firstLineChars="100" w:firstLine="420"/>
    </w:pPr>
    <w:rPr>
      <w:rFonts w:ascii="Calibri" w:hAnsi="Calibri" w:cs="Times New Roman"/>
      <w:szCs w:val="22"/>
    </w:rPr>
  </w:style>
  <w:style w:type="paragraph" w:styleId="20">
    <w:name w:val="Body Text First Indent 2"/>
    <w:basedOn w:val="a4"/>
    <w:next w:val="aa"/>
    <w:qFormat/>
    <w:pPr>
      <w:ind w:firstLineChars="200" w:firstLine="420"/>
    </w:pPr>
  </w:style>
  <w:style w:type="character" w:customStyle="1" w:styleId="NormalCharacter">
    <w:name w:val="NormalCharacter"/>
    <w:semiHidden/>
    <w:qFormat/>
    <w:rPr>
      <w:rFonts w:ascii="Calibri" w:eastAsia="宋体" w:hAnsi="Calibri" w:cs="Times New Roman"/>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3170</Characters>
  <Application>Microsoft Office Word</Application>
  <DocSecurity>0</DocSecurity>
  <Lines>26</Lines>
  <Paragraphs>7</Paragraphs>
  <ScaleCrop>false</ScaleCrop>
  <Company>Sky123.Org</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关于加强农村房屋建设管理的指导意见</dc:title>
  <dc:subject/>
  <dc:creator>贺旺:会签司局承办处室</dc:creator>
  <cp:keywords/>
  <cp:lastModifiedBy>HQU</cp:lastModifiedBy>
  <cp:revision>2</cp:revision>
  <cp:lastPrinted>2024-04-09T08:47:00Z</cp:lastPrinted>
  <dcterms:created xsi:type="dcterms:W3CDTF">2024-07-01T14:16:00Z</dcterms:created>
  <dcterms:modified xsi:type="dcterms:W3CDTF">2024-07-01T14:16:00Z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2052-11.8.2.10505</vt:lpwstr>
  </property>
  <property fmtid="{D5CDD505-2E9C-101B-9397-08002B2CF9AE}" pid="3" name="ICV">
    <vt:lpwstr>51988F44E7AF8DD436582766A095FF62</vt:lpwstr>
  </property>
</Properties>
</file>