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E26D3" w14:textId="753BCD40" w:rsidR="00370A35" w:rsidRDefault="00370A35">
      <w:r>
        <w:t>Class diagrammok</w:t>
      </w:r>
    </w:p>
    <w:p w14:paraId="13D54B0A" w14:textId="62036412" w:rsidR="001512B2" w:rsidRDefault="00EF3244">
      <w:r>
        <w:rPr>
          <w:noProof/>
        </w:rPr>
        <w:lastRenderedPageBreak/>
        <w:drawing>
          <wp:inline distT="0" distB="0" distL="0" distR="0" wp14:anchorId="5CF166D8" wp14:editId="27ADE233">
            <wp:extent cx="3211195" cy="8892540"/>
            <wp:effectExtent l="0" t="0" r="8255" b="381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srcma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27B" w14:textId="77777777" w:rsidR="0072654D" w:rsidRDefault="00370A35">
      <w:r>
        <w:lastRenderedPageBreak/>
        <w:t>ez az osztály diagram azért ekkora, mert a NoOP, és az interfésze a loggingapi, illetve a logcontext tele van az összes lehetséges argumentum kombináció felsorolásával</w:t>
      </w:r>
      <w:r w:rsidR="00704FEA">
        <w:t>. A com.google.common.flogger</w:t>
      </w:r>
      <w:r w:rsidR="00A44684">
        <w:t xml:space="preserve"> packageben</w:t>
      </w:r>
      <w:r w:rsidR="00704FEA">
        <w:t xml:space="preserve"> található</w:t>
      </w:r>
      <w:r w:rsidR="00A44684">
        <w:t xml:space="preserve"> </w:t>
      </w:r>
      <w:r w:rsidR="0072654D">
        <w:t>fájloktól függ minden floggert használó kód.</w:t>
      </w:r>
      <w:r w:rsidR="006264F7">
        <w:t xml:space="preserve"> </w:t>
      </w:r>
      <w:r w:rsidR="006264F7">
        <w:br/>
        <w:t>A FluentLogger importálja a többi</w:t>
      </w:r>
      <w:r w:rsidR="0072654D">
        <w:t xml:space="preserve"> szükséges</w:t>
      </w:r>
      <w:r w:rsidR="006264F7">
        <w:t xml:space="preserve"> java fájlt, így a program használatakor nekünk elég azt importálni.</w:t>
      </w:r>
    </w:p>
    <w:p w14:paraId="41C18E58" w14:textId="327E1E72" w:rsidR="006264F7" w:rsidRDefault="006264F7">
      <w:bookmarkStart w:id="0" w:name="_GoBack"/>
      <w:bookmarkEnd w:id="0"/>
      <w:r>
        <w:rPr>
          <w:noProof/>
        </w:rPr>
        <w:drawing>
          <wp:inline distT="0" distB="0" distL="0" distR="0" wp14:anchorId="1E48027F" wp14:editId="2317099D">
            <wp:extent cx="4467225" cy="6296025"/>
            <wp:effectExtent l="0" t="0" r="9525" b="9525"/>
            <wp:docPr id="2" name="Kép 2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905B" w14:textId="131B2DD7" w:rsidR="006264F7" w:rsidRDefault="006264F7">
      <w:r>
        <w:t>A GoogleLogger a FluentLogger-hez hasonló, viszont ez a google kódjaival való használatra van designolva</w:t>
      </w:r>
    </w:p>
    <w:sectPr w:rsidR="00626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44"/>
    <w:rsid w:val="001512B2"/>
    <w:rsid w:val="00370A35"/>
    <w:rsid w:val="006264F7"/>
    <w:rsid w:val="00655119"/>
    <w:rsid w:val="00704FEA"/>
    <w:rsid w:val="0072654D"/>
    <w:rsid w:val="00A44684"/>
    <w:rsid w:val="00E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4BA6"/>
  <w15:chartTrackingRefBased/>
  <w15:docId w15:val="{3941051E-2D66-43B0-90E3-ADC8AADE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63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Kocsák</dc:creator>
  <cp:keywords/>
  <dc:description/>
  <cp:lastModifiedBy>András Kocsák</cp:lastModifiedBy>
  <cp:revision>3</cp:revision>
  <dcterms:created xsi:type="dcterms:W3CDTF">2020-03-01T18:18:00Z</dcterms:created>
  <dcterms:modified xsi:type="dcterms:W3CDTF">2020-03-01T22:57:00Z</dcterms:modified>
</cp:coreProperties>
</file>