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3141C" w14:textId="77777777" w:rsidR="00C624B1" w:rsidRDefault="00C624B1">
      <w:pPr>
        <w:pBdr>
          <w:top w:val="thick" w:sz="30" w:space="0" w:color="1B3A6B"/>
        </w:pBdr>
        <w:spacing w:after="240"/>
      </w:pPr>
    </w:p>
    <w:p w14:paraId="49076C55" w14:textId="77777777" w:rsidR="00C624B1" w:rsidRDefault="008D57C3">
      <w:pPr>
        <w:spacing w:before="120" w:after="60"/>
        <w:jc w:val="center"/>
      </w:pPr>
      <w:r>
        <w:rPr>
          <w:b/>
          <w:bCs/>
          <w:caps/>
          <w:color w:val="2E5FA3"/>
          <w:sz w:val="36"/>
          <w:szCs w:val="36"/>
        </w:rPr>
        <w:t>VITyarthi</w:t>
      </w:r>
      <w:r>
        <w:rPr>
          <w:color w:val="6C757D"/>
          <w:sz w:val="30"/>
          <w:szCs w:val="30"/>
        </w:rPr>
        <w:t xml:space="preserve">  |  </w:t>
      </w:r>
      <w:r>
        <w:rPr>
          <w:color w:val="1B3A6B"/>
          <w:sz w:val="30"/>
          <w:szCs w:val="30"/>
        </w:rPr>
        <w:t>Open Source Software</w:t>
      </w:r>
    </w:p>
    <w:p w14:paraId="3CD3E3E1" w14:textId="77777777" w:rsidR="00C624B1" w:rsidRDefault="008D57C3">
      <w:pPr>
        <w:pBdr>
          <w:bottom w:val="single" w:sz="4" w:space="0" w:color="D6E4F7"/>
        </w:pBdr>
        <w:spacing w:after="480"/>
        <w:jc w:val="center"/>
      </w:pPr>
      <w:r>
        <w:rPr>
          <w:color w:val="6C757D"/>
          <w:sz w:val="19"/>
          <w:szCs w:val="19"/>
        </w:rPr>
        <w:t>Academic Year 2025–26  |  NGMC Course</w:t>
      </w:r>
    </w:p>
    <w:p w14:paraId="27D9F0E7" w14:textId="77777777" w:rsidR="00C624B1" w:rsidRDefault="00C624B1">
      <w:pPr>
        <w:spacing w:after="60"/>
      </w:pPr>
    </w:p>
    <w:p w14:paraId="6EFB904D" w14:textId="77777777" w:rsidR="00C624B1" w:rsidRDefault="00C624B1">
      <w:pPr>
        <w:spacing w:after="60"/>
      </w:pPr>
    </w:p>
    <w:p w14:paraId="43DBD7A1" w14:textId="77777777" w:rsidR="00C624B1" w:rsidRDefault="008D57C3">
      <w:pPr>
        <w:spacing w:before="200" w:after="100"/>
        <w:jc w:val="center"/>
      </w:pPr>
      <w:r>
        <w:rPr>
          <w:b/>
          <w:bCs/>
          <w:caps/>
          <w:color w:val="1B3A6B"/>
          <w:sz w:val="52"/>
          <w:szCs w:val="52"/>
        </w:rPr>
        <w:t>THE OPEN SOURCE AUDIT</w:t>
      </w:r>
    </w:p>
    <w:p w14:paraId="63EC067D" w14:textId="77777777" w:rsidR="00C624B1" w:rsidRDefault="008D57C3">
      <w:pPr>
        <w:spacing w:after="60"/>
        <w:jc w:val="center"/>
      </w:pPr>
      <w:r>
        <w:rPr>
          <w:i/>
          <w:iCs/>
          <w:color w:val="2E5FA3"/>
          <w:sz w:val="28"/>
          <w:szCs w:val="28"/>
        </w:rPr>
        <w:t>A Comprehensive Capstone Project</w:t>
      </w:r>
    </w:p>
    <w:p w14:paraId="70C1E2CB" w14:textId="77777777" w:rsidR="00C624B1" w:rsidRDefault="008D57C3">
      <w:pPr>
        <w:spacing w:after="60"/>
        <w:jc w:val="center"/>
      </w:pPr>
      <w:r>
        <w:rPr>
          <w:color w:val="6C757D"/>
          <w:sz w:val="21"/>
          <w:szCs w:val="21"/>
        </w:rPr>
        <w:t>Subject: Open Source Software  |  Units Covered: 1 – 5  |  Maximum Marks: 100</w:t>
      </w:r>
    </w:p>
    <w:p w14:paraId="59266979" w14:textId="77777777" w:rsidR="00C624B1" w:rsidRDefault="00C624B1">
      <w:pPr>
        <w:spacing w:after="60"/>
      </w:pPr>
    </w:p>
    <w:p w14:paraId="31A93E2B" w14:textId="77777777" w:rsidR="00C624B1" w:rsidRDefault="00C624B1">
      <w:pPr>
        <w:spacing w:after="60"/>
      </w:pPr>
    </w:p>
    <w:p w14:paraId="44C2D116" w14:textId="77777777" w:rsidR="00C624B1" w:rsidRDefault="00C624B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624B1" w14:paraId="037874E8" w14:textId="77777777">
        <w:tc>
          <w:tcPr>
            <w:tcW w:w="4680" w:type="dxa"/>
            <w:tcBorders>
              <w:top w:val="none" w:sz="0" w:space="0" w:color="FFFFFF"/>
              <w:left w:val="none" w:sz="0" w:space="0" w:color="FFFFFF"/>
              <w:bottom w:val="none" w:sz="0" w:space="0" w:color="FFFFFF"/>
              <w:right w:val="none" w:sz="0" w:space="0" w:color="FFFFFF"/>
            </w:tcBorders>
            <w:shd w:val="clear" w:color="auto" w:fill="D6E4F7"/>
            <w:tcMar>
              <w:top w:w="120" w:type="dxa"/>
              <w:left w:w="180" w:type="dxa"/>
              <w:bottom w:w="120" w:type="dxa"/>
              <w:right w:w="180" w:type="dxa"/>
            </w:tcMar>
          </w:tcPr>
          <w:p w14:paraId="00DC0E31" w14:textId="77777777" w:rsidR="00C624B1" w:rsidRDefault="008D57C3">
            <w:pPr>
              <w:jc w:val="center"/>
            </w:pPr>
            <w:r>
              <w:rPr>
                <w:color w:val="6C757D"/>
                <w:sz w:val="18"/>
                <w:szCs w:val="18"/>
              </w:rPr>
              <w:t>Student Name</w:t>
            </w:r>
          </w:p>
          <w:p w14:paraId="15190F12" w14:textId="77777777" w:rsidR="00C624B1" w:rsidRDefault="008D57C3">
            <w:pPr>
              <w:jc w:val="center"/>
            </w:pPr>
            <w:proofErr w:type="spellStart"/>
            <w:r>
              <w:rPr>
                <w:b/>
                <w:bCs/>
                <w:color w:val="1B3A6B"/>
                <w:sz w:val="24"/>
                <w:szCs w:val="24"/>
              </w:rPr>
              <w:t>Palak</w:t>
            </w:r>
            <w:proofErr w:type="spellEnd"/>
            <w:r>
              <w:rPr>
                <w:b/>
                <w:bCs/>
                <w:color w:val="1B3A6B"/>
                <w:sz w:val="24"/>
                <w:szCs w:val="24"/>
              </w:rPr>
              <w:t xml:space="preserve"> Rai</w:t>
            </w:r>
          </w:p>
        </w:tc>
        <w:tc>
          <w:tcPr>
            <w:tcW w:w="4680" w:type="dxa"/>
            <w:tcBorders>
              <w:top w:val="none" w:sz="0" w:space="0" w:color="FFFFFF"/>
              <w:left w:val="none" w:sz="0" w:space="0" w:color="FFFFFF"/>
              <w:bottom w:val="none" w:sz="0" w:space="0" w:color="FFFFFF"/>
              <w:right w:val="none" w:sz="0" w:space="0" w:color="FFFFFF"/>
            </w:tcBorders>
            <w:shd w:val="clear" w:color="auto" w:fill="D6E4F7"/>
            <w:tcMar>
              <w:top w:w="120" w:type="dxa"/>
              <w:left w:w="180" w:type="dxa"/>
              <w:bottom w:w="120" w:type="dxa"/>
              <w:right w:w="180" w:type="dxa"/>
            </w:tcMar>
          </w:tcPr>
          <w:p w14:paraId="7D63F1E4" w14:textId="77777777" w:rsidR="00C624B1" w:rsidRDefault="008D57C3">
            <w:pPr>
              <w:jc w:val="center"/>
            </w:pPr>
            <w:r>
              <w:rPr>
                <w:color w:val="6C757D"/>
                <w:sz w:val="18"/>
                <w:szCs w:val="18"/>
              </w:rPr>
              <w:t>Registration No.</w:t>
            </w:r>
          </w:p>
          <w:p w14:paraId="7E43A0B0" w14:textId="77777777" w:rsidR="00C624B1" w:rsidRDefault="008D57C3">
            <w:pPr>
              <w:jc w:val="center"/>
            </w:pPr>
            <w:r>
              <w:rPr>
                <w:b/>
                <w:bCs/>
                <w:color w:val="1B3A6B"/>
                <w:sz w:val="24"/>
                <w:szCs w:val="24"/>
              </w:rPr>
              <w:t>24BCE10391</w:t>
            </w:r>
          </w:p>
        </w:tc>
      </w:tr>
      <w:tr w:rsidR="00C624B1" w14:paraId="6932A9BC" w14:textId="77777777">
        <w:tc>
          <w:tcPr>
            <w:tcW w:w="4680" w:type="dxa"/>
            <w:tcBorders>
              <w:top w:val="none" w:sz="0" w:space="0" w:color="FFFFFF"/>
              <w:left w:val="none" w:sz="0" w:space="0" w:color="FFFFFF"/>
              <w:bottom w:val="none" w:sz="0" w:space="0" w:color="FFFFFF"/>
              <w:right w:val="none" w:sz="0" w:space="0" w:color="FFFFFF"/>
            </w:tcBorders>
            <w:shd w:val="clear" w:color="auto" w:fill="D6E4F7"/>
            <w:tcMar>
              <w:top w:w="120" w:type="dxa"/>
              <w:left w:w="180" w:type="dxa"/>
              <w:bottom w:w="120" w:type="dxa"/>
              <w:right w:w="180" w:type="dxa"/>
            </w:tcMar>
          </w:tcPr>
          <w:p w14:paraId="3F298A39" w14:textId="77777777" w:rsidR="00C624B1" w:rsidRDefault="008D57C3">
            <w:pPr>
              <w:jc w:val="center"/>
            </w:pPr>
            <w:r>
              <w:rPr>
                <w:color w:val="6C757D"/>
                <w:sz w:val="18"/>
                <w:szCs w:val="18"/>
              </w:rPr>
              <w:t>Slot</w:t>
            </w:r>
          </w:p>
          <w:p w14:paraId="37A89169" w14:textId="38E95770" w:rsidR="00C624B1" w:rsidRDefault="007D089A">
            <w:pPr>
              <w:jc w:val="center"/>
            </w:pPr>
            <w:r w:rsidRPr="007D089A">
              <w:t>E22</w:t>
            </w:r>
          </w:p>
        </w:tc>
        <w:tc>
          <w:tcPr>
            <w:tcW w:w="4680" w:type="dxa"/>
            <w:tcBorders>
              <w:top w:val="none" w:sz="0" w:space="0" w:color="FFFFFF"/>
              <w:left w:val="none" w:sz="0" w:space="0" w:color="FFFFFF"/>
              <w:bottom w:val="none" w:sz="0" w:space="0" w:color="FFFFFF"/>
              <w:right w:val="none" w:sz="0" w:space="0" w:color="FFFFFF"/>
            </w:tcBorders>
            <w:shd w:val="clear" w:color="auto" w:fill="D6E4F7"/>
            <w:tcMar>
              <w:top w:w="120" w:type="dxa"/>
              <w:left w:w="180" w:type="dxa"/>
              <w:bottom w:w="120" w:type="dxa"/>
              <w:right w:w="180" w:type="dxa"/>
            </w:tcMar>
          </w:tcPr>
          <w:p w14:paraId="58DF47C7" w14:textId="77777777" w:rsidR="00C624B1" w:rsidRDefault="008D57C3">
            <w:pPr>
              <w:jc w:val="center"/>
            </w:pPr>
            <w:r>
              <w:rPr>
                <w:color w:val="6C757D"/>
                <w:sz w:val="18"/>
                <w:szCs w:val="18"/>
              </w:rPr>
              <w:t>Date of Submission</w:t>
            </w:r>
          </w:p>
          <w:p w14:paraId="08D186F2" w14:textId="77777777" w:rsidR="00C624B1" w:rsidRDefault="008D57C3">
            <w:pPr>
              <w:jc w:val="center"/>
            </w:pPr>
            <w:r>
              <w:rPr>
                <w:b/>
                <w:bCs/>
                <w:color w:val="1B3A6B"/>
                <w:sz w:val="24"/>
                <w:szCs w:val="24"/>
              </w:rPr>
              <w:t>31 March 2026</w:t>
            </w:r>
          </w:p>
        </w:tc>
      </w:tr>
    </w:tbl>
    <w:p w14:paraId="57A6777F" w14:textId="77777777" w:rsidR="00C624B1" w:rsidRDefault="00C624B1">
      <w:pPr>
        <w:spacing w:after="60"/>
      </w:pPr>
    </w:p>
    <w:p w14:paraId="28433A0D" w14:textId="77777777" w:rsidR="00C624B1" w:rsidRDefault="00C624B1">
      <w:pPr>
        <w:spacing w:after="60"/>
      </w:pPr>
    </w:p>
    <w:p w14:paraId="3616C251" w14:textId="77777777" w:rsidR="00C624B1" w:rsidRDefault="00C624B1">
      <w:pPr>
        <w:spacing w:after="60"/>
      </w:pPr>
    </w:p>
    <w:p w14:paraId="22295CBE" w14:textId="77777777" w:rsidR="00C624B1" w:rsidRDefault="00C624B1">
      <w:pPr>
        <w:spacing w:after="60"/>
      </w:pPr>
    </w:p>
    <w:p w14:paraId="27D7AB28" w14:textId="77777777" w:rsidR="00C624B1" w:rsidRDefault="008D57C3">
      <w:pPr>
        <w:pBdr>
          <w:bottom w:val="thick" w:sz="30" w:space="0" w:color="1B3A6B"/>
        </w:pBdr>
        <w:jc w:val="center"/>
      </w:pPr>
      <w:r>
        <w:rPr>
          <w:i/>
          <w:iCs/>
          <w:color w:val="6C757D"/>
          <w:sz w:val="19"/>
          <w:szCs w:val="19"/>
        </w:rPr>
        <w:t>Submitted in partial fulfilment of the OSS course requirements</w:t>
      </w:r>
    </w:p>
    <w:p w14:paraId="17CDF7F9" w14:textId="77777777" w:rsidR="00C624B1" w:rsidRDefault="008D57C3">
      <w:r>
        <w:br w:type="page"/>
      </w:r>
    </w:p>
    <w:p w14:paraId="53AEC826" w14:textId="77777777" w:rsidR="00C624B1" w:rsidRDefault="008D57C3">
      <w:pPr>
        <w:spacing w:after="300"/>
        <w:jc w:val="center"/>
      </w:pPr>
      <w:r>
        <w:rPr>
          <w:b/>
          <w:bCs/>
          <w:caps/>
          <w:color w:val="1B3A6B"/>
          <w:sz w:val="36"/>
          <w:szCs w:val="36"/>
        </w:rPr>
        <w:t>TABLE OF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560"/>
        <w:gridCol w:w="800"/>
      </w:tblGrid>
      <w:tr w:rsidR="00C624B1" w14:paraId="2D77D335" w14:textId="77777777">
        <w:tc>
          <w:tcPr>
            <w:tcW w:w="10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73413896" w14:textId="77777777" w:rsidR="00C624B1" w:rsidRDefault="008D57C3">
            <w:r>
              <w:rPr>
                <w:b/>
                <w:bCs/>
                <w:color w:val="2E5FA3"/>
                <w:sz w:val="21"/>
                <w:szCs w:val="21"/>
              </w:rPr>
              <w:t>1</w:t>
            </w:r>
          </w:p>
        </w:tc>
        <w:tc>
          <w:tcPr>
            <w:tcW w:w="75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824CA14" w14:textId="77777777" w:rsidR="00C624B1" w:rsidRDefault="008D57C3">
            <w:r>
              <w:rPr>
                <w:color w:val="1A1A2E"/>
                <w:sz w:val="21"/>
                <w:szCs w:val="21"/>
              </w:rPr>
              <w:t>Introduction — The Open Source Paradigm</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0" w:type="dxa"/>
            </w:tcMar>
          </w:tcPr>
          <w:p w14:paraId="26693736" w14:textId="77777777" w:rsidR="00C624B1" w:rsidRDefault="008D57C3">
            <w:pPr>
              <w:jc w:val="right"/>
            </w:pPr>
            <w:r>
              <w:rPr>
                <w:color w:val="6C757D"/>
                <w:sz w:val="21"/>
                <w:szCs w:val="21"/>
              </w:rPr>
              <w:t>3</w:t>
            </w:r>
          </w:p>
        </w:tc>
      </w:tr>
      <w:tr w:rsidR="00C624B1" w14:paraId="06C3E9DF" w14:textId="77777777">
        <w:tc>
          <w:tcPr>
            <w:tcW w:w="10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68EE61C2" w14:textId="77777777" w:rsidR="00C624B1" w:rsidRDefault="008D57C3">
            <w:r>
              <w:rPr>
                <w:b/>
                <w:bCs/>
                <w:color w:val="2E5FA3"/>
                <w:sz w:val="21"/>
                <w:szCs w:val="21"/>
              </w:rPr>
              <w:t>1.1</w:t>
            </w:r>
          </w:p>
        </w:tc>
        <w:tc>
          <w:tcPr>
            <w:tcW w:w="75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C293096" w14:textId="77777777" w:rsidR="00C624B1" w:rsidRDefault="008D57C3">
            <w:r>
              <w:rPr>
                <w:color w:val="1A1A2E"/>
                <w:sz w:val="21"/>
                <w:szCs w:val="21"/>
              </w:rPr>
              <w:t>The Essence of Open Source</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0" w:type="dxa"/>
            </w:tcMar>
          </w:tcPr>
          <w:p w14:paraId="7339AD8D" w14:textId="77777777" w:rsidR="00C624B1" w:rsidRDefault="008D57C3">
            <w:pPr>
              <w:jc w:val="right"/>
            </w:pPr>
            <w:r>
              <w:rPr>
                <w:color w:val="6C757D"/>
                <w:sz w:val="21"/>
                <w:szCs w:val="21"/>
              </w:rPr>
              <w:t>3</w:t>
            </w:r>
          </w:p>
        </w:tc>
      </w:tr>
      <w:tr w:rsidR="00C624B1" w14:paraId="035BB024" w14:textId="77777777">
        <w:tc>
          <w:tcPr>
            <w:tcW w:w="10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24EFB5DA" w14:textId="77777777" w:rsidR="00C624B1" w:rsidRDefault="008D57C3">
            <w:r>
              <w:rPr>
                <w:b/>
                <w:bCs/>
                <w:color w:val="2E5FA3"/>
                <w:sz w:val="21"/>
                <w:szCs w:val="21"/>
              </w:rPr>
              <w:t>1.2</w:t>
            </w:r>
          </w:p>
        </w:tc>
        <w:tc>
          <w:tcPr>
            <w:tcW w:w="75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B203B9F" w14:textId="77777777" w:rsidR="00C624B1" w:rsidRDefault="008D57C3">
            <w:r>
              <w:rPr>
                <w:color w:val="1A1A2E"/>
                <w:sz w:val="21"/>
                <w:szCs w:val="21"/>
              </w:rPr>
              <w:t>Software Under Audit: Git</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0" w:type="dxa"/>
            </w:tcMar>
          </w:tcPr>
          <w:p w14:paraId="3E9C0AEB" w14:textId="77777777" w:rsidR="00C624B1" w:rsidRDefault="008D57C3">
            <w:pPr>
              <w:jc w:val="right"/>
            </w:pPr>
            <w:r>
              <w:rPr>
                <w:color w:val="6C757D"/>
                <w:sz w:val="21"/>
                <w:szCs w:val="21"/>
              </w:rPr>
              <w:t>3</w:t>
            </w:r>
          </w:p>
        </w:tc>
      </w:tr>
      <w:tr w:rsidR="00C624B1" w14:paraId="4549D9A8" w14:textId="77777777">
        <w:tc>
          <w:tcPr>
            <w:tcW w:w="10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6F811597" w14:textId="77777777" w:rsidR="00C624B1" w:rsidRDefault="008D57C3">
            <w:r>
              <w:rPr>
                <w:b/>
                <w:bCs/>
                <w:color w:val="2E5FA3"/>
                <w:sz w:val="21"/>
                <w:szCs w:val="21"/>
              </w:rPr>
              <w:t>1.3</w:t>
            </w:r>
          </w:p>
        </w:tc>
        <w:tc>
          <w:tcPr>
            <w:tcW w:w="75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6262AC1" w14:textId="77777777" w:rsidR="00C624B1" w:rsidRDefault="008D57C3">
            <w:r>
              <w:rPr>
                <w:color w:val="1A1A2E"/>
                <w:sz w:val="21"/>
                <w:szCs w:val="21"/>
              </w:rPr>
              <w:t>Methodology and Audit Strategy</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0" w:type="dxa"/>
            </w:tcMar>
          </w:tcPr>
          <w:p w14:paraId="41431357" w14:textId="77777777" w:rsidR="00C624B1" w:rsidRDefault="008D57C3">
            <w:pPr>
              <w:jc w:val="right"/>
            </w:pPr>
            <w:r>
              <w:rPr>
                <w:color w:val="6C757D"/>
                <w:sz w:val="21"/>
                <w:szCs w:val="21"/>
              </w:rPr>
              <w:t>3</w:t>
            </w:r>
          </w:p>
        </w:tc>
      </w:tr>
      <w:tr w:rsidR="00C624B1" w14:paraId="6E1EA22F" w14:textId="77777777">
        <w:tc>
          <w:tcPr>
            <w:tcW w:w="9360" w:type="dxa"/>
            <w:gridSpan w:val="3"/>
            <w:tcBorders>
              <w:top w:val="none" w:sz="0" w:space="0" w:color="FFFFFF"/>
              <w:left w:val="none" w:sz="0" w:space="0" w:color="FFFFFF"/>
              <w:bottom w:val="none" w:sz="0" w:space="0" w:color="FFFFFF"/>
              <w:right w:val="none" w:sz="0" w:space="0" w:color="FFFFFF"/>
            </w:tcBorders>
            <w:tcMar>
              <w:top w:w="2" w:type="dxa"/>
              <w:bottom w:w="2" w:type="dxa"/>
            </w:tcMar>
          </w:tcPr>
          <w:p w14:paraId="3D2FCED5" w14:textId="77777777" w:rsidR="00C624B1" w:rsidRDefault="00C624B1"/>
        </w:tc>
      </w:tr>
      <w:tr w:rsidR="00C624B1" w14:paraId="7179369F" w14:textId="77777777">
        <w:tc>
          <w:tcPr>
            <w:tcW w:w="10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2840D8FD" w14:textId="77777777" w:rsidR="00C624B1" w:rsidRDefault="008D57C3">
            <w:r>
              <w:rPr>
                <w:b/>
                <w:bCs/>
                <w:color w:val="2E5FA3"/>
                <w:sz w:val="21"/>
                <w:szCs w:val="21"/>
              </w:rPr>
              <w:t>2</w:t>
            </w:r>
          </w:p>
        </w:tc>
        <w:tc>
          <w:tcPr>
            <w:tcW w:w="75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AD13BBF" w14:textId="77777777" w:rsidR="00C624B1" w:rsidRDefault="008D57C3">
            <w:r>
              <w:rPr>
                <w:color w:val="1A1A2E"/>
                <w:sz w:val="21"/>
                <w:szCs w:val="21"/>
              </w:rPr>
              <w:t>Part A: Origin and Philosophy</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0" w:type="dxa"/>
            </w:tcMar>
          </w:tcPr>
          <w:p w14:paraId="27EE066C" w14:textId="77777777" w:rsidR="00C624B1" w:rsidRDefault="008D57C3">
            <w:pPr>
              <w:jc w:val="right"/>
            </w:pPr>
            <w:r>
              <w:rPr>
                <w:color w:val="6C757D"/>
                <w:sz w:val="21"/>
                <w:szCs w:val="21"/>
              </w:rPr>
              <w:t>4</w:t>
            </w:r>
          </w:p>
        </w:tc>
      </w:tr>
      <w:tr w:rsidR="00C624B1" w14:paraId="158DDE00" w14:textId="77777777">
        <w:tc>
          <w:tcPr>
            <w:tcW w:w="10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52316659" w14:textId="77777777" w:rsidR="00C624B1" w:rsidRDefault="008D57C3">
            <w:r>
              <w:rPr>
                <w:b/>
                <w:bCs/>
                <w:color w:val="2E5FA3"/>
                <w:sz w:val="21"/>
                <w:szCs w:val="21"/>
              </w:rPr>
              <w:t>2.1</w:t>
            </w:r>
          </w:p>
        </w:tc>
        <w:tc>
          <w:tcPr>
            <w:tcW w:w="75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C305673" w14:textId="77777777" w:rsidR="00C624B1" w:rsidRDefault="008D57C3">
            <w:r>
              <w:rPr>
                <w:color w:val="1A1A2E"/>
                <w:sz w:val="21"/>
                <w:szCs w:val="21"/>
              </w:rPr>
              <w:t>A1 — The Problem Git Was Created to Solve</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0" w:type="dxa"/>
            </w:tcMar>
          </w:tcPr>
          <w:p w14:paraId="757145C0" w14:textId="77777777" w:rsidR="00C624B1" w:rsidRDefault="008D57C3">
            <w:pPr>
              <w:jc w:val="right"/>
            </w:pPr>
            <w:r>
              <w:rPr>
                <w:color w:val="6C757D"/>
                <w:sz w:val="21"/>
                <w:szCs w:val="21"/>
              </w:rPr>
              <w:t>4</w:t>
            </w:r>
          </w:p>
        </w:tc>
      </w:tr>
      <w:tr w:rsidR="00C624B1" w14:paraId="75785CC9" w14:textId="77777777">
        <w:tc>
          <w:tcPr>
            <w:tcW w:w="10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7E8A543A" w14:textId="77777777" w:rsidR="00C624B1" w:rsidRDefault="008D57C3">
            <w:r>
              <w:rPr>
                <w:b/>
                <w:bCs/>
                <w:color w:val="2E5FA3"/>
                <w:sz w:val="21"/>
                <w:szCs w:val="21"/>
              </w:rPr>
              <w:t>2.2</w:t>
            </w:r>
          </w:p>
        </w:tc>
        <w:tc>
          <w:tcPr>
            <w:tcW w:w="75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BCE380C" w14:textId="77777777" w:rsidR="00C624B1" w:rsidRDefault="008D57C3">
            <w:r>
              <w:rPr>
                <w:color w:val="1A1A2E"/>
                <w:sz w:val="21"/>
                <w:szCs w:val="21"/>
              </w:rPr>
              <w:t>A2 — The GNU GPL v2 License Analysed</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0" w:type="dxa"/>
            </w:tcMar>
          </w:tcPr>
          <w:p w14:paraId="5148EB51" w14:textId="77777777" w:rsidR="00C624B1" w:rsidRDefault="008D57C3">
            <w:pPr>
              <w:jc w:val="right"/>
            </w:pPr>
            <w:r>
              <w:rPr>
                <w:color w:val="6C757D"/>
                <w:sz w:val="21"/>
                <w:szCs w:val="21"/>
              </w:rPr>
              <w:t>6</w:t>
            </w:r>
          </w:p>
        </w:tc>
      </w:tr>
      <w:tr w:rsidR="00C624B1" w14:paraId="1BE34BB1" w14:textId="77777777">
        <w:tc>
          <w:tcPr>
            <w:tcW w:w="10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258C8D79" w14:textId="77777777" w:rsidR="00C624B1" w:rsidRDefault="008D57C3">
            <w:r>
              <w:rPr>
                <w:b/>
                <w:bCs/>
                <w:color w:val="2E5FA3"/>
                <w:sz w:val="21"/>
                <w:szCs w:val="21"/>
              </w:rPr>
              <w:t>2.3</w:t>
            </w:r>
          </w:p>
        </w:tc>
        <w:tc>
          <w:tcPr>
            <w:tcW w:w="75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C1C1794" w14:textId="77777777" w:rsidR="00C624B1" w:rsidRDefault="008D57C3">
            <w:r>
              <w:rPr>
                <w:color w:val="1A1A2E"/>
                <w:sz w:val="21"/>
                <w:szCs w:val="21"/>
              </w:rPr>
              <w:t>A3 — Ethical Dimensions of Open Source</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0" w:type="dxa"/>
            </w:tcMar>
          </w:tcPr>
          <w:p w14:paraId="7CC13A37" w14:textId="77777777" w:rsidR="00C624B1" w:rsidRDefault="008D57C3">
            <w:pPr>
              <w:jc w:val="right"/>
            </w:pPr>
            <w:r>
              <w:rPr>
                <w:color w:val="6C757D"/>
                <w:sz w:val="21"/>
                <w:szCs w:val="21"/>
              </w:rPr>
              <w:t>7</w:t>
            </w:r>
          </w:p>
        </w:tc>
      </w:tr>
      <w:tr w:rsidR="00C624B1" w14:paraId="73144334" w14:textId="77777777">
        <w:tc>
          <w:tcPr>
            <w:tcW w:w="9360" w:type="dxa"/>
            <w:gridSpan w:val="3"/>
            <w:tcBorders>
              <w:top w:val="none" w:sz="0" w:space="0" w:color="FFFFFF"/>
              <w:left w:val="none" w:sz="0" w:space="0" w:color="FFFFFF"/>
              <w:bottom w:val="none" w:sz="0" w:space="0" w:color="FFFFFF"/>
              <w:right w:val="none" w:sz="0" w:space="0" w:color="FFFFFF"/>
            </w:tcBorders>
            <w:tcMar>
              <w:top w:w="2" w:type="dxa"/>
              <w:bottom w:w="2" w:type="dxa"/>
            </w:tcMar>
          </w:tcPr>
          <w:p w14:paraId="79DB7494" w14:textId="77777777" w:rsidR="00C624B1" w:rsidRDefault="00C624B1"/>
        </w:tc>
      </w:tr>
      <w:tr w:rsidR="00C624B1" w14:paraId="1069903D" w14:textId="77777777">
        <w:tc>
          <w:tcPr>
            <w:tcW w:w="10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6B63223E" w14:textId="77777777" w:rsidR="00C624B1" w:rsidRDefault="008D57C3">
            <w:r>
              <w:rPr>
                <w:b/>
                <w:bCs/>
                <w:color w:val="2E5FA3"/>
                <w:sz w:val="21"/>
                <w:szCs w:val="21"/>
              </w:rPr>
              <w:t>3</w:t>
            </w:r>
          </w:p>
        </w:tc>
        <w:tc>
          <w:tcPr>
            <w:tcW w:w="75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5258435" w14:textId="77777777" w:rsidR="00C624B1" w:rsidRDefault="008D57C3">
            <w:r>
              <w:rPr>
                <w:color w:val="1A1A2E"/>
                <w:sz w:val="21"/>
                <w:szCs w:val="21"/>
              </w:rPr>
              <w:t>Part B: Linux System Footprint</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0" w:type="dxa"/>
            </w:tcMar>
          </w:tcPr>
          <w:p w14:paraId="1B4DBD72" w14:textId="77777777" w:rsidR="00C624B1" w:rsidRDefault="008D57C3">
            <w:pPr>
              <w:jc w:val="right"/>
            </w:pPr>
            <w:r>
              <w:rPr>
                <w:color w:val="6C757D"/>
                <w:sz w:val="21"/>
                <w:szCs w:val="21"/>
              </w:rPr>
              <w:t>9</w:t>
            </w:r>
          </w:p>
        </w:tc>
      </w:tr>
      <w:tr w:rsidR="00C624B1" w14:paraId="7E31BE5A" w14:textId="77777777">
        <w:tc>
          <w:tcPr>
            <w:tcW w:w="10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3CCF3520" w14:textId="77777777" w:rsidR="00C624B1" w:rsidRDefault="008D57C3">
            <w:r>
              <w:rPr>
                <w:b/>
                <w:bCs/>
                <w:color w:val="2E5FA3"/>
                <w:sz w:val="21"/>
                <w:szCs w:val="21"/>
              </w:rPr>
              <w:t>3.1</w:t>
            </w:r>
          </w:p>
        </w:tc>
        <w:tc>
          <w:tcPr>
            <w:tcW w:w="75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435D29B" w14:textId="77777777" w:rsidR="00C624B1" w:rsidRDefault="008D57C3">
            <w:r>
              <w:rPr>
                <w:color w:val="1A1A2E"/>
                <w:sz w:val="21"/>
                <w:szCs w:val="21"/>
              </w:rPr>
              <w:t>Installation Method and Environment Details</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0" w:type="dxa"/>
            </w:tcMar>
          </w:tcPr>
          <w:p w14:paraId="4FDD772C" w14:textId="77777777" w:rsidR="00C624B1" w:rsidRDefault="008D57C3">
            <w:pPr>
              <w:jc w:val="right"/>
            </w:pPr>
            <w:r>
              <w:rPr>
                <w:color w:val="6C757D"/>
                <w:sz w:val="21"/>
                <w:szCs w:val="21"/>
              </w:rPr>
              <w:t>9</w:t>
            </w:r>
          </w:p>
        </w:tc>
      </w:tr>
      <w:tr w:rsidR="00C624B1" w14:paraId="7E50284D" w14:textId="77777777">
        <w:tc>
          <w:tcPr>
            <w:tcW w:w="10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55608E10" w14:textId="77777777" w:rsidR="00C624B1" w:rsidRDefault="008D57C3">
            <w:r>
              <w:rPr>
                <w:b/>
                <w:bCs/>
                <w:color w:val="2E5FA3"/>
                <w:sz w:val="21"/>
                <w:szCs w:val="21"/>
              </w:rPr>
              <w:t>3.2</w:t>
            </w:r>
          </w:p>
        </w:tc>
        <w:tc>
          <w:tcPr>
            <w:tcW w:w="75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436CFF4" w14:textId="77777777" w:rsidR="00C624B1" w:rsidRDefault="008D57C3">
            <w:r>
              <w:rPr>
                <w:color w:val="1A1A2E"/>
                <w:sz w:val="21"/>
                <w:szCs w:val="21"/>
              </w:rPr>
              <w:t>Key Directories and Security Context</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0" w:type="dxa"/>
            </w:tcMar>
          </w:tcPr>
          <w:p w14:paraId="75D4C32A" w14:textId="77777777" w:rsidR="00C624B1" w:rsidRDefault="008D57C3">
            <w:pPr>
              <w:jc w:val="right"/>
            </w:pPr>
            <w:r>
              <w:rPr>
                <w:color w:val="6C757D"/>
                <w:sz w:val="21"/>
                <w:szCs w:val="21"/>
              </w:rPr>
              <w:t>9</w:t>
            </w:r>
          </w:p>
        </w:tc>
      </w:tr>
      <w:tr w:rsidR="00C624B1" w14:paraId="0DF243EA" w14:textId="77777777">
        <w:tc>
          <w:tcPr>
            <w:tcW w:w="10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64271086" w14:textId="77777777" w:rsidR="00C624B1" w:rsidRDefault="008D57C3">
            <w:r>
              <w:rPr>
                <w:b/>
                <w:bCs/>
                <w:color w:val="2E5FA3"/>
                <w:sz w:val="21"/>
                <w:szCs w:val="21"/>
              </w:rPr>
              <w:t>3.3</w:t>
            </w:r>
          </w:p>
        </w:tc>
        <w:tc>
          <w:tcPr>
            <w:tcW w:w="75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9B1DCF0" w14:textId="77777777" w:rsidR="00C624B1" w:rsidRDefault="008D57C3">
            <w:r>
              <w:rPr>
                <w:color w:val="1A1A2E"/>
                <w:sz w:val="21"/>
                <w:szCs w:val="21"/>
              </w:rPr>
              <w:t>Service Lifecycle and Patch Management</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0" w:type="dxa"/>
            </w:tcMar>
          </w:tcPr>
          <w:p w14:paraId="4775D17B" w14:textId="77777777" w:rsidR="00C624B1" w:rsidRDefault="008D57C3">
            <w:pPr>
              <w:jc w:val="right"/>
            </w:pPr>
            <w:r>
              <w:rPr>
                <w:color w:val="6C757D"/>
                <w:sz w:val="21"/>
                <w:szCs w:val="21"/>
              </w:rPr>
              <w:t>10</w:t>
            </w:r>
          </w:p>
        </w:tc>
      </w:tr>
      <w:tr w:rsidR="00C624B1" w14:paraId="5C4DEC17" w14:textId="77777777">
        <w:tc>
          <w:tcPr>
            <w:tcW w:w="9360" w:type="dxa"/>
            <w:gridSpan w:val="3"/>
            <w:tcBorders>
              <w:top w:val="none" w:sz="0" w:space="0" w:color="FFFFFF"/>
              <w:left w:val="none" w:sz="0" w:space="0" w:color="FFFFFF"/>
              <w:bottom w:val="none" w:sz="0" w:space="0" w:color="FFFFFF"/>
              <w:right w:val="none" w:sz="0" w:space="0" w:color="FFFFFF"/>
            </w:tcBorders>
            <w:tcMar>
              <w:top w:w="2" w:type="dxa"/>
              <w:bottom w:w="2" w:type="dxa"/>
            </w:tcMar>
          </w:tcPr>
          <w:p w14:paraId="22240E86" w14:textId="77777777" w:rsidR="00C624B1" w:rsidRDefault="00C624B1"/>
        </w:tc>
      </w:tr>
      <w:tr w:rsidR="00C624B1" w14:paraId="3A253FFD" w14:textId="77777777">
        <w:tc>
          <w:tcPr>
            <w:tcW w:w="10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34671E26" w14:textId="77777777" w:rsidR="00C624B1" w:rsidRDefault="008D57C3">
            <w:r>
              <w:rPr>
                <w:b/>
                <w:bCs/>
                <w:color w:val="2E5FA3"/>
                <w:sz w:val="21"/>
                <w:szCs w:val="21"/>
              </w:rPr>
              <w:t>4</w:t>
            </w:r>
          </w:p>
        </w:tc>
        <w:tc>
          <w:tcPr>
            <w:tcW w:w="75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2FC71F1" w14:textId="77777777" w:rsidR="00C624B1" w:rsidRDefault="008D57C3">
            <w:r>
              <w:rPr>
                <w:color w:val="1A1A2E"/>
                <w:sz w:val="21"/>
                <w:szCs w:val="21"/>
              </w:rPr>
              <w:t>Part C: The FOSS Ecosystem</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0" w:type="dxa"/>
            </w:tcMar>
          </w:tcPr>
          <w:p w14:paraId="59AC1818" w14:textId="77777777" w:rsidR="00C624B1" w:rsidRDefault="008D57C3">
            <w:pPr>
              <w:jc w:val="right"/>
            </w:pPr>
            <w:r>
              <w:rPr>
                <w:color w:val="6C757D"/>
                <w:sz w:val="21"/>
                <w:szCs w:val="21"/>
              </w:rPr>
              <w:t>11</w:t>
            </w:r>
          </w:p>
        </w:tc>
      </w:tr>
      <w:tr w:rsidR="00C624B1" w14:paraId="75DC31F9" w14:textId="77777777">
        <w:tc>
          <w:tcPr>
            <w:tcW w:w="10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42149CA2" w14:textId="77777777" w:rsidR="00C624B1" w:rsidRDefault="008D57C3">
            <w:r>
              <w:rPr>
                <w:b/>
                <w:bCs/>
                <w:color w:val="2E5FA3"/>
                <w:sz w:val="21"/>
                <w:szCs w:val="21"/>
              </w:rPr>
              <w:t>4.1</w:t>
            </w:r>
          </w:p>
        </w:tc>
        <w:tc>
          <w:tcPr>
            <w:tcW w:w="75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BC9D6E2" w14:textId="77777777" w:rsidR="00C624B1" w:rsidRDefault="008D57C3">
            <w:r>
              <w:rPr>
                <w:color w:val="1A1A2E"/>
                <w:sz w:val="21"/>
                <w:szCs w:val="21"/>
              </w:rPr>
              <w:t>Dependencies and Inspired Technologies</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0" w:type="dxa"/>
            </w:tcMar>
          </w:tcPr>
          <w:p w14:paraId="79456262" w14:textId="77777777" w:rsidR="00C624B1" w:rsidRDefault="008D57C3">
            <w:pPr>
              <w:jc w:val="right"/>
            </w:pPr>
            <w:r>
              <w:rPr>
                <w:color w:val="6C757D"/>
                <w:sz w:val="21"/>
                <w:szCs w:val="21"/>
              </w:rPr>
              <w:t>11</w:t>
            </w:r>
          </w:p>
        </w:tc>
      </w:tr>
      <w:tr w:rsidR="00C624B1" w14:paraId="2165A4A2" w14:textId="77777777">
        <w:tc>
          <w:tcPr>
            <w:tcW w:w="10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1B761EB6" w14:textId="77777777" w:rsidR="00C624B1" w:rsidRDefault="008D57C3">
            <w:r>
              <w:rPr>
                <w:b/>
                <w:bCs/>
                <w:color w:val="2E5FA3"/>
                <w:sz w:val="21"/>
                <w:szCs w:val="21"/>
              </w:rPr>
              <w:t>4.2</w:t>
            </w:r>
          </w:p>
        </w:tc>
        <w:tc>
          <w:tcPr>
            <w:tcW w:w="75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D84EC55" w14:textId="77777777" w:rsidR="00C624B1" w:rsidRDefault="008D57C3">
            <w:r>
              <w:rPr>
                <w:color w:val="1A1A2E"/>
                <w:sz w:val="21"/>
                <w:szCs w:val="21"/>
              </w:rPr>
              <w:t>Community Governance and LAMP Integration</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0" w:type="dxa"/>
            </w:tcMar>
          </w:tcPr>
          <w:p w14:paraId="0F6B45E9" w14:textId="77777777" w:rsidR="00C624B1" w:rsidRDefault="008D57C3">
            <w:pPr>
              <w:jc w:val="right"/>
            </w:pPr>
            <w:r>
              <w:rPr>
                <w:color w:val="6C757D"/>
                <w:sz w:val="21"/>
                <w:szCs w:val="21"/>
              </w:rPr>
              <w:t>11</w:t>
            </w:r>
          </w:p>
        </w:tc>
      </w:tr>
      <w:tr w:rsidR="00C624B1" w14:paraId="15940686" w14:textId="77777777">
        <w:tc>
          <w:tcPr>
            <w:tcW w:w="9360" w:type="dxa"/>
            <w:gridSpan w:val="3"/>
            <w:tcBorders>
              <w:top w:val="none" w:sz="0" w:space="0" w:color="FFFFFF"/>
              <w:left w:val="none" w:sz="0" w:space="0" w:color="FFFFFF"/>
              <w:bottom w:val="none" w:sz="0" w:space="0" w:color="FFFFFF"/>
              <w:right w:val="none" w:sz="0" w:space="0" w:color="FFFFFF"/>
            </w:tcBorders>
            <w:tcMar>
              <w:top w:w="2" w:type="dxa"/>
              <w:bottom w:w="2" w:type="dxa"/>
            </w:tcMar>
          </w:tcPr>
          <w:p w14:paraId="53699C0A" w14:textId="77777777" w:rsidR="00C624B1" w:rsidRDefault="00C624B1"/>
        </w:tc>
      </w:tr>
      <w:tr w:rsidR="00C624B1" w14:paraId="6CCF1C84" w14:textId="77777777">
        <w:tc>
          <w:tcPr>
            <w:tcW w:w="10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6ACB02D1" w14:textId="77777777" w:rsidR="00C624B1" w:rsidRDefault="008D57C3">
            <w:r>
              <w:rPr>
                <w:b/>
                <w:bCs/>
                <w:color w:val="2E5FA3"/>
                <w:sz w:val="21"/>
                <w:szCs w:val="21"/>
              </w:rPr>
              <w:t>5</w:t>
            </w:r>
          </w:p>
        </w:tc>
        <w:tc>
          <w:tcPr>
            <w:tcW w:w="75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937F85A" w14:textId="77777777" w:rsidR="00C624B1" w:rsidRDefault="008D57C3">
            <w:r>
              <w:rPr>
                <w:color w:val="1A1A2E"/>
                <w:sz w:val="21"/>
                <w:szCs w:val="21"/>
              </w:rPr>
              <w:t>Part D: Open Source vs. Proprietary Analysis</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0" w:type="dxa"/>
            </w:tcMar>
          </w:tcPr>
          <w:p w14:paraId="433F41E1" w14:textId="77777777" w:rsidR="00C624B1" w:rsidRDefault="008D57C3">
            <w:pPr>
              <w:jc w:val="right"/>
            </w:pPr>
            <w:r>
              <w:rPr>
                <w:color w:val="6C757D"/>
                <w:sz w:val="21"/>
                <w:szCs w:val="21"/>
              </w:rPr>
              <w:t>12</w:t>
            </w:r>
          </w:p>
        </w:tc>
      </w:tr>
      <w:tr w:rsidR="00C624B1" w14:paraId="7E928B7C" w14:textId="77777777">
        <w:tc>
          <w:tcPr>
            <w:tcW w:w="10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6085F49A" w14:textId="77777777" w:rsidR="00C624B1" w:rsidRDefault="008D57C3">
            <w:r>
              <w:rPr>
                <w:b/>
                <w:bCs/>
                <w:color w:val="2E5FA3"/>
                <w:sz w:val="21"/>
                <w:szCs w:val="21"/>
              </w:rPr>
              <w:t>5.1</w:t>
            </w:r>
          </w:p>
        </w:tc>
        <w:tc>
          <w:tcPr>
            <w:tcW w:w="75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E05B381" w14:textId="77777777" w:rsidR="00C624B1" w:rsidRDefault="008D57C3">
            <w:r>
              <w:rPr>
                <w:color w:val="1A1A2E"/>
                <w:sz w:val="21"/>
                <w:szCs w:val="21"/>
              </w:rPr>
              <w:t>Comparative Analysis Matrix</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0" w:type="dxa"/>
            </w:tcMar>
          </w:tcPr>
          <w:p w14:paraId="0BC42380" w14:textId="77777777" w:rsidR="00C624B1" w:rsidRDefault="008D57C3">
            <w:pPr>
              <w:jc w:val="right"/>
            </w:pPr>
            <w:r>
              <w:rPr>
                <w:color w:val="6C757D"/>
                <w:sz w:val="21"/>
                <w:szCs w:val="21"/>
              </w:rPr>
              <w:t>12</w:t>
            </w:r>
          </w:p>
        </w:tc>
      </w:tr>
      <w:tr w:rsidR="00C624B1" w14:paraId="54B85A61" w14:textId="77777777">
        <w:tc>
          <w:tcPr>
            <w:tcW w:w="10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56FE17C5" w14:textId="77777777" w:rsidR="00C624B1" w:rsidRDefault="008D57C3">
            <w:r>
              <w:rPr>
                <w:b/>
                <w:bCs/>
                <w:color w:val="2E5FA3"/>
                <w:sz w:val="21"/>
                <w:szCs w:val="21"/>
              </w:rPr>
              <w:t>5.2</w:t>
            </w:r>
          </w:p>
        </w:tc>
        <w:tc>
          <w:tcPr>
            <w:tcW w:w="75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CE2C6D7" w14:textId="77777777" w:rsidR="00C624B1" w:rsidRDefault="008D57C3">
            <w:r>
              <w:rPr>
                <w:color w:val="1A1A2E"/>
                <w:sz w:val="21"/>
                <w:szCs w:val="21"/>
              </w:rPr>
              <w:t>Verdict and Personal Reflection</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0" w:type="dxa"/>
            </w:tcMar>
          </w:tcPr>
          <w:p w14:paraId="52F323FC" w14:textId="77777777" w:rsidR="00C624B1" w:rsidRDefault="008D57C3">
            <w:pPr>
              <w:jc w:val="right"/>
            </w:pPr>
            <w:r>
              <w:rPr>
                <w:color w:val="6C757D"/>
                <w:sz w:val="21"/>
                <w:szCs w:val="21"/>
              </w:rPr>
              <w:t>13</w:t>
            </w:r>
          </w:p>
        </w:tc>
      </w:tr>
      <w:tr w:rsidR="00C624B1" w14:paraId="4BB9FCDB" w14:textId="77777777">
        <w:tc>
          <w:tcPr>
            <w:tcW w:w="9360" w:type="dxa"/>
            <w:gridSpan w:val="3"/>
            <w:tcBorders>
              <w:top w:val="none" w:sz="0" w:space="0" w:color="FFFFFF"/>
              <w:left w:val="none" w:sz="0" w:space="0" w:color="FFFFFF"/>
              <w:bottom w:val="none" w:sz="0" w:space="0" w:color="FFFFFF"/>
              <w:right w:val="none" w:sz="0" w:space="0" w:color="FFFFFF"/>
            </w:tcBorders>
            <w:tcMar>
              <w:top w:w="2" w:type="dxa"/>
              <w:bottom w:w="2" w:type="dxa"/>
            </w:tcMar>
          </w:tcPr>
          <w:p w14:paraId="3F70214A" w14:textId="77777777" w:rsidR="00C624B1" w:rsidRDefault="00C624B1"/>
        </w:tc>
      </w:tr>
      <w:tr w:rsidR="00C624B1" w14:paraId="684EC245" w14:textId="77777777">
        <w:tc>
          <w:tcPr>
            <w:tcW w:w="10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392649C1" w14:textId="77777777" w:rsidR="00C624B1" w:rsidRDefault="008D57C3">
            <w:r>
              <w:rPr>
                <w:b/>
                <w:bCs/>
                <w:color w:val="2E5FA3"/>
                <w:sz w:val="21"/>
                <w:szCs w:val="21"/>
              </w:rPr>
              <w:t>6</w:t>
            </w:r>
          </w:p>
        </w:tc>
        <w:tc>
          <w:tcPr>
            <w:tcW w:w="75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CE8560C" w14:textId="77777777" w:rsidR="00C624B1" w:rsidRDefault="008D57C3">
            <w:r>
              <w:rPr>
                <w:color w:val="1A1A2E"/>
                <w:sz w:val="21"/>
                <w:szCs w:val="21"/>
              </w:rPr>
              <w:t>Technical Audit: Shell Script Tasks</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0" w:type="dxa"/>
            </w:tcMar>
          </w:tcPr>
          <w:p w14:paraId="4839B12C" w14:textId="77777777" w:rsidR="00C624B1" w:rsidRDefault="008D57C3">
            <w:pPr>
              <w:jc w:val="right"/>
            </w:pPr>
            <w:r>
              <w:rPr>
                <w:color w:val="6C757D"/>
                <w:sz w:val="21"/>
                <w:szCs w:val="21"/>
              </w:rPr>
              <w:t>13</w:t>
            </w:r>
          </w:p>
        </w:tc>
      </w:tr>
      <w:tr w:rsidR="00C624B1" w14:paraId="342BB0EF" w14:textId="77777777">
        <w:tc>
          <w:tcPr>
            <w:tcW w:w="10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307FB060" w14:textId="77777777" w:rsidR="00C624B1" w:rsidRDefault="008D57C3">
            <w:r>
              <w:rPr>
                <w:b/>
                <w:bCs/>
                <w:color w:val="2E5FA3"/>
                <w:sz w:val="21"/>
                <w:szCs w:val="21"/>
              </w:rPr>
              <w:t>6.1–6.5</w:t>
            </w:r>
          </w:p>
        </w:tc>
        <w:tc>
          <w:tcPr>
            <w:tcW w:w="75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D9E2E84" w14:textId="77777777" w:rsidR="00C624B1" w:rsidRDefault="008D57C3">
            <w:r>
              <w:rPr>
                <w:color w:val="1A1A2E"/>
                <w:sz w:val="21"/>
                <w:szCs w:val="21"/>
              </w:rPr>
              <w:t>Scripts 1–5: Detailed Explanations</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0" w:type="dxa"/>
            </w:tcMar>
          </w:tcPr>
          <w:p w14:paraId="286B370D" w14:textId="77777777" w:rsidR="00C624B1" w:rsidRDefault="008D57C3">
            <w:pPr>
              <w:jc w:val="right"/>
            </w:pPr>
            <w:r>
              <w:rPr>
                <w:color w:val="6C757D"/>
                <w:sz w:val="21"/>
                <w:szCs w:val="21"/>
              </w:rPr>
              <w:t>13</w:t>
            </w:r>
          </w:p>
        </w:tc>
      </w:tr>
      <w:tr w:rsidR="00C624B1" w14:paraId="3BE8A1F5" w14:textId="77777777">
        <w:tc>
          <w:tcPr>
            <w:tcW w:w="9360" w:type="dxa"/>
            <w:gridSpan w:val="3"/>
            <w:tcBorders>
              <w:top w:val="none" w:sz="0" w:space="0" w:color="FFFFFF"/>
              <w:left w:val="none" w:sz="0" w:space="0" w:color="FFFFFF"/>
              <w:bottom w:val="none" w:sz="0" w:space="0" w:color="FFFFFF"/>
              <w:right w:val="none" w:sz="0" w:space="0" w:color="FFFFFF"/>
            </w:tcBorders>
            <w:tcMar>
              <w:top w:w="2" w:type="dxa"/>
              <w:bottom w:w="2" w:type="dxa"/>
            </w:tcMar>
          </w:tcPr>
          <w:p w14:paraId="0B2F980B" w14:textId="77777777" w:rsidR="00C624B1" w:rsidRDefault="00C624B1"/>
        </w:tc>
      </w:tr>
      <w:tr w:rsidR="00C624B1" w14:paraId="1193D6AA" w14:textId="77777777">
        <w:tc>
          <w:tcPr>
            <w:tcW w:w="10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669A042D" w14:textId="77777777" w:rsidR="00C624B1" w:rsidRDefault="008D57C3">
            <w:r>
              <w:rPr>
                <w:b/>
                <w:bCs/>
                <w:color w:val="2E5FA3"/>
                <w:sz w:val="21"/>
                <w:szCs w:val="21"/>
              </w:rPr>
              <w:t>7</w:t>
            </w:r>
          </w:p>
        </w:tc>
        <w:tc>
          <w:tcPr>
            <w:tcW w:w="75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D9F19D3" w14:textId="77777777" w:rsidR="00C624B1" w:rsidRDefault="008D57C3">
            <w:r>
              <w:rPr>
                <w:color w:val="1A1A2E"/>
                <w:sz w:val="21"/>
                <w:szCs w:val="21"/>
              </w:rPr>
              <w:t>Conclusion and References</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0" w:type="dxa"/>
            </w:tcMar>
          </w:tcPr>
          <w:p w14:paraId="1BAE8793" w14:textId="77777777" w:rsidR="00C624B1" w:rsidRDefault="008D57C3">
            <w:pPr>
              <w:jc w:val="right"/>
            </w:pPr>
            <w:r>
              <w:rPr>
                <w:color w:val="6C757D"/>
                <w:sz w:val="21"/>
                <w:szCs w:val="21"/>
              </w:rPr>
              <w:t>16</w:t>
            </w:r>
          </w:p>
        </w:tc>
      </w:tr>
    </w:tbl>
    <w:p w14:paraId="6F9EFD70" w14:textId="77777777" w:rsidR="00C624B1" w:rsidRDefault="008D57C3">
      <w:r>
        <w:br w:type="page"/>
      </w:r>
    </w:p>
    <w:p w14:paraId="416DAF0B" w14:textId="77777777" w:rsidR="00C624B1" w:rsidRDefault="008D57C3">
      <w:pPr>
        <w:pStyle w:val="Heading1"/>
        <w:pBdr>
          <w:bottom w:val="thick" w:sz="8" w:space="6" w:color="2E5FA3"/>
        </w:pBdr>
      </w:pPr>
      <w:r>
        <w:t>1. Introduction — The Open Source Paradigm</w:t>
      </w:r>
    </w:p>
    <w:p w14:paraId="27E10E7E" w14:textId="77777777" w:rsidR="00C624B1" w:rsidRDefault="008D57C3">
      <w:pPr>
        <w:pStyle w:val="Heading2"/>
      </w:pPr>
      <w:r>
        <w:t>1.1  The Essence of Open Source</w:t>
      </w:r>
    </w:p>
    <w:p w14:paraId="7FF5B4E9" w14:textId="77777777" w:rsidR="00C624B1" w:rsidRDefault="008D57C3">
      <w:pPr>
        <w:spacing w:before="60" w:after="100" w:line="320" w:lineRule="auto"/>
        <w:jc w:val="both"/>
      </w:pPr>
      <w:r>
        <w:rPr>
          <w:color w:val="1A1A2E"/>
        </w:rPr>
        <w:t>The digital infrastructure that powers the modern world — from web servers handling billions of requests to the operating systems running supercomputers and smartphones — was not engineered by a single corporation operating behind closed doors. Rather, these foundational systems were built collaboratively, distributed freely, and continuously refined through a global community effort. This collective model of software creation represents the philosophical and practical core of the open-source movement.</w:t>
      </w:r>
    </w:p>
    <w:p w14:paraId="102A573E" w14:textId="77777777" w:rsidR="00C624B1" w:rsidRDefault="008D57C3">
      <w:pPr>
        <w:spacing w:before="60" w:after="100" w:line="320" w:lineRule="auto"/>
        <w:jc w:val="both"/>
      </w:pPr>
      <w:r>
        <w:rPr>
          <w:color w:val="1A1A2E"/>
        </w:rPr>
        <w:t xml:space="preserve">In the traditional paradigm, software was treated as a proprietary trade secret. Users received a finished product but were denied access to the underlying logic, the source code that defined how the tool functioned. The open-source movement, pioneered by Richard Stallman and later institutionalized through foundations such as the Free Software Foundation (FSF) and the Open Source Initiative (OSI), fundamentally challenged this model by asserting that software — as a form of applied logic and mathematics — </w:t>
      </w:r>
      <w:r>
        <w:rPr>
          <w:color w:val="1A1A2E"/>
        </w:rPr>
        <w:t>should be transparent, modifiable, and freely distributable.</w:t>
      </w:r>
    </w:p>
    <w:p w14:paraId="43619E18" w14:textId="77777777" w:rsidR="00C624B1" w:rsidRDefault="008D57C3">
      <w:pPr>
        <w:spacing w:before="60" w:after="100" w:line="320" w:lineRule="auto"/>
        <w:jc w:val="both"/>
      </w:pPr>
      <w:r>
        <w:rPr>
          <w:color w:val="1A1A2E"/>
        </w:rPr>
        <w:t>This project represents a structured investigation into those principles through the lens of a single, pivotal tool: Git.</w:t>
      </w:r>
    </w:p>
    <w:p w14:paraId="12FADDE1" w14:textId="77777777" w:rsidR="00C624B1" w:rsidRDefault="008D57C3">
      <w:pPr>
        <w:pStyle w:val="Heading2"/>
      </w:pPr>
      <w:r>
        <w:t>1.2  Software Under Audit: Git</w:t>
      </w:r>
    </w:p>
    <w:p w14:paraId="3D1ECE70" w14:textId="77777777" w:rsidR="00C624B1" w:rsidRDefault="008D57C3">
      <w:pPr>
        <w:spacing w:before="60" w:after="100" w:line="320" w:lineRule="auto"/>
        <w:jc w:val="both"/>
      </w:pPr>
      <w:r>
        <w:rPr>
          <w:color w:val="1A1A2E"/>
        </w:rPr>
        <w:t>For this capstone project, the software selected for comprehensive audit is Git — the world's most widely adopted distributed version control system. This selection was deliberate. Git is not merely a utility; it is the invisible scaffolding beneath virtually every modern software project, from individual academic assignments to the Linux kernel itself.</w:t>
      </w:r>
    </w:p>
    <w:p w14:paraId="61E28663" w14:textId="77777777" w:rsidR="00C624B1" w:rsidRDefault="008D57C3">
      <w:pPr>
        <w:spacing w:before="60" w:after="100" w:line="320" w:lineRule="auto"/>
        <w:jc w:val="both"/>
      </w:pPr>
      <w:r>
        <w:rPr>
          <w:color w:val="1A1A2E"/>
        </w:rPr>
        <w:t>Git was born out of crisis, necessity, and an unwavering commitment to freedom. Understanding its origin, its licensing, and its place in the broader FOSS ecosystem provides an unparalleled window into why open-source software matters not merely as a cost-saving strategy, but as a fundamental ethical and engineering philosophy.</w:t>
      </w:r>
    </w:p>
    <w:p w14:paraId="4A4A6CCA" w14:textId="77777777" w:rsidR="00C624B1" w:rsidRDefault="008D57C3">
      <w:pPr>
        <w:pStyle w:val="Heading2"/>
      </w:pPr>
      <w:r>
        <w:t>1.3  Methodology and Audit Strategy</w:t>
      </w:r>
    </w:p>
    <w:p w14:paraId="243C5FA5" w14:textId="77777777" w:rsidR="00C624B1" w:rsidRDefault="008D57C3">
      <w:pPr>
        <w:spacing w:before="60" w:after="100" w:line="320" w:lineRule="auto"/>
        <w:jc w:val="both"/>
      </w:pPr>
      <w:r>
        <w:rPr>
          <w:color w:val="1A1A2E"/>
        </w:rPr>
        <w:t>This audit is structured into two complementary phases that together build a complete picture of Git's significance:</w:t>
      </w:r>
    </w:p>
    <w:p w14:paraId="3B2E03C0" w14:textId="77777777" w:rsidR="00C624B1" w:rsidRDefault="008D57C3">
      <w:pPr>
        <w:pStyle w:val="ListParagraph"/>
        <w:numPr>
          <w:ilvl w:val="0"/>
          <w:numId w:val="2"/>
        </w:numPr>
        <w:spacing w:before="60" w:after="60" w:line="300" w:lineRule="auto"/>
      </w:pPr>
      <w:r>
        <w:rPr>
          <w:color w:val="1A1A2E"/>
        </w:rPr>
        <w:t>Philosophical Investigation: An exploration of the historical and ethical roots of Git's creation, a detailed analysis of the GNU GPL v2 licence, and a reflection on the broader ethical questions surrounding the FOSS movement.</w:t>
      </w:r>
    </w:p>
    <w:p w14:paraId="6F52A92D" w14:textId="77777777" w:rsidR="00C624B1" w:rsidRDefault="008D57C3">
      <w:pPr>
        <w:pStyle w:val="ListParagraph"/>
        <w:numPr>
          <w:ilvl w:val="0"/>
          <w:numId w:val="2"/>
        </w:numPr>
        <w:spacing w:before="60" w:after="60" w:line="300" w:lineRule="auto"/>
      </w:pPr>
      <w:r>
        <w:rPr>
          <w:color w:val="1A1A2E"/>
        </w:rPr>
        <w:t>Technical Footprint Analysis: A hands-on examination of Git's installation on an Ubuntu 24.04.3 LTS (WSL2) environment, including directory mapping, security context analysis, service management review, and five original Bash automation scripts.</w:t>
      </w:r>
    </w:p>
    <w:p w14:paraId="513107AD" w14:textId="77777777" w:rsidR="00C624B1" w:rsidRDefault="008D57C3">
      <w:pPr>
        <w:spacing w:before="60" w:after="100" w:line="320" w:lineRule="auto"/>
        <w:jc w:val="both"/>
      </w:pPr>
      <w:r>
        <w:rPr>
          <w:color w:val="1A1A2E"/>
        </w:rPr>
        <w:t>Together, these phases demonstrate that understanding open-source software is both a technical discipline and a philosophical responsibility.</w:t>
      </w:r>
    </w:p>
    <w:p w14:paraId="61005A14" w14:textId="77777777" w:rsidR="00C624B1" w:rsidRDefault="008D57C3">
      <w:r>
        <w:br w:type="page"/>
      </w:r>
    </w:p>
    <w:p w14:paraId="658C901F" w14:textId="77777777" w:rsidR="00C624B1" w:rsidRDefault="008D57C3">
      <w:pPr>
        <w:pStyle w:val="Heading1"/>
        <w:pBdr>
          <w:bottom w:val="thick" w:sz="8" w:space="6" w:color="2E5FA3"/>
        </w:pBdr>
      </w:pPr>
      <w:r>
        <w:t>2. Part A — Origin and Philosophy</w:t>
      </w:r>
    </w:p>
    <w:p w14:paraId="5C81F3D0" w14:textId="77777777" w:rsidR="00C624B1" w:rsidRDefault="008D57C3">
      <w:pPr>
        <w:pStyle w:val="Heading2"/>
      </w:pPr>
      <w:r>
        <w:t>2.1  A1: The Problem Git Was Created to Solve</w:t>
      </w:r>
    </w:p>
    <w:p w14:paraId="00736AC0" w14:textId="77777777" w:rsidR="00C624B1" w:rsidRDefault="008D57C3">
      <w:pPr>
        <w:spacing w:before="200" w:after="80"/>
      </w:pPr>
      <w:r>
        <w:rPr>
          <w:b/>
          <w:bCs/>
          <w:color w:val="1B3A6B"/>
          <w:u w:val="single" w:color="0D6EFD"/>
        </w:rPr>
        <w:t>The Linux Kernel's Crisis of Scale</w:t>
      </w:r>
    </w:p>
    <w:p w14:paraId="66D308B6" w14:textId="77777777" w:rsidR="00C624B1" w:rsidRDefault="008D57C3">
      <w:pPr>
        <w:spacing w:before="60" w:after="100" w:line="320" w:lineRule="auto"/>
        <w:jc w:val="both"/>
      </w:pPr>
      <w:r>
        <w:rPr>
          <w:color w:val="1A1A2E"/>
        </w:rPr>
        <w:t>To understand why Git exists, one must first appreciate the unprecedented scale of the Linux kernel project in the early 2000s. What had begun as a student hobby project by Linus Torvalds in 1991 had grown into a multi-million-line codebase maintained by thousands of contributors spread across every continent. The tools available at the time — primarily CVS (Concurrent Versions System) and SVN (Subversion) — were designed for smaller, centralized teams and were entirely ill-suited to this global, decentrali</w:t>
      </w:r>
      <w:r>
        <w:rPr>
          <w:color w:val="1A1A2E"/>
        </w:rPr>
        <w:t>zed effort.</w:t>
      </w:r>
    </w:p>
    <w:p w14:paraId="49021A77" w14:textId="77777777" w:rsidR="00C624B1" w:rsidRDefault="008D57C3">
      <w:pPr>
        <w:spacing w:before="60" w:after="100" w:line="320" w:lineRule="auto"/>
        <w:jc w:val="both"/>
      </w:pPr>
      <w:r>
        <w:rPr>
          <w:color w:val="1A1A2E"/>
        </w:rPr>
        <w:t>Both CVS and SVN operated on a centralized architecture: a single master repository server housed the definitive history of the code. Every developer who wished to commit changes, review history, or create a branch was required to be connected to that central server. For a globally distributed project operating across time zones, this model introduced a catastrophic single point of failure. If the central server was unreachable — due to maintenance, hardware failure, or network issues — the entire developme</w:t>
      </w:r>
      <w:r>
        <w:rPr>
          <w:color w:val="1A1A2E"/>
        </w:rPr>
        <w:t>nt workflow ground to a halt.</w:t>
      </w:r>
    </w:p>
    <w:p w14:paraId="70BE1F32" w14:textId="77777777" w:rsidR="00C624B1" w:rsidRDefault="008D57C3">
      <w:pPr>
        <w:spacing w:before="200" w:after="80"/>
      </w:pPr>
      <w:r>
        <w:rPr>
          <w:b/>
          <w:bCs/>
          <w:color w:val="1B3A6B"/>
          <w:u w:val="single" w:color="0D6EFD"/>
        </w:rPr>
        <w:t xml:space="preserve">The </w:t>
      </w:r>
      <w:proofErr w:type="spellStart"/>
      <w:r>
        <w:rPr>
          <w:b/>
          <w:bCs/>
          <w:color w:val="1B3A6B"/>
          <w:u w:val="single" w:color="0D6EFD"/>
        </w:rPr>
        <w:t>BitKeeper</w:t>
      </w:r>
      <w:proofErr w:type="spellEnd"/>
      <w:r>
        <w:rPr>
          <w:b/>
          <w:bCs/>
          <w:color w:val="1B3A6B"/>
          <w:u w:val="single" w:color="0D6EFD"/>
        </w:rPr>
        <w:t xml:space="preserve"> Episode and the Proprietary Trap</w:t>
      </w:r>
    </w:p>
    <w:p w14:paraId="48BFA472" w14:textId="77777777" w:rsidR="00C624B1" w:rsidRDefault="008D57C3">
      <w:pPr>
        <w:spacing w:before="60" w:after="100" w:line="320" w:lineRule="auto"/>
        <w:jc w:val="both"/>
      </w:pPr>
      <w:r>
        <w:rPr>
          <w:color w:val="1A1A2E"/>
        </w:rPr>
        <w:t xml:space="preserve">Between 2002 and 2005, the Linux kernel community adopted </w:t>
      </w:r>
      <w:proofErr w:type="spellStart"/>
      <w:r>
        <w:rPr>
          <w:color w:val="1A1A2E"/>
        </w:rPr>
        <w:t>BitKeeper</w:t>
      </w:r>
      <w:proofErr w:type="spellEnd"/>
      <w:r>
        <w:rPr>
          <w:color w:val="1A1A2E"/>
        </w:rPr>
        <w:t xml:space="preserve">, a proprietary version control system developed by </w:t>
      </w:r>
      <w:proofErr w:type="spellStart"/>
      <w:r>
        <w:rPr>
          <w:color w:val="1A1A2E"/>
        </w:rPr>
        <w:t>BitMover</w:t>
      </w:r>
      <w:proofErr w:type="spellEnd"/>
      <w:r>
        <w:rPr>
          <w:color w:val="1A1A2E"/>
        </w:rPr>
        <w:t xml:space="preserve">, Inc. </w:t>
      </w:r>
      <w:proofErr w:type="spellStart"/>
      <w:r>
        <w:rPr>
          <w:color w:val="1A1A2E"/>
        </w:rPr>
        <w:t>BitKeeper</w:t>
      </w:r>
      <w:proofErr w:type="spellEnd"/>
      <w:r>
        <w:rPr>
          <w:color w:val="1A1A2E"/>
        </w:rPr>
        <w:t xml:space="preserve"> was technically superior to any open-source alternative available at the time, and </w:t>
      </w:r>
      <w:proofErr w:type="spellStart"/>
      <w:r>
        <w:rPr>
          <w:color w:val="1A1A2E"/>
        </w:rPr>
        <w:t>BitMover's</w:t>
      </w:r>
      <w:proofErr w:type="spellEnd"/>
      <w:r>
        <w:rPr>
          <w:color w:val="1A1A2E"/>
        </w:rPr>
        <w:t xml:space="preserve"> founder, Larry </w:t>
      </w:r>
      <w:proofErr w:type="spellStart"/>
      <w:r>
        <w:rPr>
          <w:color w:val="1A1A2E"/>
        </w:rPr>
        <w:t>McVoy</w:t>
      </w:r>
      <w:proofErr w:type="spellEnd"/>
      <w:r>
        <w:rPr>
          <w:color w:val="1A1A2E"/>
        </w:rPr>
        <w:t>, extended a courtesy licence allowing open-source developers to use the tool without charge. On the surface, this appeared to be a pragmatic and mutually beneficial arrangement.</w:t>
      </w:r>
    </w:p>
    <w:p w14:paraId="7B1476D0" w14:textId="77777777" w:rsidR="00C624B1" w:rsidRDefault="008D57C3">
      <w:pPr>
        <w:spacing w:before="60" w:after="100" w:line="320" w:lineRule="auto"/>
        <w:jc w:val="both"/>
      </w:pPr>
      <w:r>
        <w:rPr>
          <w:color w:val="1A1A2E"/>
        </w:rPr>
        <w:t xml:space="preserve">However, this arrangement harboured a profound vulnerability that the open-source community would come to understand only too well. </w:t>
      </w:r>
      <w:proofErr w:type="spellStart"/>
      <w:r>
        <w:rPr>
          <w:color w:val="1A1A2E"/>
        </w:rPr>
        <w:t>BitKeeper's</w:t>
      </w:r>
      <w:proofErr w:type="spellEnd"/>
      <w:r>
        <w:rPr>
          <w:color w:val="1A1A2E"/>
        </w:rPr>
        <w:t xml:space="preserve"> licence explicitly prohibited users from reverse-engineering the software. The tool was 'free as in beer' — free of cost — but emphatically not 'free as in freedom.' The community was using a proprietary instrument to build their most important public good, and that instrument was controlled entirely by a private corporation.</w:t>
      </w:r>
    </w:p>
    <w:p w14:paraId="5B1EFBC0" w14:textId="77777777" w:rsidR="00C624B1" w:rsidRDefault="008D57C3">
      <w:pPr>
        <w:spacing w:before="60" w:after="100" w:line="320" w:lineRule="auto"/>
        <w:jc w:val="both"/>
      </w:pPr>
      <w:r>
        <w:rPr>
          <w:color w:val="1A1A2E"/>
        </w:rPr>
        <w:t xml:space="preserve">The arrangement collapsed in April 2005 when Andrew </w:t>
      </w:r>
      <w:proofErr w:type="spellStart"/>
      <w:r>
        <w:rPr>
          <w:color w:val="1A1A2E"/>
        </w:rPr>
        <w:t>Tridgell</w:t>
      </w:r>
      <w:proofErr w:type="spellEnd"/>
      <w:r>
        <w:rPr>
          <w:color w:val="1A1A2E"/>
        </w:rPr>
        <w:t xml:space="preserve">, the renowned open-source developer behind Samba, began analysing the </w:t>
      </w:r>
      <w:proofErr w:type="spellStart"/>
      <w:r>
        <w:rPr>
          <w:color w:val="1A1A2E"/>
        </w:rPr>
        <w:t>BitKeeper</w:t>
      </w:r>
      <w:proofErr w:type="spellEnd"/>
      <w:r>
        <w:rPr>
          <w:color w:val="1A1A2E"/>
        </w:rPr>
        <w:t xml:space="preserve"> protocol to build a compatible open-source client. Larry </w:t>
      </w:r>
      <w:proofErr w:type="spellStart"/>
      <w:r>
        <w:rPr>
          <w:color w:val="1A1A2E"/>
        </w:rPr>
        <w:t>McVoy</w:t>
      </w:r>
      <w:proofErr w:type="spellEnd"/>
      <w:r>
        <w:rPr>
          <w:color w:val="1A1A2E"/>
        </w:rPr>
        <w:t xml:space="preserve"> interpreted this as a violation of the licence terms and immediately revoked the free-of-charge access for the entire Linux kernel community. Overnight, the most consequential software project in history was left without a version control system. The crisis validated precisely the warning that Richard Stallman had been articulating for decades: dependence on</w:t>
      </w:r>
      <w:r>
        <w:rPr>
          <w:color w:val="1A1A2E"/>
        </w:rPr>
        <w:t xml:space="preserve"> proprietary tools is an existential risk for any open-source project.</w:t>
      </w:r>
    </w:p>
    <w:p w14:paraId="4EACEE0F" w14:textId="77777777" w:rsidR="00C624B1" w:rsidRDefault="008D57C3">
      <w:pPr>
        <w:spacing w:before="200" w:after="80"/>
      </w:pPr>
      <w:r>
        <w:rPr>
          <w:b/>
          <w:bCs/>
          <w:color w:val="1B3A6B"/>
          <w:u w:val="single" w:color="0D6EFD"/>
        </w:rPr>
        <w:t>The Architecture of Git: A Two-Week Revolution</w:t>
      </w:r>
    </w:p>
    <w:p w14:paraId="5B359236" w14:textId="77777777" w:rsidR="00C624B1" w:rsidRDefault="008D57C3">
      <w:pPr>
        <w:spacing w:before="60" w:after="100" w:line="320" w:lineRule="auto"/>
        <w:jc w:val="both"/>
      </w:pPr>
      <w:r>
        <w:rPr>
          <w:color w:val="1A1A2E"/>
        </w:rPr>
        <w:t>Linus Torvalds responded not by searching for a replacement, but by designing an entirely new system from first principles. In approximately two weeks in April 2005, he produced the foundational codebase for Git, guided by a set of non-negotiable design requirements that were considered radical at the time:</w:t>
      </w:r>
    </w:p>
    <w:p w14:paraId="3136F683" w14:textId="77777777" w:rsidR="00C624B1" w:rsidRDefault="008D57C3">
      <w:pPr>
        <w:pStyle w:val="ListParagraph"/>
        <w:numPr>
          <w:ilvl w:val="0"/>
          <w:numId w:val="3"/>
        </w:numPr>
        <w:spacing w:before="60" w:after="60" w:line="300" w:lineRule="auto"/>
      </w:pPr>
      <w:r>
        <w:rPr>
          <w:color w:val="1A1A2E"/>
        </w:rPr>
        <w:t>Speed and Performance: Every core operation — diffing, merging, logging — must complete within sub-second timeframes even on large repositories.</w:t>
      </w:r>
    </w:p>
    <w:p w14:paraId="249BD1B7" w14:textId="77777777" w:rsidR="00C624B1" w:rsidRDefault="008D57C3">
      <w:pPr>
        <w:pStyle w:val="ListParagraph"/>
        <w:numPr>
          <w:ilvl w:val="0"/>
          <w:numId w:val="3"/>
        </w:numPr>
        <w:spacing w:before="60" w:after="60" w:line="300" w:lineRule="auto"/>
      </w:pPr>
      <w:r>
        <w:rPr>
          <w:color w:val="1A1A2E"/>
        </w:rPr>
        <w:t>Distributed Architecture: Every developer must possess a complete, fully functional clone of the entire repository history. No central server should be required for routine operations.</w:t>
      </w:r>
    </w:p>
    <w:p w14:paraId="08C90FF5" w14:textId="77777777" w:rsidR="00C624B1" w:rsidRDefault="008D57C3">
      <w:pPr>
        <w:pStyle w:val="ListParagraph"/>
        <w:numPr>
          <w:ilvl w:val="0"/>
          <w:numId w:val="3"/>
        </w:numPr>
        <w:spacing w:before="60" w:after="60" w:line="300" w:lineRule="auto"/>
      </w:pPr>
      <w:r>
        <w:rPr>
          <w:color w:val="1A1A2E"/>
        </w:rPr>
        <w:t>Cryptographic Integrity: Every file, directory, and commit must be identified by a SHA-1 hash. This ensures that the history of a repository cannot be silently corrupted or tampered with without detection.</w:t>
      </w:r>
    </w:p>
    <w:p w14:paraId="2475DF81" w14:textId="77777777" w:rsidR="00C624B1" w:rsidRDefault="008D57C3">
      <w:pPr>
        <w:pStyle w:val="ListParagraph"/>
        <w:numPr>
          <w:ilvl w:val="0"/>
          <w:numId w:val="3"/>
        </w:numPr>
        <w:spacing w:before="60" w:after="60" w:line="300" w:lineRule="auto"/>
      </w:pPr>
      <w:r>
        <w:rPr>
          <w:color w:val="1A1A2E"/>
        </w:rPr>
        <w:t>Fearless Branching: Creating, switching, and merging branches must be trivially inexpensive, enabling parallel streams of development at massive scale.</w:t>
      </w:r>
    </w:p>
    <w:p w14:paraId="590C25DD" w14:textId="77777777" w:rsidR="00C624B1" w:rsidRDefault="008D57C3">
      <w:pPr>
        <w:spacing w:before="60" w:after="100" w:line="320" w:lineRule="auto"/>
        <w:jc w:val="both"/>
      </w:pPr>
      <w:r>
        <w:rPr>
          <w:color w:val="1A1A2E"/>
        </w:rPr>
        <w:t>Torvalds famously used the nascent Git codebase to manage the Linux kernel's own development during its second week of existence — a remarkable demonstration of the system's immediate practical utility.</w:t>
      </w:r>
    </w:p>
    <w:p w14:paraId="42156C7F" w14:textId="77777777" w:rsidR="00C624B1" w:rsidRDefault="008D57C3">
      <w:pPr>
        <w:spacing w:before="200" w:after="80"/>
      </w:pPr>
      <w:r>
        <w:rPr>
          <w:b/>
          <w:bCs/>
          <w:color w:val="1B3A6B"/>
          <w:u w:val="single" w:color="0D6EFD"/>
        </w:rPr>
        <w:t>Personal Reflection: The Political Dimension of Tooling</w:t>
      </w:r>
    </w:p>
    <w:p w14:paraId="4AF01C7A" w14:textId="77777777" w:rsidR="00C624B1" w:rsidRDefault="008D57C3">
      <w:pPr>
        <w:spacing w:before="60" w:after="100" w:line="320" w:lineRule="auto"/>
        <w:jc w:val="both"/>
      </w:pPr>
      <w:r>
        <w:rPr>
          <w:color w:val="1A1A2E"/>
        </w:rPr>
        <w:t xml:space="preserve">The history of Git's creation reveals an insight that extends well beyond version control systems: the choice of tools is a political decision, not merely a technical one. By releasing Git under the GNU GPL v2, Torvalds ensured that the community would never again be held hostage by a proprietary vendor. Every git push made today is an act of participation in a legacy of independence that was purchased through the painful lessons of the </w:t>
      </w:r>
      <w:proofErr w:type="spellStart"/>
      <w:r>
        <w:rPr>
          <w:color w:val="1A1A2E"/>
        </w:rPr>
        <w:t>BitKeeper</w:t>
      </w:r>
      <w:proofErr w:type="spellEnd"/>
      <w:r>
        <w:rPr>
          <w:color w:val="1A1A2E"/>
        </w:rPr>
        <w:t xml:space="preserve"> crisis.</w:t>
      </w:r>
    </w:p>
    <w:p w14:paraId="78815413" w14:textId="77777777" w:rsidR="00C624B1" w:rsidRDefault="008D57C3">
      <w:pPr>
        <w:pStyle w:val="Heading2"/>
      </w:pPr>
      <w:r>
        <w:t>2.2  A2: The GNU GPL v2 Licence Analysed</w:t>
      </w:r>
    </w:p>
    <w:p w14:paraId="1483625A" w14:textId="77777777" w:rsidR="00C624B1" w:rsidRDefault="008D57C3">
      <w:pPr>
        <w:spacing w:before="200" w:after="80"/>
      </w:pPr>
      <w:r>
        <w:rPr>
          <w:b/>
          <w:bCs/>
          <w:color w:val="1B3A6B"/>
          <w:u w:val="single" w:color="0D6EFD"/>
        </w:rPr>
        <w:t>First Encounter: A Constitution for Software</w:t>
      </w:r>
    </w:p>
    <w:p w14:paraId="0F60DD81" w14:textId="77777777" w:rsidR="00C624B1" w:rsidRDefault="008D57C3">
      <w:pPr>
        <w:spacing w:before="60" w:after="100" w:line="320" w:lineRule="auto"/>
        <w:jc w:val="both"/>
      </w:pPr>
      <w:r>
        <w:rPr>
          <w:color w:val="1A1A2E"/>
        </w:rPr>
        <w:t>Reading the full text of the GNU General Public License, version 2, feels qualitatively different from reading a conventional End User Licence Agreement (EULA). Where EULAs are documents of prohibition — defining exhaustively what the user may not do — the GPL v2 is a document of empowerment. It defines, with legal precision, what the user is explicitly entitled to do. It reads less like corporate legal boilerplate and more like a constitutional charter for the digital commons.</w:t>
      </w:r>
    </w:p>
    <w:p w14:paraId="121E6A4B" w14:textId="77777777" w:rsidR="00C624B1" w:rsidRDefault="008D57C3">
      <w:pPr>
        <w:spacing w:before="200" w:after="80"/>
      </w:pPr>
      <w:r>
        <w:rPr>
          <w:b/>
          <w:bCs/>
          <w:color w:val="1B3A6B"/>
          <w:u w:val="single" w:color="0D6EFD"/>
        </w:rPr>
        <w:t>The Four Freedoms: Mapped to Real Usage</w:t>
      </w:r>
    </w:p>
    <w:p w14:paraId="33E07D36" w14:textId="77777777" w:rsidR="00C624B1" w:rsidRDefault="008D57C3">
      <w:pPr>
        <w:spacing w:before="60" w:after="100" w:line="320" w:lineRule="auto"/>
        <w:jc w:val="both"/>
      </w:pPr>
      <w:r>
        <w:rPr>
          <w:color w:val="1A1A2E"/>
        </w:rPr>
        <w:t>The GPL v2 operationalises the four freedoms established by the Free Software Foundation:</w:t>
      </w:r>
    </w:p>
    <w:p w14:paraId="463062C6" w14:textId="77777777" w:rsidR="00C624B1" w:rsidRDefault="008D57C3">
      <w:pPr>
        <w:pStyle w:val="ListParagraph"/>
        <w:numPr>
          <w:ilvl w:val="0"/>
          <w:numId w:val="3"/>
        </w:numPr>
        <w:spacing w:before="60" w:after="60" w:line="300" w:lineRule="auto"/>
      </w:pPr>
      <w:r>
        <w:rPr>
          <w:color w:val="1A1A2E"/>
        </w:rPr>
        <w:t>Freedom 0 — The Freedom to Run: The licence grants an unconditional right to execute the programme for any purpose whatsoever, whether for a student project or a commercial enterprise worth billions.</w:t>
      </w:r>
    </w:p>
    <w:p w14:paraId="494A1DD2" w14:textId="77777777" w:rsidR="00C624B1" w:rsidRDefault="008D57C3">
      <w:pPr>
        <w:pStyle w:val="ListParagraph"/>
        <w:numPr>
          <w:ilvl w:val="0"/>
          <w:numId w:val="3"/>
        </w:numPr>
        <w:spacing w:before="60" w:after="60" w:line="300" w:lineRule="auto"/>
      </w:pPr>
      <w:r>
        <w:rPr>
          <w:color w:val="1A1A2E"/>
        </w:rPr>
        <w:t>Freedom 1 — The Freedom to Study: Because Git is open source, the complete C source code is publicly accessible. One can examine precisely how the SHA-1 hashing algorithm was implemented by Torvalds and the community.</w:t>
      </w:r>
    </w:p>
    <w:p w14:paraId="3B66DD9A" w14:textId="77777777" w:rsidR="00C624B1" w:rsidRDefault="008D57C3">
      <w:pPr>
        <w:pStyle w:val="ListParagraph"/>
        <w:numPr>
          <w:ilvl w:val="0"/>
          <w:numId w:val="3"/>
        </w:numPr>
        <w:spacing w:before="60" w:after="60" w:line="300" w:lineRule="auto"/>
      </w:pPr>
      <w:r>
        <w:rPr>
          <w:color w:val="1A1A2E"/>
        </w:rPr>
        <w:t xml:space="preserve">Freedom 2 — The Freedom to Redistribute: This freedom makes it legally possible for distribution channels such as Ubuntu's APT system to package and provide Git to end users, enabling a simple </w:t>
      </w:r>
      <w:proofErr w:type="spellStart"/>
      <w:r>
        <w:rPr>
          <w:color w:val="1A1A2E"/>
        </w:rPr>
        <w:t>sudo</w:t>
      </w:r>
      <w:proofErr w:type="spellEnd"/>
      <w:r>
        <w:rPr>
          <w:color w:val="1A1A2E"/>
        </w:rPr>
        <w:t xml:space="preserve"> apt install git to bring a powerful tool to any machine worldwide.</w:t>
      </w:r>
    </w:p>
    <w:p w14:paraId="74502E64" w14:textId="77777777" w:rsidR="00C624B1" w:rsidRDefault="008D57C3">
      <w:pPr>
        <w:pStyle w:val="ListParagraph"/>
        <w:numPr>
          <w:ilvl w:val="0"/>
          <w:numId w:val="3"/>
        </w:numPr>
        <w:spacing w:before="60" w:after="60" w:line="300" w:lineRule="auto"/>
      </w:pPr>
      <w:r>
        <w:rPr>
          <w:color w:val="1A1A2E"/>
        </w:rPr>
        <w:t>Freedom 3 — The Freedom to Improve: Any developer who identifies a deficiency in Git's handling of a specific file system — WSL2 compatibility, for instance — possesses the legal standing to patch that code and distribute the improved version to the global community.</w:t>
      </w:r>
    </w:p>
    <w:p w14:paraId="43109D2D" w14:textId="77777777" w:rsidR="00C624B1" w:rsidRDefault="008D57C3">
      <w:pPr>
        <w:spacing w:before="200" w:after="80"/>
      </w:pPr>
      <w:r>
        <w:rPr>
          <w:b/>
          <w:bCs/>
          <w:color w:val="1B3A6B"/>
          <w:u w:val="single" w:color="0D6EFD"/>
        </w:rPr>
        <w:t xml:space="preserve">The </w:t>
      </w:r>
      <w:proofErr w:type="spellStart"/>
      <w:r>
        <w:rPr>
          <w:b/>
          <w:bCs/>
          <w:color w:val="1B3A6B"/>
          <w:u w:val="single" w:color="0D6EFD"/>
        </w:rPr>
        <w:t>Copyleft</w:t>
      </w:r>
      <w:proofErr w:type="spellEnd"/>
      <w:r>
        <w:rPr>
          <w:b/>
          <w:bCs/>
          <w:color w:val="1B3A6B"/>
          <w:u w:val="single" w:color="0D6EFD"/>
        </w:rPr>
        <w:t xml:space="preserve"> Mechanism</w:t>
      </w:r>
    </w:p>
    <w:p w14:paraId="6F6AA1EF" w14:textId="77777777" w:rsidR="00C624B1" w:rsidRDefault="008D57C3">
      <w:pPr>
        <w:spacing w:before="60" w:after="100" w:line="320" w:lineRule="auto"/>
        <w:jc w:val="both"/>
      </w:pPr>
      <w:r>
        <w:rPr>
          <w:color w:val="1A1A2E"/>
        </w:rPr>
        <w:t>The GPL v2's most sophisticated and powerful feature is its '</w:t>
      </w:r>
      <w:proofErr w:type="spellStart"/>
      <w:r>
        <w:rPr>
          <w:color w:val="1A1A2E"/>
        </w:rPr>
        <w:t>copyleft</w:t>
      </w:r>
      <w:proofErr w:type="spellEnd"/>
      <w:r>
        <w:rPr>
          <w:color w:val="1A1A2E"/>
        </w:rPr>
        <w:t>' provision. This mechanism employs copyright law in a subversive manner: rather than using the exclusive rights of copyright to restrict access, it uses them to guarantee perpetual openness. Any entity that takes the GPL-licensed source code, modifies it, and distributes the resulting product is legally required to release those modifications under the same licence. The 'openness' of the code is, in effect, legally mandated and self-replicating. No corporation can appropriate GPL-licensed software,</w:t>
      </w:r>
      <w:r>
        <w:rPr>
          <w:color w:val="1A1A2E"/>
        </w:rPr>
        <w:t xml:space="preserve"> add proprietary enhancements, and distribute a closed product. This permanently prevents the 'Embrace, Extend, and Extinguish' strategies historically employed by large technology companies.</w:t>
      </w:r>
    </w:p>
    <w:p w14:paraId="68D33ED0" w14:textId="77777777" w:rsidR="00C624B1" w:rsidRDefault="008D57C3">
      <w:pPr>
        <w:spacing w:before="200" w:after="80"/>
      </w:pPr>
      <w:r>
        <w:rPr>
          <w:b/>
          <w:bCs/>
          <w:color w:val="1B3A6B"/>
          <w:u w:val="single" w:color="0D6EFD"/>
        </w:rPr>
        <w:t>GPL v2 versus the MIT Licence: A Comparative Analysis</w:t>
      </w:r>
    </w:p>
    <w:p w14:paraId="0B1DAE79" w14:textId="77777777" w:rsidR="00C624B1" w:rsidRDefault="008D57C3">
      <w:pPr>
        <w:spacing w:before="60" w:after="100" w:line="320" w:lineRule="auto"/>
        <w:jc w:val="both"/>
      </w:pPr>
      <w:r>
        <w:rPr>
          <w:color w:val="1A1A2E"/>
        </w:rPr>
        <w:t>During this audit, the GPL v2 was compared against the MIT Licence, which represents the 'permissive' camp of open-source licensing. The MIT Licence is extraordinarily minimal in its requirements: it permits virtually any use, including incorporation into proprietary products, without any obligation to share modifications. While this maximum permissiveness has enabled wide adoption of MIT-licensed code, it also creates a pathway for the 'commons tragedy' — whereby proprietary actors harvest community labour</w:t>
      </w:r>
      <w:r>
        <w:rPr>
          <w:color w:val="1A1A2E"/>
        </w:rPr>
        <w:t xml:space="preserve"> without reciprocating. For infrastructure-level software such as Git, the GPL v2's reciprocal obligations represent the more ethically coherent choice.</w:t>
      </w:r>
    </w:p>
    <w:p w14:paraId="0CBB0392" w14:textId="77777777" w:rsidR="00C624B1" w:rsidRDefault="008D57C3">
      <w:pPr>
        <w:pStyle w:val="Heading2"/>
      </w:pPr>
      <w:r>
        <w:t>2.3  A3: Ethical Dimensions of Open Source</w:t>
      </w:r>
    </w:p>
    <w:p w14:paraId="7D84A092" w14:textId="77777777" w:rsidR="00C624B1" w:rsidRDefault="008D57C3">
      <w:pPr>
        <w:spacing w:before="200" w:after="80"/>
      </w:pPr>
      <w:r>
        <w:rPr>
          <w:b/>
          <w:bCs/>
          <w:color w:val="1B3A6B"/>
          <w:u w:val="single" w:color="0D6EFD"/>
        </w:rPr>
        <w:t>Software as a Common Heritage</w:t>
      </w:r>
    </w:p>
    <w:p w14:paraId="64110B81" w14:textId="77777777" w:rsidR="00C624B1" w:rsidRDefault="008D57C3">
      <w:pPr>
        <w:spacing w:before="60" w:after="100" w:line="320" w:lineRule="auto"/>
        <w:jc w:val="both"/>
      </w:pPr>
      <w:r>
        <w:rPr>
          <w:color w:val="1A1A2E"/>
        </w:rPr>
        <w:t xml:space="preserve">The most fundamental ethical argument in favour of open-source software rests on an analogy to mathematics and the physical sciences: the algorithms and logical structures that govern software are, like the Pythagorean theorem or the laws of thermodynamics, forms of human knowledge that cannot justifiably be 'owned' by any single entity. If the foundational intellectual frameworks of our civilisation are treated as shared heritage, the same principle ought to apply to the software systems that increasingly </w:t>
      </w:r>
      <w:r>
        <w:rPr>
          <w:color w:val="1A1A2E"/>
        </w:rPr>
        <w:t>constitute the infrastructure of modern life.</w:t>
      </w:r>
    </w:p>
    <w:p w14:paraId="7CF34779" w14:textId="77777777" w:rsidR="00C624B1" w:rsidRDefault="008D57C3">
      <w:pPr>
        <w:spacing w:before="200" w:after="80"/>
      </w:pPr>
      <w:r>
        <w:rPr>
          <w:b/>
          <w:bCs/>
          <w:color w:val="1B3A6B"/>
          <w:u w:val="single" w:color="0D6EFD"/>
        </w:rPr>
        <w:t>Corporate Participation: Symbiosis or Exploitation?</w:t>
      </w:r>
    </w:p>
    <w:p w14:paraId="1C09F794" w14:textId="77777777" w:rsidR="00C624B1" w:rsidRDefault="008D57C3">
      <w:pPr>
        <w:spacing w:before="60" w:after="100" w:line="320" w:lineRule="auto"/>
        <w:jc w:val="both"/>
      </w:pPr>
      <w:r>
        <w:rPr>
          <w:color w:val="1A1A2E"/>
        </w:rPr>
        <w:t>A recurring tension in the FOSS community concerns the role of large technology corporations such as Google, Amazon Web Services, and Meta in open-source development. A superficial analysis might characterise their participation as exploitative: corporations profit enormously from software they did not fund and cannot be compelled to improve. However, a closer examination reveals a more nuanced picture. These organisations are frequently among the largest contributors to major open-source projects. They emp</w:t>
      </w:r>
      <w:r>
        <w:rPr>
          <w:color w:val="1A1A2E"/>
        </w:rPr>
        <w:t>loy engineers whose full-time role is to upstream improvements to the Linux kernel, to Git, and to other foundational tools. This represents a form of enlightened self-interest that, in practice, substantially benefits the commons.</w:t>
      </w:r>
    </w:p>
    <w:p w14:paraId="456B9D97" w14:textId="77777777" w:rsidR="00C624B1" w:rsidRDefault="008D57C3">
      <w:pPr>
        <w:spacing w:before="200" w:after="80"/>
      </w:pPr>
      <w:r>
        <w:rPr>
          <w:b/>
          <w:bCs/>
          <w:color w:val="1B3A6B"/>
          <w:u w:val="single" w:color="0D6EFD"/>
        </w:rPr>
        <w:t>The Participation Gap: An Ethical Failure</w:t>
      </w:r>
    </w:p>
    <w:p w14:paraId="4C8985DE" w14:textId="77777777" w:rsidR="00C624B1" w:rsidRDefault="008D57C3">
      <w:pPr>
        <w:spacing w:before="60" w:after="100" w:line="320" w:lineRule="auto"/>
        <w:jc w:val="both"/>
      </w:pPr>
      <w:r>
        <w:rPr>
          <w:color w:val="1A1A2E"/>
        </w:rPr>
        <w:t>Open source is not without its ethical failures. The community that builds these tools is demonstrably not representative of the global population that uses them. The time required to contribute to open-source projects is itself a form of privilege — one that is unevenly distributed across income levels, geographic regions, and demographic groups. Developers from economically disadvantaged backgrounds or regions with unstable internet connectivity face structural barriers to participation that are invisible</w:t>
      </w:r>
      <w:r>
        <w:rPr>
          <w:color w:val="1A1A2E"/>
        </w:rPr>
        <w:t xml:space="preserve"> from the perspective of a well-resourced contributor in a high-income country. Addressing this participation gap is among the most important ethical challenges facing the FOSS movement in the coming decade.</w:t>
      </w:r>
    </w:p>
    <w:p w14:paraId="52E17196" w14:textId="77777777" w:rsidR="00C624B1" w:rsidRDefault="008D57C3">
      <w:pPr>
        <w:spacing w:before="200" w:after="80"/>
      </w:pPr>
      <w:r>
        <w:rPr>
          <w:b/>
          <w:bCs/>
          <w:color w:val="1B3A6B"/>
          <w:u w:val="single" w:color="0D6EFD"/>
        </w:rPr>
        <w:t>Should All Software Be Open Source?</w:t>
      </w:r>
    </w:p>
    <w:p w14:paraId="2DCF5C76" w14:textId="77777777" w:rsidR="00C624B1" w:rsidRDefault="008D57C3">
      <w:pPr>
        <w:spacing w:before="60" w:after="100" w:line="320" w:lineRule="auto"/>
        <w:jc w:val="both"/>
      </w:pPr>
      <w:r>
        <w:rPr>
          <w:color w:val="1A1A2E"/>
        </w:rPr>
        <w:t xml:space="preserve">While the ethical case for open source is compelling for foundational infrastructure — operating systems, databases, version control, networking protocols — it would be intellectually dishonest to assert that proprietary software has no legitimate place. A </w:t>
      </w:r>
      <w:proofErr w:type="spellStart"/>
      <w:r>
        <w:rPr>
          <w:color w:val="1A1A2E"/>
        </w:rPr>
        <w:t>startup</w:t>
      </w:r>
      <w:proofErr w:type="spellEnd"/>
      <w:r>
        <w:rPr>
          <w:color w:val="1A1A2E"/>
        </w:rPr>
        <w:t xml:space="preserve"> developing a novel medical AI algorithm may legitimately require the commercial protection of proprietary licensing to survive in a competitive market and to fund the ongoing research that the technology demands. The most defensible position is a contextual one: for the digital infrastructure upon which all other software depends, open source is the ethical imperative; for application-layer innovation, both models have legitimate roles.</w:t>
      </w:r>
    </w:p>
    <w:p w14:paraId="071AF3F6" w14:textId="77777777" w:rsidR="00C624B1" w:rsidRDefault="008D57C3">
      <w:r>
        <w:br w:type="page"/>
      </w:r>
    </w:p>
    <w:p w14:paraId="300DD6B8" w14:textId="77777777" w:rsidR="00C624B1" w:rsidRDefault="008D57C3">
      <w:pPr>
        <w:pStyle w:val="Heading1"/>
        <w:pBdr>
          <w:bottom w:val="thick" w:sz="8" w:space="6" w:color="2E5FA3"/>
        </w:pBdr>
      </w:pPr>
      <w:r>
        <w:t>3. Part B — Linux System Footprint</w:t>
      </w:r>
    </w:p>
    <w:p w14:paraId="1DF32D15" w14:textId="77777777" w:rsidR="00C624B1" w:rsidRDefault="008D57C3">
      <w:pPr>
        <w:pStyle w:val="Heading2"/>
      </w:pPr>
      <w:r>
        <w:t>3.1  Installation Method and Environment</w:t>
      </w:r>
    </w:p>
    <w:p w14:paraId="1515491C" w14:textId="77777777" w:rsidR="00C624B1" w:rsidRDefault="008D57C3">
      <w:pPr>
        <w:spacing w:before="60" w:after="100" w:line="320" w:lineRule="auto"/>
        <w:jc w:val="both"/>
      </w:pPr>
      <w:r>
        <w:rPr>
          <w:color w:val="1A1A2E"/>
        </w:rPr>
        <w:t xml:space="preserve">The technical component of this audit was conducted within a WSL2 (Windows Subsystem for Linux, version 2) instance running Ubuntu 24.04.3 LTS. This environment provides full access to the Linux kernel and its </w:t>
      </w:r>
      <w:proofErr w:type="spellStart"/>
      <w:r>
        <w:rPr>
          <w:color w:val="1A1A2E"/>
        </w:rPr>
        <w:t>userspace</w:t>
      </w:r>
      <w:proofErr w:type="spellEnd"/>
      <w:r>
        <w:rPr>
          <w:color w:val="1A1A2E"/>
        </w:rPr>
        <w:t xml:space="preserve"> utilities while operating on a Windows host machine, making it well-suited to academic audit work without requiring a dedicated Linux machine.</w:t>
      </w:r>
    </w:p>
    <w:p w14:paraId="6CA27FC6" w14:textId="77777777" w:rsidR="00C624B1" w:rsidRDefault="008D57C3">
      <w:pPr>
        <w:spacing w:before="60" w:after="100" w:line="320" w:lineRule="auto"/>
        <w:jc w:val="both"/>
      </w:pPr>
      <w:r>
        <w:rPr>
          <w:color w:val="1A1A2E"/>
        </w:rPr>
        <w:t>To verify the system environment, the following command was executed:</w:t>
      </w:r>
    </w:p>
    <w:p w14:paraId="310CCF82" w14:textId="77777777" w:rsidR="00C624B1" w:rsidRDefault="008D57C3">
      <w:pPr>
        <w:pBdr>
          <w:left w:val="thick" w:sz="12" w:space="0" w:color="2E5FA3"/>
        </w:pBdr>
        <w:shd w:val="clear" w:color="auto" w:fill="F2F4F7"/>
        <w:spacing w:before="80" w:after="80"/>
      </w:pPr>
      <w:r>
        <w:rPr>
          <w:rFonts w:ascii="Courier New" w:eastAsia="Courier New" w:hAnsi="Courier New" w:cs="Courier New"/>
          <w:color w:val="1B3A6B"/>
          <w:sz w:val="20"/>
          <w:szCs w:val="20"/>
        </w:rPr>
        <w:t xml:space="preserve">$ </w:t>
      </w:r>
      <w:proofErr w:type="spellStart"/>
      <w:r>
        <w:rPr>
          <w:rFonts w:ascii="Courier New" w:eastAsia="Courier New" w:hAnsi="Courier New" w:cs="Courier New"/>
          <w:color w:val="1B3A6B"/>
          <w:sz w:val="20"/>
          <w:szCs w:val="20"/>
        </w:rPr>
        <w:t>lsb_release</w:t>
      </w:r>
      <w:proofErr w:type="spellEnd"/>
      <w:r>
        <w:rPr>
          <w:rFonts w:ascii="Courier New" w:eastAsia="Courier New" w:hAnsi="Courier New" w:cs="Courier New"/>
          <w:color w:val="1B3A6B"/>
          <w:sz w:val="20"/>
          <w:szCs w:val="20"/>
        </w:rPr>
        <w:t xml:space="preserve"> -a &amp;&amp; </w:t>
      </w:r>
      <w:proofErr w:type="spellStart"/>
      <w:r>
        <w:rPr>
          <w:rFonts w:ascii="Courier New" w:eastAsia="Courier New" w:hAnsi="Courier New" w:cs="Courier New"/>
          <w:color w:val="1B3A6B"/>
          <w:sz w:val="20"/>
          <w:szCs w:val="20"/>
        </w:rPr>
        <w:t>uname</w:t>
      </w:r>
      <w:proofErr w:type="spellEnd"/>
      <w:r>
        <w:rPr>
          <w:rFonts w:ascii="Courier New" w:eastAsia="Courier New" w:hAnsi="Courier New" w:cs="Courier New"/>
          <w:color w:val="1B3A6B"/>
          <w:sz w:val="20"/>
          <w:szCs w:val="20"/>
        </w:rPr>
        <w:t xml:space="preserve"> -a</w:t>
      </w:r>
    </w:p>
    <w:p w14:paraId="53817C60" w14:textId="77777777" w:rsidR="00C624B1" w:rsidRDefault="008D57C3">
      <w:pPr>
        <w:spacing w:before="60" w:after="100" w:line="320" w:lineRule="auto"/>
        <w:jc w:val="both"/>
      </w:pPr>
      <w:r>
        <w:rPr>
          <w:color w:val="1A1A2E"/>
        </w:rPr>
        <w:t xml:space="preserve">Git installation was performed using Ubuntu's Advanced Package Tool (APT), the standard package management system for </w:t>
      </w:r>
      <w:proofErr w:type="spellStart"/>
      <w:r>
        <w:rPr>
          <w:color w:val="1A1A2E"/>
        </w:rPr>
        <w:t>Debian</w:t>
      </w:r>
      <w:proofErr w:type="spellEnd"/>
      <w:r>
        <w:rPr>
          <w:color w:val="1A1A2E"/>
        </w:rPr>
        <w:t>-derived distributions. The following sequence was executed:</w:t>
      </w:r>
    </w:p>
    <w:p w14:paraId="298D5A06" w14:textId="77777777" w:rsidR="00C624B1" w:rsidRDefault="008D57C3">
      <w:pPr>
        <w:pStyle w:val="ListParagraph"/>
        <w:numPr>
          <w:ilvl w:val="0"/>
          <w:numId w:val="2"/>
        </w:numPr>
        <w:spacing w:before="60" w:after="60" w:line="300" w:lineRule="auto"/>
      </w:pPr>
      <w:proofErr w:type="spellStart"/>
      <w:r>
        <w:rPr>
          <w:color w:val="1A1A2E"/>
        </w:rPr>
        <w:t>sudo</w:t>
      </w:r>
      <w:proofErr w:type="spellEnd"/>
      <w:r>
        <w:rPr>
          <w:color w:val="1A1A2E"/>
        </w:rPr>
        <w:t xml:space="preserve"> apt update — Refreshed the local package index from the configured APT repositories.</w:t>
      </w:r>
    </w:p>
    <w:p w14:paraId="2EC36848" w14:textId="77777777" w:rsidR="00C624B1" w:rsidRDefault="008D57C3">
      <w:pPr>
        <w:pStyle w:val="ListParagraph"/>
        <w:numPr>
          <w:ilvl w:val="0"/>
          <w:numId w:val="2"/>
        </w:numPr>
        <w:spacing w:before="60" w:after="60" w:line="300" w:lineRule="auto"/>
      </w:pPr>
      <w:proofErr w:type="spellStart"/>
      <w:r>
        <w:rPr>
          <w:color w:val="1A1A2E"/>
        </w:rPr>
        <w:t>sudo</w:t>
      </w:r>
      <w:proofErr w:type="spellEnd"/>
      <w:r>
        <w:rPr>
          <w:color w:val="1A1A2E"/>
        </w:rPr>
        <w:t xml:space="preserve"> apt install git -y — Downloaded and installed the Git package along with all declared dependencies.</w:t>
      </w:r>
    </w:p>
    <w:p w14:paraId="19844C4E" w14:textId="77777777" w:rsidR="00C624B1" w:rsidRDefault="008D57C3">
      <w:pPr>
        <w:pStyle w:val="ListParagraph"/>
        <w:numPr>
          <w:ilvl w:val="0"/>
          <w:numId w:val="2"/>
        </w:numPr>
        <w:spacing w:before="60" w:after="60" w:line="300" w:lineRule="auto"/>
      </w:pPr>
      <w:r>
        <w:rPr>
          <w:color w:val="1A1A2E"/>
        </w:rPr>
        <w:t>git --version — Confirmed the successful installation and identified the installed version.</w:t>
      </w:r>
    </w:p>
    <w:p w14:paraId="036FFE04" w14:textId="77777777" w:rsidR="00C624B1" w:rsidRDefault="008D57C3">
      <w:pPr>
        <w:spacing w:before="60" w:after="100" w:line="320" w:lineRule="auto"/>
        <w:jc w:val="both"/>
      </w:pPr>
      <w:r>
        <w:rPr>
          <w:color w:val="1A1A2E"/>
        </w:rPr>
        <w:t>Notably, Git was pre-installed in the base Ubuntu 24.04.3 image, reflecting its status as a fundamental developer tool. The manual installation procedure was nonetheless executed to document the process and confirm the most recent available version.</w:t>
      </w:r>
    </w:p>
    <w:p w14:paraId="7A70A356" w14:textId="77777777" w:rsidR="00C624B1" w:rsidRDefault="008D57C3">
      <w:pPr>
        <w:pStyle w:val="Heading2"/>
      </w:pPr>
      <w:r>
        <w:t>3.2  Key Directories and Security Context</w:t>
      </w:r>
    </w:p>
    <w:p w14:paraId="4E3709CF" w14:textId="77777777" w:rsidR="00C624B1" w:rsidRDefault="008D57C3">
      <w:pPr>
        <w:spacing w:before="60" w:after="100" w:line="320" w:lineRule="auto"/>
        <w:jc w:val="both"/>
      </w:pPr>
      <w:r>
        <w:rPr>
          <w:color w:val="1A1A2E"/>
        </w:rPr>
        <w:t xml:space="preserve">A central objective of this section was to map the </w:t>
      </w:r>
      <w:proofErr w:type="spellStart"/>
      <w:r>
        <w:rPr>
          <w:color w:val="1A1A2E"/>
        </w:rPr>
        <w:t>filesystem</w:t>
      </w:r>
      <w:proofErr w:type="spellEnd"/>
      <w:r>
        <w:rPr>
          <w:color w:val="1A1A2E"/>
        </w:rPr>
        <w:t xml:space="preserve"> locations occupied by Git, consistent with the Linux </w:t>
      </w:r>
      <w:proofErr w:type="spellStart"/>
      <w:r>
        <w:rPr>
          <w:color w:val="1A1A2E"/>
        </w:rPr>
        <w:t>Filesystem</w:t>
      </w:r>
      <w:proofErr w:type="spellEnd"/>
      <w:r>
        <w:rPr>
          <w:color w:val="1A1A2E"/>
        </w:rPr>
        <w:t xml:space="preserve"> Hierarchy Standard (FHS). The FHS defines a structured and predictable layout for system files, ensuring that administrators and auditors know precisely where to look for binaries, configuration files, documentation, and logs.</w:t>
      </w:r>
    </w:p>
    <w:p w14:paraId="308035DF" w14:textId="77777777" w:rsidR="00C624B1" w:rsidRDefault="008D57C3">
      <w:pPr>
        <w:pStyle w:val="ListParagraph"/>
        <w:numPr>
          <w:ilvl w:val="0"/>
          <w:numId w:val="3"/>
        </w:numPr>
        <w:spacing w:before="60" w:after="60" w:line="300" w:lineRule="auto"/>
      </w:pPr>
      <w:r>
        <w:rPr>
          <w:color w:val="1A1A2E"/>
        </w:rPr>
        <w:t>/</w:t>
      </w:r>
      <w:proofErr w:type="spellStart"/>
      <w:r>
        <w:rPr>
          <w:color w:val="1A1A2E"/>
        </w:rPr>
        <w:t>usr</w:t>
      </w:r>
      <w:proofErr w:type="spellEnd"/>
      <w:r>
        <w:rPr>
          <w:color w:val="1A1A2E"/>
        </w:rPr>
        <w:t>/bin/git — The primary executable binary. The shell resolves this path when the git command is invoked.</w:t>
      </w:r>
    </w:p>
    <w:p w14:paraId="419F8686" w14:textId="77777777" w:rsidR="00C624B1" w:rsidRDefault="008D57C3">
      <w:pPr>
        <w:pStyle w:val="ListParagraph"/>
        <w:numPr>
          <w:ilvl w:val="0"/>
          <w:numId w:val="3"/>
        </w:numPr>
        <w:spacing w:before="60" w:after="60" w:line="300" w:lineRule="auto"/>
      </w:pPr>
      <w:r>
        <w:rPr>
          <w:color w:val="1A1A2E"/>
        </w:rPr>
        <w:t>/</w:t>
      </w:r>
      <w:proofErr w:type="spellStart"/>
      <w:r>
        <w:rPr>
          <w:color w:val="1A1A2E"/>
        </w:rPr>
        <w:t>etc</w:t>
      </w:r>
      <w:proofErr w:type="spellEnd"/>
      <w:r>
        <w:rPr>
          <w:color w:val="1A1A2E"/>
        </w:rPr>
        <w:t>/</w:t>
      </w:r>
      <w:proofErr w:type="spellStart"/>
      <w:r>
        <w:rPr>
          <w:color w:val="1A1A2E"/>
        </w:rPr>
        <w:t>gitconfig</w:t>
      </w:r>
      <w:proofErr w:type="spellEnd"/>
      <w:r>
        <w:rPr>
          <w:color w:val="1A1A2E"/>
        </w:rPr>
        <w:t xml:space="preserve"> — The system-wide configuration file, applicable to all users on the host.</w:t>
      </w:r>
    </w:p>
    <w:p w14:paraId="1FF8ACB5" w14:textId="77777777" w:rsidR="00C624B1" w:rsidRDefault="008D57C3">
      <w:pPr>
        <w:pStyle w:val="ListParagraph"/>
        <w:numPr>
          <w:ilvl w:val="0"/>
          <w:numId w:val="3"/>
        </w:numPr>
        <w:spacing w:before="60" w:after="60" w:line="300" w:lineRule="auto"/>
      </w:pPr>
      <w:r>
        <w:rPr>
          <w:color w:val="1A1A2E"/>
        </w:rPr>
        <w:t>~/.</w:t>
      </w:r>
      <w:proofErr w:type="spellStart"/>
      <w:r>
        <w:rPr>
          <w:color w:val="1A1A2E"/>
        </w:rPr>
        <w:t>gitconfig</w:t>
      </w:r>
      <w:proofErr w:type="spellEnd"/>
      <w:r>
        <w:rPr>
          <w:color w:val="1A1A2E"/>
        </w:rPr>
        <w:t xml:space="preserve"> — The per-user configuration file, containing personal identity settings such as user name and email address.</w:t>
      </w:r>
    </w:p>
    <w:p w14:paraId="2206500E" w14:textId="77777777" w:rsidR="00C624B1" w:rsidRDefault="008D57C3">
      <w:pPr>
        <w:pStyle w:val="ListParagraph"/>
        <w:numPr>
          <w:ilvl w:val="0"/>
          <w:numId w:val="3"/>
        </w:numPr>
        <w:spacing w:before="60" w:after="60" w:line="300" w:lineRule="auto"/>
      </w:pPr>
      <w:r>
        <w:rPr>
          <w:color w:val="1A1A2E"/>
        </w:rPr>
        <w:t>/</w:t>
      </w:r>
      <w:proofErr w:type="spellStart"/>
      <w:r>
        <w:rPr>
          <w:color w:val="1A1A2E"/>
        </w:rPr>
        <w:t>usr</w:t>
      </w:r>
      <w:proofErr w:type="spellEnd"/>
      <w:r>
        <w:rPr>
          <w:color w:val="1A1A2E"/>
        </w:rPr>
        <w:t>/share/doc/git — The documentation directory, containing manual pages, changelogs, and offline reference materials distributed with the package.</w:t>
      </w:r>
    </w:p>
    <w:p w14:paraId="6739FAAE" w14:textId="77777777" w:rsidR="00C624B1" w:rsidRDefault="008D57C3">
      <w:pPr>
        <w:spacing w:before="60" w:after="100" w:line="320" w:lineRule="auto"/>
        <w:jc w:val="both"/>
      </w:pPr>
      <w:r>
        <w:rPr>
          <w:color w:val="1A1A2E"/>
        </w:rPr>
        <w:t>A security context analysis using ls -l /</w:t>
      </w:r>
      <w:proofErr w:type="spellStart"/>
      <w:r>
        <w:rPr>
          <w:color w:val="1A1A2E"/>
        </w:rPr>
        <w:t>usr</w:t>
      </w:r>
      <w:proofErr w:type="spellEnd"/>
      <w:r>
        <w:rPr>
          <w:color w:val="1A1A2E"/>
        </w:rPr>
        <w:t>/bin/git confirmed that the Git binary is owned by root and the root group, with permissions set to 755 (read and execute for all, write restricted to root). Crucially, Git does not require elevated privileges to execute; it runs under the invoking user's credentials. This adherence to the Principle of Least Privilege is a significant security design feature: even if a repository contained malicious content, Git would not have the system-level access required to cause broad damage.</w:t>
      </w:r>
    </w:p>
    <w:p w14:paraId="3652DDFF" w14:textId="77777777" w:rsidR="00C624B1" w:rsidRDefault="008D57C3">
      <w:pPr>
        <w:pStyle w:val="Heading2"/>
      </w:pPr>
      <w:r>
        <w:t>3.3  Service Lifecycle and Patch Management</w:t>
      </w:r>
    </w:p>
    <w:p w14:paraId="241B51FC" w14:textId="77777777" w:rsidR="00C624B1" w:rsidRDefault="008D57C3">
      <w:pPr>
        <w:spacing w:before="60" w:after="100" w:line="320" w:lineRule="auto"/>
        <w:jc w:val="both"/>
      </w:pPr>
      <w:r>
        <w:rPr>
          <w:color w:val="1A1A2E"/>
        </w:rPr>
        <w:t xml:space="preserve">An investigation using </w:t>
      </w:r>
      <w:proofErr w:type="spellStart"/>
      <w:r>
        <w:rPr>
          <w:color w:val="1A1A2E"/>
        </w:rPr>
        <w:t>systemctl</w:t>
      </w:r>
      <w:proofErr w:type="spellEnd"/>
      <w:r>
        <w:rPr>
          <w:color w:val="1A1A2E"/>
        </w:rPr>
        <w:t xml:space="preserve"> list-units --type=service | </w:t>
      </w:r>
      <w:proofErr w:type="spellStart"/>
      <w:r>
        <w:rPr>
          <w:color w:val="1A1A2E"/>
        </w:rPr>
        <w:t>grep</w:t>
      </w:r>
      <w:proofErr w:type="spellEnd"/>
      <w:r>
        <w:rPr>
          <w:color w:val="1A1A2E"/>
        </w:rPr>
        <w:t xml:space="preserve"> git confirmed that Git does not operate as a persistent background service (daemon). It is a transient command-line utility that consumes system resources only during the execution of a specific command, returning them to the operating system upon completion. This architecture contrasts with persistent services such as Apache or PostgreSQL, which maintain continuous memory and CPU allocations.</w:t>
      </w:r>
    </w:p>
    <w:p w14:paraId="4724FBED" w14:textId="77777777" w:rsidR="00C624B1" w:rsidRDefault="008D57C3">
      <w:pPr>
        <w:spacing w:before="60" w:after="100" w:line="320" w:lineRule="auto"/>
        <w:jc w:val="both"/>
      </w:pPr>
      <w:r>
        <w:rPr>
          <w:color w:val="1A1A2E"/>
        </w:rPr>
        <w:t>The open-source patch management lifecycle for Git was also examined and found to function as follows:</w:t>
      </w:r>
    </w:p>
    <w:p w14:paraId="70E18298" w14:textId="77777777" w:rsidR="00C624B1" w:rsidRDefault="008D57C3">
      <w:pPr>
        <w:pStyle w:val="ListParagraph"/>
        <w:numPr>
          <w:ilvl w:val="0"/>
          <w:numId w:val="2"/>
        </w:numPr>
        <w:spacing w:before="60" w:after="60" w:line="300" w:lineRule="auto"/>
      </w:pPr>
      <w:r>
        <w:rPr>
          <w:color w:val="1A1A2E"/>
        </w:rPr>
        <w:t>Security researchers or community members identify a vulnerability in the Git source code and report it publicly via the project's mailing list or security disclosure process.</w:t>
      </w:r>
    </w:p>
    <w:p w14:paraId="165BF6B6" w14:textId="77777777" w:rsidR="00C624B1" w:rsidRDefault="008D57C3">
      <w:pPr>
        <w:pStyle w:val="ListParagraph"/>
        <w:numPr>
          <w:ilvl w:val="0"/>
          <w:numId w:val="2"/>
        </w:numPr>
        <w:spacing w:before="60" w:after="60" w:line="300" w:lineRule="auto"/>
      </w:pPr>
      <w:r>
        <w:rPr>
          <w:color w:val="1A1A2E"/>
        </w:rPr>
        <w:t xml:space="preserve">The core maintainers — currently led by </w:t>
      </w:r>
      <w:proofErr w:type="spellStart"/>
      <w:r>
        <w:rPr>
          <w:color w:val="1A1A2E"/>
        </w:rPr>
        <w:t>Junio</w:t>
      </w:r>
      <w:proofErr w:type="spellEnd"/>
      <w:r>
        <w:rPr>
          <w:color w:val="1A1A2E"/>
        </w:rPr>
        <w:t xml:space="preserve"> Hamano — develop and upstream a patch to the official repository.</w:t>
      </w:r>
    </w:p>
    <w:p w14:paraId="61145066" w14:textId="77777777" w:rsidR="00C624B1" w:rsidRDefault="008D57C3">
      <w:pPr>
        <w:pStyle w:val="ListParagraph"/>
        <w:numPr>
          <w:ilvl w:val="0"/>
          <w:numId w:val="2"/>
        </w:numPr>
        <w:spacing w:before="60" w:after="60" w:line="300" w:lineRule="auto"/>
      </w:pPr>
      <w:r>
        <w:rPr>
          <w:color w:val="1A1A2E"/>
        </w:rPr>
        <w:t>The Ubuntu Security Team reviews and backports the patch into the distribution's APT repositories, maintaining ABI compatibility.</w:t>
      </w:r>
    </w:p>
    <w:p w14:paraId="635D404E" w14:textId="77777777" w:rsidR="00C624B1" w:rsidRDefault="008D57C3">
      <w:pPr>
        <w:pStyle w:val="ListParagraph"/>
        <w:numPr>
          <w:ilvl w:val="0"/>
          <w:numId w:val="2"/>
        </w:numPr>
        <w:spacing w:before="60" w:after="60" w:line="300" w:lineRule="auto"/>
      </w:pPr>
      <w:r>
        <w:rPr>
          <w:color w:val="1A1A2E"/>
        </w:rPr>
        <w:t xml:space="preserve">End-user systems receive the fix through a routine </w:t>
      </w:r>
      <w:proofErr w:type="spellStart"/>
      <w:r>
        <w:rPr>
          <w:color w:val="1A1A2E"/>
        </w:rPr>
        <w:t>sudo</w:t>
      </w:r>
      <w:proofErr w:type="spellEnd"/>
      <w:r>
        <w:rPr>
          <w:color w:val="1A1A2E"/>
        </w:rPr>
        <w:t xml:space="preserve"> apt upgrade cycle, often within days of the upstream release.</w:t>
      </w:r>
    </w:p>
    <w:p w14:paraId="0B78D5B8" w14:textId="77777777" w:rsidR="00C624B1" w:rsidRDefault="008D57C3">
      <w:pPr>
        <w:spacing w:before="60" w:after="100" w:line="320" w:lineRule="auto"/>
        <w:jc w:val="both"/>
      </w:pPr>
      <w:r>
        <w:rPr>
          <w:color w:val="1A1A2E"/>
        </w:rPr>
        <w:t>This process demonstrates that open-source software does not merely provide 'free code'; it provides a transparent, community-audited supply chain that can respond to security threats with remarkable speed.</w:t>
      </w:r>
    </w:p>
    <w:p w14:paraId="35AB9E1B" w14:textId="77777777" w:rsidR="00C624B1" w:rsidRDefault="008D57C3">
      <w:r>
        <w:br w:type="page"/>
      </w:r>
    </w:p>
    <w:p w14:paraId="13DD365F" w14:textId="77777777" w:rsidR="00C624B1" w:rsidRDefault="008D57C3">
      <w:pPr>
        <w:pStyle w:val="Heading1"/>
        <w:pBdr>
          <w:bottom w:val="thick" w:sz="8" w:space="6" w:color="2E5FA3"/>
        </w:pBdr>
      </w:pPr>
      <w:r>
        <w:t>4. Part C — The FOSS Ecosystem</w:t>
      </w:r>
    </w:p>
    <w:p w14:paraId="287B95B5" w14:textId="77777777" w:rsidR="00C624B1" w:rsidRDefault="008D57C3">
      <w:pPr>
        <w:pStyle w:val="Heading2"/>
      </w:pPr>
      <w:r>
        <w:t>4.1  Dependencies and Inspired Technologies</w:t>
      </w:r>
    </w:p>
    <w:p w14:paraId="282B0743" w14:textId="77777777" w:rsidR="00C624B1" w:rsidRDefault="008D57C3">
      <w:pPr>
        <w:spacing w:before="60" w:after="100" w:line="320" w:lineRule="auto"/>
        <w:jc w:val="both"/>
      </w:pPr>
      <w:r>
        <w:rPr>
          <w:color w:val="1A1A2E"/>
        </w:rPr>
        <w:t xml:space="preserve">Git does not exist in isolation; it is itself built upon a foundation of other open-source libraries, exemplifying the principle of composability that characterises the FOSS ecosystem. An analysis of Git's runtime dependencies using the </w:t>
      </w:r>
      <w:proofErr w:type="spellStart"/>
      <w:r>
        <w:rPr>
          <w:color w:val="1A1A2E"/>
        </w:rPr>
        <w:t>ldd</w:t>
      </w:r>
      <w:proofErr w:type="spellEnd"/>
      <w:r>
        <w:rPr>
          <w:color w:val="1A1A2E"/>
        </w:rPr>
        <w:t xml:space="preserve"> utility reveals three critical open-source components:</w:t>
      </w:r>
    </w:p>
    <w:p w14:paraId="15C26C42" w14:textId="77777777" w:rsidR="00C624B1" w:rsidRDefault="008D57C3">
      <w:pPr>
        <w:pStyle w:val="ListParagraph"/>
        <w:numPr>
          <w:ilvl w:val="0"/>
          <w:numId w:val="3"/>
        </w:numPr>
        <w:spacing w:before="60" w:after="60" w:line="300" w:lineRule="auto"/>
      </w:pPr>
      <w:proofErr w:type="spellStart"/>
      <w:r>
        <w:rPr>
          <w:color w:val="1A1A2E"/>
        </w:rPr>
        <w:t>zlib</w:t>
      </w:r>
      <w:proofErr w:type="spellEnd"/>
      <w:r>
        <w:rPr>
          <w:color w:val="1A1A2E"/>
        </w:rPr>
        <w:t xml:space="preserve">: Provides high-performance data compression algorithms. Git uses </w:t>
      </w:r>
      <w:proofErr w:type="spellStart"/>
      <w:r>
        <w:rPr>
          <w:color w:val="1A1A2E"/>
        </w:rPr>
        <w:t>zlib</w:t>
      </w:r>
      <w:proofErr w:type="spellEnd"/>
      <w:r>
        <w:rPr>
          <w:color w:val="1A1A2E"/>
        </w:rPr>
        <w:t xml:space="preserve"> to compress repository objects, significantly reducing the disk footprint of historical data.</w:t>
      </w:r>
    </w:p>
    <w:p w14:paraId="5EBFEE6D" w14:textId="77777777" w:rsidR="00C624B1" w:rsidRDefault="008D57C3">
      <w:pPr>
        <w:pStyle w:val="ListParagraph"/>
        <w:numPr>
          <w:ilvl w:val="0"/>
          <w:numId w:val="3"/>
        </w:numPr>
        <w:spacing w:before="60" w:after="60" w:line="300" w:lineRule="auto"/>
      </w:pPr>
      <w:proofErr w:type="spellStart"/>
      <w:r>
        <w:rPr>
          <w:color w:val="1A1A2E"/>
        </w:rPr>
        <w:t>libcurl</w:t>
      </w:r>
      <w:proofErr w:type="spellEnd"/>
      <w:r>
        <w:rPr>
          <w:color w:val="1A1A2E"/>
        </w:rPr>
        <w:t>: Provides the HTTP/HTTPS client functionality that enables remote operations such as git clone, git fetch, and git push to communicate with remote servers.</w:t>
      </w:r>
    </w:p>
    <w:p w14:paraId="042AAC42" w14:textId="77777777" w:rsidR="00C624B1" w:rsidRDefault="008D57C3">
      <w:pPr>
        <w:pStyle w:val="ListParagraph"/>
        <w:numPr>
          <w:ilvl w:val="0"/>
          <w:numId w:val="3"/>
        </w:numPr>
        <w:spacing w:before="60" w:after="60" w:line="300" w:lineRule="auto"/>
      </w:pPr>
      <w:r>
        <w:rPr>
          <w:color w:val="1A1A2E"/>
        </w:rPr>
        <w:t>OpenSSL (</w:t>
      </w:r>
      <w:proofErr w:type="spellStart"/>
      <w:r>
        <w:rPr>
          <w:color w:val="1A1A2E"/>
        </w:rPr>
        <w:t>libcrypto</w:t>
      </w:r>
      <w:proofErr w:type="spellEnd"/>
      <w:r>
        <w:rPr>
          <w:color w:val="1A1A2E"/>
        </w:rPr>
        <w:t>): Provides the cryptographic primitives that underpin both the SHA-1 object identification scheme and the TLS encryption of remote connections.</w:t>
      </w:r>
    </w:p>
    <w:p w14:paraId="741F1F96" w14:textId="77777777" w:rsidR="00C624B1" w:rsidRDefault="008D57C3">
      <w:pPr>
        <w:spacing w:before="60" w:after="100" w:line="320" w:lineRule="auto"/>
        <w:jc w:val="both"/>
      </w:pPr>
      <w:r>
        <w:rPr>
          <w:color w:val="1A1A2E"/>
        </w:rPr>
        <w:t xml:space="preserve">Beyond its own dependencies, Git has served as the catalyst for an entire generation of derivative technologies. Platforms such as GitHub and </w:t>
      </w:r>
      <w:proofErr w:type="spellStart"/>
      <w:r>
        <w:rPr>
          <w:color w:val="1A1A2E"/>
        </w:rPr>
        <w:t>GitLab</w:t>
      </w:r>
      <w:proofErr w:type="spellEnd"/>
      <w:r>
        <w:rPr>
          <w:color w:val="1A1A2E"/>
        </w:rPr>
        <w:t>, which have become the social infrastructure of global software development, are built on top of Git's protocol and data model. The DevOps ecosystem — including continuous integration tools like Jenkins, containerisation platforms such as Docker, and orchestration systems like Kubernetes — treats Git repositories as the authoritative source of truth for all deployment pipelines.</w:t>
      </w:r>
    </w:p>
    <w:p w14:paraId="690BC5DC" w14:textId="77777777" w:rsidR="00C624B1" w:rsidRDefault="008D57C3">
      <w:pPr>
        <w:pStyle w:val="Heading2"/>
      </w:pPr>
      <w:r>
        <w:t>4.2  Community Governance and LAMP Integration</w:t>
      </w:r>
    </w:p>
    <w:p w14:paraId="03B2793E" w14:textId="77777777" w:rsidR="00C624B1" w:rsidRDefault="008D57C3">
      <w:pPr>
        <w:spacing w:before="60" w:after="100" w:line="320" w:lineRule="auto"/>
        <w:jc w:val="both"/>
      </w:pPr>
      <w:r>
        <w:rPr>
          <w:color w:val="1A1A2E"/>
        </w:rPr>
        <w:t xml:space="preserve">While Linus Torvalds conceived and initially authored Git, the project's ongoing maintenance and governance is entrusted to </w:t>
      </w:r>
      <w:proofErr w:type="spellStart"/>
      <w:r>
        <w:rPr>
          <w:color w:val="1A1A2E"/>
        </w:rPr>
        <w:t>Junio</w:t>
      </w:r>
      <w:proofErr w:type="spellEnd"/>
      <w:r>
        <w:rPr>
          <w:color w:val="1A1A2E"/>
        </w:rPr>
        <w:t xml:space="preserve"> Hamano, who has served as the primary maintainer since 2005. Decision-making occurs through public mailing lists rather than private Slack channels or proprietary project management tools — a deliberate choice that ensures every design decision, every code review, and every policy debate is permanently archived and publicly searchable. This radical transparency stands as a defining characteristic of well-governed open-source projects.</w:t>
      </w:r>
    </w:p>
    <w:p w14:paraId="70E1FDB6" w14:textId="77777777" w:rsidR="00C624B1" w:rsidRDefault="008D57C3">
      <w:pPr>
        <w:spacing w:before="60" w:after="100" w:line="320" w:lineRule="auto"/>
        <w:jc w:val="both"/>
      </w:pPr>
      <w:r>
        <w:rPr>
          <w:color w:val="1A1A2E"/>
        </w:rPr>
        <w:t>Within the classic LAMP (Linux, Apache, MySQL, PHP/Python) architecture, Git serves not as a direct component layer but as the indispensable 'glue' connecting the development and deployment lifecycle. Source code for web applications is authored and version-controlled with Git, tested in isolated branches, and then deployed to Apache web servers, with MySQL handling persistent data storage. Git thus acts as the version control substrate without which managing the complexity of a LAMP-based application at sc</w:t>
      </w:r>
      <w:r>
        <w:rPr>
          <w:color w:val="1A1A2E"/>
        </w:rPr>
        <w:t>ale would become intractable.</w:t>
      </w:r>
    </w:p>
    <w:p w14:paraId="28CF262E" w14:textId="77777777" w:rsidR="00C624B1" w:rsidRDefault="008D57C3">
      <w:r>
        <w:br w:type="page"/>
      </w:r>
    </w:p>
    <w:p w14:paraId="2DF87E51" w14:textId="77777777" w:rsidR="00C624B1" w:rsidRDefault="008D57C3">
      <w:pPr>
        <w:pStyle w:val="Heading1"/>
        <w:pBdr>
          <w:bottom w:val="thick" w:sz="8" w:space="6" w:color="2E5FA3"/>
        </w:pBdr>
      </w:pPr>
      <w:r>
        <w:t>5. Part D — Open Source vs. Proprietary Analysis</w:t>
      </w:r>
    </w:p>
    <w:p w14:paraId="3112A778" w14:textId="77777777" w:rsidR="00C624B1" w:rsidRDefault="008D57C3">
      <w:pPr>
        <w:pStyle w:val="Heading2"/>
      </w:pPr>
      <w:r>
        <w:t>5.1  Comparative Analysis Matrix</w:t>
      </w:r>
    </w:p>
    <w:p w14:paraId="33AF695B" w14:textId="77777777" w:rsidR="00C624B1" w:rsidRDefault="008D57C3">
      <w:pPr>
        <w:spacing w:before="60" w:after="100" w:line="320" w:lineRule="auto"/>
        <w:jc w:val="both"/>
      </w:pPr>
      <w:r>
        <w:rPr>
          <w:color w:val="1A1A2E"/>
        </w:rPr>
        <w:t>The following table compares Git against Perforce Helix Core, its primary proprietary competitor in enterprise development environments, across five analytically significant dimensions:</w:t>
      </w:r>
    </w:p>
    <w:p w14:paraId="6B699BD3" w14:textId="77777777" w:rsidR="00C624B1" w:rsidRDefault="00C624B1">
      <w:pPr>
        <w:spacing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780"/>
        <w:gridCol w:w="3780"/>
      </w:tblGrid>
      <w:tr w:rsidR="00C624B1" w14:paraId="66D74A79"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4D8BF0B4" w14:textId="77777777" w:rsidR="00C624B1" w:rsidRDefault="008D57C3">
            <w:pPr>
              <w:jc w:val="center"/>
            </w:pPr>
            <w:r>
              <w:rPr>
                <w:b/>
                <w:bCs/>
                <w:color w:val="FFFFFF"/>
                <w:sz w:val="21"/>
                <w:szCs w:val="21"/>
              </w:rPr>
              <w:t>Dimension</w:t>
            </w:r>
          </w:p>
        </w:tc>
        <w:tc>
          <w:tcPr>
            <w:tcW w:w="378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0C9DF765" w14:textId="77777777" w:rsidR="00C624B1" w:rsidRDefault="008D57C3">
            <w:pPr>
              <w:jc w:val="center"/>
            </w:pPr>
            <w:r>
              <w:rPr>
                <w:b/>
                <w:bCs/>
                <w:color w:val="FFFFFF"/>
                <w:sz w:val="21"/>
                <w:szCs w:val="21"/>
              </w:rPr>
              <w:t>Open Source: Git</w:t>
            </w:r>
          </w:p>
        </w:tc>
        <w:tc>
          <w:tcPr>
            <w:tcW w:w="378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2328948A" w14:textId="77777777" w:rsidR="00C624B1" w:rsidRDefault="008D57C3">
            <w:pPr>
              <w:jc w:val="center"/>
            </w:pPr>
            <w:r>
              <w:rPr>
                <w:b/>
                <w:bCs/>
                <w:color w:val="FFFFFF"/>
                <w:sz w:val="21"/>
                <w:szCs w:val="21"/>
              </w:rPr>
              <w:t>Proprietary: Perforce Helix Core</w:t>
            </w:r>
          </w:p>
        </w:tc>
      </w:tr>
      <w:tr w:rsidR="00C624B1" w14:paraId="04BC908D"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6C50E3B7" w14:textId="77777777" w:rsidR="00C624B1" w:rsidRDefault="008D57C3">
            <w:pPr>
              <w:jc w:val="both"/>
            </w:pPr>
            <w:r>
              <w:rPr>
                <w:color w:val="1A1A2E"/>
                <w:sz w:val="20"/>
                <w:szCs w:val="20"/>
              </w:rPr>
              <w:t>Cost Model</w:t>
            </w:r>
          </w:p>
        </w:tc>
        <w:tc>
          <w:tcPr>
            <w:tcW w:w="37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40" w:type="dxa"/>
              <w:bottom w:w="80" w:type="dxa"/>
              <w:right w:w="140" w:type="dxa"/>
            </w:tcMar>
          </w:tcPr>
          <w:p w14:paraId="763CC290" w14:textId="77777777" w:rsidR="00C624B1" w:rsidRDefault="008D57C3">
            <w:pPr>
              <w:jc w:val="both"/>
            </w:pPr>
            <w:r>
              <w:rPr>
                <w:color w:val="1A1A2E"/>
                <w:sz w:val="20"/>
                <w:szCs w:val="20"/>
              </w:rPr>
              <w:t>Zero licensing fees; freely available to individuals and enterprises without any subscription.</w:t>
            </w:r>
          </w:p>
        </w:tc>
        <w:tc>
          <w:tcPr>
            <w:tcW w:w="37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40" w:type="dxa"/>
              <w:bottom w:w="80" w:type="dxa"/>
              <w:right w:w="140" w:type="dxa"/>
            </w:tcMar>
          </w:tcPr>
          <w:p w14:paraId="1400FB7C" w14:textId="77777777" w:rsidR="00C624B1" w:rsidRDefault="008D57C3">
            <w:pPr>
              <w:jc w:val="both"/>
            </w:pPr>
            <w:r>
              <w:rPr>
                <w:color w:val="1A1A2E"/>
                <w:sz w:val="20"/>
                <w:szCs w:val="20"/>
              </w:rPr>
              <w:t>High per-user subscription fee required for teams exceeding five members.</w:t>
            </w:r>
          </w:p>
        </w:tc>
      </w:tr>
      <w:tr w:rsidR="00C624B1" w14:paraId="3BE1CA5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023628" w14:textId="77777777" w:rsidR="00C624B1" w:rsidRDefault="008D57C3">
            <w:pPr>
              <w:jc w:val="both"/>
            </w:pPr>
            <w:r>
              <w:rPr>
                <w:color w:val="1A1A2E"/>
                <w:sz w:val="20"/>
                <w:szCs w:val="20"/>
              </w:rPr>
              <w:t>Source Code Access</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E47A91" w14:textId="77777777" w:rsidR="00C624B1" w:rsidRDefault="008D57C3">
            <w:pPr>
              <w:jc w:val="both"/>
            </w:pPr>
            <w:r>
              <w:rPr>
                <w:color w:val="1A1A2E"/>
                <w:sz w:val="20"/>
                <w:szCs w:val="20"/>
              </w:rPr>
              <w:t>Fully open; any developer can inspect, modify, and audit the C source code for vulnerabilities.</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3EE4F1" w14:textId="77777777" w:rsidR="00C624B1" w:rsidRDefault="008D57C3">
            <w:pPr>
              <w:jc w:val="both"/>
            </w:pPr>
            <w:r>
              <w:rPr>
                <w:color w:val="1A1A2E"/>
                <w:sz w:val="20"/>
                <w:szCs w:val="20"/>
              </w:rPr>
              <w:t>Completely proprietary; only the Perforce Software company can access and audit the core codebase.</w:t>
            </w:r>
          </w:p>
        </w:tc>
      </w:tr>
      <w:tr w:rsidR="00C624B1" w14:paraId="7E34D02B"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601C4ECF" w14:textId="77777777" w:rsidR="00C624B1" w:rsidRDefault="008D57C3">
            <w:pPr>
              <w:jc w:val="both"/>
            </w:pPr>
            <w:r>
              <w:rPr>
                <w:color w:val="1A1A2E"/>
                <w:sz w:val="20"/>
                <w:szCs w:val="20"/>
              </w:rPr>
              <w:t>Support Model</w:t>
            </w:r>
          </w:p>
        </w:tc>
        <w:tc>
          <w:tcPr>
            <w:tcW w:w="37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40" w:type="dxa"/>
              <w:bottom w:w="80" w:type="dxa"/>
              <w:right w:w="140" w:type="dxa"/>
            </w:tcMar>
          </w:tcPr>
          <w:p w14:paraId="390847EC" w14:textId="77777777" w:rsidR="00C624B1" w:rsidRDefault="008D57C3">
            <w:pPr>
              <w:jc w:val="both"/>
            </w:pPr>
            <w:r>
              <w:rPr>
                <w:color w:val="1A1A2E"/>
                <w:sz w:val="20"/>
                <w:szCs w:val="20"/>
              </w:rPr>
              <w:t>Community-driven support via forums, Stack Overflow, mailing lists, and extensive documentation.</w:t>
            </w:r>
          </w:p>
        </w:tc>
        <w:tc>
          <w:tcPr>
            <w:tcW w:w="37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40" w:type="dxa"/>
              <w:bottom w:w="80" w:type="dxa"/>
              <w:right w:w="140" w:type="dxa"/>
            </w:tcMar>
          </w:tcPr>
          <w:p w14:paraId="0DBBF1B8" w14:textId="77777777" w:rsidR="00C624B1" w:rsidRDefault="008D57C3">
            <w:pPr>
              <w:jc w:val="both"/>
            </w:pPr>
            <w:r>
              <w:rPr>
                <w:color w:val="1A1A2E"/>
                <w:sz w:val="20"/>
                <w:szCs w:val="20"/>
              </w:rPr>
              <w:t>Enterprise-grade SLA with guaranteed response times from a dedicated corporate support team.</w:t>
            </w:r>
          </w:p>
        </w:tc>
      </w:tr>
      <w:tr w:rsidR="00C624B1" w14:paraId="17577D2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2307E4" w14:textId="77777777" w:rsidR="00C624B1" w:rsidRDefault="008D57C3">
            <w:pPr>
              <w:jc w:val="both"/>
            </w:pPr>
            <w:r>
              <w:rPr>
                <w:color w:val="1A1A2E"/>
                <w:sz w:val="20"/>
                <w:szCs w:val="20"/>
              </w:rPr>
              <w:t>Software Freedom</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F2A2DA" w14:textId="77777777" w:rsidR="00C624B1" w:rsidRDefault="008D57C3">
            <w:pPr>
              <w:jc w:val="both"/>
            </w:pPr>
            <w:r>
              <w:rPr>
                <w:color w:val="1A1A2E"/>
                <w:sz w:val="20"/>
                <w:szCs w:val="20"/>
              </w:rPr>
              <w:t>Absolute freedom to modify, distribute, and build upon the source code under GPL v2 terms.</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5E43B0" w14:textId="77777777" w:rsidR="00C624B1" w:rsidRDefault="008D57C3">
            <w:pPr>
              <w:jc w:val="both"/>
            </w:pPr>
            <w:r>
              <w:rPr>
                <w:color w:val="1A1A2E"/>
                <w:sz w:val="20"/>
                <w:szCs w:val="20"/>
              </w:rPr>
              <w:t>Restricted; users cannot view or modify the source code under any circumstances.</w:t>
            </w:r>
          </w:p>
        </w:tc>
      </w:tr>
      <w:tr w:rsidR="00C624B1" w14:paraId="45D5277C"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1268D5DA" w14:textId="77777777" w:rsidR="00C624B1" w:rsidRDefault="008D57C3">
            <w:pPr>
              <w:jc w:val="both"/>
            </w:pPr>
            <w:r>
              <w:rPr>
                <w:color w:val="1A1A2E"/>
                <w:sz w:val="20"/>
                <w:szCs w:val="20"/>
              </w:rPr>
              <w:t>Project Governance</w:t>
            </w:r>
          </w:p>
        </w:tc>
        <w:tc>
          <w:tcPr>
            <w:tcW w:w="37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40" w:type="dxa"/>
              <w:bottom w:w="80" w:type="dxa"/>
              <w:right w:w="140" w:type="dxa"/>
            </w:tcMar>
          </w:tcPr>
          <w:p w14:paraId="5AE0C4C4" w14:textId="77777777" w:rsidR="00C624B1" w:rsidRDefault="008D57C3">
            <w:pPr>
              <w:jc w:val="both"/>
            </w:pPr>
            <w:r>
              <w:rPr>
                <w:color w:val="1A1A2E"/>
                <w:sz w:val="20"/>
                <w:szCs w:val="20"/>
              </w:rPr>
              <w:t>Community governed; no single entity can shut it down or alter its open-source nature.</w:t>
            </w:r>
          </w:p>
        </w:tc>
        <w:tc>
          <w:tcPr>
            <w:tcW w:w="37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40" w:type="dxa"/>
              <w:bottom w:w="80" w:type="dxa"/>
              <w:right w:w="140" w:type="dxa"/>
            </w:tcMar>
          </w:tcPr>
          <w:p w14:paraId="7BE9725C" w14:textId="77777777" w:rsidR="00C624B1" w:rsidRDefault="008D57C3">
            <w:pPr>
              <w:jc w:val="both"/>
            </w:pPr>
            <w:r>
              <w:rPr>
                <w:color w:val="1A1A2E"/>
                <w:sz w:val="20"/>
                <w:szCs w:val="20"/>
              </w:rPr>
              <w:t>Corporate controlled; one company dictates the entire product roadmap and pricing structure.</w:t>
            </w:r>
          </w:p>
        </w:tc>
      </w:tr>
    </w:tbl>
    <w:p w14:paraId="1D58A7D3" w14:textId="77777777" w:rsidR="00C624B1" w:rsidRDefault="00C624B1">
      <w:pPr>
        <w:spacing w:after="60"/>
      </w:pPr>
    </w:p>
    <w:p w14:paraId="6D2B1314" w14:textId="77777777" w:rsidR="00C624B1" w:rsidRDefault="008D57C3">
      <w:pPr>
        <w:pStyle w:val="Heading2"/>
      </w:pPr>
      <w:r>
        <w:t>5.2  Verdict and Personal Reflection</w:t>
      </w:r>
    </w:p>
    <w:p w14:paraId="2887E6C5" w14:textId="77777777" w:rsidR="00C624B1" w:rsidRDefault="008D57C3">
      <w:pPr>
        <w:spacing w:before="60" w:after="100" w:line="320" w:lineRule="auto"/>
        <w:jc w:val="both"/>
      </w:pPr>
      <w:r>
        <w:rPr>
          <w:color w:val="1A1A2E"/>
        </w:rPr>
        <w:t>Following this comprehensive audit, the analytical verdict is unambiguous: for the overwhelming majority of software development contexts, Git is the superior choice across every significant dimension. Perforce Helix Core retains a legitimate niche in environments managing extraordinarily large binary assets — as is common in AAA game development studios — but for general software development, web applications, academic projects, and open-source collaboration, Git's combination of speed, decentralisation, t</w:t>
      </w:r>
      <w:r>
        <w:rPr>
          <w:color w:val="1A1A2E"/>
        </w:rPr>
        <w:t>ransparency, and zero licensing cost makes it definitively the more capable and more ethical tool.</w:t>
      </w:r>
    </w:p>
    <w:p w14:paraId="00ACDAD4" w14:textId="77777777" w:rsidR="00C624B1" w:rsidRDefault="008D57C3">
      <w:pPr>
        <w:spacing w:before="60" w:after="100" w:line="320" w:lineRule="auto"/>
        <w:jc w:val="both"/>
      </w:pPr>
      <w:r>
        <w:rPr>
          <w:color w:val="1A1A2E"/>
        </w:rPr>
        <w:t xml:space="preserve">On a personal level, this audit has fundamentally reframed the relationship between the analyst and the software tools used daily. Having examined the </w:t>
      </w:r>
      <w:proofErr w:type="spellStart"/>
      <w:r>
        <w:rPr>
          <w:color w:val="1A1A2E"/>
        </w:rPr>
        <w:t>BitKeeper</w:t>
      </w:r>
      <w:proofErr w:type="spellEnd"/>
      <w:r>
        <w:rPr>
          <w:color w:val="1A1A2E"/>
        </w:rPr>
        <w:t xml:space="preserve"> crisis, read the GPL v2 licence text, mapped Git's </w:t>
      </w:r>
      <w:proofErr w:type="spellStart"/>
      <w:r>
        <w:rPr>
          <w:color w:val="1A1A2E"/>
        </w:rPr>
        <w:t>filesystem</w:t>
      </w:r>
      <w:proofErr w:type="spellEnd"/>
      <w:r>
        <w:rPr>
          <w:color w:val="1A1A2E"/>
        </w:rPr>
        <w:t xml:space="preserve"> presence, and traced its dependency graph, it becomes impossible to view version control as merely a convenience. It is a political infrastructure — one whose design embodies a set of values about who should control the tools of knowledge production. The open-source answer to that question, instantiated in Git, is that no one should control them exclusively, and everyone should benefit from them equally.</w:t>
      </w:r>
    </w:p>
    <w:p w14:paraId="0253A088" w14:textId="77777777" w:rsidR="00C624B1" w:rsidRDefault="008D57C3">
      <w:r>
        <w:br w:type="page"/>
      </w:r>
    </w:p>
    <w:p w14:paraId="5D4226A5" w14:textId="77777777" w:rsidR="00C624B1" w:rsidRDefault="008D57C3">
      <w:pPr>
        <w:pStyle w:val="Heading1"/>
        <w:pBdr>
          <w:bottom w:val="thick" w:sz="8" w:space="6" w:color="2E5FA3"/>
        </w:pBdr>
      </w:pPr>
      <w:r>
        <w:t>6. Technical Audit — Shell Script Tasks</w:t>
      </w:r>
    </w:p>
    <w:p w14:paraId="4DD177D8" w14:textId="77777777" w:rsidR="00C624B1" w:rsidRDefault="008D57C3">
      <w:pPr>
        <w:spacing w:before="60" w:after="100" w:line="320" w:lineRule="auto"/>
        <w:jc w:val="both"/>
      </w:pPr>
      <w:r>
        <w:rPr>
          <w:color w:val="1A1A2E"/>
        </w:rPr>
        <w:t>Five original Bash shell scripts were developed as part of this audit to demonstrate practical competence with Linux command-line automation and to apply the principles of FOSS transparency and reproducibility to real-world system tasks. Each script is documented below with a technical explanation of its design and the shell scripting concepts it employs.</w:t>
      </w:r>
    </w:p>
    <w:p w14:paraId="77EF7A46" w14:textId="77777777" w:rsidR="00C624B1" w:rsidRDefault="008D57C3">
      <w:pPr>
        <w:pStyle w:val="Heading2"/>
      </w:pPr>
      <w:r>
        <w:t>6.1  Script 1: System Identity Reporter</w:t>
      </w:r>
    </w:p>
    <w:p w14:paraId="3932C358" w14:textId="77777777" w:rsidR="00C624B1" w:rsidRDefault="008D57C3">
      <w:pPr>
        <w:spacing w:before="60" w:after="100" w:line="320" w:lineRule="auto"/>
        <w:jc w:val="both"/>
      </w:pPr>
      <w:r>
        <w:rPr>
          <w:color w:val="1A1A2E"/>
        </w:rPr>
        <w:t>Purpose: This script produces a formatted 'welcome screen' that captures and displays the essential identity information of the audit environment in real time.</w:t>
      </w:r>
    </w:p>
    <w:p w14:paraId="6B7CE0CE" w14:textId="77777777" w:rsidR="00C624B1" w:rsidRDefault="008D57C3">
      <w:pPr>
        <w:spacing w:before="60" w:after="100" w:line="320" w:lineRule="auto"/>
        <w:jc w:val="both"/>
      </w:pPr>
      <w:r>
        <w:rPr>
          <w:color w:val="1A1A2E"/>
        </w:rPr>
        <w:t xml:space="preserve">Technical Design: The script employs command substitution — the $(…) syntax — to embed the live output of kernel and system commands directly into formatted strings. The </w:t>
      </w:r>
      <w:proofErr w:type="spellStart"/>
      <w:r>
        <w:rPr>
          <w:color w:val="1A1A2E"/>
        </w:rPr>
        <w:t>uname</w:t>
      </w:r>
      <w:proofErr w:type="spellEnd"/>
      <w:r>
        <w:rPr>
          <w:color w:val="1A1A2E"/>
        </w:rPr>
        <w:t xml:space="preserve"> -r command retrieves the Linux kernel version, uptime -p reports the system's elapsed runtime since last boot, and </w:t>
      </w:r>
      <w:proofErr w:type="spellStart"/>
      <w:r>
        <w:rPr>
          <w:color w:val="1A1A2E"/>
        </w:rPr>
        <w:t>lsb_release</w:t>
      </w:r>
      <w:proofErr w:type="spellEnd"/>
      <w:r>
        <w:rPr>
          <w:color w:val="1A1A2E"/>
        </w:rPr>
        <w:t xml:space="preserve"> -d identifies the specific distribution. An echo statement appends a contextual note confirming that Ubuntu 24.04.3 LTS is distributed under the GNU GPL v2.</w:t>
      </w:r>
    </w:p>
    <w:p w14:paraId="30C936DF" w14:textId="77777777" w:rsidR="00C624B1" w:rsidRDefault="008D57C3">
      <w:pPr>
        <w:spacing w:before="80" w:after="80" w:line="300" w:lineRule="auto"/>
        <w:jc w:val="both"/>
      </w:pPr>
      <w:r>
        <w:rPr>
          <w:b/>
          <w:bCs/>
          <w:color w:val="1B3A6B"/>
        </w:rPr>
        <w:t>Concepts Demonstrated: Variables, echo, command substitution, and structured terminal output formatting.</w:t>
      </w:r>
    </w:p>
    <w:p w14:paraId="324AE267" w14:textId="77777777" w:rsidR="00C624B1" w:rsidRDefault="008D57C3">
      <w:pPr>
        <w:pStyle w:val="Heading2"/>
      </w:pPr>
      <w:r>
        <w:t>6.2  Script 2: FOSS Package Inspector</w:t>
      </w:r>
    </w:p>
    <w:p w14:paraId="7DDC57A4" w14:textId="77777777" w:rsidR="00C624B1" w:rsidRDefault="008D57C3">
      <w:pPr>
        <w:spacing w:before="60" w:after="100" w:line="320" w:lineRule="auto"/>
        <w:jc w:val="both"/>
      </w:pPr>
      <w:r>
        <w:rPr>
          <w:color w:val="1A1A2E"/>
        </w:rPr>
        <w:t>Purpose: This script automates the verification and contextualisation of an installed FOSS package — in this case, Git — and provides a philosophical description of its significance.</w:t>
      </w:r>
    </w:p>
    <w:p w14:paraId="091B20B3" w14:textId="77777777" w:rsidR="00C624B1" w:rsidRDefault="008D57C3">
      <w:pPr>
        <w:spacing w:before="60" w:after="100" w:line="320" w:lineRule="auto"/>
        <w:jc w:val="both"/>
      </w:pPr>
      <w:r>
        <w:rPr>
          <w:color w:val="1A1A2E"/>
        </w:rPr>
        <w:t xml:space="preserve">Technical Design: A conditional if-then-else block uses </w:t>
      </w:r>
      <w:proofErr w:type="spellStart"/>
      <w:r>
        <w:rPr>
          <w:color w:val="1A1A2E"/>
        </w:rPr>
        <w:t>dpkg</w:t>
      </w:r>
      <w:proofErr w:type="spellEnd"/>
      <w:r>
        <w:rPr>
          <w:color w:val="1A1A2E"/>
        </w:rPr>
        <w:t xml:space="preserve"> -s git to determine whether the package is installed on the system. A case statement then maps the package name to a one-line description of its historical and philosophical significance. For Git, the description references its role in enabling decentralised, cryptographically-integrity-guaranteed collaboration. The </w:t>
      </w:r>
      <w:proofErr w:type="spellStart"/>
      <w:r>
        <w:rPr>
          <w:color w:val="1A1A2E"/>
        </w:rPr>
        <w:t>grep</w:t>
      </w:r>
      <w:proofErr w:type="spellEnd"/>
      <w:r>
        <w:rPr>
          <w:color w:val="1A1A2E"/>
        </w:rPr>
        <w:t xml:space="preserve"> command is used to parse </w:t>
      </w:r>
      <w:proofErr w:type="spellStart"/>
      <w:r>
        <w:rPr>
          <w:color w:val="1A1A2E"/>
        </w:rPr>
        <w:t>dpkg</w:t>
      </w:r>
      <w:proofErr w:type="spellEnd"/>
      <w:r>
        <w:rPr>
          <w:color w:val="1A1A2E"/>
        </w:rPr>
        <w:t xml:space="preserve"> output for version and status information.</w:t>
      </w:r>
    </w:p>
    <w:p w14:paraId="70C218B7" w14:textId="77777777" w:rsidR="00C624B1" w:rsidRDefault="008D57C3">
      <w:pPr>
        <w:spacing w:before="80" w:after="80" w:line="300" w:lineRule="auto"/>
        <w:jc w:val="both"/>
      </w:pPr>
      <w:r>
        <w:rPr>
          <w:b/>
          <w:bCs/>
          <w:color w:val="1B3A6B"/>
        </w:rPr>
        <w:t xml:space="preserve">Concepts Demonstrated: Conditional logic (if-then-else), case statements, </w:t>
      </w:r>
      <w:proofErr w:type="spellStart"/>
      <w:r>
        <w:rPr>
          <w:b/>
          <w:bCs/>
          <w:color w:val="1B3A6B"/>
        </w:rPr>
        <w:t>dpkg</w:t>
      </w:r>
      <w:proofErr w:type="spellEnd"/>
      <w:r>
        <w:rPr>
          <w:b/>
          <w:bCs/>
          <w:color w:val="1B3A6B"/>
        </w:rPr>
        <w:t xml:space="preserve"> package management queries, and </w:t>
      </w:r>
      <w:proofErr w:type="spellStart"/>
      <w:r>
        <w:rPr>
          <w:b/>
          <w:bCs/>
          <w:color w:val="1B3A6B"/>
        </w:rPr>
        <w:t>grep</w:t>
      </w:r>
      <w:proofErr w:type="spellEnd"/>
      <w:r>
        <w:rPr>
          <w:b/>
          <w:bCs/>
          <w:color w:val="1B3A6B"/>
        </w:rPr>
        <w:t xml:space="preserve"> for structured text parsing.</w:t>
      </w:r>
    </w:p>
    <w:p w14:paraId="613B0C54" w14:textId="77777777" w:rsidR="00C624B1" w:rsidRDefault="008D57C3">
      <w:pPr>
        <w:pStyle w:val="Heading2"/>
      </w:pPr>
      <w:r>
        <w:t>6.3  Script 3: Disk and Permission Auditor</w:t>
      </w:r>
    </w:p>
    <w:p w14:paraId="3154E947" w14:textId="77777777" w:rsidR="00C624B1" w:rsidRDefault="008D57C3">
      <w:pPr>
        <w:spacing w:before="60" w:after="100" w:line="320" w:lineRule="auto"/>
        <w:jc w:val="both"/>
      </w:pPr>
      <w:r>
        <w:rPr>
          <w:color w:val="1A1A2E"/>
        </w:rPr>
        <w:t xml:space="preserve">Purpose: This script performs a structured audit of critical </w:t>
      </w:r>
      <w:proofErr w:type="spellStart"/>
      <w:r>
        <w:rPr>
          <w:color w:val="1A1A2E"/>
        </w:rPr>
        <w:t>filesystem</w:t>
      </w:r>
      <w:proofErr w:type="spellEnd"/>
      <w:r>
        <w:rPr>
          <w:color w:val="1A1A2E"/>
        </w:rPr>
        <w:t xml:space="preserve"> directories, reporting their permissions, ownership, and disk usage in a readable tabular format.</w:t>
      </w:r>
    </w:p>
    <w:p w14:paraId="21861ED0" w14:textId="77777777" w:rsidR="00C624B1" w:rsidRDefault="008D57C3">
      <w:pPr>
        <w:spacing w:before="60" w:after="100" w:line="320" w:lineRule="auto"/>
        <w:jc w:val="both"/>
      </w:pPr>
      <w:r>
        <w:rPr>
          <w:color w:val="1A1A2E"/>
        </w:rPr>
        <w:t>Technical Design: A for loop iterates over a predefined list of significant directories — including /</w:t>
      </w:r>
      <w:proofErr w:type="spellStart"/>
      <w:r>
        <w:rPr>
          <w:color w:val="1A1A2E"/>
        </w:rPr>
        <w:t>etc</w:t>
      </w:r>
      <w:proofErr w:type="spellEnd"/>
      <w:r>
        <w:rPr>
          <w:color w:val="1A1A2E"/>
        </w:rPr>
        <w:t>, /</w:t>
      </w:r>
      <w:proofErr w:type="spellStart"/>
      <w:r>
        <w:rPr>
          <w:color w:val="1A1A2E"/>
        </w:rPr>
        <w:t>var</w:t>
      </w:r>
      <w:proofErr w:type="spellEnd"/>
      <w:r>
        <w:rPr>
          <w:color w:val="1A1A2E"/>
        </w:rPr>
        <w:t>/log, /</w:t>
      </w:r>
      <w:proofErr w:type="spellStart"/>
      <w:r>
        <w:rPr>
          <w:color w:val="1A1A2E"/>
        </w:rPr>
        <w:t>usr</w:t>
      </w:r>
      <w:proofErr w:type="spellEnd"/>
      <w:r>
        <w:rPr>
          <w:color w:val="1A1A2E"/>
        </w:rPr>
        <w:t>/bin, and /home — applying the same analysis to each. The ls -</w:t>
      </w:r>
      <w:proofErr w:type="spellStart"/>
      <w:r>
        <w:rPr>
          <w:color w:val="1A1A2E"/>
        </w:rPr>
        <w:t>ld</w:t>
      </w:r>
      <w:proofErr w:type="spellEnd"/>
      <w:r>
        <w:rPr>
          <w:color w:val="1A1A2E"/>
        </w:rPr>
        <w:t xml:space="preserve"> command retrieves permissions and ownership metadata, while du -</w:t>
      </w:r>
      <w:proofErr w:type="spellStart"/>
      <w:r>
        <w:rPr>
          <w:color w:val="1A1A2E"/>
        </w:rPr>
        <w:t>sh</w:t>
      </w:r>
      <w:proofErr w:type="spellEnd"/>
      <w:r>
        <w:rPr>
          <w:color w:val="1A1A2E"/>
        </w:rPr>
        <w:t xml:space="preserve"> provides human-readable disk usage figures. The </w:t>
      </w:r>
      <w:proofErr w:type="spellStart"/>
      <w:r>
        <w:rPr>
          <w:color w:val="1A1A2E"/>
        </w:rPr>
        <w:t>awk</w:t>
      </w:r>
      <w:proofErr w:type="spellEnd"/>
      <w:r>
        <w:rPr>
          <w:color w:val="1A1A2E"/>
        </w:rPr>
        <w:t xml:space="preserve"> and cut utilities parse these outputs to extract specific fields for display. A conditional [ -d ] test verifies directory existence before attempting analysis.</w:t>
      </w:r>
    </w:p>
    <w:p w14:paraId="3158D91F" w14:textId="77777777" w:rsidR="00C624B1" w:rsidRDefault="008D57C3">
      <w:pPr>
        <w:spacing w:before="80" w:after="80" w:line="300" w:lineRule="auto"/>
        <w:jc w:val="both"/>
      </w:pPr>
      <w:r>
        <w:rPr>
          <w:b/>
          <w:bCs/>
          <w:color w:val="1B3A6B"/>
        </w:rPr>
        <w:t xml:space="preserve">Concepts Demonstrated: For loops, directory existence testing, text field extraction with </w:t>
      </w:r>
      <w:proofErr w:type="spellStart"/>
      <w:r>
        <w:rPr>
          <w:b/>
          <w:bCs/>
          <w:color w:val="1B3A6B"/>
        </w:rPr>
        <w:t>awk</w:t>
      </w:r>
      <w:proofErr w:type="spellEnd"/>
      <w:r>
        <w:rPr>
          <w:b/>
          <w:bCs/>
          <w:color w:val="1B3A6B"/>
        </w:rPr>
        <w:t xml:space="preserve"> and cut, and human-readable output formatting.</w:t>
      </w:r>
    </w:p>
    <w:p w14:paraId="388E3FA5" w14:textId="77777777" w:rsidR="00C624B1" w:rsidRDefault="008D57C3">
      <w:pPr>
        <w:pStyle w:val="Heading2"/>
      </w:pPr>
      <w:r>
        <w:t>6.4  Script 4: Log File Analyser</w:t>
      </w:r>
    </w:p>
    <w:p w14:paraId="442C7E6C" w14:textId="77777777" w:rsidR="00C624B1" w:rsidRDefault="008D57C3">
      <w:pPr>
        <w:spacing w:before="60" w:after="100" w:line="320" w:lineRule="auto"/>
        <w:jc w:val="both"/>
      </w:pPr>
      <w:r>
        <w:rPr>
          <w:color w:val="1A1A2E"/>
        </w:rPr>
        <w:t>Purpose: This script simulates the work of a system administrator auditing a log file for error and warning conditions, demonstrating how shell scripting can automate routine monitoring tasks.</w:t>
      </w:r>
    </w:p>
    <w:p w14:paraId="79FADB22" w14:textId="77777777" w:rsidR="00C624B1" w:rsidRDefault="008D57C3">
      <w:pPr>
        <w:spacing w:before="60" w:after="100" w:line="320" w:lineRule="auto"/>
        <w:jc w:val="both"/>
      </w:pPr>
      <w:r>
        <w:rPr>
          <w:color w:val="1A1A2E"/>
        </w:rPr>
        <w:t>Technical Design: A while read loop processes a specified log file line-by-line. A counter variable is incremented using arithmetic expansion — the $(( … )) syntax — each time a target keyword such as 'error' or 'warning' is encountered. The script accepts the log file path and the search keyword as command-line arguments ($1 and $2), making it reusable across different log files and search criteria without modification.</w:t>
      </w:r>
    </w:p>
    <w:p w14:paraId="27B5A8C1" w14:textId="77777777" w:rsidR="00C624B1" w:rsidRDefault="008D57C3">
      <w:pPr>
        <w:spacing w:before="80" w:after="80" w:line="300" w:lineRule="auto"/>
        <w:jc w:val="both"/>
      </w:pPr>
      <w:r>
        <w:rPr>
          <w:b/>
          <w:bCs/>
          <w:color w:val="1B3A6B"/>
        </w:rPr>
        <w:t>Concepts Demonstrated: While read loops, counter arithmetic, command-line argument handling, and conditional string matching.</w:t>
      </w:r>
    </w:p>
    <w:p w14:paraId="7F17C243" w14:textId="77777777" w:rsidR="00C624B1" w:rsidRDefault="008D57C3">
      <w:pPr>
        <w:pStyle w:val="Heading2"/>
      </w:pPr>
      <w:r>
        <w:t>6.5  Script 5: Open Source Manifesto Generator</w:t>
      </w:r>
    </w:p>
    <w:p w14:paraId="4D846F7D" w14:textId="77777777" w:rsidR="00C624B1" w:rsidRDefault="008D57C3">
      <w:pPr>
        <w:spacing w:before="60" w:after="100" w:line="320" w:lineRule="auto"/>
        <w:jc w:val="both"/>
      </w:pPr>
      <w:r>
        <w:rPr>
          <w:color w:val="1A1A2E"/>
        </w:rPr>
        <w:t>Purpose: This script represents the creative and humanistic dimension of the audit. It engages the user in an interactive dialogue about their FOSS values and generates a personalised written manifesto, saved to a text file.</w:t>
      </w:r>
    </w:p>
    <w:p w14:paraId="6CB5DE82" w14:textId="77777777" w:rsidR="00C624B1" w:rsidRDefault="008D57C3">
      <w:pPr>
        <w:spacing w:before="60" w:after="100" w:line="320" w:lineRule="auto"/>
        <w:jc w:val="both"/>
      </w:pPr>
      <w:r>
        <w:rPr>
          <w:color w:val="1A1A2E"/>
        </w:rPr>
        <w:t>Technical Design: The read command prompts the user for a series of inputs: their name, their primary open-source tool, and a statement of what open source means to them. String concatenation is then used to assemble these inputs into a coherent manifesto paragraph. Output redirection (&gt;) writes the resulting text to a uniquely named .txt file, making the generated document persistent and distributable — itself a small act of open-source sharing.</w:t>
      </w:r>
    </w:p>
    <w:p w14:paraId="182601BD" w14:textId="77777777" w:rsidR="00C624B1" w:rsidRDefault="008D57C3">
      <w:pPr>
        <w:spacing w:before="80" w:after="80" w:line="300" w:lineRule="auto"/>
        <w:jc w:val="both"/>
      </w:pPr>
      <w:r>
        <w:rPr>
          <w:b/>
          <w:bCs/>
          <w:color w:val="1B3A6B"/>
        </w:rPr>
        <w:t>Concepts Demonstrated: Interactive read prompts, string concatenation, file output redirection, and the humanisation of open-source philosophy through creative scripting.</w:t>
      </w:r>
    </w:p>
    <w:p w14:paraId="051D6157" w14:textId="77777777" w:rsidR="00C624B1" w:rsidRDefault="008D57C3">
      <w:r>
        <w:br w:type="page"/>
      </w:r>
    </w:p>
    <w:p w14:paraId="532C0A7D" w14:textId="77777777" w:rsidR="00C624B1" w:rsidRDefault="008D57C3">
      <w:pPr>
        <w:pStyle w:val="Heading1"/>
        <w:pBdr>
          <w:bottom w:val="thick" w:sz="8" w:space="6" w:color="2E5FA3"/>
        </w:pBdr>
      </w:pPr>
      <w:r>
        <w:t>7. Conclusion and References</w:t>
      </w:r>
    </w:p>
    <w:p w14:paraId="5B9B4CFA" w14:textId="77777777" w:rsidR="00C624B1" w:rsidRDefault="008D57C3">
      <w:pPr>
        <w:pStyle w:val="Heading2"/>
      </w:pPr>
      <w:r>
        <w:t>7.1  Conclusion</w:t>
      </w:r>
    </w:p>
    <w:p w14:paraId="6FE4FE6A" w14:textId="77777777" w:rsidR="00C624B1" w:rsidRDefault="008D57C3">
      <w:pPr>
        <w:spacing w:before="60" w:after="100" w:line="320" w:lineRule="auto"/>
        <w:jc w:val="both"/>
      </w:pPr>
      <w:r>
        <w:rPr>
          <w:color w:val="1A1A2E"/>
        </w:rPr>
        <w:t xml:space="preserve">This audit of Git has confirmed its standing as an irreplaceable, high-performance, and ethically grounded foundation for modern software engineering. By tracing its origins in the </w:t>
      </w:r>
      <w:proofErr w:type="spellStart"/>
      <w:r>
        <w:rPr>
          <w:color w:val="1A1A2E"/>
        </w:rPr>
        <w:t>BitKeeper</w:t>
      </w:r>
      <w:proofErr w:type="spellEnd"/>
      <w:r>
        <w:rPr>
          <w:color w:val="1A1A2E"/>
        </w:rPr>
        <w:t xml:space="preserve"> crisis, analysing the legal text of the GNU GPL v2, mapping its physical presence on a Linux </w:t>
      </w:r>
      <w:proofErr w:type="spellStart"/>
      <w:r>
        <w:rPr>
          <w:color w:val="1A1A2E"/>
        </w:rPr>
        <w:t>filesystem</w:t>
      </w:r>
      <w:proofErr w:type="spellEnd"/>
      <w:r>
        <w:rPr>
          <w:color w:val="1A1A2E"/>
        </w:rPr>
        <w:t>, and examining its role in the broader FOSS ecosystem, this project has demonstrated that understanding open-source software is not merely a technical exercise — it is a study in the politics of knowledge, the ethics of collaboration, and the philosophy of freedom.</w:t>
      </w:r>
    </w:p>
    <w:p w14:paraId="3F01226B" w14:textId="77777777" w:rsidR="00C624B1" w:rsidRDefault="008D57C3">
      <w:pPr>
        <w:spacing w:before="60" w:after="100" w:line="320" w:lineRule="auto"/>
        <w:jc w:val="both"/>
      </w:pPr>
      <w:r>
        <w:rPr>
          <w:color w:val="1A1A2E"/>
        </w:rPr>
        <w:t>The five shell scripts developed for this audit further illustrate that the values of the open-source movement — transparency, reproducibility, automation, and community benefit — can and should be embodied in the everyday practice of engineering. Every script, like every git commit, is a contribution to a shared corpus of human knowledge.</w:t>
      </w:r>
    </w:p>
    <w:p w14:paraId="29922ABB" w14:textId="77777777" w:rsidR="00C624B1" w:rsidRDefault="008D57C3">
      <w:pPr>
        <w:spacing w:before="60" w:after="100" w:line="320" w:lineRule="auto"/>
        <w:jc w:val="both"/>
      </w:pPr>
      <w:r>
        <w:rPr>
          <w:color w:val="1A1A2E"/>
        </w:rPr>
        <w:t>Git is not just a tool. It is a proof of concept: that a global community, working transparently and without central authority, can produce infrastructure of such quality and reliability that it becomes the invisible foundation of the entire digital economy. As an engineering student, participating in this ecosystem is both a privilege and a responsibility — one that this audit has made vivid and concrete.</w:t>
      </w:r>
    </w:p>
    <w:p w14:paraId="677E02D3" w14:textId="77777777" w:rsidR="00C624B1" w:rsidRDefault="008D57C3">
      <w:pPr>
        <w:pStyle w:val="Heading2"/>
      </w:pPr>
      <w:r>
        <w:t>7.2  References</w:t>
      </w:r>
    </w:p>
    <w:p w14:paraId="683F5003" w14:textId="77777777" w:rsidR="00C624B1" w:rsidRDefault="008D57C3">
      <w:pPr>
        <w:pStyle w:val="ListParagraph"/>
        <w:numPr>
          <w:ilvl w:val="0"/>
          <w:numId w:val="3"/>
        </w:numPr>
        <w:spacing w:before="60" w:after="60" w:line="300" w:lineRule="auto"/>
      </w:pPr>
      <w:r>
        <w:rPr>
          <w:color w:val="1A1A2E"/>
        </w:rPr>
        <w:t xml:space="preserve">Chacon, S. &amp; Straub, B. (2014). Pro Git (2nd ed.). </w:t>
      </w:r>
      <w:proofErr w:type="spellStart"/>
      <w:r>
        <w:rPr>
          <w:color w:val="1A1A2E"/>
        </w:rPr>
        <w:t>Apress</w:t>
      </w:r>
      <w:proofErr w:type="spellEnd"/>
      <w:r>
        <w:rPr>
          <w:color w:val="1A1A2E"/>
        </w:rPr>
        <w:t>. Available at: https://git-scm.com/book</w:t>
      </w:r>
    </w:p>
    <w:p w14:paraId="5FED6A7D" w14:textId="77777777" w:rsidR="00C624B1" w:rsidRDefault="008D57C3">
      <w:pPr>
        <w:pStyle w:val="ListParagraph"/>
        <w:numPr>
          <w:ilvl w:val="0"/>
          <w:numId w:val="3"/>
        </w:numPr>
        <w:spacing w:before="60" w:after="60" w:line="300" w:lineRule="auto"/>
      </w:pPr>
      <w:r>
        <w:rPr>
          <w:color w:val="1A1A2E"/>
        </w:rPr>
        <w:t>Free Software Foundation. (1991). GNU General Public License, Version 2. https://www.gnu.org/licenses/old-licenses/gpl-2.0.html</w:t>
      </w:r>
    </w:p>
    <w:p w14:paraId="321B30BA" w14:textId="77777777" w:rsidR="00C624B1" w:rsidRDefault="008D57C3">
      <w:pPr>
        <w:pStyle w:val="ListParagraph"/>
        <w:numPr>
          <w:ilvl w:val="0"/>
          <w:numId w:val="3"/>
        </w:numPr>
        <w:spacing w:before="60" w:after="60" w:line="300" w:lineRule="auto"/>
      </w:pPr>
      <w:r>
        <w:rPr>
          <w:color w:val="1A1A2E"/>
        </w:rPr>
        <w:t>Torvalds, L. (2005). Initial Git Commit. Linux Kernel Mailing List Archive. https://lkml.org/lkml/2005/4/6/121</w:t>
      </w:r>
    </w:p>
    <w:p w14:paraId="582917F3" w14:textId="77777777" w:rsidR="00C624B1" w:rsidRDefault="008D57C3">
      <w:pPr>
        <w:pStyle w:val="ListParagraph"/>
        <w:numPr>
          <w:ilvl w:val="0"/>
          <w:numId w:val="3"/>
        </w:numPr>
        <w:spacing w:before="60" w:after="60" w:line="300" w:lineRule="auto"/>
      </w:pPr>
      <w:r>
        <w:rPr>
          <w:color w:val="1A1A2E"/>
        </w:rPr>
        <w:t>Raymond, E.S. (1999). The Cathedral and the Bazaar. O'Reilly Media.</w:t>
      </w:r>
    </w:p>
    <w:p w14:paraId="3B88B0F3" w14:textId="77777777" w:rsidR="00C624B1" w:rsidRDefault="008D57C3">
      <w:pPr>
        <w:pStyle w:val="ListParagraph"/>
        <w:numPr>
          <w:ilvl w:val="0"/>
          <w:numId w:val="3"/>
        </w:numPr>
        <w:spacing w:before="60" w:after="60" w:line="300" w:lineRule="auto"/>
      </w:pPr>
      <w:r>
        <w:rPr>
          <w:color w:val="1A1A2E"/>
        </w:rPr>
        <w:t>Stallman, R.M. (2002). Free Software, Free Society: Selected Essays of Richard M. Stallman. GNU Press.</w:t>
      </w:r>
    </w:p>
    <w:p w14:paraId="05F934CB" w14:textId="77777777" w:rsidR="00C624B1" w:rsidRDefault="008D57C3">
      <w:pPr>
        <w:pStyle w:val="ListParagraph"/>
        <w:numPr>
          <w:ilvl w:val="0"/>
          <w:numId w:val="3"/>
        </w:numPr>
        <w:spacing w:before="60" w:after="60" w:line="300" w:lineRule="auto"/>
      </w:pPr>
      <w:r>
        <w:rPr>
          <w:color w:val="1A1A2E"/>
        </w:rPr>
        <w:t>Open Source Initiative. (2023). Open Source Definition. https://opensource.org/osd</w:t>
      </w:r>
    </w:p>
    <w:p w14:paraId="446B1368" w14:textId="77777777" w:rsidR="00C624B1" w:rsidRDefault="008D57C3">
      <w:pPr>
        <w:pStyle w:val="ListParagraph"/>
        <w:numPr>
          <w:ilvl w:val="0"/>
          <w:numId w:val="3"/>
        </w:numPr>
        <w:spacing w:before="60" w:after="60" w:line="300" w:lineRule="auto"/>
      </w:pPr>
      <w:r>
        <w:rPr>
          <w:color w:val="1A1A2E"/>
        </w:rPr>
        <w:t>Git Project. (2024). Git Reference Manual. https://git-scm.com/docs</w:t>
      </w:r>
    </w:p>
    <w:p w14:paraId="5AD45771" w14:textId="77777777" w:rsidR="00C624B1" w:rsidRDefault="008D57C3">
      <w:pPr>
        <w:pStyle w:val="ListParagraph"/>
        <w:numPr>
          <w:ilvl w:val="0"/>
          <w:numId w:val="3"/>
        </w:numPr>
        <w:spacing w:before="60" w:after="60" w:line="300" w:lineRule="auto"/>
      </w:pPr>
      <w:r>
        <w:rPr>
          <w:color w:val="1A1A2E"/>
        </w:rPr>
        <w:t>Canonical Ltd. (2024). Ubuntu 24.04 LTS Documentation. https://ubuntu.com/server/docs</w:t>
      </w:r>
    </w:p>
    <w:p w14:paraId="1F2B8203" w14:textId="77777777" w:rsidR="00C624B1" w:rsidRDefault="00C624B1">
      <w:pPr>
        <w:spacing w:after="60"/>
      </w:pPr>
    </w:p>
    <w:p w14:paraId="63277F82" w14:textId="77777777" w:rsidR="00C624B1" w:rsidRDefault="00C624B1">
      <w:pPr>
        <w:spacing w:after="60"/>
      </w:pPr>
    </w:p>
    <w:p w14:paraId="7D5396EF" w14:textId="77777777" w:rsidR="00C624B1" w:rsidRDefault="008D57C3">
      <w:pPr>
        <w:pBdr>
          <w:top w:val="single" w:sz="4" w:space="0" w:color="D6E4F7"/>
        </w:pBdr>
        <w:spacing w:before="240"/>
        <w:jc w:val="center"/>
      </w:pPr>
      <w:r>
        <w:rPr>
          <w:i/>
          <w:iCs/>
          <w:color w:val="6C757D"/>
          <w:sz w:val="19"/>
          <w:szCs w:val="19"/>
        </w:rPr>
        <w:t xml:space="preserve">End of Capstone Project Report  |  </w:t>
      </w:r>
      <w:proofErr w:type="spellStart"/>
      <w:r>
        <w:rPr>
          <w:i/>
          <w:iCs/>
          <w:color w:val="6C757D"/>
          <w:sz w:val="19"/>
          <w:szCs w:val="19"/>
        </w:rPr>
        <w:t>Palak</w:t>
      </w:r>
      <w:proofErr w:type="spellEnd"/>
      <w:r>
        <w:rPr>
          <w:i/>
          <w:iCs/>
          <w:color w:val="6C757D"/>
          <w:sz w:val="19"/>
          <w:szCs w:val="19"/>
        </w:rPr>
        <w:t xml:space="preserve"> Rai  |  24BCE10391</w:t>
      </w:r>
    </w:p>
    <w:sectPr w:rsidR="00C624B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975D9"/>
    <w:multiLevelType w:val="hybridMultilevel"/>
    <w:tmpl w:val="FFFFFFFF"/>
    <w:lvl w:ilvl="0" w:tplc="9BC8F512">
      <w:start w:val="1"/>
      <w:numFmt w:val="bullet"/>
      <w:lvlText w:val="•"/>
      <w:lvlJc w:val="left"/>
      <w:pPr>
        <w:ind w:left="720" w:hanging="360"/>
      </w:pPr>
    </w:lvl>
    <w:lvl w:ilvl="1" w:tplc="5D90C1CC">
      <w:numFmt w:val="decimal"/>
      <w:lvlText w:val=""/>
      <w:lvlJc w:val="left"/>
    </w:lvl>
    <w:lvl w:ilvl="2" w:tplc="28688338">
      <w:numFmt w:val="decimal"/>
      <w:lvlText w:val=""/>
      <w:lvlJc w:val="left"/>
    </w:lvl>
    <w:lvl w:ilvl="3" w:tplc="6254C340">
      <w:numFmt w:val="decimal"/>
      <w:lvlText w:val=""/>
      <w:lvlJc w:val="left"/>
    </w:lvl>
    <w:lvl w:ilvl="4" w:tplc="F8D49FF6">
      <w:numFmt w:val="decimal"/>
      <w:lvlText w:val=""/>
      <w:lvlJc w:val="left"/>
    </w:lvl>
    <w:lvl w:ilvl="5" w:tplc="2D52F8C8">
      <w:numFmt w:val="decimal"/>
      <w:lvlText w:val=""/>
      <w:lvlJc w:val="left"/>
    </w:lvl>
    <w:lvl w:ilvl="6" w:tplc="BA3E8F70">
      <w:numFmt w:val="decimal"/>
      <w:lvlText w:val=""/>
      <w:lvlJc w:val="left"/>
    </w:lvl>
    <w:lvl w:ilvl="7" w:tplc="5CA0BF62">
      <w:numFmt w:val="decimal"/>
      <w:lvlText w:val=""/>
      <w:lvlJc w:val="left"/>
    </w:lvl>
    <w:lvl w:ilvl="8" w:tplc="A59A8B24">
      <w:numFmt w:val="decimal"/>
      <w:lvlText w:val=""/>
      <w:lvlJc w:val="left"/>
    </w:lvl>
  </w:abstractNum>
  <w:abstractNum w:abstractNumId="1" w15:restartNumberingAfterBreak="0">
    <w:nsid w:val="571766D3"/>
    <w:multiLevelType w:val="hybridMultilevel"/>
    <w:tmpl w:val="FFFFFFFF"/>
    <w:lvl w:ilvl="0" w:tplc="E332B540">
      <w:start w:val="1"/>
      <w:numFmt w:val="decimal"/>
      <w:lvlText w:val="%1."/>
      <w:lvlJc w:val="left"/>
      <w:pPr>
        <w:ind w:left="720" w:hanging="360"/>
      </w:pPr>
    </w:lvl>
    <w:lvl w:ilvl="1" w:tplc="07DE46FA">
      <w:numFmt w:val="decimal"/>
      <w:lvlText w:val=""/>
      <w:lvlJc w:val="left"/>
    </w:lvl>
    <w:lvl w:ilvl="2" w:tplc="68BC82CE">
      <w:numFmt w:val="decimal"/>
      <w:lvlText w:val=""/>
      <w:lvlJc w:val="left"/>
    </w:lvl>
    <w:lvl w:ilvl="3" w:tplc="BEFEA112">
      <w:numFmt w:val="decimal"/>
      <w:lvlText w:val=""/>
      <w:lvlJc w:val="left"/>
    </w:lvl>
    <w:lvl w:ilvl="4" w:tplc="C60C4150">
      <w:numFmt w:val="decimal"/>
      <w:lvlText w:val=""/>
      <w:lvlJc w:val="left"/>
    </w:lvl>
    <w:lvl w:ilvl="5" w:tplc="E43ED7DA">
      <w:numFmt w:val="decimal"/>
      <w:lvlText w:val=""/>
      <w:lvlJc w:val="left"/>
    </w:lvl>
    <w:lvl w:ilvl="6" w:tplc="3DB84FC0">
      <w:numFmt w:val="decimal"/>
      <w:lvlText w:val=""/>
      <w:lvlJc w:val="left"/>
    </w:lvl>
    <w:lvl w:ilvl="7" w:tplc="E9C6FAFC">
      <w:numFmt w:val="decimal"/>
      <w:lvlText w:val=""/>
      <w:lvlJc w:val="left"/>
    </w:lvl>
    <w:lvl w:ilvl="8" w:tplc="38CA1B40">
      <w:numFmt w:val="decimal"/>
      <w:lvlText w:val=""/>
      <w:lvlJc w:val="left"/>
    </w:lvl>
  </w:abstractNum>
  <w:abstractNum w:abstractNumId="2" w15:restartNumberingAfterBreak="0">
    <w:nsid w:val="7C6754CF"/>
    <w:multiLevelType w:val="hybridMultilevel"/>
    <w:tmpl w:val="FFFFFFFF"/>
    <w:lvl w:ilvl="0" w:tplc="A57404F8">
      <w:start w:val="1"/>
      <w:numFmt w:val="bullet"/>
      <w:lvlText w:val="●"/>
      <w:lvlJc w:val="left"/>
      <w:pPr>
        <w:ind w:left="720" w:hanging="360"/>
      </w:pPr>
    </w:lvl>
    <w:lvl w:ilvl="1" w:tplc="08EC8C3E">
      <w:start w:val="1"/>
      <w:numFmt w:val="bullet"/>
      <w:lvlText w:val="○"/>
      <w:lvlJc w:val="left"/>
      <w:pPr>
        <w:ind w:left="1440" w:hanging="360"/>
      </w:pPr>
    </w:lvl>
    <w:lvl w:ilvl="2" w:tplc="A970D796">
      <w:start w:val="1"/>
      <w:numFmt w:val="bullet"/>
      <w:lvlText w:val="■"/>
      <w:lvlJc w:val="left"/>
      <w:pPr>
        <w:ind w:left="2160" w:hanging="360"/>
      </w:pPr>
    </w:lvl>
    <w:lvl w:ilvl="3" w:tplc="4F54B512">
      <w:start w:val="1"/>
      <w:numFmt w:val="bullet"/>
      <w:lvlText w:val="●"/>
      <w:lvlJc w:val="left"/>
      <w:pPr>
        <w:ind w:left="2880" w:hanging="360"/>
      </w:pPr>
    </w:lvl>
    <w:lvl w:ilvl="4" w:tplc="FA5E6DCA">
      <w:start w:val="1"/>
      <w:numFmt w:val="bullet"/>
      <w:lvlText w:val="○"/>
      <w:lvlJc w:val="left"/>
      <w:pPr>
        <w:ind w:left="3600" w:hanging="360"/>
      </w:pPr>
    </w:lvl>
    <w:lvl w:ilvl="5" w:tplc="73867AA2">
      <w:start w:val="1"/>
      <w:numFmt w:val="bullet"/>
      <w:lvlText w:val="■"/>
      <w:lvlJc w:val="left"/>
      <w:pPr>
        <w:ind w:left="4320" w:hanging="360"/>
      </w:pPr>
    </w:lvl>
    <w:lvl w:ilvl="6" w:tplc="3078B1E2">
      <w:start w:val="1"/>
      <w:numFmt w:val="bullet"/>
      <w:lvlText w:val="●"/>
      <w:lvlJc w:val="left"/>
      <w:pPr>
        <w:ind w:left="5040" w:hanging="360"/>
      </w:pPr>
    </w:lvl>
    <w:lvl w:ilvl="7" w:tplc="A456F764">
      <w:start w:val="1"/>
      <w:numFmt w:val="bullet"/>
      <w:lvlText w:val="●"/>
      <w:lvlJc w:val="left"/>
      <w:pPr>
        <w:ind w:left="5760" w:hanging="360"/>
      </w:pPr>
    </w:lvl>
    <w:lvl w:ilvl="8" w:tplc="715402D2">
      <w:start w:val="1"/>
      <w:numFmt w:val="bullet"/>
      <w:lvlText w:val="●"/>
      <w:lvlJc w:val="left"/>
      <w:pPr>
        <w:ind w:left="6480" w:hanging="360"/>
      </w:pPr>
    </w:lvl>
  </w:abstractNum>
  <w:num w:numId="1" w16cid:durableId="1439911963">
    <w:abstractNumId w:val="2"/>
    <w:lvlOverride w:ilvl="0">
      <w:startOverride w:val="1"/>
    </w:lvlOverride>
  </w:num>
  <w:num w:numId="2" w16cid:durableId="955451593">
    <w:abstractNumId w:val="1"/>
    <w:lvlOverride w:ilvl="0">
      <w:startOverride w:val="1"/>
    </w:lvlOverride>
  </w:num>
  <w:num w:numId="3" w16cid:durableId="14707789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24B1"/>
    <w:rsid w:val="000F5A67"/>
    <w:rsid w:val="001153E3"/>
    <w:rsid w:val="00350494"/>
    <w:rsid w:val="007D089A"/>
    <w:rsid w:val="008D57C3"/>
    <w:rsid w:val="00C624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290921E"/>
  <w15:docId w15:val="{F2FFF06F-EC4D-184A-B114-F8AB1D689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B3A6B"/>
      <w:sz w:val="32"/>
      <w:szCs w:val="32"/>
    </w:rPr>
  </w:style>
  <w:style w:type="paragraph" w:styleId="Heading2">
    <w:name w:val="heading 2"/>
    <w:uiPriority w:val="9"/>
    <w:unhideWhenUsed/>
    <w:qFormat/>
    <w:pPr>
      <w:spacing w:before="280" w:after="120"/>
      <w:outlineLvl w:val="1"/>
    </w:pPr>
    <w:rPr>
      <w:b/>
      <w:bCs/>
      <w:color w:val="2E5FA3"/>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4553</Words>
  <Characters>25955</Characters>
  <Application>Microsoft Office Word</Application>
  <DocSecurity>0</DocSecurity>
  <Lines>216</Lines>
  <Paragraphs>60</Paragraphs>
  <ScaleCrop>false</ScaleCrop>
  <Company/>
  <LinksUpToDate>false</LinksUpToDate>
  <CharactersWithSpaces>30448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916355208514</cp:lastModifiedBy>
  <cp:revision>2</cp:revision>
  <dcterms:created xsi:type="dcterms:W3CDTF">2026-03-31T12:04:00Z</dcterms:created>
  <dcterms:modified xsi:type="dcterms:W3CDTF">2026-03-31T12:04:00Z</dcterms:modified>
</cp:coreProperties>
</file>