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DC40142" wp14:editId="3370F461">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2C5F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Jenkins</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2C5F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Jenkins</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Default="008859B4"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Pr="00240D57" w:rsidRDefault="00EB7165" w:rsidP="00EB7165">
      <w:pPr>
        <w:autoSpaceDE w:val="0"/>
        <w:autoSpaceDN w:val="0"/>
        <w:adjustRightInd w:val="0"/>
        <w:spacing w:before="0" w:after="0" w:line="240" w:lineRule="auto"/>
        <w:ind w:left="360"/>
        <w:jc w:val="center"/>
        <w:rPr>
          <w:rFonts w:asciiTheme="minorHAnsi" w:hAnsiTheme="minorHAnsi"/>
          <w:b/>
          <w:sz w:val="24"/>
          <w:szCs w:val="24"/>
        </w:rPr>
      </w:pPr>
      <w:r w:rsidRPr="00240D57">
        <w:rPr>
          <w:rFonts w:asciiTheme="minorHAnsi" w:hAnsiTheme="minorHAnsi"/>
          <w:b/>
          <w:sz w:val="24"/>
          <w:szCs w:val="24"/>
        </w:rPr>
        <w:lastRenderedPageBreak/>
        <w:t>Document History</w:t>
      </w:r>
    </w:p>
    <w:p w:rsidR="00EB7165" w:rsidRDefault="00EB7165" w:rsidP="00EB7165">
      <w:pPr>
        <w:spacing w:before="0" w:after="0" w:line="240" w:lineRule="auto"/>
        <w:rPr>
          <w:rFonts w:asciiTheme="minorHAnsi" w:hAnsiTheme="minorHAnsi"/>
        </w:rPr>
      </w:pPr>
    </w:p>
    <w:p w:rsidR="00EB7165" w:rsidRDefault="00EB7165" w:rsidP="00EB7165">
      <w:pPr>
        <w:spacing w:before="0" w:after="0" w:line="240" w:lineRule="auto"/>
        <w:rPr>
          <w:rFonts w:asciiTheme="minorHAnsi" w:hAnsiTheme="minorHAnsi"/>
        </w:rPr>
      </w:pPr>
    </w:p>
    <w:tbl>
      <w:tblPr>
        <w:tblStyle w:val="MediumShading1-Accent11"/>
        <w:tblW w:w="0" w:type="auto"/>
        <w:tblLook w:val="04A0" w:firstRow="1" w:lastRow="0" w:firstColumn="1" w:lastColumn="0" w:noHBand="0" w:noVBand="1"/>
      </w:tblPr>
      <w:tblGrid>
        <w:gridCol w:w="2145"/>
        <w:gridCol w:w="2483"/>
        <w:gridCol w:w="2281"/>
        <w:gridCol w:w="1959"/>
        <w:gridCol w:w="2148"/>
      </w:tblGrid>
      <w:tr w:rsidR="00EB7165" w:rsidTr="00543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EB7165" w:rsidRPr="00240D57" w:rsidRDefault="00EB7165" w:rsidP="0054360B">
            <w:pPr>
              <w:autoSpaceDE w:val="0"/>
              <w:autoSpaceDN w:val="0"/>
              <w:adjustRightInd w:val="0"/>
              <w:spacing w:before="0" w:after="0" w:line="240" w:lineRule="auto"/>
              <w:ind w:left="360"/>
              <w:rPr>
                <w:rFonts w:asciiTheme="minorHAnsi" w:hAnsiTheme="minorHAnsi"/>
                <w:b w:val="0"/>
                <w:sz w:val="24"/>
                <w:szCs w:val="24"/>
              </w:rPr>
            </w:pPr>
            <w:r w:rsidRPr="00240D57">
              <w:rPr>
                <w:rFonts w:asciiTheme="minorHAnsi" w:hAnsiTheme="minorHAnsi"/>
                <w:b w:val="0"/>
                <w:sz w:val="24"/>
                <w:szCs w:val="24"/>
              </w:rPr>
              <w:t>Version No.</w:t>
            </w:r>
          </w:p>
        </w:tc>
        <w:tc>
          <w:tcPr>
            <w:tcW w:w="2457" w:type="dxa"/>
          </w:tcPr>
          <w:p w:rsidR="00EB7165" w:rsidRPr="00240D57" w:rsidRDefault="00EB7165"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Authored/Modified by</w:t>
            </w:r>
          </w:p>
        </w:tc>
        <w:tc>
          <w:tcPr>
            <w:tcW w:w="2286" w:type="dxa"/>
          </w:tcPr>
          <w:p w:rsidR="00EB7165" w:rsidRPr="00240D57" w:rsidRDefault="00EB7165"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Modification Date</w:t>
            </w:r>
          </w:p>
        </w:tc>
        <w:tc>
          <w:tcPr>
            <w:tcW w:w="1963" w:type="dxa"/>
          </w:tcPr>
          <w:p w:rsidR="00EB7165" w:rsidRPr="00240D57" w:rsidRDefault="00EB7165"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Reviewed by, Date</w:t>
            </w:r>
          </w:p>
        </w:tc>
        <w:tc>
          <w:tcPr>
            <w:tcW w:w="2156" w:type="dxa"/>
          </w:tcPr>
          <w:p w:rsidR="00EB7165" w:rsidRPr="00240D57" w:rsidRDefault="00EB7165"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Remark / Change history</w:t>
            </w:r>
          </w:p>
        </w:tc>
      </w:tr>
      <w:tr w:rsidR="00EB7165" w:rsidTr="00543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EB7165" w:rsidRDefault="00EB7165" w:rsidP="0054360B">
            <w:pPr>
              <w:spacing w:before="0" w:after="0" w:line="240" w:lineRule="auto"/>
              <w:rPr>
                <w:rFonts w:asciiTheme="minorHAnsi" w:hAnsiTheme="minorHAnsi"/>
              </w:rPr>
            </w:pPr>
            <w:r>
              <w:rPr>
                <w:rFonts w:asciiTheme="minorHAnsi" w:hAnsiTheme="minorHAnsi"/>
              </w:rPr>
              <w:t>1.0</w:t>
            </w:r>
          </w:p>
        </w:tc>
        <w:tc>
          <w:tcPr>
            <w:tcW w:w="2457" w:type="dxa"/>
          </w:tcPr>
          <w:p w:rsidR="00EB7165" w:rsidRDefault="00EB7165"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Abhijeet Kamble</w:t>
            </w:r>
          </w:p>
        </w:tc>
        <w:tc>
          <w:tcPr>
            <w:tcW w:w="2286" w:type="dxa"/>
          </w:tcPr>
          <w:p w:rsidR="00EB7165" w:rsidRDefault="00EB7165"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w:t>
            </w:r>
            <w:r>
              <w:rPr>
                <w:rFonts w:asciiTheme="minorHAnsi" w:hAnsiTheme="minorHAnsi"/>
                <w:vertAlign w:val="superscript"/>
              </w:rPr>
              <w:t xml:space="preserve">th </w:t>
            </w:r>
            <w:r>
              <w:rPr>
                <w:rFonts w:asciiTheme="minorHAnsi" w:hAnsiTheme="minorHAnsi"/>
              </w:rPr>
              <w:t>July 2015</w:t>
            </w:r>
          </w:p>
        </w:tc>
        <w:tc>
          <w:tcPr>
            <w:tcW w:w="1963" w:type="dxa"/>
          </w:tcPr>
          <w:p w:rsidR="00EB7165" w:rsidRDefault="00EB7165"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56" w:type="dxa"/>
          </w:tcPr>
          <w:p w:rsidR="00EB7165" w:rsidRDefault="00EB7165"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Initial doc</w:t>
            </w:r>
          </w:p>
        </w:tc>
      </w:tr>
      <w:tr w:rsidR="00EB7165" w:rsidTr="005436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EB7165" w:rsidRDefault="00EB7165" w:rsidP="0054360B">
            <w:pPr>
              <w:spacing w:before="0" w:after="0" w:line="240" w:lineRule="auto"/>
              <w:rPr>
                <w:rFonts w:asciiTheme="minorHAnsi" w:hAnsiTheme="minorHAnsi"/>
              </w:rPr>
            </w:pPr>
            <w:r>
              <w:rPr>
                <w:rFonts w:asciiTheme="minorHAnsi" w:hAnsiTheme="minorHAnsi"/>
              </w:rPr>
              <w:t>1.1</w:t>
            </w:r>
          </w:p>
        </w:tc>
        <w:tc>
          <w:tcPr>
            <w:tcW w:w="2457" w:type="dxa"/>
          </w:tcPr>
          <w:p w:rsidR="00EB7165" w:rsidRDefault="00EB7165"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Aparna Nigdikar</w:t>
            </w:r>
          </w:p>
        </w:tc>
        <w:tc>
          <w:tcPr>
            <w:tcW w:w="2286" w:type="dxa"/>
          </w:tcPr>
          <w:p w:rsidR="00EB7165" w:rsidRDefault="00EB7165"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21</w:t>
            </w:r>
            <w:r w:rsidRPr="00240D57">
              <w:rPr>
                <w:rFonts w:asciiTheme="minorHAnsi" w:hAnsiTheme="minorHAnsi"/>
                <w:vertAlign w:val="superscript"/>
              </w:rPr>
              <w:t>st</w:t>
            </w:r>
            <w:r>
              <w:rPr>
                <w:rFonts w:asciiTheme="minorHAnsi" w:hAnsiTheme="minorHAnsi"/>
              </w:rPr>
              <w:t xml:space="preserve"> July 2015</w:t>
            </w:r>
          </w:p>
        </w:tc>
        <w:tc>
          <w:tcPr>
            <w:tcW w:w="1963" w:type="dxa"/>
          </w:tcPr>
          <w:p w:rsidR="00EB7165" w:rsidRDefault="00EB7165"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156" w:type="dxa"/>
          </w:tcPr>
          <w:p w:rsidR="00EB7165" w:rsidRDefault="00EB7165"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Added document history section</w:t>
            </w:r>
          </w:p>
        </w:tc>
      </w:tr>
    </w:tbl>
    <w:p w:rsidR="00EB7165" w:rsidRDefault="00EB7165" w:rsidP="00EB7165">
      <w:pPr>
        <w:spacing w:before="0" w:after="0" w:line="240" w:lineRule="auto"/>
        <w:rPr>
          <w:rFonts w:asciiTheme="minorHAnsi" w:hAnsiTheme="minorHAnsi"/>
        </w:rPr>
      </w:pPr>
    </w:p>
    <w:p w:rsidR="00EB7165" w:rsidRDefault="00EB7165" w:rsidP="00EB7165">
      <w:pPr>
        <w:spacing w:before="0" w:after="0" w:line="240" w:lineRule="auto"/>
        <w:rPr>
          <w:rFonts w:asciiTheme="minorHAnsi" w:hAnsiTheme="minorHAnsi"/>
        </w:rPr>
      </w:pPr>
    </w:p>
    <w:p w:rsidR="00EB7165" w:rsidRDefault="00EB7165" w:rsidP="00EB7165">
      <w:pPr>
        <w:spacing w:before="0" w:after="0" w:line="240" w:lineRule="auto"/>
        <w:rPr>
          <w:rFonts w:asciiTheme="minorHAnsi" w:hAnsiTheme="minorHAnsi"/>
        </w:rPr>
      </w:pPr>
    </w:p>
    <w:p w:rsidR="00EB7165" w:rsidRDefault="00EB7165" w:rsidP="00EB7165">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bookmarkStart w:id="33" w:name="_GoBack"/>
      <w:bookmarkEnd w:id="33"/>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Default="00EB7165" w:rsidP="008859B4">
      <w:pPr>
        <w:spacing w:before="0" w:after="0" w:line="240" w:lineRule="auto"/>
        <w:rPr>
          <w:rFonts w:asciiTheme="minorHAnsi" w:hAnsiTheme="minorHAnsi"/>
        </w:rPr>
      </w:pPr>
    </w:p>
    <w:p w:rsidR="00EB7165" w:rsidRPr="005B25D1" w:rsidRDefault="00EB7165"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4" w:name="_Toc310853399"/>
      <w:bookmarkStart w:id="35" w:name="_Toc310858313"/>
      <w:bookmarkStart w:id="36" w:name="_Toc311114761"/>
      <w:bookmarkStart w:id="37" w:name="_Toc328499540"/>
      <w:bookmarkStart w:id="38" w:name="_Toc328574744"/>
      <w:bookmarkStart w:id="39" w:name="_Toc336360844"/>
      <w:bookmarkStart w:id="40" w:name="_Toc346032332"/>
      <w:bookmarkStart w:id="41" w:name="_Toc346032574"/>
      <w:bookmarkStart w:id="42" w:name="_Toc346037359"/>
      <w:bookmarkStart w:id="43" w:name="_Toc346037441"/>
      <w:bookmarkStart w:id="44" w:name="_Toc347919639"/>
      <w:bookmarkStart w:id="45" w:name="_Toc347942731"/>
      <w:bookmarkStart w:id="46" w:name="_Toc348713812"/>
      <w:bookmarkStart w:id="47" w:name="_Toc349233305"/>
      <w:bookmarkStart w:id="48" w:name="_Toc349235934"/>
      <w:bookmarkStart w:id="49" w:name="_Toc349310325"/>
      <w:bookmarkStart w:id="50" w:name="_Toc349563899"/>
      <w:bookmarkStart w:id="51" w:name="_Toc349663322"/>
      <w:bookmarkStart w:id="52" w:name="_Toc349670108"/>
      <w:bookmarkStart w:id="53" w:name="_Toc350188511"/>
      <w:bookmarkStart w:id="54" w:name="_Toc350247364"/>
      <w:bookmarkStart w:id="55" w:name="_Toc350247453"/>
      <w:bookmarkStart w:id="56" w:name="_Toc350332782"/>
      <w:bookmarkStart w:id="57" w:name="_Toc379882339"/>
      <w:bookmarkStart w:id="58" w:name="_Toc379993327"/>
      <w:bookmarkStart w:id="59" w:name="_Toc382172549"/>
      <w:bookmarkStart w:id="60" w:name="_Toc382412656"/>
      <w:bookmarkStart w:id="61" w:name="_Toc382412765"/>
      <w:bookmarkStart w:id="62" w:name="_Toc390877228"/>
      <w:bookmarkStart w:id="63" w:name="_Toc423524654"/>
      <w:bookmarkStart w:id="64" w:name="_Toc350188381"/>
      <w:bookmarkStart w:id="65" w:name="_Toc192054122"/>
      <w:bookmarkStart w:id="66" w:name="_Toc194821437"/>
      <w:bookmarkStart w:id="67"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536736">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536736">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536736">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w:t>
        </w:r>
        <w:r w:rsidR="007E0BB7">
          <w:rPr>
            <w:rStyle w:val="Hyperlink"/>
          </w:rPr>
          <w:t>nfiguration Guidelines FOr JENKINS</w:t>
        </w:r>
        <w:r w:rsidR="00157536">
          <w:rPr>
            <w:webHidden/>
          </w:rPr>
          <w:tab/>
        </w:r>
        <w:r w:rsidR="00D23F91">
          <w:rPr>
            <w:webHidden/>
          </w:rPr>
          <w:t>4</w:t>
        </w:r>
      </w:hyperlink>
    </w:p>
    <w:p w:rsidR="00157536" w:rsidRDefault="00536736">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w:t>
        </w:r>
        <w:r w:rsidR="007E0BB7">
          <w:rPr>
            <w:rStyle w:val="Hyperlink"/>
          </w:rPr>
          <w:t>er Guidelines FOr user for jenkins</w:t>
        </w:r>
        <w:r w:rsidR="00157536">
          <w:rPr>
            <w:webHidden/>
          </w:rPr>
          <w:tab/>
        </w:r>
        <w:r w:rsidR="00D23F91">
          <w:rPr>
            <w:webHidden/>
          </w:rPr>
          <w:t>5</w:t>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8" w:name="_Toc423524655"/>
      <w:r w:rsidRPr="005B25D1">
        <w:rPr>
          <w:rFonts w:asciiTheme="minorHAnsi" w:hAnsiTheme="minorHAnsi"/>
        </w:rPr>
        <w:lastRenderedPageBreak/>
        <w:t>Introduction</w:t>
      </w:r>
      <w:bookmarkEnd w:id="64"/>
      <w:bookmarkEnd w:id="68"/>
    </w:p>
    <w:p w:rsidR="00960402" w:rsidRDefault="00996974" w:rsidP="000D75DB">
      <w:pPr>
        <w:rPr>
          <w:rFonts w:asciiTheme="minorHAnsi" w:hAnsiTheme="minorHAnsi" w:cs="Arial"/>
          <w:color w:val="000000" w:themeColor="text1"/>
          <w:sz w:val="24"/>
          <w:szCs w:val="24"/>
          <w:shd w:val="clear" w:color="auto" w:fill="FFFFFF"/>
        </w:rPr>
      </w:pPr>
      <w:bookmarkStart w:id="69" w:name="_Toc38784544"/>
      <w:bookmarkStart w:id="70" w:name="_Toc39035900"/>
      <w:bookmarkStart w:id="71" w:name="_Toc39036174"/>
      <w:bookmarkStart w:id="72" w:name="_Toc39036271"/>
      <w:bookmarkStart w:id="73" w:name="_Toc39036319"/>
      <w:bookmarkStart w:id="74" w:name="_Toc39036548"/>
      <w:bookmarkStart w:id="75" w:name="_Toc39036644"/>
      <w:bookmarkStart w:id="76" w:name="_Toc39036984"/>
      <w:bookmarkStart w:id="77" w:name="_Toc39046197"/>
      <w:bookmarkStart w:id="78" w:name="_Toc39054210"/>
      <w:bookmarkStart w:id="79" w:name="_Toc110586134"/>
      <w:r w:rsidRPr="00996974">
        <w:rPr>
          <w:rFonts w:asciiTheme="minorHAnsi" w:hAnsiTheme="minorHAnsi"/>
          <w:color w:val="262626" w:themeColor="text1" w:themeTint="D9"/>
          <w:sz w:val="24"/>
          <w:szCs w:val="24"/>
        </w:rPr>
        <w:t xml:space="preserve">Jenkins is </w:t>
      </w:r>
      <w:r w:rsidR="001A30AC" w:rsidRPr="00996974">
        <w:rPr>
          <w:rFonts w:asciiTheme="minorHAnsi" w:hAnsiTheme="minorHAnsi"/>
          <w:color w:val="000000" w:themeColor="text1"/>
          <w:sz w:val="24"/>
          <w:szCs w:val="24"/>
        </w:rPr>
        <w:t xml:space="preserve">a </w:t>
      </w:r>
      <w:r w:rsidR="001A30AC" w:rsidRPr="00996974">
        <w:rPr>
          <w:rStyle w:val="apple-converted-space"/>
          <w:rFonts w:asciiTheme="minorHAnsi" w:hAnsiTheme="minorHAnsi" w:cs="Arial"/>
          <w:color w:val="000000" w:themeColor="text1"/>
          <w:sz w:val="24"/>
          <w:szCs w:val="24"/>
          <w:shd w:val="clear" w:color="auto" w:fill="FFFFFF"/>
        </w:rPr>
        <w:t>tool</w:t>
      </w:r>
      <w:r w:rsidRPr="00996974">
        <w:rPr>
          <w:rFonts w:asciiTheme="minorHAnsi" w:hAnsiTheme="minorHAnsi" w:cs="Arial"/>
          <w:color w:val="000000" w:themeColor="text1"/>
          <w:sz w:val="24"/>
          <w:szCs w:val="24"/>
          <w:shd w:val="clear" w:color="auto" w:fill="FFFFFF"/>
        </w:rPr>
        <w:t xml:space="preserve"> that provides</w:t>
      </w:r>
      <w:r w:rsidRPr="00996974">
        <w:rPr>
          <w:rStyle w:val="apple-converted-space"/>
          <w:rFonts w:asciiTheme="minorHAnsi" w:hAnsiTheme="minorHAnsi" w:cs="Arial"/>
          <w:color w:val="000000" w:themeColor="text1"/>
          <w:sz w:val="24"/>
          <w:szCs w:val="24"/>
          <w:shd w:val="clear" w:color="auto" w:fill="FFFFFF"/>
        </w:rPr>
        <w:t> </w:t>
      </w:r>
      <w:r w:rsidRPr="00996974">
        <w:rPr>
          <w:rStyle w:val="alternative-font"/>
          <w:rFonts w:asciiTheme="minorHAnsi" w:hAnsiTheme="minorHAnsi"/>
          <w:color w:val="000000" w:themeColor="text1"/>
          <w:sz w:val="24"/>
          <w:szCs w:val="24"/>
          <w:shd w:val="clear" w:color="auto" w:fill="FFFFFF"/>
        </w:rPr>
        <w:t>continuous integration (CI)</w:t>
      </w:r>
      <w:r w:rsidRPr="00996974">
        <w:rPr>
          <w:rStyle w:val="apple-converted-space"/>
          <w:rFonts w:asciiTheme="minorHAnsi" w:hAnsiTheme="minorHAnsi" w:cs="Arial"/>
          <w:color w:val="000000" w:themeColor="text1"/>
          <w:sz w:val="24"/>
          <w:szCs w:val="24"/>
          <w:shd w:val="clear" w:color="auto" w:fill="FFFFFF"/>
        </w:rPr>
        <w:t> </w:t>
      </w:r>
      <w:r w:rsidRPr="00996974">
        <w:rPr>
          <w:rFonts w:asciiTheme="minorHAnsi" w:hAnsiTheme="minorHAnsi" w:cs="Arial"/>
          <w:color w:val="000000" w:themeColor="text1"/>
          <w:sz w:val="24"/>
          <w:szCs w:val="24"/>
          <w:shd w:val="clear" w:color="auto" w:fill="FFFFFF"/>
        </w:rPr>
        <w:t>services.</w:t>
      </w:r>
    </w:p>
    <w:p w:rsidR="0047072D" w:rsidRDefault="00960402" w:rsidP="0047072D">
      <w:pPr>
        <w:rPr>
          <w:rFonts w:asciiTheme="minorHAnsi" w:hAnsiTheme="minorHAnsi" w:cs="Arial"/>
          <w:b/>
          <w:color w:val="000000" w:themeColor="text1"/>
          <w:sz w:val="24"/>
          <w:szCs w:val="24"/>
          <w:shd w:val="clear" w:color="auto" w:fill="FFFFFF"/>
        </w:rPr>
      </w:pPr>
      <w:r w:rsidRPr="00B86762">
        <w:rPr>
          <w:rFonts w:asciiTheme="minorHAnsi" w:hAnsiTheme="minorHAnsi" w:cs="Arial"/>
          <w:b/>
          <w:color w:val="000000" w:themeColor="text1"/>
          <w:sz w:val="24"/>
          <w:szCs w:val="24"/>
          <w:shd w:val="clear" w:color="auto" w:fill="FFFFFF"/>
        </w:rPr>
        <w:t xml:space="preserve">What is continuous </w:t>
      </w:r>
      <w:r w:rsidR="001A30AC" w:rsidRPr="00B86762">
        <w:rPr>
          <w:rFonts w:asciiTheme="minorHAnsi" w:hAnsiTheme="minorHAnsi" w:cs="Arial"/>
          <w:b/>
          <w:color w:val="000000" w:themeColor="text1"/>
          <w:sz w:val="24"/>
          <w:szCs w:val="24"/>
          <w:shd w:val="clear" w:color="auto" w:fill="FFFFFF"/>
        </w:rPr>
        <w:t>integration (</w:t>
      </w:r>
      <w:r w:rsidRPr="00B86762">
        <w:rPr>
          <w:rFonts w:asciiTheme="minorHAnsi" w:hAnsiTheme="minorHAnsi" w:cs="Arial"/>
          <w:b/>
          <w:color w:val="000000" w:themeColor="text1"/>
          <w:sz w:val="24"/>
          <w:szCs w:val="24"/>
          <w:shd w:val="clear" w:color="auto" w:fill="FFFFFF"/>
        </w:rPr>
        <w:t>CI</w:t>
      </w:r>
      <w:r w:rsidR="001A30AC" w:rsidRPr="00B86762">
        <w:rPr>
          <w:rFonts w:asciiTheme="minorHAnsi" w:hAnsiTheme="minorHAnsi" w:cs="Arial"/>
          <w:b/>
          <w:color w:val="000000" w:themeColor="text1"/>
          <w:sz w:val="24"/>
          <w:szCs w:val="24"/>
          <w:shd w:val="clear" w:color="auto" w:fill="FFFFFF"/>
        </w:rPr>
        <w:t>)?</w:t>
      </w:r>
    </w:p>
    <w:p w:rsidR="008C1C32" w:rsidRPr="0047072D" w:rsidRDefault="00996974" w:rsidP="0047072D">
      <w:pPr>
        <w:rPr>
          <w:rFonts w:asciiTheme="minorHAnsi" w:hAnsiTheme="minorHAnsi" w:cs="Arial"/>
          <w:b/>
          <w:color w:val="000000" w:themeColor="text1"/>
          <w:sz w:val="24"/>
          <w:szCs w:val="24"/>
          <w:shd w:val="clear" w:color="auto" w:fill="FFFFFF"/>
        </w:rPr>
      </w:pPr>
      <w:r w:rsidRPr="0047072D">
        <w:rPr>
          <w:rFonts w:asciiTheme="minorHAnsi" w:hAnsiTheme="minorHAnsi" w:cs="Arial"/>
          <w:color w:val="000000" w:themeColor="text1"/>
          <w:sz w:val="24"/>
          <w:szCs w:val="24"/>
          <w:shd w:val="clear" w:color="auto" w:fill="FFFFFF"/>
        </w:rPr>
        <w:t>One of the most important aspects of the software development is the software</w:t>
      </w:r>
      <w:r w:rsidRPr="0047072D">
        <w:rPr>
          <w:rStyle w:val="apple-converted-space"/>
          <w:rFonts w:asciiTheme="minorHAnsi" w:hAnsiTheme="minorHAnsi" w:cs="Arial"/>
          <w:color w:val="000000" w:themeColor="text1"/>
          <w:sz w:val="24"/>
          <w:szCs w:val="24"/>
          <w:shd w:val="clear" w:color="auto" w:fill="FFFFFF"/>
        </w:rPr>
        <w:t> </w:t>
      </w:r>
      <w:r w:rsidRPr="0047072D">
        <w:rPr>
          <w:rStyle w:val="alternative-font"/>
          <w:rFonts w:asciiTheme="minorHAnsi" w:hAnsiTheme="minorHAnsi"/>
          <w:color w:val="000000" w:themeColor="text1"/>
          <w:sz w:val="24"/>
          <w:szCs w:val="24"/>
          <w:shd w:val="clear" w:color="auto" w:fill="FFFFFF"/>
        </w:rPr>
        <w:t>quality</w:t>
      </w:r>
      <w:r w:rsidRPr="0047072D">
        <w:rPr>
          <w:rFonts w:asciiTheme="minorHAnsi" w:hAnsiTheme="minorHAnsi" w:cs="Arial"/>
          <w:color w:val="000000" w:themeColor="text1"/>
          <w:sz w:val="24"/>
          <w:szCs w:val="24"/>
          <w:shd w:val="clear" w:color="auto" w:fill="FFFFFF"/>
        </w:rPr>
        <w:t>, not just in the final product but also in the process of the development. In order to detect failures early on we need a system that can build test and deploy our software as frequently as is possible. Jenkins is a tool that allows us to do that.</w:t>
      </w:r>
    </w:p>
    <w:p w:rsidR="00996974" w:rsidRPr="00996974" w:rsidRDefault="00996974" w:rsidP="00996974">
      <w:pPr>
        <w:rPr>
          <w:rFonts w:asciiTheme="minorHAnsi" w:hAnsiTheme="minorHAnsi" w:cs="Arial"/>
          <w:color w:val="000000" w:themeColor="text1"/>
          <w:sz w:val="24"/>
          <w:szCs w:val="24"/>
          <w:lang w:bidi="ar-SA"/>
        </w:rPr>
      </w:pPr>
      <w:r w:rsidRPr="00996974">
        <w:rPr>
          <w:rFonts w:asciiTheme="minorHAnsi" w:hAnsiTheme="minorHAnsi" w:cs="Arial"/>
          <w:color w:val="000000" w:themeColor="text1"/>
          <w:sz w:val="24"/>
          <w:szCs w:val="24"/>
          <w:lang w:bidi="ar-SA"/>
        </w:rPr>
        <w:t xml:space="preserve">Here, we use this tool for several </w:t>
      </w:r>
      <w:r w:rsidR="001A30AC" w:rsidRPr="00996974">
        <w:rPr>
          <w:rFonts w:asciiTheme="minorHAnsi" w:hAnsiTheme="minorHAnsi" w:cs="Arial"/>
          <w:color w:val="000000" w:themeColor="text1"/>
          <w:sz w:val="24"/>
          <w:szCs w:val="24"/>
          <w:lang w:bidi="ar-SA"/>
        </w:rPr>
        <w:t>propose</w:t>
      </w:r>
      <w:r w:rsidRPr="00996974">
        <w:rPr>
          <w:rFonts w:asciiTheme="minorHAnsi" w:hAnsiTheme="minorHAnsi" w:cs="Arial"/>
          <w:color w:val="000000" w:themeColor="text1"/>
          <w:sz w:val="24"/>
          <w:szCs w:val="24"/>
          <w:lang w:bidi="ar-SA"/>
        </w:rPr>
        <w:t>, such as building the applications that are being developed within the company. Every time a developer updates the code, Jenkins builds the project with this change and if the task fails, warn the developer and the rest of</w:t>
      </w:r>
      <w:r>
        <w:rPr>
          <w:rFonts w:asciiTheme="minorHAnsi" w:hAnsiTheme="minorHAnsi" w:cs="Arial"/>
          <w:color w:val="000000" w:themeColor="text1"/>
          <w:sz w:val="24"/>
          <w:szCs w:val="24"/>
          <w:lang w:bidi="ar-SA"/>
        </w:rPr>
        <w:t xml:space="preserve"> team that something was wrong.</w:t>
      </w:r>
    </w:p>
    <w:p w:rsidR="00996974" w:rsidRPr="00996974" w:rsidRDefault="00996974" w:rsidP="00996974">
      <w:pPr>
        <w:rPr>
          <w:rFonts w:asciiTheme="minorHAnsi" w:hAnsiTheme="minorHAnsi" w:cs="Arial"/>
          <w:color w:val="000000" w:themeColor="text1"/>
          <w:sz w:val="24"/>
          <w:szCs w:val="24"/>
          <w:lang w:bidi="ar-SA"/>
        </w:rPr>
      </w:pPr>
      <w:r w:rsidRPr="00996974">
        <w:rPr>
          <w:rFonts w:asciiTheme="minorHAnsi" w:hAnsiTheme="minorHAnsi" w:cs="Arial"/>
          <w:color w:val="000000" w:themeColor="text1"/>
          <w:sz w:val="24"/>
          <w:szCs w:val="24"/>
          <w:lang w:bidi="ar-SA"/>
        </w:rPr>
        <w:t>Another feature is the automatic execution of Unit Test created for each application and the Automatic Tests user level for Web applications. If any of these tests fail, as building applications, warn the team to t</w:t>
      </w:r>
      <w:r>
        <w:rPr>
          <w:rFonts w:asciiTheme="minorHAnsi" w:hAnsiTheme="minorHAnsi" w:cs="Arial"/>
          <w:color w:val="000000" w:themeColor="text1"/>
          <w:sz w:val="24"/>
          <w:szCs w:val="24"/>
          <w:lang w:bidi="ar-SA"/>
        </w:rPr>
        <w:t>ake steps to correct the error.</w:t>
      </w:r>
    </w:p>
    <w:p w:rsidR="00996974" w:rsidRPr="00996974" w:rsidRDefault="00996974" w:rsidP="00996974">
      <w:pPr>
        <w:rPr>
          <w:rFonts w:asciiTheme="minorHAnsi" w:hAnsiTheme="minorHAnsi"/>
          <w:color w:val="000000" w:themeColor="text1"/>
          <w:sz w:val="24"/>
          <w:szCs w:val="24"/>
        </w:rPr>
      </w:pPr>
      <w:r w:rsidRPr="00996974">
        <w:rPr>
          <w:rFonts w:asciiTheme="minorHAnsi" w:hAnsiTheme="minorHAnsi" w:cs="Arial"/>
          <w:color w:val="000000" w:themeColor="text1"/>
          <w:sz w:val="24"/>
          <w:szCs w:val="24"/>
          <w:lang w:bidi="ar-SA"/>
        </w:rPr>
        <w:t>In short, we have a powerful tool which we can ensure quality of the code to be checking through the project life cycle.</w:t>
      </w:r>
    </w:p>
    <w:p w:rsidR="00210CE2" w:rsidRDefault="00210CE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Default="00B86762" w:rsidP="000B3F57">
      <w:pPr>
        <w:autoSpaceDE w:val="0"/>
        <w:autoSpaceDN w:val="0"/>
        <w:adjustRightInd w:val="0"/>
        <w:spacing w:before="0" w:after="0" w:line="240" w:lineRule="auto"/>
        <w:jc w:val="center"/>
        <w:rPr>
          <w:rFonts w:asciiTheme="minorHAnsi" w:hAnsiTheme="minorHAnsi"/>
          <w:noProof/>
          <w:lang w:bidi="ar-SA"/>
        </w:rPr>
      </w:pPr>
    </w:p>
    <w:p w:rsidR="00B86762" w:rsidRPr="005B25D1" w:rsidRDefault="00B86762" w:rsidP="000B3F57">
      <w:pPr>
        <w:autoSpaceDE w:val="0"/>
        <w:autoSpaceDN w:val="0"/>
        <w:adjustRightInd w:val="0"/>
        <w:spacing w:before="0" w:after="0" w:line="240" w:lineRule="auto"/>
        <w:jc w:val="center"/>
        <w:rPr>
          <w:rFonts w:asciiTheme="minorHAnsi" w:hAnsiTheme="minorHAnsi"/>
          <w:noProof/>
          <w:lang w:bidi="ar-SA"/>
        </w:rPr>
      </w:pPr>
    </w:p>
    <w:p w:rsidR="00210CE2" w:rsidRPr="005B25D1"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5B25D1" w:rsidRDefault="00157536" w:rsidP="000B3F57">
      <w:pPr>
        <w:pStyle w:val="Heading1"/>
        <w:spacing w:before="0" w:line="240" w:lineRule="auto"/>
        <w:ind w:hanging="342"/>
        <w:jc w:val="both"/>
        <w:rPr>
          <w:rFonts w:asciiTheme="minorHAnsi" w:hAnsiTheme="minorHAnsi" w:cstheme="minorHAnsi"/>
          <w:color w:val="FFFFFF" w:themeColor="background1"/>
        </w:rPr>
      </w:pPr>
      <w:bookmarkStart w:id="80" w:name="_Toc423524656"/>
      <w:r>
        <w:rPr>
          <w:rFonts w:asciiTheme="minorHAnsi" w:hAnsiTheme="minorHAnsi" w:cstheme="minorHAnsi"/>
          <w:color w:val="FFFFFF" w:themeColor="background1"/>
        </w:rPr>
        <w:t xml:space="preserve">COnfiguration </w:t>
      </w:r>
      <w:r w:rsidR="00BA4A58">
        <w:rPr>
          <w:rFonts w:asciiTheme="minorHAnsi" w:hAnsiTheme="minorHAnsi" w:cstheme="minorHAnsi"/>
          <w:color w:val="FFFFFF" w:themeColor="background1"/>
        </w:rPr>
        <w:t xml:space="preserve">Guidelines FOr </w:t>
      </w:r>
      <w:bookmarkEnd w:id="80"/>
      <w:r w:rsidR="0071035D">
        <w:rPr>
          <w:rFonts w:asciiTheme="minorHAnsi" w:hAnsiTheme="minorHAnsi" w:cstheme="minorHAnsi"/>
          <w:color w:val="FFFFFF" w:themeColor="background1"/>
        </w:rPr>
        <w:t>Jenkins</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BC613F" w:rsidRPr="003C6E15" w:rsidRDefault="00DA113D" w:rsidP="00BC613F">
      <w:pPr>
        <w:autoSpaceDE w:val="0"/>
        <w:autoSpaceDN w:val="0"/>
        <w:adjustRightInd w:val="0"/>
        <w:spacing w:before="0" w:after="0" w:line="240" w:lineRule="auto"/>
        <w:jc w:val="both"/>
        <w:rPr>
          <w:rFonts w:asciiTheme="minorHAnsi" w:hAnsiTheme="minorHAnsi" w:cstheme="minorHAnsi"/>
          <w:bCs/>
          <w:color w:val="000000"/>
          <w:sz w:val="24"/>
          <w:szCs w:val="24"/>
        </w:rPr>
      </w:pPr>
      <w:r w:rsidRPr="003C6E15">
        <w:rPr>
          <w:rFonts w:asciiTheme="minorHAnsi" w:hAnsiTheme="minorHAnsi" w:cstheme="minorHAnsi"/>
          <w:bCs/>
          <w:color w:val="000000"/>
          <w:sz w:val="24"/>
          <w:szCs w:val="24"/>
        </w:rPr>
        <w:t>Following are the guidelines for developers:</w:t>
      </w:r>
    </w:p>
    <w:p w:rsidR="003C6E15" w:rsidRPr="003C6E15" w:rsidRDefault="003C6E15" w:rsidP="00BC613F">
      <w:pPr>
        <w:autoSpaceDE w:val="0"/>
        <w:autoSpaceDN w:val="0"/>
        <w:adjustRightInd w:val="0"/>
        <w:spacing w:before="0" w:after="0" w:line="240" w:lineRule="auto"/>
        <w:jc w:val="both"/>
        <w:rPr>
          <w:rFonts w:asciiTheme="minorHAnsi" w:hAnsiTheme="minorHAnsi" w:cstheme="minorHAnsi"/>
          <w:bCs/>
          <w:color w:val="000000"/>
          <w:sz w:val="24"/>
          <w:szCs w:val="24"/>
        </w:rPr>
      </w:pPr>
    </w:p>
    <w:p w:rsidR="0047072D" w:rsidRDefault="003C6E15" w:rsidP="0047072D">
      <w:pPr>
        <w:pStyle w:val="ListParagraph"/>
        <w:numPr>
          <w:ilvl w:val="0"/>
          <w:numId w:val="18"/>
        </w:numPr>
        <w:autoSpaceDE w:val="0"/>
        <w:autoSpaceDN w:val="0"/>
        <w:adjustRightInd w:val="0"/>
        <w:spacing w:before="0" w:after="0" w:line="240" w:lineRule="auto"/>
        <w:jc w:val="both"/>
        <w:rPr>
          <w:rFonts w:asciiTheme="minorHAnsi" w:hAnsiTheme="minorHAnsi" w:cstheme="minorHAnsi"/>
          <w:b/>
          <w:bCs/>
          <w:color w:val="000000"/>
          <w:sz w:val="24"/>
          <w:szCs w:val="24"/>
          <w:u w:val="single"/>
        </w:rPr>
      </w:pPr>
      <w:r w:rsidRPr="00B86762">
        <w:rPr>
          <w:rFonts w:asciiTheme="minorHAnsi" w:hAnsiTheme="minorHAnsi" w:cstheme="minorHAnsi"/>
          <w:b/>
          <w:bCs/>
          <w:color w:val="000000"/>
          <w:sz w:val="24"/>
          <w:szCs w:val="24"/>
          <w:u w:val="single"/>
        </w:rPr>
        <w:t>Backup Jenkins home regularly.</w:t>
      </w:r>
    </w:p>
    <w:p w:rsidR="00960402" w:rsidRPr="0047072D" w:rsidRDefault="00960402" w:rsidP="0047072D">
      <w:pPr>
        <w:pStyle w:val="ListParagraph"/>
        <w:autoSpaceDE w:val="0"/>
        <w:autoSpaceDN w:val="0"/>
        <w:adjustRightInd w:val="0"/>
        <w:spacing w:before="0" w:after="0" w:line="240" w:lineRule="auto"/>
        <w:jc w:val="both"/>
        <w:rPr>
          <w:rFonts w:asciiTheme="minorHAnsi" w:hAnsiTheme="minorHAnsi" w:cstheme="minorHAnsi"/>
          <w:b/>
          <w:bCs/>
          <w:color w:val="000000"/>
          <w:sz w:val="24"/>
          <w:szCs w:val="24"/>
          <w:u w:val="single"/>
        </w:rPr>
      </w:pPr>
      <w:r w:rsidRPr="0047072D">
        <w:rPr>
          <w:rFonts w:asciiTheme="minorHAnsi" w:hAnsiTheme="minorHAnsi" w:cs="Helvetica"/>
          <w:color w:val="000000"/>
          <w:sz w:val="24"/>
          <w:szCs w:val="24"/>
          <w:lang w:bidi="ar-SA"/>
        </w:rPr>
        <w:t>The Backup plugin adds a new </w:t>
      </w:r>
      <w:r w:rsidRPr="0047072D">
        <w:rPr>
          <w:rFonts w:asciiTheme="minorHAnsi" w:hAnsiTheme="minorHAnsi" w:cs="Helvetica"/>
          <w:bCs/>
          <w:color w:val="000000"/>
          <w:sz w:val="24"/>
          <w:szCs w:val="24"/>
          <w:lang w:bidi="ar-SA"/>
        </w:rPr>
        <w:t>Backup manager</w:t>
      </w:r>
      <w:r w:rsidRPr="0047072D">
        <w:rPr>
          <w:rFonts w:asciiTheme="minorHAnsi" w:hAnsiTheme="minorHAnsi" w:cs="Helvetica"/>
          <w:color w:val="000000"/>
          <w:sz w:val="24"/>
          <w:szCs w:val="24"/>
          <w:lang w:bidi="ar-SA"/>
        </w:rPr>
        <w:t> item in the </w:t>
      </w:r>
      <w:r w:rsidRPr="0047072D">
        <w:rPr>
          <w:rFonts w:asciiTheme="minorHAnsi" w:hAnsiTheme="minorHAnsi" w:cs="Helvetica"/>
          <w:bCs/>
          <w:color w:val="000000"/>
          <w:sz w:val="24"/>
          <w:szCs w:val="24"/>
          <w:lang w:bidi="ar-SA"/>
        </w:rPr>
        <w:t>Manage Jenkins</w:t>
      </w:r>
      <w:r w:rsidRPr="0047072D">
        <w:rPr>
          <w:rFonts w:asciiTheme="minorHAnsi" w:hAnsiTheme="minorHAnsi" w:cs="Helvetica"/>
          <w:color w:val="000000"/>
          <w:sz w:val="24"/>
          <w:szCs w:val="24"/>
          <w:lang w:bidi="ar-SA"/>
        </w:rPr>
        <w:t xml:space="preserve"> page. </w:t>
      </w:r>
    </w:p>
    <w:p w:rsidR="00960402" w:rsidRPr="00960402" w:rsidRDefault="001A30AC" w:rsidP="00960402">
      <w:pPr>
        <w:numPr>
          <w:ilvl w:val="0"/>
          <w:numId w:val="20"/>
        </w:numPr>
        <w:shd w:val="clear" w:color="auto" w:fill="FFFFFF"/>
        <w:spacing w:before="0" w:after="0" w:line="260" w:lineRule="atLeast"/>
        <w:rPr>
          <w:rFonts w:asciiTheme="minorHAnsi" w:hAnsiTheme="minorHAnsi" w:cs="Helvetica"/>
          <w:color w:val="000000"/>
          <w:sz w:val="24"/>
          <w:szCs w:val="24"/>
          <w:lang w:bidi="ar-SA"/>
        </w:rPr>
      </w:pPr>
      <w:r w:rsidRPr="00960402">
        <w:rPr>
          <w:rFonts w:asciiTheme="minorHAnsi" w:hAnsiTheme="minorHAnsi" w:cs="Helvetica"/>
          <w:color w:val="000000"/>
          <w:sz w:val="24"/>
          <w:szCs w:val="24"/>
          <w:lang w:bidi="ar-SA"/>
        </w:rPr>
        <w:t>Backing</w:t>
      </w:r>
      <w:r w:rsidR="00960402" w:rsidRPr="00960402">
        <w:rPr>
          <w:rFonts w:asciiTheme="minorHAnsi" w:hAnsiTheme="minorHAnsi" w:cs="Helvetica"/>
          <w:color w:val="000000"/>
          <w:sz w:val="24"/>
          <w:szCs w:val="24"/>
          <w:lang w:bidi="ar-SA"/>
        </w:rPr>
        <w:t xml:space="preserve"> Jenkins's configuration (using the </w:t>
      </w:r>
      <w:r w:rsidR="00960402" w:rsidRPr="00960402">
        <w:rPr>
          <w:rFonts w:asciiTheme="minorHAnsi" w:hAnsiTheme="minorHAnsi" w:cs="Helvetica"/>
          <w:bCs/>
          <w:color w:val="000000"/>
          <w:sz w:val="24"/>
          <w:szCs w:val="24"/>
          <w:lang w:bidi="ar-SA"/>
        </w:rPr>
        <w:t>Backup Jenkins configuration</w:t>
      </w:r>
      <w:r w:rsidR="00960402" w:rsidRPr="00960402">
        <w:rPr>
          <w:rFonts w:asciiTheme="minorHAnsi" w:hAnsiTheme="minorHAnsi" w:cs="Helvetica"/>
          <w:color w:val="000000"/>
          <w:sz w:val="24"/>
          <w:szCs w:val="24"/>
          <w:lang w:bidi="ar-SA"/>
        </w:rPr>
        <w:t> link)</w:t>
      </w:r>
    </w:p>
    <w:p w:rsidR="00960402" w:rsidRPr="00960402" w:rsidRDefault="00960402" w:rsidP="00960402">
      <w:pPr>
        <w:numPr>
          <w:ilvl w:val="0"/>
          <w:numId w:val="20"/>
        </w:numPr>
        <w:shd w:val="clear" w:color="auto" w:fill="FFFFFF"/>
        <w:spacing w:before="0" w:after="0" w:line="260" w:lineRule="atLeast"/>
        <w:rPr>
          <w:rFonts w:asciiTheme="minorHAnsi" w:hAnsiTheme="minorHAnsi" w:cs="Helvetica"/>
          <w:color w:val="000000"/>
          <w:sz w:val="24"/>
          <w:szCs w:val="24"/>
          <w:lang w:bidi="ar-SA"/>
        </w:rPr>
      </w:pPr>
      <w:r w:rsidRPr="00960402">
        <w:rPr>
          <w:rFonts w:asciiTheme="minorHAnsi" w:hAnsiTheme="minorHAnsi" w:cs="Helvetica"/>
          <w:color w:val="000000"/>
          <w:sz w:val="24"/>
          <w:szCs w:val="24"/>
          <w:lang w:bidi="ar-SA"/>
        </w:rPr>
        <w:t>Restoring Jenkins's configuration from a previous backup (using the </w:t>
      </w:r>
      <w:r w:rsidRPr="00960402">
        <w:rPr>
          <w:rFonts w:asciiTheme="minorHAnsi" w:hAnsiTheme="minorHAnsi" w:cs="Helvetica"/>
          <w:bCs/>
          <w:color w:val="000000"/>
          <w:sz w:val="24"/>
          <w:szCs w:val="24"/>
          <w:lang w:bidi="ar-SA"/>
        </w:rPr>
        <w:t>Restore Jenkins configuration</w:t>
      </w:r>
      <w:r w:rsidRPr="00960402">
        <w:rPr>
          <w:rFonts w:asciiTheme="minorHAnsi" w:hAnsiTheme="minorHAnsi" w:cs="Helvetica"/>
          <w:color w:val="000000"/>
          <w:sz w:val="24"/>
          <w:szCs w:val="24"/>
          <w:lang w:bidi="ar-SA"/>
        </w:rPr>
        <w:t> link)</w:t>
      </w:r>
    </w:p>
    <w:p w:rsidR="00FF5BFC" w:rsidRDefault="00FF5BFC" w:rsidP="00FF5BFC">
      <w:pPr>
        <w:autoSpaceDE w:val="0"/>
        <w:autoSpaceDN w:val="0"/>
        <w:adjustRightInd w:val="0"/>
        <w:spacing w:before="0" w:after="0" w:line="240" w:lineRule="auto"/>
        <w:jc w:val="both"/>
        <w:rPr>
          <w:rFonts w:asciiTheme="minorHAnsi" w:hAnsiTheme="minorHAnsi" w:cstheme="minorHAnsi"/>
          <w:bCs/>
          <w:color w:val="000000"/>
          <w:sz w:val="24"/>
          <w:szCs w:val="24"/>
        </w:rPr>
      </w:pPr>
    </w:p>
    <w:p w:rsidR="0047072D" w:rsidRDefault="00FF5BFC" w:rsidP="00FF5BFC">
      <w:pPr>
        <w:pStyle w:val="ListParagraph"/>
        <w:numPr>
          <w:ilvl w:val="0"/>
          <w:numId w:val="18"/>
        </w:numPr>
        <w:autoSpaceDE w:val="0"/>
        <w:autoSpaceDN w:val="0"/>
        <w:adjustRightInd w:val="0"/>
        <w:spacing w:before="0" w:after="0" w:line="240" w:lineRule="auto"/>
        <w:jc w:val="both"/>
        <w:rPr>
          <w:rFonts w:asciiTheme="minorHAnsi" w:hAnsiTheme="minorHAnsi" w:cstheme="minorHAnsi"/>
          <w:b/>
          <w:bCs/>
          <w:color w:val="000000"/>
          <w:sz w:val="24"/>
          <w:szCs w:val="24"/>
          <w:u w:val="single"/>
        </w:rPr>
      </w:pPr>
      <w:r w:rsidRPr="00B86762">
        <w:rPr>
          <w:rFonts w:asciiTheme="minorHAnsi" w:hAnsiTheme="minorHAnsi" w:cstheme="minorHAnsi"/>
          <w:b/>
          <w:bCs/>
          <w:color w:val="000000"/>
          <w:sz w:val="24"/>
          <w:szCs w:val="24"/>
          <w:u w:val="single"/>
        </w:rPr>
        <w:t>Use fingerprinting to manage dependencies.</w:t>
      </w:r>
    </w:p>
    <w:p w:rsidR="00FF5BFC" w:rsidRPr="0047072D" w:rsidRDefault="00FF5BFC" w:rsidP="0047072D">
      <w:pPr>
        <w:pStyle w:val="ListParagraph"/>
        <w:autoSpaceDE w:val="0"/>
        <w:autoSpaceDN w:val="0"/>
        <w:adjustRightInd w:val="0"/>
        <w:spacing w:before="0" w:after="0" w:line="240" w:lineRule="auto"/>
        <w:jc w:val="both"/>
        <w:rPr>
          <w:rFonts w:asciiTheme="minorHAnsi" w:hAnsiTheme="minorHAnsi" w:cstheme="minorHAnsi"/>
          <w:b/>
          <w:bCs/>
          <w:color w:val="000000"/>
          <w:sz w:val="24"/>
          <w:szCs w:val="24"/>
          <w:u w:val="single"/>
        </w:rPr>
      </w:pPr>
      <w:r w:rsidRPr="0047072D">
        <w:rPr>
          <w:rFonts w:asciiTheme="minorHAnsi" w:hAnsiTheme="minorHAnsi" w:cs="Helvetica"/>
          <w:color w:val="000000"/>
          <w:sz w:val="24"/>
          <w:szCs w:val="24"/>
          <w:shd w:val="clear" w:color="auto" w:fill="FFFFFF"/>
        </w:rPr>
        <w:t>When you have interdependent projects on Jenkins, it often becomes hard to keep track of which version of this is used by which version of that. Jenkins supports "file fingerprinting" to simplify this, so make best use of it.</w:t>
      </w:r>
    </w:p>
    <w:p w:rsidR="003C6E15" w:rsidRPr="003C6E15" w:rsidRDefault="003C6E15" w:rsidP="003C6E15">
      <w:pPr>
        <w:pStyle w:val="ListParagraph"/>
        <w:autoSpaceDE w:val="0"/>
        <w:autoSpaceDN w:val="0"/>
        <w:adjustRightInd w:val="0"/>
        <w:spacing w:before="0" w:after="0" w:line="240" w:lineRule="auto"/>
        <w:jc w:val="both"/>
        <w:rPr>
          <w:rFonts w:asciiTheme="minorHAnsi" w:hAnsiTheme="minorHAnsi" w:cstheme="minorHAnsi"/>
          <w:bCs/>
          <w:color w:val="000000"/>
          <w:sz w:val="24"/>
          <w:szCs w:val="24"/>
        </w:rPr>
      </w:pPr>
    </w:p>
    <w:p w:rsidR="0047072D" w:rsidRDefault="003C6E15" w:rsidP="003C6E15">
      <w:pPr>
        <w:pStyle w:val="ListParagraph"/>
        <w:numPr>
          <w:ilvl w:val="0"/>
          <w:numId w:val="18"/>
        </w:numPr>
        <w:autoSpaceDE w:val="0"/>
        <w:autoSpaceDN w:val="0"/>
        <w:adjustRightInd w:val="0"/>
        <w:spacing w:before="0" w:after="0" w:line="240" w:lineRule="auto"/>
        <w:jc w:val="both"/>
        <w:rPr>
          <w:rFonts w:asciiTheme="minorHAnsi" w:hAnsiTheme="minorHAnsi" w:cstheme="minorHAnsi"/>
          <w:b/>
          <w:bCs/>
          <w:color w:val="000000"/>
          <w:sz w:val="24"/>
          <w:szCs w:val="24"/>
          <w:u w:val="single"/>
        </w:rPr>
      </w:pPr>
      <w:r w:rsidRPr="0047072D">
        <w:rPr>
          <w:rFonts w:asciiTheme="minorHAnsi" w:hAnsiTheme="minorHAnsi" w:cstheme="minorHAnsi"/>
          <w:b/>
          <w:bCs/>
          <w:color w:val="000000"/>
          <w:sz w:val="24"/>
          <w:szCs w:val="24"/>
          <w:u w:val="single"/>
        </w:rPr>
        <w:t>The most reliable builds will be clean builds, which are built fully from source code control.</w:t>
      </w:r>
    </w:p>
    <w:p w:rsidR="003C6E15" w:rsidRPr="0047072D" w:rsidRDefault="003C6E15" w:rsidP="0047072D">
      <w:pPr>
        <w:pStyle w:val="ListParagraph"/>
        <w:autoSpaceDE w:val="0"/>
        <w:autoSpaceDN w:val="0"/>
        <w:adjustRightInd w:val="0"/>
        <w:spacing w:before="0" w:after="0" w:line="240" w:lineRule="auto"/>
        <w:jc w:val="both"/>
        <w:rPr>
          <w:rFonts w:asciiTheme="minorHAnsi" w:hAnsiTheme="minorHAnsi" w:cstheme="minorHAnsi"/>
          <w:b/>
          <w:bCs/>
          <w:color w:val="000000"/>
          <w:sz w:val="24"/>
          <w:szCs w:val="24"/>
          <w:u w:val="single"/>
        </w:rPr>
      </w:pPr>
      <w:r w:rsidRPr="0047072D">
        <w:rPr>
          <w:rFonts w:asciiTheme="minorHAnsi" w:hAnsiTheme="minorHAnsi" w:cs="Helvetica"/>
          <w:color w:val="000000"/>
          <w:sz w:val="24"/>
          <w:szCs w:val="24"/>
          <w:shd w:val="clear" w:color="auto" w:fill="FFFFFF"/>
        </w:rPr>
        <w:t>To ensure a build can be reproducible, the build must be a</w:t>
      </w:r>
      <w:r w:rsidRPr="0047072D">
        <w:rPr>
          <w:rStyle w:val="apple-converted-space"/>
          <w:rFonts w:asciiTheme="minorHAnsi" w:hAnsiTheme="minorHAnsi" w:cs="Helvetica"/>
          <w:color w:val="000000"/>
          <w:sz w:val="24"/>
          <w:szCs w:val="24"/>
          <w:shd w:val="clear" w:color="auto" w:fill="FFFFFF"/>
        </w:rPr>
        <w:t> </w:t>
      </w:r>
      <w:r w:rsidRPr="0047072D">
        <w:rPr>
          <w:rFonts w:asciiTheme="minorHAnsi" w:hAnsiTheme="minorHAnsi" w:cs="Helvetica"/>
          <w:bCs/>
          <w:color w:val="000000"/>
          <w:sz w:val="24"/>
          <w:szCs w:val="24"/>
          <w:shd w:val="clear" w:color="auto" w:fill="FFFFFF"/>
        </w:rPr>
        <w:t>clean build</w:t>
      </w:r>
      <w:r w:rsidRPr="0047072D">
        <w:rPr>
          <w:rFonts w:asciiTheme="minorHAnsi" w:hAnsiTheme="minorHAnsi" w:cs="Helvetica"/>
          <w:color w:val="000000"/>
          <w:sz w:val="24"/>
          <w:szCs w:val="24"/>
          <w:shd w:val="clear" w:color="auto" w:fill="FFFFFF"/>
        </w:rPr>
        <w:t>, which is built fully from Source Code Control. This practice also implies that all code including third-party jars, build scripts, release notes, etc. must be checked into Source Code Control.</w:t>
      </w:r>
    </w:p>
    <w:p w:rsidR="00960402" w:rsidRPr="003C6E15" w:rsidRDefault="00960402" w:rsidP="003C6E15">
      <w:pPr>
        <w:autoSpaceDE w:val="0"/>
        <w:autoSpaceDN w:val="0"/>
        <w:adjustRightInd w:val="0"/>
        <w:spacing w:before="0" w:after="0" w:line="240" w:lineRule="auto"/>
        <w:jc w:val="both"/>
        <w:rPr>
          <w:rFonts w:asciiTheme="minorHAnsi" w:hAnsiTheme="minorHAnsi" w:cstheme="minorHAnsi"/>
          <w:bCs/>
          <w:color w:val="000000"/>
          <w:sz w:val="24"/>
          <w:szCs w:val="24"/>
        </w:rPr>
      </w:pPr>
    </w:p>
    <w:p w:rsidR="003C6E15" w:rsidRPr="003C6E15" w:rsidRDefault="003C6E15" w:rsidP="003C6E15">
      <w:pPr>
        <w:autoSpaceDE w:val="0"/>
        <w:autoSpaceDN w:val="0"/>
        <w:adjustRightInd w:val="0"/>
        <w:spacing w:before="0" w:after="0" w:line="240" w:lineRule="auto"/>
        <w:jc w:val="both"/>
        <w:rPr>
          <w:rFonts w:asciiTheme="minorHAnsi" w:hAnsiTheme="minorHAnsi" w:cs="Helvetica"/>
          <w:color w:val="000000"/>
          <w:sz w:val="24"/>
          <w:szCs w:val="24"/>
          <w:shd w:val="clear" w:color="auto" w:fill="FFFFFF"/>
        </w:rPr>
      </w:pPr>
    </w:p>
    <w:p w:rsidR="0047072D" w:rsidRDefault="003C6E15" w:rsidP="00FF5BFC">
      <w:pPr>
        <w:pStyle w:val="ListParagraph"/>
        <w:numPr>
          <w:ilvl w:val="0"/>
          <w:numId w:val="18"/>
        </w:numPr>
        <w:autoSpaceDE w:val="0"/>
        <w:autoSpaceDN w:val="0"/>
        <w:adjustRightInd w:val="0"/>
        <w:spacing w:before="0" w:after="0" w:line="240" w:lineRule="auto"/>
        <w:jc w:val="both"/>
        <w:rPr>
          <w:rFonts w:asciiTheme="minorHAnsi" w:hAnsiTheme="minorHAnsi" w:cs="Helvetica"/>
          <w:b/>
          <w:color w:val="000000"/>
          <w:sz w:val="24"/>
          <w:szCs w:val="24"/>
          <w:u w:val="single"/>
          <w:shd w:val="clear" w:color="auto" w:fill="FFFFFF"/>
        </w:rPr>
      </w:pPr>
      <w:r w:rsidRPr="00B86762">
        <w:rPr>
          <w:rFonts w:asciiTheme="minorHAnsi" w:hAnsiTheme="minorHAnsi" w:cs="Helvetica"/>
          <w:b/>
          <w:color w:val="000000"/>
          <w:sz w:val="24"/>
          <w:szCs w:val="24"/>
          <w:u w:val="single"/>
          <w:shd w:val="clear" w:color="auto" w:fill="FFFFFF"/>
        </w:rPr>
        <w:t xml:space="preserve">Always configure </w:t>
      </w:r>
      <w:r w:rsidR="00FF5BFC" w:rsidRPr="00B86762">
        <w:rPr>
          <w:rFonts w:asciiTheme="minorHAnsi" w:hAnsiTheme="minorHAnsi" w:cs="Helvetica"/>
          <w:b/>
          <w:color w:val="000000"/>
          <w:sz w:val="24"/>
          <w:szCs w:val="24"/>
          <w:u w:val="single"/>
          <w:shd w:val="clear" w:color="auto" w:fill="FFFFFF"/>
        </w:rPr>
        <w:t>job to generate trend reports and automated testing while running builds.</w:t>
      </w:r>
    </w:p>
    <w:p w:rsidR="00FF5BFC" w:rsidRPr="0047072D" w:rsidRDefault="001A30AC" w:rsidP="0047072D">
      <w:pPr>
        <w:pStyle w:val="ListParagraph"/>
        <w:autoSpaceDE w:val="0"/>
        <w:autoSpaceDN w:val="0"/>
        <w:adjustRightInd w:val="0"/>
        <w:spacing w:before="0" w:after="0" w:line="240" w:lineRule="auto"/>
        <w:jc w:val="both"/>
        <w:rPr>
          <w:rFonts w:asciiTheme="minorHAnsi" w:hAnsiTheme="minorHAnsi" w:cs="Helvetica"/>
          <w:b/>
          <w:color w:val="000000"/>
          <w:sz w:val="24"/>
          <w:szCs w:val="24"/>
          <w:u w:val="single"/>
          <w:shd w:val="clear" w:color="auto" w:fill="FFFFFF"/>
        </w:rPr>
      </w:pPr>
      <w:r w:rsidRPr="0047072D">
        <w:rPr>
          <w:rFonts w:asciiTheme="minorHAnsi" w:hAnsiTheme="minorHAnsi" w:cs="Helvetica"/>
          <w:color w:val="000000"/>
          <w:sz w:val="24"/>
          <w:szCs w:val="24"/>
          <w:shd w:val="clear" w:color="auto" w:fill="FFFFFF"/>
        </w:rPr>
        <w:t>Trends help</w:t>
      </w:r>
      <w:r w:rsidR="00FF5BFC" w:rsidRPr="0047072D">
        <w:rPr>
          <w:rFonts w:asciiTheme="minorHAnsi" w:hAnsiTheme="minorHAnsi" w:cs="Helvetica"/>
          <w:color w:val="000000"/>
          <w:sz w:val="24"/>
          <w:szCs w:val="24"/>
          <w:shd w:val="clear" w:color="auto" w:fill="FFFFFF"/>
        </w:rPr>
        <w:t xml:space="preserve"> project managers and developers quickly visualize current project progress status. Moreover, unit testing is often not enough to provide confidence that the delivered software complies </w:t>
      </w:r>
      <w:r w:rsidRPr="0047072D">
        <w:rPr>
          <w:rFonts w:asciiTheme="minorHAnsi" w:hAnsiTheme="minorHAnsi" w:cs="Helvetica"/>
          <w:color w:val="000000"/>
          <w:sz w:val="24"/>
          <w:szCs w:val="24"/>
          <w:shd w:val="clear" w:color="auto" w:fill="FFFFFF"/>
        </w:rPr>
        <w:t>with</w:t>
      </w:r>
      <w:r w:rsidR="00FF5BFC" w:rsidRPr="0047072D">
        <w:rPr>
          <w:rFonts w:asciiTheme="minorHAnsi" w:hAnsiTheme="minorHAnsi" w:cs="Helvetica"/>
          <w:color w:val="000000"/>
          <w:sz w:val="24"/>
          <w:szCs w:val="24"/>
          <w:shd w:val="clear" w:color="auto" w:fill="FFFFFF"/>
        </w:rPr>
        <w:t xml:space="preserve"> the desired quality. The more you test the software, the better the delivered software complies </w:t>
      </w:r>
      <w:r w:rsidRPr="0047072D">
        <w:rPr>
          <w:rFonts w:asciiTheme="minorHAnsi" w:hAnsiTheme="minorHAnsi" w:cs="Helvetica"/>
          <w:color w:val="000000"/>
          <w:sz w:val="24"/>
          <w:szCs w:val="24"/>
          <w:shd w:val="clear" w:color="auto" w:fill="FFFFFF"/>
        </w:rPr>
        <w:t>with</w:t>
      </w:r>
      <w:r w:rsidR="00FF5BFC" w:rsidRPr="0047072D">
        <w:rPr>
          <w:rFonts w:asciiTheme="minorHAnsi" w:hAnsiTheme="minorHAnsi" w:cs="Helvetica"/>
          <w:color w:val="000000"/>
          <w:sz w:val="24"/>
          <w:szCs w:val="24"/>
          <w:shd w:val="clear" w:color="auto" w:fill="FFFFFF"/>
        </w:rPr>
        <w:t xml:space="preserve"> the desired quality</w:t>
      </w:r>
      <w:r w:rsidR="00960402" w:rsidRPr="0047072D">
        <w:rPr>
          <w:rFonts w:asciiTheme="minorHAnsi" w:hAnsiTheme="minorHAnsi" w:cs="Helvetica"/>
          <w:color w:val="000000"/>
          <w:sz w:val="22"/>
          <w:szCs w:val="22"/>
          <w:shd w:val="clear" w:color="auto" w:fill="FFFFFF"/>
        </w:rPr>
        <w:t>.</w:t>
      </w:r>
    </w:p>
    <w:p w:rsidR="00960402" w:rsidRDefault="00960402" w:rsidP="00FF5BFC">
      <w:pPr>
        <w:autoSpaceDE w:val="0"/>
        <w:autoSpaceDN w:val="0"/>
        <w:adjustRightInd w:val="0"/>
        <w:spacing w:before="0" w:after="0" w:line="240" w:lineRule="auto"/>
        <w:jc w:val="both"/>
        <w:rPr>
          <w:rFonts w:asciiTheme="minorHAnsi" w:hAnsiTheme="minorHAnsi" w:cs="Helvetica"/>
          <w:color w:val="000000"/>
          <w:sz w:val="22"/>
          <w:szCs w:val="22"/>
          <w:shd w:val="clear" w:color="auto" w:fill="FFFFFF"/>
        </w:rPr>
      </w:pPr>
    </w:p>
    <w:p w:rsidR="0047072D" w:rsidRDefault="00FF5BFC" w:rsidP="00FF5BFC">
      <w:pPr>
        <w:pStyle w:val="ListParagraph"/>
        <w:numPr>
          <w:ilvl w:val="0"/>
          <w:numId w:val="18"/>
        </w:numPr>
        <w:autoSpaceDE w:val="0"/>
        <w:autoSpaceDN w:val="0"/>
        <w:adjustRightInd w:val="0"/>
        <w:spacing w:before="0" w:after="0" w:line="240" w:lineRule="auto"/>
        <w:jc w:val="both"/>
        <w:rPr>
          <w:rFonts w:asciiTheme="minorHAnsi" w:hAnsiTheme="minorHAnsi" w:cs="Helvetica"/>
          <w:b/>
          <w:color w:val="000000"/>
          <w:sz w:val="24"/>
          <w:szCs w:val="24"/>
          <w:u w:val="single"/>
          <w:shd w:val="clear" w:color="auto" w:fill="FFFFFF"/>
        </w:rPr>
      </w:pPr>
      <w:r w:rsidRPr="00B86762">
        <w:rPr>
          <w:rFonts w:asciiTheme="minorHAnsi" w:hAnsiTheme="minorHAnsi" w:cs="Helvetica"/>
          <w:b/>
          <w:color w:val="000000"/>
          <w:sz w:val="24"/>
          <w:szCs w:val="24"/>
          <w:u w:val="single"/>
          <w:shd w:val="clear" w:color="auto" w:fill="FFFFFF"/>
        </w:rPr>
        <w:t>Setup different job for each maintenance or development branch we create.</w:t>
      </w:r>
    </w:p>
    <w:p w:rsidR="00FF5BFC" w:rsidRPr="0047072D" w:rsidRDefault="00FF5BFC" w:rsidP="0047072D">
      <w:pPr>
        <w:pStyle w:val="ListParagraph"/>
        <w:autoSpaceDE w:val="0"/>
        <w:autoSpaceDN w:val="0"/>
        <w:adjustRightInd w:val="0"/>
        <w:spacing w:before="0" w:after="0" w:line="240" w:lineRule="auto"/>
        <w:jc w:val="both"/>
        <w:rPr>
          <w:rFonts w:asciiTheme="minorHAnsi" w:hAnsiTheme="minorHAnsi" w:cs="Helvetica"/>
          <w:b/>
          <w:color w:val="000000"/>
          <w:sz w:val="24"/>
          <w:szCs w:val="24"/>
          <w:u w:val="single"/>
          <w:shd w:val="clear" w:color="auto" w:fill="FFFFFF"/>
        </w:rPr>
      </w:pPr>
      <w:r w:rsidRPr="0047072D">
        <w:rPr>
          <w:rFonts w:asciiTheme="minorHAnsi" w:hAnsiTheme="minorHAnsi" w:cs="Helvetica"/>
          <w:color w:val="000000"/>
          <w:sz w:val="24"/>
          <w:szCs w:val="24"/>
          <w:shd w:val="clear" w:color="auto" w:fill="FFFFFF"/>
        </w:rPr>
        <w:t>One of advantages of using CI tools is to detect problems early in the development lifecycle. Setting up a different job/project for each branch you create will help to maximize the benefit of detecting problems early as part of supporting parallel development efforts and reducing risk.</w:t>
      </w:r>
    </w:p>
    <w:p w:rsidR="00FF5BFC" w:rsidRDefault="00FF5BFC" w:rsidP="00FF5BFC">
      <w:pPr>
        <w:autoSpaceDE w:val="0"/>
        <w:autoSpaceDN w:val="0"/>
        <w:adjustRightInd w:val="0"/>
        <w:spacing w:before="0" w:after="0" w:line="240" w:lineRule="auto"/>
        <w:jc w:val="both"/>
        <w:rPr>
          <w:rFonts w:asciiTheme="minorHAnsi" w:hAnsiTheme="minorHAnsi" w:cs="Helvetica"/>
          <w:color w:val="000000"/>
          <w:sz w:val="24"/>
          <w:szCs w:val="24"/>
          <w:shd w:val="clear" w:color="auto" w:fill="FFFFFF"/>
        </w:rPr>
      </w:pPr>
    </w:p>
    <w:p w:rsidR="0047072D" w:rsidRPr="0047072D" w:rsidRDefault="00FF5BFC" w:rsidP="003C6E15">
      <w:pPr>
        <w:pStyle w:val="ListParagraph"/>
        <w:numPr>
          <w:ilvl w:val="0"/>
          <w:numId w:val="18"/>
        </w:numPr>
        <w:autoSpaceDE w:val="0"/>
        <w:autoSpaceDN w:val="0"/>
        <w:adjustRightInd w:val="0"/>
        <w:spacing w:before="0" w:after="0" w:line="240" w:lineRule="auto"/>
        <w:jc w:val="both"/>
        <w:rPr>
          <w:rFonts w:asciiTheme="minorHAnsi" w:hAnsiTheme="minorHAnsi" w:cs="Helvetica"/>
          <w:b/>
          <w:color w:val="000000"/>
          <w:sz w:val="24"/>
          <w:szCs w:val="24"/>
          <w:u w:val="single"/>
          <w:shd w:val="clear" w:color="auto" w:fill="FFFFFF"/>
        </w:rPr>
      </w:pPr>
      <w:r w:rsidRPr="0047072D">
        <w:rPr>
          <w:rFonts w:asciiTheme="minorHAnsi" w:hAnsiTheme="minorHAnsi" w:cs="Helvetica"/>
          <w:b/>
          <w:color w:val="000000"/>
          <w:sz w:val="24"/>
          <w:szCs w:val="24"/>
          <w:u w:val="single"/>
          <w:shd w:val="clear" w:color="auto" w:fill="FFFFFF"/>
        </w:rPr>
        <w:t>Allocate different ports for parallel project builds and avoid scheduling all jobs to start at same time.</w:t>
      </w:r>
    </w:p>
    <w:p w:rsidR="00FF5BFC" w:rsidRPr="0047072D" w:rsidRDefault="00FF5BFC" w:rsidP="0047072D">
      <w:pPr>
        <w:pStyle w:val="ListParagraph"/>
        <w:autoSpaceDE w:val="0"/>
        <w:autoSpaceDN w:val="0"/>
        <w:adjustRightInd w:val="0"/>
        <w:spacing w:before="0" w:after="0" w:line="240" w:lineRule="auto"/>
        <w:jc w:val="both"/>
        <w:rPr>
          <w:rFonts w:asciiTheme="minorHAnsi" w:hAnsiTheme="minorHAnsi" w:cs="Helvetica"/>
          <w:color w:val="000000"/>
          <w:sz w:val="24"/>
          <w:szCs w:val="24"/>
          <w:shd w:val="clear" w:color="auto" w:fill="FFFFFF"/>
        </w:rPr>
      </w:pPr>
      <w:r w:rsidRPr="0047072D">
        <w:rPr>
          <w:rFonts w:asciiTheme="minorHAnsi" w:hAnsiTheme="minorHAnsi" w:cs="Helvetica"/>
          <w:color w:val="000000"/>
          <w:sz w:val="24"/>
          <w:szCs w:val="24"/>
          <w:shd w:val="clear" w:color="auto" w:fill="FFFFFF"/>
        </w:rPr>
        <w:t>Multiple jobs running at the same time often cause collisions. Try to avoid scheduling all jobs to start at the same time. Allocate a different port for parallel project builds to avoid build collisions.</w:t>
      </w:r>
    </w:p>
    <w:p w:rsidR="003C6E15" w:rsidRDefault="003C6E15" w:rsidP="003C6E15">
      <w:pPr>
        <w:autoSpaceDE w:val="0"/>
        <w:autoSpaceDN w:val="0"/>
        <w:adjustRightInd w:val="0"/>
        <w:spacing w:before="0" w:after="0" w:line="240" w:lineRule="auto"/>
        <w:jc w:val="both"/>
        <w:rPr>
          <w:rFonts w:asciiTheme="minorHAnsi" w:hAnsiTheme="minorHAnsi" w:cstheme="minorHAnsi"/>
          <w:bCs/>
          <w:color w:val="000000"/>
          <w:sz w:val="22"/>
          <w:szCs w:val="22"/>
        </w:rPr>
      </w:pPr>
    </w:p>
    <w:p w:rsidR="003C6E15" w:rsidRPr="003C6E15" w:rsidRDefault="003C6E15" w:rsidP="003C6E15">
      <w:pPr>
        <w:autoSpaceDE w:val="0"/>
        <w:autoSpaceDN w:val="0"/>
        <w:adjustRightInd w:val="0"/>
        <w:spacing w:before="0" w:after="0" w:line="240" w:lineRule="auto"/>
        <w:jc w:val="both"/>
        <w:rPr>
          <w:rFonts w:asciiTheme="minorHAnsi" w:hAnsiTheme="minorHAnsi" w:cstheme="minorHAnsi"/>
          <w:bCs/>
          <w:color w:val="000000"/>
          <w:sz w:val="22"/>
          <w:szCs w:val="22"/>
        </w:rPr>
      </w:pPr>
    </w:p>
    <w:p w:rsidR="007E0BB7" w:rsidRDefault="007E0BB7"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B86762" w:rsidRDefault="00B86762"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B86762" w:rsidRDefault="00B86762"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B86762" w:rsidRDefault="00B86762"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B86762" w:rsidRDefault="00B86762"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B86762" w:rsidRDefault="00B86762"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B86762" w:rsidRDefault="00B86762"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B86762" w:rsidRDefault="00B86762" w:rsidP="00BC613F">
      <w:pPr>
        <w:autoSpaceDE w:val="0"/>
        <w:autoSpaceDN w:val="0"/>
        <w:adjustRightInd w:val="0"/>
        <w:spacing w:before="0" w:after="0" w:line="240" w:lineRule="auto"/>
        <w:jc w:val="both"/>
        <w:rPr>
          <w:rFonts w:asciiTheme="minorHAnsi" w:hAnsiTheme="minorHAnsi" w:cstheme="minorHAnsi"/>
          <w:bCs/>
          <w:color w:val="000000"/>
          <w:sz w:val="22"/>
          <w:szCs w:val="22"/>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1"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 xml:space="preserve">user for </w:t>
      </w:r>
      <w:bookmarkEnd w:id="81"/>
      <w:r w:rsidR="00A279A6">
        <w:rPr>
          <w:rFonts w:asciiTheme="minorHAnsi" w:hAnsiTheme="minorHAnsi" w:cstheme="minorHAnsi"/>
          <w:color w:val="FFFFFF" w:themeColor="background1"/>
        </w:rPr>
        <w:t>jenkins</w:t>
      </w:r>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Pr="00747732"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747732">
        <w:rPr>
          <w:rFonts w:asciiTheme="minorHAnsi" w:hAnsiTheme="minorHAnsi" w:cstheme="minorHAnsi"/>
          <w:bCs/>
          <w:color w:val="000000"/>
          <w:sz w:val="24"/>
          <w:szCs w:val="24"/>
        </w:rPr>
        <w:t>Following are the guidelines for Lead:</w:t>
      </w:r>
    </w:p>
    <w:p w:rsidR="00DA4847" w:rsidRDefault="00DA4847" w:rsidP="00DA4847">
      <w:pPr>
        <w:shd w:val="clear" w:color="auto" w:fill="FFFFFF"/>
        <w:spacing w:before="0" w:after="0" w:line="240" w:lineRule="auto"/>
        <w:rPr>
          <w:rFonts w:asciiTheme="minorHAnsi" w:hAnsiTheme="minorHAnsi" w:cs="Arial"/>
          <w:color w:val="222222"/>
          <w:lang w:bidi="ar-SA"/>
        </w:rPr>
      </w:pPr>
    </w:p>
    <w:p w:rsidR="0047072D" w:rsidRDefault="00FF5BFC" w:rsidP="00747732">
      <w:pPr>
        <w:pStyle w:val="ListParagraph"/>
        <w:numPr>
          <w:ilvl w:val="0"/>
          <w:numId w:val="19"/>
        </w:numPr>
        <w:shd w:val="clear" w:color="auto" w:fill="FFFFFF"/>
        <w:spacing w:before="0" w:after="0" w:line="240" w:lineRule="auto"/>
        <w:rPr>
          <w:rFonts w:asciiTheme="minorHAnsi" w:hAnsiTheme="minorHAnsi" w:cs="Arial"/>
          <w:b/>
          <w:color w:val="222222"/>
          <w:sz w:val="24"/>
          <w:szCs w:val="24"/>
          <w:u w:val="single"/>
          <w:lang w:bidi="ar-SA"/>
        </w:rPr>
      </w:pPr>
      <w:r w:rsidRPr="00B86762">
        <w:rPr>
          <w:rFonts w:asciiTheme="minorHAnsi" w:hAnsiTheme="minorHAnsi" w:cs="Arial"/>
          <w:b/>
          <w:color w:val="222222"/>
          <w:sz w:val="24"/>
          <w:szCs w:val="24"/>
          <w:u w:val="single"/>
          <w:lang w:bidi="ar-SA"/>
        </w:rPr>
        <w:t>Always secure Jenkins.</w:t>
      </w:r>
    </w:p>
    <w:p w:rsidR="0047072D" w:rsidRDefault="00747732" w:rsidP="0047072D">
      <w:pPr>
        <w:pStyle w:val="ListParagraph"/>
        <w:shd w:val="clear" w:color="auto" w:fill="FFFFFF"/>
        <w:spacing w:before="0" w:after="0" w:line="240" w:lineRule="auto"/>
        <w:rPr>
          <w:rStyle w:val="apple-converted-space"/>
          <w:rFonts w:ascii="Helvetica" w:hAnsi="Helvetica" w:cs="Helvetica"/>
          <w:color w:val="000000"/>
          <w:shd w:val="clear" w:color="auto" w:fill="FFFFFF"/>
        </w:rPr>
      </w:pPr>
      <w:r w:rsidRPr="0047072D">
        <w:rPr>
          <w:rFonts w:asciiTheme="minorHAnsi" w:hAnsiTheme="minorHAnsi" w:cs="Helvetica"/>
          <w:bCs/>
          <w:color w:val="000000"/>
          <w:sz w:val="24"/>
          <w:szCs w:val="24"/>
          <w:shd w:val="clear" w:color="auto" w:fill="FFFFFF"/>
        </w:rPr>
        <w:t>This best practice is around authenticating users and enforcing access control on a Jenkins instance</w:t>
      </w:r>
      <w:r w:rsidRPr="0047072D">
        <w:rPr>
          <w:rFonts w:asciiTheme="minorHAnsi" w:hAnsiTheme="minorHAnsi" w:cs="Helvetica"/>
          <w:color w:val="000000"/>
          <w:sz w:val="24"/>
          <w:szCs w:val="24"/>
        </w:rPr>
        <w:br/>
      </w:r>
      <w:r w:rsidR="001A30AC" w:rsidRPr="0047072D">
        <w:rPr>
          <w:rFonts w:asciiTheme="minorHAnsi" w:hAnsiTheme="minorHAnsi" w:cs="Helvetica"/>
          <w:color w:val="000000"/>
          <w:sz w:val="24"/>
          <w:szCs w:val="24"/>
          <w:shd w:val="clear" w:color="auto" w:fill="FFFFFF"/>
        </w:rPr>
        <w:t>in</w:t>
      </w:r>
      <w:r w:rsidRPr="0047072D">
        <w:rPr>
          <w:rFonts w:asciiTheme="minorHAnsi" w:hAnsiTheme="minorHAnsi" w:cs="Helvetica"/>
          <w:color w:val="000000"/>
          <w:sz w:val="24"/>
          <w:szCs w:val="24"/>
          <w:shd w:val="clear" w:color="auto" w:fill="FFFFFF"/>
        </w:rPr>
        <w:t xml:space="preserve"> the default configuration, Jenkins does not perform any security checks. This means any person accessing the website can configure Jenkins and jobs, and perform builds. While this configuration is normally acceptable for intranet use and quick setup, it introduces high security risks, like someone accidentally deleting your build jobs, reconfiguring your job to run every minute, kicking off too many builds at the same time, reconfiguring your build instance, etc</w:t>
      </w:r>
      <w:r w:rsidRPr="0047072D">
        <w:rPr>
          <w:rFonts w:ascii="Helvetica" w:hAnsi="Helvetica" w:cs="Helvetica"/>
          <w:color w:val="000000"/>
          <w:shd w:val="clear" w:color="auto" w:fill="FFFFFF"/>
        </w:rPr>
        <w:t>.</w:t>
      </w:r>
      <w:r w:rsidRPr="0047072D">
        <w:rPr>
          <w:rStyle w:val="apple-converted-space"/>
          <w:rFonts w:ascii="Helvetica" w:hAnsi="Helvetica" w:cs="Helvetica"/>
          <w:color w:val="000000"/>
          <w:shd w:val="clear" w:color="auto" w:fill="FFFFFF"/>
        </w:rPr>
        <w:t> </w:t>
      </w:r>
    </w:p>
    <w:p w:rsidR="0047072D" w:rsidRDefault="0047072D" w:rsidP="0047072D">
      <w:pPr>
        <w:pStyle w:val="ListParagraph"/>
        <w:shd w:val="clear" w:color="auto" w:fill="FFFFFF"/>
        <w:spacing w:before="0" w:after="0" w:line="240" w:lineRule="auto"/>
        <w:rPr>
          <w:rStyle w:val="apple-converted-space"/>
          <w:rFonts w:ascii="Helvetica" w:hAnsi="Helvetica" w:cs="Helvetica"/>
          <w:color w:val="000000"/>
          <w:shd w:val="clear" w:color="auto" w:fill="FFFFFF"/>
        </w:rPr>
      </w:pPr>
    </w:p>
    <w:p w:rsidR="00494EA1" w:rsidRPr="0047072D" w:rsidRDefault="00494EA1" w:rsidP="0047072D">
      <w:pPr>
        <w:pStyle w:val="ListParagraph"/>
        <w:shd w:val="clear" w:color="auto" w:fill="FFFFFF"/>
        <w:spacing w:before="0" w:after="0" w:line="240" w:lineRule="auto"/>
        <w:rPr>
          <w:rFonts w:asciiTheme="minorHAnsi" w:hAnsiTheme="minorHAnsi" w:cs="Arial"/>
          <w:b/>
          <w:color w:val="222222"/>
          <w:sz w:val="24"/>
          <w:szCs w:val="24"/>
          <w:u w:val="single"/>
          <w:lang w:bidi="ar-SA"/>
        </w:rPr>
      </w:pPr>
      <w:r>
        <w:rPr>
          <w:rFonts w:asciiTheme="minorHAnsi" w:hAnsiTheme="minorHAnsi" w:cs="Helvetica"/>
          <w:color w:val="000000"/>
          <w:sz w:val="24"/>
          <w:szCs w:val="24"/>
          <w:lang w:bidi="ar-SA"/>
        </w:rPr>
        <w:t>Role strategy</w:t>
      </w:r>
      <w:r w:rsidRPr="00494EA1">
        <w:rPr>
          <w:rFonts w:asciiTheme="minorHAnsi" w:hAnsiTheme="minorHAnsi" w:cs="Helvetica"/>
          <w:color w:val="000000"/>
          <w:sz w:val="24"/>
          <w:szCs w:val="24"/>
          <w:lang w:bidi="ar-SA"/>
        </w:rPr>
        <w:t xml:space="preserve"> plugin </w:t>
      </w:r>
      <w:r>
        <w:rPr>
          <w:rFonts w:asciiTheme="minorHAnsi" w:hAnsiTheme="minorHAnsi" w:cs="Helvetica"/>
          <w:color w:val="000000"/>
          <w:sz w:val="24"/>
          <w:szCs w:val="24"/>
          <w:lang w:bidi="ar-SA"/>
        </w:rPr>
        <w:t xml:space="preserve">can be used to secure Jenkins which </w:t>
      </w:r>
      <w:r w:rsidRPr="00494EA1">
        <w:rPr>
          <w:rFonts w:asciiTheme="minorHAnsi" w:hAnsiTheme="minorHAnsi" w:cs="Helvetica"/>
          <w:color w:val="000000"/>
          <w:sz w:val="24"/>
          <w:szCs w:val="24"/>
          <w:lang w:bidi="ar-SA"/>
        </w:rPr>
        <w:t xml:space="preserve">adds a new role-based strategy to ease and fasten </w:t>
      </w:r>
      <w:r w:rsidR="001A30AC" w:rsidRPr="00494EA1">
        <w:rPr>
          <w:rFonts w:asciiTheme="minorHAnsi" w:hAnsiTheme="minorHAnsi" w:cs="Helvetica"/>
          <w:color w:val="000000"/>
          <w:sz w:val="24"/>
          <w:szCs w:val="24"/>
          <w:lang w:bidi="ar-SA"/>
        </w:rPr>
        <w:t>user’s</w:t>
      </w:r>
      <w:r w:rsidRPr="00494EA1">
        <w:rPr>
          <w:rFonts w:asciiTheme="minorHAnsi" w:hAnsiTheme="minorHAnsi" w:cs="Helvetica"/>
          <w:color w:val="000000"/>
          <w:sz w:val="24"/>
          <w:szCs w:val="24"/>
          <w:lang w:bidi="ar-SA"/>
        </w:rPr>
        <w:t xml:space="preserve"> management. This strategy allows:</w:t>
      </w:r>
    </w:p>
    <w:p w:rsidR="00494EA1" w:rsidRPr="00494EA1" w:rsidRDefault="00494EA1" w:rsidP="00494EA1">
      <w:pPr>
        <w:numPr>
          <w:ilvl w:val="0"/>
          <w:numId w:val="21"/>
        </w:numPr>
        <w:shd w:val="clear" w:color="auto" w:fill="FFFFFF"/>
        <w:spacing w:before="0" w:after="0" w:line="260" w:lineRule="atLeast"/>
        <w:rPr>
          <w:rFonts w:asciiTheme="minorHAnsi" w:hAnsiTheme="minorHAnsi" w:cs="Helvetica"/>
          <w:color w:val="000000"/>
          <w:sz w:val="24"/>
          <w:szCs w:val="24"/>
          <w:lang w:bidi="ar-SA"/>
        </w:rPr>
      </w:pPr>
      <w:r w:rsidRPr="00494EA1">
        <w:rPr>
          <w:rFonts w:asciiTheme="minorHAnsi" w:hAnsiTheme="minorHAnsi" w:cs="Helvetica"/>
          <w:color w:val="000000"/>
          <w:sz w:val="24"/>
          <w:szCs w:val="24"/>
          <w:lang w:bidi="ar-SA"/>
        </w:rPr>
        <w:t>Creating </w:t>
      </w:r>
      <w:r w:rsidRPr="00494EA1">
        <w:rPr>
          <w:rFonts w:asciiTheme="minorHAnsi" w:hAnsiTheme="minorHAnsi" w:cs="Helvetica"/>
          <w:bCs/>
          <w:color w:val="000000"/>
          <w:sz w:val="24"/>
          <w:szCs w:val="24"/>
          <w:lang w:bidi="ar-SA"/>
        </w:rPr>
        <w:t>global roles</w:t>
      </w:r>
      <w:r w:rsidRPr="00494EA1">
        <w:rPr>
          <w:rFonts w:asciiTheme="minorHAnsi" w:hAnsiTheme="minorHAnsi" w:cs="Helvetica"/>
          <w:color w:val="000000"/>
          <w:sz w:val="24"/>
          <w:szCs w:val="24"/>
          <w:lang w:bidi="ar-SA"/>
        </w:rPr>
        <w:t>, such as admin, job creator, anonymous, etc., allowing to set Overall, Slave, Job, Run, View and SCM permissions on a global basis.</w:t>
      </w:r>
    </w:p>
    <w:p w:rsidR="00494EA1" w:rsidRPr="00494EA1" w:rsidRDefault="00494EA1" w:rsidP="00494EA1">
      <w:pPr>
        <w:numPr>
          <w:ilvl w:val="0"/>
          <w:numId w:val="21"/>
        </w:numPr>
        <w:shd w:val="clear" w:color="auto" w:fill="FFFFFF"/>
        <w:spacing w:before="0" w:after="0" w:line="260" w:lineRule="atLeast"/>
        <w:rPr>
          <w:rFonts w:asciiTheme="minorHAnsi" w:hAnsiTheme="minorHAnsi" w:cs="Helvetica"/>
          <w:color w:val="000000"/>
          <w:sz w:val="24"/>
          <w:szCs w:val="24"/>
          <w:lang w:bidi="ar-SA"/>
        </w:rPr>
      </w:pPr>
      <w:r w:rsidRPr="00494EA1">
        <w:rPr>
          <w:rFonts w:asciiTheme="minorHAnsi" w:hAnsiTheme="minorHAnsi" w:cs="Helvetica"/>
          <w:color w:val="000000"/>
          <w:sz w:val="24"/>
          <w:szCs w:val="24"/>
          <w:lang w:bidi="ar-SA"/>
        </w:rPr>
        <w:t>Creating </w:t>
      </w:r>
      <w:r w:rsidRPr="00494EA1">
        <w:rPr>
          <w:rFonts w:asciiTheme="minorHAnsi" w:hAnsiTheme="minorHAnsi" w:cs="Helvetica"/>
          <w:bCs/>
          <w:color w:val="000000"/>
          <w:sz w:val="24"/>
          <w:szCs w:val="24"/>
          <w:lang w:bidi="ar-SA"/>
        </w:rPr>
        <w:t>project roles</w:t>
      </w:r>
      <w:r w:rsidRPr="00494EA1">
        <w:rPr>
          <w:rFonts w:asciiTheme="minorHAnsi" w:hAnsiTheme="minorHAnsi" w:cs="Helvetica"/>
          <w:color w:val="000000"/>
          <w:sz w:val="24"/>
          <w:szCs w:val="24"/>
          <w:lang w:bidi="ar-SA"/>
        </w:rPr>
        <w:t>, allowing to set only Job and Run permissions on a project basis.</w:t>
      </w:r>
    </w:p>
    <w:p w:rsidR="00494EA1" w:rsidRPr="00494EA1" w:rsidRDefault="00494EA1" w:rsidP="00494EA1">
      <w:pPr>
        <w:numPr>
          <w:ilvl w:val="0"/>
          <w:numId w:val="21"/>
        </w:numPr>
        <w:shd w:val="clear" w:color="auto" w:fill="FFFFFF"/>
        <w:spacing w:before="0" w:after="0" w:line="260" w:lineRule="atLeast"/>
        <w:rPr>
          <w:rFonts w:asciiTheme="minorHAnsi" w:hAnsiTheme="minorHAnsi" w:cs="Helvetica"/>
          <w:color w:val="000000"/>
          <w:sz w:val="24"/>
          <w:szCs w:val="24"/>
          <w:lang w:bidi="ar-SA"/>
        </w:rPr>
      </w:pPr>
      <w:r w:rsidRPr="00494EA1">
        <w:rPr>
          <w:rFonts w:asciiTheme="minorHAnsi" w:hAnsiTheme="minorHAnsi" w:cs="Helvetica"/>
          <w:color w:val="000000"/>
          <w:sz w:val="24"/>
          <w:szCs w:val="24"/>
          <w:lang w:bidi="ar-SA"/>
        </w:rPr>
        <w:t>Creating </w:t>
      </w:r>
      <w:r w:rsidRPr="00494EA1">
        <w:rPr>
          <w:rFonts w:asciiTheme="minorHAnsi" w:hAnsiTheme="minorHAnsi" w:cs="Helvetica"/>
          <w:bCs/>
          <w:color w:val="000000"/>
          <w:sz w:val="24"/>
          <w:szCs w:val="24"/>
          <w:lang w:bidi="ar-SA"/>
        </w:rPr>
        <w:t>slave roles</w:t>
      </w:r>
      <w:r w:rsidRPr="00494EA1">
        <w:rPr>
          <w:rFonts w:asciiTheme="minorHAnsi" w:hAnsiTheme="minorHAnsi" w:cs="Helvetica"/>
          <w:color w:val="000000"/>
          <w:sz w:val="24"/>
          <w:szCs w:val="24"/>
          <w:lang w:bidi="ar-SA"/>
        </w:rPr>
        <w:t>, allowing to set node-related permissions.</w:t>
      </w:r>
    </w:p>
    <w:p w:rsidR="00494EA1" w:rsidRPr="00494EA1" w:rsidRDefault="00494EA1" w:rsidP="00494EA1">
      <w:pPr>
        <w:numPr>
          <w:ilvl w:val="0"/>
          <w:numId w:val="21"/>
        </w:numPr>
        <w:shd w:val="clear" w:color="auto" w:fill="FFFFFF"/>
        <w:spacing w:before="0" w:after="0" w:line="260" w:lineRule="atLeast"/>
        <w:rPr>
          <w:rFonts w:asciiTheme="minorHAnsi" w:hAnsiTheme="minorHAnsi" w:cs="Helvetica"/>
          <w:color w:val="000000"/>
          <w:sz w:val="24"/>
          <w:szCs w:val="24"/>
          <w:lang w:bidi="ar-SA"/>
        </w:rPr>
      </w:pPr>
      <w:r w:rsidRPr="00494EA1">
        <w:rPr>
          <w:rFonts w:asciiTheme="minorHAnsi" w:hAnsiTheme="minorHAnsi" w:cs="Helvetica"/>
          <w:color w:val="000000"/>
          <w:sz w:val="24"/>
          <w:szCs w:val="24"/>
          <w:lang w:bidi="ar-SA"/>
        </w:rPr>
        <w:t>Assigning these roles to users.</w:t>
      </w:r>
    </w:p>
    <w:p w:rsidR="00494EA1" w:rsidRDefault="00494EA1" w:rsidP="00747732">
      <w:pPr>
        <w:shd w:val="clear" w:color="auto" w:fill="FFFFFF"/>
        <w:spacing w:before="0" w:after="0" w:line="240" w:lineRule="auto"/>
        <w:rPr>
          <w:rStyle w:val="apple-converted-space"/>
          <w:rFonts w:ascii="Helvetica" w:hAnsi="Helvetica" w:cs="Helvetica"/>
          <w:color w:val="000000"/>
          <w:shd w:val="clear" w:color="auto" w:fill="FFFFFF"/>
        </w:rPr>
      </w:pPr>
    </w:p>
    <w:p w:rsidR="00747732" w:rsidRDefault="00747732" w:rsidP="00747732">
      <w:pPr>
        <w:shd w:val="clear" w:color="auto" w:fill="FFFFFF"/>
        <w:spacing w:before="0" w:after="0" w:line="240" w:lineRule="auto"/>
        <w:rPr>
          <w:rStyle w:val="apple-converted-space"/>
          <w:rFonts w:ascii="Helvetica" w:hAnsi="Helvetica" w:cs="Helvetica"/>
          <w:color w:val="000000"/>
          <w:shd w:val="clear" w:color="auto" w:fill="FFFFFF"/>
        </w:rPr>
      </w:pPr>
    </w:p>
    <w:p w:rsidR="0047072D" w:rsidRDefault="00747732" w:rsidP="00747732">
      <w:pPr>
        <w:pStyle w:val="ListParagraph"/>
        <w:numPr>
          <w:ilvl w:val="0"/>
          <w:numId w:val="19"/>
        </w:numPr>
        <w:shd w:val="clear" w:color="auto" w:fill="FFFFFF"/>
        <w:spacing w:before="0" w:after="0" w:line="240" w:lineRule="auto"/>
        <w:rPr>
          <w:rFonts w:asciiTheme="minorHAnsi" w:hAnsiTheme="minorHAnsi" w:cs="Arial"/>
          <w:b/>
          <w:color w:val="222222"/>
          <w:sz w:val="24"/>
          <w:szCs w:val="24"/>
          <w:u w:val="single"/>
          <w:lang w:bidi="ar-SA"/>
        </w:rPr>
      </w:pPr>
      <w:r w:rsidRPr="0047072D">
        <w:rPr>
          <w:rFonts w:asciiTheme="minorHAnsi" w:hAnsiTheme="minorHAnsi" w:cs="Arial"/>
          <w:b/>
          <w:color w:val="222222"/>
          <w:sz w:val="24"/>
          <w:szCs w:val="24"/>
          <w:u w:val="single"/>
          <w:lang w:bidi="ar-SA"/>
        </w:rPr>
        <w:t>Integrate Jenkins with issue tracking system like JIRA to reduce the need for maintaining change log.</w:t>
      </w:r>
    </w:p>
    <w:p w:rsidR="0047072D" w:rsidRDefault="00747732" w:rsidP="0047072D">
      <w:pPr>
        <w:pStyle w:val="ListParagraph"/>
        <w:shd w:val="clear" w:color="auto" w:fill="FFFFFF"/>
        <w:spacing w:before="0" w:after="0" w:line="240" w:lineRule="auto"/>
        <w:rPr>
          <w:rFonts w:ascii="Helvetica" w:hAnsi="Helvetica" w:cs="Helvetica"/>
          <w:color w:val="000000"/>
          <w:shd w:val="clear" w:color="auto" w:fill="FFFFFF"/>
        </w:rPr>
      </w:pPr>
      <w:r w:rsidRPr="0047072D">
        <w:rPr>
          <w:rFonts w:asciiTheme="minorHAnsi" w:hAnsiTheme="minorHAnsi" w:cs="Helvetica"/>
          <w:color w:val="000000"/>
          <w:sz w:val="24"/>
          <w:szCs w:val="24"/>
          <w:shd w:val="clear" w:color="auto" w:fill="FFFFFF"/>
        </w:rPr>
        <w:t>The integration helps to track changes as they are made, including build status, what build has been performed for this requirement or defects, and the link to the actual build results and artifacts</w:t>
      </w:r>
      <w:r w:rsidRPr="0047072D">
        <w:rPr>
          <w:rFonts w:ascii="Helvetica" w:hAnsi="Helvetica" w:cs="Helvetica"/>
          <w:color w:val="000000"/>
          <w:shd w:val="clear" w:color="auto" w:fill="FFFFFF"/>
        </w:rPr>
        <w:t>.</w:t>
      </w:r>
    </w:p>
    <w:p w:rsidR="0047072D" w:rsidRDefault="0047072D" w:rsidP="0047072D">
      <w:pPr>
        <w:pStyle w:val="ListParagraph"/>
        <w:shd w:val="clear" w:color="auto" w:fill="FFFFFF"/>
        <w:spacing w:before="0" w:after="0" w:line="240" w:lineRule="auto"/>
        <w:rPr>
          <w:rFonts w:ascii="Helvetica" w:hAnsi="Helvetica" w:cs="Helvetica"/>
          <w:color w:val="000000"/>
          <w:shd w:val="clear" w:color="auto" w:fill="FFFFFF"/>
        </w:rPr>
      </w:pPr>
    </w:p>
    <w:p w:rsidR="00494EA1" w:rsidRPr="009F0A21" w:rsidRDefault="00494EA1" w:rsidP="009F0A21">
      <w:pPr>
        <w:numPr>
          <w:ilvl w:val="0"/>
          <w:numId w:val="21"/>
        </w:numPr>
        <w:shd w:val="clear" w:color="auto" w:fill="FFFFFF"/>
        <w:spacing w:before="0" w:after="0" w:line="260" w:lineRule="atLeast"/>
        <w:rPr>
          <w:rFonts w:asciiTheme="minorHAnsi" w:hAnsiTheme="minorHAnsi" w:cs="Helvetica"/>
          <w:color w:val="000000"/>
          <w:sz w:val="24"/>
          <w:szCs w:val="24"/>
          <w:lang w:bidi="ar-SA"/>
        </w:rPr>
      </w:pPr>
      <w:r w:rsidRPr="009F0A21">
        <w:rPr>
          <w:rFonts w:asciiTheme="minorHAnsi" w:hAnsiTheme="minorHAnsi" w:cs="Helvetica"/>
          <w:color w:val="000000"/>
          <w:sz w:val="24"/>
          <w:szCs w:val="24"/>
          <w:lang w:bidi="ar-SA"/>
        </w:rPr>
        <w:t xml:space="preserve">JIRA plugin is used </w:t>
      </w:r>
      <w:r w:rsidR="00612205" w:rsidRPr="009F0A21">
        <w:rPr>
          <w:rFonts w:asciiTheme="minorHAnsi" w:hAnsiTheme="minorHAnsi" w:cs="Helvetica"/>
          <w:color w:val="000000"/>
          <w:sz w:val="24"/>
          <w:szCs w:val="24"/>
          <w:lang w:bidi="ar-SA"/>
        </w:rPr>
        <w:t>to integrate Atlassian JIRA to J</w:t>
      </w:r>
      <w:r w:rsidRPr="009F0A21">
        <w:rPr>
          <w:rFonts w:asciiTheme="minorHAnsi" w:hAnsiTheme="minorHAnsi" w:cs="Helvetica"/>
          <w:color w:val="000000"/>
          <w:sz w:val="24"/>
          <w:szCs w:val="24"/>
          <w:lang w:bidi="ar-SA"/>
        </w:rPr>
        <w:t>enkins.</w:t>
      </w:r>
    </w:p>
    <w:p w:rsidR="00494EA1" w:rsidRDefault="00494EA1" w:rsidP="00747732">
      <w:pPr>
        <w:shd w:val="clear" w:color="auto" w:fill="FFFFFF"/>
        <w:spacing w:before="0" w:after="0" w:line="240" w:lineRule="auto"/>
        <w:rPr>
          <w:rFonts w:ascii="Helvetica" w:hAnsi="Helvetica" w:cs="Helvetica"/>
          <w:color w:val="000000"/>
          <w:shd w:val="clear" w:color="auto" w:fill="FFFFFF"/>
        </w:rPr>
      </w:pPr>
    </w:p>
    <w:p w:rsidR="00747732" w:rsidRDefault="00747732" w:rsidP="00747732">
      <w:pPr>
        <w:shd w:val="clear" w:color="auto" w:fill="FFFFFF"/>
        <w:spacing w:before="0" w:after="0" w:line="240" w:lineRule="auto"/>
        <w:rPr>
          <w:rFonts w:ascii="Helvetica" w:hAnsi="Helvetica" w:cs="Helvetica"/>
          <w:color w:val="000000"/>
          <w:shd w:val="clear" w:color="auto" w:fill="FFFFFF"/>
        </w:rPr>
      </w:pPr>
    </w:p>
    <w:p w:rsidR="0047072D" w:rsidRDefault="00747732" w:rsidP="00747732">
      <w:pPr>
        <w:pStyle w:val="ListParagraph"/>
        <w:numPr>
          <w:ilvl w:val="0"/>
          <w:numId w:val="19"/>
        </w:numPr>
        <w:shd w:val="clear" w:color="auto" w:fill="FFFFFF"/>
        <w:spacing w:before="0" w:after="0" w:line="240" w:lineRule="auto"/>
        <w:rPr>
          <w:rFonts w:asciiTheme="minorHAnsi" w:hAnsiTheme="minorHAnsi" w:cs="Helvetica"/>
          <w:b/>
          <w:color w:val="000000"/>
          <w:sz w:val="24"/>
          <w:szCs w:val="24"/>
          <w:u w:val="single"/>
          <w:shd w:val="clear" w:color="auto" w:fill="FFFFFF"/>
        </w:rPr>
      </w:pPr>
      <w:r w:rsidRPr="00B86762">
        <w:rPr>
          <w:rFonts w:asciiTheme="minorHAnsi" w:hAnsiTheme="minorHAnsi" w:cs="Helvetica"/>
          <w:b/>
          <w:color w:val="000000"/>
          <w:sz w:val="24"/>
          <w:szCs w:val="24"/>
          <w:u w:val="single"/>
          <w:shd w:val="clear" w:color="auto" w:fill="FFFFFF"/>
        </w:rPr>
        <w:t>Archive unused jobs before removing them.</w:t>
      </w:r>
    </w:p>
    <w:p w:rsidR="00494EA1" w:rsidRPr="0047072D" w:rsidRDefault="00747732" w:rsidP="0047072D">
      <w:pPr>
        <w:pStyle w:val="ListParagraph"/>
        <w:shd w:val="clear" w:color="auto" w:fill="FFFFFF"/>
        <w:spacing w:before="0" w:after="0" w:line="240" w:lineRule="auto"/>
        <w:rPr>
          <w:rFonts w:asciiTheme="minorHAnsi" w:hAnsiTheme="minorHAnsi" w:cs="Helvetica"/>
          <w:b/>
          <w:color w:val="000000"/>
          <w:sz w:val="24"/>
          <w:szCs w:val="24"/>
          <w:u w:val="single"/>
          <w:shd w:val="clear" w:color="auto" w:fill="FFFFFF"/>
        </w:rPr>
      </w:pPr>
      <w:r w:rsidRPr="0047072D">
        <w:rPr>
          <w:rFonts w:asciiTheme="minorHAnsi" w:hAnsiTheme="minorHAnsi" w:cs="Helvetica"/>
          <w:color w:val="000000"/>
          <w:sz w:val="24"/>
          <w:szCs w:val="24"/>
          <w:shd w:val="clear" w:color="auto" w:fill="FFFFFF"/>
        </w:rPr>
        <w:t>All unused jobs should be archived so they can be resurrected if the need arises</w:t>
      </w:r>
      <w:r w:rsidRPr="0047072D">
        <w:rPr>
          <w:rFonts w:ascii="Helvetica" w:hAnsi="Helvetica" w:cs="Helvetica"/>
          <w:color w:val="000000"/>
          <w:shd w:val="clear" w:color="auto" w:fill="FFFFFF"/>
        </w:rPr>
        <w:t>.</w:t>
      </w:r>
    </w:p>
    <w:p w:rsidR="00747732" w:rsidRDefault="00747732" w:rsidP="00747732">
      <w:pPr>
        <w:shd w:val="clear" w:color="auto" w:fill="FFFFFF"/>
        <w:spacing w:before="0" w:after="0" w:line="240" w:lineRule="auto"/>
        <w:rPr>
          <w:rFonts w:ascii="Helvetica" w:hAnsi="Helvetica" w:cs="Helvetica"/>
          <w:color w:val="000000"/>
          <w:shd w:val="clear" w:color="auto" w:fill="FFFFFF"/>
        </w:rPr>
      </w:pPr>
    </w:p>
    <w:p w:rsidR="0047072D" w:rsidRDefault="00747732" w:rsidP="00747732">
      <w:pPr>
        <w:pStyle w:val="ListParagraph"/>
        <w:numPr>
          <w:ilvl w:val="0"/>
          <w:numId w:val="19"/>
        </w:numPr>
        <w:shd w:val="clear" w:color="auto" w:fill="FFFFFF"/>
        <w:spacing w:before="0" w:after="0" w:line="240" w:lineRule="auto"/>
        <w:rPr>
          <w:rFonts w:asciiTheme="minorHAnsi" w:hAnsiTheme="minorHAnsi" w:cs="Helvetica"/>
          <w:b/>
          <w:color w:val="000000"/>
          <w:sz w:val="24"/>
          <w:szCs w:val="24"/>
          <w:u w:val="single"/>
          <w:shd w:val="clear" w:color="auto" w:fill="FFFFFF"/>
        </w:rPr>
      </w:pPr>
      <w:r w:rsidRPr="00B86762">
        <w:rPr>
          <w:rFonts w:asciiTheme="minorHAnsi" w:hAnsiTheme="minorHAnsi" w:cs="Helvetica"/>
          <w:b/>
          <w:color w:val="000000"/>
          <w:sz w:val="24"/>
          <w:szCs w:val="24"/>
          <w:u w:val="single"/>
          <w:shd w:val="clear" w:color="auto" w:fill="FFFFFF"/>
        </w:rPr>
        <w:t>Setup email notifications mapping to all developer in the project, so that everyone on the team has his pulse on project’s current status.</w:t>
      </w:r>
    </w:p>
    <w:p w:rsidR="0047072D" w:rsidRDefault="00747732" w:rsidP="0047072D">
      <w:pPr>
        <w:pStyle w:val="ListParagraph"/>
        <w:shd w:val="clear" w:color="auto" w:fill="FFFFFF"/>
        <w:spacing w:before="0" w:after="0" w:line="240" w:lineRule="auto"/>
        <w:rPr>
          <w:rFonts w:asciiTheme="minorHAnsi" w:hAnsiTheme="minorHAnsi" w:cs="Helvetica"/>
          <w:color w:val="000000"/>
          <w:sz w:val="24"/>
          <w:szCs w:val="24"/>
          <w:shd w:val="clear" w:color="auto" w:fill="FFFFFF"/>
        </w:rPr>
      </w:pPr>
      <w:r w:rsidRPr="0047072D">
        <w:rPr>
          <w:rFonts w:asciiTheme="minorHAnsi" w:hAnsiTheme="minorHAnsi" w:cs="Helvetica"/>
          <w:color w:val="000000"/>
          <w:sz w:val="24"/>
          <w:szCs w:val="24"/>
          <w:shd w:val="clear" w:color="auto" w:fill="FFFFFF"/>
        </w:rPr>
        <w:t>Configure each person on the people list with his or her correct email address and what role he or she is currently playing.</w:t>
      </w:r>
    </w:p>
    <w:p w:rsidR="0047072D" w:rsidRDefault="0047072D" w:rsidP="0047072D">
      <w:pPr>
        <w:pStyle w:val="ListParagraph"/>
        <w:shd w:val="clear" w:color="auto" w:fill="FFFFFF"/>
        <w:spacing w:before="0" w:after="0" w:line="240" w:lineRule="auto"/>
        <w:rPr>
          <w:rFonts w:asciiTheme="minorHAnsi" w:hAnsiTheme="minorHAnsi" w:cs="Helvetica"/>
          <w:color w:val="000000"/>
          <w:sz w:val="24"/>
          <w:szCs w:val="24"/>
          <w:shd w:val="clear" w:color="auto" w:fill="FFFFFF"/>
        </w:rPr>
      </w:pPr>
    </w:p>
    <w:p w:rsidR="00F079E7" w:rsidRPr="0047072D" w:rsidRDefault="0081508A" w:rsidP="0047072D">
      <w:pPr>
        <w:pStyle w:val="ListParagraph"/>
        <w:shd w:val="clear" w:color="auto" w:fill="FFFFFF"/>
        <w:spacing w:before="0" w:after="0" w:line="240" w:lineRule="auto"/>
        <w:rPr>
          <w:rFonts w:asciiTheme="minorHAnsi" w:hAnsiTheme="minorHAnsi" w:cs="Helvetica"/>
          <w:b/>
          <w:color w:val="000000"/>
          <w:sz w:val="24"/>
          <w:szCs w:val="24"/>
          <w:u w:val="single"/>
          <w:shd w:val="clear" w:color="auto" w:fill="FFFFFF"/>
        </w:rPr>
      </w:pPr>
      <w:r w:rsidRPr="0081508A">
        <w:rPr>
          <w:rFonts w:asciiTheme="minorHAnsi" w:hAnsiTheme="minorHAnsi" w:cs="Helvetica"/>
          <w:color w:val="000000"/>
          <w:sz w:val="24"/>
          <w:szCs w:val="24"/>
          <w:shd w:val="clear" w:color="auto" w:fill="FFFFFF"/>
        </w:rPr>
        <w:t>Email-</w:t>
      </w:r>
      <w:r w:rsidR="001A30AC" w:rsidRPr="0081508A">
        <w:rPr>
          <w:rFonts w:asciiTheme="minorHAnsi" w:hAnsiTheme="minorHAnsi" w:cs="Helvetica"/>
          <w:color w:val="000000"/>
          <w:sz w:val="24"/>
          <w:szCs w:val="24"/>
          <w:shd w:val="clear" w:color="auto" w:fill="FFFFFF"/>
        </w:rPr>
        <w:t>Ext</w:t>
      </w:r>
      <w:r w:rsidRPr="0081508A">
        <w:rPr>
          <w:rFonts w:asciiTheme="minorHAnsi" w:hAnsiTheme="minorHAnsi" w:cs="Helvetica"/>
          <w:color w:val="000000"/>
          <w:sz w:val="24"/>
          <w:szCs w:val="24"/>
          <w:shd w:val="clear" w:color="auto" w:fill="FFFFFF"/>
        </w:rPr>
        <w:t xml:space="preserve"> plugin is used to configure every aspect of email notifications. You can customize when an email is sent, who should receive it, and what the email says.</w:t>
      </w:r>
    </w:p>
    <w:p w:rsidR="0081508A" w:rsidRPr="0081508A" w:rsidRDefault="0081508A" w:rsidP="00747732">
      <w:pPr>
        <w:shd w:val="clear" w:color="auto" w:fill="FFFFFF"/>
        <w:spacing w:before="0" w:after="0" w:line="240" w:lineRule="auto"/>
        <w:rPr>
          <w:rFonts w:asciiTheme="minorHAnsi" w:hAnsiTheme="minorHAnsi" w:cs="Helvetica"/>
          <w:color w:val="000000"/>
          <w:sz w:val="24"/>
          <w:szCs w:val="24"/>
          <w:shd w:val="clear" w:color="auto" w:fill="FFFFFF"/>
        </w:rPr>
      </w:pPr>
    </w:p>
    <w:p w:rsidR="00747732" w:rsidRPr="0081508A" w:rsidRDefault="00747732" w:rsidP="00747732">
      <w:pPr>
        <w:shd w:val="clear" w:color="auto" w:fill="FFFFFF"/>
        <w:spacing w:before="0" w:after="0" w:line="240" w:lineRule="auto"/>
        <w:rPr>
          <w:rFonts w:asciiTheme="minorHAnsi" w:hAnsiTheme="minorHAnsi" w:cs="Helvetica"/>
          <w:color w:val="000000"/>
          <w:sz w:val="24"/>
          <w:szCs w:val="24"/>
          <w:shd w:val="clear" w:color="auto" w:fill="FFFFFF"/>
        </w:rPr>
      </w:pPr>
    </w:p>
    <w:p w:rsidR="00747732" w:rsidRDefault="00747732" w:rsidP="00747732">
      <w:pPr>
        <w:shd w:val="clear" w:color="auto" w:fill="FFFFFF"/>
        <w:spacing w:before="0" w:after="0" w:line="240" w:lineRule="auto"/>
        <w:rPr>
          <w:rFonts w:ascii="Helvetica" w:hAnsi="Helvetica" w:cs="Helvetica"/>
          <w:color w:val="000000"/>
          <w:shd w:val="clear" w:color="auto" w:fill="FFFFFF"/>
        </w:rPr>
      </w:pPr>
    </w:p>
    <w:p w:rsidR="00747732" w:rsidRDefault="00747732" w:rsidP="00747732">
      <w:pPr>
        <w:shd w:val="clear" w:color="auto" w:fill="FFFFFF"/>
        <w:spacing w:before="0" w:after="0" w:line="240" w:lineRule="auto"/>
        <w:rPr>
          <w:rFonts w:ascii="Helvetica" w:hAnsi="Helvetica" w:cs="Helvetica"/>
          <w:color w:val="000000"/>
          <w:shd w:val="clear" w:color="auto" w:fill="FFFFFF"/>
        </w:rPr>
      </w:pPr>
    </w:p>
    <w:p w:rsidR="00747732" w:rsidRDefault="00747732" w:rsidP="00747732">
      <w:pPr>
        <w:shd w:val="clear" w:color="auto" w:fill="FFFFFF"/>
        <w:spacing w:before="0" w:after="0" w:line="240" w:lineRule="auto"/>
        <w:rPr>
          <w:rFonts w:ascii="Helvetica" w:hAnsi="Helvetica" w:cs="Helvetica"/>
          <w:color w:val="000000"/>
          <w:shd w:val="clear" w:color="auto" w:fill="FFFFFF"/>
        </w:rPr>
      </w:pPr>
    </w:p>
    <w:p w:rsidR="00747732" w:rsidRDefault="00747732" w:rsidP="00747732">
      <w:pPr>
        <w:shd w:val="clear" w:color="auto" w:fill="FFFFFF"/>
        <w:spacing w:before="0" w:after="0" w:line="240" w:lineRule="auto"/>
        <w:rPr>
          <w:rFonts w:ascii="Helvetica" w:hAnsi="Helvetica" w:cs="Helvetica"/>
          <w:color w:val="000000"/>
          <w:shd w:val="clear" w:color="auto" w:fill="FFFFFF"/>
        </w:rPr>
      </w:pPr>
    </w:p>
    <w:p w:rsidR="00747732" w:rsidRDefault="00747732" w:rsidP="00747732">
      <w:pPr>
        <w:shd w:val="clear" w:color="auto" w:fill="FFFFFF"/>
        <w:spacing w:before="0" w:after="0" w:line="240" w:lineRule="auto"/>
        <w:rPr>
          <w:rFonts w:ascii="Helvetica" w:hAnsi="Helvetica" w:cs="Helvetica"/>
          <w:color w:val="000000"/>
          <w:shd w:val="clear" w:color="auto" w:fill="FFFFFF"/>
        </w:rPr>
      </w:pPr>
    </w:p>
    <w:bookmarkEnd w:id="65"/>
    <w:bookmarkEnd w:id="66"/>
    <w:bookmarkEnd w:id="67"/>
    <w:bookmarkEnd w:id="69"/>
    <w:bookmarkEnd w:id="70"/>
    <w:bookmarkEnd w:id="71"/>
    <w:bookmarkEnd w:id="72"/>
    <w:bookmarkEnd w:id="73"/>
    <w:bookmarkEnd w:id="74"/>
    <w:bookmarkEnd w:id="75"/>
    <w:bookmarkEnd w:id="76"/>
    <w:bookmarkEnd w:id="77"/>
    <w:bookmarkEnd w:id="78"/>
    <w:bookmarkEnd w:id="79"/>
    <w:p w:rsidR="00747732" w:rsidRDefault="00747732" w:rsidP="00747732">
      <w:pPr>
        <w:shd w:val="clear" w:color="auto" w:fill="FFFFFF"/>
        <w:spacing w:before="0" w:after="0" w:line="240" w:lineRule="auto"/>
        <w:rPr>
          <w:rFonts w:ascii="Helvetica" w:hAnsi="Helvetica" w:cs="Helvetica"/>
          <w:color w:val="000000"/>
          <w:shd w:val="clear" w:color="auto" w:fill="FFFFFF"/>
        </w:rPr>
      </w:pPr>
    </w:p>
    <w:sectPr w:rsidR="00747732" w:rsidSect="00496185">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736" w:rsidRDefault="00536736">
      <w:pPr>
        <w:spacing w:before="0" w:after="0" w:line="240" w:lineRule="auto"/>
      </w:pPr>
      <w:r>
        <w:separator/>
      </w:r>
    </w:p>
  </w:endnote>
  <w:endnote w:type="continuationSeparator" w:id="0">
    <w:p w:rsidR="00536736" w:rsidRDefault="0053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52" w:rsidRDefault="00505F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EB7165">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EB7165">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736" w:rsidRDefault="00536736">
      <w:pPr>
        <w:spacing w:before="0" w:after="0" w:line="240" w:lineRule="auto"/>
      </w:pPr>
      <w:r>
        <w:separator/>
      </w:r>
    </w:p>
  </w:footnote>
  <w:footnote w:type="continuationSeparator" w:id="0">
    <w:p w:rsidR="00536736" w:rsidRDefault="0053673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52" w:rsidRDefault="00505F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5346E014" wp14:editId="610F4E62">
          <wp:simplePos x="0" y="0"/>
          <wp:positionH relativeFrom="column">
            <wp:posOffset>5343525</wp:posOffset>
          </wp:positionH>
          <wp:positionV relativeFrom="paragraph">
            <wp:posOffset>46990</wp:posOffset>
          </wp:positionV>
          <wp:extent cx="1477645" cy="300990"/>
          <wp:effectExtent l="0" t="0" r="8255" b="3810"/>
          <wp:wrapSquare wrapText="bothSides"/>
          <wp:docPr id="2"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proofErr w:type="spellStart"/>
    <w:r w:rsidR="00505F52">
      <w:rPr>
        <w:rFonts w:cstheme="minorHAnsi"/>
        <w:b/>
        <w:color w:val="1F497D" w:themeColor="text2"/>
        <w:sz w:val="28"/>
        <w:szCs w:val="22"/>
      </w:rPr>
      <w:t>ALM_</w:t>
    </w:r>
    <w:r w:rsidR="00603904">
      <w:rPr>
        <w:rFonts w:cstheme="minorHAnsi"/>
        <w:b/>
        <w:color w:val="1F497D" w:themeColor="text2"/>
        <w:sz w:val="28"/>
        <w:szCs w:val="22"/>
      </w:rPr>
      <w:t>Jenkins</w:t>
    </w:r>
    <w:proofErr w:type="spellEnd"/>
  </w:p>
  <w:p w:rsidR="004E138E" w:rsidRDefault="004E138E" w:rsidP="00005E23">
    <w:pPr>
      <w:pStyle w:val="BodyText0"/>
      <w:tabs>
        <w:tab w:val="right" w:pos="10530"/>
      </w:tabs>
      <w:spacing w:before="0"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52" w:rsidRDefault="00505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1217E"/>
    <w:multiLevelType w:val="hybridMultilevel"/>
    <w:tmpl w:val="346C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E6395"/>
    <w:multiLevelType w:val="hybridMultilevel"/>
    <w:tmpl w:val="A94C7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7">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8F103B"/>
    <w:multiLevelType w:val="multilevel"/>
    <w:tmpl w:val="A45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5E3A75"/>
    <w:multiLevelType w:val="hybridMultilevel"/>
    <w:tmpl w:val="DA76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5">
    <w:nsid w:val="602C4149"/>
    <w:multiLevelType w:val="hybridMultilevel"/>
    <w:tmpl w:val="910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E912B2"/>
    <w:multiLevelType w:val="hybridMultilevel"/>
    <w:tmpl w:val="BDB6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065C93"/>
    <w:multiLevelType w:val="hybridMultilevel"/>
    <w:tmpl w:val="94BA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462390"/>
    <w:multiLevelType w:val="multilevel"/>
    <w:tmpl w:val="E5D8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7"/>
  </w:num>
  <w:num w:numId="3">
    <w:abstractNumId w:val="11"/>
  </w:num>
  <w:num w:numId="4">
    <w:abstractNumId w:val="2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8"/>
  </w:num>
  <w:num w:numId="10">
    <w:abstractNumId w:val="20"/>
  </w:num>
  <w:num w:numId="11">
    <w:abstractNumId w:val="27"/>
  </w:num>
  <w:num w:numId="12">
    <w:abstractNumId w:val="15"/>
  </w:num>
  <w:num w:numId="13">
    <w:abstractNumId w:val="23"/>
  </w:num>
  <w:num w:numId="14">
    <w:abstractNumId w:val="21"/>
  </w:num>
  <w:num w:numId="15">
    <w:abstractNumId w:val="17"/>
  </w:num>
  <w:num w:numId="16">
    <w:abstractNumId w:val="10"/>
  </w:num>
  <w:num w:numId="17">
    <w:abstractNumId w:val="9"/>
  </w:num>
  <w:num w:numId="18">
    <w:abstractNumId w:val="14"/>
  </w:num>
  <w:num w:numId="19">
    <w:abstractNumId w:val="29"/>
  </w:num>
  <w:num w:numId="20">
    <w:abstractNumId w:val="18"/>
  </w:num>
  <w:num w:numId="21">
    <w:abstractNumId w:val="30"/>
  </w:num>
  <w:num w:numId="22">
    <w:abstractNumId w:val="22"/>
  </w:num>
  <w:num w:numId="23">
    <w:abstractNumId w:val="25"/>
  </w:num>
  <w:num w:numId="24">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10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53A"/>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33D4"/>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0AC"/>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9FE"/>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5F58"/>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4ED8"/>
    <w:rsid w:val="003C5236"/>
    <w:rsid w:val="003C582D"/>
    <w:rsid w:val="003C5CCE"/>
    <w:rsid w:val="003C5E74"/>
    <w:rsid w:val="003C6231"/>
    <w:rsid w:val="003C6CD9"/>
    <w:rsid w:val="003C6E15"/>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072D"/>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4EA1"/>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6BBB"/>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0E81"/>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5F52"/>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736"/>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6D5"/>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CAA"/>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054"/>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3904"/>
    <w:rsid w:val="00604EC9"/>
    <w:rsid w:val="006057A6"/>
    <w:rsid w:val="006064C3"/>
    <w:rsid w:val="00606E88"/>
    <w:rsid w:val="00606EE1"/>
    <w:rsid w:val="006078B5"/>
    <w:rsid w:val="0061064B"/>
    <w:rsid w:val="00610724"/>
    <w:rsid w:val="00610776"/>
    <w:rsid w:val="00611C2D"/>
    <w:rsid w:val="00611D42"/>
    <w:rsid w:val="0061211F"/>
    <w:rsid w:val="00612205"/>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35D"/>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732"/>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BB7"/>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08A"/>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7DC"/>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402"/>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6974"/>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0A21"/>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279A6"/>
    <w:rsid w:val="00A3011E"/>
    <w:rsid w:val="00A305AD"/>
    <w:rsid w:val="00A31177"/>
    <w:rsid w:val="00A3179A"/>
    <w:rsid w:val="00A31CBF"/>
    <w:rsid w:val="00A31E14"/>
    <w:rsid w:val="00A32573"/>
    <w:rsid w:val="00A32806"/>
    <w:rsid w:val="00A3340F"/>
    <w:rsid w:val="00A343D0"/>
    <w:rsid w:val="00A34A09"/>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44E8"/>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6762"/>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13F"/>
    <w:rsid w:val="00BC657A"/>
    <w:rsid w:val="00BC6F21"/>
    <w:rsid w:val="00BC7846"/>
    <w:rsid w:val="00BD0C50"/>
    <w:rsid w:val="00BD156E"/>
    <w:rsid w:val="00BD2CF1"/>
    <w:rsid w:val="00BD2E71"/>
    <w:rsid w:val="00BD2F4B"/>
    <w:rsid w:val="00BD3294"/>
    <w:rsid w:val="00BD3324"/>
    <w:rsid w:val="00BD390C"/>
    <w:rsid w:val="00BD3CC2"/>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91"/>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0F83"/>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2DA"/>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165"/>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079E7"/>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BFC"/>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alternative-font">
    <w:name w:val="alternative-font"/>
    <w:basedOn w:val="DefaultParagraphFont"/>
    <w:rsid w:val="00996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alternative-font">
    <w:name w:val="alternative-font"/>
    <w:basedOn w:val="DefaultParagraphFont"/>
    <w:rsid w:val="00996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13955464">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19663105">
      <w:bodyDiv w:val="1"/>
      <w:marLeft w:val="0"/>
      <w:marRight w:val="0"/>
      <w:marTop w:val="0"/>
      <w:marBottom w:val="0"/>
      <w:divBdr>
        <w:top w:val="none" w:sz="0" w:space="0" w:color="auto"/>
        <w:left w:val="none" w:sz="0" w:space="0" w:color="auto"/>
        <w:bottom w:val="none" w:sz="0" w:space="0" w:color="auto"/>
        <w:right w:val="none" w:sz="0" w:space="0" w:color="auto"/>
      </w:divBdr>
    </w:div>
    <w:div w:id="1525629265">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file>

<file path=customXml/itemProps2.xml><?xml version="1.0" encoding="utf-8"?>
<ds:datastoreItem xmlns:ds="http://schemas.openxmlformats.org/officeDocument/2006/customXml" ds:itemID="{E12208D5-D6E7-47BF-8FB4-7269E9C2A3D3}"/>
</file>

<file path=customXml/itemProps3.xml><?xml version="1.0" encoding="utf-8"?>
<ds:datastoreItem xmlns:ds="http://schemas.openxmlformats.org/officeDocument/2006/customXml" ds:itemID="{7D332B04-E55B-45A9-8619-FA5723DF707E}"/>
</file>

<file path=customXml/itemProps4.xml><?xml version="1.0" encoding="utf-8"?>
<ds:datastoreItem xmlns:ds="http://schemas.openxmlformats.org/officeDocument/2006/customXml" ds:itemID="{591BF5FD-3009-4B98-B65D-1DAA48E34827}"/>
</file>

<file path=customXml/itemProps5.xml><?xml version="1.0" encoding="utf-8"?>
<ds:datastoreItem xmlns:ds="http://schemas.openxmlformats.org/officeDocument/2006/customXml" ds:itemID="{75AB5145-789B-463E-866C-0EDFA30D0837}"/>
</file>

<file path=docProps/app.xml><?xml version="1.0" encoding="utf-8"?>
<Properties xmlns="http://schemas.openxmlformats.org/officeDocument/2006/extended-properties" xmlns:vt="http://schemas.openxmlformats.org/officeDocument/2006/docPropsVTypes">
  <Template>Normal</Template>
  <TotalTime>15</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6043</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Aparna Nigdikar</cp:lastModifiedBy>
  <cp:revision>7</cp:revision>
  <cp:lastPrinted>2014-02-26T05:26:00Z</cp:lastPrinted>
  <dcterms:created xsi:type="dcterms:W3CDTF">2015-07-13T10:58:00Z</dcterms:created>
  <dcterms:modified xsi:type="dcterms:W3CDTF">2015-07-29T14:00:00Z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