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Este contrato de prestação de serviços é feito entre Tecidos Finos LTDA, com endereço em Campo Fernandes, 10, </w:t>
        <w:br/>
        <w:t xml:space="preserve">   Duarte, Sergipe, CEP 04660-951, doravante denominado FORNECEDOR, e a empresa CONTRATANTE.</w:t>
        <w:br/>
        <w:br/>
        <w:t xml:space="preserve">   Pelo presente instrumento particular, as partes têm, entre si, justo e acordado o seguinte:</w:t>
        <w:br/>
        <w:t xml:space="preserve">   </w:t>
        <w:br/>
        <w:t xml:space="preserve">   1. OBJETO DO CONTRATO</w:t>
        <w:br/>
        <w:t xml:space="preserve">   O FORNECEDOR compromete-se a fornecer à CONTRATANTE os serviços/material de acordo com as especificações acordadas, respeitando os padrões de qualidade e os prazos estipulados.</w:t>
        <w:br/>
        <w:t xml:space="preserve">   </w:t>
        <w:br/>
        <w:t xml:space="preserve">   2. PRAZO</w:t>
        <w:br/>
        <w:t xml:space="preserve">   Este contrato tem prazo de vigência de 12 (doze) meses, iniciando-se na data de sua assinatura, podendo ser renovado conforme acordo entre as partes.</w:t>
        <w:br/>
        <w:br/>
        <w:t xml:space="preserve">   3. VALOR E FORMA DE PAGAMENTO</w:t>
        <w:br/>
        <w:t xml:space="preserve">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4. CONFIDENCIALIDADE</w:t>
        <w:br/>
        <w:t xml:space="preserve">   Todas as informações trocadas entre as partes durante a vigência deste contrato serão tratadas como confidenciais.</w:t>
        <w:br/>
        <w:br/>
        <w:t xml:space="preserve">   Para firmeza e como prova de assim haverem justo e contratado, as partes assinam o presente contrato em duas vias de igual teor e forma.</w:t>
        <w:br/>
        <w:br/>
        <w:t xml:space="preserve">   FORNECEDOR: Tecidos Finos LTDA</w:t>
        <w:br/>
        <w:t xml:space="preserve">   E-mail: fogacajoao-felipe@example.com</w:t>
        <w:br/>
        <w:br/>
        <w:t xml:space="preserve">   CONTRATANTE: Layfon Prestações de Serviço SA</w:t>
        <w:br/>
        <w:t xml:space="preserve">   E-mail: layfonserviços@gmail.com</w:t>
        <w:br/>
        <w:br/>
        <w:t xml:space="preserve">   Salvador, 23/04/2024</w:t>
        <w:br/>
        <w:t xml:space="preserve">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