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Microservices - Roles and Responsibilities (Updated Architecture)</w:t>
      </w:r>
    </w:p>
    <w:p>
      <w:pPr>
        <w:jc w:val="center"/>
      </w:pPr>
      <w:r>
        <w:t>AITHOR Delivery Portal | Updated 5-microservice model | 2026-01-20</w:t>
      </w:r>
    </w:p>
    <w:p/>
    <w:p>
      <w:r>
        <w:t>This document rewrites the previous V1 microservices roles and responsibilities to align with the updated architecture: MS1 is a merged Access Gateway + Tenant/User Governance service; MS2 owns Workspace and Content; MS3 owns Analytics and Reporting; MS4 owns Notifications; MS5 owns AI Assist + Document Intelligence (DI).</w:t>
      </w:r>
    </w:p>
    <w:p>
      <w:pPr>
        <w:pStyle w:val="Heading1"/>
      </w:pPr>
      <w:r>
        <w:t>Architecture summary</w:t>
      </w:r>
    </w:p>
    <w:p>
      <w:pPr>
        <w:pStyle w:val="ListBullet"/>
      </w:pPr>
      <w:r>
        <w:t>UI (single web application) provides Admin Portal and Client Portal experiences with role-based navigation and feature gating.</w:t>
      </w:r>
    </w:p>
    <w:p>
      <w:pPr>
        <w:pStyle w:val="ListBullet"/>
      </w:pPr>
      <w:r>
        <w:t>MS1 (Access Gateway + Governance) is the single entry point for backend APIs, integrates with Keycloak, and is the system-of-record for tenants/users/RBAC/seats/entitlements.</w:t>
      </w:r>
    </w:p>
    <w:p>
      <w:pPr>
        <w:pStyle w:val="ListBullet"/>
      </w:pPr>
      <w:r>
        <w:t>MS2 (Workspace &amp; Content) owns projects, folders, files, publishing/visibility rules, activity/comments, and Intel Grid metadata.</w:t>
      </w:r>
    </w:p>
    <w:p>
      <w:pPr>
        <w:pStyle w:val="ListBullet"/>
      </w:pPr>
      <w:r>
        <w:t>MS3 (Analytics &amp; Reporting) owns dataset ingest/transforms/analysis, dashboards, reports, exports, and asynchronous job orchestration.</w:t>
      </w:r>
    </w:p>
    <w:p>
      <w:pPr>
        <w:pStyle w:val="ListBullet"/>
      </w:pPr>
      <w:r>
        <w:t>MS4 (Notifications) delivers in-app and email notifications, with templates, preferences, retries, and delivery tracking.</w:t>
      </w:r>
    </w:p>
    <w:p>
      <w:pPr>
        <w:pStyle w:val="ListBullet"/>
      </w:pPr>
      <w:r>
        <w:t>MS5 (AI Assist + DI) provides DI extraction/indexing, embeddings and retrieval (RAG), chat/insight generation with citations, and AI telemetry/feedback.</w:t>
      </w:r>
    </w:p>
    <w:p>
      <w:pPr>
        <w:pStyle w:val="Heading1"/>
      </w:pPr>
      <w:r>
        <w:t>Role vocabulary</w:t>
      </w:r>
    </w:p>
    <w:p>
      <w:pPr>
        <w:pStyle w:val="ListBullet"/>
      </w:pPr>
      <w:r>
        <w:t>JC Admin: platform administrator; full governance access across tenants and system settings.</w:t>
      </w:r>
    </w:p>
    <w:p>
      <w:pPr>
        <w:pStyle w:val="ListBullet"/>
      </w:pPr>
      <w:r>
        <w:t>JC PM: delivery/project manager; project-level execution, workspace and analytics/reporting capabilities; no platform governance.</w:t>
      </w:r>
    </w:p>
    <w:p>
      <w:pPr>
        <w:pStyle w:val="ListBullet"/>
      </w:pPr>
      <w:r>
        <w:t>Client Admin: organization-scoped administrator; manages users within org, seats, and org-level access; full project/file operations within scope.</w:t>
      </w:r>
    </w:p>
    <w:p>
      <w:pPr>
        <w:pStyle w:val="ListBullet"/>
      </w:pPr>
      <w:r>
        <w:t>Client Editor: content contributor; create/edit content and run permitted analytics; restricted from destructive governance actions and (where specified) destructive deletes.</w:t>
      </w:r>
    </w:p>
    <w:p>
      <w:pPr>
        <w:pStyle w:val="ListBullet"/>
      </w:pPr>
      <w:r>
        <w:t>Client Reviewer: review/approval persona (if enabled); typically read-only with review-oriented surfaces; no creation/destructive actions.</w:t>
      </w:r>
    </w:p>
    <w:p>
      <w:pPr>
        <w:pStyle w:val="ListBullet"/>
      </w:pPr>
      <w:r>
        <w:t>Client Viewer: read-only consumption of published projects, files, dashboards, and reports.</w:t>
      </w:r>
    </w:p>
    <w:p>
      <w:r>
        <w:br w:type="page"/>
      </w:r>
    </w:p>
    <w:p>
      <w:pPr>
        <w:pStyle w:val="Heading1"/>
      </w:pPr>
      <w:r>
        <w:t>UI - AITHOR Web (Admin Portal + Client Portal)</w:t>
      </w:r>
    </w:p>
    <w:p>
      <w:pPr>
        <w:pStyle w:val="Heading2"/>
      </w:pPr>
      <w:r>
        <w:t>Purpose</w:t>
      </w:r>
    </w:p>
    <w:p>
      <w:r>
        <w:t>Single web application delivering both Admin Portal and Client Portal experiences. Implements role-aware navigation, feature gating, and UX requirements (tooltips, contextual help, fallbacks) while consuming backend APIs via MS1 and using pre-signed URLs for file operations.</w:t>
      </w:r>
    </w:p>
    <w:p>
      <w:pPr>
        <w:pStyle w:val="Heading2"/>
      </w:pPr>
      <w:r>
        <w:t>Owns</w:t>
      </w:r>
    </w:p>
    <w:p>
      <w:pPr>
        <w:pStyle w:val="ListBullet"/>
      </w:pPr>
      <w:r>
        <w:t>Admin Portal UI: governance dashboards, tenant/org/user management screens, RBAC matrix screens, subscription/entitlement views (where exposed), security/incident and support/ticket views (where in scope), audit/log views (where exposed).</w:t>
      </w:r>
    </w:p>
    <w:p>
      <w:pPr>
        <w:pStyle w:val="ListBullet"/>
      </w:pPr>
      <w:r>
        <w:t>Workspace UI: projects, project page, folder/file browsing, Research Vault/Central Library views, Intel Grid search/filter/detail views, activity/comments UI.</w:t>
      </w:r>
    </w:p>
    <w:p>
      <w:pPr>
        <w:pStyle w:val="ListBullet"/>
      </w:pPr>
      <w:r>
        <w:t>Analytics UI: dashboards, report studio, exports/downloads, job status and error presentation.</w:t>
      </w:r>
    </w:p>
    <w:p>
      <w:pPr>
        <w:pStyle w:val="ListBullet"/>
      </w:pPr>
      <w:r>
        <w:t>Notifications UI: in-app inbox/notification center, preference screens (where exposed).</w:t>
      </w:r>
    </w:p>
    <w:p>
      <w:pPr>
        <w:pStyle w:val="ListBullet"/>
      </w:pPr>
      <w:r>
        <w:t>AI UI: chat/insight entry points, citations/source views, feedback controls, AI-related error and fallback UI.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Login and invitation acceptance UX flows (redirect to Keycloak via MS1, handle MFA challenges, and show link-expired/error states).</w:t>
      </w:r>
    </w:p>
    <w:p>
      <w:pPr>
        <w:pStyle w:val="ListBullet"/>
      </w:pPr>
      <w:r>
        <w:t>Role-based UI gating consistent with FRD capability matrices (JC Admin, JC PM, Client Admin, Client Editor, Client Reviewer, Client Viewer).</w:t>
      </w:r>
    </w:p>
    <w:p>
      <w:pPr>
        <w:pStyle w:val="ListBullet"/>
      </w:pPr>
      <w:r>
        <w:t>File upload and download UX using pre-signed URLs (drag-and-drop, single/bulk upload, progress indicators, resumable download indicators, clear error states).</w:t>
      </w:r>
    </w:p>
    <w:p>
      <w:pPr>
        <w:pStyle w:val="ListBullet"/>
      </w:pPr>
      <w:r>
        <w:t>Intel Grid UX (featured/recommended, search, filters, sort, detail cards, download, bookmark, share, pagination, and graceful fallbacks).</w:t>
      </w:r>
    </w:p>
    <w:p>
      <w:pPr>
        <w:pStyle w:val="ListBullet"/>
      </w:pPr>
      <w:r>
        <w:t>In-app notifications center and preference management (where exposed).</w:t>
      </w:r>
    </w:p>
    <w:p>
      <w:pPr>
        <w:pStyle w:val="ListBullet"/>
      </w:pPr>
      <w:r>
        <w:t>In-app guidance surfaces (tooltips, contextual popups, on-hover/on-click help) and help/FAQ navigation.</w:t>
      </w:r>
    </w:p>
    <w:p>
      <w:pPr>
        <w:pStyle w:val="ListBullet"/>
      </w:pPr>
      <w:r>
        <w:t>Report viewing UX: summary view, per-source drill-down, navigation within report sections, share link UX, export/download actions.</w:t>
      </w:r>
    </w:p>
    <w:p>
      <w:pPr>
        <w:pStyle w:val="Heading2"/>
      </w:pPr>
      <w:r>
        <w:t>Role-sensitive behavior</w:t>
      </w:r>
    </w:p>
    <w:p>
      <w:pPr>
        <w:pStyle w:val="ListBullet"/>
      </w:pPr>
      <w:r>
        <w:t>Common: navigation patterns, search/filter/sort conventions, notifications and profile management.</w:t>
      </w:r>
    </w:p>
    <w:p>
      <w:pPr>
        <w:pStyle w:val="ListBullet"/>
      </w:pPr>
      <w:r>
        <w:t>JC Admin: exposes platform governance modules (tenant/org/user management, RBAC, entitlements/billing views if exposed, audit/log views, support/security panels if in scope).</w:t>
      </w:r>
    </w:p>
    <w:p>
      <w:pPr>
        <w:pStyle w:val="ListBullet"/>
      </w:pPr>
      <w:r>
        <w:t>JC PM: exposes project execution modules, workspace, analytics/reporting and report studio; hides platform governance.</w:t>
      </w:r>
    </w:p>
    <w:p>
      <w:pPr>
        <w:pStyle w:val="ListBullet"/>
      </w:pPr>
      <w:r>
        <w:t>Client Admin: exposes org-scoped user/seat management and full workspace operations within client scope; enables analytics/report editing where permitted.</w:t>
      </w:r>
    </w:p>
    <w:p>
      <w:pPr>
        <w:pStyle w:val="ListBullet"/>
      </w:pPr>
      <w:r>
        <w:t>Client Editor: exposes create/edit operations but hides governance actions (invites/seat/RBAC changes) and hides destructive actions that are not permitted.</w:t>
      </w:r>
    </w:p>
    <w:p>
      <w:pPr>
        <w:pStyle w:val="ListBullet"/>
      </w:pPr>
      <w:r>
        <w:t>Client Reviewer/Viewer: read-only surfaces for projects/folders/files/dashboards/reports; hides create/edit/upload/analyze/publish actions.</w:t>
      </w:r>
    </w:p>
    <w:p>
      <w:pPr>
        <w:pStyle w:val="Heading2"/>
      </w:pPr>
      <w:r>
        <w:t>Integrations</w:t>
      </w:r>
    </w:p>
    <w:p>
      <w:pPr>
        <w:pStyle w:val="ListBullet"/>
      </w:pPr>
      <w:r>
        <w:t>MS1 Access Gateway for all API calls and identity context.</w:t>
      </w:r>
    </w:p>
    <w:p>
      <w:pPr>
        <w:pStyle w:val="ListBullet"/>
      </w:pPr>
      <w:r>
        <w:t>On-prem Keycloak (via MS1) for authentication redirects and MFA flows.</w:t>
      </w:r>
    </w:p>
    <w:p>
      <w:pPr>
        <w:pStyle w:val="ListBullet"/>
      </w:pPr>
      <w:r>
        <w:t>Object Storage direct upload/download using pre-signed URLs issued by MS2/MS3 (implementation detail).</w:t>
      </w:r>
    </w:p>
    <w:p>
      <w:pPr>
        <w:pStyle w:val="ListBullet"/>
      </w:pPr>
      <w:r>
        <w:t>Static asset CDN (optional implementation detail).</w:t>
      </w:r>
    </w:p>
    <w:p>
      <w:pPr>
        <w:pStyle w:val="Heading2"/>
      </w:pPr>
      <w:r>
        <w:t>NFR and operational responsibilities</w:t>
      </w:r>
    </w:p>
    <w:p>
      <w:pPr>
        <w:pStyle w:val="ListBullet"/>
      </w:pPr>
      <w:r>
        <w:t>Usability: drag-and-drop uploads, clear actionable error messages, accessible UI patterns, and responsive navigation.</w:t>
      </w:r>
    </w:p>
    <w:p>
      <w:pPr>
        <w:pStyle w:val="ListBullet"/>
      </w:pPr>
      <w:r>
        <w:t>Resilience: graceful degradation/read-only modes when upstream services are degraded; client-friendly fallback states.</w:t>
      </w:r>
    </w:p>
    <w:p>
      <w:pPr>
        <w:pStyle w:val="ListBullet"/>
      </w:pPr>
      <w:r>
        <w:t>Performance: fast initial load; optimized rendering for large lists (projects/files/intel grid); efficient pagination and caching where appropriate.</w:t>
      </w:r>
    </w:p>
    <w:p>
      <w:r>
        <w:br w:type="page"/>
      </w:r>
    </w:p>
    <w:p>
      <w:pPr>
        <w:pStyle w:val="Heading1"/>
      </w:pPr>
      <w:r>
        <w:t>MS1 - Access Gateway + Tenant/User Governance (Keycloak-integrated)</w:t>
      </w:r>
    </w:p>
    <w:p>
      <w:r>
        <w:rPr>
          <w:i/>
        </w:rPr>
        <w:t>Note: MS1 merges the V1 responsibilities of MS1 (gateway) and MS2 (tenant governance) into a single bounded context at runtime.</w:t>
      </w:r>
    </w:p>
    <w:p>
      <w:pPr>
        <w:pStyle w:val="Heading2"/>
      </w:pPr>
      <w:r>
        <w:t>Purpose</w:t>
      </w:r>
    </w:p>
    <w:p>
      <w:r>
        <w:t>Single entry point (API Gateway + Backend-for-Frontend) that integrates with on-prem Keycloak for authentication and centralizes authorization and tenancy enforcement. MS1 is also the system-of-record for tenant governance (orgs/users/invites/RBAC/seats/entitlements) and provides a stable contract to the UI and downstream services.</w:t>
      </w:r>
    </w:p>
    <w:p>
      <w:pPr>
        <w:pStyle w:val="Heading2"/>
      </w:pPr>
      <w:r>
        <w:t>Owns</w:t>
      </w:r>
    </w:p>
    <w:p>
      <w:pPr>
        <w:pStyle w:val="ListBullet"/>
      </w:pPr>
      <w:r>
        <w:t>Authentication integration with Keycloak (login redirect, token validation/refresh, logout redirect).</w:t>
      </w:r>
    </w:p>
    <w:p>
      <w:pPr>
        <w:pStyle w:val="ListBullet"/>
      </w:pPr>
      <w:r>
        <w:t>Session policy enforcement (expiry/forced logout, MFA requirement checks, concurrent session rules where applicable).</w:t>
      </w:r>
    </w:p>
    <w:p>
      <w:pPr>
        <w:pStyle w:val="ListBullet"/>
      </w:pPr>
      <w:r>
        <w:t>Edge enforcement: tenancy guard, RBAC/entitlements/seat policy enforcement, standardized request validation and error responses, rate limiting and abuse controls as configured.</w:t>
      </w:r>
    </w:p>
    <w:p>
      <w:pPr>
        <w:pStyle w:val="ListBullet"/>
      </w:pPr>
      <w:r>
        <w:t>Tenant governance system-of-record: tenants/orgs, user directory and lifecycle, invitation workflows, RBAC role/permission matrix, seat allocations, subscription/entitlement gating.</w:t>
      </w:r>
    </w:p>
    <w:p>
      <w:pPr>
        <w:pStyle w:val="ListBullet"/>
      </w:pPr>
      <w:r>
        <w:t>Governance audit trail and access logging, including correlation IDs and IP/user stamping.</w:t>
      </w:r>
    </w:p>
    <w:p>
      <w:pPr>
        <w:pStyle w:val="ListBullet"/>
      </w:pPr>
      <w:r>
        <w:t>Policy snapshot and caching metadata (e.g., Redis policy snapshot cache) to support high-throughput enforcement.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Validate Keycloak-issued JWTs and map identities to AITHOR tenant/user records.</w:t>
      </w:r>
    </w:p>
    <w:p>
      <w:pPr>
        <w:pStyle w:val="ListBullet"/>
      </w:pPr>
      <w:r>
        <w:t>Centralize authorization decisions: apply RBAC, entitlements, and seat caps consistently across all routed APIs (fail-closed on authorization).</w:t>
      </w:r>
    </w:p>
    <w:p>
      <w:pPr>
        <w:pStyle w:val="ListBullet"/>
      </w:pPr>
      <w:r>
        <w:t>Enforce access controls referenced in SOW where applicable: IP restrictions for admin/client panels; concurrency rules by persona/user type; standardized lockout/failed-attempt handling when implemented (often enforced primarily by Keycloak).</w:t>
      </w:r>
    </w:p>
    <w:p>
      <w:pPr>
        <w:pStyle w:val="ListBullet"/>
      </w:pPr>
      <w:r>
        <w:t>Govern tenant lifecycle and org setup: create/update orgs, maintain org policy and completeness, and expose governance snapshots to UI.</w:t>
      </w:r>
    </w:p>
    <w:p>
      <w:pPr>
        <w:pStyle w:val="ListBullet"/>
      </w:pPr>
      <w:r>
        <w:t>Manage user lifecycle: create/update users, activate/revoke/archive, role assignment, and search/filter within scope.</w:t>
      </w:r>
    </w:p>
    <w:p>
      <w:pPr>
        <w:pStyle w:val="ListBullet"/>
      </w:pPr>
      <w:r>
        <w:t>Manage invitation workflows: create invites, resend, expire, accept/track status; trigger downstream notifications via events.</w:t>
      </w:r>
    </w:p>
    <w:p>
      <w:pPr>
        <w:pStyle w:val="ListBullet"/>
      </w:pPr>
      <w:r>
        <w:t>Manage RBAC matrix and seat allocations; enforce caps at invitation/activation time and maintain usage visibility.</w:t>
      </w:r>
    </w:p>
    <w:p>
      <w:pPr>
        <w:pStyle w:val="ListBullet"/>
      </w:pPr>
      <w:r>
        <w:t>Manage subscription/entitlement state used for feature gating across the platform.</w:t>
      </w:r>
    </w:p>
    <w:p>
      <w:pPr>
        <w:pStyle w:val="ListBullet"/>
      </w:pPr>
      <w:r>
        <w:t>Enrich audit context for downstream calls (user, tenant, role, IP, correlation id) and record governance/audit entries for write actions.</w:t>
      </w:r>
    </w:p>
    <w:p>
      <w:pPr>
        <w:pStyle w:val="ListBullet"/>
      </w:pPr>
      <w:r>
        <w:t>Provide maintenance-mode messaging and clear error semantics for upstream downtime.</w:t>
      </w:r>
    </w:p>
    <w:p>
      <w:pPr>
        <w:pStyle w:val="Heading2"/>
      </w:pPr>
      <w:r>
        <w:t>Role-sensitive behavior</w:t>
      </w:r>
    </w:p>
    <w:p>
      <w:pPr>
        <w:pStyle w:val="ListBullet"/>
      </w:pPr>
      <w:r>
        <w:t>Common: all roles authenticate via Keycloak and receive claims used for API gating and tenant scoping.</w:t>
      </w:r>
    </w:p>
    <w:p>
      <w:pPr>
        <w:pStyle w:val="ListBullet"/>
      </w:pPr>
      <w:r>
        <w:t>JC Admin: full platform-wide governance access across all tenants.</w:t>
      </w:r>
    </w:p>
    <w:p>
      <w:pPr>
        <w:pStyle w:val="ListBullet"/>
      </w:pPr>
      <w:r>
        <w:t>JC PM: no access to platform governance modules (system settings, tenant/user mgmt, RBAC, billing/entitlements, security/incident) except where explicitly allowed as read-only.</w:t>
      </w:r>
    </w:p>
    <w:p>
      <w:pPr>
        <w:pStyle w:val="ListBullet"/>
      </w:pPr>
      <w:r>
        <w:t>Client Admin: org-scoped governance only (invite/manage users in org, assign roles within allowed set, manage seats/visibility).</w:t>
      </w:r>
    </w:p>
    <w:p>
      <w:pPr>
        <w:pStyle w:val="ListBullet"/>
      </w:pPr>
      <w:r>
        <w:t>Client Editor/Reviewer/Viewer: no governance capabilities; governance APIs are denied centrally.</w:t>
      </w:r>
    </w:p>
    <w:p>
      <w:pPr>
        <w:pStyle w:val="Heading2"/>
      </w:pPr>
      <w:r>
        <w:t>Integrations</w:t>
      </w:r>
    </w:p>
    <w:p>
      <w:pPr>
        <w:pStyle w:val="ListBullet"/>
      </w:pPr>
      <w:r>
        <w:t>On-prem Keycloak (OIDC/SSO/MFA) - integrated, not built.</w:t>
      </w:r>
    </w:p>
    <w:p>
      <w:pPr>
        <w:pStyle w:val="ListBullet"/>
      </w:pPr>
      <w:r>
        <w:t>Optional Directory/HR attribute source (AD/LDAP/HR API) for enrichment/provisioning.</w:t>
      </w:r>
    </w:p>
    <w:p>
      <w:pPr>
        <w:pStyle w:val="ListBullet"/>
      </w:pPr>
      <w:r>
        <w:t>PostgreSQL for governance system-of-record and audit/access logs.</w:t>
      </w:r>
    </w:p>
    <w:p>
      <w:pPr>
        <w:pStyle w:val="ListBullet"/>
      </w:pPr>
      <w:r>
        <w:t>Redis (optional) for policy snapshot caching and throttling metadata.</w:t>
      </w:r>
    </w:p>
    <w:p>
      <w:pPr>
        <w:pStyle w:val="ListBullet"/>
      </w:pPr>
      <w:r>
        <w:t>Event Bus (Kafka/PubSub) via Outbox pattern for reliable domain event publication (consumed by MS4 and optionally others).</w:t>
      </w:r>
    </w:p>
    <w:p>
      <w:pPr>
        <w:pStyle w:val="ListBullet"/>
      </w:pPr>
      <w:r>
        <w:t>Internal routing to MS2 (workspace), MS3 (analytics), MS4 (notifications), MS5 (AI/DI).</w:t>
      </w:r>
    </w:p>
    <w:p>
      <w:pPr>
        <w:pStyle w:val="Heading2"/>
      </w:pPr>
      <w:r>
        <w:t>NFR and operational responsibilities</w:t>
      </w:r>
    </w:p>
    <w:p>
      <w:pPr>
        <w:pStyle w:val="ListBullet"/>
      </w:pPr>
      <w:r>
        <w:t>Security: centralized token validation, mandatory authorization enforcement, IP logging on every request, fail-closed behavior.</w:t>
      </w:r>
    </w:p>
    <w:p>
      <w:pPr>
        <w:pStyle w:val="ListBullet"/>
      </w:pPr>
      <w:r>
        <w:t>Availability: resilient routing and graceful error handling; supports maintenance-mode messaging for downstream service downtime.</w:t>
      </w:r>
    </w:p>
    <w:p>
      <w:pPr>
        <w:pStyle w:val="ListBullet"/>
      </w:pPr>
      <w:r>
        <w:t>Audit/retention: configurable retention for access and governance logs (meet stricter requirements where they differ across FRD/NFR).</w:t>
      </w:r>
    </w:p>
    <w:p>
      <w:pPr>
        <w:pStyle w:val="ListBullet"/>
      </w:pPr>
      <w:r>
        <w:t>Performance: low-latency authorization checks using snapshots/caches; protect downstream services with rate limiting and request validation.</w:t>
      </w:r>
    </w:p>
    <w:p>
      <w:r>
        <w:br w:type="page"/>
      </w:r>
    </w:p>
    <w:p>
      <w:pPr>
        <w:pStyle w:val="Heading1"/>
      </w:pPr>
      <w:r>
        <w:t>MS2 - Workspace &amp; Content (Projects, Library/Vault, Intel Grid, Files, Activity)</w:t>
      </w:r>
    </w:p>
    <w:p>
      <w:pPr>
        <w:pStyle w:val="Heading2"/>
      </w:pPr>
      <w:r>
        <w:t>Purpose</w:t>
      </w:r>
    </w:p>
    <w:p>
      <w:r>
        <w:t>Workspace domain for all project, folder, file, and content-library capabilities: project workspaces, Research Vault/Central Library, Intel Grid, and the My Projects/My Project Page experiences. Owns storage orchestration, metadata, publish/visibility boundaries, and activity logging for content operations.</w:t>
      </w:r>
    </w:p>
    <w:p>
      <w:pPr>
        <w:pStyle w:val="Heading2"/>
      </w:pPr>
      <w:r>
        <w:t>Owns</w:t>
      </w:r>
    </w:p>
    <w:p>
      <w:pPr>
        <w:pStyle w:val="ListBullet"/>
      </w:pPr>
      <w:r>
        <w:t>Projects (create/edit/view/delete as permitted), project metadata, publish state, and project-level configuration.</w:t>
      </w:r>
    </w:p>
    <w:p>
      <w:pPr>
        <w:pStyle w:val="ListBullet"/>
      </w:pPr>
      <w:r>
        <w:t>Project page experience and default structures (e.g., default folders for deliverables/data/media/visualizations/appendix as applicable).</w:t>
      </w:r>
    </w:p>
    <w:p>
      <w:pPr>
        <w:pStyle w:val="ListBullet"/>
      </w:pPr>
      <w:r>
        <w:t>Folders and navigation structures (CRUD per role).</w:t>
      </w:r>
    </w:p>
    <w:p>
      <w:pPr>
        <w:pStyle w:val="ListBullet"/>
      </w:pPr>
      <w:r>
        <w:t>Files/datasets/documents metadata: upload/download/preview, organize/move, version or lifecycle states (as implemented), share links, bookmarks, recent files.</w:t>
      </w:r>
    </w:p>
    <w:p>
      <w:pPr>
        <w:pStyle w:val="ListBullet"/>
      </w:pPr>
      <w:r>
        <w:t>Research Vault/Central Library hosting and metadata.</w:t>
      </w:r>
    </w:p>
    <w:p>
      <w:pPr>
        <w:pStyle w:val="ListBullet"/>
      </w:pPr>
      <w:r>
        <w:t>Intel Grid catalog metadata (cards, tags, filters, sort keys, recommendation/featured flags).</w:t>
      </w:r>
    </w:p>
    <w:p>
      <w:pPr>
        <w:pStyle w:val="ListBullet"/>
      </w:pPr>
      <w:r>
        <w:t>Activity/comments logs for content operations (who/what/when) including IP/user stamps from MS1 context.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Issue pre-signed URLs and manage file lifecycle states for upload/download; support single and bulk upload with progress tracking.</w:t>
      </w:r>
    </w:p>
    <w:p>
      <w:pPr>
        <w:pStyle w:val="ListBullet"/>
      </w:pPr>
      <w:r>
        <w:t>Enforce publish and visibility rules: content is visible only when published and when audience rules permit (e.g., client visibility gated by publish).</w:t>
      </w:r>
    </w:p>
    <w:p>
      <w:pPr>
        <w:pStyle w:val="ListBullet"/>
      </w:pPr>
      <w:r>
        <w:t>Support content organization features: folders, bookmarks, share links, recent activity, and project landing experiences.</w:t>
      </w:r>
    </w:p>
    <w:p>
      <w:pPr>
        <w:pStyle w:val="ListBullet"/>
      </w:pPr>
      <w:r>
        <w:t>Implement Intel Grid behaviors: featured/recommended ordering, search, filtering, detailed views, downloads, bookmarking, sharing, pagination, and robust fallbacks (no content/broken links).</w:t>
      </w:r>
    </w:p>
    <w:p>
      <w:pPr>
        <w:pStyle w:val="ListBullet"/>
      </w:pPr>
      <w:r>
        <w:t>Record activity logs for file operations and key workspace actions for audit and troubleshooting.</w:t>
      </w:r>
    </w:p>
    <w:p>
      <w:pPr>
        <w:pStyle w:val="ListBullet"/>
      </w:pPr>
      <w:r>
        <w:t>Emit content lifecycle events (file_ready/content_updated/project_published) to drive analytics ingestion and AI indexing.</w:t>
      </w:r>
    </w:p>
    <w:p>
      <w:pPr>
        <w:pStyle w:val="Heading2"/>
      </w:pPr>
      <w:r>
        <w:t>Role-sensitive behavior</w:t>
      </w:r>
    </w:p>
    <w:p>
      <w:pPr>
        <w:pStyle w:val="ListBullet"/>
      </w:pPr>
      <w:r>
        <w:t>Common: project browsing, folder navigation, file preview/download subject to effective permissions.</w:t>
      </w:r>
    </w:p>
    <w:p>
      <w:pPr>
        <w:pStyle w:val="ListBullet"/>
      </w:pPr>
      <w:r>
        <w:t>JC Admin/JC PM: full project and file operations within authorized scope; can publish projects as permitted by FRD.</w:t>
      </w:r>
    </w:p>
    <w:p>
      <w:pPr>
        <w:pStyle w:val="ListBullet"/>
      </w:pPr>
      <w:r>
        <w:t>Client Admin: full project and file operations within org scope; publish allowed if permitted; can perform destructive deletes if allowed by policy.</w:t>
      </w:r>
    </w:p>
    <w:p>
      <w:pPr>
        <w:pStyle w:val="ListBullet"/>
      </w:pPr>
      <w:r>
        <w:t>Client Editor: create/edit allowed; destructive deletes and publish actions restricted where not permitted.</w:t>
      </w:r>
    </w:p>
    <w:p>
      <w:pPr>
        <w:pStyle w:val="ListBullet"/>
      </w:pPr>
      <w:r>
        <w:t>Client Reviewer/Viewer: read-only access to permitted projects/files; no upload/edit/delete.</w:t>
      </w:r>
    </w:p>
    <w:p>
      <w:pPr>
        <w:pStyle w:val="Heading2"/>
      </w:pPr>
      <w:r>
        <w:t>Integrations</w:t>
      </w:r>
    </w:p>
    <w:p>
      <w:pPr>
        <w:pStyle w:val="ListBullet"/>
      </w:pPr>
      <w:r>
        <w:t>MS1 for identity/tenant context, authorization decisions, and IP/user stamping.</w:t>
      </w:r>
    </w:p>
    <w:p>
      <w:pPr>
        <w:pStyle w:val="ListBullet"/>
      </w:pPr>
      <w:r>
        <w:t>Object Storage for files and binaries (direct upload/download via pre-signed URLs).</w:t>
      </w:r>
    </w:p>
    <w:p>
      <w:pPr>
        <w:pStyle w:val="ListBullet"/>
      </w:pPr>
      <w:r>
        <w:t>PostgreSQL for workspace metadata and audit/outbox (implementation detail).</w:t>
      </w:r>
    </w:p>
    <w:p>
      <w:pPr>
        <w:pStyle w:val="ListBullet"/>
      </w:pPr>
      <w:r>
        <w:t>MongoDB (optional) for Intel Grid or metadata caches where beneficial.</w:t>
      </w:r>
    </w:p>
    <w:p>
      <w:pPr>
        <w:pStyle w:val="ListBullet"/>
      </w:pPr>
      <w:r>
        <w:t>MS3 for dataset ingestion triggers and analytics artifact linking.</w:t>
      </w:r>
    </w:p>
    <w:p>
      <w:pPr>
        <w:pStyle w:val="ListBullet"/>
      </w:pPr>
      <w:r>
        <w:t>MS5 for DI extraction/indexing and AI-based tagging/categorization (where implemented).</w:t>
      </w:r>
    </w:p>
    <w:p>
      <w:pPr>
        <w:pStyle w:val="ListBullet"/>
      </w:pPr>
      <w:r>
        <w:t>MS4 for notifications triggered by publish/content events (via event bus).</w:t>
      </w:r>
    </w:p>
    <w:p>
      <w:pPr>
        <w:pStyle w:val="Heading2"/>
      </w:pPr>
      <w:r>
        <w:t>NFR and operational responsibilities</w:t>
      </w:r>
    </w:p>
    <w:p>
      <w:pPr>
        <w:pStyle w:val="ListBullet"/>
      </w:pPr>
      <w:r>
        <w:t>Performance: support concurrent uploads and downloads; fast preview load for supported formats; efficient listing and pagination.</w:t>
      </w:r>
    </w:p>
    <w:p>
      <w:pPr>
        <w:pStyle w:val="ListBullet"/>
      </w:pPr>
      <w:r>
        <w:t>Reliability: resumable downloads, retries for transient storage failures, and clear lifecycle state transitions.</w:t>
      </w:r>
    </w:p>
    <w:p>
      <w:pPr>
        <w:pStyle w:val="ListBullet"/>
      </w:pPr>
      <w:r>
        <w:t>Compliance/audit: file operation and publish logs; hooks for PII scrubbing and data handling policies where applicable.</w:t>
      </w:r>
    </w:p>
    <w:p>
      <w:r>
        <w:br w:type="page"/>
      </w:r>
    </w:p>
    <w:p>
      <w:pPr>
        <w:pStyle w:val="Heading1"/>
      </w:pPr>
      <w:r>
        <w:t>MS3 - Analytics &amp; Reporting (Data Processing, Dashboards, Report Studio, Exports)</w:t>
      </w:r>
    </w:p>
    <w:p>
      <w:pPr>
        <w:pStyle w:val="Heading2"/>
      </w:pPr>
      <w:r>
        <w:t>Purpose</w:t>
      </w:r>
    </w:p>
    <w:p>
      <w:r>
        <w:t>Data processing and reporting domain for datasets and analysis artifacts. Owns dataset ingest and validation, transformations, analytics modules, visualization generation, dashboards, report studio composition, exports, and asynchronous job orchestration.</w:t>
      </w:r>
    </w:p>
    <w:p>
      <w:pPr>
        <w:pStyle w:val="Heading2"/>
      </w:pPr>
      <w:r>
        <w:t>Owns</w:t>
      </w:r>
    </w:p>
    <w:p>
      <w:pPr>
        <w:pStyle w:val="ListBullet"/>
      </w:pPr>
      <w:r>
        <w:t>Dataset ingest and profiling, schema inference and validation, and dataset versioning metadata.</w:t>
      </w:r>
    </w:p>
    <w:p>
      <w:pPr>
        <w:pStyle w:val="ListBullet"/>
      </w:pPr>
      <w:r>
        <w:t>Transform and analysis jobs (state machine, retries, DLQ handling) and derived analytical artifacts.</w:t>
      </w:r>
    </w:p>
    <w:p>
      <w:pPr>
        <w:pStyle w:val="ListBullet"/>
      </w:pPr>
      <w:r>
        <w:t>Visualization artifacts and chart specifications.</w:t>
      </w:r>
    </w:p>
    <w:p>
      <w:pPr>
        <w:pStyle w:val="ListBullet"/>
      </w:pPr>
      <w:r>
        <w:t>Dashboards, reports, report studio templates/content models, and report versions.</w:t>
      </w:r>
    </w:p>
    <w:p>
      <w:pPr>
        <w:pStyle w:val="ListBullet"/>
      </w:pPr>
      <w:r>
        <w:t>Exports (PDF, PPTX, XLSX/CSV, raw extracts, images) and export metadata/state.</w:t>
      </w:r>
    </w:p>
    <w:p>
      <w:pPr>
        <w:pStyle w:val="ListBullet"/>
      </w:pPr>
      <w:r>
        <w:t>Render/export caching metadata to reduce re-renders and improve performance.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Run dataset cleaning and transformation pipelines and enforce validation rules before analysis.</w:t>
      </w:r>
    </w:p>
    <w:p>
      <w:pPr>
        <w:pStyle w:val="ListBullet"/>
      </w:pPr>
      <w:r>
        <w:t>Provide analytics modules referenced in FRD (e.g., correlation, regression, factor analysis, time-series, rankings) as applicable to scope.</w:t>
      </w:r>
    </w:p>
    <w:p>
      <w:pPr>
        <w:pStyle w:val="ListBullet"/>
      </w:pPr>
      <w:r>
        <w:t>Generate and persist dashboard/report configurations; enforce edit vs view gating by role.</w:t>
      </w:r>
    </w:p>
    <w:p>
      <w:pPr>
        <w:pStyle w:val="ListBullet"/>
      </w:pPr>
      <w:r>
        <w:t>Support report studio workflows: compile insights/summaries/sources into structured reports; provide navigation and versioning.</w:t>
      </w:r>
    </w:p>
    <w:p>
      <w:pPr>
        <w:pStyle w:val="ListBullet"/>
      </w:pPr>
      <w:r>
        <w:t>Generate exports asynchronously; publish completion events; provide stable download links (often via object storage).</w:t>
      </w:r>
    </w:p>
    <w:p>
      <w:pPr>
        <w:pStyle w:val="ListBullet"/>
      </w:pPr>
      <w:r>
        <w:t>Surface job statuses and operational signals for UI consumption (queue errors, job failures, upload/processing progress).</w:t>
      </w:r>
    </w:p>
    <w:p>
      <w:pPr>
        <w:pStyle w:val="Heading2"/>
      </w:pPr>
      <w:r>
        <w:t>Role-sensitive behavior</w:t>
      </w:r>
    </w:p>
    <w:p>
      <w:pPr>
        <w:pStyle w:val="ListBullet"/>
      </w:pPr>
      <w:r>
        <w:t>JC Admin/JC PM: full analysis and reporting capabilities, including editing dashboards and creating reports/exports.</w:t>
      </w:r>
    </w:p>
    <w:p>
      <w:pPr>
        <w:pStyle w:val="ListBullet"/>
      </w:pPr>
      <w:r>
        <w:t>Client Admin/Editor: run analysis and create visualizations and reports within permitted scope; edit dashboards where allowed.</w:t>
      </w:r>
    </w:p>
    <w:p>
      <w:pPr>
        <w:pStyle w:val="ListBullet"/>
      </w:pPr>
      <w:r>
        <w:t>Client Reviewer/Viewer: view dashboards/reports and download outputs; no editing or generation.</w:t>
      </w:r>
    </w:p>
    <w:p>
      <w:pPr>
        <w:pStyle w:val="Heading2"/>
      </w:pPr>
      <w:r>
        <w:t>Integrations</w:t>
      </w:r>
    </w:p>
    <w:p>
      <w:pPr>
        <w:pStyle w:val="ListBullet"/>
      </w:pPr>
      <w:r>
        <w:t>MS2 for raw file access and dataset metadata (triggered on file_ready/content_updated).</w:t>
      </w:r>
    </w:p>
    <w:p>
      <w:pPr>
        <w:pStyle w:val="ListBullet"/>
      </w:pPr>
      <w:r>
        <w:t>Job queue/worker runtime for long-running computations (implementation detail).</w:t>
      </w:r>
    </w:p>
    <w:p>
      <w:pPr>
        <w:pStyle w:val="ListBullet"/>
      </w:pPr>
      <w:r>
        <w:t>PostgreSQL for jobs/state/report metadata; Object Storage for exports and intermediates; MongoDB (optional) for render caches.</w:t>
      </w:r>
    </w:p>
    <w:p>
      <w:pPr>
        <w:pStyle w:val="ListBullet"/>
      </w:pPr>
      <w:r>
        <w:t>MS4 for completion and alert notifications (via event bus).</w:t>
      </w:r>
    </w:p>
    <w:p>
      <w:pPr>
        <w:pStyle w:val="ListBullet"/>
      </w:pPr>
      <w:r>
        <w:t>MS5 for AI-assisted narrative/summarization or chart suggestions (where implemented).</w:t>
      </w:r>
    </w:p>
    <w:p>
      <w:pPr>
        <w:pStyle w:val="Heading2"/>
      </w:pPr>
      <w:r>
        <w:t>NFR and operational responsibilities</w:t>
      </w:r>
    </w:p>
    <w:p>
      <w:pPr>
        <w:pStyle w:val="ListBullet"/>
      </w:pPr>
      <w:r>
        <w:t>Performance: meet dashboard and report load SLAs; isolate compute workloads from governance and workspace services.</w:t>
      </w:r>
    </w:p>
    <w:p>
      <w:pPr>
        <w:pStyle w:val="ListBullet"/>
      </w:pPr>
      <w:r>
        <w:t>Reliability: robust job retries, DLQ handling, idempotent export generation, and consistent state tracking.</w:t>
      </w:r>
    </w:p>
    <w:p>
      <w:pPr>
        <w:pStyle w:val="ListBullet"/>
      </w:pPr>
      <w:r>
        <w:t>Audit/compliance: log report generation and downloads; retain logs per compliance requirements.</w:t>
      </w:r>
    </w:p>
    <w:p>
      <w:r>
        <w:br w:type="page"/>
      </w:r>
    </w:p>
    <w:p>
      <w:pPr>
        <w:pStyle w:val="Heading1"/>
      </w:pPr>
      <w:r>
        <w:t>MS4 - Notifications Service (Email + In-App)</w:t>
      </w:r>
    </w:p>
    <w:p>
      <w:pPr>
        <w:pStyle w:val="Heading2"/>
      </w:pPr>
      <w:r>
        <w:t>Purpose</w:t>
      </w:r>
    </w:p>
    <w:p>
      <w:r>
        <w:t>Central notification delivery service. Subscribes to platform domain events and delivers in-app and email notifications using templates and user/org preferences, with delivery tracking, retries, and DLQ handling.</w:t>
      </w:r>
    </w:p>
    <w:p>
      <w:pPr>
        <w:pStyle w:val="Heading2"/>
      </w:pPr>
      <w:r>
        <w:t>Owns</w:t>
      </w:r>
    </w:p>
    <w:p>
      <w:pPr>
        <w:pStyle w:val="ListBullet"/>
      </w:pPr>
      <w:r>
        <w:t>Notification orchestration and routing logic (event -&gt; message -&gt; channel selection).</w:t>
      </w:r>
    </w:p>
    <w:p>
      <w:pPr>
        <w:pStyle w:val="ListBullet"/>
      </w:pPr>
      <w:r>
        <w:t>Notification templates and localization scaffolding (where implemented).</w:t>
      </w:r>
    </w:p>
    <w:p>
      <w:pPr>
        <w:pStyle w:val="ListBullet"/>
      </w:pPr>
      <w:r>
        <w:t>User and org notification preferences and overrides.</w:t>
      </w:r>
    </w:p>
    <w:p>
      <w:pPr>
        <w:pStyle w:val="ListBullet"/>
      </w:pPr>
      <w:r>
        <w:t>Delivery tracking and audit state (sent/failed/read where applicable).</w:t>
      </w:r>
    </w:p>
    <w:p>
      <w:pPr>
        <w:pStyle w:val="ListBullet"/>
      </w:pPr>
      <w:r>
        <w:t>Retry policies and dead-letter handling for failed deliveries.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Consume events from MS1-MS5 (invites, account changes, publish events, export_ready/job_completed, AI events) and translate them into notifications.</w:t>
      </w:r>
    </w:p>
    <w:p>
      <w:pPr>
        <w:pStyle w:val="ListBullet"/>
      </w:pPr>
      <w:r>
        <w:t>Resolve recipients and apply preferences (opt-in/out, channel selection, org overrides).</w:t>
      </w:r>
    </w:p>
    <w:p>
      <w:pPr>
        <w:pStyle w:val="ListBullet"/>
      </w:pPr>
      <w:r>
        <w:t>Deliver notifications through channel adapters: email provider (SMTP/API) and in-app inbox feed.</w:t>
      </w:r>
    </w:p>
    <w:p>
      <w:pPr>
        <w:pStyle w:val="ListBullet"/>
      </w:pPr>
      <w:r>
        <w:t>Persist delivery state for auditing and troubleshooting; provide operators/admins visibility where exposed.</w:t>
      </w:r>
    </w:p>
    <w:p>
      <w:pPr>
        <w:pStyle w:val="ListBullet"/>
      </w:pPr>
      <w:r>
        <w:t>Retry transient failures and route poison messages to DLQ with redrive capability.</w:t>
      </w:r>
    </w:p>
    <w:p>
      <w:pPr>
        <w:pStyle w:val="Heading2"/>
      </w:pPr>
      <w:r>
        <w:t>Role-sensitive behavior</w:t>
      </w:r>
    </w:p>
    <w:p>
      <w:pPr>
        <w:pStyle w:val="ListBullet"/>
      </w:pPr>
      <w:r>
        <w:t>All roles: receive notifications relevant to their scope and preferences.</w:t>
      </w:r>
    </w:p>
    <w:p>
      <w:pPr>
        <w:pStyle w:val="ListBullet"/>
      </w:pPr>
      <w:r>
        <w:t>JC Admin/Client Admin: may manage org-level notification settings where exposed; can access delivery troubleshooting views where permitted.</w:t>
      </w:r>
    </w:p>
    <w:p>
      <w:pPr>
        <w:pStyle w:val="Heading2"/>
      </w:pPr>
      <w:r>
        <w:t>Integrations</w:t>
      </w:r>
    </w:p>
    <w:p>
      <w:pPr>
        <w:pStyle w:val="ListBullet"/>
      </w:pPr>
      <w:r>
        <w:t>Event Bus (Kafka/PubSub) to subscribe to domain events.</w:t>
      </w:r>
    </w:p>
    <w:p>
      <w:pPr>
        <w:pStyle w:val="ListBullet"/>
      </w:pPr>
      <w:r>
        <w:t>PostgreSQL for preferences and delivery state; Redis (optional) for buffering/throttling.</w:t>
      </w:r>
    </w:p>
    <w:p>
      <w:pPr>
        <w:pStyle w:val="ListBullet"/>
      </w:pPr>
      <w:r>
        <w:t>Email provider (SMTP/API) for outbound email.</w:t>
      </w:r>
    </w:p>
    <w:p>
      <w:pPr>
        <w:pStyle w:val="ListBullet"/>
      </w:pPr>
      <w:r>
        <w:t>UI in-app notification center for inbox rendering and read/unread state.</w:t>
      </w:r>
    </w:p>
    <w:p>
      <w:pPr>
        <w:pStyle w:val="Heading2"/>
      </w:pPr>
      <w:r>
        <w:t>NFR and operational responsibilities</w:t>
      </w:r>
    </w:p>
    <w:p>
      <w:pPr>
        <w:pStyle w:val="ListBullet"/>
      </w:pPr>
      <w:r>
        <w:t>Reliability: at-least-once processing with idempotency protections, retries, and DLQ for failed notifications.</w:t>
      </w:r>
    </w:p>
    <w:p>
      <w:pPr>
        <w:pStyle w:val="ListBullet"/>
      </w:pPr>
      <w:r>
        <w:t>Observability: metrics on delivery success/failure, latency, and provider errors.</w:t>
      </w:r>
    </w:p>
    <w:p>
      <w:pPr>
        <w:pStyle w:val="ListBullet"/>
      </w:pPr>
      <w:r>
        <w:t>Security: protect notification content, avoid leaking cross-tenant data; ensure recipient resolution is tenant-scoped.</w:t>
      </w:r>
    </w:p>
    <w:p>
      <w:r>
        <w:br w:type="page"/>
      </w:r>
    </w:p>
    <w:p>
      <w:pPr>
        <w:pStyle w:val="Heading1"/>
      </w:pPr>
      <w:r>
        <w:t>MS5 - AI Assist + Document Intelligence (DI)</w:t>
      </w:r>
    </w:p>
    <w:p>
      <w:pPr>
        <w:pStyle w:val="Heading2"/>
      </w:pPr>
      <w:r>
        <w:t>Purpose</w:t>
      </w:r>
    </w:p>
    <w:p>
      <w:r>
        <w:t>AI domain service providing chat-based assistance, insight generation, and Document Intelligence (DI). Performs extraction and chunking of documents, builds embeddings for retrieval (RAG), generates grounded answers with citations, and captures feedback and AI telemetry.</w:t>
      </w:r>
    </w:p>
    <w:p>
      <w:pPr>
        <w:pStyle w:val="Heading2"/>
      </w:pPr>
      <w:r>
        <w:t>Owns</w:t>
      </w:r>
    </w:p>
    <w:p>
      <w:pPr>
        <w:pStyle w:val="ListBullet"/>
      </w:pPr>
      <w:r>
        <w:t>Conversation sessions and chat state (messages, context, multi-turn interactions).</w:t>
      </w:r>
    </w:p>
    <w:p>
      <w:pPr>
        <w:pStyle w:val="ListBullet"/>
      </w:pPr>
      <w:r>
        <w:t>Intent routing and agent orchestration (tool selection, fallbacks, guardrails).</w:t>
      </w:r>
    </w:p>
    <w:p>
      <w:pPr>
        <w:pStyle w:val="ListBullet"/>
      </w:pPr>
      <w:r>
        <w:t>DI pipeline artifacts: extracted text (OCR optional), chunks, metadata, and retrieval traces.</w:t>
      </w:r>
    </w:p>
    <w:p>
      <w:pPr>
        <w:pStyle w:val="ListBullet"/>
      </w:pPr>
      <w:r>
        <w:t>Embedding references and indexing metadata (vectors stored in a vector database).</w:t>
      </w:r>
    </w:p>
    <w:p>
      <w:pPr>
        <w:pStyle w:val="ListBullet"/>
      </w:pPr>
      <w:r>
        <w:t>Citations/explainability outputs (sources/page references) and further-reading links where applicable.</w:t>
      </w:r>
    </w:p>
    <w:p>
      <w:pPr>
        <w:pStyle w:val="ListBullet"/>
      </w:pPr>
      <w:r>
        <w:t>Feedback capture and AI operational telemetry (prompt failures, latency, safety flags).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Consume content lifecycle events (file_ready/content_updated/export_ready) and keep the DI index in sync with workspace and analytics outputs.</w:t>
      </w:r>
    </w:p>
    <w:p>
      <w:pPr>
        <w:pStyle w:val="ListBullet"/>
      </w:pPr>
      <w:r>
        <w:t>Extract text from documents (OCR when required), normalize and chunk content, and generate embeddings for semantic retrieval.</w:t>
      </w:r>
    </w:p>
    <w:p>
      <w:pPr>
        <w:pStyle w:val="ListBullet"/>
      </w:pPr>
      <w:r>
        <w:t>Perform RAG retrieval scoped by tenant/project permissions; generate grounded responses with citations.</w:t>
      </w:r>
    </w:p>
    <w:p>
      <w:pPr>
        <w:pStyle w:val="ListBullet"/>
      </w:pPr>
      <w:r>
        <w:t>Support NLQ/insight generation and AI-assisted workflows (e.g., summarization, tagging, narrative generation) within policy constraints.</w:t>
      </w:r>
    </w:p>
    <w:p>
      <w:pPr>
        <w:pStyle w:val="ListBullet"/>
      </w:pPr>
      <w:r>
        <w:t>Apply safety and governance boundaries (PII handling, disallowed intent restriction, safe prompting) and provide user-facing fallbacks.</w:t>
      </w:r>
    </w:p>
    <w:p>
      <w:pPr>
        <w:pStyle w:val="ListBullet"/>
      </w:pPr>
      <w:r>
        <w:t>Capture feedback and telemetry for monitoring, auditability, and continuous improvement.</w:t>
      </w:r>
    </w:p>
    <w:p>
      <w:pPr>
        <w:pStyle w:val="Heading2"/>
      </w:pPr>
      <w:r>
        <w:t>Role-sensitive behavior</w:t>
      </w:r>
    </w:p>
    <w:p>
      <w:pPr>
        <w:pStyle w:val="ListBullet"/>
      </w:pPr>
      <w:r>
        <w:t>Common: access to AI entry points is capability-gated; all AI interactions are audited/telemetry-captured per user.</w:t>
      </w:r>
    </w:p>
    <w:p>
      <w:pPr>
        <w:pStyle w:val="ListBullet"/>
      </w:pPr>
      <w:r>
        <w:t>Client Viewer/Reviewer: typically read-only consumption of permitted insights; restricted from generating/publishing where policy disallows.</w:t>
      </w:r>
    </w:p>
    <w:p>
      <w:pPr>
        <w:pStyle w:val="ListBullet"/>
      </w:pPr>
      <w:r>
        <w:t>Client Admin/Editor: permitted to generate insights and draft narratives within allowed scope; publishing decisions remain governed by policy.</w:t>
      </w:r>
    </w:p>
    <w:p>
      <w:pPr>
        <w:pStyle w:val="ListBullet"/>
      </w:pPr>
      <w:r>
        <w:t>JC Admin/JC PM: full AI/DI usage within scope; JC Admin may access AI operational summaries/telemetry views where exposed.</w:t>
      </w:r>
    </w:p>
    <w:p>
      <w:pPr>
        <w:pStyle w:val="Heading2"/>
      </w:pPr>
      <w:r>
        <w:t>Integrations</w:t>
      </w:r>
    </w:p>
    <w:p>
      <w:pPr>
        <w:pStyle w:val="ListBullet"/>
      </w:pPr>
      <w:r>
        <w:t>MS1 for identity, authorization context, tenant scoping, and policy enforcement.</w:t>
      </w:r>
    </w:p>
    <w:p>
      <w:pPr>
        <w:pStyle w:val="ListBullet"/>
      </w:pPr>
      <w:r>
        <w:t>MS2 for content metadata and document access (via object storage URLs) and for event triggers on content changes.</w:t>
      </w:r>
    </w:p>
    <w:p>
      <w:pPr>
        <w:pStyle w:val="ListBullet"/>
      </w:pPr>
      <w:r>
        <w:t>MS3 for analytics exports and artifacts when used as AI inputs (optional).</w:t>
      </w:r>
    </w:p>
    <w:p>
      <w:pPr>
        <w:pStyle w:val="ListBullet"/>
      </w:pPr>
      <w:r>
        <w:t>Vector DB for embeddings (e.g., Weaviate or equivalent), MongoDB for chunks/traces (optional), PostgreSQL for conversation metadata/feedback.</w:t>
      </w:r>
    </w:p>
    <w:p>
      <w:pPr>
        <w:pStyle w:val="ListBullet"/>
      </w:pPr>
      <w:r>
        <w:t>LLM provider (model API or on-prem runtime) and optional OCR engine for scanned documents.</w:t>
      </w:r>
    </w:p>
    <w:p>
      <w:pPr>
        <w:pStyle w:val="ListBullet"/>
      </w:pPr>
      <w:r>
        <w:t>Event Bus for consuming content/export events and optionally publishing AI job completion events.</w:t>
      </w:r>
    </w:p>
    <w:p>
      <w:pPr>
        <w:pStyle w:val="Heading2"/>
      </w:pPr>
      <w:r>
        <w:t>NFR and operational responsibilities</w:t>
      </w:r>
    </w:p>
    <w:p>
      <w:pPr>
        <w:pStyle w:val="ListBullet"/>
      </w:pPr>
      <w:r>
        <w:t>Safety/guardrails: enforce PII handling, safe prompting, and policy restrictions; ensure tenant-scoped retrieval and responses.</w:t>
      </w:r>
    </w:p>
    <w:p>
      <w:pPr>
        <w:pStyle w:val="ListBullet"/>
      </w:pPr>
      <w:r>
        <w:t>Traceability: store citations/source references; retain prompt/trace telemetry for audits and troubleshooting.</w:t>
      </w:r>
    </w:p>
    <w:p>
      <w:pPr>
        <w:pStyle w:val="ListBullet"/>
      </w:pPr>
      <w:r>
        <w:t>Resilience: queue-based execution for long-running AI/DI tasks; robust fallbacks for unsupported inputs and low-confidence outputs.</w:t>
      </w:r>
    </w:p>
    <w:p>
      <w:pPr>
        <w:pStyle w:val="ListBullet"/>
      </w:pPr>
      <w:r>
        <w:t>Performance: caching of embeddings/retrieval results where safe; streaming responses (if implemented) for better UX.</w:t>
      </w:r>
    </w:p>
    <w:p>
      <w:r>
        <w:br w:type="page"/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