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06B" w:rsidRDefault="00D3606B" w:rsidP="00D3606B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  <w:r>
        <w:rPr>
          <w:rStyle w:val="6"/>
          <w:sz w:val="32"/>
          <w:szCs w:val="32"/>
          <w:lang w:val="es-US"/>
        </w:rPr>
        <w:t>O‘quv amaliyoti  mashg’ulotining o‘qitish texnologiyasi</w:t>
      </w:r>
    </w:p>
    <w:p w:rsidR="00D3606B" w:rsidRDefault="00D3606B" w:rsidP="00D3606B">
      <w:pPr>
        <w:jc w:val="center"/>
        <w:rPr>
          <w:sz w:val="40"/>
          <w:lang w:val="sv-SE"/>
        </w:rPr>
      </w:pPr>
      <w:r>
        <w:rPr>
          <w:rStyle w:val="6"/>
          <w:sz w:val="32"/>
          <w:szCs w:val="32"/>
          <w:lang w:val="es-US"/>
        </w:rPr>
        <w:t xml:space="preserve">    </w:t>
      </w:r>
      <w:r>
        <w:rPr>
          <w:b/>
          <w:sz w:val="32"/>
          <w:szCs w:val="32"/>
          <w:lang w:val="sv-SE"/>
        </w:rPr>
        <w:t xml:space="preserve">1-Mavzu: </w:t>
      </w:r>
      <w:r>
        <w:rPr>
          <w:b/>
          <w:sz w:val="32"/>
          <w:szCs w:val="26"/>
          <w:lang w:val="sv-SE"/>
        </w:rPr>
        <w:t>Kirish. Mehnat muhofazasi  hamda elektr asboblari bilan ishlashda texnika xavfsizligi, ish jarayoniga tayyorlash ishlarini o’rganish</w:t>
      </w:r>
    </w:p>
    <w:p w:rsidR="00D3606B" w:rsidRDefault="00D3606B" w:rsidP="00D3606B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O‘quv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o‘qitish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texnologiyasi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modeli</w:t>
      </w:r>
      <w:proofErr w:type="spellEnd"/>
    </w:p>
    <w:p w:rsidR="00D3606B" w:rsidRDefault="00D3606B" w:rsidP="00D3606B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101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5462"/>
      </w:tblGrid>
      <w:tr w:rsidR="00D3606B" w:rsidTr="00D3606B">
        <w:trPr>
          <w:trHeight w:hRule="exact" w:val="317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Vaqt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Ta’lim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oluvchilar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soni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 ____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nafar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_         </w:t>
            </w:r>
          </w:p>
        </w:tc>
      </w:tr>
      <w:tr w:rsidR="00D3606B" w:rsidTr="00D3606B">
        <w:trPr>
          <w:trHeight w:hRule="exact" w:val="298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mashg’ulotining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turi</w:t>
            </w:r>
            <w:proofErr w:type="spellEnd"/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maliy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: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</w:tc>
      </w:tr>
      <w:tr w:rsidR="00D3606B" w:rsidTr="00D3606B">
        <w:trPr>
          <w:trHeight w:hRule="exact" w:val="3080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rejasi</w:t>
            </w:r>
            <w:proofErr w:type="spellEnd"/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D3606B" w:rsidRDefault="00D3606B">
            <w:pPr>
              <w:pStyle w:val="321"/>
              <w:keepNext/>
              <w:keepLines/>
              <w:framePr w:w="10142" w:wrap="notBeside" w:vAnchor="text" w:hAnchor="text" w:xAlign="center" w:y="1"/>
              <w:shd w:val="clear" w:color="auto" w:fill="auto"/>
              <w:tabs>
                <w:tab w:val="left" w:pos="746"/>
              </w:tabs>
              <w:spacing w:after="0" w:line="240" w:lineRule="auto"/>
              <w:ind w:right="20" w:firstLine="0"/>
              <w:jc w:val="left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320"/>
                <w:rFonts w:ascii="Times New Roman" w:hAnsi="Times New Roman" w:cs="Times New Roman"/>
                <w:sz w:val="26"/>
                <w:szCs w:val="26"/>
                <w:lang w:val="es-US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es-US"/>
              </w:rPr>
              <w:t>Mehnat muhofazasi  hamda elektr asboblari bilan ishlashda texnika xavfsizligi</w:t>
            </w:r>
            <w:r>
              <w:rPr>
                <w:rStyle w:val="320"/>
                <w:rFonts w:ascii="Times New Roman" w:hAnsi="Times New Roman" w:cs="Times New Roman"/>
                <w:sz w:val="26"/>
                <w:szCs w:val="26"/>
                <w:lang w:val="es-US"/>
              </w:rPr>
              <w:t xml:space="preserve">    va elektr tokining inson organizmiga tasiri.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s-US"/>
              </w:rPr>
              <w:t xml:space="preserve">                                                                      2</w:t>
            </w:r>
            <w:r>
              <w:rPr>
                <w:rStyle w:val="320"/>
                <w:rFonts w:ascii="Times New Roman" w:hAnsi="Times New Roman" w:cs="Times New Roman"/>
                <w:sz w:val="26"/>
                <w:szCs w:val="26"/>
                <w:lang w:val="es-US"/>
              </w:rPr>
              <w:t>. Manikur qilishda ishlatiladigan jixozlar va asboblar bilan tanishish</w:t>
            </w:r>
          </w:p>
          <w:p w:rsidR="00D3606B" w:rsidRDefault="00D3606B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sz w:val="26"/>
                <w:szCs w:val="26"/>
                <w:lang w:val="es-US" w:eastAsia="en-US"/>
              </w:rPr>
            </w:pPr>
          </w:p>
        </w:tc>
      </w:tr>
      <w:tr w:rsidR="00D3606B" w:rsidTr="00D3606B">
        <w:trPr>
          <w:trHeight w:val="996"/>
          <w:jc w:val="center"/>
        </w:trPr>
        <w:tc>
          <w:tcPr>
            <w:tcW w:w="10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‘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quv</w:t>
            </w:r>
            <w:proofErr w:type="spellEnd"/>
            <w:r w:rsidRPr="00D3606B"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’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uloti</w:t>
            </w:r>
            <w:proofErr w:type="spellEnd"/>
            <w:r w:rsidRPr="00D3606B"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maqsadi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320"/>
                <w:rFonts w:ascii="Times New Roman" w:hAnsi="Times New Roman" w:cs="Times New Roman"/>
                <w:sz w:val="26"/>
                <w:szCs w:val="26"/>
                <w:lang w:val="es-US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es-US"/>
              </w:rPr>
              <w:t xml:space="preserve">Mehnat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es-US"/>
              </w:rPr>
              <w:t>muhofazasi  hamda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es-US"/>
              </w:rPr>
              <w:t xml:space="preserve"> elektr asboblari bilan ishlashda texnika xavfsizligi</w:t>
            </w:r>
            <w:r>
              <w:rPr>
                <w:rStyle w:val="320"/>
                <w:rFonts w:ascii="Times New Roman" w:hAnsi="Times New Roman" w:cs="Times New Roman"/>
                <w:sz w:val="26"/>
                <w:szCs w:val="26"/>
                <w:lang w:val="es-US"/>
              </w:rPr>
              <w:t xml:space="preserve">    va elektr tokining inson organizmiga tasiri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g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risida</w:t>
            </w:r>
            <w:proofErr w:type="spellEnd"/>
            <w:r w:rsidRPr="00D3606B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lumot</w:t>
            </w:r>
            <w:proofErr w:type="spellEnd"/>
            <w:r w:rsidRPr="00D3606B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‘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quvchilarda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malaka</w:t>
            </w:r>
            <w:proofErr w:type="spellEnd"/>
            <w:r w:rsidRPr="00D3606B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 w:rsidRPr="00D3606B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’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nikmalarni</w:t>
            </w:r>
            <w:proofErr w:type="spellEnd"/>
            <w:r w:rsidRPr="00D3606B"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shakllantirish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 xml:space="preserve">.  </w:t>
            </w:r>
          </w:p>
        </w:tc>
      </w:tr>
      <w:tr w:rsidR="00D3606B" w:rsidRPr="00D3606B" w:rsidTr="00D3606B">
        <w:trPr>
          <w:trHeight w:hRule="exact" w:val="1128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natijasi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s-US"/>
              </w:rPr>
              <w:t>Mehnat muhofazasi  hamda elektr asboblari bilan ishlashda texnika xavfsizligi</w:t>
            </w:r>
            <w:r>
              <w:rPr>
                <w:rStyle w:val="320"/>
                <w:rFonts w:ascii="Times New Roman" w:hAnsi="Times New Roman" w:cs="Times New Roman"/>
                <w:sz w:val="26"/>
                <w:szCs w:val="26"/>
                <w:lang w:val="es-US"/>
              </w:rPr>
              <w:t xml:space="preserve">    va elektr tokining inson organizmiga tasiri.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bo’yicha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nazariy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ko’nikmaga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ega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bo’ladilar</w:t>
            </w:r>
            <w:proofErr w:type="spellEnd"/>
          </w:p>
        </w:tc>
      </w:tr>
      <w:tr w:rsidR="00D3606B" w:rsidTr="00D3606B">
        <w:trPr>
          <w:trHeight w:hRule="exact" w:val="3134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Pedagogik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vazifalar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3606B" w:rsidRDefault="00D3606B">
            <w:pPr>
              <w:framePr w:w="10142" w:wrap="notBeside" w:vAnchor="text" w:hAnchor="text" w:xAlign="center" w:y="1"/>
              <w:spacing w:line="256" w:lineRule="auto"/>
              <w:jc w:val="both"/>
              <w:rPr>
                <w:rStyle w:val="320"/>
                <w:sz w:val="26"/>
                <w:szCs w:val="26"/>
                <w:lang w:val="es-US" w:eastAsia="en-US"/>
              </w:rPr>
            </w:pPr>
            <w:r>
              <w:rPr>
                <w:rStyle w:val="320"/>
                <w:sz w:val="26"/>
                <w:szCs w:val="26"/>
                <w:lang w:val="en-US" w:eastAsia="en-US"/>
              </w:rPr>
              <w:t>-</w:t>
            </w:r>
            <w:r>
              <w:rPr>
                <w:sz w:val="26"/>
                <w:szCs w:val="26"/>
                <w:lang w:val="es-US" w:eastAsia="en-US"/>
              </w:rPr>
              <w:t xml:space="preserve">Mehnat </w:t>
            </w:r>
            <w:proofErr w:type="gramStart"/>
            <w:r>
              <w:rPr>
                <w:sz w:val="26"/>
                <w:szCs w:val="26"/>
                <w:lang w:val="es-US" w:eastAsia="en-US"/>
              </w:rPr>
              <w:t>muhofazasi  hamda</w:t>
            </w:r>
            <w:proofErr w:type="gramEnd"/>
            <w:r>
              <w:rPr>
                <w:sz w:val="26"/>
                <w:szCs w:val="26"/>
                <w:lang w:val="es-US" w:eastAsia="en-US"/>
              </w:rPr>
              <w:t xml:space="preserve"> elektr asboblari bilan ishlashda texnika xavfsizligi</w:t>
            </w:r>
            <w:r>
              <w:rPr>
                <w:rStyle w:val="320"/>
                <w:sz w:val="26"/>
                <w:szCs w:val="26"/>
                <w:lang w:val="es-US" w:eastAsia="en-US"/>
              </w:rPr>
              <w:t xml:space="preserve">    va elektr tokining inson organizmiga tasirini tushuntiradi.                                                                                </w:t>
            </w:r>
          </w:p>
          <w:p w:rsidR="00D3606B" w:rsidRPr="00D3606B" w:rsidRDefault="00D3606B">
            <w:pPr>
              <w:pStyle w:val="321"/>
              <w:keepNext/>
              <w:keepLines/>
              <w:framePr w:w="10142" w:wrap="notBeside" w:vAnchor="text" w:hAnchor="text" w:xAlign="center" w:y="1"/>
              <w:shd w:val="clear" w:color="auto" w:fill="auto"/>
              <w:tabs>
                <w:tab w:val="left" w:pos="746"/>
              </w:tabs>
              <w:spacing w:after="0" w:line="240" w:lineRule="auto"/>
              <w:ind w:right="20" w:firstLine="0"/>
              <w:jc w:val="left"/>
              <w:rPr>
                <w:rFonts w:ascii="Times New Roman" w:hAnsi="Times New Roman" w:cs="Times New Roman"/>
                <w:color w:val="000000"/>
                <w:lang w:val="es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-Manikur qilishda talab etiladigan gigiena qoidalari haqida ma’lumot beradi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s-US"/>
              </w:rPr>
              <w:t xml:space="preserve">                                                                        </w:t>
            </w:r>
            <w:r>
              <w:rPr>
                <w:rStyle w:val="320"/>
                <w:rFonts w:ascii="Times New Roman" w:hAnsi="Times New Roman" w:cs="Times New Roman"/>
                <w:sz w:val="26"/>
                <w:szCs w:val="26"/>
                <w:lang w:val="es-US"/>
              </w:rPr>
              <w:t>-Manikur qilishda ishlatiladigan asboblarni o’rgatadi</w:t>
            </w:r>
          </w:p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rStyle w:val="212pt"/>
                <w:sz w:val="26"/>
                <w:szCs w:val="26"/>
                <w:lang w:val="es-US"/>
              </w:rPr>
            </w:pPr>
          </w:p>
          <w:p w:rsidR="00D3606B" w:rsidRP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lang w:val="es-US"/>
              </w:rPr>
            </w:pPr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O‘quv faoliyat  natijalari: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 xml:space="preserve"> </w:t>
            </w:r>
          </w:p>
          <w:p w:rsidR="00D3606B" w:rsidRPr="00D3606B" w:rsidRDefault="00D3606B">
            <w:pPr>
              <w:framePr w:w="10142" w:wrap="notBeside" w:vAnchor="text" w:hAnchor="text" w:xAlign="center" w:y="1"/>
              <w:spacing w:line="256" w:lineRule="auto"/>
              <w:jc w:val="both"/>
              <w:rPr>
                <w:rStyle w:val="320"/>
                <w:sz w:val="26"/>
                <w:szCs w:val="26"/>
                <w:lang w:val="es-US" w:eastAsia="en-US"/>
              </w:rPr>
            </w:pPr>
            <w:r>
              <w:rPr>
                <w:rStyle w:val="320"/>
                <w:sz w:val="26"/>
                <w:szCs w:val="26"/>
                <w:lang w:val="es-US" w:eastAsia="en-US"/>
              </w:rPr>
              <w:t>1.</w:t>
            </w:r>
            <w:r>
              <w:rPr>
                <w:sz w:val="26"/>
                <w:szCs w:val="26"/>
                <w:lang w:val="es-US" w:eastAsia="en-US"/>
              </w:rPr>
              <w:t>Mehnat muhofazasi  hamda elektr asboblari bilan ishlashda texnika xavfsizligi</w:t>
            </w:r>
            <w:r>
              <w:rPr>
                <w:rStyle w:val="320"/>
                <w:sz w:val="26"/>
                <w:szCs w:val="26"/>
                <w:lang w:val="es-US" w:eastAsia="en-US"/>
              </w:rPr>
              <w:t xml:space="preserve">    va elektr tokining inson organizmiga tasirini o’rganadilar.                                                                                </w:t>
            </w:r>
          </w:p>
          <w:p w:rsidR="00D3606B" w:rsidRDefault="00D3606B">
            <w:pPr>
              <w:pStyle w:val="321"/>
              <w:keepNext/>
              <w:keepLines/>
              <w:framePr w:w="10142" w:wrap="notBeside" w:vAnchor="text" w:hAnchor="text" w:xAlign="center" w:y="1"/>
              <w:shd w:val="clear" w:color="auto" w:fill="auto"/>
              <w:tabs>
                <w:tab w:val="left" w:pos="746"/>
              </w:tabs>
              <w:spacing w:after="0" w:line="240" w:lineRule="auto"/>
              <w:ind w:right="20"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2.Manikur qilishda talab etiladigan gigiena qoidalari haqida biladilar: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s-US"/>
              </w:rPr>
              <w:t xml:space="preserve">                                                                        </w:t>
            </w:r>
            <w:r>
              <w:rPr>
                <w:rStyle w:val="320"/>
                <w:rFonts w:ascii="Times New Roman" w:hAnsi="Times New Roman" w:cs="Times New Roman"/>
                <w:sz w:val="26"/>
                <w:szCs w:val="26"/>
                <w:lang w:val="es-US"/>
              </w:rPr>
              <w:t>3. Manikur qilishda ishlatiladigan asboblarni o’rganadilar</w:t>
            </w:r>
          </w:p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rStyle w:val="212pt"/>
                <w:sz w:val="26"/>
                <w:szCs w:val="26"/>
                <w:lang w:val="en-US"/>
              </w:rPr>
            </w:pPr>
          </w:p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D3606B" w:rsidRPr="00D3606B" w:rsidTr="00D3606B">
        <w:trPr>
          <w:trHeight w:hRule="exact" w:val="566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usullari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Tushuntirish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amaliyotda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qo’llay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bilish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mashqlar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D3606B" w:rsidRPr="00D3606B" w:rsidTr="00D3606B">
        <w:trPr>
          <w:trHeight w:hRule="exact" w:val="1109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vositalari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texnologik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uchun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kerakli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asboblar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ko‘rgazmalar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proyektor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stendlar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plakatlar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D3606B" w:rsidRPr="00D3606B" w:rsidTr="00D3606B">
        <w:trPr>
          <w:trHeight w:hRule="exact" w:val="562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proofErr w:type="gram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faoliyatining</w:t>
            </w:r>
            <w:proofErr w:type="spellEnd"/>
            <w:proofErr w:type="gram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tashkil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etish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</w:t>
            </w:r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mmaviy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jamoaviy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guruhli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juftlikda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yakka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tartibda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</w:tr>
      <w:tr w:rsidR="00D3606B" w:rsidTr="00D3606B">
        <w:trPr>
          <w:trHeight w:hRule="exact" w:val="293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sharoiti</w:t>
            </w:r>
            <w:proofErr w:type="spellEnd"/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ustaxona</w:t>
            </w:r>
            <w:proofErr w:type="spellEnd"/>
          </w:p>
        </w:tc>
      </w:tr>
      <w:tr w:rsidR="00D3606B" w:rsidRPr="00D3606B" w:rsidTr="00D3606B">
        <w:trPr>
          <w:trHeight w:hRule="exact" w:val="634"/>
          <w:jc w:val="center"/>
        </w:trPr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D3606B" w:rsidRDefault="00D3606B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D3606B" w:rsidRDefault="00D3606B" w:rsidP="00D3606B">
      <w:pPr>
        <w:jc w:val="center"/>
        <w:rPr>
          <w:b/>
          <w:sz w:val="28"/>
          <w:szCs w:val="32"/>
          <w:lang w:val="es-US"/>
        </w:rPr>
      </w:pPr>
    </w:p>
    <w:p w:rsidR="00D3606B" w:rsidRDefault="00D3606B" w:rsidP="00D3606B">
      <w:pPr>
        <w:jc w:val="center"/>
        <w:rPr>
          <w:b/>
          <w:sz w:val="32"/>
          <w:szCs w:val="32"/>
          <w:lang w:val="es-US"/>
        </w:rPr>
      </w:pPr>
      <w:r>
        <w:rPr>
          <w:b/>
          <w:sz w:val="28"/>
          <w:szCs w:val="32"/>
          <w:lang w:val="es-US"/>
        </w:rPr>
        <w:t>O‘quv   amaliyoti  mashg`ulotning texnoloigik xaritasi</w:t>
      </w:r>
    </w:p>
    <w:tbl>
      <w:tblPr>
        <w:tblW w:w="1077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6"/>
        <w:gridCol w:w="4673"/>
        <w:gridCol w:w="3441"/>
      </w:tblGrid>
      <w:tr w:rsidR="00D3606B" w:rsidTr="00D3606B">
        <w:trPr>
          <w:cantSplit/>
          <w:trHeight w:val="490"/>
        </w:trPr>
        <w:tc>
          <w:tcPr>
            <w:tcW w:w="26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bosqichlari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vaqti</w:t>
            </w:r>
            <w:proofErr w:type="spellEnd"/>
          </w:p>
        </w:tc>
        <w:tc>
          <w:tcPr>
            <w:tcW w:w="81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spacing w:line="256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Faoliyat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mazmuni</w:t>
            </w:r>
            <w:proofErr w:type="spellEnd"/>
          </w:p>
        </w:tc>
      </w:tr>
      <w:tr w:rsidR="00D3606B" w:rsidTr="00D3606B">
        <w:trPr>
          <w:cantSplit/>
          <w:trHeight w:val="392"/>
        </w:trPr>
        <w:tc>
          <w:tcPr>
            <w:tcW w:w="26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606B" w:rsidRDefault="00D3606B">
            <w:pPr>
              <w:rPr>
                <w:b/>
                <w:sz w:val="26"/>
                <w:szCs w:val="26"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O‘qituvchi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spacing w:line="256" w:lineRule="auto"/>
              <w:ind w:left="283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  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Ta`lim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oluvchi</w:t>
            </w:r>
            <w:proofErr w:type="spellEnd"/>
          </w:p>
        </w:tc>
      </w:tr>
      <w:tr w:rsidR="00D3606B" w:rsidTr="00D3606B">
        <w:trPr>
          <w:trHeight w:val="1148"/>
        </w:trPr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spacing w:line="256" w:lineRule="auto"/>
              <w:ind w:firstLine="283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1-bosqich</w:t>
            </w:r>
          </w:p>
          <w:p w:rsidR="00D3606B" w:rsidRDefault="00D3606B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mashg’ulotiga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kirish</w:t>
            </w:r>
            <w:proofErr w:type="spellEnd"/>
          </w:p>
          <w:p w:rsidR="00D3606B" w:rsidRDefault="00D3606B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uz-Cyrl-UZ" w:eastAsia="en-US"/>
              </w:rPr>
              <w:t xml:space="preserve">Tashkiliy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qism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: </w:t>
            </w:r>
          </w:p>
          <w:p w:rsidR="00D3606B" w:rsidRDefault="00D3606B">
            <w:pPr>
              <w:tabs>
                <w:tab w:val="left" w:pos="432"/>
              </w:tabs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O‘quvchilarni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`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tayyorgarligi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davomatini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tekshiradi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nomi</w:t>
            </w:r>
            <w:r>
              <w:rPr>
                <w:sz w:val="26"/>
                <w:szCs w:val="26"/>
                <w:lang w:val="en-US" w:eastAsia="en-US"/>
              </w:rPr>
              <w:t xml:space="preserve"> , </w:t>
            </w:r>
            <w:r>
              <w:rPr>
                <w:sz w:val="26"/>
                <w:szCs w:val="26"/>
                <w:lang w:val="es-US" w:eastAsia="en-US"/>
              </w:rPr>
              <w:t>rejasi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maqsadi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kutilayotgan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natijalar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ulotning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baholash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mezonlari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havfsizlik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qoidalariga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amal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qillishni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eslatadi</w:t>
            </w:r>
            <w:r>
              <w:rPr>
                <w:sz w:val="26"/>
                <w:szCs w:val="26"/>
                <w:lang w:val="en-US" w:eastAsia="en-US"/>
              </w:rPr>
              <w:t xml:space="preserve">.   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spacing w:line="256" w:lineRule="auto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ko‘radilar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xavfsizlik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val="es-US" w:eastAsia="en-US"/>
              </w:rPr>
              <w:t>sanitariya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gigiyena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talablariga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rioya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holda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maxsus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kiyimda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keladi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Xavfsizlik</w:t>
            </w:r>
            <w:proofErr w:type="spellEnd"/>
            <w:r>
              <w:rPr>
                <w:sz w:val="26"/>
                <w:szCs w:val="26"/>
                <w:lang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texnikasi</w:t>
            </w:r>
            <w:proofErr w:type="spellEnd"/>
            <w:proofErr w:type="gramEnd"/>
            <w:r>
              <w:rPr>
                <w:sz w:val="26"/>
                <w:szCs w:val="26"/>
                <w:lang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jurnaliga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imzo</w:t>
            </w:r>
            <w:proofErr w:type="spellEnd"/>
            <w:r>
              <w:rPr>
                <w:sz w:val="26"/>
                <w:szCs w:val="26"/>
                <w:lang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</w:t>
            </w:r>
            <w:proofErr w:type="spellEnd"/>
            <w:r>
              <w:rPr>
                <w:sz w:val="26"/>
                <w:szCs w:val="26"/>
                <w:lang w:eastAsia="en-US"/>
              </w:rPr>
              <w:t>’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yadilar</w:t>
            </w:r>
            <w:proofErr w:type="spellEnd"/>
            <w:r>
              <w:rPr>
                <w:sz w:val="26"/>
                <w:szCs w:val="26"/>
                <w:lang w:eastAsia="en-US"/>
              </w:rPr>
              <w:t xml:space="preserve">.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Tinglaydilar</w:t>
            </w:r>
            <w:proofErr w:type="spellEnd"/>
            <w:r>
              <w:rPr>
                <w:sz w:val="26"/>
                <w:szCs w:val="26"/>
                <w:lang w:eastAsia="en-US"/>
              </w:rPr>
              <w:t xml:space="preserve">.  </w:t>
            </w:r>
          </w:p>
        </w:tc>
      </w:tr>
      <w:tr w:rsidR="00D3606B" w:rsidRPr="00D3606B" w:rsidTr="00D3606B">
        <w:trPr>
          <w:trHeight w:val="3939"/>
        </w:trPr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</w:p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</w:p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</w:p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</w:p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</w:p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</w:p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</w:p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2-</w:t>
            </w:r>
            <w:r>
              <w:rPr>
                <w:sz w:val="26"/>
                <w:szCs w:val="26"/>
                <w:lang w:val="es-US" w:eastAsia="en-US"/>
              </w:rPr>
              <w:t>Bosqich</w:t>
            </w:r>
          </w:p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Asosiy </w:t>
            </w:r>
          </w:p>
          <w:p w:rsidR="00D3606B" w:rsidRDefault="00D3606B">
            <w:pPr>
              <w:spacing w:line="256" w:lineRule="auto"/>
              <w:ind w:firstLine="283"/>
              <w:jc w:val="center"/>
              <w:rPr>
                <w:sz w:val="26"/>
                <w:szCs w:val="26"/>
                <w:lang w:eastAsia="en-US"/>
              </w:rPr>
            </w:pPr>
          </w:p>
          <w:p w:rsidR="00D3606B" w:rsidRDefault="00D3606B">
            <w:pPr>
              <w:spacing w:line="256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(</w:t>
            </w:r>
            <w:r>
              <w:rPr>
                <w:sz w:val="26"/>
                <w:szCs w:val="26"/>
                <w:lang w:val="en-US" w:eastAsia="en-US"/>
              </w:rPr>
              <w:t xml:space="preserve">210 </w:t>
            </w:r>
            <w:r>
              <w:rPr>
                <w:sz w:val="26"/>
                <w:szCs w:val="26"/>
                <w:lang w:val="es-US" w:eastAsia="en-US"/>
              </w:rPr>
              <w:t>daqiqa</w:t>
            </w:r>
            <w:r>
              <w:rPr>
                <w:sz w:val="26"/>
                <w:szCs w:val="26"/>
                <w:lang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GB" w:eastAsia="en-US"/>
              </w:rPr>
            </w:pPr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Kitish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yo‘riqnomasi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). </w:t>
            </w:r>
          </w:p>
          <w:p w:rsidR="00D3606B" w:rsidRDefault="00D3606B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:</w:t>
            </w:r>
          </w:p>
          <w:p w:rsidR="00D3606B" w:rsidRDefault="00D3606B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1.Tezkor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-so‘rov,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savol-javob,aqliy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hujum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orqali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D3606B" w:rsidRDefault="00D3606B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2.O‘quv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amaliyoti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mavzusi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umumiy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ma’lumot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tushuntiradi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 </w:t>
            </w:r>
          </w:p>
          <w:p w:rsidR="00D3606B" w:rsidRDefault="00D3606B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Joriy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( 180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).</w:t>
            </w:r>
          </w:p>
          <w:p w:rsidR="00D3606B" w:rsidRDefault="00D3606B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Yangi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material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mashq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D3606B" w:rsidRDefault="00D3606B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3.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Ta’lim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oluvchilarni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taqsimlab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yuzasidan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texnologik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xarita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hamda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mustaqil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uchun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xom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ashyo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tarqatadi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ko‘rsatmalar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D3606B" w:rsidRDefault="00D3606B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4.Mustaqil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bajarilishini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maqsadli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aylanish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vaqtida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nazorat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tomonidan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qo’ygan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xatolarni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D3606B" w:rsidRDefault="00D3606B">
            <w:pPr>
              <w:pStyle w:val="1"/>
              <w:tabs>
                <w:tab w:val="left" w:pos="432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>( 20daq):</w:t>
            </w:r>
          </w:p>
          <w:p w:rsidR="00D3606B" w:rsidRDefault="00D3606B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5.Mashg’ulot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tugaganidan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so’ng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darajasiga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keltiradi.Tayyorlangan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mahsulotni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qabul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6B" w:rsidRDefault="00D3606B">
            <w:pPr>
              <w:spacing w:line="256" w:lineRule="auto"/>
              <w:ind w:left="720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D3606B" w:rsidRDefault="00D3606B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Savollarga javob beradi.Tinglaydilar,chiza</w:t>
            </w:r>
          </w:p>
          <w:p w:rsidR="00D3606B" w:rsidRDefault="00D3606B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dilar,yozib oladilar.</w:t>
            </w:r>
          </w:p>
          <w:p w:rsidR="00D3606B" w:rsidRDefault="00D3606B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D3606B" w:rsidRDefault="00D3606B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D3606B" w:rsidTr="00D3606B">
        <w:trPr>
          <w:trHeight w:val="3045"/>
        </w:trPr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06B" w:rsidRDefault="00D3606B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D3606B" w:rsidRDefault="00D3606B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3-Bosqich</w:t>
            </w:r>
          </w:p>
          <w:p w:rsidR="00D3606B" w:rsidRDefault="00D3606B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Yakuniy</w:t>
            </w:r>
          </w:p>
          <w:p w:rsidR="00D3606B" w:rsidRDefault="00D3606B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D3606B" w:rsidRDefault="00D3606B">
            <w:pPr>
              <w:spacing w:line="256" w:lineRule="auto"/>
              <w:jc w:val="center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Yakunlash:</w:t>
            </w:r>
          </w:p>
          <w:p w:rsidR="00D3606B" w:rsidRDefault="00D3606B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1.O‘quvchilarni amaliy mashg’ulot bo’yicha baholarini e’lon qiladi.</w:t>
            </w:r>
          </w:p>
          <w:p w:rsidR="00D3606B" w:rsidRDefault="00D3606B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D3606B" w:rsidRDefault="00D3606B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3606B" w:rsidRDefault="00D3606B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</w:t>
            </w:r>
          </w:p>
          <w:p w:rsidR="00D3606B" w:rsidRDefault="00D3606B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  Tinglaydilar.</w:t>
            </w:r>
          </w:p>
          <w:p w:rsidR="00D3606B" w:rsidRDefault="00D3606B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Topshiriqni yozib oladilar.</w:t>
            </w:r>
          </w:p>
        </w:tc>
      </w:tr>
    </w:tbl>
    <w:p w:rsidR="00D3606B" w:rsidRDefault="00D3606B" w:rsidP="00D3606B">
      <w:pPr>
        <w:tabs>
          <w:tab w:val="left" w:pos="1563"/>
        </w:tabs>
        <w:jc w:val="center"/>
        <w:rPr>
          <w:b/>
          <w:sz w:val="32"/>
          <w:szCs w:val="32"/>
          <w:lang w:val="es-US"/>
        </w:rPr>
      </w:pPr>
    </w:p>
    <w:p w:rsidR="0084298B" w:rsidRDefault="0084298B">
      <w:bookmarkStart w:id="0" w:name="_GoBack"/>
      <w:bookmarkEnd w:id="0"/>
    </w:p>
    <w:sectPr w:rsidR="00842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84298B"/>
    <w:rsid w:val="00D3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4796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1</cp:revision>
  <dcterms:created xsi:type="dcterms:W3CDTF">2023-10-29T14:58:00Z</dcterms:created>
  <dcterms:modified xsi:type="dcterms:W3CDTF">2023-10-29T15:00:00Z</dcterms:modified>
</cp:coreProperties>
</file>