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F1E" w:rsidRDefault="00CD7F1E" w:rsidP="00CD7F1E">
      <w:pPr>
        <w:tabs>
          <w:tab w:val="left" w:pos="7378"/>
        </w:tabs>
        <w:spacing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CD7F1E" w:rsidRDefault="00CD7F1E" w:rsidP="00CD7F1E">
      <w:pPr>
        <w:jc w:val="center"/>
        <w:rPr>
          <w:sz w:val="40"/>
          <w:lang w:val="en-US"/>
        </w:rPr>
      </w:pPr>
      <w:r>
        <w:rPr>
          <w:rStyle w:val="6"/>
          <w:sz w:val="40"/>
          <w:szCs w:val="32"/>
          <w:lang w:val="es-US"/>
        </w:rPr>
        <w:t xml:space="preserve">     </w:t>
      </w:r>
      <w:r>
        <w:rPr>
          <w:b/>
          <w:noProof/>
          <w:sz w:val="32"/>
          <w:lang w:val="en-US"/>
        </w:rPr>
        <w:t>5-Mavzu: Fransuzcha manikyur qilish</w:t>
      </w:r>
    </w:p>
    <w:p w:rsidR="00CD7F1E" w:rsidRDefault="00CD7F1E" w:rsidP="00CD7F1E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O‘quv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o‘qitish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texnologiyasi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modeli</w:t>
      </w:r>
      <w:proofErr w:type="spellEnd"/>
    </w:p>
    <w:p w:rsidR="00CD7F1E" w:rsidRDefault="00CD7F1E" w:rsidP="00CD7F1E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5482"/>
      </w:tblGrid>
      <w:tr w:rsidR="00CD7F1E" w:rsidTr="00CD7F1E">
        <w:trPr>
          <w:trHeight w:hRule="exact" w:val="317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Ta’lim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oluvchilar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soni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 ____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nafar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_         </w:t>
            </w:r>
          </w:p>
        </w:tc>
      </w:tr>
      <w:tr w:rsidR="00CD7F1E" w:rsidTr="00CD7F1E">
        <w:trPr>
          <w:trHeight w:hRule="exact" w:val="29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mashg’ulotining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turi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maliy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: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CD7F1E" w:rsidRPr="00CD7F1E" w:rsidTr="00CD7F1E">
        <w:trPr>
          <w:trHeight w:hRule="exact" w:val="308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rejasi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CD7F1E" w:rsidRDefault="00CD7F1E">
            <w:pPr>
              <w:framePr w:w="10142" w:wrap="notBeside" w:vAnchor="text" w:hAnchor="text" w:xAlign="center" w:y="1"/>
              <w:tabs>
                <w:tab w:val="left" w:pos="4006"/>
              </w:tabs>
              <w:spacing w:line="276" w:lineRule="auto"/>
              <w:rPr>
                <w:noProof/>
                <w:color w:val="000000"/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framePr w:w="10142" w:wrap="notBeside" w:vAnchor="text" w:hAnchor="text" w:xAlign="center" w:y="1"/>
              <w:tabs>
                <w:tab w:val="left" w:pos="4006"/>
              </w:tabs>
              <w:spacing w:line="276" w:lineRule="auto"/>
              <w:rPr>
                <w:noProof/>
                <w:color w:val="000000"/>
                <w:sz w:val="26"/>
                <w:szCs w:val="26"/>
                <w:lang w:val="en-US" w:eastAsia="en-US"/>
              </w:rPr>
            </w:pPr>
            <w:r>
              <w:rPr>
                <w:noProof/>
                <w:color w:val="000000"/>
                <w:sz w:val="26"/>
                <w:szCs w:val="26"/>
                <w:lang w:val="en-US" w:eastAsia="en-US"/>
              </w:rPr>
              <w:t>1.Fransuzcha manikyur qilish uchun asboblar.</w:t>
            </w:r>
          </w:p>
          <w:p w:rsidR="00CD7F1E" w:rsidRDefault="00CD7F1E">
            <w:pPr>
              <w:framePr w:w="10142" w:wrap="notBeside" w:vAnchor="text" w:hAnchor="text" w:xAlign="center" w:y="1"/>
              <w:tabs>
                <w:tab w:val="left" w:pos="4006"/>
              </w:tabs>
              <w:spacing w:line="276" w:lineRule="auto"/>
              <w:rPr>
                <w:noProof/>
                <w:color w:val="000000"/>
                <w:sz w:val="26"/>
                <w:szCs w:val="26"/>
                <w:lang w:val="en-US" w:eastAsia="en-US"/>
              </w:rPr>
            </w:pPr>
            <w:r>
              <w:rPr>
                <w:noProof/>
                <w:color w:val="000000"/>
                <w:sz w:val="26"/>
                <w:szCs w:val="26"/>
                <w:lang w:val="en-US" w:eastAsia="en-US"/>
              </w:rPr>
              <w:t>2.Fransuzcha manikyurni bajarish qoidalari.</w:t>
            </w:r>
          </w:p>
          <w:p w:rsidR="00CD7F1E" w:rsidRDefault="00CD7F1E">
            <w:pPr>
              <w:framePr w:w="10142" w:wrap="notBeside" w:vAnchor="text" w:hAnchor="text" w:xAlign="center" w:y="1"/>
              <w:tabs>
                <w:tab w:val="left" w:pos="4006"/>
              </w:tabs>
              <w:spacing w:line="276" w:lineRule="auto"/>
              <w:rPr>
                <w:noProof/>
                <w:color w:val="000000"/>
                <w:sz w:val="26"/>
                <w:szCs w:val="26"/>
                <w:lang w:val="en-US" w:eastAsia="en-US"/>
              </w:rPr>
            </w:pPr>
            <w:r>
              <w:rPr>
                <w:noProof/>
                <w:color w:val="000000"/>
                <w:sz w:val="26"/>
                <w:szCs w:val="26"/>
                <w:lang w:val="en-US" w:eastAsia="en-US"/>
              </w:rPr>
              <w:t>3.Fransuzcha manikyur oddiy manikyurdan nimasi bilan farq qiladi.</w:t>
            </w:r>
          </w:p>
          <w:p w:rsidR="00CD7F1E" w:rsidRDefault="00CD7F1E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</w:p>
        </w:tc>
      </w:tr>
      <w:tr w:rsidR="00CD7F1E" w:rsidRPr="00CD7F1E" w:rsidTr="00CD7F1E">
        <w:trPr>
          <w:trHeight w:val="851"/>
          <w:jc w:val="center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  <w:lang w:val="en-US"/>
              </w:rPr>
              <w:t xml:space="preserve"> Fransuzcha manikyur qilish uchun asboblar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qilish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ketma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ketligi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to’g’risida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ma’lumot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O‘quvchilarda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malaka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ko’nikmalarni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shakllantirish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 </w:t>
            </w:r>
          </w:p>
        </w:tc>
      </w:tr>
      <w:tr w:rsidR="00CD7F1E" w:rsidRPr="00CD7F1E" w:rsidTr="00CD7F1E">
        <w:trPr>
          <w:trHeight w:hRule="exact" w:val="83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natijasi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Fransuzcha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bo’yicha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nazariy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ko’nikmaga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bo’ladilar</w:t>
            </w:r>
            <w:proofErr w:type="spellEnd"/>
          </w:p>
        </w:tc>
      </w:tr>
      <w:tr w:rsidR="00CD7F1E" w:rsidRPr="00CD7F1E" w:rsidTr="00CD7F1E">
        <w:trPr>
          <w:trHeight w:hRule="exact" w:val="2246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vazifalar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_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Fransuzcha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qilish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asboblarni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tushuntiradilar</w:t>
            </w:r>
            <w:proofErr w:type="spellEnd"/>
          </w:p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Fransuzcha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bajarish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qoidalarini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tushuntiradi</w:t>
            </w:r>
            <w:proofErr w:type="spellEnd"/>
          </w:p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faoliyat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natijalari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Fransuzcha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qilish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asboblarni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tushunadilar</w:t>
            </w:r>
            <w:proofErr w:type="spellEnd"/>
          </w:p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Fransuzcha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bajarish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qoidalarini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biladilar</w:t>
            </w:r>
            <w:proofErr w:type="spellEnd"/>
          </w:p>
          <w:p w:rsidR="00CD7F1E" w:rsidRP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-</w:t>
            </w:r>
            <w:r>
              <w:rPr>
                <w:noProof/>
                <w:color w:val="000000"/>
                <w:lang w:val="en-US"/>
              </w:rPr>
              <w:t xml:space="preserve"> </w:t>
            </w:r>
            <w:r>
              <w:rPr>
                <w:i/>
                <w:noProof/>
                <w:color w:val="000000"/>
                <w:lang w:val="en-US"/>
              </w:rPr>
              <w:t>Fransuzcha manikyur qilishni o’rganadilar</w:t>
            </w:r>
          </w:p>
        </w:tc>
      </w:tr>
      <w:tr w:rsidR="00CD7F1E" w:rsidRPr="00CD7F1E" w:rsidTr="00CD7F1E">
        <w:trPr>
          <w:trHeight w:hRule="exact" w:val="727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usullari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Tushuntirish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amaliyotda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qo’llay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mashqlar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CD7F1E" w:rsidRPr="00CD7F1E" w:rsidTr="00CD7F1E">
        <w:trPr>
          <w:trHeight w:hRule="exact" w:val="110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vositalari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texnologik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kerakli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asboblar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ko‘rgazmalar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proyektor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stendlar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plakatlar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CD7F1E" w:rsidRPr="00CD7F1E" w:rsidTr="00CD7F1E">
        <w:trPr>
          <w:trHeight w:hRule="exact" w:val="56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faoliyatining</w:t>
            </w:r>
            <w:proofErr w:type="spellEnd"/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tashkil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mmaviy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jamoaviy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guruhli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juftlikda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yakka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tartibda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CD7F1E" w:rsidTr="00CD7F1E">
        <w:trPr>
          <w:trHeight w:hRule="exact" w:val="293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ustaxona</w:t>
            </w:r>
            <w:proofErr w:type="spellEnd"/>
          </w:p>
        </w:tc>
      </w:tr>
      <w:tr w:rsidR="00CD7F1E" w:rsidRPr="00CD7F1E" w:rsidTr="00CD7F1E">
        <w:trPr>
          <w:trHeight w:hRule="exact" w:val="634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D7F1E" w:rsidRDefault="00CD7F1E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CD7F1E" w:rsidRDefault="00CD7F1E" w:rsidP="00CD7F1E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CD7F1E" w:rsidRDefault="00CD7F1E" w:rsidP="00CD7F1E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CD7F1E" w:rsidRDefault="00CD7F1E" w:rsidP="00CD7F1E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CD7F1E" w:rsidRDefault="00CD7F1E" w:rsidP="00CD7F1E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CD7F1E" w:rsidRDefault="00CD7F1E" w:rsidP="00CD7F1E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CD7F1E" w:rsidRPr="00CD7F1E" w:rsidRDefault="00CD7F1E" w:rsidP="00CD7F1E">
      <w:pPr>
        <w:jc w:val="center"/>
        <w:rPr>
          <w:lang w:val="en-US"/>
        </w:rPr>
      </w:pPr>
      <w:r>
        <w:rPr>
          <w:b/>
          <w:sz w:val="32"/>
          <w:szCs w:val="32"/>
          <w:lang w:val="es-US"/>
        </w:rPr>
        <w:lastRenderedPageBreak/>
        <w:t>O‘quv   amaliyoti  mashg`ulotning texnoloigik xaritasi</w:t>
      </w:r>
    </w:p>
    <w:tbl>
      <w:tblPr>
        <w:tblW w:w="1020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4672"/>
        <w:gridCol w:w="3185"/>
      </w:tblGrid>
      <w:tr w:rsidR="00CD7F1E" w:rsidTr="00CD7F1E">
        <w:trPr>
          <w:cantSplit/>
          <w:trHeight w:val="490"/>
        </w:trPr>
        <w:tc>
          <w:tcPr>
            <w:tcW w:w="2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bosqichlari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vaqti</w:t>
            </w:r>
            <w:proofErr w:type="spellEnd"/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Faoliyat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mazmuni</w:t>
            </w:r>
            <w:proofErr w:type="spellEnd"/>
          </w:p>
        </w:tc>
      </w:tr>
      <w:tr w:rsidR="00CD7F1E" w:rsidTr="00CD7F1E">
        <w:trPr>
          <w:cantSplit/>
          <w:trHeight w:val="392"/>
        </w:trPr>
        <w:tc>
          <w:tcPr>
            <w:tcW w:w="2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F1E" w:rsidRDefault="00CD7F1E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O‘qituvchi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Ta`lim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oluvchi</w:t>
            </w:r>
            <w:proofErr w:type="spellEnd"/>
          </w:p>
        </w:tc>
      </w:tr>
      <w:tr w:rsidR="00CD7F1E" w:rsidTr="00CD7F1E">
        <w:trPr>
          <w:trHeight w:val="1148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CD7F1E" w:rsidRDefault="00CD7F1E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mashg’ulotiga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kirish</w:t>
            </w:r>
            <w:proofErr w:type="spellEnd"/>
          </w:p>
          <w:p w:rsidR="00CD7F1E" w:rsidRDefault="00CD7F1E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qism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: 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Xavfsizlik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texnikasi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jurnaliga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imzo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qo’yadilar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</w:tc>
      </w:tr>
      <w:tr w:rsidR="00CD7F1E" w:rsidRPr="00CD7F1E" w:rsidTr="00CD7F1E">
        <w:trPr>
          <w:trHeight w:val="3939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CD7F1E" w:rsidRDefault="00CD7F1E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Kitish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yo‘riqnomasi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: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-so‘rov,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savol-javob,aqliy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hujum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orqali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amaliyoti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mavzusi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umumiy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ma’lumot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tushuntiradi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Joriy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).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Yangi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mashq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Ta’lim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oluvchilarni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taqsimlab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yuzasidan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texnologik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xarita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hamda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mustaqil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uchun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xom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ashyo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tarqatadi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ko‘rsatmalar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bajarilishini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maqsadli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aylanish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vaqtida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nazorat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tomonidan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xatolarni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CD7F1E" w:rsidRDefault="00CD7F1E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>( 20daq):</w:t>
            </w:r>
          </w:p>
          <w:p w:rsidR="00CD7F1E" w:rsidRDefault="00CD7F1E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tugaganidan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so’ng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darajasiga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keltiradi.Tayyorlangan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mahsulotni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qabul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F1E" w:rsidRDefault="00CD7F1E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CD7F1E" w:rsidRDefault="00CD7F1E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CD7F1E" w:rsidRDefault="00CD7F1E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CD7F1E" w:rsidRDefault="00CD7F1E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CD7F1E" w:rsidRDefault="00CD7F1E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CD7F1E" w:rsidTr="00CD7F1E">
        <w:trPr>
          <w:trHeight w:val="3045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F1E" w:rsidRDefault="00CD7F1E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CD7F1E" w:rsidRDefault="00CD7F1E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CD7F1E" w:rsidRDefault="00CD7F1E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CD7F1E" w:rsidRDefault="00CD7F1E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CD7F1E" w:rsidRDefault="00CD7F1E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CD7F1E" w:rsidRDefault="00CD7F1E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CD7F1E" w:rsidRDefault="00CD7F1E" w:rsidP="00CD7F1E">
      <w:pPr>
        <w:spacing w:after="190" w:line="235" w:lineRule="auto"/>
        <w:ind w:left="350" w:right="-6" w:hanging="10"/>
        <w:rPr>
          <w:b/>
          <w:sz w:val="32"/>
          <w:lang w:val="en-US"/>
        </w:rPr>
      </w:pPr>
    </w:p>
    <w:p w:rsidR="004948D8" w:rsidRPr="00CD7F1E" w:rsidRDefault="004948D8" w:rsidP="00CD7F1E">
      <w:bookmarkStart w:id="0" w:name="_GoBack"/>
      <w:bookmarkEnd w:id="0"/>
    </w:p>
    <w:sectPr w:rsidR="004948D8" w:rsidRPr="00CD7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296429"/>
    <w:rsid w:val="004948D8"/>
    <w:rsid w:val="006C63E1"/>
    <w:rsid w:val="0084298B"/>
    <w:rsid w:val="008C512A"/>
    <w:rsid w:val="0093264D"/>
    <w:rsid w:val="00A2389C"/>
    <w:rsid w:val="00A87437"/>
    <w:rsid w:val="00AD0D83"/>
    <w:rsid w:val="00BA73EE"/>
    <w:rsid w:val="00C73C09"/>
    <w:rsid w:val="00CD7F1E"/>
    <w:rsid w:val="00D34112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2023-10-29T15:42:00Z</dcterms:created>
  <dcterms:modified xsi:type="dcterms:W3CDTF">2023-10-29T15:42:00Z</dcterms:modified>
</cp:coreProperties>
</file>