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538" w:rsidRDefault="00943538" w:rsidP="00943538"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-300355</wp:posOffset>
                </wp:positionH>
                <wp:positionV relativeFrom="paragraph">
                  <wp:posOffset>-472440</wp:posOffset>
                </wp:positionV>
                <wp:extent cx="5724525" cy="1200150"/>
                <wp:effectExtent l="0" t="19050" r="47625" b="38100"/>
                <wp:wrapNone/>
                <wp:docPr id="47" name="Стрелка вправо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1200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538" w:rsidRDefault="00943538" w:rsidP="00943538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6"/>
                                <w:lang w:val="en-US"/>
                              </w:rPr>
                              <w:t xml:space="preserve">        7-Mavzu: Tirnoq ustiga yopishtiriladigan suniy tirnoq</w:t>
                            </w:r>
                          </w:p>
                          <w:p w:rsidR="00943538" w:rsidRDefault="00943538" w:rsidP="00943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47" o:spid="_x0000_s1026" type="#_x0000_t13" style="position:absolute;margin-left:-23.65pt;margin-top:-37.2pt;width:450.75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" adj="19336" fillcolor="white [3201]" strokecolor="#4f81bd [3204]" strokeweight="2pt">
                <v:textbox>
                  <w:txbxContent>
                    <w:p w:rsidR="00943538" w:rsidRDefault="00943538" w:rsidP="00943538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6"/>
                          <w:lang w:val="en-US"/>
                        </w:rPr>
                        <w:t xml:space="preserve">        7-Mavzu: Tirnoq ustiga yopishtiriladigan suniy tirnoq</w:t>
                      </w:r>
                    </w:p>
                    <w:p w:rsidR="00943538" w:rsidRDefault="00943538" w:rsidP="0094353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43538" w:rsidRPr="00943538" w:rsidRDefault="00943538" w:rsidP="00943538"/>
    <w:p w:rsidR="00943538" w:rsidRDefault="00943538" w:rsidP="00943538"/>
    <w:p w:rsidR="00C8611C" w:rsidRDefault="00943538" w:rsidP="00943538">
      <w:pPr>
        <w:jc w:val="right"/>
        <w:rPr>
          <w:lang w:val="en-US"/>
        </w:rPr>
      </w:pPr>
      <w:r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654A85" wp14:editId="16E88BE3">
                <wp:simplePos x="0" y="0"/>
                <wp:positionH relativeFrom="column">
                  <wp:posOffset>-467995</wp:posOffset>
                </wp:positionH>
                <wp:positionV relativeFrom="paragraph">
                  <wp:posOffset>125095</wp:posOffset>
                </wp:positionV>
                <wp:extent cx="4343400" cy="1500505"/>
                <wp:effectExtent l="0" t="190500" r="19050" b="23495"/>
                <wp:wrapNone/>
                <wp:docPr id="53" name="Скругленная прямоугольная выноска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500505"/>
                        </a:xfrm>
                        <a:prstGeom prst="wedgeRoundRectCallout">
                          <a:avLst>
                            <a:gd name="adj1" fmla="val -12366"/>
                            <a:gd name="adj2" fmla="val -6177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538" w:rsidRDefault="00943538" w:rsidP="00943538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Reja:</w:t>
                            </w:r>
                          </w:p>
                          <w:p w:rsidR="00943538" w:rsidRDefault="00943538" w:rsidP="00943538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1.Suniy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tirnoq turlari.</w:t>
                            </w:r>
                          </w:p>
                          <w:p w:rsidR="00943538" w:rsidRDefault="00943538" w:rsidP="00943538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2.Suniy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tirnoq yopishtirish qoidalari.</w:t>
                            </w:r>
                          </w:p>
                          <w:p w:rsidR="00943538" w:rsidRDefault="00943538" w:rsidP="00943538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3.Suniy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tirnoqlarni bezash.</w:t>
                            </w:r>
                          </w:p>
                          <w:p w:rsidR="00943538" w:rsidRDefault="00943538" w:rsidP="00943538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Скругленная прямоугольная выноска 53" o:spid="_x0000_s1027" type="#_x0000_t62" style="position:absolute;left:0;text-align:left;margin-left:-36.85pt;margin-top:9.85pt;width:342pt;height:11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" adj="8129,-2543" fillcolor="white [3201]" strokecolor="#4f81bd [3204]" strokeweight="2pt">
                <v:textbox>
                  <w:txbxContent>
                    <w:p w:rsidR="00943538" w:rsidRDefault="00943538" w:rsidP="00943538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Reja:</w:t>
                      </w:r>
                    </w:p>
                    <w:p w:rsidR="00943538" w:rsidRDefault="00943538" w:rsidP="00943538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1.Suniy</w:t>
                      </w:r>
                      <w:proofErr w:type="gramEnd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tirnoq turlari.</w:t>
                      </w:r>
                    </w:p>
                    <w:p w:rsidR="00943538" w:rsidRDefault="00943538" w:rsidP="00943538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2.Suniy</w:t>
                      </w:r>
                      <w:proofErr w:type="gramEnd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tirnoq yopishtirish qoidalari.</w:t>
                      </w:r>
                    </w:p>
                    <w:p w:rsidR="00943538" w:rsidRDefault="00943538" w:rsidP="00943538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3.Suniy</w:t>
                      </w:r>
                      <w:proofErr w:type="gramEnd"/>
                      <w:r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tirnoqlarni bezash.</w:t>
                      </w:r>
                    </w:p>
                    <w:p w:rsidR="00943538" w:rsidRDefault="00943538" w:rsidP="00943538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43538" w:rsidRDefault="00943538" w:rsidP="00943538">
      <w:pPr>
        <w:jc w:val="right"/>
        <w:rPr>
          <w:lang w:val="en-US"/>
        </w:rPr>
      </w:pPr>
    </w:p>
    <w:p w:rsidR="00943538" w:rsidRDefault="00943538" w:rsidP="00943538">
      <w:pPr>
        <w:rPr>
          <w:lang w:val="en-US"/>
        </w:rPr>
      </w:pPr>
    </w:p>
    <w:p w:rsidR="00943538" w:rsidRPr="00943538" w:rsidRDefault="00943538" w:rsidP="00943538">
      <w:pPr>
        <w:rPr>
          <w:lang w:val="en-US"/>
        </w:rPr>
      </w:pPr>
    </w:p>
    <w:p w:rsidR="00943538" w:rsidRPr="00943538" w:rsidRDefault="00943538" w:rsidP="00943538">
      <w:pPr>
        <w:rPr>
          <w:lang w:val="en-US"/>
        </w:rPr>
      </w:pPr>
    </w:p>
    <w:p w:rsidR="00943538" w:rsidRPr="00943538" w:rsidRDefault="00943538" w:rsidP="00943538">
      <w:pPr>
        <w:rPr>
          <w:lang w:val="en-US"/>
        </w:rPr>
      </w:pPr>
    </w:p>
    <w:p w:rsidR="00943538" w:rsidRPr="00943538" w:rsidRDefault="00943538" w:rsidP="00943538">
      <w:pPr>
        <w:rPr>
          <w:lang w:val="en-US"/>
        </w:rPr>
      </w:pPr>
    </w:p>
    <w:p w:rsidR="00943538" w:rsidRPr="00943538" w:rsidRDefault="00943538" w:rsidP="00943538">
      <w:pPr>
        <w:rPr>
          <w:lang w:val="en-US"/>
        </w:rPr>
      </w:pPr>
    </w:p>
    <w:p w:rsidR="00943538" w:rsidRDefault="00943538" w:rsidP="00943538">
      <w:pPr>
        <w:rPr>
          <w:lang w:val="en-US"/>
        </w:rPr>
      </w:pPr>
    </w:p>
    <w:p w:rsidR="00943538" w:rsidRDefault="00943538" w:rsidP="00943538">
      <w:pPr>
        <w:tabs>
          <w:tab w:val="left" w:pos="6608"/>
        </w:tabs>
        <w:rPr>
          <w:lang w:val="en-US"/>
        </w:rPr>
      </w:pPr>
      <w:r>
        <w:rPr>
          <w:lang w:val="en-US"/>
        </w:rPr>
        <w:tab/>
      </w:r>
    </w:p>
    <w:p w:rsidR="00943538" w:rsidRDefault="00943538" w:rsidP="00943538">
      <w:pPr>
        <w:jc w:val="both"/>
        <w:rPr>
          <w:color w:val="444444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Bugungi kunda bunday mahsulotlar turli xil assortimentda taqdim etilgan.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To'g'ri tanlov qilish uchun maslahatlar bir-biridan qanday farq qilishini bilishingiz kerak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:</w:t>
      </w:r>
      <w:proofErr w:type="gramEnd"/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Dizayn    Ular oddiy yoki naqshli bo'lishi mumkin; shakl. Soxta mixlar turli shakl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uzunliklarda ishlab chiqariladi. Qisqa plastik soxta mixlar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uzun plitalarni sotib olishingiz mumkin.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Siz har doim tirnoq plastinkasining tabiiy shakliga mos keladigan maslahatlarni sotib olishingiz mumkin.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Agar siz uzun tirnoqlarga odatlangan bo'lsangiz, qisqa, masalan, frantsuz manikyurasi bilan, soxta mixlar ancha jozibali ko'rinadi.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Qisqa soxta mixlar, aytmoqchi, qulayroqdir; yopishtirish usuli.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Maslahatlar plastinkaning orqa tomonida yopishqoq qatlamga ega bo'lishi mumkin yoki ularga suyuq elim qo'llash orqali yopishtirilishi mumkin; sifat.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Ishlab chiqarish narxi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natijaning tabiiy ko'rinishi maslahatlar sifatiga bog'liq bo'ladi.</w:t>
      </w: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444444"/>
          <w:sz w:val="28"/>
          <w:szCs w:val="28"/>
          <w:lang w:val="en-US"/>
        </w:rPr>
        <w:br/>
      </w:r>
      <w:r>
        <w:rPr>
          <w:noProof/>
          <w:sz w:val="28"/>
          <w:szCs w:val="28"/>
        </w:rPr>
        <w:drawing>
          <wp:inline distT="0" distB="0" distL="0" distR="0">
            <wp:extent cx="5933440" cy="4135120"/>
            <wp:effectExtent l="0" t="0" r="0" b="0"/>
            <wp:docPr id="180795" name="Рисунок 180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538" w:rsidRDefault="00943538" w:rsidP="00943538">
      <w:pPr>
        <w:jc w:val="both"/>
        <w:rPr>
          <w:color w:val="444444"/>
          <w:sz w:val="28"/>
          <w:szCs w:val="28"/>
          <w:lang w:val="en-US"/>
        </w:rPr>
      </w:pPr>
    </w:p>
    <w:p w:rsidR="00943538" w:rsidRDefault="00943538" w:rsidP="00943538">
      <w:pPr>
        <w:jc w:val="both"/>
        <w:rPr>
          <w:color w:val="444444"/>
          <w:sz w:val="28"/>
          <w:szCs w:val="28"/>
          <w:shd w:val="clear" w:color="auto" w:fill="FFFFFF"/>
          <w:lang w:val="en-US"/>
        </w:rPr>
      </w:pP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lastRenderedPageBreak/>
        <w:t>Soxta tirnoq dizayni Sotuvda siz dizayndagi qisqa soxta mixlarni yoki ularsiz uzunlarni ko'rishingiz mumkin.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Shaffof yoki bej rangli maslahatlarda siz har qanday rangdagi lak qoplamasini o'zingiz qo'llashingiz mumkin.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lak</w:t>
      </w:r>
      <w:proofErr w:type="gramEnd"/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Siz xuddi tabiiy tirnoqlaringizni bo'yayotgandek qo'llaysiz. Bunday holda, qatlam bir tekisda qo'yiladi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rang to'yingan bo'ladi.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Manikyurni yorqinroq qilish uchun siz gul chizishingiz yoki so'z yozishingiz mumkin, masalan, o'pish.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Maslahatlarning dizayni juda xilma-xildir.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Soxta mixlarda har qanday g'oyani amalga oshirish mumkin: har xil nashrlardan, naqshlardan tortib, uchqunlar yoki rinstones bilan bezatilgan bitta rangli mixlargacha.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Siz frantsuz manikyurini olishingiz mumkin.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Bundan tashqari, qisqa soxta mixlar tabiiyroq ko'rinadi.</w:t>
      </w:r>
      <w:proofErr w:type="gramEnd"/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Tirnoqlarni yopishtirish uchun to'plamlarning keng assortimenti Maybelline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Loreal savdo belgilari bilan ifodalanadi. Doimiy vositalar bilan qisqa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uzun soxta mixlarni onlayn buyurtma qilish yoki ixtisoslashgan do'konga borib sotib olish mumkin.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Plitalarni qanday yopishtirish kerak?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Kutilgan natijaga erishish uchun manipulyatsiyaga tayyorgarlik ko'rish kerak.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Birinchidan, eski lakning qoldiqlarini olib tashlang.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Arra bilan biz plastinkaning sirtini kesib tashlaymiz.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Shundan so'ng biz manikyur aksessuarlarini, maslahatlarni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yopishtirish uchun moddani olamiz.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Agar siz qoplamalar bilan bir martalik manikyur qilishni rejalashtirmoqchi bo'lsangiz, unda o'z-o'zidan yopishqoq asosga ega bo'lgan maslahatlarni sotib oling.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Buning uchun qancha vaqt ketadi?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Butun protsedura 10 daqiqadan ko'proq vaqtni oladi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qo'llaringiz chiroyli va yaxshi ishlangan bo'ladi.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plitalarni uzoq vaqt yopishtirish uchun siz jarayonning bosqichma-bosqich tavsifini yaxshiroq o'rganib chiqing. Yopish bo'yicha ko'rsatmalar: plastinka shaklini aniqlang. Siz bilishingiz kerakki, tirnoqlar uch turga bo'linadi: klassik, tekis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aniq egilish bilan.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ish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joyiga astar va maxsus elim naychasini qo'ying.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Asosiysi, keyinchalik plitalarni olib tashlash bilan bog'liq muammolarni oldini olish uchun super elimdan foydalanishni istisno qilishdir.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Biz qo'llarni tayyorlaymiz: yuving, quriting, oldingi qoplamaning qoldiqlarini olib tashlang, kesikulani olib tashlang.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Tirnoqlar qisqa bo'lishi kerakligini yodda tutish kerak.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Qog'ozda ikkala qo'lning konturini belgilang.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Agar siz bo'yalgan barmoqlarga qisqa maslahatlar yoki soxta mixlar qo'ysangiz, unda bu rasmlar sizga yopishtirish tartibiga rioya qilishga yordam beradi; Maslahatlarning orqa tomoniga elim qo'llang, agar ular o'z-o'zidan yopishqoq bo'lmasa.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Biz plastinkani tirnoq yuzasiga qo'llaymiz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10 soniya davomida muloyimlik bilan bosing.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shuning uchun har bir tirnoq. </w:t>
      </w:r>
      <w:proofErr w:type="gramStart"/>
      <w:r>
        <w:rPr>
          <w:color w:val="000000" w:themeColor="text1"/>
          <w:sz w:val="28"/>
          <w:szCs w:val="28"/>
          <w:shd w:val="clear" w:color="auto" w:fill="FFFFFF"/>
          <w:lang w:val="en-US"/>
        </w:rPr>
        <w:t>Uyda soxta manikyur qilish umuman qiyin emas.</w:t>
      </w:r>
      <w:proofErr w:type="gramEnd"/>
      <w:r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</w:p>
    <w:p w:rsidR="00943538" w:rsidRDefault="00943538" w:rsidP="00943538">
      <w:pPr>
        <w:jc w:val="center"/>
        <w:rPr>
          <w:color w:val="444444"/>
          <w:sz w:val="28"/>
          <w:szCs w:val="28"/>
          <w:lang w:val="en-US"/>
        </w:rPr>
      </w:pPr>
      <w:r>
        <w:rPr>
          <w:color w:val="444444"/>
          <w:sz w:val="28"/>
          <w:szCs w:val="28"/>
          <w:shd w:val="clear" w:color="auto" w:fill="FFFFFF"/>
          <w:lang w:val="en-US"/>
        </w:rPr>
        <w:lastRenderedPageBreak/>
        <w:t xml:space="preserve">E'tibor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bering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>, soxta mixlar pedikyur uchun ham ishlatilishi mumkin.</w:t>
      </w:r>
      <w:r>
        <w:rPr>
          <w:color w:val="444444"/>
          <w:sz w:val="28"/>
          <w:szCs w:val="28"/>
          <w:lang w:val="en-US"/>
        </w:rPr>
        <w:br/>
      </w:r>
      <w:r>
        <w:rPr>
          <w:color w:val="444444"/>
          <w:sz w:val="28"/>
          <w:szCs w:val="28"/>
          <w:lang w:val="en-US"/>
        </w:rPr>
        <w:br/>
      </w:r>
      <w:r>
        <w:rPr>
          <w:noProof/>
          <w:sz w:val="28"/>
          <w:szCs w:val="28"/>
        </w:rPr>
        <w:drawing>
          <wp:inline distT="0" distB="0" distL="0" distR="0">
            <wp:extent cx="5679440" cy="4196080"/>
            <wp:effectExtent l="0" t="0" r="0" b="0"/>
            <wp:docPr id="180794" name="Рисунок 180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538" w:rsidRDefault="00943538" w:rsidP="00943538">
      <w:pPr>
        <w:jc w:val="both"/>
        <w:rPr>
          <w:color w:val="444444"/>
          <w:sz w:val="28"/>
          <w:szCs w:val="28"/>
          <w:lang w:val="en-US"/>
        </w:rPr>
      </w:pPr>
    </w:p>
    <w:p w:rsidR="00943538" w:rsidRDefault="00943538" w:rsidP="00943538">
      <w:pPr>
        <w:jc w:val="both"/>
        <w:rPr>
          <w:color w:val="444444"/>
          <w:sz w:val="28"/>
          <w:szCs w:val="28"/>
          <w:shd w:val="clear" w:color="auto" w:fill="FFFFFF"/>
          <w:lang w:val="en-US"/>
        </w:rPr>
      </w:pP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Uyda soxta manikyur qilish umuman qiyin emas.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E'tibor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bering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, soxta mixlar pedikyur uchun ham ishlatilishi mumkin.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Maslahatlarni qanday olib tashlash mumkin?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Uzoq vaqt davomida sun'iy maslahatlardan foydalanishga arzigulik emas - plastik qoplamalar zararli.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</w:t>
      </w:r>
    </w:p>
    <w:p w:rsidR="00943538" w:rsidRDefault="00943538" w:rsidP="00943538">
      <w:pPr>
        <w:rPr>
          <w:color w:val="444444"/>
          <w:sz w:val="28"/>
          <w:szCs w:val="28"/>
          <w:lang w:val="en-US"/>
        </w:rPr>
      </w:pPr>
      <w:r>
        <w:rPr>
          <w:color w:val="444444"/>
          <w:sz w:val="28"/>
          <w:szCs w:val="28"/>
          <w:shd w:val="clear" w:color="auto" w:fill="FFFFFF"/>
          <w:lang w:val="en-US"/>
        </w:rPr>
        <w:t xml:space="preserve">Maslahatlarni muntazam ravishda qo'llasangiz, tirnoq plitalari sog'lom ko'rinishi uchun dam olishga ruxsat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bering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>.</w:t>
      </w:r>
      <w:r>
        <w:rPr>
          <w:color w:val="444444"/>
          <w:sz w:val="28"/>
          <w:szCs w:val="28"/>
          <w:lang w:val="en-US"/>
        </w:rPr>
        <w:br/>
      </w:r>
    </w:p>
    <w:p w:rsidR="00943538" w:rsidRPr="00943538" w:rsidRDefault="00943538" w:rsidP="00943538">
      <w:pPr>
        <w:jc w:val="both"/>
        <w:rPr>
          <w:b/>
          <w:color w:val="444444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44C6AF4" wp14:editId="02AFBE41">
            <wp:simplePos x="0" y="0"/>
            <wp:positionH relativeFrom="column">
              <wp:posOffset>-3810</wp:posOffset>
            </wp:positionH>
            <wp:positionV relativeFrom="paragraph">
              <wp:posOffset>1414145</wp:posOffset>
            </wp:positionV>
            <wp:extent cx="3924300" cy="2505075"/>
            <wp:effectExtent l="0" t="0" r="0" b="9525"/>
            <wp:wrapTight wrapText="bothSides">
              <wp:wrapPolygon edited="0">
                <wp:start x="0" y="0"/>
                <wp:lineTo x="0" y="21518"/>
                <wp:lineTo x="21495" y="21518"/>
                <wp:lineTo x="21495" y="0"/>
                <wp:lineTo x="0" y="0"/>
              </wp:wrapPolygon>
            </wp:wrapTight>
            <wp:docPr id="180796" name="Рисунок 180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Soxta mixlarni olib tashlash ham juda oddiy.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Buning uchun qo'llaringizni issiq suvda 15 daqiqa ushlab turing.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Natijada, elim eriydi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va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astardan keyin osongina olib tashlanishi mumkin.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Agar yostiq qattiq ushlab tursa, barmog'ingizni lakni tozalash vositasiga botiring.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Bundan tashqari, plitalarni osongina olib tashlashingiz mumkin.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Qoldiq yopishtiruvchi lakni tozalash vositasi bilan osongina olib tashlanishi mumkin.</w:t>
      </w:r>
      <w:proofErr w:type="gramEnd"/>
      <w:r>
        <w:rPr>
          <w:color w:val="444444"/>
          <w:sz w:val="28"/>
          <w:szCs w:val="28"/>
          <w:shd w:val="clear" w:color="auto" w:fill="FFFFFF"/>
          <w:lang w:val="en-US"/>
        </w:rPr>
        <w:t xml:space="preserve"> </w:t>
      </w:r>
      <w:proofErr w:type="gramStart"/>
      <w:r>
        <w:rPr>
          <w:color w:val="444444"/>
          <w:sz w:val="28"/>
          <w:szCs w:val="28"/>
          <w:shd w:val="clear" w:color="auto" w:fill="FFFFFF"/>
          <w:lang w:val="en-US"/>
        </w:rPr>
        <w:t>Bugungi kunda qayta ishlatiladigan soxta mixlar barcha adolatli jinsiy aloqa vakillarining kosmetik sumkasida bo'lish huquqiga ega.</w:t>
      </w:r>
      <w:proofErr w:type="gramEnd"/>
      <w:r>
        <w:rPr>
          <w:color w:val="444444"/>
          <w:sz w:val="28"/>
          <w:szCs w:val="28"/>
          <w:lang w:val="en-US"/>
        </w:rPr>
        <w:br/>
      </w:r>
      <w:r>
        <w:rPr>
          <w:color w:val="444444"/>
          <w:sz w:val="28"/>
          <w:szCs w:val="28"/>
          <w:lang w:val="en-US"/>
        </w:rPr>
        <w:br/>
      </w:r>
      <w:bookmarkStart w:id="0" w:name="_GoBack"/>
      <w:bookmarkEnd w:id="0"/>
    </w:p>
    <w:sectPr w:rsidR="00943538" w:rsidRPr="00943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6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E7A5F"/>
    <w:rsid w:val="00296429"/>
    <w:rsid w:val="004948D8"/>
    <w:rsid w:val="005D344C"/>
    <w:rsid w:val="006C63E1"/>
    <w:rsid w:val="0084298B"/>
    <w:rsid w:val="008C512A"/>
    <w:rsid w:val="0093264D"/>
    <w:rsid w:val="00943538"/>
    <w:rsid w:val="00A2389C"/>
    <w:rsid w:val="00A87437"/>
    <w:rsid w:val="00AD0D83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4641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2023-10-29T15:57:00Z</dcterms:created>
  <dcterms:modified xsi:type="dcterms:W3CDTF">2023-10-29T15:57:00Z</dcterms:modified>
</cp:coreProperties>
</file>