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rPr>
          <w:rFonts w:hint="eastAsia" w:ascii="Arial" w:hAnsi="Arial" w:cs="Arial"/>
          <w:b w:val="0"/>
          <w:lang w:eastAsia="zh-CN"/>
        </w:rPr>
      </w:pPr>
      <w:r>
        <w:rPr>
          <w:rFonts w:ascii="Arial" w:hAnsi="Arial" w:cs="Arial"/>
          <w:b w:val="0"/>
        </w:rPr>
        <w:t>3.</w:t>
      </w:r>
      <w:r>
        <w:rPr>
          <w:rFonts w:hint="eastAsia" w:ascii="Arial" w:hAnsi="Arial" w:cs="Arial"/>
          <w:b w:val="0"/>
          <w:lang w:val="en-US" w:eastAsia="zh-CN"/>
        </w:rPr>
        <w:t>16 门锁服务器修改门锁心跳时间</w:t>
      </w:r>
      <w:r>
        <w:rPr>
          <w:rFonts w:hint="eastAsia" w:ascii="Arial" w:hAnsi="Arial" w:cs="Arial"/>
          <w:b w:val="0"/>
          <w:lang w:eastAsia="zh-CN"/>
        </w:rPr>
        <w:t>（使用网关的透传缓存功能）</w:t>
      </w:r>
    </w:p>
    <w:p>
      <w:pPr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3.16.1 服务下发心跳时间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例：下发的时间为00 00 00 0C，门锁收到后自行设置心跳时间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1E 00 19 96 2E 11 FE A7 15 C1 8E 01 09 0F 00 20 00 02 50 00 00 00 00 02 23 04 0C 00 00 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7030A0"/>
        </w:rPr>
      </w:pPr>
      <w:r>
        <w:rPr>
          <w:rFonts w:hint="eastAsia"/>
          <w:color w:val="FF0000"/>
        </w:rPr>
        <w:t>1E 00</w:t>
      </w:r>
      <w:r>
        <w:rPr>
          <w:rFonts w:hint="eastAsia"/>
          <w:color w:val="7030A0"/>
        </w:rPr>
        <w:t xml:space="preserve">：总包长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7030A0"/>
        </w:rPr>
      </w:pPr>
      <w:r>
        <w:rPr>
          <w:rFonts w:hint="eastAsia"/>
          <w:color w:val="7030A0"/>
        </w:rPr>
        <w:t>19 96 2E 11：网关SNID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7030A0"/>
        </w:rPr>
      </w:pPr>
      <w:r>
        <w:rPr>
          <w:rFonts w:hint="eastAsia"/>
          <w:color w:val="FF0000"/>
        </w:rPr>
        <w:t>FE A7</w:t>
      </w:r>
      <w:r>
        <w:rPr>
          <w:rFonts w:hint="eastAsia"/>
          <w:color w:val="7030A0"/>
        </w:rPr>
        <w:t>:固定位，控制标志、控制类型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7030A0"/>
        </w:rPr>
      </w:pPr>
      <w:r>
        <w:rPr>
          <w:rFonts w:hint="eastAsia"/>
          <w:color w:val="7030A0"/>
        </w:rPr>
        <w:t>15：包长，后面的数据包长加上本身长度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7030A0"/>
        </w:rPr>
      </w:pPr>
      <w:r>
        <w:rPr>
          <w:rFonts w:hint="eastAsia"/>
          <w:color w:val="FF0000"/>
        </w:rPr>
        <w:t>C1 8E 01</w:t>
      </w:r>
      <w:r>
        <w:rPr>
          <w:rFonts w:hint="eastAsia"/>
          <w:color w:val="7030A0"/>
        </w:rPr>
        <w:t>：短地址+端口号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7030A0"/>
        </w:rPr>
      </w:pPr>
      <w:r>
        <w:rPr>
          <w:rFonts w:hint="eastAsia"/>
          <w:color w:val="7030A0"/>
        </w:rPr>
        <w:t>09：固定标记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7030A0"/>
        </w:rPr>
      </w:pPr>
      <w:r>
        <w:rPr>
          <w:rFonts w:hint="eastAsia"/>
          <w:color w:val="FF0000"/>
        </w:rPr>
        <w:t>0F</w:t>
      </w:r>
      <w:r>
        <w:rPr>
          <w:rFonts w:hint="eastAsia"/>
          <w:color w:val="7030A0"/>
        </w:rPr>
        <w:t>：缓存长度，本子节加后面数据的长度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00 20 00 02 50 00 00 00 00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7030A0"/>
        </w:rPr>
      </w:pPr>
      <w:r>
        <w:rPr>
          <w:rFonts w:hint="eastAsia"/>
          <w:color w:val="FF0000"/>
        </w:rPr>
        <w:t>02</w:t>
      </w:r>
      <w:r>
        <w:rPr>
          <w:rFonts w:hint="eastAsia"/>
          <w:color w:val="7030A0"/>
        </w:rPr>
        <w:t>：cmd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7030A0"/>
        </w:rPr>
      </w:pPr>
      <w:r>
        <w:rPr>
          <w:rFonts w:hint="eastAsia"/>
          <w:color w:val="7030A0"/>
        </w:rPr>
        <w:t>23：数据类型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7030A0"/>
        </w:rPr>
      </w:pPr>
      <w:r>
        <w:rPr>
          <w:rFonts w:hint="eastAsia"/>
          <w:color w:val="FF0000"/>
        </w:rPr>
        <w:t>04</w:t>
      </w:r>
      <w:r>
        <w:rPr>
          <w:rFonts w:hint="eastAsia"/>
          <w:color w:val="7030A0"/>
        </w:rPr>
        <w:t xml:space="preserve"> ：后续长度不包含本身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color w:val="7030A0"/>
          <w:lang w:val="en-US" w:eastAsia="zh-CN"/>
        </w:rPr>
      </w:pPr>
      <w:r>
        <w:rPr>
          <w:rFonts w:hint="eastAsia"/>
          <w:color w:val="7030A0"/>
        </w:rPr>
        <w:t>0C 00 00 00：心跳时间</w:t>
      </w:r>
      <w:r>
        <w:rPr>
          <w:rFonts w:hint="eastAsia"/>
          <w:color w:val="7030A0"/>
          <w:lang w:val="en-US" w:eastAsia="zh-CN"/>
        </w:rPr>
        <w:t>(心跳时间&gt;2)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7030A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3.16.2 门锁应答修改心跳操作结果 (心跳上报未确认 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门锁上报：</w:t>
      </w:r>
      <w:r>
        <w:t xml:space="preserve">70 14 </w:t>
      </w:r>
      <w:r>
        <w:rPr>
          <w:color w:val="FF0000"/>
        </w:rPr>
        <w:t>98 02</w:t>
      </w:r>
      <w:r>
        <w:t xml:space="preserve"> </w:t>
      </w:r>
      <w:r>
        <w:rPr>
          <w:color w:val="FF0000"/>
        </w:rPr>
        <w:t>01</w:t>
      </w:r>
      <w:r>
        <w:t xml:space="preserve"> 00 00 01 0C 41 42 0A AA 02 </w:t>
      </w:r>
      <w:r>
        <w:rPr>
          <w:rFonts w:hint="eastAsia"/>
          <w:lang w:val="en-US" w:eastAsia="zh-CN"/>
        </w:rPr>
        <w:t>D1</w:t>
      </w:r>
      <w:r>
        <w:t xml:space="preserve"> 00 00 00 </w:t>
      </w:r>
      <w:r>
        <w:rPr>
          <w:color w:val="00B0F0"/>
        </w:rPr>
        <w:t>01</w:t>
      </w:r>
      <w:r>
        <w:t xml:space="preserve"> 01 </w:t>
      </w:r>
      <w:r>
        <w:rPr>
          <w:rFonts w:hint="eastAsia"/>
          <w:color w:val="FF0000"/>
          <w:lang w:val="en-US" w:eastAsia="zh-CN"/>
        </w:rPr>
        <w:t xml:space="preserve">00 00 00 </w:t>
      </w:r>
      <w:r>
        <w:rPr>
          <w:color w:val="FF0000"/>
        </w:rPr>
        <w:t>03</w:t>
      </w:r>
      <w:r>
        <w:rPr>
          <w:rFonts w:hint="eastAsia"/>
          <w:lang w:eastAsia="zh-CN"/>
        </w:rPr>
        <w:t>字节位分析：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  <w:lang w:val="en-US" w:eastAsia="zh-CN"/>
        </w:rPr>
      </w:pPr>
      <w:r>
        <w:rPr>
          <w:color w:val="FF0000"/>
        </w:rPr>
        <w:t>70</w:t>
      </w:r>
      <w:r>
        <w:rPr>
          <w:color w:val="auto"/>
        </w:rPr>
        <w:t xml:space="preserve"> 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  <w:lang w:val="en-US" w:eastAsia="zh-CN"/>
        </w:rPr>
        <w:t>70上报。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lang w:eastAsia="zh-CN"/>
        </w:rPr>
      </w:pPr>
      <w:r>
        <w:rPr>
          <w:color w:val="FF0000"/>
        </w:rPr>
        <w:t xml:space="preserve">14 </w:t>
      </w:r>
      <w:r>
        <w:rPr>
          <w:rFonts w:hint="eastAsia"/>
          <w:color w:val="auto"/>
          <w:lang w:eastAsia="zh-CN"/>
        </w:rPr>
        <w:t>：后续数据长度，不包含本字节。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color w:val="FF0000"/>
          <w:lang w:eastAsia="zh-CN"/>
        </w:rPr>
      </w:pPr>
      <w:r>
        <w:rPr>
          <w:color w:val="FF0000"/>
        </w:rPr>
        <w:t xml:space="preserve">98 02 01 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lang w:val="en-US" w:eastAsia="zh-CN"/>
        </w:rPr>
        <w:t>门锁短地址和端口。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  <w:lang w:val="en-US" w:eastAsia="zh-CN"/>
        </w:rPr>
      </w:pPr>
      <w:r>
        <w:rPr>
          <w:color w:val="FF0000"/>
        </w:rPr>
        <w:t xml:space="preserve">00 00 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lang w:val="en-US" w:eastAsia="zh-CN"/>
        </w:rPr>
        <w:t>门锁使用Cluster: 0x00 00进行本次上报。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  <w:lang w:val="en-US" w:eastAsia="zh-CN"/>
        </w:rPr>
      </w:pPr>
      <w:r>
        <w:rPr>
          <w:color w:val="FF0000"/>
        </w:rPr>
        <w:t xml:space="preserve">01 </w:t>
      </w:r>
      <w:r>
        <w:rPr>
          <w:rFonts w:hint="eastAsia"/>
          <w:color w:val="auto"/>
          <w:lang w:eastAsia="zh-CN"/>
        </w:rPr>
        <w:t>：门锁上报的条数，</w:t>
      </w:r>
      <w:r>
        <w:rPr>
          <w:color w:val="FF0000"/>
        </w:rPr>
        <w:t>01</w:t>
      </w:r>
      <w:r>
        <w:rPr>
          <w:rFonts w:hint="eastAsia"/>
          <w:color w:val="auto"/>
          <w:lang w:val="en-US" w:eastAsia="zh-CN"/>
        </w:rPr>
        <w:t>表示仅上报一条数据。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  <w:lang w:eastAsia="zh-CN"/>
        </w:rPr>
      </w:pPr>
      <w:r>
        <w:rPr>
          <w:color w:val="FF0000"/>
        </w:rPr>
        <w:t xml:space="preserve">0C 41 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lang w:val="en-US" w:eastAsia="zh-CN"/>
        </w:rPr>
        <w:t>门锁使用Cluster的属性：0x00 00进行本次上报。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  <w:lang w:val="en-US" w:eastAsia="zh-CN"/>
        </w:rPr>
      </w:pPr>
      <w:r>
        <w:rPr>
          <w:color w:val="FF0000"/>
        </w:rPr>
        <w:t xml:space="preserve">42 </w:t>
      </w:r>
      <w:r>
        <w:rPr>
          <w:rFonts w:hint="eastAsia"/>
          <w:color w:val="auto"/>
          <w:lang w:eastAsia="zh-CN"/>
        </w:rPr>
        <w:t>：数据类型</w:t>
      </w:r>
      <w:r>
        <w:rPr>
          <w:rFonts w:hint="eastAsia"/>
          <w:color w:val="auto"/>
          <w:lang w:val="en-US" w:eastAsia="zh-CN"/>
        </w:rPr>
        <w:t>42表示字符串。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  <w:lang w:eastAsia="zh-CN"/>
        </w:rPr>
      </w:pPr>
      <w:r>
        <w:rPr>
          <w:color w:val="FF0000"/>
        </w:rPr>
        <w:t xml:space="preserve">0A </w:t>
      </w:r>
      <w:r>
        <w:rPr>
          <w:rFonts w:hint="eastAsia"/>
          <w:color w:val="auto"/>
          <w:lang w:eastAsia="zh-CN"/>
        </w:rPr>
        <w:t>：后续数据长度，不包含本字节。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  <w:lang w:eastAsia="zh-CN"/>
        </w:rPr>
      </w:pPr>
      <w:r>
        <w:rPr>
          <w:color w:val="FF0000"/>
        </w:rPr>
        <w:t xml:space="preserve">AA </w:t>
      </w:r>
      <w:r>
        <w:rPr>
          <w:rFonts w:hint="eastAsia"/>
          <w:color w:val="auto"/>
          <w:lang w:eastAsia="zh-CN"/>
        </w:rPr>
        <w:t>：上报数据在开始标志。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  <w:lang w:eastAsia="zh-CN"/>
        </w:rPr>
      </w:pPr>
      <w:r>
        <w:rPr>
          <w:color w:val="FF0000"/>
        </w:rPr>
        <w:t>0</w:t>
      </w:r>
      <w:r>
        <w:rPr>
          <w:rFonts w:hint="eastAsia"/>
          <w:color w:val="FF0000"/>
          <w:lang w:val="en-US" w:eastAsia="zh-CN"/>
        </w:rPr>
        <w:t>3</w:t>
      </w:r>
      <w:r>
        <w:rPr>
          <w:color w:val="FF0000"/>
        </w:rPr>
        <w:t xml:space="preserve"> </w:t>
      </w:r>
      <w:r>
        <w:rPr>
          <w:rFonts w:hint="eastAsia"/>
          <w:color w:val="auto"/>
          <w:lang w:eastAsia="zh-CN"/>
        </w:rPr>
        <w:t>：上报数据中的有效数据长度。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D1</w:t>
      </w:r>
      <w:r>
        <w:rPr>
          <w:color w:val="FF0000"/>
        </w:rPr>
        <w:t xml:space="preserve"> </w:t>
      </w:r>
      <w:r>
        <w:rPr>
          <w:rFonts w:hint="eastAsia"/>
          <w:color w:val="auto"/>
          <w:lang w:eastAsia="zh-CN"/>
        </w:rPr>
        <w:t>：上报数据中的协议命令字，</w:t>
      </w:r>
      <w:r>
        <w:rPr>
          <w:rFonts w:hint="eastAsia"/>
          <w:color w:val="auto"/>
          <w:lang w:val="en-US" w:eastAsia="zh-CN"/>
        </w:rPr>
        <w:t>0xD1</w:t>
      </w:r>
      <w:r>
        <w:rPr>
          <w:rFonts w:hint="eastAsia"/>
          <w:lang w:val="en-US" w:eastAsia="zh-CN"/>
        </w:rPr>
        <w:t>表示修改心跳时间反馈。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7030A0"/>
          <w:lang w:eastAsia="zh-CN"/>
        </w:rPr>
      </w:pPr>
      <w:r>
        <w:rPr>
          <w:color w:val="7030A0"/>
        </w:rPr>
        <w:t xml:space="preserve">00 00 00 01 </w:t>
      </w:r>
      <w:r>
        <w:rPr>
          <w:rFonts w:hint="eastAsia"/>
          <w:color w:val="7030A0"/>
          <w:lang w:eastAsia="zh-CN"/>
        </w:rPr>
        <w:t>：前三字节固定为</w:t>
      </w:r>
      <w:r>
        <w:rPr>
          <w:color w:val="7030A0"/>
        </w:rPr>
        <w:t>00 00 00</w:t>
      </w:r>
      <w:r>
        <w:rPr>
          <w:rFonts w:hint="eastAsia"/>
          <w:color w:val="7030A0"/>
          <w:lang w:eastAsia="zh-CN"/>
        </w:rPr>
        <w:t>，第四字节的</w:t>
      </w:r>
      <w:r>
        <w:rPr>
          <w:color w:val="7030A0"/>
        </w:rPr>
        <w:t>01</w:t>
      </w:r>
      <w:r>
        <w:rPr>
          <w:rFonts w:hint="eastAsia"/>
          <w:color w:val="7030A0"/>
          <w:lang w:eastAsia="zh-CN"/>
        </w:rPr>
        <w:t>为</w:t>
      </w:r>
      <w:r>
        <w:rPr>
          <w:rFonts w:hint="eastAsia"/>
          <w:color w:val="7030A0"/>
          <w:lang w:val="en-US" w:eastAsia="zh-CN"/>
        </w:rPr>
        <w:t>服务器指令序列号，数值等于服务器下发指令生成的“指令序列号”，用于确保一段时间内的指令唯一性；本字节仅在密钥操作时有用。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  <w:lang w:val="en-US" w:eastAsia="zh-CN"/>
        </w:rPr>
      </w:pPr>
      <w:r>
        <w:rPr>
          <w:color w:val="FF0000"/>
        </w:rPr>
        <w:t xml:space="preserve">01 </w:t>
      </w:r>
      <w:r>
        <w:rPr>
          <w:rFonts w:hint="eastAsia"/>
          <w:color w:val="auto"/>
          <w:lang w:eastAsia="zh-CN"/>
        </w:rPr>
        <w:t>：应答位固定为</w:t>
      </w:r>
      <w:r>
        <w:rPr>
          <w:rFonts w:hint="eastAsia"/>
          <w:color w:val="auto"/>
          <w:lang w:val="en-US" w:eastAsia="zh-CN"/>
        </w:rPr>
        <w:t>01。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lang w:eastAsia="zh-CN"/>
        </w:rPr>
      </w:pPr>
      <w:r>
        <w:rPr>
          <w:color w:val="FF0000"/>
        </w:rPr>
        <w:t>0</w:t>
      </w:r>
      <w:r>
        <w:rPr>
          <w:rFonts w:hint="eastAsia"/>
          <w:color w:val="FF0000"/>
          <w:lang w:val="en-US" w:eastAsia="zh-CN"/>
        </w:rPr>
        <w:t>0</w:t>
      </w:r>
      <w:r>
        <w:rPr>
          <w:color w:val="FF0000"/>
        </w:rPr>
        <w:t xml:space="preserve"> </w:t>
      </w:r>
      <w:r>
        <w:rPr>
          <w:rFonts w:hint="eastAsia"/>
          <w:color w:val="auto"/>
          <w:lang w:eastAsia="zh-CN"/>
        </w:rPr>
        <w:t>：效数据中的错误码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00</w:t>
      </w:r>
      <w:r>
        <w:rPr>
          <w:rFonts w:hint="eastAsia"/>
          <w:lang w:val="en-US" w:eastAsia="zh-CN"/>
        </w:rPr>
        <w:t>为成功(0x01失败)，其他为失败，参见附录A。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00 00 00 </w:t>
      </w:r>
      <w:r>
        <w:rPr>
          <w:color w:val="FF0000"/>
        </w:rPr>
        <w:t>03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eastAsia"/>
          <w:color w:val="auto"/>
          <w:lang w:eastAsia="zh-CN"/>
        </w:rPr>
        <w:t>效数据中的心跳时间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2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880" w:firstLineChars="200"/>
      <w:jc w:val="left"/>
      <w:outlineLvl w:val="2"/>
    </w:pPr>
    <w:rPr>
      <w:rFonts w:ascii="Times New Roman" w:hAnsi="Times New Roman" w:eastAsia="宋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2019-07-09T02:17:39Z</dcterms:created>
  <dc:creator>raise</dc:creator>
  <cp:lastModifiedBy>raise</cp:lastModifiedBy>
  <dcterms:modified xsi:type="dcterms:W3CDTF">2019-07-09T02:17:42Z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