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2C95" w:rsidRDefault="003D6188" w:rsidP="003D6188">
      <w:pPr>
        <w:pStyle w:val="Title"/>
        <w:jc w:val="center"/>
        <w:rPr>
          <w:b/>
          <w:bCs/>
          <w:color w:val="4472C4" w:themeColor="accent1"/>
          <w:sz w:val="72"/>
          <w:szCs w:val="72"/>
        </w:rPr>
      </w:pPr>
      <w:r w:rsidRPr="003D6188">
        <w:rPr>
          <w:b/>
          <w:bCs/>
          <w:color w:val="4472C4" w:themeColor="accent1"/>
          <w:sz w:val="72"/>
          <w:szCs w:val="72"/>
        </w:rPr>
        <w:t>RETAIL SALES PERFORMANCE</w:t>
      </w:r>
    </w:p>
    <w:p w:rsidR="003D6188" w:rsidRDefault="003D6188" w:rsidP="003D6188"/>
    <w:p w:rsidR="003D6188" w:rsidRDefault="003D6188" w:rsidP="002A0CCC">
      <w:pPr>
        <w:pStyle w:val="Heading2"/>
        <w:jc w:val="both"/>
        <w:rPr>
          <w:b/>
          <w:bCs/>
          <w:sz w:val="40"/>
          <w:szCs w:val="40"/>
        </w:rPr>
      </w:pPr>
      <w:r w:rsidRPr="003D6188">
        <w:rPr>
          <w:b/>
          <w:bCs/>
          <w:sz w:val="40"/>
          <w:szCs w:val="40"/>
        </w:rPr>
        <w:t xml:space="preserve">Project </w:t>
      </w:r>
      <w:proofErr w:type="gramStart"/>
      <w:r w:rsidRPr="003D6188">
        <w:rPr>
          <w:b/>
          <w:bCs/>
          <w:sz w:val="40"/>
          <w:szCs w:val="40"/>
        </w:rPr>
        <w:t>Objective</w:t>
      </w:r>
      <w:r>
        <w:rPr>
          <w:b/>
          <w:bCs/>
          <w:sz w:val="40"/>
          <w:szCs w:val="40"/>
        </w:rPr>
        <w:t xml:space="preserve"> :</w:t>
      </w:r>
      <w:proofErr w:type="gramEnd"/>
    </w:p>
    <w:p w:rsidR="003D6188" w:rsidRDefault="003D6188" w:rsidP="002A0CCC">
      <w:pPr>
        <w:jc w:val="both"/>
      </w:pPr>
      <w:r w:rsidRPr="003D6188">
        <w:t>To analyse and visualize the sales performance of a retail company across products, regions, and time, enabling management to make accurate and data-driven business decisions.</w:t>
      </w:r>
    </w:p>
    <w:p w:rsidR="003D6188" w:rsidRDefault="002A0CCC" w:rsidP="002A0CCC">
      <w:pPr>
        <w:pStyle w:val="Heading2"/>
        <w:jc w:val="both"/>
        <w:rPr>
          <w:b/>
          <w:bCs/>
          <w:sz w:val="40"/>
          <w:szCs w:val="40"/>
        </w:rPr>
      </w:pPr>
      <w:r w:rsidRPr="002A0CCC">
        <w:rPr>
          <w:b/>
          <w:bCs/>
          <w:sz w:val="40"/>
          <w:szCs w:val="40"/>
        </w:rPr>
        <w:t>Data Source</w:t>
      </w:r>
      <w:r>
        <w:rPr>
          <w:b/>
          <w:bCs/>
          <w:sz w:val="40"/>
          <w:szCs w:val="40"/>
        </w:rPr>
        <w:t>:</w:t>
      </w:r>
    </w:p>
    <w:p w:rsidR="002A0CCC" w:rsidRDefault="002A0CCC" w:rsidP="002A0CCC">
      <w:pPr>
        <w:jc w:val="both"/>
      </w:pPr>
      <w:r w:rsidRPr="002A0CCC">
        <w:t>The dataset consists of detailed retail transactional information, including Order ID and Order Date under order details, Customer Name and Segment under customer details, and Region as part of the geographical information. It also includes comprehensive product information such as Product Category, Sub-Category, and Product Name, along with key financial metrics like Sales, Quantity, Profit, and Discount. The data was thoroughly cleaned, structured, and then imported into Tableau for further analysis.</w:t>
      </w:r>
    </w:p>
    <w:p w:rsidR="002A0CCC" w:rsidRPr="002A0CCC" w:rsidRDefault="002A0CCC" w:rsidP="002A0CCC">
      <w:pPr>
        <w:pStyle w:val="Heading1"/>
        <w:jc w:val="both"/>
        <w:rPr>
          <w:b/>
          <w:bCs/>
        </w:rPr>
      </w:pPr>
      <w:r w:rsidRPr="002A0CCC">
        <w:rPr>
          <w:b/>
          <w:bCs/>
        </w:rPr>
        <w:t>Proposed Visualizations:</w:t>
      </w:r>
    </w:p>
    <w:p w:rsidR="00525859" w:rsidRDefault="002A0CCC" w:rsidP="00525859">
      <w:pPr>
        <w:pStyle w:val="Heading3"/>
        <w:numPr>
          <w:ilvl w:val="0"/>
          <w:numId w:val="4"/>
        </w:numPr>
      </w:pPr>
      <w:r w:rsidRPr="002A0CCC">
        <w:t>Sales Overview Dashboard</w:t>
      </w:r>
      <w:r>
        <w:t>:</w:t>
      </w:r>
    </w:p>
    <w:p w:rsidR="002A0CCC" w:rsidRPr="00525859" w:rsidRDefault="002A0CCC" w:rsidP="00525859">
      <w:pPr>
        <w:pStyle w:val="Heading3"/>
        <w:ind w:left="720"/>
        <w:rPr>
          <w:color w:val="000000" w:themeColor="text1"/>
          <w:sz w:val="22"/>
          <w:szCs w:val="22"/>
        </w:rPr>
      </w:pPr>
      <w:r w:rsidRPr="00525859">
        <w:rPr>
          <w:color w:val="000000" w:themeColor="text1"/>
          <w:sz w:val="22"/>
          <w:szCs w:val="22"/>
        </w:rPr>
        <w:t>The Sales Overview Dashboard provides a high-level summary of the company’s performance across sales, profit, discount, and regional distribution. It is designed to help management quickly understand how the business is performing and identify monthly trends or regional variations.</w:t>
      </w:r>
    </w:p>
    <w:p w:rsidR="00E74A1F" w:rsidRDefault="00E74A1F" w:rsidP="00E74A1F">
      <w:pPr>
        <w:jc w:val="both"/>
        <w:rPr>
          <w:b/>
          <w:bCs/>
          <w:sz w:val="28"/>
          <w:szCs w:val="28"/>
        </w:rPr>
      </w:pPr>
      <w:r>
        <w:rPr>
          <w:b/>
          <w:bCs/>
          <w:sz w:val="28"/>
          <w:szCs w:val="28"/>
        </w:rPr>
        <w:t xml:space="preserve">              </w:t>
      </w:r>
      <w:r>
        <w:rPr>
          <w:noProof/>
          <w:sz w:val="24"/>
          <w:szCs w:val="24"/>
        </w:rPr>
        <w:drawing>
          <wp:inline distT="0" distB="0" distL="0" distR="0">
            <wp:extent cx="5745480" cy="3162300"/>
            <wp:effectExtent l="0" t="0" r="7620" b="0"/>
            <wp:docPr id="8415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53525" name="Picture 8415535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5480" cy="3162300"/>
                    </a:xfrm>
                    <a:prstGeom prst="rect">
                      <a:avLst/>
                    </a:prstGeom>
                  </pic:spPr>
                </pic:pic>
              </a:graphicData>
            </a:graphic>
          </wp:inline>
        </w:drawing>
      </w:r>
    </w:p>
    <w:p w:rsidR="00E74A1F" w:rsidRPr="00E74A1F" w:rsidRDefault="00E74A1F" w:rsidP="00E74A1F">
      <w:pPr>
        <w:jc w:val="center"/>
      </w:pPr>
      <w:r>
        <w:t>Sales Dashboard</w:t>
      </w:r>
    </w:p>
    <w:p w:rsidR="00E74A1F" w:rsidRDefault="00E74A1F" w:rsidP="00E74A1F">
      <w:pPr>
        <w:rPr>
          <w:b/>
          <w:bCs/>
          <w:sz w:val="28"/>
          <w:szCs w:val="28"/>
        </w:rPr>
      </w:pPr>
      <w:r>
        <w:rPr>
          <w:b/>
          <w:bCs/>
          <w:sz w:val="28"/>
          <w:szCs w:val="28"/>
        </w:rPr>
        <w:lastRenderedPageBreak/>
        <w:t xml:space="preserve">                                                </w:t>
      </w:r>
    </w:p>
    <w:p w:rsidR="00FD5AD9" w:rsidRPr="000837B9" w:rsidRDefault="00FD5AD9" w:rsidP="000837B9">
      <w:pPr>
        <w:pStyle w:val="Heading3"/>
        <w:numPr>
          <w:ilvl w:val="0"/>
          <w:numId w:val="5"/>
        </w:numPr>
        <w:jc w:val="both"/>
        <w:rPr>
          <w:b/>
          <w:bCs/>
          <w:color w:val="000000" w:themeColor="text1"/>
          <w:sz w:val="22"/>
          <w:szCs w:val="22"/>
        </w:rPr>
      </w:pPr>
      <w:r w:rsidRPr="000837B9">
        <w:rPr>
          <w:b/>
          <w:bCs/>
          <w:color w:val="000000" w:themeColor="text1"/>
          <w:sz w:val="22"/>
          <w:szCs w:val="22"/>
        </w:rPr>
        <w:t>KPI cards:</w:t>
      </w:r>
    </w:p>
    <w:p w:rsidR="000837B9" w:rsidRDefault="00FD5AD9" w:rsidP="000837B9">
      <w:pPr>
        <w:pStyle w:val="ListParagraph"/>
        <w:jc w:val="both"/>
      </w:pPr>
      <w:r w:rsidRPr="00FD5AD9">
        <w:t>The dashboard starts with key performance indicators that give a quick overview of business performance. It shows the total sales earned, total profit made, and the average discount given on orders. It also displays the profit margin, which tells how efficiently the company turns sales into profit. These KPIs provide a clear and instant understanding of the company’s overall health.</w:t>
      </w:r>
    </w:p>
    <w:p w:rsidR="00FD5AD9" w:rsidRPr="000837B9" w:rsidRDefault="00FD5AD9" w:rsidP="000837B9">
      <w:pPr>
        <w:pStyle w:val="ListParagraph"/>
        <w:numPr>
          <w:ilvl w:val="0"/>
          <w:numId w:val="5"/>
        </w:numPr>
        <w:jc w:val="both"/>
      </w:pPr>
      <w:r w:rsidRPr="000837B9">
        <w:rPr>
          <w:b/>
          <w:bCs/>
          <w:color w:val="000000" w:themeColor="text1"/>
        </w:rPr>
        <w:t>Sales &amp; Profit Trend Line Chart:</w:t>
      </w:r>
    </w:p>
    <w:p w:rsidR="00FD5AD9" w:rsidRPr="00FD5AD9" w:rsidRDefault="00FD5AD9" w:rsidP="000837B9">
      <w:pPr>
        <w:pStyle w:val="ListParagraph"/>
        <w:jc w:val="both"/>
      </w:pPr>
      <w:r w:rsidRPr="00FD5AD9">
        <w:t>The top chart shows monthly sales and profit together. The bars show how much profit was made each month, and the line shows the total sales for that month. This helps you easily compare both values and see how they change over time. If sales and profit rise together, business is doing well. If sales go up but profit drops, it may mean higher discounts or costs. Overall, this graph helps you understand which months perform better and which ones need attention.</w:t>
      </w:r>
    </w:p>
    <w:p w:rsidR="00FD5AD9" w:rsidRPr="000837B9" w:rsidRDefault="000837B9" w:rsidP="000837B9">
      <w:pPr>
        <w:pStyle w:val="ListParagraph"/>
        <w:numPr>
          <w:ilvl w:val="0"/>
          <w:numId w:val="5"/>
        </w:numPr>
        <w:jc w:val="both"/>
      </w:pPr>
      <w:r w:rsidRPr="000837B9">
        <w:rPr>
          <w:b/>
          <w:bCs/>
        </w:rPr>
        <w:t>Sales by Category:</w:t>
      </w:r>
    </w:p>
    <w:p w:rsidR="000837B9" w:rsidRDefault="000837B9" w:rsidP="000837B9">
      <w:pPr>
        <w:pStyle w:val="ListParagraph"/>
        <w:jc w:val="both"/>
      </w:pPr>
      <w:r w:rsidRPr="000837B9">
        <w:t>The pie chart shows how much each product category contributes to total sales, making it easy to see which category earns the most revenue</w:t>
      </w:r>
    </w:p>
    <w:p w:rsidR="000837B9" w:rsidRDefault="000837B9" w:rsidP="000837B9">
      <w:pPr>
        <w:pStyle w:val="ListParagraph"/>
        <w:numPr>
          <w:ilvl w:val="0"/>
          <w:numId w:val="5"/>
        </w:numPr>
        <w:jc w:val="both"/>
        <w:rPr>
          <w:b/>
          <w:bCs/>
        </w:rPr>
      </w:pPr>
      <w:r w:rsidRPr="000837B9">
        <w:rPr>
          <w:b/>
          <w:bCs/>
        </w:rPr>
        <w:t xml:space="preserve">Sales by </w:t>
      </w:r>
      <w:r>
        <w:rPr>
          <w:b/>
          <w:bCs/>
        </w:rPr>
        <w:t>Country:</w:t>
      </w:r>
    </w:p>
    <w:p w:rsidR="000837B9" w:rsidRDefault="000837B9" w:rsidP="000837B9">
      <w:pPr>
        <w:pStyle w:val="ListParagraph"/>
        <w:jc w:val="both"/>
      </w:pPr>
      <w:r w:rsidRPr="000837B9">
        <w:t xml:space="preserve">The Country map highlights sales performance across different areas, with darker </w:t>
      </w:r>
      <w:proofErr w:type="spellStart"/>
      <w:r w:rsidRPr="000837B9">
        <w:t>colors</w:t>
      </w:r>
      <w:proofErr w:type="spellEnd"/>
      <w:r w:rsidRPr="000837B9">
        <w:t xml:space="preserve"> showing stronger sales. This helps identify both high-performing and weak country</w:t>
      </w:r>
    </w:p>
    <w:p w:rsidR="000837B9" w:rsidRDefault="000837B9" w:rsidP="000837B9">
      <w:pPr>
        <w:pStyle w:val="ListParagraph"/>
        <w:numPr>
          <w:ilvl w:val="0"/>
          <w:numId w:val="5"/>
        </w:numPr>
        <w:jc w:val="both"/>
        <w:rPr>
          <w:b/>
          <w:bCs/>
        </w:rPr>
      </w:pPr>
      <w:r w:rsidRPr="000837B9">
        <w:rPr>
          <w:b/>
          <w:bCs/>
        </w:rPr>
        <w:t>Filters used</w:t>
      </w:r>
      <w:r>
        <w:rPr>
          <w:b/>
          <w:bCs/>
        </w:rPr>
        <w:t>:</w:t>
      </w:r>
    </w:p>
    <w:p w:rsidR="000837B9" w:rsidRDefault="000837B9" w:rsidP="000837B9">
      <w:pPr>
        <w:pStyle w:val="ListParagraph"/>
        <w:jc w:val="both"/>
      </w:pPr>
      <w:r w:rsidRPr="000837B9">
        <w:t xml:space="preserve">The dashboard includes interactive filters </w:t>
      </w:r>
      <w:proofErr w:type="spellStart"/>
      <w:proofErr w:type="gramStart"/>
      <w:r w:rsidRPr="000837B9">
        <w:t>for:Year</w:t>
      </w:r>
      <w:proofErr w:type="spellEnd"/>
      <w:proofErr w:type="gramEnd"/>
      <w:r w:rsidRPr="000837B9">
        <w:t xml:space="preserve"> of Order </w:t>
      </w:r>
      <w:proofErr w:type="spellStart"/>
      <w:proofErr w:type="gramStart"/>
      <w:r w:rsidRPr="000837B9">
        <w:t>Dat</w:t>
      </w:r>
      <w:r>
        <w:t>e,</w:t>
      </w:r>
      <w:r w:rsidRPr="000837B9">
        <w:t>Region</w:t>
      </w:r>
      <w:proofErr w:type="gramEnd"/>
      <w:r>
        <w:t>,</w:t>
      </w:r>
      <w:r w:rsidRPr="000837B9">
        <w:t>Category</w:t>
      </w:r>
      <w:proofErr w:type="spellEnd"/>
    </w:p>
    <w:p w:rsidR="006902B4" w:rsidRDefault="006902B4" w:rsidP="000837B9">
      <w:pPr>
        <w:pStyle w:val="ListParagraph"/>
        <w:jc w:val="both"/>
      </w:pPr>
    </w:p>
    <w:p w:rsidR="000837B9" w:rsidRDefault="006902B4" w:rsidP="000837B9">
      <w:pPr>
        <w:pStyle w:val="ListParagraph"/>
        <w:numPr>
          <w:ilvl w:val="0"/>
          <w:numId w:val="4"/>
        </w:numPr>
        <w:jc w:val="both"/>
        <w:rPr>
          <w:color w:val="4472C4" w:themeColor="accent1"/>
          <w:sz w:val="28"/>
          <w:szCs w:val="28"/>
        </w:rPr>
      </w:pPr>
      <w:r w:rsidRPr="006902B4">
        <w:rPr>
          <w:color w:val="4472C4" w:themeColor="accent1"/>
          <w:sz w:val="28"/>
          <w:szCs w:val="28"/>
        </w:rPr>
        <w:t>Product Performance Analysis</w:t>
      </w:r>
      <w:r>
        <w:rPr>
          <w:color w:val="4472C4" w:themeColor="accent1"/>
          <w:sz w:val="28"/>
          <w:szCs w:val="28"/>
        </w:rPr>
        <w:t>:</w:t>
      </w:r>
    </w:p>
    <w:p w:rsidR="006902B4" w:rsidRDefault="006902B4" w:rsidP="006902B4">
      <w:pPr>
        <w:pStyle w:val="ListParagraph"/>
        <w:jc w:val="both"/>
        <w:rPr>
          <w:rFonts w:cstheme="minorHAnsi"/>
          <w:color w:val="000000" w:themeColor="text1"/>
        </w:rPr>
      </w:pPr>
      <w:r w:rsidRPr="006902B4">
        <w:rPr>
          <w:rFonts w:cstheme="minorHAnsi"/>
          <w:color w:val="000000" w:themeColor="text1"/>
        </w:rPr>
        <w:t>This dashboard helps understand how different products and categories contribute to overall sales and profit.</w:t>
      </w:r>
    </w:p>
    <w:p w:rsidR="006902B4" w:rsidRPr="006902B4" w:rsidRDefault="006902B4" w:rsidP="006902B4">
      <w:pPr>
        <w:pStyle w:val="ListParagraph"/>
        <w:jc w:val="both"/>
        <w:rPr>
          <w:rFonts w:cstheme="minorHAnsi"/>
          <w:color w:val="000000" w:themeColor="text1"/>
        </w:rPr>
      </w:pPr>
    </w:p>
    <w:p w:rsidR="000837B9" w:rsidRDefault="006902B4" w:rsidP="006902B4">
      <w:pPr>
        <w:pStyle w:val="ListParagraph"/>
        <w:jc w:val="center"/>
        <w:rPr>
          <w:b/>
          <w:bCs/>
        </w:rPr>
      </w:pPr>
      <w:r>
        <w:rPr>
          <w:b/>
          <w:bCs/>
          <w:noProof/>
        </w:rPr>
        <w:drawing>
          <wp:inline distT="0" distB="0" distL="0" distR="0">
            <wp:extent cx="5394960" cy="2933700"/>
            <wp:effectExtent l="0" t="0" r="0" b="0"/>
            <wp:docPr id="92021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0797" name="Picture 9202107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94960" cy="2933700"/>
                    </a:xfrm>
                    <a:prstGeom prst="rect">
                      <a:avLst/>
                    </a:prstGeom>
                  </pic:spPr>
                </pic:pic>
              </a:graphicData>
            </a:graphic>
          </wp:inline>
        </w:drawing>
      </w:r>
    </w:p>
    <w:p w:rsidR="006902B4" w:rsidRDefault="006902B4" w:rsidP="006902B4">
      <w:pPr>
        <w:pStyle w:val="ListParagraph"/>
        <w:jc w:val="center"/>
        <w:rPr>
          <w:b/>
          <w:bCs/>
        </w:rPr>
      </w:pPr>
      <w:r>
        <w:rPr>
          <w:b/>
          <w:bCs/>
        </w:rPr>
        <w:t>Product performance dashboard</w:t>
      </w:r>
    </w:p>
    <w:p w:rsidR="006902B4" w:rsidRDefault="006902B4" w:rsidP="006902B4">
      <w:pPr>
        <w:pStyle w:val="ListParagraph"/>
        <w:jc w:val="center"/>
        <w:rPr>
          <w:b/>
          <w:bCs/>
        </w:rPr>
      </w:pPr>
    </w:p>
    <w:p w:rsidR="006902B4" w:rsidRDefault="006902B4" w:rsidP="006902B4">
      <w:pPr>
        <w:pStyle w:val="ListParagraph"/>
        <w:jc w:val="center"/>
        <w:rPr>
          <w:b/>
          <w:bCs/>
        </w:rPr>
      </w:pPr>
    </w:p>
    <w:p w:rsidR="006902B4" w:rsidRDefault="006902B4" w:rsidP="006902B4">
      <w:pPr>
        <w:pStyle w:val="ListParagraph"/>
        <w:numPr>
          <w:ilvl w:val="0"/>
          <w:numId w:val="4"/>
        </w:numPr>
        <w:rPr>
          <w:b/>
          <w:bCs/>
        </w:rPr>
      </w:pPr>
      <w:r w:rsidRPr="006902B4">
        <w:rPr>
          <w:b/>
          <w:bCs/>
        </w:rPr>
        <w:lastRenderedPageBreak/>
        <w:t>Sales Contribution by Category &amp; Sub-Category</w:t>
      </w:r>
      <w:r>
        <w:rPr>
          <w:b/>
          <w:bCs/>
        </w:rPr>
        <w:t>:</w:t>
      </w:r>
    </w:p>
    <w:p w:rsidR="006902B4" w:rsidRDefault="006902B4" w:rsidP="006902B4">
      <w:pPr>
        <w:pStyle w:val="ListParagraph"/>
      </w:pPr>
      <w:r w:rsidRPr="006902B4">
        <w:t xml:space="preserve">The </w:t>
      </w:r>
      <w:proofErr w:type="spellStart"/>
      <w:r w:rsidRPr="006902B4">
        <w:t>treemap</w:t>
      </w:r>
      <w:proofErr w:type="spellEnd"/>
      <w:r w:rsidRPr="006902B4">
        <w:t xml:space="preserve"> shows how much each product category (Furniture, Office </w:t>
      </w:r>
      <w:proofErr w:type="spellStart"/>
      <w:proofErr w:type="gramStart"/>
      <w:r w:rsidRPr="006902B4">
        <w:t>Supplies,Technology</w:t>
      </w:r>
      <w:proofErr w:type="spellEnd"/>
      <w:proofErr w:type="gramEnd"/>
      <w:r w:rsidRPr="006902B4">
        <w:t>) and their sub-categories contribute to total sales.</w:t>
      </w:r>
      <w:r w:rsidRPr="006902B4">
        <w:br/>
        <w:t>• Larger boxes represent higher sales.</w:t>
      </w:r>
      <w:r w:rsidRPr="006902B4">
        <w:br/>
        <w:t xml:space="preserve">• Different </w:t>
      </w:r>
      <w:proofErr w:type="spellStart"/>
      <w:r w:rsidRPr="006902B4">
        <w:t>colors</w:t>
      </w:r>
      <w:proofErr w:type="spellEnd"/>
      <w:r w:rsidRPr="006902B4">
        <w:t xml:space="preserve"> represent different categories.</w:t>
      </w:r>
      <w:r w:rsidRPr="006902B4">
        <w:br/>
        <w:t>This helps quickly identify top-earning sub-categories like Chairs, Phones, Machines, etc.</w:t>
      </w:r>
    </w:p>
    <w:p w:rsidR="006902B4" w:rsidRDefault="006902B4" w:rsidP="006902B4">
      <w:pPr>
        <w:pStyle w:val="ListParagraph"/>
        <w:numPr>
          <w:ilvl w:val="0"/>
          <w:numId w:val="4"/>
        </w:numPr>
        <w:rPr>
          <w:b/>
          <w:bCs/>
        </w:rPr>
      </w:pPr>
      <w:r w:rsidRPr="006902B4">
        <w:rPr>
          <w:b/>
          <w:bCs/>
        </w:rPr>
        <w:t>Top 10 Products by Sales</w:t>
      </w:r>
      <w:r>
        <w:rPr>
          <w:b/>
          <w:bCs/>
        </w:rPr>
        <w:t>:</w:t>
      </w:r>
    </w:p>
    <w:p w:rsidR="006902B4" w:rsidRDefault="006902B4" w:rsidP="006902B4">
      <w:pPr>
        <w:pStyle w:val="ListParagraph"/>
      </w:pPr>
      <w:r w:rsidRPr="006902B4">
        <w:t xml:space="preserve">The horizontal bar chart displays the top 10 best-selling </w:t>
      </w:r>
      <w:proofErr w:type="spellStart"/>
      <w:proofErr w:type="gramStart"/>
      <w:r w:rsidRPr="006902B4">
        <w:t>products.we</w:t>
      </w:r>
      <w:proofErr w:type="spellEnd"/>
      <w:proofErr w:type="gramEnd"/>
      <w:r w:rsidRPr="006902B4">
        <w:t xml:space="preserve"> can instantly see which individual products generate the most revenue.</w:t>
      </w:r>
    </w:p>
    <w:p w:rsidR="006902B4" w:rsidRDefault="006902B4" w:rsidP="006902B4">
      <w:pPr>
        <w:pStyle w:val="ListParagraph"/>
        <w:numPr>
          <w:ilvl w:val="0"/>
          <w:numId w:val="4"/>
        </w:numPr>
        <w:rPr>
          <w:b/>
          <w:bCs/>
        </w:rPr>
      </w:pPr>
      <w:r w:rsidRPr="006902B4">
        <w:rPr>
          <w:b/>
          <w:bCs/>
        </w:rPr>
        <w:t>Category vs Profit:</w:t>
      </w:r>
    </w:p>
    <w:p w:rsidR="006902B4" w:rsidRDefault="006902B4" w:rsidP="006902B4">
      <w:pPr>
        <w:pStyle w:val="ListParagraph"/>
      </w:pPr>
      <w:r w:rsidRPr="006902B4">
        <w:t xml:space="preserve">The chart compares the total profit earned by each </w:t>
      </w:r>
      <w:proofErr w:type="spellStart"/>
      <w:proofErr w:type="gramStart"/>
      <w:r w:rsidRPr="006902B4">
        <w:t>category.It</w:t>
      </w:r>
      <w:proofErr w:type="spellEnd"/>
      <w:proofErr w:type="gramEnd"/>
      <w:r w:rsidRPr="006902B4">
        <w:t xml:space="preserve"> clearly shows which category is the most profitable and which ones need attention.</w:t>
      </w:r>
    </w:p>
    <w:p w:rsidR="006902B4" w:rsidRDefault="006902B4" w:rsidP="006902B4">
      <w:pPr>
        <w:pStyle w:val="ListParagraph"/>
        <w:numPr>
          <w:ilvl w:val="0"/>
          <w:numId w:val="4"/>
        </w:numPr>
        <w:rPr>
          <w:b/>
          <w:bCs/>
        </w:rPr>
      </w:pPr>
      <w:r w:rsidRPr="006902B4">
        <w:rPr>
          <w:b/>
          <w:bCs/>
        </w:rPr>
        <w:t>Drill-Through Functionality</w:t>
      </w:r>
      <w:r>
        <w:rPr>
          <w:b/>
          <w:bCs/>
        </w:rPr>
        <w:t>:</w:t>
      </w:r>
    </w:p>
    <w:p w:rsidR="00646A00" w:rsidRDefault="00646A00" w:rsidP="006902B4">
      <w:pPr>
        <w:pStyle w:val="ListParagraph"/>
      </w:pPr>
      <w:r w:rsidRPr="00646A00">
        <w:t>created two extra sheets for drill-through:</w:t>
      </w:r>
      <w:r w:rsidRPr="00646A00">
        <w:br/>
        <w:t>• Product Details Sheet – Shows detailed product information when a user clicks a product.</w:t>
      </w:r>
      <w:r w:rsidRPr="00646A00">
        <w:br/>
        <w:t>• Sub-Category Sales Sheet – Shows sales for the selected sub-category.</w:t>
      </w:r>
    </w:p>
    <w:p w:rsidR="00646A00" w:rsidRDefault="00646A00" w:rsidP="006902B4">
      <w:pPr>
        <w:pStyle w:val="ListParagraph"/>
      </w:pPr>
    </w:p>
    <w:p w:rsidR="00646A00" w:rsidRDefault="00646A00" w:rsidP="006902B4">
      <w:pPr>
        <w:pStyle w:val="ListParagraph"/>
      </w:pPr>
      <w:r>
        <w:rPr>
          <w:noProof/>
        </w:rPr>
        <w:drawing>
          <wp:inline distT="0" distB="0" distL="0" distR="0">
            <wp:extent cx="4779818" cy="1635125"/>
            <wp:effectExtent l="0" t="0" r="1905" b="3175"/>
            <wp:docPr id="683517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17406" name="Picture 6835174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3782" cy="1636481"/>
                    </a:xfrm>
                    <a:prstGeom prst="rect">
                      <a:avLst/>
                    </a:prstGeom>
                  </pic:spPr>
                </pic:pic>
              </a:graphicData>
            </a:graphic>
          </wp:inline>
        </w:drawing>
      </w:r>
    </w:p>
    <w:p w:rsidR="00646A00" w:rsidRDefault="00646A00" w:rsidP="00646A00">
      <w:pPr>
        <w:pStyle w:val="ListParagraph"/>
        <w:jc w:val="center"/>
      </w:pPr>
      <w:r>
        <w:t>Sub category wise sales</w:t>
      </w:r>
    </w:p>
    <w:p w:rsidR="006902B4" w:rsidRDefault="00646A00" w:rsidP="00646A00">
      <w:pPr>
        <w:jc w:val="center"/>
      </w:pPr>
      <w:r>
        <w:rPr>
          <w:noProof/>
        </w:rPr>
        <w:drawing>
          <wp:inline distT="0" distB="0" distL="0" distR="0">
            <wp:extent cx="4821382" cy="2441575"/>
            <wp:effectExtent l="0" t="0" r="0" b="0"/>
            <wp:docPr id="897020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20741" name="Picture 89702074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29111" cy="2445489"/>
                    </a:xfrm>
                    <a:prstGeom prst="rect">
                      <a:avLst/>
                    </a:prstGeom>
                  </pic:spPr>
                </pic:pic>
              </a:graphicData>
            </a:graphic>
          </wp:inline>
        </w:drawing>
      </w:r>
    </w:p>
    <w:p w:rsidR="008B325D" w:rsidRDefault="00646A00" w:rsidP="008B325D">
      <w:pPr>
        <w:pStyle w:val="ListParagraph"/>
        <w:jc w:val="center"/>
      </w:pPr>
      <w:r w:rsidRPr="00646A00">
        <w:t>Product Details Shee</w:t>
      </w:r>
      <w:r w:rsidR="008B325D">
        <w:t>t</w:t>
      </w:r>
    </w:p>
    <w:p w:rsidR="008B325D" w:rsidRDefault="008B325D" w:rsidP="008B325D">
      <w:pPr>
        <w:pStyle w:val="ListParagraph"/>
      </w:pPr>
    </w:p>
    <w:p w:rsidR="008B325D" w:rsidRPr="006C4772" w:rsidRDefault="008B325D" w:rsidP="006C4772">
      <w:pPr>
        <w:pStyle w:val="ListParagraph"/>
        <w:numPr>
          <w:ilvl w:val="0"/>
          <w:numId w:val="10"/>
        </w:numPr>
        <w:rPr>
          <w:color w:val="4472C4" w:themeColor="accent1"/>
          <w:sz w:val="28"/>
          <w:szCs w:val="28"/>
        </w:rPr>
      </w:pPr>
      <w:r w:rsidRPr="006C4772">
        <w:rPr>
          <w:color w:val="4472C4" w:themeColor="accent1"/>
          <w:sz w:val="28"/>
          <w:szCs w:val="28"/>
        </w:rPr>
        <w:t>Customer Analysis</w:t>
      </w:r>
    </w:p>
    <w:p w:rsidR="008B325D" w:rsidRDefault="008B325D" w:rsidP="008B325D">
      <w:pPr>
        <w:pStyle w:val="ListParagraph"/>
      </w:pPr>
      <w:r>
        <w:t>T</w:t>
      </w:r>
      <w:r w:rsidRPr="008B325D">
        <w:t>his dashboard shows top customers and segment-wise sales contribution, helping identify the most profitable customer segments.</w:t>
      </w:r>
    </w:p>
    <w:p w:rsidR="008B325D" w:rsidRDefault="008B325D" w:rsidP="008B325D">
      <w:pPr>
        <w:pStyle w:val="ListParagraph"/>
      </w:pPr>
      <w:r>
        <w:rPr>
          <w:noProof/>
        </w:rPr>
        <w:lastRenderedPageBreak/>
        <w:drawing>
          <wp:inline distT="0" distB="0" distL="0" distR="0">
            <wp:extent cx="5676092" cy="2880360"/>
            <wp:effectExtent l="0" t="0" r="1270" b="0"/>
            <wp:docPr id="15370963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6368" name="Picture 15370963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9749" cy="2882216"/>
                    </a:xfrm>
                    <a:prstGeom prst="rect">
                      <a:avLst/>
                    </a:prstGeom>
                  </pic:spPr>
                </pic:pic>
              </a:graphicData>
            </a:graphic>
          </wp:inline>
        </w:drawing>
      </w:r>
    </w:p>
    <w:p w:rsidR="008B325D" w:rsidRDefault="008B325D" w:rsidP="008B325D">
      <w:pPr>
        <w:pStyle w:val="ListParagraph"/>
        <w:jc w:val="center"/>
      </w:pPr>
      <w:r>
        <w:t>Customer Dashboard</w:t>
      </w:r>
    </w:p>
    <w:p w:rsidR="008B325D" w:rsidRDefault="008B325D" w:rsidP="008B325D">
      <w:pPr>
        <w:pStyle w:val="ListParagraph"/>
      </w:pPr>
    </w:p>
    <w:p w:rsidR="008B325D" w:rsidRDefault="008B325D" w:rsidP="008B325D">
      <w:pPr>
        <w:pStyle w:val="ListParagraph"/>
        <w:numPr>
          <w:ilvl w:val="0"/>
          <w:numId w:val="4"/>
        </w:numPr>
        <w:rPr>
          <w:b/>
          <w:bCs/>
        </w:rPr>
      </w:pPr>
      <w:r w:rsidRPr="008B325D">
        <w:rPr>
          <w:b/>
          <w:bCs/>
        </w:rPr>
        <w:t>Top 10 Customers by Sales</w:t>
      </w:r>
      <w:r>
        <w:rPr>
          <w:b/>
          <w:bCs/>
        </w:rPr>
        <w:t>:</w:t>
      </w:r>
    </w:p>
    <w:p w:rsidR="00B353D5" w:rsidRPr="00B353D5" w:rsidRDefault="00B353D5" w:rsidP="00B353D5">
      <w:pPr>
        <w:pStyle w:val="ListParagraph"/>
        <w:spacing w:before="100" w:beforeAutospacing="1" w:after="100" w:afterAutospacing="1" w:line="240" w:lineRule="auto"/>
        <w:jc w:val="both"/>
        <w:rPr>
          <w:rFonts w:eastAsia="Times New Roman" w:cstheme="minorHAnsi"/>
          <w:kern w:val="0"/>
          <w:sz w:val="20"/>
          <w:szCs w:val="20"/>
          <w:lang w:eastAsia="en-IN"/>
          <w14:ligatures w14:val="none"/>
        </w:rPr>
      </w:pPr>
      <w:r w:rsidRPr="00B353D5">
        <w:rPr>
          <w:rFonts w:eastAsia="Times New Roman" w:cstheme="minorHAnsi"/>
          <w:kern w:val="0"/>
          <w:sz w:val="20"/>
          <w:szCs w:val="20"/>
          <w:lang w:eastAsia="en-IN"/>
          <w14:ligatures w14:val="none"/>
        </w:rPr>
        <w:t>This bar chart shows the 10 customers who spent the most money. It helps to see which customers give the highest sales to the company. When you move the mouse on a bar, you can see more details like how many orders they made, how much profit we got, and what discounts they received.</w:t>
      </w:r>
    </w:p>
    <w:p w:rsidR="00B353D5" w:rsidRDefault="00B353D5" w:rsidP="00B353D5">
      <w:pPr>
        <w:pStyle w:val="ListParagraph"/>
        <w:numPr>
          <w:ilvl w:val="0"/>
          <w:numId w:val="4"/>
        </w:numPr>
        <w:rPr>
          <w:b/>
          <w:bCs/>
        </w:rPr>
      </w:pPr>
      <w:r w:rsidRPr="00B353D5">
        <w:rPr>
          <w:b/>
          <w:bCs/>
        </w:rPr>
        <w:t>Segment-Wise Contribution</w:t>
      </w:r>
      <w:r>
        <w:rPr>
          <w:b/>
          <w:bCs/>
        </w:rPr>
        <w:t>:</w:t>
      </w:r>
    </w:p>
    <w:p w:rsidR="00B353D5" w:rsidRPr="00B353D5" w:rsidRDefault="00B353D5" w:rsidP="00B353D5">
      <w:pPr>
        <w:pStyle w:val="ListParagraph"/>
        <w:spacing w:before="100" w:beforeAutospacing="1" w:after="100" w:afterAutospacing="1" w:line="240" w:lineRule="auto"/>
        <w:jc w:val="both"/>
        <w:rPr>
          <w:rFonts w:eastAsia="Times New Roman" w:cstheme="minorHAnsi"/>
          <w:kern w:val="0"/>
          <w:lang w:eastAsia="en-IN"/>
          <w14:ligatures w14:val="none"/>
        </w:rPr>
      </w:pPr>
      <w:r w:rsidRPr="00B353D5">
        <w:rPr>
          <w:rFonts w:eastAsia="Times New Roman" w:cstheme="minorHAnsi"/>
          <w:kern w:val="0"/>
          <w:lang w:eastAsia="en-IN"/>
          <w14:ligatures w14:val="none"/>
        </w:rPr>
        <w:t xml:space="preserve">This pie chart shows how much each customer segment contributed to total sales. It helps to quickly compare which segment brings the most </w:t>
      </w:r>
      <w:proofErr w:type="spellStart"/>
      <w:proofErr w:type="gramStart"/>
      <w:r w:rsidRPr="00B353D5">
        <w:rPr>
          <w:rFonts w:eastAsia="Times New Roman" w:cstheme="minorHAnsi"/>
          <w:kern w:val="0"/>
          <w:lang w:eastAsia="en-IN"/>
          <w14:ligatures w14:val="none"/>
        </w:rPr>
        <w:t>sales.This</w:t>
      </w:r>
      <w:proofErr w:type="spellEnd"/>
      <w:proofErr w:type="gramEnd"/>
      <w:r w:rsidRPr="00B353D5">
        <w:rPr>
          <w:rFonts w:eastAsia="Times New Roman" w:cstheme="minorHAnsi"/>
          <w:kern w:val="0"/>
          <w:lang w:eastAsia="en-IN"/>
          <w14:ligatures w14:val="none"/>
        </w:rPr>
        <w:t xml:space="preserve"> is useful for deciding where to focus more business and marketing.</w:t>
      </w:r>
    </w:p>
    <w:p w:rsidR="00B353D5" w:rsidRPr="00B353D5" w:rsidRDefault="00B353D5" w:rsidP="00B353D5">
      <w:pPr>
        <w:pStyle w:val="ListParagraph"/>
        <w:numPr>
          <w:ilvl w:val="0"/>
          <w:numId w:val="4"/>
        </w:numPr>
        <w:rPr>
          <w:b/>
          <w:bCs/>
        </w:rPr>
      </w:pPr>
      <w:r>
        <w:rPr>
          <w:b/>
          <w:bCs/>
        </w:rPr>
        <w:t>Tool</w:t>
      </w:r>
      <w:r w:rsidR="006C4772">
        <w:rPr>
          <w:b/>
          <w:bCs/>
        </w:rPr>
        <w:t>t</w:t>
      </w:r>
      <w:r>
        <w:rPr>
          <w:b/>
          <w:bCs/>
        </w:rPr>
        <w:t>ip:</w:t>
      </w:r>
      <w:r w:rsidRPr="00B353D5">
        <w:rPr>
          <w:rFonts w:ascii="Times New Roman" w:eastAsia="Times New Roman" w:hAnsi="Times New Roman" w:cs="Times New Roman"/>
          <w:kern w:val="0"/>
          <w:sz w:val="24"/>
          <w:szCs w:val="24"/>
          <w:lang w:eastAsia="en-IN"/>
          <w14:ligatures w14:val="none"/>
        </w:rPr>
        <w:t xml:space="preserve"> </w:t>
      </w:r>
    </w:p>
    <w:p w:rsidR="00B353D5" w:rsidRDefault="00B353D5" w:rsidP="006C4772">
      <w:pPr>
        <w:pStyle w:val="ListParagraph"/>
      </w:pPr>
      <w:r w:rsidRPr="006C4772">
        <w:t xml:space="preserve">When you hover over any customer bar, it </w:t>
      </w:r>
      <w:proofErr w:type="spellStart"/>
      <w:proofErr w:type="gramStart"/>
      <w:r w:rsidRPr="006C4772">
        <w:t>shows:Name</w:t>
      </w:r>
      <w:proofErr w:type="spellEnd"/>
      <w:proofErr w:type="gramEnd"/>
      <w:r w:rsidRPr="006C4772">
        <w:t xml:space="preserve"> of the </w:t>
      </w:r>
      <w:proofErr w:type="spellStart"/>
      <w:proofErr w:type="gramStart"/>
      <w:r w:rsidRPr="006C4772">
        <w:t>customer,Total</w:t>
      </w:r>
      <w:proofErr w:type="spellEnd"/>
      <w:proofErr w:type="gramEnd"/>
      <w:r w:rsidRPr="006C4772">
        <w:t xml:space="preserve"> </w:t>
      </w:r>
      <w:proofErr w:type="spellStart"/>
      <w:proofErr w:type="gramStart"/>
      <w:r w:rsidRPr="006C4772">
        <w:t>sales,Number</w:t>
      </w:r>
      <w:proofErr w:type="spellEnd"/>
      <w:proofErr w:type="gramEnd"/>
      <w:r w:rsidRPr="006C4772">
        <w:t xml:space="preserve"> of </w:t>
      </w:r>
      <w:proofErr w:type="spellStart"/>
      <w:proofErr w:type="gramStart"/>
      <w:r w:rsidRPr="006C4772">
        <w:t>orders,Total</w:t>
      </w:r>
      <w:proofErr w:type="spellEnd"/>
      <w:proofErr w:type="gramEnd"/>
      <w:r w:rsidRPr="006C4772">
        <w:t xml:space="preserve"> </w:t>
      </w:r>
      <w:proofErr w:type="spellStart"/>
      <w:proofErr w:type="gramStart"/>
      <w:r w:rsidRPr="006C4772">
        <w:t>profit,Average</w:t>
      </w:r>
      <w:proofErr w:type="spellEnd"/>
      <w:proofErr w:type="gramEnd"/>
      <w:r w:rsidRPr="006C4772">
        <w:t xml:space="preserve"> </w:t>
      </w:r>
      <w:proofErr w:type="spellStart"/>
      <w:proofErr w:type="gramStart"/>
      <w:r w:rsidRPr="006C4772">
        <w:t>discount.This</w:t>
      </w:r>
      <w:proofErr w:type="spellEnd"/>
      <w:proofErr w:type="gramEnd"/>
      <w:r w:rsidRPr="006C4772">
        <w:t xml:space="preserve"> helps easily understand which customers are not only spending more but also giving more profit.</w:t>
      </w:r>
    </w:p>
    <w:p w:rsidR="006C4772" w:rsidRDefault="006C4772" w:rsidP="006C4772">
      <w:pPr>
        <w:pStyle w:val="ListParagraph"/>
      </w:pPr>
    </w:p>
    <w:p w:rsidR="006C4772" w:rsidRPr="006C4772" w:rsidRDefault="006C4772" w:rsidP="006C4772">
      <w:pPr>
        <w:pStyle w:val="ListParagraph"/>
        <w:numPr>
          <w:ilvl w:val="0"/>
          <w:numId w:val="14"/>
        </w:numPr>
        <w:rPr>
          <w:rFonts w:cstheme="minorHAnsi"/>
          <w:sz w:val="28"/>
          <w:szCs w:val="28"/>
        </w:rPr>
      </w:pPr>
      <w:r w:rsidRPr="006C4772">
        <w:rPr>
          <w:rFonts w:cstheme="minorHAnsi"/>
          <w:color w:val="4472C4" w:themeColor="accent1"/>
          <w:sz w:val="28"/>
          <w:szCs w:val="28"/>
        </w:rPr>
        <w:t>Discount vs Profit Analysis</w:t>
      </w:r>
      <w:r>
        <w:rPr>
          <w:rFonts w:cstheme="minorHAnsi"/>
          <w:color w:val="4472C4" w:themeColor="accent1"/>
          <w:sz w:val="28"/>
          <w:szCs w:val="28"/>
        </w:rPr>
        <w:t>:</w:t>
      </w:r>
    </w:p>
    <w:p w:rsidR="006C4772" w:rsidRDefault="006C4772" w:rsidP="006C4772">
      <w:pPr>
        <w:pStyle w:val="ListParagraph"/>
        <w:numPr>
          <w:ilvl w:val="0"/>
          <w:numId w:val="15"/>
        </w:numPr>
      </w:pPr>
      <w:r w:rsidRPr="006C4772">
        <w:rPr>
          <w:lang w:eastAsia="en-IN"/>
        </w:rPr>
        <w:t>The scatter chart shows the relationship between discount and profit for each product</w:t>
      </w:r>
      <w:r>
        <w:rPr>
          <w:lang w:eastAsia="en-IN"/>
        </w:rPr>
        <w:t>.</w:t>
      </w:r>
      <w:r w:rsidRPr="006C4772">
        <w:rPr>
          <w:lang w:eastAsia="en-IN"/>
        </w:rPr>
        <w:t xml:space="preserve"> Each point is </w:t>
      </w:r>
      <w:proofErr w:type="spellStart"/>
      <w:r w:rsidRPr="006C4772">
        <w:rPr>
          <w:lang w:eastAsia="en-IN"/>
        </w:rPr>
        <w:t>colored</w:t>
      </w:r>
      <w:proofErr w:type="spellEnd"/>
      <w:r w:rsidRPr="006C4772">
        <w:rPr>
          <w:lang w:eastAsia="en-IN"/>
        </w:rPr>
        <w:t xml:space="preserve"> by product category, helping compare Office Supplies, Furniture, and Technology. If we click on any data point, we can drill down to see detailed information about that specific product.</w:t>
      </w:r>
    </w:p>
    <w:p w:rsidR="006C4772" w:rsidRPr="006C4772" w:rsidRDefault="006C4772" w:rsidP="006C4772">
      <w:pPr>
        <w:pStyle w:val="ListParagraph"/>
        <w:numPr>
          <w:ilvl w:val="0"/>
          <w:numId w:val="15"/>
        </w:numPr>
      </w:pPr>
      <w:r w:rsidRPr="006C4772">
        <w:rPr>
          <w:lang w:eastAsia="en-IN"/>
        </w:rPr>
        <w:t>The trend line chart on the right shows how discounts and profits change over the years, helping understand whether increasing discounts lead to higher or lower profits over time.</w:t>
      </w:r>
    </w:p>
    <w:p w:rsidR="006C4772" w:rsidRDefault="00AB098B" w:rsidP="00AB098B">
      <w:pPr>
        <w:pStyle w:val="ListParagraph"/>
        <w:numPr>
          <w:ilvl w:val="0"/>
          <w:numId w:val="14"/>
        </w:numPr>
        <w:rPr>
          <w:rFonts w:cstheme="minorHAnsi"/>
          <w:color w:val="4472C4" w:themeColor="accent1"/>
          <w:sz w:val="28"/>
          <w:szCs w:val="28"/>
        </w:rPr>
      </w:pPr>
      <w:r w:rsidRPr="00AB098B">
        <w:rPr>
          <w:rFonts w:cstheme="minorHAnsi"/>
          <w:color w:val="4472C4" w:themeColor="accent1"/>
          <w:sz w:val="28"/>
          <w:szCs w:val="28"/>
        </w:rPr>
        <w:t>Monthly Trend with Parameter Control</w:t>
      </w:r>
      <w:r>
        <w:rPr>
          <w:rFonts w:cstheme="minorHAnsi"/>
          <w:color w:val="4472C4" w:themeColor="accent1"/>
          <w:sz w:val="28"/>
          <w:szCs w:val="28"/>
        </w:rPr>
        <w:t>:</w:t>
      </w:r>
    </w:p>
    <w:p w:rsidR="00AB098B" w:rsidRPr="00AB098B" w:rsidRDefault="00AB098B" w:rsidP="00AB098B">
      <w:pPr>
        <w:pStyle w:val="ListParagraph"/>
        <w:rPr>
          <w:rFonts w:cstheme="minorHAnsi"/>
          <w:color w:val="000000" w:themeColor="text1"/>
        </w:rPr>
      </w:pPr>
      <w:r w:rsidRPr="00AB098B">
        <w:rPr>
          <w:rFonts w:cstheme="minorHAnsi"/>
          <w:color w:val="000000" w:themeColor="text1"/>
        </w:rPr>
        <w:t>Th</w:t>
      </w:r>
      <w:r>
        <w:rPr>
          <w:rFonts w:cstheme="minorHAnsi"/>
          <w:color w:val="000000" w:themeColor="text1"/>
        </w:rPr>
        <w:t xml:space="preserve">e </w:t>
      </w:r>
      <w:r w:rsidRPr="00AB098B">
        <w:rPr>
          <w:rFonts w:cstheme="minorHAnsi"/>
          <w:color w:val="000000" w:themeColor="text1"/>
        </w:rPr>
        <w:t>chart shows how the selected measure (Sales / Profit / Quantity / etc.) changes month-by-month. The parameter control lets the user switch between different metrics, helping compare their trends over time on a single chart.</w:t>
      </w:r>
    </w:p>
    <w:p w:rsidR="00AB098B" w:rsidRDefault="00AB098B" w:rsidP="00AB098B">
      <w:pPr>
        <w:pStyle w:val="ListParagraph"/>
        <w:rPr>
          <w:rFonts w:cstheme="minorHAnsi"/>
          <w:color w:val="000000" w:themeColor="text1"/>
        </w:rPr>
      </w:pPr>
    </w:p>
    <w:p w:rsidR="00AB098B" w:rsidRDefault="00AB098B" w:rsidP="00AB098B">
      <w:r>
        <w:br w:type="page"/>
      </w:r>
    </w:p>
    <w:p w:rsidR="00AB098B" w:rsidRDefault="00AB098B" w:rsidP="00AB098B">
      <w:pPr>
        <w:pStyle w:val="ListParagraph"/>
        <w:jc w:val="center"/>
        <w:rPr>
          <w:rFonts w:cstheme="minorHAnsi"/>
          <w:color w:val="000000" w:themeColor="text1"/>
        </w:rPr>
      </w:pPr>
      <w:r>
        <w:rPr>
          <w:rFonts w:cstheme="minorHAnsi"/>
          <w:noProof/>
          <w:color w:val="000000" w:themeColor="text1"/>
        </w:rPr>
        <w:lastRenderedPageBreak/>
        <w:drawing>
          <wp:inline distT="0" distB="0" distL="0" distR="0">
            <wp:extent cx="5731510" cy="2816225"/>
            <wp:effectExtent l="0" t="0" r="2540" b="3175"/>
            <wp:docPr id="1087690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9074" name="Picture 10876907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16225"/>
                    </a:xfrm>
                    <a:prstGeom prst="rect">
                      <a:avLst/>
                    </a:prstGeom>
                  </pic:spPr>
                </pic:pic>
              </a:graphicData>
            </a:graphic>
          </wp:inline>
        </w:drawing>
      </w:r>
    </w:p>
    <w:p w:rsidR="00AB098B" w:rsidRDefault="00AB098B" w:rsidP="00AB098B">
      <w:pPr>
        <w:pStyle w:val="ListParagraph"/>
        <w:jc w:val="center"/>
        <w:rPr>
          <w:rFonts w:cstheme="minorHAnsi"/>
          <w:color w:val="000000" w:themeColor="text1"/>
        </w:rPr>
      </w:pPr>
      <w:r>
        <w:rPr>
          <w:rFonts w:cstheme="minorHAnsi"/>
          <w:color w:val="000000" w:themeColor="text1"/>
        </w:rPr>
        <w:t>Discount and Profit dashboard</w:t>
      </w:r>
    </w:p>
    <w:p w:rsidR="00AB098B" w:rsidRDefault="00AB098B" w:rsidP="00AB098B">
      <w:pPr>
        <w:pStyle w:val="ListParagraph"/>
        <w:jc w:val="center"/>
        <w:rPr>
          <w:rFonts w:cstheme="minorHAnsi"/>
          <w:color w:val="000000" w:themeColor="text1"/>
        </w:rPr>
      </w:pPr>
    </w:p>
    <w:p w:rsidR="00AB098B" w:rsidRDefault="00AB098B" w:rsidP="00AB098B">
      <w:pPr>
        <w:pStyle w:val="ListParagraph"/>
        <w:jc w:val="center"/>
        <w:rPr>
          <w:rFonts w:cstheme="minorHAnsi"/>
          <w:color w:val="000000" w:themeColor="text1"/>
        </w:rPr>
      </w:pPr>
    </w:p>
    <w:p w:rsidR="00AB098B" w:rsidRDefault="00AB098B" w:rsidP="00AB098B">
      <w:pPr>
        <w:pStyle w:val="ListParagraph"/>
        <w:jc w:val="center"/>
        <w:rPr>
          <w:rFonts w:cstheme="minorHAnsi"/>
          <w:color w:val="000000" w:themeColor="text1"/>
        </w:rPr>
      </w:pPr>
    </w:p>
    <w:p w:rsidR="00AB098B" w:rsidRDefault="00AB098B" w:rsidP="00CF0B07">
      <w:pPr>
        <w:pStyle w:val="ListParagraph"/>
        <w:rPr>
          <w:rFonts w:cstheme="minorHAnsi"/>
          <w:color w:val="000000" w:themeColor="text1"/>
        </w:rPr>
      </w:pPr>
      <w:r>
        <w:rPr>
          <w:rFonts w:cstheme="minorHAnsi"/>
          <w:noProof/>
          <w:color w:val="000000" w:themeColor="text1"/>
        </w:rPr>
        <w:drawing>
          <wp:inline distT="0" distB="0" distL="0" distR="0">
            <wp:extent cx="5731510" cy="2470150"/>
            <wp:effectExtent l="0" t="0" r="2540" b="6350"/>
            <wp:docPr id="1980259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59861" name="Picture 198025986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70150"/>
                    </a:xfrm>
                    <a:prstGeom prst="rect">
                      <a:avLst/>
                    </a:prstGeom>
                  </pic:spPr>
                </pic:pic>
              </a:graphicData>
            </a:graphic>
          </wp:inline>
        </w:drawing>
      </w:r>
    </w:p>
    <w:p w:rsidR="00AB098B" w:rsidRDefault="00AB098B" w:rsidP="00AB098B">
      <w:r>
        <w:t xml:space="preserve">                                                                                </w:t>
      </w:r>
      <w:r w:rsidRPr="00AB098B">
        <w:t>Parameter Control</w:t>
      </w:r>
      <w:r>
        <w:t xml:space="preserve"> Chart</w:t>
      </w:r>
    </w:p>
    <w:p w:rsidR="00B353D5" w:rsidRDefault="00B353D5" w:rsidP="006C4772">
      <w:pPr>
        <w:pStyle w:val="ListParagraph"/>
        <w:rPr>
          <w:b/>
          <w:bCs/>
        </w:rPr>
      </w:pPr>
    </w:p>
    <w:p w:rsidR="00B353D5" w:rsidRPr="00CF0B07" w:rsidRDefault="00AB098B" w:rsidP="00AB098B">
      <w:pPr>
        <w:pStyle w:val="Heading2"/>
        <w:rPr>
          <w:b/>
          <w:bCs/>
          <w:sz w:val="48"/>
          <w:szCs w:val="48"/>
        </w:rPr>
      </w:pPr>
      <w:r w:rsidRPr="00CF0B07">
        <w:rPr>
          <w:b/>
          <w:bCs/>
          <w:sz w:val="48"/>
          <w:szCs w:val="48"/>
        </w:rPr>
        <w:t>Result:</w:t>
      </w:r>
    </w:p>
    <w:p w:rsidR="00CF0B07" w:rsidRPr="00CF0B07" w:rsidRDefault="00CF0B07" w:rsidP="00CF0B07">
      <w:pPr>
        <w:pStyle w:val="ListParagraph"/>
        <w:numPr>
          <w:ilvl w:val="0"/>
          <w:numId w:val="4"/>
        </w:numPr>
      </w:pPr>
      <w:r w:rsidRPr="00CF0B07">
        <w:rPr>
          <w:b/>
          <w:bCs/>
        </w:rPr>
        <w:t>Top Products:</w:t>
      </w:r>
      <w:r w:rsidRPr="00CF0B07">
        <w:t xml:space="preserve"> Technology and Office Supplies products—especially Phones, Chairs, and Machines—are the best performers across most regions.</w:t>
      </w:r>
    </w:p>
    <w:p w:rsidR="00CF0B07" w:rsidRPr="00CF0B07" w:rsidRDefault="00CF0B07" w:rsidP="00CF0B07">
      <w:pPr>
        <w:pStyle w:val="ListParagraph"/>
        <w:numPr>
          <w:ilvl w:val="0"/>
          <w:numId w:val="4"/>
        </w:numPr>
      </w:pPr>
      <w:r w:rsidRPr="00CF0B07">
        <w:rPr>
          <w:b/>
          <w:bCs/>
        </w:rPr>
        <w:t>Sales &amp; Profit Trends:</w:t>
      </w:r>
      <w:r w:rsidRPr="00CF0B07">
        <w:t xml:space="preserve"> Sales and profit change monthly, with some months showing high growth and others showing lower performance, helping identify strong and weak periods.</w:t>
      </w:r>
    </w:p>
    <w:p w:rsidR="00CF0B07" w:rsidRPr="00CF0B07" w:rsidRDefault="00CF0B07" w:rsidP="00CF0B07">
      <w:pPr>
        <w:pStyle w:val="ListParagraph"/>
        <w:numPr>
          <w:ilvl w:val="0"/>
          <w:numId w:val="4"/>
        </w:numPr>
      </w:pPr>
      <w:r w:rsidRPr="00CF0B07">
        <w:rPr>
          <w:b/>
          <w:bCs/>
        </w:rPr>
        <w:t>Category Contribution:</w:t>
      </w:r>
      <w:r w:rsidRPr="00CF0B07">
        <w:t xml:space="preserve"> Technology and Office Supplies contribute the highest share of total revenue, with sub-categories like Chairs, Phones, and Machines playing a major role.</w:t>
      </w:r>
    </w:p>
    <w:p w:rsidR="00CF0B07" w:rsidRPr="00CF0B07" w:rsidRDefault="00CF0B07" w:rsidP="00CF0B07">
      <w:pPr>
        <w:pStyle w:val="ListParagraph"/>
        <w:numPr>
          <w:ilvl w:val="0"/>
          <w:numId w:val="4"/>
        </w:numPr>
      </w:pPr>
      <w:r w:rsidRPr="00CF0B07">
        <w:rPr>
          <w:b/>
          <w:bCs/>
        </w:rPr>
        <w:t>Customer &amp; Region Focus:</w:t>
      </w:r>
      <w:r w:rsidRPr="00CF0B07">
        <w:t xml:space="preserve"> The dashboard identifies top customers and high-performing regions to target for marketing, while also highlighting weak regions that may need improvemen</w:t>
      </w:r>
      <w:r w:rsidR="00BE2211">
        <w:t>t</w:t>
      </w:r>
    </w:p>
    <w:p w:rsidR="00CF0B07" w:rsidRPr="00CF0B07" w:rsidRDefault="00CF0B07" w:rsidP="00CF0B07"/>
    <w:sectPr w:rsidR="00CF0B07" w:rsidRPr="00CF0B07">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AF6" w:rsidRDefault="00666AF6" w:rsidP="00E74A1F">
      <w:pPr>
        <w:spacing w:after="0" w:line="240" w:lineRule="auto"/>
      </w:pPr>
      <w:r>
        <w:separator/>
      </w:r>
    </w:p>
  </w:endnote>
  <w:endnote w:type="continuationSeparator" w:id="0">
    <w:p w:rsidR="00666AF6" w:rsidRDefault="00666AF6" w:rsidP="00E74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AF6" w:rsidRDefault="00666AF6" w:rsidP="00E74A1F">
      <w:pPr>
        <w:spacing w:after="0" w:line="240" w:lineRule="auto"/>
      </w:pPr>
      <w:r>
        <w:separator/>
      </w:r>
    </w:p>
  </w:footnote>
  <w:footnote w:type="continuationSeparator" w:id="0">
    <w:p w:rsidR="00666AF6" w:rsidRDefault="00666AF6" w:rsidP="00E74A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rsidP="00E74A1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4A1F" w:rsidRDefault="00E74A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04B94"/>
    <w:multiLevelType w:val="hybridMultilevel"/>
    <w:tmpl w:val="797C19B4"/>
    <w:lvl w:ilvl="0" w:tplc="FE968DA6">
      <w:start w:val="1"/>
      <w:numFmt w:val="bullet"/>
      <w:lvlText w:val=""/>
      <w:lvlJc w:val="left"/>
      <w:pPr>
        <w:ind w:left="720" w:hanging="360"/>
      </w:pPr>
      <w:rPr>
        <w:rFonts w:ascii="Wingdings" w:hAnsi="Wingdings" w:hint="default"/>
        <w:color w:val="4472C4"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54C1148"/>
    <w:multiLevelType w:val="hybridMultilevel"/>
    <w:tmpl w:val="398868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D677C1"/>
    <w:multiLevelType w:val="hybridMultilevel"/>
    <w:tmpl w:val="3F3EC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5D0A75"/>
    <w:multiLevelType w:val="hybridMultilevel"/>
    <w:tmpl w:val="C2604F9E"/>
    <w:lvl w:ilvl="0" w:tplc="40090009">
      <w:start w:val="1"/>
      <w:numFmt w:val="bullet"/>
      <w:lvlText w:val=""/>
      <w:lvlJc w:val="left"/>
      <w:pPr>
        <w:ind w:left="720" w:hanging="360"/>
      </w:pPr>
      <w:rPr>
        <w:rFonts w:ascii="Wingdings" w:hAnsi="Wingdings" w:hint="default"/>
        <w:color w:val="4472C4" w:themeColor="accen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6C23C6"/>
    <w:multiLevelType w:val="hybridMultilevel"/>
    <w:tmpl w:val="D8B429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9747CB"/>
    <w:multiLevelType w:val="multilevel"/>
    <w:tmpl w:val="054CA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559DB"/>
    <w:multiLevelType w:val="hybridMultilevel"/>
    <w:tmpl w:val="CC00D62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5845374"/>
    <w:multiLevelType w:val="hybridMultilevel"/>
    <w:tmpl w:val="8F5E8A1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9FB722C"/>
    <w:multiLevelType w:val="hybridMultilevel"/>
    <w:tmpl w:val="AC68A6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4F511ACA"/>
    <w:multiLevelType w:val="hybridMultilevel"/>
    <w:tmpl w:val="0FA20340"/>
    <w:lvl w:ilvl="0" w:tplc="40090001">
      <w:start w:val="1"/>
      <w:numFmt w:val="bullet"/>
      <w:lvlText w:val=""/>
      <w:lvlJc w:val="left"/>
      <w:pPr>
        <w:ind w:left="720" w:hanging="360"/>
      </w:pPr>
      <w:rPr>
        <w:rFonts w:ascii="Symbol" w:hAnsi="Symbol" w:hint="default"/>
        <w:color w:val="4472C4" w:themeColor="accen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0568EF"/>
    <w:multiLevelType w:val="hybridMultilevel"/>
    <w:tmpl w:val="B91ABA3A"/>
    <w:lvl w:ilvl="0" w:tplc="40090009">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11" w15:restartNumberingAfterBreak="0">
    <w:nsid w:val="65AB2329"/>
    <w:multiLevelType w:val="multilevel"/>
    <w:tmpl w:val="380EB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C5227"/>
    <w:multiLevelType w:val="hybridMultilevel"/>
    <w:tmpl w:val="D970607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39F6D73"/>
    <w:multiLevelType w:val="hybridMultilevel"/>
    <w:tmpl w:val="4B94CFA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4134619"/>
    <w:multiLevelType w:val="hybridMultilevel"/>
    <w:tmpl w:val="F5C297F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9072054">
    <w:abstractNumId w:val="10"/>
  </w:num>
  <w:num w:numId="2" w16cid:durableId="344333724">
    <w:abstractNumId w:val="1"/>
  </w:num>
  <w:num w:numId="3" w16cid:durableId="45373086">
    <w:abstractNumId w:val="7"/>
  </w:num>
  <w:num w:numId="4" w16cid:durableId="668481620">
    <w:abstractNumId w:val="4"/>
  </w:num>
  <w:num w:numId="5" w16cid:durableId="582691172">
    <w:abstractNumId w:val="2"/>
  </w:num>
  <w:num w:numId="6" w16cid:durableId="409500619">
    <w:abstractNumId w:val="11"/>
  </w:num>
  <w:num w:numId="7" w16cid:durableId="837497526">
    <w:abstractNumId w:val="5"/>
  </w:num>
  <w:num w:numId="8" w16cid:durableId="1648240721">
    <w:abstractNumId w:val="13"/>
  </w:num>
  <w:num w:numId="9" w16cid:durableId="1388988329">
    <w:abstractNumId w:val="14"/>
  </w:num>
  <w:num w:numId="10" w16cid:durableId="924925069">
    <w:abstractNumId w:val="3"/>
  </w:num>
  <w:num w:numId="11" w16cid:durableId="1785735697">
    <w:abstractNumId w:val="9"/>
  </w:num>
  <w:num w:numId="12" w16cid:durableId="1372998292">
    <w:abstractNumId w:val="8"/>
  </w:num>
  <w:num w:numId="13" w16cid:durableId="131364927">
    <w:abstractNumId w:val="12"/>
  </w:num>
  <w:num w:numId="14" w16cid:durableId="816653399">
    <w:abstractNumId w:val="0"/>
  </w:num>
  <w:num w:numId="15" w16cid:durableId="6403108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188"/>
    <w:rsid w:val="000837B9"/>
    <w:rsid w:val="000E6D05"/>
    <w:rsid w:val="002A0CCC"/>
    <w:rsid w:val="003D6188"/>
    <w:rsid w:val="004D485C"/>
    <w:rsid w:val="00525859"/>
    <w:rsid w:val="00646A00"/>
    <w:rsid w:val="00666AF6"/>
    <w:rsid w:val="00684FFD"/>
    <w:rsid w:val="006902B4"/>
    <w:rsid w:val="006C4772"/>
    <w:rsid w:val="008B325D"/>
    <w:rsid w:val="009E3054"/>
    <w:rsid w:val="00AB098B"/>
    <w:rsid w:val="00B17A95"/>
    <w:rsid w:val="00B353D5"/>
    <w:rsid w:val="00B42C95"/>
    <w:rsid w:val="00BE2211"/>
    <w:rsid w:val="00CB5F40"/>
    <w:rsid w:val="00CF0B07"/>
    <w:rsid w:val="00E74A1F"/>
    <w:rsid w:val="00EA7F54"/>
    <w:rsid w:val="00F814A5"/>
    <w:rsid w:val="00FD5A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2C69"/>
  <w15:chartTrackingRefBased/>
  <w15:docId w15:val="{E007747C-00F9-4935-9400-DBBD3BD7B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D6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D6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6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6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6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D6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D6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6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6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6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188"/>
    <w:rPr>
      <w:rFonts w:eastAsiaTheme="majorEastAsia" w:cstheme="majorBidi"/>
      <w:color w:val="272727" w:themeColor="text1" w:themeTint="D8"/>
    </w:rPr>
  </w:style>
  <w:style w:type="paragraph" w:styleId="Title">
    <w:name w:val="Title"/>
    <w:basedOn w:val="Normal"/>
    <w:next w:val="Normal"/>
    <w:link w:val="TitleChar"/>
    <w:uiPriority w:val="10"/>
    <w:qFormat/>
    <w:rsid w:val="003D6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188"/>
    <w:pPr>
      <w:spacing w:before="160"/>
      <w:jc w:val="center"/>
    </w:pPr>
    <w:rPr>
      <w:i/>
      <w:iCs/>
      <w:color w:val="404040" w:themeColor="text1" w:themeTint="BF"/>
    </w:rPr>
  </w:style>
  <w:style w:type="character" w:customStyle="1" w:styleId="QuoteChar">
    <w:name w:val="Quote Char"/>
    <w:basedOn w:val="DefaultParagraphFont"/>
    <w:link w:val="Quote"/>
    <w:uiPriority w:val="29"/>
    <w:rsid w:val="003D6188"/>
    <w:rPr>
      <w:i/>
      <w:iCs/>
      <w:color w:val="404040" w:themeColor="text1" w:themeTint="BF"/>
    </w:rPr>
  </w:style>
  <w:style w:type="paragraph" w:styleId="ListParagraph">
    <w:name w:val="List Paragraph"/>
    <w:basedOn w:val="Normal"/>
    <w:uiPriority w:val="34"/>
    <w:qFormat/>
    <w:rsid w:val="003D6188"/>
    <w:pPr>
      <w:ind w:left="720"/>
      <w:contextualSpacing/>
    </w:pPr>
  </w:style>
  <w:style w:type="character" w:styleId="IntenseEmphasis">
    <w:name w:val="Intense Emphasis"/>
    <w:basedOn w:val="DefaultParagraphFont"/>
    <w:uiPriority w:val="21"/>
    <w:qFormat/>
    <w:rsid w:val="003D6188"/>
    <w:rPr>
      <w:i/>
      <w:iCs/>
      <w:color w:val="2F5496" w:themeColor="accent1" w:themeShade="BF"/>
    </w:rPr>
  </w:style>
  <w:style w:type="paragraph" w:styleId="IntenseQuote">
    <w:name w:val="Intense Quote"/>
    <w:basedOn w:val="Normal"/>
    <w:next w:val="Normal"/>
    <w:link w:val="IntenseQuoteChar"/>
    <w:uiPriority w:val="30"/>
    <w:qFormat/>
    <w:rsid w:val="003D6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6188"/>
    <w:rPr>
      <w:i/>
      <w:iCs/>
      <w:color w:val="2F5496" w:themeColor="accent1" w:themeShade="BF"/>
    </w:rPr>
  </w:style>
  <w:style w:type="character" w:styleId="IntenseReference">
    <w:name w:val="Intense Reference"/>
    <w:basedOn w:val="DefaultParagraphFont"/>
    <w:uiPriority w:val="32"/>
    <w:qFormat/>
    <w:rsid w:val="003D6188"/>
    <w:rPr>
      <w:b/>
      <w:bCs/>
      <w:smallCaps/>
      <w:color w:val="2F5496" w:themeColor="accent1" w:themeShade="BF"/>
      <w:spacing w:val="5"/>
    </w:rPr>
  </w:style>
  <w:style w:type="paragraph" w:styleId="NormalWeb">
    <w:name w:val="Normal (Web)"/>
    <w:basedOn w:val="Normal"/>
    <w:uiPriority w:val="99"/>
    <w:semiHidden/>
    <w:unhideWhenUsed/>
    <w:rsid w:val="00E74A1F"/>
    <w:rPr>
      <w:rFonts w:ascii="Times New Roman" w:hAnsi="Times New Roman" w:cs="Times New Roman"/>
      <w:sz w:val="24"/>
      <w:szCs w:val="24"/>
    </w:rPr>
  </w:style>
  <w:style w:type="paragraph" w:styleId="Header">
    <w:name w:val="header"/>
    <w:basedOn w:val="Normal"/>
    <w:link w:val="HeaderChar"/>
    <w:uiPriority w:val="99"/>
    <w:unhideWhenUsed/>
    <w:rsid w:val="00E74A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A1F"/>
  </w:style>
  <w:style w:type="paragraph" w:styleId="Footer">
    <w:name w:val="footer"/>
    <w:basedOn w:val="Normal"/>
    <w:link w:val="FooterChar"/>
    <w:uiPriority w:val="99"/>
    <w:unhideWhenUsed/>
    <w:rsid w:val="00E74A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A1F"/>
  </w:style>
  <w:style w:type="paragraph" w:styleId="NoSpacing">
    <w:name w:val="No Spacing"/>
    <w:uiPriority w:val="1"/>
    <w:qFormat/>
    <w:rsid w:val="00FD5AD9"/>
    <w:pPr>
      <w:spacing w:after="0" w:line="240" w:lineRule="auto"/>
    </w:pPr>
  </w:style>
  <w:style w:type="character" w:styleId="Strong">
    <w:name w:val="Strong"/>
    <w:basedOn w:val="DefaultParagraphFont"/>
    <w:uiPriority w:val="22"/>
    <w:qFormat/>
    <w:rsid w:val="00B353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927</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RAISHA RASHEED K</dc:creator>
  <cp:keywords/>
  <dc:description/>
  <cp:lastModifiedBy>RAISHA RASHEED K</cp:lastModifiedBy>
  <cp:revision>2</cp:revision>
  <dcterms:created xsi:type="dcterms:W3CDTF">2025-11-23T18:58:00Z</dcterms:created>
  <dcterms:modified xsi:type="dcterms:W3CDTF">2025-11-23T18:58:00Z</dcterms:modified>
</cp:coreProperties>
</file>