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D02D5" w14:textId="3E043B72" w:rsidR="00847117" w:rsidRDefault="00847117" w:rsidP="00847117">
      <w:pPr>
        <w:bidi/>
        <w:jc w:val="center"/>
        <w:rPr>
          <w:rFonts w:asciiTheme="minorBidi" w:hAnsiTheme="minorBidi"/>
          <w:sz w:val="56"/>
          <w:szCs w:val="56"/>
          <w:rtl/>
          <w:lang w:val="en-US"/>
        </w:rPr>
      </w:pPr>
      <w:r>
        <w:rPr>
          <w:rFonts w:asciiTheme="minorBidi" w:hAnsiTheme="minorBidi" w:hint="cs"/>
          <w:sz w:val="56"/>
          <w:szCs w:val="56"/>
          <w:rtl/>
          <w:lang w:val="en-US"/>
        </w:rPr>
        <w:t xml:space="preserve">מעבדה </w:t>
      </w:r>
      <w:r w:rsidR="00A80175">
        <w:rPr>
          <w:rFonts w:asciiTheme="minorBidi" w:hAnsiTheme="minorBidi"/>
          <w:sz w:val="56"/>
          <w:szCs w:val="56"/>
          <w:lang w:val="en-US"/>
        </w:rPr>
        <w:t>4</w:t>
      </w:r>
      <w:r>
        <w:rPr>
          <w:rFonts w:asciiTheme="minorBidi" w:hAnsiTheme="minorBidi" w:hint="cs"/>
          <w:sz w:val="56"/>
          <w:szCs w:val="56"/>
          <w:rtl/>
          <w:lang w:val="en-US"/>
        </w:rPr>
        <w:t xml:space="preserve">: </w:t>
      </w:r>
      <w:r w:rsidR="00A80175">
        <w:rPr>
          <w:rFonts w:asciiTheme="minorBidi" w:hAnsiTheme="minorBidi" w:hint="cs"/>
          <w:sz w:val="56"/>
          <w:szCs w:val="56"/>
          <w:rtl/>
          <w:lang w:val="en-US"/>
        </w:rPr>
        <w:t>קיטוב</w:t>
      </w:r>
    </w:p>
    <w:p w14:paraId="060281C5" w14:textId="77777777" w:rsidR="00847117" w:rsidRDefault="00847117" w:rsidP="00847117">
      <w:pPr>
        <w:bidi/>
        <w:rPr>
          <w:rFonts w:asciiTheme="minorBidi" w:hAnsiTheme="minorBidi"/>
          <w:b/>
          <w:bCs/>
          <w:sz w:val="28"/>
          <w:szCs w:val="28"/>
          <w:rtl/>
          <w:lang w:val="en-US"/>
        </w:rPr>
      </w:pPr>
      <w:r w:rsidRPr="00785FE0">
        <w:rPr>
          <w:rFonts w:asciiTheme="minorBidi" w:hAnsiTheme="minorBidi" w:hint="cs"/>
          <w:b/>
          <w:bCs/>
          <w:sz w:val="28"/>
          <w:szCs w:val="28"/>
          <w:rtl/>
          <w:lang w:val="en-US"/>
        </w:rPr>
        <w:t>מגישים:</w:t>
      </w:r>
    </w:p>
    <w:p w14:paraId="52E81E96" w14:textId="510AC0FC" w:rsidR="00847117" w:rsidRPr="001C0515" w:rsidRDefault="00847117" w:rsidP="001C0515">
      <w:pPr>
        <w:pStyle w:val="ListParagraph"/>
        <w:numPr>
          <w:ilvl w:val="0"/>
          <w:numId w:val="11"/>
        </w:numPr>
        <w:bidi/>
        <w:rPr>
          <w:rFonts w:asciiTheme="minorBidi" w:hAnsiTheme="minorBidi" w:cs="Arial"/>
          <w:rtl/>
          <w:lang w:val="en-US"/>
        </w:rPr>
      </w:pPr>
      <w:r w:rsidRPr="001C0515">
        <w:rPr>
          <w:rFonts w:asciiTheme="minorBidi" w:hAnsiTheme="minorBidi" w:cs="Arial" w:hint="cs"/>
          <w:rtl/>
          <w:lang w:val="en-US"/>
        </w:rPr>
        <w:t xml:space="preserve">ארז ספיר </w:t>
      </w:r>
      <w:r w:rsidR="00E71A34" w:rsidRPr="001C0515">
        <w:rPr>
          <w:rFonts w:asciiTheme="minorBidi" w:hAnsiTheme="minorBidi" w:cs="Arial"/>
          <w:rtl/>
          <w:lang w:val="en-US"/>
        </w:rPr>
        <w:t>–</w:t>
      </w:r>
      <w:r w:rsidRPr="001C0515">
        <w:rPr>
          <w:rFonts w:asciiTheme="minorBidi" w:hAnsiTheme="minorBidi" w:cs="Arial" w:hint="cs"/>
          <w:rtl/>
          <w:lang w:val="en-US"/>
        </w:rPr>
        <w:t xml:space="preserve"> 218640415</w:t>
      </w:r>
    </w:p>
    <w:p w14:paraId="52E9EC95" w14:textId="77777777" w:rsidR="00EF4362" w:rsidRPr="001C0515" w:rsidRDefault="00EF4362" w:rsidP="001C0515">
      <w:pPr>
        <w:pStyle w:val="ListParagraph"/>
        <w:numPr>
          <w:ilvl w:val="0"/>
          <w:numId w:val="11"/>
        </w:numPr>
        <w:bidi/>
        <w:spacing w:after="200" w:line="240" w:lineRule="auto"/>
        <w:rPr>
          <w:rFonts w:asciiTheme="minorBidi" w:hAnsiTheme="minorBidi"/>
        </w:rPr>
      </w:pPr>
      <w:r w:rsidRPr="001C0515">
        <w:rPr>
          <w:rFonts w:asciiTheme="minorBidi" w:hAnsiTheme="minorBidi"/>
          <w:rtl/>
        </w:rPr>
        <w:t>אורי כספי –</w:t>
      </w:r>
      <w:r w:rsidRPr="001C0515">
        <w:rPr>
          <w:rFonts w:asciiTheme="minorBidi" w:hAnsiTheme="minorBidi"/>
        </w:rPr>
        <w:t xml:space="preserve"> 331496927 </w:t>
      </w:r>
    </w:p>
    <w:p w14:paraId="430F8B78" w14:textId="77777777" w:rsidR="001C0515" w:rsidRDefault="001C0515" w:rsidP="001C0515">
      <w:pPr>
        <w:pStyle w:val="ListParagraph"/>
        <w:numPr>
          <w:ilvl w:val="0"/>
          <w:numId w:val="11"/>
        </w:numPr>
        <w:bidi/>
        <w:spacing w:after="200" w:line="240" w:lineRule="auto"/>
      </w:pPr>
      <w:r>
        <w:rPr>
          <w:rtl/>
        </w:rPr>
        <w:t>שי רואימי - 318986270</w:t>
      </w:r>
    </w:p>
    <w:p w14:paraId="46664FA3" w14:textId="77777777" w:rsidR="001C0515" w:rsidRDefault="001C0515" w:rsidP="001C0515">
      <w:pPr>
        <w:bidi/>
        <w:spacing w:after="200" w:line="240" w:lineRule="auto"/>
      </w:pPr>
      <w:r>
        <w:rPr>
          <w:rtl/>
        </w:rPr>
        <w:t>תאריך ביצוע הניסוי: 27 ביולי 2026</w:t>
      </w:r>
    </w:p>
    <w:p w14:paraId="5A4879F7" w14:textId="77777777" w:rsidR="00847117" w:rsidRDefault="00847117" w:rsidP="00847117">
      <w:pPr>
        <w:bidi/>
        <w:rPr>
          <w:rFonts w:asciiTheme="minorBidi" w:hAnsiTheme="minorBidi" w:cs="Arial"/>
          <w:sz w:val="28"/>
          <w:szCs w:val="28"/>
          <w:rtl/>
          <w:lang w:val="en-US"/>
        </w:rPr>
      </w:pPr>
    </w:p>
    <w:p w14:paraId="297BDC63" w14:textId="77777777" w:rsidR="00847117" w:rsidRDefault="00847117" w:rsidP="00847117">
      <w:pPr>
        <w:bidi/>
        <w:rPr>
          <w:rFonts w:asciiTheme="minorBidi" w:hAnsiTheme="minorBidi" w:cs="Arial"/>
          <w:sz w:val="28"/>
          <w:szCs w:val="28"/>
          <w:rtl/>
          <w:lang w:val="en-US"/>
        </w:rPr>
      </w:pPr>
    </w:p>
    <w:p w14:paraId="0FC28BC6" w14:textId="77777777" w:rsidR="00847117" w:rsidRDefault="00847117" w:rsidP="00847117">
      <w:pPr>
        <w:bidi/>
        <w:rPr>
          <w:rFonts w:asciiTheme="minorBidi" w:hAnsiTheme="minorBidi" w:cs="Arial"/>
          <w:sz w:val="28"/>
          <w:szCs w:val="28"/>
          <w:rtl/>
          <w:lang w:val="en-US"/>
        </w:rPr>
      </w:pPr>
    </w:p>
    <w:p w14:paraId="3578DB2F" w14:textId="77777777" w:rsidR="00847117" w:rsidRDefault="00847117" w:rsidP="00847117">
      <w:pPr>
        <w:bidi/>
        <w:rPr>
          <w:rFonts w:asciiTheme="minorBidi" w:hAnsiTheme="minorBidi" w:cs="Arial"/>
          <w:sz w:val="28"/>
          <w:szCs w:val="28"/>
          <w:rtl/>
          <w:lang w:val="en-US"/>
        </w:rPr>
      </w:pPr>
    </w:p>
    <w:p w14:paraId="787D7303" w14:textId="77777777" w:rsidR="00847117" w:rsidRDefault="00847117" w:rsidP="00847117">
      <w:pPr>
        <w:bidi/>
        <w:rPr>
          <w:rFonts w:asciiTheme="minorBidi" w:hAnsiTheme="minorBidi" w:cs="Arial"/>
          <w:sz w:val="28"/>
          <w:szCs w:val="28"/>
          <w:rtl/>
          <w:lang w:val="en-US"/>
        </w:rPr>
      </w:pPr>
    </w:p>
    <w:p w14:paraId="7FB22B3A" w14:textId="77777777" w:rsidR="00847117" w:rsidRDefault="00847117" w:rsidP="00847117">
      <w:pPr>
        <w:bidi/>
        <w:rPr>
          <w:rFonts w:asciiTheme="minorBidi" w:hAnsiTheme="minorBidi" w:cs="Arial"/>
          <w:sz w:val="28"/>
          <w:szCs w:val="28"/>
          <w:rtl/>
          <w:lang w:val="en-US"/>
        </w:rPr>
      </w:pPr>
    </w:p>
    <w:p w14:paraId="71315B0F" w14:textId="77777777" w:rsidR="00847117" w:rsidRDefault="00847117" w:rsidP="00847117">
      <w:pPr>
        <w:bidi/>
        <w:rPr>
          <w:rFonts w:asciiTheme="minorBidi" w:hAnsiTheme="minorBidi" w:cs="Arial"/>
          <w:sz w:val="28"/>
          <w:szCs w:val="28"/>
          <w:rtl/>
          <w:lang w:val="en-US"/>
        </w:rPr>
      </w:pPr>
    </w:p>
    <w:p w14:paraId="0D7F4C8F" w14:textId="77777777" w:rsidR="00847117" w:rsidRDefault="00847117" w:rsidP="00847117">
      <w:pPr>
        <w:bidi/>
        <w:rPr>
          <w:rFonts w:asciiTheme="minorBidi" w:hAnsiTheme="minorBidi" w:cs="Arial"/>
          <w:sz w:val="28"/>
          <w:szCs w:val="28"/>
          <w:rtl/>
          <w:lang w:val="en-US"/>
        </w:rPr>
      </w:pPr>
    </w:p>
    <w:p w14:paraId="67A8B209" w14:textId="77777777" w:rsidR="00847117" w:rsidRDefault="00847117" w:rsidP="00847117">
      <w:pPr>
        <w:bidi/>
        <w:rPr>
          <w:rFonts w:asciiTheme="minorBidi" w:hAnsiTheme="minorBidi" w:cs="Arial"/>
          <w:sz w:val="28"/>
          <w:szCs w:val="28"/>
          <w:rtl/>
          <w:lang w:val="en-US"/>
        </w:rPr>
      </w:pPr>
    </w:p>
    <w:p w14:paraId="4DC2E3ED" w14:textId="77777777" w:rsidR="00847117" w:rsidRDefault="00847117" w:rsidP="00847117">
      <w:pPr>
        <w:bidi/>
        <w:rPr>
          <w:rFonts w:asciiTheme="minorBidi" w:hAnsiTheme="minorBidi" w:cs="Arial"/>
          <w:sz w:val="28"/>
          <w:szCs w:val="28"/>
          <w:rtl/>
          <w:lang w:val="en-US"/>
        </w:rPr>
      </w:pPr>
    </w:p>
    <w:p w14:paraId="48AEE113" w14:textId="77777777" w:rsidR="00847117" w:rsidRDefault="00847117" w:rsidP="00847117">
      <w:pPr>
        <w:bidi/>
        <w:rPr>
          <w:rFonts w:asciiTheme="minorBidi" w:hAnsiTheme="minorBidi" w:cs="Arial"/>
          <w:sz w:val="28"/>
          <w:szCs w:val="28"/>
          <w:rtl/>
          <w:lang w:val="en-US"/>
        </w:rPr>
      </w:pPr>
    </w:p>
    <w:p w14:paraId="77FD77E8" w14:textId="77777777" w:rsidR="00847117" w:rsidRDefault="00847117" w:rsidP="00847117">
      <w:pPr>
        <w:bidi/>
        <w:rPr>
          <w:rFonts w:asciiTheme="minorBidi" w:hAnsiTheme="minorBidi" w:cs="Arial"/>
          <w:sz w:val="28"/>
          <w:szCs w:val="28"/>
          <w:rtl/>
          <w:lang w:val="en-US"/>
        </w:rPr>
      </w:pPr>
    </w:p>
    <w:p w14:paraId="51EDEF99" w14:textId="77777777" w:rsidR="00847117" w:rsidRDefault="00847117" w:rsidP="00847117">
      <w:pPr>
        <w:bidi/>
        <w:rPr>
          <w:rFonts w:asciiTheme="minorBidi" w:hAnsiTheme="minorBidi" w:cs="Arial"/>
          <w:sz w:val="28"/>
          <w:szCs w:val="28"/>
          <w:rtl/>
          <w:lang w:val="en-US"/>
        </w:rPr>
      </w:pPr>
    </w:p>
    <w:p w14:paraId="300DA536" w14:textId="77777777" w:rsidR="00847117" w:rsidRDefault="00847117" w:rsidP="00847117">
      <w:pPr>
        <w:bidi/>
        <w:rPr>
          <w:rFonts w:asciiTheme="minorBidi" w:hAnsiTheme="minorBidi" w:cs="Arial"/>
          <w:sz w:val="28"/>
          <w:szCs w:val="28"/>
          <w:rtl/>
          <w:lang w:val="en-US"/>
        </w:rPr>
      </w:pPr>
    </w:p>
    <w:p w14:paraId="6F8F203A" w14:textId="77777777" w:rsidR="001C0515" w:rsidRDefault="001C0515" w:rsidP="001C0515">
      <w:pPr>
        <w:bidi/>
        <w:rPr>
          <w:rFonts w:asciiTheme="minorBidi" w:hAnsiTheme="minorBidi" w:cs="Arial"/>
          <w:sz w:val="28"/>
          <w:szCs w:val="28"/>
          <w:rtl/>
          <w:lang w:val="en-US"/>
        </w:rPr>
      </w:pPr>
    </w:p>
    <w:p w14:paraId="1687E049" w14:textId="77777777" w:rsidR="00847117" w:rsidRDefault="00847117" w:rsidP="00847117">
      <w:pPr>
        <w:bidi/>
        <w:rPr>
          <w:rFonts w:asciiTheme="minorBidi" w:hAnsiTheme="minorBidi" w:cs="Arial"/>
          <w:sz w:val="28"/>
          <w:szCs w:val="28"/>
          <w:rtl/>
          <w:lang w:val="en-US"/>
        </w:rPr>
      </w:pPr>
    </w:p>
    <w:p w14:paraId="75B417EC" w14:textId="77777777" w:rsidR="00847117" w:rsidRDefault="00847117" w:rsidP="00847117">
      <w:pPr>
        <w:bidi/>
        <w:rPr>
          <w:rFonts w:asciiTheme="minorBidi" w:hAnsiTheme="minorBidi" w:cs="Arial"/>
          <w:sz w:val="28"/>
          <w:szCs w:val="28"/>
          <w:rtl/>
          <w:lang w:val="en-US"/>
        </w:rPr>
      </w:pPr>
    </w:p>
    <w:p w14:paraId="1906BCE9" w14:textId="77777777" w:rsidR="00847117" w:rsidRDefault="00847117" w:rsidP="00847117">
      <w:pPr>
        <w:bidi/>
        <w:rPr>
          <w:rFonts w:asciiTheme="minorBidi" w:hAnsiTheme="minorBidi" w:cs="Arial"/>
          <w:sz w:val="28"/>
          <w:szCs w:val="28"/>
          <w:lang w:val="en-US"/>
        </w:rPr>
      </w:pPr>
    </w:p>
    <w:p w14:paraId="1491BA08" w14:textId="77777777" w:rsidR="006A38F0" w:rsidRDefault="006A38F0" w:rsidP="006A38F0">
      <w:pPr>
        <w:bidi/>
        <w:rPr>
          <w:rFonts w:asciiTheme="minorBidi" w:hAnsiTheme="minorBidi" w:cs="Arial"/>
          <w:sz w:val="28"/>
          <w:szCs w:val="28"/>
          <w:lang w:val="en-US"/>
        </w:rPr>
      </w:pPr>
    </w:p>
    <w:p w14:paraId="02FA8E6A" w14:textId="77777777" w:rsidR="006A38F0" w:rsidRDefault="006A38F0" w:rsidP="006A38F0">
      <w:pPr>
        <w:bidi/>
        <w:rPr>
          <w:rFonts w:asciiTheme="minorBidi" w:hAnsiTheme="minorBidi" w:cs="Arial"/>
          <w:sz w:val="28"/>
          <w:szCs w:val="28"/>
          <w:rtl/>
          <w:lang w:val="en-US"/>
        </w:rPr>
      </w:pPr>
    </w:p>
    <w:p w14:paraId="3289FA02" w14:textId="77777777" w:rsidR="00847117" w:rsidRDefault="00847117" w:rsidP="00847117">
      <w:pPr>
        <w:bidi/>
        <w:rPr>
          <w:rFonts w:asciiTheme="minorBidi" w:hAnsiTheme="minorBidi" w:cs="Arial"/>
          <w:sz w:val="40"/>
          <w:szCs w:val="40"/>
          <w:rtl/>
          <w:lang w:val="en-US"/>
        </w:rPr>
      </w:pPr>
      <w:r>
        <w:rPr>
          <w:rFonts w:asciiTheme="minorBidi" w:hAnsiTheme="minorBidi" w:cs="Arial" w:hint="cs"/>
          <w:sz w:val="40"/>
          <w:szCs w:val="40"/>
          <w:rtl/>
          <w:lang w:val="en-US"/>
        </w:rPr>
        <w:lastRenderedPageBreak/>
        <w:t>מטרות הניסוי</w:t>
      </w:r>
    </w:p>
    <w:p w14:paraId="62C10BC0" w14:textId="72F472E1" w:rsidR="002D03FA" w:rsidRPr="002D03FA" w:rsidRDefault="00FA52AE" w:rsidP="000C2F63">
      <w:pPr>
        <w:pStyle w:val="ListParagraph"/>
        <w:numPr>
          <w:ilvl w:val="0"/>
          <w:numId w:val="1"/>
        </w:numPr>
        <w:bidi/>
        <w:rPr>
          <w:rFonts w:asciiTheme="minorBidi" w:hAnsiTheme="minorBidi" w:cs="Arial"/>
          <w:b/>
          <w:bCs/>
          <w:lang w:val="en-US"/>
        </w:rPr>
      </w:pPr>
      <w:r>
        <w:rPr>
          <w:rFonts w:asciiTheme="minorBidi" w:hAnsiTheme="minorBidi" w:cs="Arial" w:hint="cs"/>
          <w:b/>
          <w:bCs/>
          <w:rtl/>
          <w:lang w:val="en-US"/>
        </w:rPr>
        <w:t xml:space="preserve">הכרת התכונות של אור מקוטב: </w:t>
      </w:r>
      <w:r>
        <w:rPr>
          <w:rFonts w:asciiTheme="minorBidi" w:hAnsiTheme="minorBidi" w:cs="Arial" w:hint="cs"/>
          <w:rtl/>
          <w:lang w:val="en-US"/>
        </w:rPr>
        <w:t xml:space="preserve">ודרכן </w:t>
      </w:r>
      <w:r w:rsidR="00B6242E">
        <w:rPr>
          <w:rFonts w:asciiTheme="minorBidi" w:hAnsiTheme="minorBidi" w:cs="Arial" w:hint="cs"/>
          <w:rtl/>
          <w:lang w:val="en-US"/>
        </w:rPr>
        <w:t xml:space="preserve">להבין שימושים </w:t>
      </w:r>
      <w:r w:rsidR="00C26D2E">
        <w:rPr>
          <w:rFonts w:asciiTheme="minorBidi" w:hAnsiTheme="minorBidi" w:cs="Arial" w:hint="cs"/>
          <w:rtl/>
          <w:lang w:val="en-US"/>
        </w:rPr>
        <w:t xml:space="preserve">שונים </w:t>
      </w:r>
      <w:r w:rsidR="00B6242E">
        <w:rPr>
          <w:rFonts w:asciiTheme="minorBidi" w:hAnsiTheme="minorBidi" w:cs="Arial" w:hint="cs"/>
          <w:rtl/>
          <w:lang w:val="en-US"/>
        </w:rPr>
        <w:t>של קיטוב</w:t>
      </w:r>
      <w:r w:rsidR="00766DBB">
        <w:rPr>
          <w:rFonts w:asciiTheme="minorBidi" w:hAnsiTheme="minorBidi" w:cs="Arial" w:hint="cs"/>
          <w:rtl/>
          <w:lang w:val="en-US"/>
        </w:rPr>
        <w:t xml:space="preserve"> </w:t>
      </w:r>
      <w:r w:rsidR="001154AE">
        <w:rPr>
          <w:rFonts w:asciiTheme="minorBidi" w:hAnsiTheme="minorBidi" w:cs="Arial" w:hint="cs"/>
          <w:rtl/>
          <w:lang w:val="en-US"/>
        </w:rPr>
        <w:t>ו</w:t>
      </w:r>
      <w:r w:rsidR="00AA7BD9">
        <w:rPr>
          <w:rFonts w:asciiTheme="minorBidi" w:hAnsiTheme="minorBidi" w:cs="Arial" w:hint="cs"/>
          <w:rtl/>
          <w:lang w:val="en-US"/>
        </w:rPr>
        <w:t xml:space="preserve">כיצד להשתמש בתכונות אלו כדי למצוא </w:t>
      </w:r>
      <w:r w:rsidR="000C2F63" w:rsidRPr="000C2F63">
        <w:rPr>
          <w:rFonts w:asciiTheme="minorBidi" w:hAnsiTheme="minorBidi" w:cs="Arial"/>
          <w:rtl/>
          <w:lang w:val="en-US"/>
        </w:rPr>
        <w:t xml:space="preserve">תופעות </w:t>
      </w:r>
      <w:r w:rsidR="000C2F63">
        <w:rPr>
          <w:rFonts w:asciiTheme="minorBidi" w:hAnsiTheme="minorBidi" w:cs="Arial" w:hint="cs"/>
          <w:rtl/>
          <w:lang w:val="en-US"/>
        </w:rPr>
        <w:t xml:space="preserve">ומאפיינים של </w:t>
      </w:r>
      <w:r w:rsidR="00C73FA6">
        <w:rPr>
          <w:rFonts w:asciiTheme="minorBidi" w:hAnsiTheme="minorBidi" w:cs="Arial" w:hint="cs"/>
          <w:rtl/>
          <w:lang w:val="en-US"/>
        </w:rPr>
        <w:t>האור</w:t>
      </w:r>
      <w:r w:rsidR="000C2F63" w:rsidRPr="000C2F63">
        <w:rPr>
          <w:rFonts w:asciiTheme="minorBidi" w:hAnsiTheme="minorBidi" w:cs="Arial"/>
          <w:rtl/>
          <w:lang w:val="en-US"/>
        </w:rPr>
        <w:t xml:space="preserve"> בעולם</w:t>
      </w:r>
      <w:r w:rsidR="00C73FA6">
        <w:rPr>
          <w:rFonts w:asciiTheme="minorBidi" w:hAnsiTheme="minorBidi" w:cs="Arial" w:hint="cs"/>
          <w:rtl/>
          <w:lang w:val="en-US"/>
        </w:rPr>
        <w:t>.</w:t>
      </w:r>
    </w:p>
    <w:p w14:paraId="2BE95844" w14:textId="239D4086" w:rsidR="002D03FA" w:rsidRPr="002D03FA" w:rsidRDefault="00B6242E" w:rsidP="002D03FA">
      <w:pPr>
        <w:pStyle w:val="ListParagraph"/>
        <w:bidi/>
        <w:rPr>
          <w:rFonts w:asciiTheme="minorBidi" w:hAnsiTheme="minorBidi" w:cs="Arial"/>
          <w:b/>
          <w:bCs/>
          <w:lang w:val="en-US"/>
        </w:rPr>
      </w:pPr>
      <w:r>
        <w:rPr>
          <w:rFonts w:asciiTheme="minorBidi" w:hAnsiTheme="minorBidi" w:cs="Arial" w:hint="cs"/>
          <w:rtl/>
          <w:lang w:val="en-US"/>
        </w:rPr>
        <w:t xml:space="preserve"> </w:t>
      </w:r>
    </w:p>
    <w:p w14:paraId="7066F308" w14:textId="1D1D8DD8" w:rsidR="00847117" w:rsidRPr="00F0355C" w:rsidRDefault="001C5625" w:rsidP="002D03FA">
      <w:pPr>
        <w:pStyle w:val="ListParagraph"/>
        <w:numPr>
          <w:ilvl w:val="0"/>
          <w:numId w:val="1"/>
        </w:numPr>
        <w:bidi/>
        <w:rPr>
          <w:lang w:val="en-US"/>
        </w:rPr>
      </w:pPr>
      <w:r>
        <w:rPr>
          <w:rFonts w:asciiTheme="minorBidi" w:hAnsiTheme="minorBidi" w:cs="Arial" w:hint="cs"/>
          <w:b/>
          <w:bCs/>
          <w:rtl/>
          <w:lang w:val="en-US"/>
        </w:rPr>
        <w:t>בדיקת</w:t>
      </w:r>
      <w:r w:rsidR="00766DBB">
        <w:rPr>
          <w:rFonts w:asciiTheme="minorBidi" w:hAnsiTheme="minorBidi" w:cs="Arial" w:hint="cs"/>
          <w:b/>
          <w:bCs/>
          <w:rtl/>
          <w:lang w:val="en-US"/>
        </w:rPr>
        <w:t xml:space="preserve"> חוק מאלוס: </w:t>
      </w:r>
      <w:r w:rsidR="005D5F8A">
        <w:rPr>
          <w:rFonts w:asciiTheme="minorBidi" w:hAnsiTheme="minorBidi" w:cs="Arial" w:hint="cs"/>
          <w:rtl/>
          <w:lang w:val="en-US"/>
        </w:rPr>
        <w:t>תוך כדי שילוב</w:t>
      </w:r>
      <w:r w:rsidR="00BE7F1C">
        <w:rPr>
          <w:rFonts w:asciiTheme="minorBidi" w:hAnsiTheme="minorBidi" w:cs="Arial" w:hint="cs"/>
          <w:rtl/>
          <w:lang w:val="en-US"/>
        </w:rPr>
        <w:t xml:space="preserve"> למידה על הדרך שבה מקטבים עובדים.</w:t>
      </w:r>
    </w:p>
    <w:p w14:paraId="4C52A830" w14:textId="77777777" w:rsidR="00F0355C" w:rsidRDefault="00F0355C" w:rsidP="00F0355C">
      <w:pPr>
        <w:pStyle w:val="ListParagraph"/>
        <w:bidi/>
        <w:rPr>
          <w:b/>
          <w:bCs/>
          <w:lang w:val="en-US"/>
        </w:rPr>
      </w:pPr>
    </w:p>
    <w:p w14:paraId="33F89BE1" w14:textId="17EA4424" w:rsidR="00F0355C" w:rsidRDefault="00F0355C" w:rsidP="00F0355C">
      <w:pPr>
        <w:pStyle w:val="ListParagraph"/>
        <w:numPr>
          <w:ilvl w:val="0"/>
          <w:numId w:val="1"/>
        </w:numPr>
        <w:bidi/>
        <w:rPr>
          <w:lang w:val="en-US"/>
        </w:rPr>
      </w:pPr>
      <w:r w:rsidRPr="00F0355C">
        <w:rPr>
          <w:rFonts w:hint="cs"/>
          <w:b/>
          <w:bCs/>
          <w:rtl/>
          <w:lang w:val="en-US"/>
        </w:rPr>
        <w:t>מדידת זווית ברוסטר</w:t>
      </w:r>
      <w:r>
        <w:rPr>
          <w:rFonts w:hint="cs"/>
          <w:b/>
          <w:bCs/>
          <w:rtl/>
          <w:lang w:val="en-US"/>
        </w:rPr>
        <w:t>:</w:t>
      </w:r>
      <w:r w:rsidR="0087582E" w:rsidRPr="0087582E">
        <w:rPr>
          <w:rFonts w:hint="cs"/>
          <w:rtl/>
          <w:lang w:val="en-US"/>
        </w:rPr>
        <w:t xml:space="preserve"> על ידי</w:t>
      </w:r>
      <w:r w:rsidR="00496FDD">
        <w:rPr>
          <w:rFonts w:hint="cs"/>
          <w:rtl/>
          <w:lang w:val="en-US"/>
        </w:rPr>
        <w:t xml:space="preserve"> שימוש </w:t>
      </w:r>
      <w:r w:rsidR="00525785">
        <w:rPr>
          <w:rFonts w:hint="cs"/>
          <w:rtl/>
          <w:lang w:val="en-US"/>
        </w:rPr>
        <w:t>בקיטוב</w:t>
      </w:r>
      <w:r w:rsidR="007B2793">
        <w:rPr>
          <w:rFonts w:hint="cs"/>
          <w:rtl/>
          <w:lang w:val="en-US"/>
        </w:rPr>
        <w:t xml:space="preserve"> על ידי החזרה </w:t>
      </w:r>
      <w:r w:rsidR="00673540">
        <w:rPr>
          <w:rFonts w:hint="cs"/>
          <w:rtl/>
          <w:lang w:val="en-US"/>
        </w:rPr>
        <w:t xml:space="preserve">ובמקביל חישוב </w:t>
      </w:r>
      <w:r w:rsidR="0071197B">
        <w:rPr>
          <w:rFonts w:hint="cs"/>
          <w:rtl/>
          <w:lang w:val="en-US"/>
        </w:rPr>
        <w:t>מקדם השבירה של זכוכית אקרילית המשמשת כתווך ש</w:t>
      </w:r>
      <w:r w:rsidR="00B67816">
        <w:rPr>
          <w:rFonts w:hint="cs"/>
          <w:rtl/>
          <w:lang w:val="en-US"/>
        </w:rPr>
        <w:t>ממנו תוחזר הקרן</w:t>
      </w:r>
      <w:r w:rsidR="00100F10">
        <w:rPr>
          <w:rFonts w:hint="cs"/>
          <w:rtl/>
          <w:lang w:val="en-US"/>
        </w:rPr>
        <w:t>.</w:t>
      </w:r>
    </w:p>
    <w:p w14:paraId="0409FF51" w14:textId="77777777" w:rsidR="00452742" w:rsidRPr="00452742" w:rsidRDefault="00452742" w:rsidP="00452742">
      <w:pPr>
        <w:pStyle w:val="ListParagraph"/>
        <w:rPr>
          <w:rtl/>
          <w:lang w:val="en-US"/>
        </w:rPr>
      </w:pPr>
    </w:p>
    <w:p w14:paraId="15BCB8CB" w14:textId="77777777" w:rsidR="00452742" w:rsidRDefault="00452742" w:rsidP="00452742">
      <w:pPr>
        <w:bidi/>
        <w:rPr>
          <w:rtl/>
          <w:lang w:val="en-US"/>
        </w:rPr>
      </w:pPr>
    </w:p>
    <w:p w14:paraId="209CA96B" w14:textId="77777777" w:rsidR="00452742" w:rsidRDefault="00452742" w:rsidP="00452742">
      <w:pPr>
        <w:bidi/>
        <w:rPr>
          <w:rtl/>
          <w:lang w:val="en-US"/>
        </w:rPr>
      </w:pPr>
    </w:p>
    <w:p w14:paraId="169F1DD2" w14:textId="77777777" w:rsidR="00452742" w:rsidRDefault="00452742" w:rsidP="00452742">
      <w:pPr>
        <w:bidi/>
        <w:rPr>
          <w:rtl/>
          <w:lang w:val="en-US"/>
        </w:rPr>
      </w:pPr>
    </w:p>
    <w:p w14:paraId="697557C6" w14:textId="77777777" w:rsidR="00452742" w:rsidRDefault="00452742" w:rsidP="00452742">
      <w:pPr>
        <w:bidi/>
        <w:rPr>
          <w:rtl/>
          <w:lang w:val="en-US"/>
        </w:rPr>
      </w:pPr>
    </w:p>
    <w:p w14:paraId="256E40EC" w14:textId="77777777" w:rsidR="00452742" w:rsidRDefault="00452742" w:rsidP="00452742">
      <w:pPr>
        <w:bidi/>
        <w:rPr>
          <w:rtl/>
          <w:lang w:val="en-US"/>
        </w:rPr>
      </w:pPr>
    </w:p>
    <w:p w14:paraId="2BE35C9C" w14:textId="77777777" w:rsidR="00452742" w:rsidRDefault="00452742" w:rsidP="00452742">
      <w:pPr>
        <w:bidi/>
        <w:rPr>
          <w:rtl/>
          <w:lang w:val="en-US"/>
        </w:rPr>
      </w:pPr>
    </w:p>
    <w:p w14:paraId="4CC7BC17" w14:textId="77777777" w:rsidR="00452742" w:rsidRDefault="00452742" w:rsidP="00452742">
      <w:pPr>
        <w:bidi/>
        <w:rPr>
          <w:rtl/>
          <w:lang w:val="en-US"/>
        </w:rPr>
      </w:pPr>
    </w:p>
    <w:p w14:paraId="5C205C45" w14:textId="77777777" w:rsidR="00452742" w:rsidRDefault="00452742" w:rsidP="00452742">
      <w:pPr>
        <w:bidi/>
        <w:rPr>
          <w:rtl/>
          <w:lang w:val="en-US"/>
        </w:rPr>
      </w:pPr>
    </w:p>
    <w:p w14:paraId="40D6C48A" w14:textId="77777777" w:rsidR="00452742" w:rsidRDefault="00452742" w:rsidP="00452742">
      <w:pPr>
        <w:bidi/>
        <w:rPr>
          <w:rtl/>
          <w:lang w:val="en-US"/>
        </w:rPr>
      </w:pPr>
    </w:p>
    <w:p w14:paraId="24874814" w14:textId="77777777" w:rsidR="00452742" w:rsidRDefault="00452742" w:rsidP="00452742">
      <w:pPr>
        <w:bidi/>
        <w:rPr>
          <w:rtl/>
          <w:lang w:val="en-US"/>
        </w:rPr>
      </w:pPr>
    </w:p>
    <w:p w14:paraId="0D5A5DA9" w14:textId="77777777" w:rsidR="00452742" w:rsidRDefault="00452742" w:rsidP="00452742">
      <w:pPr>
        <w:bidi/>
        <w:rPr>
          <w:rtl/>
          <w:lang w:val="en-US"/>
        </w:rPr>
      </w:pPr>
    </w:p>
    <w:p w14:paraId="33B4E1B8" w14:textId="77777777" w:rsidR="00452742" w:rsidRDefault="00452742" w:rsidP="00452742">
      <w:pPr>
        <w:bidi/>
        <w:rPr>
          <w:rtl/>
          <w:lang w:val="en-US"/>
        </w:rPr>
      </w:pPr>
    </w:p>
    <w:p w14:paraId="777958DA" w14:textId="77777777" w:rsidR="00452742" w:rsidRDefault="00452742" w:rsidP="00452742">
      <w:pPr>
        <w:bidi/>
        <w:rPr>
          <w:rtl/>
          <w:lang w:val="en-US"/>
        </w:rPr>
      </w:pPr>
    </w:p>
    <w:p w14:paraId="4CB5646D" w14:textId="77777777" w:rsidR="00452742" w:rsidRDefault="00452742" w:rsidP="00452742">
      <w:pPr>
        <w:bidi/>
        <w:rPr>
          <w:rtl/>
          <w:lang w:val="en-US"/>
        </w:rPr>
      </w:pPr>
    </w:p>
    <w:p w14:paraId="08DD694A" w14:textId="77777777" w:rsidR="00452742" w:rsidRDefault="00452742" w:rsidP="00452742">
      <w:pPr>
        <w:bidi/>
        <w:rPr>
          <w:rtl/>
          <w:lang w:val="en-US"/>
        </w:rPr>
      </w:pPr>
    </w:p>
    <w:p w14:paraId="3D4B5747" w14:textId="77777777" w:rsidR="00452742" w:rsidRDefault="00452742" w:rsidP="00452742">
      <w:pPr>
        <w:bidi/>
        <w:rPr>
          <w:rtl/>
          <w:lang w:val="en-US"/>
        </w:rPr>
      </w:pPr>
    </w:p>
    <w:p w14:paraId="15678A01" w14:textId="77777777" w:rsidR="00452742" w:rsidRDefault="00452742" w:rsidP="00452742">
      <w:pPr>
        <w:bidi/>
        <w:rPr>
          <w:rtl/>
          <w:lang w:val="en-US"/>
        </w:rPr>
      </w:pPr>
    </w:p>
    <w:p w14:paraId="0D188ED3" w14:textId="77777777" w:rsidR="00452742" w:rsidRDefault="00452742" w:rsidP="00452742">
      <w:pPr>
        <w:bidi/>
        <w:rPr>
          <w:rtl/>
          <w:lang w:val="en-US"/>
        </w:rPr>
      </w:pPr>
    </w:p>
    <w:p w14:paraId="67D43E69" w14:textId="77777777" w:rsidR="00452742" w:rsidRDefault="00452742" w:rsidP="00452742">
      <w:pPr>
        <w:bidi/>
        <w:rPr>
          <w:rtl/>
          <w:lang w:val="en-US"/>
        </w:rPr>
      </w:pPr>
    </w:p>
    <w:p w14:paraId="2F5C35D9" w14:textId="77777777" w:rsidR="00452742" w:rsidRDefault="00452742" w:rsidP="00452742">
      <w:pPr>
        <w:bidi/>
        <w:rPr>
          <w:rtl/>
          <w:lang w:val="en-US"/>
        </w:rPr>
      </w:pPr>
    </w:p>
    <w:p w14:paraId="026D2E8F" w14:textId="77777777" w:rsidR="00452742" w:rsidRDefault="00452742" w:rsidP="00452742">
      <w:pPr>
        <w:bidi/>
        <w:rPr>
          <w:rtl/>
          <w:lang w:val="en-US"/>
        </w:rPr>
      </w:pPr>
    </w:p>
    <w:p w14:paraId="5CADBB8C" w14:textId="77777777" w:rsidR="00452742" w:rsidRDefault="00452742" w:rsidP="00452742">
      <w:pPr>
        <w:bidi/>
        <w:rPr>
          <w:rtl/>
          <w:lang w:val="en-US"/>
        </w:rPr>
      </w:pPr>
    </w:p>
    <w:p w14:paraId="7A40BC0A" w14:textId="20265897" w:rsidR="00452742" w:rsidRDefault="00452742" w:rsidP="00452742">
      <w:pPr>
        <w:bidi/>
        <w:rPr>
          <w:rFonts w:asciiTheme="minorBidi" w:hAnsiTheme="minorBidi" w:cs="Arial"/>
          <w:sz w:val="40"/>
          <w:szCs w:val="40"/>
          <w:rtl/>
          <w:lang w:val="en-US"/>
        </w:rPr>
      </w:pPr>
      <w:r>
        <w:rPr>
          <w:rFonts w:asciiTheme="minorBidi" w:hAnsiTheme="minorBidi" w:cs="Arial" w:hint="cs"/>
          <w:sz w:val="40"/>
          <w:szCs w:val="40"/>
          <w:rtl/>
          <w:lang w:val="en-US"/>
        </w:rPr>
        <w:lastRenderedPageBreak/>
        <w:t xml:space="preserve">מבוא </w:t>
      </w:r>
      <w:r>
        <w:rPr>
          <w:rFonts w:asciiTheme="minorBidi" w:hAnsiTheme="minorBidi" w:cs="Arial"/>
          <w:sz w:val="40"/>
          <w:szCs w:val="40"/>
          <w:rtl/>
          <w:lang w:val="en-US"/>
        </w:rPr>
        <w:t>–</w:t>
      </w:r>
      <w:r>
        <w:rPr>
          <w:rFonts w:asciiTheme="minorBidi" w:hAnsiTheme="minorBidi" w:cs="Arial" w:hint="cs"/>
          <w:sz w:val="40"/>
          <w:szCs w:val="40"/>
          <w:rtl/>
          <w:lang w:val="en-US"/>
        </w:rPr>
        <w:t xml:space="preserve"> רקע תאורטי</w:t>
      </w:r>
    </w:p>
    <w:p w14:paraId="4589BF09" w14:textId="77777777" w:rsidR="00DF206E" w:rsidRDefault="00DF206E" w:rsidP="00DF206E">
      <w:pPr>
        <w:bidi/>
        <w:rPr>
          <w:rFonts w:asciiTheme="minorBidi" w:hAnsiTheme="minorBidi" w:cs="Arial"/>
          <w:rtl/>
          <w:lang w:val="en-US"/>
        </w:rPr>
      </w:pPr>
    </w:p>
    <w:p w14:paraId="2552F887" w14:textId="28B7748B" w:rsidR="0081688E" w:rsidRPr="0081688E" w:rsidRDefault="00904F28" w:rsidP="0081688E">
      <w:pPr>
        <w:bidi/>
        <w:rPr>
          <w:rFonts w:asciiTheme="minorBidi" w:hAnsiTheme="minorBidi" w:cs="Arial"/>
          <w:lang w:val="en"/>
        </w:rPr>
      </w:pPr>
      <w:r w:rsidRPr="00904F28">
        <w:rPr>
          <w:rFonts w:asciiTheme="minorBidi" w:hAnsiTheme="minorBidi" w:cs="Arial" w:hint="cs"/>
          <w:b/>
          <w:bCs/>
          <w:rtl/>
          <w:lang w:val="en-US"/>
        </w:rPr>
        <w:t>קיטוב</w:t>
      </w:r>
      <w:r>
        <w:rPr>
          <w:rFonts w:asciiTheme="minorBidi" w:hAnsiTheme="minorBidi" w:cs="Arial" w:hint="cs"/>
          <w:rtl/>
          <w:lang w:val="en-US"/>
        </w:rPr>
        <w:t xml:space="preserve"> </w:t>
      </w:r>
      <w:r w:rsidRPr="00904F28">
        <w:rPr>
          <w:rFonts w:asciiTheme="minorBidi" w:hAnsiTheme="minorBidi" w:cs="Arial" w:hint="cs"/>
          <w:b/>
          <w:bCs/>
          <w:rtl/>
          <w:lang w:val="en-US"/>
        </w:rPr>
        <w:t>-</w:t>
      </w:r>
      <w:r>
        <w:rPr>
          <w:rFonts w:asciiTheme="minorBidi" w:hAnsiTheme="minorBidi" w:cs="Arial" w:hint="cs"/>
          <w:rtl/>
          <w:lang w:val="en-US"/>
        </w:rPr>
        <w:t xml:space="preserve"> </w:t>
      </w:r>
      <w:r w:rsidR="0081688E" w:rsidRPr="0081688E">
        <w:rPr>
          <w:rFonts w:asciiTheme="minorBidi" w:hAnsiTheme="minorBidi" w:cs="Arial"/>
          <w:rtl/>
          <w:lang w:val="en-US"/>
        </w:rPr>
        <w:t>גל</w:t>
      </w:r>
      <w:r w:rsidR="00654BD5">
        <w:rPr>
          <w:rFonts w:asciiTheme="minorBidi" w:hAnsiTheme="minorBidi" w:cs="Arial" w:hint="cs"/>
          <w:rtl/>
          <w:lang w:val="en-US"/>
        </w:rPr>
        <w:t>י אור</w:t>
      </w:r>
      <w:r w:rsidR="00D62FF8">
        <w:rPr>
          <w:rFonts w:asciiTheme="minorBidi" w:hAnsiTheme="minorBidi" w:cs="Arial" w:hint="cs"/>
          <w:rtl/>
          <w:lang w:val="en-US"/>
        </w:rPr>
        <w:t xml:space="preserve"> </w:t>
      </w:r>
      <w:r w:rsidR="00D87C5C">
        <w:rPr>
          <w:rFonts w:asciiTheme="minorBidi" w:hAnsiTheme="minorBidi" w:cs="Arial" w:hint="cs"/>
          <w:rtl/>
          <w:lang w:val="en-US"/>
        </w:rPr>
        <w:t>הם גלים</w:t>
      </w:r>
      <w:r w:rsidR="0081688E" w:rsidRPr="0081688E">
        <w:rPr>
          <w:rFonts w:asciiTheme="minorBidi" w:hAnsiTheme="minorBidi" w:cs="Arial"/>
          <w:rtl/>
          <w:lang w:val="en-US"/>
        </w:rPr>
        <w:t xml:space="preserve"> אלקטרומגנטי</w:t>
      </w:r>
      <w:r w:rsidR="00D87C5C">
        <w:rPr>
          <w:rFonts w:asciiTheme="minorBidi" w:hAnsiTheme="minorBidi" w:cs="Arial" w:hint="cs"/>
          <w:rtl/>
          <w:lang w:val="en-US"/>
        </w:rPr>
        <w:t>ם</w:t>
      </w:r>
      <w:r w:rsidR="00DF6AEE">
        <w:rPr>
          <w:rFonts w:asciiTheme="minorBidi" w:hAnsiTheme="minorBidi" w:cs="Arial" w:hint="cs"/>
          <w:rtl/>
          <w:lang w:val="en-US"/>
        </w:rPr>
        <w:t>. משמע,</w:t>
      </w:r>
      <w:r w:rsidR="0081688E" w:rsidRPr="0081688E">
        <w:rPr>
          <w:rFonts w:asciiTheme="minorBidi" w:hAnsiTheme="minorBidi" w:cs="Arial"/>
          <w:rtl/>
          <w:lang w:val="en-US"/>
        </w:rPr>
        <w:t xml:space="preserve"> </w:t>
      </w:r>
      <w:r w:rsidR="00DF6AEE">
        <w:rPr>
          <w:rFonts w:asciiTheme="minorBidi" w:hAnsiTheme="minorBidi" w:cs="Arial" w:hint="cs"/>
          <w:rtl/>
          <w:lang w:val="en-US"/>
        </w:rPr>
        <w:t>יש להם</w:t>
      </w:r>
      <w:r w:rsidR="0081688E" w:rsidRPr="0081688E">
        <w:rPr>
          <w:rFonts w:asciiTheme="minorBidi" w:hAnsiTheme="minorBidi" w:cs="Arial"/>
          <w:rtl/>
          <w:lang w:val="en-US"/>
        </w:rPr>
        <w:t xml:space="preserve"> </w:t>
      </w:r>
      <w:r w:rsidR="00B13E23">
        <w:rPr>
          <w:rFonts w:asciiTheme="minorBidi" w:hAnsiTheme="minorBidi" w:cs="Arial" w:hint="cs"/>
          <w:rtl/>
          <w:lang w:val="en-US"/>
        </w:rPr>
        <w:t>רכיב</w:t>
      </w:r>
      <w:r w:rsidR="0081688E" w:rsidRPr="0081688E">
        <w:rPr>
          <w:rFonts w:asciiTheme="minorBidi" w:hAnsiTheme="minorBidi" w:cs="Arial"/>
          <w:rtl/>
          <w:lang w:val="en-US"/>
        </w:rPr>
        <w:t xml:space="preserve"> חשמלי </w:t>
      </w:r>
      <m:oMath>
        <m:acc>
          <m:accPr>
            <m:chr m:val="⃗"/>
            <m:ctrlPr>
              <w:rPr>
                <w:rFonts w:ascii="Cambria Math" w:hAnsi="Cambria Math" w:cs="Arial"/>
                <w:lang w:val="en"/>
              </w:rPr>
            </m:ctrlPr>
          </m:accPr>
          <m:e>
            <m:r>
              <w:rPr>
                <w:rFonts w:ascii="Cambria Math" w:hAnsi="Cambria Math" w:cs="Arial"/>
                <w:lang w:val="en"/>
              </w:rPr>
              <m:t>E</m:t>
            </m:r>
          </m:e>
        </m:acc>
      </m:oMath>
      <w:r w:rsidR="0081688E" w:rsidRPr="0081688E">
        <w:rPr>
          <w:rFonts w:asciiTheme="minorBidi" w:hAnsiTheme="minorBidi" w:cs="Arial"/>
          <w:rtl/>
          <w:lang w:val="en-US"/>
        </w:rPr>
        <w:t xml:space="preserve"> המתנודד</w:t>
      </w:r>
      <w:r w:rsidR="00F206BC">
        <w:rPr>
          <w:rFonts w:asciiTheme="minorBidi" w:hAnsiTheme="minorBidi" w:cs="Arial" w:hint="cs"/>
          <w:rtl/>
          <w:lang w:val="en-US"/>
        </w:rPr>
        <w:t xml:space="preserve"> </w:t>
      </w:r>
      <w:r w:rsidR="0081688E" w:rsidRPr="0081688E">
        <w:rPr>
          <w:rFonts w:asciiTheme="minorBidi" w:hAnsiTheme="minorBidi" w:cs="Arial"/>
          <w:rtl/>
          <w:lang w:val="en-US"/>
        </w:rPr>
        <w:t>במישור הניצב לכיוון ההתקדמות</w:t>
      </w:r>
      <w:r w:rsidR="00376842">
        <w:rPr>
          <w:rFonts w:asciiTheme="minorBidi" w:hAnsiTheme="minorBidi" w:cs="Arial" w:hint="cs"/>
          <w:rtl/>
          <w:lang w:val="en-US"/>
        </w:rPr>
        <w:t xml:space="preserve"> </w:t>
      </w:r>
      <w:r w:rsidR="00530F8B">
        <w:rPr>
          <w:rFonts w:asciiTheme="minorBidi" w:hAnsiTheme="minorBidi" w:cs="Arial" w:hint="cs"/>
          <w:rtl/>
          <w:lang w:val="en-US"/>
        </w:rPr>
        <w:t xml:space="preserve">ורכיב מגנטי </w:t>
      </w:r>
      <m:oMath>
        <m:acc>
          <m:accPr>
            <m:chr m:val="⃗"/>
            <m:ctrlPr>
              <w:rPr>
                <w:rFonts w:ascii="Cambria Math" w:hAnsi="Cambria Math" w:cs="Arial"/>
                <w:i/>
                <w:lang w:val="en-US"/>
              </w:rPr>
            </m:ctrlPr>
          </m:accPr>
          <m:e>
            <m:r>
              <w:rPr>
                <w:rFonts w:ascii="Cambria Math" w:hAnsi="Cambria Math" w:cs="Arial"/>
                <w:lang w:val="en-US"/>
              </w:rPr>
              <m:t>H</m:t>
            </m:r>
          </m:e>
        </m:acc>
      </m:oMath>
      <w:r w:rsidR="00343F24">
        <w:rPr>
          <w:rFonts w:asciiTheme="minorBidi" w:eastAsiaTheme="minorEastAsia" w:hAnsiTheme="minorBidi" w:cs="Arial"/>
          <w:lang w:val="en-US"/>
        </w:rPr>
        <w:t xml:space="preserve"> </w:t>
      </w:r>
      <w:r w:rsidR="00343F24">
        <w:rPr>
          <w:rFonts w:asciiTheme="minorBidi" w:eastAsiaTheme="minorEastAsia" w:hAnsiTheme="minorBidi" w:cs="Arial" w:hint="cs"/>
          <w:rtl/>
          <w:lang w:val="en-US"/>
        </w:rPr>
        <w:t>המאונך לרכיב החשמלי</w:t>
      </w:r>
      <w:r w:rsidR="0081688E" w:rsidRPr="0081688E">
        <w:rPr>
          <w:rFonts w:asciiTheme="minorBidi" w:hAnsiTheme="minorBidi" w:cs="Arial"/>
          <w:rtl/>
          <w:lang w:val="en-US"/>
        </w:rPr>
        <w:t>. כיוון הקיטוב של הגל מוגדר בתור כיוון השדה החשמלי. גל בו כיוון הקיטוב קבוע נקרא גל מקוטב קווית.</w:t>
      </w:r>
      <w:r w:rsidR="00F62FD5">
        <w:rPr>
          <w:rFonts w:asciiTheme="minorBidi" w:hAnsiTheme="minorBidi" w:cs="Arial" w:hint="cs"/>
          <w:rtl/>
          <w:lang w:val="en-US"/>
        </w:rPr>
        <w:t xml:space="preserve"> כאשר גל הוא לא </w:t>
      </w:r>
      <w:r w:rsidR="00DB5EA0">
        <w:rPr>
          <w:rFonts w:asciiTheme="minorBidi" w:hAnsiTheme="minorBidi" w:cs="Arial" w:hint="cs"/>
          <w:rtl/>
          <w:lang w:val="en-US"/>
        </w:rPr>
        <w:t xml:space="preserve">מקוטב כיוון השדה </w:t>
      </w:r>
      <w:r w:rsidR="000B2140">
        <w:rPr>
          <w:rFonts w:asciiTheme="minorBidi" w:hAnsiTheme="minorBidi" w:cs="Arial" w:hint="cs"/>
          <w:rtl/>
          <w:lang w:val="en-US"/>
        </w:rPr>
        <w:t>ישתנה אקראית</w:t>
      </w:r>
      <w:r w:rsidR="00DB5EA0">
        <w:rPr>
          <w:rFonts w:asciiTheme="minorBidi" w:hAnsiTheme="minorBidi" w:cs="Arial" w:hint="cs"/>
          <w:rtl/>
          <w:lang w:val="en-US"/>
        </w:rPr>
        <w:t xml:space="preserve"> </w:t>
      </w:r>
      <w:r w:rsidR="000B2140">
        <w:rPr>
          <w:rFonts w:asciiTheme="minorBidi" w:hAnsiTheme="minorBidi" w:cs="Arial" w:hint="cs"/>
          <w:rtl/>
          <w:lang w:val="en-US"/>
        </w:rPr>
        <w:t>לאורך זמן</w:t>
      </w:r>
      <w:r w:rsidR="00D863D5">
        <w:rPr>
          <w:rFonts w:asciiTheme="minorBidi" w:hAnsiTheme="minorBidi" w:cs="Arial" w:hint="cs"/>
          <w:rtl/>
          <w:lang w:val="en-US"/>
        </w:rPr>
        <w:t>.</w:t>
      </w:r>
    </w:p>
    <w:p w14:paraId="1ABF9F33" w14:textId="77777777" w:rsidR="00DD3A98" w:rsidRDefault="00DD3A98" w:rsidP="0081688E">
      <w:pPr>
        <w:bidi/>
        <w:rPr>
          <w:rFonts w:asciiTheme="minorBidi" w:hAnsiTheme="minorBidi" w:cs="Arial"/>
          <w:rtl/>
          <w:lang w:val="en-US"/>
        </w:rPr>
      </w:pPr>
    </w:p>
    <w:p w14:paraId="10FB8167" w14:textId="5517C606" w:rsidR="00120E35" w:rsidRDefault="00120E35" w:rsidP="00120E35">
      <w:pPr>
        <w:pBdr>
          <w:top w:val="nil"/>
          <w:left w:val="nil"/>
          <w:bottom w:val="nil"/>
          <w:right w:val="nil"/>
          <w:between w:val="nil"/>
        </w:pBdr>
        <w:bidi/>
        <w:spacing w:before="180" w:after="180"/>
        <w:rPr>
          <w:color w:val="000000"/>
        </w:rPr>
      </w:pPr>
      <w:r>
        <w:rPr>
          <w:rFonts w:ascii="Arial" w:hAnsi="Arial" w:cs="Arial" w:hint="cs"/>
          <w:color w:val="000000"/>
          <w:rtl/>
        </w:rPr>
        <w:t>מקלט</w:t>
      </w:r>
      <w:r>
        <w:rPr>
          <w:color w:val="000000"/>
          <w:rtl/>
        </w:rPr>
        <w:t xml:space="preserve"> </w:t>
      </w:r>
      <w:r>
        <w:rPr>
          <w:rFonts w:ascii="Arial" w:hAnsi="Arial" w:cs="Arial" w:hint="cs"/>
          <w:color w:val="000000"/>
          <w:rtl/>
        </w:rPr>
        <w:t>מקוטב</w:t>
      </w:r>
      <w:r>
        <w:rPr>
          <w:color w:val="000000"/>
          <w:rtl/>
        </w:rPr>
        <w:t xml:space="preserve"> </w:t>
      </w:r>
      <w:r>
        <w:rPr>
          <w:rFonts w:ascii="Arial" w:hAnsi="Arial" w:cs="Arial" w:hint="cs"/>
          <w:color w:val="000000"/>
          <w:rtl/>
        </w:rPr>
        <w:t>קולט</w:t>
      </w:r>
      <w:r>
        <w:rPr>
          <w:color w:val="000000"/>
          <w:rtl/>
        </w:rPr>
        <w:t xml:space="preserve"> </w:t>
      </w:r>
      <w:r>
        <w:rPr>
          <w:rFonts w:ascii="Arial" w:hAnsi="Arial" w:cs="Arial" w:hint="cs"/>
          <w:color w:val="000000"/>
          <w:rtl/>
        </w:rPr>
        <w:t>רק</w:t>
      </w:r>
      <w:r>
        <w:rPr>
          <w:color w:val="000000"/>
          <w:rtl/>
        </w:rPr>
        <w:t xml:space="preserve"> </w:t>
      </w:r>
      <w:r>
        <w:rPr>
          <w:rFonts w:ascii="Arial" w:hAnsi="Arial" w:cs="Arial" w:hint="cs"/>
          <w:color w:val="000000"/>
          <w:rtl/>
        </w:rPr>
        <w:t>את</w:t>
      </w:r>
      <w:r>
        <w:rPr>
          <w:color w:val="000000"/>
          <w:rtl/>
        </w:rPr>
        <w:t xml:space="preserve"> </w:t>
      </w:r>
      <w:r>
        <w:rPr>
          <w:rFonts w:ascii="Arial" w:hAnsi="Arial" w:cs="Arial" w:hint="cs"/>
          <w:color w:val="000000"/>
          <w:rtl/>
        </w:rPr>
        <w:t>היטל</w:t>
      </w:r>
      <w:r>
        <w:rPr>
          <w:color w:val="000000"/>
          <w:rtl/>
        </w:rPr>
        <w:t xml:space="preserve"> </w:t>
      </w:r>
      <w:r>
        <w:rPr>
          <w:rFonts w:ascii="Arial" w:hAnsi="Arial" w:cs="Arial" w:hint="cs"/>
          <w:color w:val="000000"/>
          <w:rtl/>
        </w:rPr>
        <w:t>השדה</w:t>
      </w:r>
      <w:r>
        <w:rPr>
          <w:color w:val="000000"/>
          <w:rtl/>
        </w:rPr>
        <w:t xml:space="preserve"> </w:t>
      </w:r>
      <w:r>
        <w:rPr>
          <w:rFonts w:ascii="Arial" w:hAnsi="Arial" w:cs="Arial" w:hint="cs"/>
          <w:color w:val="000000"/>
          <w:rtl/>
        </w:rPr>
        <w:t>החשמלי</w:t>
      </w:r>
      <w:r>
        <w:rPr>
          <w:color w:val="000000"/>
          <w:rtl/>
        </w:rPr>
        <w:t xml:space="preserve"> </w:t>
      </w:r>
      <w:r>
        <w:rPr>
          <w:rFonts w:ascii="Arial" w:hAnsi="Arial" w:cs="Arial" w:hint="cs"/>
          <w:color w:val="000000"/>
          <w:rtl/>
        </w:rPr>
        <w:t>על</w:t>
      </w:r>
      <w:r>
        <w:rPr>
          <w:color w:val="000000"/>
          <w:rtl/>
        </w:rPr>
        <w:t xml:space="preserve"> </w:t>
      </w:r>
      <w:r>
        <w:rPr>
          <w:rFonts w:ascii="Arial" w:hAnsi="Arial" w:cs="Arial" w:hint="cs"/>
          <w:color w:val="000000"/>
          <w:rtl/>
        </w:rPr>
        <w:t>ציר</w:t>
      </w:r>
      <w:r>
        <w:rPr>
          <w:color w:val="000000"/>
          <w:rtl/>
        </w:rPr>
        <w:t xml:space="preserve"> </w:t>
      </w:r>
      <w:r>
        <w:rPr>
          <w:rFonts w:ascii="Arial" w:hAnsi="Arial" w:cs="Arial" w:hint="cs"/>
          <w:color w:val="000000"/>
          <w:rtl/>
        </w:rPr>
        <w:t>הקליטה</w:t>
      </w:r>
      <w:r>
        <w:rPr>
          <w:color w:val="000000"/>
          <w:rtl/>
        </w:rPr>
        <w:t xml:space="preserve"> </w:t>
      </w:r>
      <w:r>
        <w:rPr>
          <w:rFonts w:ascii="Arial" w:hAnsi="Arial" w:cs="Arial" w:hint="cs"/>
          <w:color w:val="000000"/>
          <w:rtl/>
        </w:rPr>
        <w:t>שלו</w:t>
      </w:r>
      <w:r>
        <w:rPr>
          <w:color w:val="000000"/>
          <w:rtl/>
        </w:rPr>
        <w:t xml:space="preserve">. </w:t>
      </w:r>
      <w:r>
        <w:rPr>
          <w:rFonts w:ascii="Arial" w:hAnsi="Arial" w:cs="Arial" w:hint="cs"/>
          <w:color w:val="000000"/>
          <w:rtl/>
        </w:rPr>
        <w:t>אם</w:t>
      </w:r>
      <w:r>
        <w:rPr>
          <w:color w:val="000000"/>
          <w:rtl/>
        </w:rPr>
        <w:t xml:space="preserve"> </w:t>
      </w:r>
      <w:r>
        <w:rPr>
          <w:rFonts w:ascii="Arial" w:hAnsi="Arial" w:cs="Arial" w:hint="cs"/>
          <w:color w:val="000000"/>
          <w:rtl/>
        </w:rPr>
        <w:t>השדה</w:t>
      </w:r>
      <w:r>
        <w:rPr>
          <w:color w:val="000000"/>
          <w:rtl/>
        </w:rPr>
        <w:t xml:space="preserve"> </w:t>
      </w:r>
      <w:r>
        <w:rPr>
          <w:rFonts w:ascii="Arial" w:hAnsi="Arial" w:cs="Arial" w:hint="cs"/>
          <w:color w:val="000000"/>
          <w:rtl/>
        </w:rPr>
        <w:t>הפוגע</w:t>
      </w:r>
      <w:r>
        <w:rPr>
          <w:color w:val="000000"/>
          <w:rtl/>
        </w:rPr>
        <w:t xml:space="preserve"> </w:t>
      </w:r>
      <w:r>
        <w:rPr>
          <w:rFonts w:ascii="Arial" w:hAnsi="Arial" w:cs="Arial" w:hint="cs"/>
          <w:color w:val="000000"/>
          <w:rtl/>
        </w:rPr>
        <w:t>הוא</w:t>
      </w:r>
      <w:r>
        <w:rPr>
          <w:color w:val="000000"/>
          <w:rtl/>
        </w:rPr>
        <w:t xml:space="preserve"> </w:t>
      </w:r>
      <m:oMath>
        <m:acc>
          <m:accPr>
            <m:chr m:val="⃗"/>
            <m:ctrlPr>
              <w:rPr>
                <w:rFonts w:ascii="Cambria Math" w:hAnsi="Cambria Math"/>
                <w:color w:val="000000"/>
              </w:rPr>
            </m:ctrlPr>
          </m:accPr>
          <m:e>
            <m:r>
              <w:rPr>
                <w:rFonts w:ascii="Cambria Math" w:hAnsi="Cambria Math"/>
                <w:color w:val="000000"/>
              </w:rPr>
              <m:t>E</m:t>
            </m:r>
          </m:e>
        </m:acc>
      </m:oMath>
      <w:r>
        <w:rPr>
          <w:color w:val="000000"/>
          <w:rtl/>
        </w:rPr>
        <w:t xml:space="preserve"> </w:t>
      </w:r>
      <w:r>
        <w:rPr>
          <w:rFonts w:ascii="Arial" w:hAnsi="Arial" w:cs="Arial" w:hint="cs"/>
          <w:color w:val="000000"/>
          <w:rtl/>
        </w:rPr>
        <w:t>בעל</w:t>
      </w:r>
      <w:r>
        <w:rPr>
          <w:color w:val="000000"/>
          <w:rtl/>
        </w:rPr>
        <w:t xml:space="preserve"> </w:t>
      </w:r>
      <w:r>
        <w:rPr>
          <w:rFonts w:ascii="Arial" w:hAnsi="Arial" w:cs="Arial" w:hint="cs"/>
          <w:color w:val="000000"/>
          <w:rtl/>
        </w:rPr>
        <w:t>משרעת</w:t>
      </w:r>
      <w:r>
        <w:rPr>
          <w:color w:val="000000"/>
          <w:rtl/>
        </w:rPr>
        <w:t xml:space="preserve"> </w:t>
      </w:r>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0</m:t>
            </m:r>
          </m:sub>
        </m:sSub>
      </m:oMath>
      <w:r>
        <w:rPr>
          <w:color w:val="000000"/>
          <w:rtl/>
        </w:rPr>
        <w:t xml:space="preserve">, </w:t>
      </w:r>
      <w:r>
        <w:rPr>
          <w:rFonts w:ascii="Arial" w:hAnsi="Arial" w:cs="Arial" w:hint="cs"/>
          <w:color w:val="000000"/>
          <w:rtl/>
        </w:rPr>
        <w:t>בזווית</w:t>
      </w:r>
      <w:r w:rsidR="00311528">
        <w:rPr>
          <w:rFonts w:ascii="Arial" w:hAnsi="Arial" w:cs="Arial" w:hint="cs"/>
          <w:color w:val="000000"/>
          <w:rtl/>
        </w:rPr>
        <w:t xml:space="preserve"> סטייה</w:t>
      </w:r>
      <w:r>
        <w:rPr>
          <w:color w:val="000000"/>
          <w:rtl/>
        </w:rPr>
        <w:t xml:space="preserve"> </w:t>
      </w:r>
      <m:oMath>
        <m:r>
          <w:rPr>
            <w:rFonts w:ascii="Cambria Math" w:hAnsi="Cambria Math"/>
          </w:rPr>
          <m:t>θ</m:t>
        </m:r>
      </m:oMath>
      <w:r>
        <w:rPr>
          <w:color w:val="000000"/>
          <w:rtl/>
        </w:rPr>
        <w:t xml:space="preserve"> </w:t>
      </w:r>
      <w:r>
        <w:rPr>
          <w:rFonts w:ascii="Arial" w:hAnsi="Arial" w:cs="Arial" w:hint="cs"/>
          <w:color w:val="000000"/>
          <w:rtl/>
        </w:rPr>
        <w:t>מציר</w:t>
      </w:r>
      <w:r>
        <w:rPr>
          <w:color w:val="000000"/>
          <w:rtl/>
        </w:rPr>
        <w:t xml:space="preserve"> </w:t>
      </w:r>
      <w:r>
        <w:rPr>
          <w:rFonts w:ascii="Arial" w:hAnsi="Arial" w:cs="Arial" w:hint="cs"/>
          <w:color w:val="000000"/>
          <w:rtl/>
        </w:rPr>
        <w:t>הקליטה</w:t>
      </w:r>
      <w:r>
        <w:rPr>
          <w:color w:val="000000"/>
          <w:rtl/>
        </w:rPr>
        <w:t xml:space="preserve">, </w:t>
      </w:r>
      <w:r>
        <w:rPr>
          <w:rFonts w:ascii="Arial" w:hAnsi="Arial" w:cs="Arial" w:hint="cs"/>
          <w:color w:val="000000"/>
          <w:rtl/>
        </w:rPr>
        <w:t>אז</w:t>
      </w:r>
      <w:r>
        <w:rPr>
          <w:color w:val="000000"/>
          <w:rtl/>
        </w:rPr>
        <w:t xml:space="preserve"> </w:t>
      </w:r>
      <w:r>
        <w:rPr>
          <w:rFonts w:ascii="Arial" w:hAnsi="Arial" w:cs="Arial" w:hint="cs"/>
          <w:color w:val="000000"/>
          <w:rtl/>
        </w:rPr>
        <w:t>משרעת</w:t>
      </w:r>
      <w:r>
        <w:rPr>
          <w:color w:val="000000"/>
          <w:rtl/>
        </w:rPr>
        <w:t xml:space="preserve"> </w:t>
      </w:r>
      <w:r>
        <w:rPr>
          <w:rFonts w:ascii="Arial" w:hAnsi="Arial" w:cs="Arial" w:hint="cs"/>
          <w:color w:val="000000"/>
          <w:rtl/>
        </w:rPr>
        <w:t>הרכיב</w:t>
      </w:r>
      <w:r>
        <w:rPr>
          <w:color w:val="000000"/>
          <w:rtl/>
        </w:rPr>
        <w:t xml:space="preserve"> </w:t>
      </w:r>
      <w:r>
        <w:rPr>
          <w:rFonts w:ascii="Arial" w:hAnsi="Arial" w:cs="Arial" w:hint="cs"/>
          <w:color w:val="000000"/>
          <w:rtl/>
        </w:rPr>
        <w:t>הנקלט</w:t>
      </w:r>
      <w:r>
        <w:rPr>
          <w:color w:val="000000"/>
          <w:rtl/>
        </w:rPr>
        <w:t xml:space="preserve"> </w:t>
      </w:r>
      <w:r>
        <w:rPr>
          <w:rFonts w:ascii="Arial" w:hAnsi="Arial" w:cs="Arial" w:hint="cs"/>
          <w:color w:val="000000"/>
          <w:rtl/>
        </w:rPr>
        <w:t>היא</w:t>
      </w:r>
      <w:r>
        <w:rPr>
          <w:color w:val="000000"/>
          <w:rtl/>
        </w:rPr>
        <w:t>:</w:t>
      </w:r>
    </w:p>
    <w:p w14:paraId="1BA00E6F" w14:textId="77777777" w:rsidR="00120E35" w:rsidRPr="00293678" w:rsidRDefault="00120E35" w:rsidP="00120E35">
      <w:pPr>
        <w:bidi/>
        <w:jc w:val="center"/>
        <w:rPr>
          <w:rFonts w:eastAsiaTheme="minorEastAsia"/>
          <w:color w:val="000000"/>
          <w:rtl/>
        </w:rPr>
      </w:pPr>
      <m:oMathPara>
        <m:oMathParaPr>
          <m:jc m:val="left"/>
        </m:oMathParaPr>
        <m:oMath>
          <m:r>
            <w:rPr>
              <w:rFonts w:ascii="Cambria Math" w:hAnsi="Cambria Math"/>
              <w:color w:val="000000"/>
            </w:rPr>
            <m:t>E=</m:t>
          </m:r>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0</m:t>
              </m:r>
            </m:sub>
          </m:sSub>
          <m:r>
            <w:rPr>
              <w:rFonts w:ascii="Cambria Math" w:hAnsi="Cambria Math"/>
              <w:color w:val="000000"/>
            </w:rPr>
            <m:t>cos(θ)</m:t>
          </m:r>
        </m:oMath>
      </m:oMathPara>
    </w:p>
    <w:p w14:paraId="587F517C" w14:textId="77777777" w:rsidR="00293678" w:rsidRPr="00583E84" w:rsidRDefault="00293678" w:rsidP="00293678">
      <w:pPr>
        <w:bidi/>
        <w:jc w:val="center"/>
        <w:rPr>
          <w:color w:val="000000"/>
        </w:rPr>
      </w:pPr>
    </w:p>
    <w:p w14:paraId="66566CC6" w14:textId="77777777" w:rsidR="00120E35" w:rsidRDefault="00120E35" w:rsidP="00120E35">
      <w:pPr>
        <w:pBdr>
          <w:top w:val="nil"/>
          <w:left w:val="nil"/>
          <w:bottom w:val="nil"/>
          <w:right w:val="nil"/>
          <w:between w:val="nil"/>
        </w:pBdr>
        <w:bidi/>
        <w:spacing w:before="180" w:after="180"/>
        <w:rPr>
          <w:color w:val="000000"/>
        </w:rPr>
      </w:pPr>
      <w:r>
        <w:rPr>
          <w:rFonts w:ascii="Arial" w:hAnsi="Arial" w:cs="Arial" w:hint="cs"/>
          <w:color w:val="000000"/>
          <w:rtl/>
        </w:rPr>
        <w:t>כאשר</w:t>
      </w:r>
      <w:r>
        <w:rPr>
          <w:color w:val="000000"/>
          <w:rtl/>
        </w:rPr>
        <w:t xml:space="preserve"> </w:t>
      </w:r>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0</m:t>
            </m:r>
          </m:sub>
        </m:sSub>
      </m:oMath>
      <w:r>
        <w:rPr>
          <w:color w:val="000000"/>
          <w:rtl/>
        </w:rPr>
        <w:t xml:space="preserve"> </w:t>
      </w:r>
      <w:r>
        <w:rPr>
          <w:rFonts w:ascii="Arial" w:hAnsi="Arial" w:cs="Arial" w:hint="cs"/>
          <w:color w:val="000000"/>
          <w:rtl/>
        </w:rPr>
        <w:t>משרעת</w:t>
      </w:r>
      <w:r>
        <w:rPr>
          <w:color w:val="000000"/>
          <w:rtl/>
        </w:rPr>
        <w:t xml:space="preserve"> </w:t>
      </w:r>
      <w:r>
        <w:rPr>
          <w:rFonts w:ascii="Arial" w:hAnsi="Arial" w:cs="Arial" w:hint="cs"/>
          <w:color w:val="000000"/>
          <w:rtl/>
        </w:rPr>
        <w:t>השדה</w:t>
      </w:r>
      <w:r>
        <w:rPr>
          <w:color w:val="000000"/>
          <w:rtl/>
        </w:rPr>
        <w:t xml:space="preserve"> </w:t>
      </w:r>
      <w:r>
        <w:rPr>
          <w:rFonts w:ascii="Arial" w:hAnsi="Arial" w:cs="Arial" w:hint="cs"/>
          <w:color w:val="000000"/>
          <w:rtl/>
        </w:rPr>
        <w:t>היוצא</w:t>
      </w:r>
      <w:r>
        <w:rPr>
          <w:color w:val="000000"/>
          <w:rtl/>
        </w:rPr>
        <w:t xml:space="preserve"> </w:t>
      </w:r>
      <w:r>
        <w:rPr>
          <w:rFonts w:ascii="Arial" w:hAnsi="Arial" w:cs="Arial" w:hint="cs"/>
          <w:color w:val="000000"/>
          <w:rtl/>
        </w:rPr>
        <w:t>מהמשדר</w:t>
      </w:r>
      <w:r>
        <w:rPr>
          <w:color w:val="000000"/>
          <w:rtl/>
        </w:rPr>
        <w:t xml:space="preserve">, </w:t>
      </w:r>
      <w:r>
        <w:rPr>
          <w:rFonts w:ascii="Arial" w:hAnsi="Arial" w:cs="Arial" w:hint="cs"/>
          <w:color w:val="000000"/>
          <w:rtl/>
        </w:rPr>
        <w:t>ו</w:t>
      </w:r>
      <w:r>
        <w:rPr>
          <w:color w:val="000000"/>
          <w:rtl/>
        </w:rPr>
        <w:t xml:space="preserve"> </w:t>
      </w:r>
      <m:oMath>
        <m:r>
          <w:rPr>
            <w:rFonts w:ascii="Cambria Math" w:hAnsi="Cambria Math"/>
          </w:rPr>
          <m:t>θ</m:t>
        </m:r>
      </m:oMath>
      <w:r>
        <w:rPr>
          <w:color w:val="000000"/>
          <w:rtl/>
        </w:rPr>
        <w:t xml:space="preserve"> </w:t>
      </w:r>
      <w:r>
        <w:rPr>
          <w:rFonts w:ascii="Arial" w:hAnsi="Arial" w:cs="Arial" w:hint="cs"/>
          <w:color w:val="000000"/>
          <w:rtl/>
        </w:rPr>
        <w:t>הזווית</w:t>
      </w:r>
      <w:r>
        <w:rPr>
          <w:color w:val="000000"/>
          <w:rtl/>
        </w:rPr>
        <w:t xml:space="preserve"> </w:t>
      </w:r>
      <w:r>
        <w:rPr>
          <w:rFonts w:ascii="Arial" w:hAnsi="Arial" w:cs="Arial" w:hint="cs"/>
          <w:color w:val="000000"/>
          <w:rtl/>
        </w:rPr>
        <w:t>בין</w:t>
      </w:r>
      <w:r>
        <w:rPr>
          <w:color w:val="000000"/>
          <w:rtl/>
        </w:rPr>
        <w:t xml:space="preserve"> </w:t>
      </w:r>
      <w:r>
        <w:rPr>
          <w:rFonts w:ascii="Arial" w:hAnsi="Arial" w:cs="Arial" w:hint="cs"/>
          <w:color w:val="000000"/>
          <w:rtl/>
        </w:rPr>
        <w:t>כיוון</w:t>
      </w:r>
      <w:r>
        <w:rPr>
          <w:color w:val="000000"/>
          <w:rtl/>
        </w:rPr>
        <w:t xml:space="preserve"> </w:t>
      </w:r>
      <w:r>
        <w:rPr>
          <w:rFonts w:ascii="Arial" w:hAnsi="Arial" w:cs="Arial" w:hint="cs"/>
          <w:color w:val="000000"/>
          <w:rtl/>
        </w:rPr>
        <w:t>הקיטוב</w:t>
      </w:r>
      <w:r>
        <w:rPr>
          <w:color w:val="000000"/>
          <w:rtl/>
        </w:rPr>
        <w:t xml:space="preserve"> </w:t>
      </w:r>
      <w:r>
        <w:rPr>
          <w:rFonts w:ascii="Arial" w:hAnsi="Arial" w:cs="Arial" w:hint="cs"/>
          <w:color w:val="000000"/>
          <w:rtl/>
        </w:rPr>
        <w:t>של</w:t>
      </w:r>
      <w:r>
        <w:rPr>
          <w:color w:val="000000"/>
          <w:rtl/>
        </w:rPr>
        <w:t xml:space="preserve"> </w:t>
      </w:r>
      <w:r>
        <w:rPr>
          <w:rFonts w:ascii="Arial" w:hAnsi="Arial" w:cs="Arial" w:hint="cs"/>
          <w:color w:val="000000"/>
          <w:rtl/>
        </w:rPr>
        <w:t>המשדר</w:t>
      </w:r>
      <w:r>
        <w:rPr>
          <w:color w:val="000000"/>
          <w:rtl/>
        </w:rPr>
        <w:t xml:space="preserve"> </w:t>
      </w:r>
      <w:r>
        <w:rPr>
          <w:rFonts w:ascii="Arial" w:hAnsi="Arial" w:cs="Arial" w:hint="cs"/>
          <w:color w:val="000000"/>
          <w:rtl/>
        </w:rPr>
        <w:t>לציר</w:t>
      </w:r>
      <w:r>
        <w:rPr>
          <w:color w:val="000000"/>
          <w:rtl/>
        </w:rPr>
        <w:t xml:space="preserve"> </w:t>
      </w:r>
      <w:r>
        <w:rPr>
          <w:rFonts w:ascii="Arial" w:hAnsi="Arial" w:cs="Arial" w:hint="cs"/>
          <w:color w:val="000000"/>
          <w:rtl/>
        </w:rPr>
        <w:t>הקליטה</w:t>
      </w:r>
      <w:r>
        <w:rPr>
          <w:color w:val="000000"/>
          <w:rtl/>
        </w:rPr>
        <w:t xml:space="preserve"> </w:t>
      </w:r>
      <w:r>
        <w:rPr>
          <w:rFonts w:ascii="Arial" w:hAnsi="Arial" w:cs="Arial" w:hint="cs"/>
          <w:color w:val="000000"/>
          <w:rtl/>
        </w:rPr>
        <w:t>של</w:t>
      </w:r>
      <w:r>
        <w:rPr>
          <w:color w:val="000000"/>
          <w:rtl/>
        </w:rPr>
        <w:t xml:space="preserve"> </w:t>
      </w:r>
      <w:r>
        <w:rPr>
          <w:rFonts w:ascii="Arial" w:hAnsi="Arial" w:cs="Arial" w:hint="cs"/>
          <w:color w:val="000000"/>
          <w:rtl/>
        </w:rPr>
        <w:t>המקלט</w:t>
      </w:r>
      <w:r>
        <w:rPr>
          <w:color w:val="000000"/>
          <w:rtl/>
        </w:rPr>
        <w:t>.</w:t>
      </w:r>
    </w:p>
    <w:p w14:paraId="245FF9B6" w14:textId="77777777" w:rsidR="00120E35" w:rsidRPr="00120E35" w:rsidRDefault="00120E35" w:rsidP="00120E35">
      <w:pPr>
        <w:bidi/>
        <w:rPr>
          <w:rFonts w:asciiTheme="minorBidi" w:hAnsiTheme="minorBidi" w:cs="Arial"/>
          <w:rtl/>
        </w:rPr>
      </w:pPr>
    </w:p>
    <w:p w14:paraId="5520E6C0" w14:textId="082F7A56" w:rsidR="0081688E" w:rsidRDefault="00904F28" w:rsidP="00F9740D">
      <w:pPr>
        <w:bidi/>
        <w:rPr>
          <w:rFonts w:asciiTheme="minorBidi" w:eastAsiaTheme="minorEastAsia" w:hAnsiTheme="minorBidi" w:cs="Arial"/>
          <w:rtl/>
          <w:lang w:val="en"/>
        </w:rPr>
      </w:pPr>
      <w:r w:rsidRPr="00904F28">
        <w:rPr>
          <w:rFonts w:asciiTheme="minorBidi" w:hAnsiTheme="minorBidi" w:cs="Arial" w:hint="cs"/>
          <w:b/>
          <w:bCs/>
          <w:rtl/>
          <w:lang w:val="en-US"/>
        </w:rPr>
        <w:t>חוק מאלוס</w:t>
      </w:r>
      <w:r>
        <w:rPr>
          <w:rFonts w:asciiTheme="minorBidi" w:hAnsiTheme="minorBidi" w:cs="Arial" w:hint="cs"/>
          <w:b/>
          <w:bCs/>
          <w:rtl/>
          <w:lang w:val="en-US"/>
        </w:rPr>
        <w:t xml:space="preserve"> </w:t>
      </w:r>
      <w:r>
        <w:rPr>
          <w:rFonts w:asciiTheme="minorBidi" w:hAnsiTheme="minorBidi" w:cs="Arial"/>
          <w:b/>
          <w:bCs/>
          <w:rtl/>
          <w:lang w:val="en-US"/>
        </w:rPr>
        <w:t>–</w:t>
      </w:r>
      <w:r>
        <w:rPr>
          <w:rFonts w:asciiTheme="minorBidi" w:hAnsiTheme="minorBidi" w:cs="Arial" w:hint="cs"/>
          <w:rtl/>
          <w:lang w:val="en-US"/>
        </w:rPr>
        <w:t xml:space="preserve"> </w:t>
      </w:r>
      <w:r w:rsidR="00C645F1">
        <w:rPr>
          <w:rFonts w:asciiTheme="minorBidi" w:hAnsiTheme="minorBidi" w:cs="Arial" w:hint="cs"/>
          <w:rtl/>
          <w:lang w:val="en-US"/>
        </w:rPr>
        <w:t xml:space="preserve">כאשר אור </w:t>
      </w:r>
      <w:r w:rsidR="00090557">
        <w:rPr>
          <w:rFonts w:asciiTheme="minorBidi" w:hAnsiTheme="minorBidi" w:cs="Arial" w:hint="cs"/>
          <w:rtl/>
          <w:lang w:val="en-US"/>
        </w:rPr>
        <w:t xml:space="preserve">מקוטב </w:t>
      </w:r>
      <w:r w:rsidR="00213D10">
        <w:rPr>
          <w:rFonts w:asciiTheme="minorBidi" w:hAnsiTheme="minorBidi" w:cs="Arial" w:hint="cs"/>
          <w:rtl/>
          <w:lang w:val="en-US"/>
        </w:rPr>
        <w:t xml:space="preserve">בעוצמה </w:t>
      </w:r>
      <m:oMath>
        <m:sSub>
          <m:sSubPr>
            <m:ctrlPr>
              <w:rPr>
                <w:rFonts w:ascii="Cambria Math" w:hAnsi="Cambria Math" w:cs="Arial"/>
                <w:lang w:val="en"/>
              </w:rPr>
            </m:ctrlPr>
          </m:sSubPr>
          <m:e>
            <m:r>
              <w:rPr>
                <w:rFonts w:ascii="Cambria Math" w:hAnsi="Cambria Math" w:cs="Arial"/>
                <w:lang w:val="en"/>
              </w:rPr>
              <m:t>I</m:t>
            </m:r>
          </m:e>
          <m:sub>
            <m:r>
              <w:rPr>
                <w:rFonts w:ascii="Cambria Math" w:hAnsi="Cambria Math" w:cs="Arial"/>
                <w:lang w:val="en"/>
              </w:rPr>
              <m:t>0</m:t>
            </m:r>
          </m:sub>
        </m:sSub>
      </m:oMath>
      <w:r w:rsidR="00771480">
        <w:rPr>
          <w:rFonts w:asciiTheme="minorBidi" w:eastAsiaTheme="minorEastAsia" w:hAnsiTheme="minorBidi" w:cs="Arial" w:hint="cs"/>
          <w:rtl/>
          <w:lang w:val="en"/>
        </w:rPr>
        <w:t xml:space="preserve"> עובר במקטב</w:t>
      </w:r>
      <w:r w:rsidR="00311528">
        <w:rPr>
          <w:rFonts w:asciiTheme="minorBidi" w:eastAsiaTheme="minorEastAsia" w:hAnsiTheme="minorBidi" w:cs="Arial" w:hint="cs"/>
          <w:rtl/>
          <w:lang w:val="en"/>
        </w:rPr>
        <w:t xml:space="preserve"> </w:t>
      </w:r>
      <w:r w:rsidR="00311528">
        <w:rPr>
          <w:rFonts w:ascii="Arial" w:hAnsi="Arial" w:cs="Arial" w:hint="cs"/>
          <w:color w:val="000000"/>
          <w:rtl/>
        </w:rPr>
        <w:t>בזווית</w:t>
      </w:r>
      <w:r w:rsidR="00311528">
        <w:rPr>
          <w:color w:val="000000"/>
          <w:rtl/>
        </w:rPr>
        <w:t xml:space="preserve"> </w:t>
      </w:r>
      <m:oMath>
        <m:r>
          <w:rPr>
            <w:rFonts w:ascii="Cambria Math" w:hAnsi="Cambria Math"/>
          </w:rPr>
          <m:t>θ</m:t>
        </m:r>
      </m:oMath>
      <w:r w:rsidR="00311528">
        <w:rPr>
          <w:color w:val="000000"/>
          <w:rtl/>
        </w:rPr>
        <w:t xml:space="preserve"> </w:t>
      </w:r>
      <w:r w:rsidR="00311528">
        <w:rPr>
          <w:rFonts w:ascii="Arial" w:hAnsi="Arial" w:cs="Arial" w:hint="cs"/>
          <w:color w:val="000000"/>
          <w:rtl/>
        </w:rPr>
        <w:t>מציר</w:t>
      </w:r>
      <w:r w:rsidR="00311528">
        <w:rPr>
          <w:color w:val="000000"/>
          <w:rtl/>
        </w:rPr>
        <w:t xml:space="preserve"> </w:t>
      </w:r>
      <w:r w:rsidR="00311528">
        <w:rPr>
          <w:rFonts w:ascii="Arial" w:hAnsi="Arial" w:cs="Arial" w:hint="cs"/>
          <w:color w:val="000000"/>
          <w:rtl/>
        </w:rPr>
        <w:t>הקליטה</w:t>
      </w:r>
      <w:r w:rsidR="00771480">
        <w:rPr>
          <w:rFonts w:asciiTheme="minorBidi" w:eastAsiaTheme="minorEastAsia" w:hAnsiTheme="minorBidi" w:cs="Arial" w:hint="cs"/>
          <w:rtl/>
          <w:lang w:val="en"/>
        </w:rPr>
        <w:t xml:space="preserve">, </w:t>
      </w:r>
      <w:r w:rsidR="00B5701A">
        <w:rPr>
          <w:rFonts w:asciiTheme="minorBidi" w:eastAsiaTheme="minorEastAsia" w:hAnsiTheme="minorBidi" w:cs="Arial" w:hint="cs"/>
          <w:rtl/>
          <w:lang w:val="en"/>
        </w:rPr>
        <w:t>עוצמת</w:t>
      </w:r>
      <w:r w:rsidR="004262BF">
        <w:rPr>
          <w:rFonts w:asciiTheme="minorBidi" w:eastAsiaTheme="minorEastAsia" w:hAnsiTheme="minorBidi" w:cs="Arial" w:hint="cs"/>
          <w:rtl/>
          <w:lang w:val="en"/>
        </w:rPr>
        <w:t xml:space="preserve"> האור לאחר המקטב</w:t>
      </w:r>
      <w:r w:rsidR="00F56FDD">
        <w:rPr>
          <w:rFonts w:asciiTheme="minorBidi" w:eastAsiaTheme="minorEastAsia" w:hAnsiTheme="minorBidi" w:cs="Arial" w:hint="cs"/>
          <w:rtl/>
          <w:lang w:val="en"/>
        </w:rPr>
        <w:t xml:space="preserve"> (</w:t>
      </w:r>
      <m:oMath>
        <m:r>
          <w:rPr>
            <w:rFonts w:ascii="Cambria Math" w:hAnsi="Cambria Math" w:cs="Arial"/>
            <w:lang w:val="en"/>
          </w:rPr>
          <m:t>I</m:t>
        </m:r>
      </m:oMath>
      <w:r w:rsidR="00F56FDD">
        <w:rPr>
          <w:rFonts w:asciiTheme="minorBidi" w:eastAsiaTheme="minorEastAsia" w:hAnsiTheme="minorBidi" w:cs="Arial" w:hint="cs"/>
          <w:rtl/>
          <w:lang w:val="en"/>
        </w:rPr>
        <w:t>)</w:t>
      </w:r>
      <w:r w:rsidR="004262BF">
        <w:rPr>
          <w:rFonts w:asciiTheme="minorBidi" w:eastAsiaTheme="minorEastAsia" w:hAnsiTheme="minorBidi" w:cs="Arial" w:hint="cs"/>
          <w:rtl/>
          <w:lang w:val="en"/>
        </w:rPr>
        <w:t xml:space="preserve"> תחושב לפי נוסחה 1:</w:t>
      </w:r>
    </w:p>
    <w:p w14:paraId="0B3A5F05" w14:textId="77777777" w:rsidR="009A0EE2" w:rsidRPr="00904F28" w:rsidRDefault="009A0EE2" w:rsidP="009A0EE2">
      <w:pPr>
        <w:bidi/>
        <w:rPr>
          <w:rFonts w:asciiTheme="minorBidi" w:hAnsiTheme="minorBidi" w:cs="Arial"/>
          <w:rtl/>
          <w:lang w:val="en"/>
        </w:rPr>
      </w:pPr>
    </w:p>
    <w:p w14:paraId="60371A45" w14:textId="29CB66AC" w:rsidR="0081688E" w:rsidRPr="009A0EE2" w:rsidRDefault="009A0EE2" w:rsidP="009A0EE2">
      <w:pPr>
        <w:bidi/>
        <w:jc w:val="right"/>
        <w:rPr>
          <w:rFonts w:asciiTheme="minorBidi" w:eastAsiaTheme="minorEastAsia" w:hAnsiTheme="minorBidi" w:cs="Arial"/>
          <w:rtl/>
          <w:lang w:val="en"/>
        </w:rPr>
      </w:pPr>
      <w:r w:rsidRPr="009A0EE2">
        <w:rPr>
          <w:rFonts w:asciiTheme="minorBidi" w:eastAsiaTheme="minorEastAsia" w:hAnsiTheme="minorBidi" w:cs="Arial"/>
          <w:noProof/>
          <w:rtl/>
          <w:lang w:val="en"/>
        </w:rPr>
        <w:drawing>
          <wp:inline distT="0" distB="0" distL="0" distR="0" wp14:anchorId="7B2EA8ED" wp14:editId="459021F8">
            <wp:extent cx="1649090" cy="343561"/>
            <wp:effectExtent l="0" t="0" r="8890" b="0"/>
            <wp:docPr id="212700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06723" name=""/>
                    <pic:cNvPicPr/>
                  </pic:nvPicPr>
                  <pic:blipFill>
                    <a:blip r:embed="rId6"/>
                    <a:stretch>
                      <a:fillRect/>
                    </a:stretch>
                  </pic:blipFill>
                  <pic:spPr>
                    <a:xfrm>
                      <a:off x="0" y="0"/>
                      <a:ext cx="1649734" cy="343695"/>
                    </a:xfrm>
                    <a:prstGeom prst="rect">
                      <a:avLst/>
                    </a:prstGeom>
                  </pic:spPr>
                </pic:pic>
              </a:graphicData>
            </a:graphic>
          </wp:inline>
        </w:drawing>
      </w:r>
    </w:p>
    <w:p w14:paraId="6F812335" w14:textId="77777777" w:rsidR="009A0EE2" w:rsidRPr="009B5490" w:rsidRDefault="009A0EE2" w:rsidP="009A0EE2">
      <w:pPr>
        <w:bidi/>
        <w:rPr>
          <w:rFonts w:asciiTheme="minorBidi" w:hAnsiTheme="minorBidi" w:cs="Arial"/>
          <w:lang w:val="en"/>
        </w:rPr>
      </w:pPr>
    </w:p>
    <w:p w14:paraId="72EA364C" w14:textId="077F74D3" w:rsidR="00452742" w:rsidRDefault="00CE6C61" w:rsidP="00452742">
      <w:pPr>
        <w:bidi/>
        <w:rPr>
          <w:sz w:val="32"/>
          <w:szCs w:val="32"/>
          <w:rtl/>
          <w:lang w:val="en"/>
        </w:rPr>
      </w:pPr>
      <w:r w:rsidRPr="00856B02">
        <w:rPr>
          <w:rFonts w:hint="cs"/>
          <w:sz w:val="32"/>
          <w:szCs w:val="32"/>
          <w:rtl/>
          <w:lang w:val="en"/>
        </w:rPr>
        <w:t>סוג</w:t>
      </w:r>
      <w:r w:rsidR="00856B02" w:rsidRPr="00856B02">
        <w:rPr>
          <w:rFonts w:hint="cs"/>
          <w:sz w:val="32"/>
          <w:szCs w:val="32"/>
          <w:rtl/>
          <w:lang w:val="en"/>
        </w:rPr>
        <w:t>ים של מקטבים</w:t>
      </w:r>
      <w:r w:rsidR="00856B02">
        <w:rPr>
          <w:rFonts w:hint="cs"/>
          <w:sz w:val="32"/>
          <w:szCs w:val="32"/>
          <w:rtl/>
          <w:lang w:val="en"/>
        </w:rPr>
        <w:t>:</w:t>
      </w:r>
    </w:p>
    <w:p w14:paraId="16E537F7" w14:textId="77777777" w:rsidR="00856B02" w:rsidRDefault="00856B02" w:rsidP="00856B02">
      <w:pPr>
        <w:bidi/>
        <w:rPr>
          <w:sz w:val="32"/>
          <w:szCs w:val="32"/>
          <w:rtl/>
          <w:lang w:val="en"/>
        </w:rPr>
      </w:pPr>
    </w:p>
    <w:p w14:paraId="197CD174" w14:textId="0778EAC4" w:rsidR="00856B02" w:rsidRDefault="00856B02" w:rsidP="00A071A5">
      <w:pPr>
        <w:bidi/>
        <w:rPr>
          <w:rtl/>
          <w:lang w:val="en"/>
        </w:rPr>
      </w:pPr>
      <w:r w:rsidRPr="00856B02">
        <w:rPr>
          <w:rFonts w:hint="cs"/>
          <w:b/>
          <w:bCs/>
          <w:rtl/>
          <w:lang w:val="en"/>
        </w:rPr>
        <w:t>פולרואיד</w:t>
      </w:r>
      <w:r>
        <w:rPr>
          <w:rFonts w:hint="cs"/>
          <w:b/>
          <w:bCs/>
          <w:rtl/>
          <w:lang w:val="en"/>
        </w:rPr>
        <w:t xml:space="preserve"> </w:t>
      </w:r>
      <w:r w:rsidR="00873728">
        <w:rPr>
          <w:b/>
          <w:bCs/>
          <w:rtl/>
          <w:lang w:val="en"/>
        </w:rPr>
        <w:t>–</w:t>
      </w:r>
      <w:r>
        <w:rPr>
          <w:rFonts w:hint="cs"/>
          <w:b/>
          <w:bCs/>
          <w:rtl/>
          <w:lang w:val="en"/>
        </w:rPr>
        <w:t xml:space="preserve"> </w:t>
      </w:r>
      <w:r w:rsidR="00B75A3F" w:rsidRPr="00B75A3F">
        <w:rPr>
          <w:rFonts w:hint="cs"/>
          <w:rtl/>
          <w:lang w:val="en"/>
        </w:rPr>
        <w:t>מקטב</w:t>
      </w:r>
      <w:r w:rsidR="00B75A3F">
        <w:rPr>
          <w:rFonts w:hint="cs"/>
          <w:b/>
          <w:bCs/>
          <w:rtl/>
          <w:lang w:val="en"/>
        </w:rPr>
        <w:t xml:space="preserve"> </w:t>
      </w:r>
      <w:r w:rsidR="00873728" w:rsidRPr="00873728">
        <w:rPr>
          <w:rFonts w:hint="cs"/>
          <w:rtl/>
          <w:lang w:val="en"/>
        </w:rPr>
        <w:t>פולרואיד</w:t>
      </w:r>
      <w:r w:rsidR="00061324">
        <w:rPr>
          <w:rFonts w:hint="cs"/>
          <w:rtl/>
          <w:lang w:val="en"/>
        </w:rPr>
        <w:t xml:space="preserve"> </w:t>
      </w:r>
      <w:r w:rsidR="00B75A3F">
        <w:rPr>
          <w:rFonts w:hint="cs"/>
          <w:rtl/>
          <w:lang w:val="en"/>
        </w:rPr>
        <w:t>הוא לוח ה</w:t>
      </w:r>
      <w:r w:rsidR="00B75A3F" w:rsidRPr="00556ED8">
        <w:rPr>
          <w:rtl/>
          <w:lang w:val="en"/>
        </w:rPr>
        <w:t xml:space="preserve">מורכב ממולקולות אורגניות מוליכות, ארוכות, המסודרות בכיוון אחיד. </w:t>
      </w:r>
      <w:r w:rsidR="003170FF">
        <w:rPr>
          <w:rFonts w:hint="cs"/>
          <w:rtl/>
          <w:lang w:val="en"/>
        </w:rPr>
        <w:t xml:space="preserve">כאשר שדה חשמלי </w:t>
      </w:r>
      <w:r w:rsidR="00CF3D24">
        <w:rPr>
          <w:rFonts w:hint="cs"/>
          <w:rtl/>
          <w:lang w:val="en"/>
        </w:rPr>
        <w:t xml:space="preserve">כלשהו בכיוון זה </w:t>
      </w:r>
      <w:r w:rsidR="006906ED">
        <w:rPr>
          <w:rFonts w:hint="cs"/>
          <w:rtl/>
          <w:lang w:val="en"/>
        </w:rPr>
        <w:t xml:space="preserve">פוגע בלוח </w:t>
      </w:r>
      <w:r w:rsidR="00570C18">
        <w:rPr>
          <w:rFonts w:hint="cs"/>
          <w:rtl/>
          <w:lang w:val="en"/>
        </w:rPr>
        <w:t>מתרחשת</w:t>
      </w:r>
      <w:r w:rsidR="00DD6CC4">
        <w:rPr>
          <w:rFonts w:hint="cs"/>
          <w:rtl/>
          <w:lang w:val="en"/>
        </w:rPr>
        <w:t xml:space="preserve"> </w:t>
      </w:r>
      <w:r w:rsidR="00570C18">
        <w:rPr>
          <w:rFonts w:hint="cs"/>
          <w:rtl/>
          <w:lang w:val="en"/>
        </w:rPr>
        <w:t>תנועה</w:t>
      </w:r>
      <w:r w:rsidR="00DD6CC4" w:rsidRPr="00556ED8">
        <w:rPr>
          <w:rtl/>
          <w:lang w:val="en"/>
        </w:rPr>
        <w:t xml:space="preserve"> של אלקטרונים </w:t>
      </w:r>
      <w:r w:rsidR="00570C18">
        <w:rPr>
          <w:rFonts w:hint="cs"/>
          <w:rtl/>
          <w:lang w:val="en"/>
        </w:rPr>
        <w:t xml:space="preserve">חופשיים </w:t>
      </w:r>
      <w:r w:rsidR="00DD6CC4" w:rsidRPr="00556ED8">
        <w:rPr>
          <w:rtl/>
          <w:lang w:val="en"/>
        </w:rPr>
        <w:t>לאורך המולקולות</w:t>
      </w:r>
      <w:r w:rsidR="00DD6CC4">
        <w:rPr>
          <w:rFonts w:hint="cs"/>
          <w:rtl/>
          <w:lang w:val="en"/>
        </w:rPr>
        <w:t xml:space="preserve"> הג</w:t>
      </w:r>
      <w:r w:rsidR="00831D7D">
        <w:rPr>
          <w:rFonts w:hint="cs"/>
          <w:rtl/>
          <w:lang w:val="en"/>
        </w:rPr>
        <w:t>ורמת להתאבכות הורסת בין הקר</w:t>
      </w:r>
      <w:r w:rsidR="008326DD">
        <w:rPr>
          <w:rFonts w:hint="cs"/>
          <w:rtl/>
          <w:lang w:val="en"/>
        </w:rPr>
        <w:t xml:space="preserve">ינה האלקטרומגנטית שנוצרה מהזרימה לבין הקרינה שפוגעת </w:t>
      </w:r>
      <w:r w:rsidR="008E7A3F">
        <w:rPr>
          <w:rFonts w:hint="cs"/>
          <w:rtl/>
          <w:lang w:val="en"/>
        </w:rPr>
        <w:t>במקטב</w:t>
      </w:r>
      <w:r w:rsidR="00247A8E">
        <w:rPr>
          <w:rFonts w:hint="cs"/>
          <w:rtl/>
          <w:lang w:val="en"/>
        </w:rPr>
        <w:t xml:space="preserve">. </w:t>
      </w:r>
      <w:r w:rsidR="00A071A5" w:rsidRPr="00A071A5">
        <w:rPr>
          <w:rtl/>
          <w:lang w:val="en"/>
        </w:rPr>
        <w:t>במקביל לכך</w:t>
      </w:r>
      <w:r w:rsidR="00A071A5">
        <w:rPr>
          <w:rFonts w:hint="cs"/>
          <w:rtl/>
          <w:lang w:val="en"/>
        </w:rPr>
        <w:t>, הצורה של המולקולות בלוח גורמת לכך ש</w:t>
      </w:r>
      <w:r w:rsidR="00556ED8" w:rsidRPr="00556ED8">
        <w:rPr>
          <w:rtl/>
          <w:lang w:val="en"/>
        </w:rPr>
        <w:t xml:space="preserve">אור המקוטב בניצב לכיוון אורך המולקולה יכול לגרום </w:t>
      </w:r>
      <w:r w:rsidR="008A4A75">
        <w:rPr>
          <w:rFonts w:hint="cs"/>
          <w:rtl/>
          <w:lang w:val="en"/>
        </w:rPr>
        <w:t>לתנועות מוגבלות</w:t>
      </w:r>
      <w:r w:rsidR="00556ED8" w:rsidRPr="00556ED8">
        <w:rPr>
          <w:rtl/>
          <w:lang w:val="en"/>
        </w:rPr>
        <w:t xml:space="preserve"> בלבד של אלקטרונים</w:t>
      </w:r>
      <w:r w:rsidR="00587E33">
        <w:rPr>
          <w:rFonts w:hint="cs"/>
          <w:rtl/>
          <w:lang w:val="en"/>
        </w:rPr>
        <w:t xml:space="preserve"> ולכן בכיוון זה לא נוצרת קרינה </w:t>
      </w:r>
      <w:r w:rsidR="001E6C7F">
        <w:rPr>
          <w:rFonts w:hint="cs"/>
          <w:rtl/>
          <w:lang w:val="en"/>
        </w:rPr>
        <w:t>ולא קיימת התאבכות הורסת ולכן הקרינה הפוגעת בכיוון זה ממשיכה הלאה</w:t>
      </w:r>
      <w:r w:rsidR="00556ED8" w:rsidRPr="00556ED8">
        <w:rPr>
          <w:rtl/>
          <w:lang w:val="en"/>
        </w:rPr>
        <w:t xml:space="preserve">. התוצאה היא שמקטב פולרואיד מעביר אור בקיטוב שניצב לכיוון </w:t>
      </w:r>
      <w:r w:rsidR="009479BE">
        <w:rPr>
          <w:rFonts w:hint="cs"/>
          <w:rtl/>
          <w:lang w:val="en"/>
        </w:rPr>
        <w:t>סדר המולקולות</w:t>
      </w:r>
      <w:r w:rsidR="00556ED8" w:rsidRPr="00556ED8">
        <w:rPr>
          <w:rtl/>
          <w:lang w:val="en"/>
        </w:rPr>
        <w:t>, וחוסם קיטוב אחר</w:t>
      </w:r>
      <w:r w:rsidR="00247A8E">
        <w:rPr>
          <w:rFonts w:hint="cs"/>
          <w:rtl/>
          <w:lang w:val="en"/>
        </w:rPr>
        <w:t>.</w:t>
      </w:r>
    </w:p>
    <w:p w14:paraId="0436AF26" w14:textId="7385021D" w:rsidR="00247A8E" w:rsidRDefault="00247A8E" w:rsidP="00247A8E">
      <w:pPr>
        <w:bidi/>
        <w:rPr>
          <w:rtl/>
          <w:lang w:val="en"/>
        </w:rPr>
      </w:pPr>
    </w:p>
    <w:p w14:paraId="71EE622B" w14:textId="77777777" w:rsidR="00883775" w:rsidRDefault="00883775" w:rsidP="00883775">
      <w:pPr>
        <w:bidi/>
        <w:rPr>
          <w:b/>
          <w:bCs/>
          <w:rtl/>
          <w:lang w:val="en"/>
        </w:rPr>
      </w:pPr>
    </w:p>
    <w:p w14:paraId="03D84613" w14:textId="07BA8E40" w:rsidR="00E16687" w:rsidRPr="00883775" w:rsidRDefault="00CF7D5B" w:rsidP="00883775">
      <w:pPr>
        <w:bidi/>
        <w:rPr>
          <w:rtl/>
          <w:lang w:val="en-US"/>
        </w:rPr>
      </w:pPr>
      <w:r w:rsidRPr="00CF7D5B">
        <w:rPr>
          <w:rFonts w:hint="cs"/>
          <w:b/>
          <w:bCs/>
          <w:rtl/>
          <w:lang w:val="en"/>
        </w:rPr>
        <w:lastRenderedPageBreak/>
        <w:t>קיטוב על ידי החזר</w:t>
      </w:r>
      <w:r w:rsidR="00883775">
        <w:rPr>
          <w:rFonts w:hint="cs"/>
          <w:b/>
          <w:bCs/>
          <w:rtl/>
        </w:rPr>
        <w:t xml:space="preserve">ה </w:t>
      </w:r>
      <w:r w:rsidR="00883775">
        <w:rPr>
          <w:b/>
          <w:bCs/>
          <w:rtl/>
        </w:rPr>
        <w:t>–</w:t>
      </w:r>
      <w:r w:rsidR="00883775">
        <w:rPr>
          <w:rFonts w:hint="cs"/>
          <w:b/>
          <w:bCs/>
          <w:rtl/>
        </w:rPr>
        <w:t xml:space="preserve"> </w:t>
      </w:r>
      <w:r w:rsidR="008E1470">
        <w:rPr>
          <w:rFonts w:hint="cs"/>
          <w:rtl/>
          <w:lang w:val="en"/>
        </w:rPr>
        <w:t xml:space="preserve">כידוע, </w:t>
      </w:r>
      <w:r w:rsidR="008E1470" w:rsidRPr="001243A5">
        <w:rPr>
          <w:rtl/>
          <w:lang w:val="en"/>
        </w:rPr>
        <w:t>כאשר קרן אור הנעה באוויר פוגעת בחומר שקוף (למשל, זכוכית), חלק מ</w:t>
      </w:r>
      <w:r w:rsidR="008E1470">
        <w:rPr>
          <w:rFonts w:hint="cs"/>
          <w:rtl/>
          <w:lang w:val="en"/>
        </w:rPr>
        <w:t>הקרן</w:t>
      </w:r>
      <w:r w:rsidR="008E1470" w:rsidRPr="001243A5">
        <w:rPr>
          <w:rtl/>
          <w:lang w:val="en"/>
        </w:rPr>
        <w:t xml:space="preserve"> חודר לחומר </w:t>
      </w:r>
      <w:r w:rsidR="008E1470">
        <w:rPr>
          <w:rFonts w:hint="cs"/>
          <w:rtl/>
          <w:lang w:val="en"/>
        </w:rPr>
        <w:t xml:space="preserve">ונשבר </w:t>
      </w:r>
      <w:r w:rsidR="008E1470" w:rsidRPr="001243A5">
        <w:rPr>
          <w:rtl/>
          <w:lang w:val="en"/>
        </w:rPr>
        <w:t>וחלק אחר מוחזר.</w:t>
      </w:r>
      <w:r w:rsidR="00882548" w:rsidRPr="00882548">
        <w:rPr>
          <w:rFonts w:cs="Arial"/>
          <w:rtl/>
          <w:lang w:val="en"/>
        </w:rPr>
        <w:t xml:space="preserve"> כאשר הקרן הפוגעת אינה מקוטבת, לשדה החשמלי שלה יהיו רכיבים גם בניצב וגם במקביל למישור הפגיעה. באופן כללי, התוצאה היא שהקרן המוחזרת והקרן העוברת יהיו מקוטבות חלקית</w:t>
      </w:r>
      <w:r w:rsidR="008E1470">
        <w:rPr>
          <w:rFonts w:cs="Arial" w:hint="cs"/>
          <w:rtl/>
          <w:lang w:val="en"/>
        </w:rPr>
        <w:t>.</w:t>
      </w:r>
    </w:p>
    <w:p w14:paraId="3B96FBD8" w14:textId="3155C7F4" w:rsidR="00E16687" w:rsidRPr="007B45AD" w:rsidRDefault="00E16687" w:rsidP="00E16687">
      <w:pPr>
        <w:bidi/>
        <w:rPr>
          <w:rtl/>
          <w:lang w:val="en-US"/>
        </w:rPr>
      </w:pPr>
      <w:r w:rsidRPr="00E16687">
        <w:rPr>
          <w:rtl/>
          <w:lang w:val="en"/>
        </w:rPr>
        <w:t xml:space="preserve"> </w:t>
      </w:r>
      <w:r w:rsidRPr="001243A5">
        <w:rPr>
          <w:rtl/>
          <w:lang w:val="en"/>
        </w:rPr>
        <w:t>היחס בין עוצמת האור המוחזר לבין עוצמת האור הפוגע יסומן באות</w:t>
      </w:r>
      <w:r>
        <w:rPr>
          <w:rFonts w:hint="cs"/>
          <w:rtl/>
        </w:rPr>
        <w:t xml:space="preserve"> </w:t>
      </w:r>
      <w:r>
        <w:rPr>
          <w:lang w:val="en-US"/>
        </w:rPr>
        <w:t>R</w:t>
      </w:r>
      <w:r>
        <w:rPr>
          <w:rFonts w:hint="cs"/>
          <w:rtl/>
          <w:lang w:val="en-US"/>
        </w:rPr>
        <w:t xml:space="preserve"> (</w:t>
      </w:r>
      <w:r>
        <w:rPr>
          <w:lang w:val="en-US"/>
        </w:rPr>
        <w:t>Reflectivity</w:t>
      </w:r>
      <w:r>
        <w:rPr>
          <w:rFonts w:hint="cs"/>
          <w:rtl/>
          <w:lang w:val="en-US"/>
        </w:rPr>
        <w:t xml:space="preserve">). </w:t>
      </w:r>
      <w:r w:rsidRPr="001243A5">
        <w:rPr>
          <w:rtl/>
          <w:lang w:val="en"/>
        </w:rPr>
        <w:t>הגודל</w:t>
      </w:r>
      <w:r w:rsidRPr="001243A5">
        <w:t xml:space="preserve"> R </w:t>
      </w:r>
      <w:r w:rsidRPr="001243A5">
        <w:rPr>
          <w:rtl/>
          <w:lang w:val="en"/>
        </w:rPr>
        <w:t xml:space="preserve">תלוי בזווית הפגיעה של הקרן בחומר </w:t>
      </w:r>
      <w:r>
        <w:rPr>
          <w:rFonts w:hint="cs"/>
          <w:rtl/>
          <w:lang w:val="en"/>
        </w:rPr>
        <w:t>ו</w:t>
      </w:r>
      <w:r w:rsidRPr="001243A5">
        <w:rPr>
          <w:rtl/>
          <w:lang w:val="en"/>
        </w:rPr>
        <w:t>בכיוון הקיטוב (השדה החשמלי) של הקרן הפוגעת</w:t>
      </w:r>
      <w:r>
        <w:rPr>
          <w:rFonts w:hint="cs"/>
          <w:rtl/>
          <w:lang w:val="en"/>
        </w:rPr>
        <w:t>.</w:t>
      </w:r>
      <w:r w:rsidR="00084221">
        <w:rPr>
          <w:rFonts w:hint="cs"/>
          <w:rtl/>
          <w:lang w:val="en"/>
        </w:rPr>
        <w:t xml:space="preserve"> מהיחס הזה ניתן להבין ש</w:t>
      </w:r>
      <w:r w:rsidR="00084221" w:rsidRPr="00882548">
        <w:rPr>
          <w:rFonts w:cs="Arial"/>
          <w:rtl/>
          <w:lang w:val="en"/>
        </w:rPr>
        <w:t xml:space="preserve">כאשר 0 = </w:t>
      </w:r>
      <w:r w:rsidR="00084221" w:rsidRPr="00882548">
        <w:rPr>
          <w:lang w:val="en"/>
        </w:rPr>
        <w:t>R</w:t>
      </w:r>
      <w:r w:rsidR="00084221" w:rsidRPr="00882548">
        <w:rPr>
          <w:rFonts w:cs="Arial"/>
          <w:rtl/>
          <w:lang w:val="en"/>
        </w:rPr>
        <w:t>, אין כלל החזרה מהחומר כאשר כיוון השדה החשמלי (הקיטוב) הפוגע מקביל למישור שבו נמצאים</w:t>
      </w:r>
      <w:r w:rsidR="00084221">
        <w:rPr>
          <w:rFonts w:cs="Arial" w:hint="cs"/>
          <w:rtl/>
          <w:lang w:val="en"/>
        </w:rPr>
        <w:t>.</w:t>
      </w:r>
    </w:p>
    <w:p w14:paraId="2C32EF43" w14:textId="130132AD" w:rsidR="003C4E51" w:rsidRDefault="00120864" w:rsidP="008E1470">
      <w:pPr>
        <w:bidi/>
        <w:rPr>
          <w:rFonts w:cs="Arial"/>
          <w:rtl/>
          <w:lang w:val="en"/>
        </w:rPr>
      </w:pPr>
      <w:r>
        <w:rPr>
          <w:rFonts w:cs="Arial" w:hint="cs"/>
          <w:rtl/>
          <w:lang w:val="en"/>
        </w:rPr>
        <w:t xml:space="preserve">תכונה של </w:t>
      </w:r>
      <w:r w:rsidR="009439F7">
        <w:rPr>
          <w:rFonts w:cs="Arial" w:hint="cs"/>
          <w:rtl/>
          <w:lang w:val="en"/>
        </w:rPr>
        <w:t>קיטוב על ידי החזרה היא ש</w:t>
      </w:r>
      <w:r w:rsidR="00882548" w:rsidRPr="00882548">
        <w:rPr>
          <w:rFonts w:cs="Arial"/>
          <w:rtl/>
          <w:lang w:val="en"/>
        </w:rPr>
        <w:t xml:space="preserve">בזווית מסוימת שתיקרא </w:t>
      </w:r>
      <m:oMath>
        <m:sSub>
          <m:sSubPr>
            <m:ctrlPr>
              <w:rPr>
                <w:rFonts w:ascii="Cambria Math" w:hAnsi="Cambria Math"/>
                <w:i/>
                <w:lang w:val="en"/>
              </w:rPr>
            </m:ctrlPr>
          </m:sSubPr>
          <m:e>
            <m:r>
              <w:rPr>
                <w:rFonts w:ascii="Cambria Math" w:hAnsi="Cambria Math"/>
                <w:lang w:val="en"/>
              </w:rPr>
              <m:t>θ</m:t>
            </m:r>
          </m:e>
          <m:sub>
            <m:r>
              <w:rPr>
                <w:rFonts w:ascii="Cambria Math" w:hAnsi="Cambria Math"/>
                <w:lang w:val="en"/>
              </w:rPr>
              <m:t>B</m:t>
            </m:r>
          </m:sub>
        </m:sSub>
      </m:oMath>
      <w:r w:rsidR="00882548" w:rsidRPr="00882548">
        <w:rPr>
          <w:rFonts w:cs="Arial"/>
          <w:rtl/>
          <w:lang w:val="en"/>
        </w:rPr>
        <w:t xml:space="preserve"> </w:t>
      </w:r>
      <w:r>
        <w:rPr>
          <w:rFonts w:cs="Arial" w:hint="cs"/>
          <w:rtl/>
          <w:lang w:val="en"/>
        </w:rPr>
        <w:t xml:space="preserve">(זווית ברוסטר) </w:t>
      </w:r>
      <w:r w:rsidR="00882548" w:rsidRPr="00882548">
        <w:rPr>
          <w:rFonts w:cs="Arial"/>
          <w:rtl/>
          <w:lang w:val="en"/>
        </w:rPr>
        <w:t>אין כלל החזרה של הקיטוב המקביל, והקרן המוחזרת מקוטבת בניצב בלבד. כלומר בזווית זו קרן</w:t>
      </w:r>
      <w:r w:rsidR="00455465">
        <w:rPr>
          <w:rFonts w:cs="Arial" w:hint="cs"/>
          <w:rtl/>
          <w:lang w:val="en"/>
        </w:rPr>
        <w:t xml:space="preserve"> </w:t>
      </w:r>
      <w:r w:rsidR="00E96DBF">
        <w:rPr>
          <w:rFonts w:cs="Arial" w:hint="cs"/>
          <w:rtl/>
          <w:lang w:val="en"/>
        </w:rPr>
        <w:t>ש</w:t>
      </w:r>
      <w:r w:rsidR="00882548" w:rsidRPr="00882548">
        <w:rPr>
          <w:rFonts w:cs="Arial"/>
          <w:rtl/>
          <w:lang w:val="en"/>
        </w:rPr>
        <w:t xml:space="preserve">מוחזרת </w:t>
      </w:r>
      <w:r w:rsidR="00455465">
        <w:rPr>
          <w:rFonts w:cs="Arial" w:hint="cs"/>
          <w:rtl/>
          <w:lang w:val="en"/>
        </w:rPr>
        <w:t xml:space="preserve">תהיה </w:t>
      </w:r>
      <w:r w:rsidR="00882548" w:rsidRPr="00882548">
        <w:rPr>
          <w:rFonts w:cs="Arial"/>
          <w:rtl/>
          <w:lang w:val="en"/>
        </w:rPr>
        <w:t>מקוטבת</w:t>
      </w:r>
      <w:r w:rsidR="003C4E51">
        <w:rPr>
          <w:rFonts w:cs="Arial" w:hint="cs"/>
          <w:rtl/>
          <w:lang w:val="en"/>
        </w:rPr>
        <w:t xml:space="preserve"> ב100%</w:t>
      </w:r>
      <w:r w:rsidR="00882548" w:rsidRPr="00882548">
        <w:rPr>
          <w:rFonts w:cs="Arial"/>
          <w:rtl/>
          <w:lang w:val="en"/>
        </w:rPr>
        <w:t xml:space="preserve"> ב</w:t>
      </w:r>
      <w:r w:rsidR="00E96DBF">
        <w:rPr>
          <w:rFonts w:cs="Arial" w:hint="cs"/>
          <w:rtl/>
          <w:lang w:val="en"/>
        </w:rPr>
        <w:t>זמן ש</w:t>
      </w:r>
      <w:r w:rsidR="00882548" w:rsidRPr="00882548">
        <w:rPr>
          <w:rFonts w:cs="Arial"/>
          <w:rtl/>
          <w:lang w:val="en"/>
        </w:rPr>
        <w:t>האור המועבר לתוך התווך השני כולל בתוכו את כל הרכיב של הקיטוב המקביל למישור הפגיעה, וגם רכיב של האור המקוטב במאונך למישור הפגיעה</w:t>
      </w:r>
      <w:r w:rsidR="003C4E51">
        <w:rPr>
          <w:rFonts w:cs="Arial" w:hint="cs"/>
          <w:rtl/>
          <w:lang w:val="en"/>
        </w:rPr>
        <w:t xml:space="preserve"> </w:t>
      </w:r>
      <w:r w:rsidR="00882548" w:rsidRPr="00882548">
        <w:rPr>
          <w:rFonts w:cs="Arial"/>
          <w:rtl/>
          <w:lang w:val="en"/>
        </w:rPr>
        <w:t>ולכן הקרן העוברת מקוטבת חלקית</w:t>
      </w:r>
      <w:r w:rsidR="00F535AB">
        <w:rPr>
          <w:rFonts w:cs="Arial" w:hint="cs"/>
          <w:rtl/>
          <w:lang w:val="en"/>
        </w:rPr>
        <w:t>.</w:t>
      </w:r>
    </w:p>
    <w:p w14:paraId="5F6D4ABD" w14:textId="715E8BC7" w:rsidR="00AA36D4" w:rsidRDefault="003C4E51" w:rsidP="003C4E51">
      <w:pPr>
        <w:bidi/>
        <w:rPr>
          <w:rFonts w:cs="Arial"/>
          <w:rtl/>
          <w:lang w:val="en"/>
        </w:rPr>
      </w:pPr>
      <w:r>
        <w:rPr>
          <w:rFonts w:cs="Arial" w:hint="cs"/>
          <w:rtl/>
          <w:lang w:val="en"/>
        </w:rPr>
        <w:t>בזווית ברוסטר</w:t>
      </w:r>
      <w:r w:rsidR="00F535AB">
        <w:rPr>
          <w:rFonts w:cs="Arial" w:hint="cs"/>
          <w:rtl/>
          <w:lang w:val="en"/>
        </w:rPr>
        <w:t xml:space="preserve"> </w:t>
      </w:r>
      <w:r w:rsidR="00882548" w:rsidRPr="00882548">
        <w:rPr>
          <w:rFonts w:cs="Arial"/>
          <w:rtl/>
          <w:lang w:val="en"/>
        </w:rPr>
        <w:t>הקרן המוחזרת והקרן העוברת ניצבות זו לזו, כלומר מתקיי</w:t>
      </w:r>
      <w:r w:rsidR="00E00878">
        <w:rPr>
          <w:rFonts w:cs="Arial" w:hint="cs"/>
          <w:rtl/>
          <w:lang w:val="en"/>
        </w:rPr>
        <w:t>מת נוסחה 2</w:t>
      </w:r>
      <w:r w:rsidR="00882548" w:rsidRPr="00882548">
        <w:rPr>
          <w:rFonts w:cs="Arial"/>
          <w:rtl/>
          <w:lang w:val="en"/>
        </w:rPr>
        <w:t>:</w:t>
      </w:r>
    </w:p>
    <w:p w14:paraId="5A4CDA47" w14:textId="77777777" w:rsidR="00F42349" w:rsidRDefault="00F42349" w:rsidP="00F42349">
      <w:pPr>
        <w:bidi/>
        <w:rPr>
          <w:rFonts w:cs="Arial"/>
          <w:rtl/>
          <w:lang w:val="en"/>
        </w:rPr>
      </w:pPr>
    </w:p>
    <w:p w14:paraId="37FAB1BB" w14:textId="7FDE83F5" w:rsidR="00F42349" w:rsidRDefault="00F42349" w:rsidP="00F42349">
      <w:pPr>
        <w:bidi/>
        <w:jc w:val="right"/>
        <w:rPr>
          <w:rtl/>
          <w:lang w:val="en"/>
        </w:rPr>
      </w:pPr>
      <w:r w:rsidRPr="00F42349">
        <w:rPr>
          <w:rFonts w:cs="Arial"/>
          <w:noProof/>
          <w:rtl/>
          <w:lang w:val="en"/>
        </w:rPr>
        <w:drawing>
          <wp:inline distT="0" distB="0" distL="0" distR="0" wp14:anchorId="1AAED304" wp14:editId="34BADDDF">
            <wp:extent cx="1661866" cy="406988"/>
            <wp:effectExtent l="0" t="0" r="0" b="0"/>
            <wp:docPr id="129780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01451" name=""/>
                    <pic:cNvPicPr/>
                  </pic:nvPicPr>
                  <pic:blipFill>
                    <a:blip r:embed="rId7"/>
                    <a:stretch>
                      <a:fillRect/>
                    </a:stretch>
                  </pic:blipFill>
                  <pic:spPr>
                    <a:xfrm>
                      <a:off x="0" y="0"/>
                      <a:ext cx="1676399" cy="410547"/>
                    </a:xfrm>
                    <a:prstGeom prst="rect">
                      <a:avLst/>
                    </a:prstGeom>
                  </pic:spPr>
                </pic:pic>
              </a:graphicData>
            </a:graphic>
          </wp:inline>
        </w:drawing>
      </w:r>
    </w:p>
    <w:p w14:paraId="249B8095" w14:textId="77777777" w:rsidR="00F42349" w:rsidRDefault="00F42349" w:rsidP="00F42349">
      <w:pPr>
        <w:bidi/>
        <w:jc w:val="right"/>
        <w:rPr>
          <w:rtl/>
          <w:lang w:val="en"/>
        </w:rPr>
      </w:pPr>
    </w:p>
    <w:p w14:paraId="38AF7241" w14:textId="7CD0408E" w:rsidR="00F42349" w:rsidRDefault="00F42349" w:rsidP="00F42349">
      <w:pPr>
        <w:bidi/>
        <w:rPr>
          <w:rFonts w:eastAsiaTheme="minorEastAsia"/>
          <w:rtl/>
          <w:lang w:val="en"/>
        </w:rPr>
      </w:pPr>
      <w:r>
        <w:rPr>
          <w:rFonts w:hint="cs"/>
          <w:rtl/>
          <w:lang w:val="en"/>
        </w:rPr>
        <w:t xml:space="preserve">כאשר </w:t>
      </w:r>
      <m:oMath>
        <m:sSub>
          <m:sSubPr>
            <m:ctrlPr>
              <w:rPr>
                <w:rFonts w:ascii="Cambria Math" w:hAnsi="Cambria Math"/>
                <w:i/>
                <w:lang w:val="en"/>
              </w:rPr>
            </m:ctrlPr>
          </m:sSubPr>
          <m:e>
            <m:r>
              <w:rPr>
                <w:rFonts w:ascii="Cambria Math" w:hAnsi="Cambria Math"/>
                <w:lang w:val="en"/>
              </w:rPr>
              <m:t>θ</m:t>
            </m:r>
          </m:e>
          <m:sub>
            <m:r>
              <w:rPr>
                <w:rFonts w:ascii="Cambria Math" w:hAnsi="Cambria Math"/>
                <w:lang w:val="en"/>
              </w:rPr>
              <m:t>B</m:t>
            </m:r>
          </m:sub>
        </m:sSub>
      </m:oMath>
      <w:r>
        <w:rPr>
          <w:rFonts w:eastAsiaTheme="minorEastAsia" w:hint="cs"/>
          <w:rtl/>
          <w:lang w:val="en"/>
        </w:rPr>
        <w:t xml:space="preserve"> זווית ברוסטר של </w:t>
      </w:r>
      <w:r w:rsidR="00784132">
        <w:rPr>
          <w:rFonts w:eastAsiaTheme="minorEastAsia" w:hint="cs"/>
          <w:rtl/>
          <w:lang w:val="en"/>
        </w:rPr>
        <w:t xml:space="preserve">החומר </w:t>
      </w:r>
      <w:r w:rsidR="00246491">
        <w:rPr>
          <w:rFonts w:eastAsiaTheme="minorEastAsia" w:hint="cs"/>
          <w:rtl/>
          <w:lang w:val="en"/>
        </w:rPr>
        <w:t xml:space="preserve">ו </w:t>
      </w:r>
      <m:oMath>
        <m:sSub>
          <m:sSubPr>
            <m:ctrlPr>
              <w:rPr>
                <w:rFonts w:ascii="Cambria Math" w:hAnsi="Cambria Math"/>
                <w:i/>
                <w:lang w:val="en"/>
              </w:rPr>
            </m:ctrlPr>
          </m:sSubPr>
          <m:e>
            <m:r>
              <w:rPr>
                <w:rFonts w:ascii="Cambria Math" w:hAnsi="Cambria Math"/>
                <w:lang w:val="en"/>
              </w:rPr>
              <m:t>θ</m:t>
            </m:r>
          </m:e>
          <m:sub>
            <m:r>
              <w:rPr>
                <w:rFonts w:ascii="Cambria Math" w:hAnsi="Cambria Math"/>
                <w:lang w:val="en-US"/>
              </w:rPr>
              <m:t>r</m:t>
            </m:r>
          </m:sub>
        </m:sSub>
      </m:oMath>
      <w:r w:rsidR="00362F6B">
        <w:rPr>
          <w:rFonts w:eastAsiaTheme="minorEastAsia" w:hint="cs"/>
          <w:rtl/>
          <w:lang w:val="en"/>
        </w:rPr>
        <w:t xml:space="preserve"> </w:t>
      </w:r>
      <w:r w:rsidR="00005FB5">
        <w:rPr>
          <w:rFonts w:eastAsiaTheme="minorEastAsia" w:hint="cs"/>
          <w:rtl/>
          <w:lang w:val="en"/>
        </w:rPr>
        <w:t xml:space="preserve">זווית השבירה </w:t>
      </w:r>
      <w:r w:rsidR="00FC2439">
        <w:rPr>
          <w:rFonts w:eastAsiaTheme="minorEastAsia" w:hint="cs"/>
          <w:rtl/>
          <w:lang w:val="en"/>
        </w:rPr>
        <w:t>של הקרן</w:t>
      </w:r>
      <w:r w:rsidR="004652A6">
        <w:rPr>
          <w:rFonts w:eastAsiaTheme="minorEastAsia" w:hint="cs"/>
          <w:rtl/>
          <w:lang w:val="en"/>
        </w:rPr>
        <w:t>.</w:t>
      </w:r>
    </w:p>
    <w:p w14:paraId="09AF1BCB" w14:textId="77777777" w:rsidR="004652A6" w:rsidRDefault="004652A6" w:rsidP="004652A6">
      <w:pPr>
        <w:bidi/>
        <w:rPr>
          <w:rFonts w:eastAsiaTheme="minorEastAsia"/>
          <w:rtl/>
          <w:lang w:val="en"/>
        </w:rPr>
      </w:pPr>
    </w:p>
    <w:p w14:paraId="68DE5A31" w14:textId="317CEF28" w:rsidR="004652A6" w:rsidRDefault="004652A6" w:rsidP="004652A6">
      <w:pPr>
        <w:bidi/>
        <w:rPr>
          <w:rtl/>
        </w:rPr>
      </w:pPr>
      <w:r w:rsidRPr="004652A6">
        <w:rPr>
          <w:rtl/>
          <w:lang w:val="en-US"/>
        </w:rPr>
        <w:t>חוק סנל</w:t>
      </w:r>
      <w:r w:rsidRPr="004652A6">
        <w:t xml:space="preserve"> </w:t>
      </w:r>
      <w:r w:rsidRPr="004652A6">
        <w:rPr>
          <w:rtl/>
          <w:lang w:val="en-US"/>
        </w:rPr>
        <w:t>מציג את הקשר בין זווית ההחזרה ובין זווית ההעברה</w:t>
      </w:r>
      <w:r w:rsidR="00166858">
        <w:rPr>
          <w:rFonts w:hint="cs"/>
          <w:rtl/>
          <w:lang w:val="en-US"/>
        </w:rPr>
        <w:t>(נוסחה 3)</w:t>
      </w:r>
      <w:r w:rsidRPr="004652A6">
        <w:t>:</w:t>
      </w:r>
    </w:p>
    <w:p w14:paraId="778D9E0E" w14:textId="77777777" w:rsidR="004652A6" w:rsidRDefault="004652A6" w:rsidP="004652A6">
      <w:pPr>
        <w:bidi/>
        <w:rPr>
          <w:rtl/>
        </w:rPr>
      </w:pPr>
    </w:p>
    <w:p w14:paraId="78DC65C0" w14:textId="68A39304" w:rsidR="004652A6" w:rsidRDefault="00B853F0" w:rsidP="004652A6">
      <w:pPr>
        <w:bidi/>
        <w:jc w:val="right"/>
        <w:rPr>
          <w:rtl/>
          <w:lang w:val="en-US"/>
        </w:rPr>
      </w:pPr>
      <w:r w:rsidRPr="00B853F0">
        <w:rPr>
          <w:rFonts w:cs="Arial"/>
          <w:noProof/>
          <w:rtl/>
          <w:lang w:val="en-US"/>
        </w:rPr>
        <w:drawing>
          <wp:inline distT="0" distB="0" distL="0" distR="0" wp14:anchorId="664BE501" wp14:editId="1C14C27B">
            <wp:extent cx="1432384" cy="529983"/>
            <wp:effectExtent l="0" t="0" r="0" b="3810"/>
            <wp:docPr id="83307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72466" name=""/>
                    <pic:cNvPicPr/>
                  </pic:nvPicPr>
                  <pic:blipFill>
                    <a:blip r:embed="rId8"/>
                    <a:stretch>
                      <a:fillRect/>
                    </a:stretch>
                  </pic:blipFill>
                  <pic:spPr>
                    <a:xfrm>
                      <a:off x="0" y="0"/>
                      <a:ext cx="1450838" cy="536811"/>
                    </a:xfrm>
                    <a:prstGeom prst="rect">
                      <a:avLst/>
                    </a:prstGeom>
                  </pic:spPr>
                </pic:pic>
              </a:graphicData>
            </a:graphic>
          </wp:inline>
        </w:drawing>
      </w:r>
    </w:p>
    <w:p w14:paraId="32B25A08" w14:textId="77777777" w:rsidR="00B853F0" w:rsidRDefault="00B853F0" w:rsidP="00B853F0">
      <w:pPr>
        <w:bidi/>
        <w:jc w:val="right"/>
        <w:rPr>
          <w:rtl/>
          <w:lang w:val="en-US"/>
        </w:rPr>
      </w:pPr>
    </w:p>
    <w:p w14:paraId="24F0FDC9" w14:textId="0009487A" w:rsidR="00B853F0" w:rsidRDefault="00942C1A" w:rsidP="00B853F0">
      <w:pPr>
        <w:bidi/>
        <w:rPr>
          <w:rtl/>
          <w:lang w:val="en-US"/>
        </w:rPr>
      </w:pPr>
      <w:r>
        <w:rPr>
          <w:rFonts w:hint="cs"/>
          <w:rtl/>
          <w:lang w:val="en-US"/>
        </w:rPr>
        <w:t xml:space="preserve">כאשר </w:t>
      </w:r>
      <w:r>
        <w:rPr>
          <w:lang w:val="en-US"/>
        </w:rPr>
        <w:t>n</w:t>
      </w:r>
      <w:r>
        <w:rPr>
          <w:rFonts w:hint="cs"/>
          <w:rtl/>
          <w:lang w:val="en-US"/>
        </w:rPr>
        <w:t xml:space="preserve"> מקדם השבירה </w:t>
      </w:r>
      <w:r w:rsidR="00655CE5">
        <w:rPr>
          <w:rFonts w:hint="cs"/>
          <w:rtl/>
          <w:lang w:val="en-US"/>
        </w:rPr>
        <w:t>של החומר השקוף.</w:t>
      </w:r>
    </w:p>
    <w:p w14:paraId="29F1C5D5" w14:textId="6D6EBD53" w:rsidR="00655CE5" w:rsidRDefault="00166858" w:rsidP="00655CE5">
      <w:pPr>
        <w:bidi/>
        <w:rPr>
          <w:rtl/>
          <w:lang w:val="en-US"/>
        </w:rPr>
      </w:pPr>
      <w:r>
        <w:rPr>
          <w:rFonts w:hint="cs"/>
          <w:rtl/>
          <w:lang w:val="en-US"/>
        </w:rPr>
        <w:t>ובהצבה עם נוסחה 2 נקבל את נוסחה 4:</w:t>
      </w:r>
    </w:p>
    <w:p w14:paraId="04348616" w14:textId="77777777" w:rsidR="005538B3" w:rsidRDefault="005538B3" w:rsidP="005538B3">
      <w:pPr>
        <w:bidi/>
        <w:rPr>
          <w:rtl/>
          <w:lang w:val="en-US"/>
        </w:rPr>
      </w:pPr>
    </w:p>
    <w:p w14:paraId="5F04B9FA" w14:textId="2D93D2CB" w:rsidR="005538B3" w:rsidRDefault="005538B3" w:rsidP="005538B3">
      <w:pPr>
        <w:bidi/>
        <w:jc w:val="right"/>
        <w:rPr>
          <w:rtl/>
          <w:lang w:val="en-US"/>
        </w:rPr>
      </w:pPr>
      <w:r w:rsidRPr="005538B3">
        <w:rPr>
          <w:rFonts w:cs="Arial"/>
          <w:noProof/>
          <w:rtl/>
          <w:lang w:val="en-US"/>
        </w:rPr>
        <w:drawing>
          <wp:inline distT="0" distB="0" distL="0" distR="0" wp14:anchorId="1B0A74B0" wp14:editId="45079BF5">
            <wp:extent cx="2345063" cy="507412"/>
            <wp:effectExtent l="0" t="0" r="0" b="6985"/>
            <wp:docPr id="136751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2409" name=""/>
                    <pic:cNvPicPr/>
                  </pic:nvPicPr>
                  <pic:blipFill>
                    <a:blip r:embed="rId9"/>
                    <a:stretch>
                      <a:fillRect/>
                    </a:stretch>
                  </pic:blipFill>
                  <pic:spPr>
                    <a:xfrm>
                      <a:off x="0" y="0"/>
                      <a:ext cx="2356295" cy="509842"/>
                    </a:xfrm>
                    <a:prstGeom prst="rect">
                      <a:avLst/>
                    </a:prstGeom>
                  </pic:spPr>
                </pic:pic>
              </a:graphicData>
            </a:graphic>
          </wp:inline>
        </w:drawing>
      </w:r>
    </w:p>
    <w:p w14:paraId="5AA3D2F0" w14:textId="77777777" w:rsidR="00DF29BB" w:rsidRDefault="00DF29BB" w:rsidP="00DF29BB">
      <w:pPr>
        <w:bidi/>
        <w:jc w:val="right"/>
        <w:rPr>
          <w:rtl/>
          <w:lang w:val="en-US"/>
        </w:rPr>
      </w:pPr>
    </w:p>
    <w:p w14:paraId="0A3F5641" w14:textId="77777777" w:rsidR="00DF29BB" w:rsidRDefault="00DF29BB" w:rsidP="00DF29BB">
      <w:pPr>
        <w:bidi/>
        <w:jc w:val="right"/>
        <w:rPr>
          <w:rtl/>
          <w:lang w:val="en-US"/>
        </w:rPr>
      </w:pPr>
    </w:p>
    <w:p w14:paraId="688D38F7" w14:textId="1EA6A890" w:rsidR="006B7948" w:rsidRDefault="00092954" w:rsidP="006B7948">
      <w:pPr>
        <w:bidi/>
        <w:jc w:val="center"/>
        <w:rPr>
          <w:rFonts w:asciiTheme="minorBidi" w:eastAsiaTheme="minorEastAsia" w:hAnsiTheme="minorBidi" w:cs="Arial"/>
          <w:sz w:val="40"/>
          <w:szCs w:val="40"/>
          <w:rtl/>
          <w:lang w:val="en-US"/>
        </w:rPr>
      </w:pPr>
      <w:r>
        <w:rPr>
          <w:rFonts w:asciiTheme="minorBidi" w:eastAsiaTheme="minorEastAsia" w:hAnsiTheme="minorBidi" w:cs="Arial" w:hint="cs"/>
          <w:sz w:val="40"/>
          <w:szCs w:val="40"/>
          <w:rtl/>
          <w:lang w:val="en-US"/>
        </w:rPr>
        <w:lastRenderedPageBreak/>
        <w:t xml:space="preserve">ניסוי 1 </w:t>
      </w:r>
      <w:r>
        <w:rPr>
          <w:rFonts w:asciiTheme="minorBidi" w:eastAsiaTheme="minorEastAsia" w:hAnsiTheme="minorBidi" w:cs="Arial"/>
          <w:sz w:val="40"/>
          <w:szCs w:val="40"/>
          <w:rtl/>
          <w:lang w:val="en-US"/>
        </w:rPr>
        <w:t>–</w:t>
      </w:r>
      <w:r>
        <w:rPr>
          <w:rFonts w:asciiTheme="minorBidi" w:eastAsiaTheme="minorEastAsia" w:hAnsiTheme="minorBidi" w:cs="Arial" w:hint="cs"/>
          <w:sz w:val="40"/>
          <w:szCs w:val="40"/>
          <w:rtl/>
          <w:lang w:val="en-US"/>
        </w:rPr>
        <w:t xml:space="preserve"> </w:t>
      </w:r>
      <w:r w:rsidR="006B7948" w:rsidRPr="006B7948">
        <w:rPr>
          <w:rFonts w:asciiTheme="minorBidi" w:eastAsiaTheme="minorEastAsia" w:hAnsiTheme="minorBidi" w:cs="Arial"/>
          <w:sz w:val="40"/>
          <w:szCs w:val="40"/>
          <w:rtl/>
          <w:lang w:val="en-US"/>
        </w:rPr>
        <w:t>בדיקת חוק מ</w:t>
      </w:r>
      <w:r w:rsidR="006B7948">
        <w:rPr>
          <w:rFonts w:asciiTheme="minorBidi" w:eastAsiaTheme="minorEastAsia" w:hAnsiTheme="minorBidi" w:cs="Arial" w:hint="cs"/>
          <w:sz w:val="40"/>
          <w:szCs w:val="40"/>
          <w:rtl/>
          <w:lang w:val="en-US"/>
        </w:rPr>
        <w:t>א</w:t>
      </w:r>
      <w:r w:rsidR="006B7948" w:rsidRPr="006B7948">
        <w:rPr>
          <w:rFonts w:asciiTheme="minorBidi" w:eastAsiaTheme="minorEastAsia" w:hAnsiTheme="minorBidi" w:cs="Arial"/>
          <w:sz w:val="40"/>
          <w:szCs w:val="40"/>
          <w:rtl/>
          <w:lang w:val="en-US"/>
        </w:rPr>
        <w:t>לוס בעזרת שני מקטבים</w:t>
      </w:r>
    </w:p>
    <w:p w14:paraId="3C2BDD8E" w14:textId="77777777" w:rsidR="00996855" w:rsidRDefault="00996855" w:rsidP="00996855">
      <w:pPr>
        <w:bidi/>
        <w:jc w:val="center"/>
        <w:rPr>
          <w:rFonts w:asciiTheme="minorBidi" w:eastAsiaTheme="minorEastAsia" w:hAnsiTheme="minorBidi" w:cs="Arial"/>
          <w:sz w:val="40"/>
          <w:szCs w:val="40"/>
          <w:rtl/>
          <w:lang w:val="en-US"/>
        </w:rPr>
      </w:pPr>
    </w:p>
    <w:p w14:paraId="0B13E87F" w14:textId="77777777" w:rsidR="00996855" w:rsidRDefault="00996855" w:rsidP="006B7948">
      <w:pPr>
        <w:bidi/>
        <w:rPr>
          <w:rFonts w:asciiTheme="minorBidi" w:eastAsiaTheme="minorEastAsia" w:hAnsiTheme="minorBidi" w:cs="Arial"/>
          <w:sz w:val="32"/>
          <w:szCs w:val="32"/>
          <w:rtl/>
          <w:lang w:val="en-US"/>
        </w:rPr>
      </w:pPr>
      <w:r>
        <w:rPr>
          <w:rFonts w:asciiTheme="minorBidi" w:eastAsiaTheme="minorEastAsia" w:hAnsiTheme="minorBidi" w:cs="Arial" w:hint="cs"/>
          <w:sz w:val="32"/>
          <w:szCs w:val="32"/>
          <w:rtl/>
          <w:lang w:val="en-US"/>
        </w:rPr>
        <w:t>מערכת הניסוי:</w:t>
      </w:r>
    </w:p>
    <w:p w14:paraId="3883B37F" w14:textId="2FC514C0" w:rsidR="00712B05" w:rsidRDefault="00712B05" w:rsidP="00712B05">
      <w:pPr>
        <w:bidi/>
        <w:rPr>
          <w:rFonts w:asciiTheme="minorBidi" w:eastAsiaTheme="minorEastAsia" w:hAnsiTheme="minorBidi" w:cs="Arial"/>
          <w:sz w:val="32"/>
          <w:szCs w:val="32"/>
          <w:rtl/>
          <w:lang w:val="en-US"/>
        </w:rPr>
      </w:pPr>
      <w:r>
        <w:rPr>
          <w:rFonts w:hint="cs"/>
          <w:rtl/>
          <w:lang w:val="en-US"/>
        </w:rPr>
        <w:t xml:space="preserve">מערכת הניסוי </w:t>
      </w:r>
      <w:r w:rsidR="00AE5C15">
        <w:rPr>
          <w:rFonts w:hint="cs"/>
          <w:rtl/>
          <w:lang w:val="en-US"/>
        </w:rPr>
        <w:t>מתוארת באיור 1:</w:t>
      </w:r>
    </w:p>
    <w:p w14:paraId="4B766C00" w14:textId="77777777" w:rsidR="00AE5C15" w:rsidRDefault="00712B05" w:rsidP="00AE5C15">
      <w:pPr>
        <w:bidi/>
        <w:jc w:val="center"/>
        <w:rPr>
          <w:rtl/>
          <w:lang w:val="en-US"/>
        </w:rPr>
      </w:pPr>
      <w:r w:rsidRPr="00712B05">
        <w:rPr>
          <w:rFonts w:asciiTheme="minorBidi" w:eastAsiaTheme="minorEastAsia" w:hAnsiTheme="minorBidi" w:cs="Arial"/>
          <w:noProof/>
          <w:sz w:val="40"/>
          <w:szCs w:val="40"/>
          <w:rtl/>
          <w:lang w:val="en-US"/>
        </w:rPr>
        <w:drawing>
          <wp:inline distT="0" distB="0" distL="0" distR="0" wp14:anchorId="645FFE0C" wp14:editId="51A20659">
            <wp:extent cx="4676809" cy="2533669"/>
            <wp:effectExtent l="0" t="0" r="0" b="0"/>
            <wp:docPr id="60921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9335" name=""/>
                    <pic:cNvPicPr/>
                  </pic:nvPicPr>
                  <pic:blipFill>
                    <a:blip r:embed="rId10"/>
                    <a:stretch>
                      <a:fillRect/>
                    </a:stretch>
                  </pic:blipFill>
                  <pic:spPr>
                    <a:xfrm>
                      <a:off x="0" y="0"/>
                      <a:ext cx="4676809" cy="2533669"/>
                    </a:xfrm>
                    <a:prstGeom prst="rect">
                      <a:avLst/>
                    </a:prstGeom>
                  </pic:spPr>
                </pic:pic>
              </a:graphicData>
            </a:graphic>
          </wp:inline>
        </w:drawing>
      </w:r>
    </w:p>
    <w:p w14:paraId="412160EA" w14:textId="23643CF0" w:rsidR="00DF29BB" w:rsidRDefault="00AE5C15" w:rsidP="00AE5C15">
      <w:pPr>
        <w:bidi/>
        <w:jc w:val="center"/>
        <w:rPr>
          <w:rtl/>
          <w:lang w:val="en-US"/>
        </w:rPr>
      </w:pPr>
      <w:r>
        <w:rPr>
          <w:rFonts w:hint="cs"/>
          <w:sz w:val="16"/>
          <w:szCs w:val="16"/>
          <w:rtl/>
          <w:lang w:val="en-US"/>
        </w:rPr>
        <w:t>איור 1: מערכת ניסוי 1</w:t>
      </w:r>
      <w:r w:rsidR="00092954">
        <w:rPr>
          <w:rFonts w:asciiTheme="minorBidi" w:eastAsiaTheme="minorEastAsia" w:hAnsiTheme="minorBidi" w:cs="Arial"/>
          <w:sz w:val="40"/>
          <w:szCs w:val="40"/>
          <w:rtl/>
          <w:lang w:val="en-US"/>
        </w:rPr>
        <w:br/>
      </w:r>
    </w:p>
    <w:p w14:paraId="45736DE2" w14:textId="232AC7F5" w:rsidR="00AE5C15" w:rsidRDefault="00AE5C15" w:rsidP="00AE5C15">
      <w:pPr>
        <w:bidi/>
        <w:rPr>
          <w:rtl/>
          <w:lang w:val="en-US"/>
        </w:rPr>
      </w:pPr>
      <w:r>
        <w:rPr>
          <w:rFonts w:hint="cs"/>
          <w:rtl/>
          <w:lang w:val="en-US"/>
        </w:rPr>
        <w:t xml:space="preserve">מערכת הניסוי כוללת: </w:t>
      </w:r>
      <w:r w:rsidR="007A32CD">
        <w:rPr>
          <w:rFonts w:hint="cs"/>
          <w:rtl/>
          <w:lang w:val="en-US"/>
        </w:rPr>
        <w:t>ספסל אופטי, מקור אור</w:t>
      </w:r>
      <w:r w:rsidR="00EF1DE4">
        <w:rPr>
          <w:rFonts w:hint="cs"/>
          <w:rtl/>
          <w:lang w:val="en-US"/>
        </w:rPr>
        <w:t xml:space="preserve"> שפולט אור מקוטב</w:t>
      </w:r>
      <w:r w:rsidR="007A32CD">
        <w:rPr>
          <w:rFonts w:hint="cs"/>
          <w:rtl/>
          <w:lang w:val="en-US"/>
        </w:rPr>
        <w:t xml:space="preserve">, מקטב </w:t>
      </w:r>
      <w:r w:rsidR="00E71B85">
        <w:rPr>
          <w:rFonts w:hint="cs"/>
          <w:rtl/>
          <w:lang w:val="en-US"/>
        </w:rPr>
        <w:t>אחד</w:t>
      </w:r>
      <w:r w:rsidR="002D2A37">
        <w:rPr>
          <w:rFonts w:hint="cs"/>
          <w:rtl/>
          <w:lang w:val="en-US"/>
        </w:rPr>
        <w:t xml:space="preserve"> שמקביל לכיוון הקיטוב של מקור האור, מקטב שני שמחובר בחיישן סיבוב</w:t>
      </w:r>
      <w:r w:rsidR="00D90DA0">
        <w:rPr>
          <w:rFonts w:hint="cs"/>
          <w:rtl/>
          <w:lang w:val="en-US"/>
        </w:rPr>
        <w:t xml:space="preserve">, דסקה עם פתחי אור בצורות שונות </w:t>
      </w:r>
      <w:r w:rsidR="00B03215">
        <w:rPr>
          <w:rFonts w:hint="cs"/>
          <w:rtl/>
          <w:lang w:val="en-US"/>
        </w:rPr>
        <w:t>וחיישן אור.</w:t>
      </w:r>
    </w:p>
    <w:p w14:paraId="01CAC240" w14:textId="77777777" w:rsidR="00B03215" w:rsidRDefault="00B03215" w:rsidP="00B03215">
      <w:pPr>
        <w:bidi/>
        <w:rPr>
          <w:rtl/>
          <w:lang w:val="en-US"/>
        </w:rPr>
      </w:pPr>
    </w:p>
    <w:p w14:paraId="43FBF911" w14:textId="359AEDB2" w:rsidR="00B03215" w:rsidRDefault="00B03215" w:rsidP="00B03215">
      <w:pPr>
        <w:bidi/>
        <w:rPr>
          <w:rFonts w:asciiTheme="minorBidi" w:eastAsiaTheme="minorEastAsia" w:hAnsiTheme="minorBidi" w:cs="Arial"/>
          <w:sz w:val="32"/>
          <w:szCs w:val="32"/>
          <w:rtl/>
          <w:lang w:val="en-US"/>
        </w:rPr>
      </w:pPr>
      <w:r>
        <w:rPr>
          <w:rFonts w:asciiTheme="minorBidi" w:eastAsiaTheme="minorEastAsia" w:hAnsiTheme="minorBidi" w:cs="Arial" w:hint="cs"/>
          <w:sz w:val="32"/>
          <w:szCs w:val="32"/>
          <w:rtl/>
          <w:lang w:val="en-US"/>
        </w:rPr>
        <w:t>מהלך הניסוי:</w:t>
      </w:r>
    </w:p>
    <w:p w14:paraId="50BE034D" w14:textId="038F5E01" w:rsidR="00D32D5F" w:rsidRDefault="00B03215" w:rsidP="00B03215">
      <w:pPr>
        <w:bidi/>
        <w:rPr>
          <w:lang w:val="en-US"/>
        </w:rPr>
      </w:pPr>
      <w:r>
        <w:rPr>
          <w:rFonts w:hint="cs"/>
          <w:rtl/>
          <w:lang w:val="en-US"/>
        </w:rPr>
        <w:t>במהלך ניסוי זה</w:t>
      </w:r>
      <w:r w:rsidR="001F1026">
        <w:rPr>
          <w:rFonts w:hint="cs"/>
          <w:rtl/>
          <w:lang w:val="en-US"/>
        </w:rPr>
        <w:t xml:space="preserve"> </w:t>
      </w:r>
      <w:r w:rsidR="004A184B">
        <w:rPr>
          <w:rFonts w:hint="cs"/>
          <w:rtl/>
          <w:lang w:val="en-US"/>
        </w:rPr>
        <w:t xml:space="preserve">נשתמש </w:t>
      </w:r>
      <w:r w:rsidR="00BC4D27">
        <w:rPr>
          <w:rFonts w:hint="cs"/>
          <w:rtl/>
          <w:lang w:val="en-US"/>
        </w:rPr>
        <w:t xml:space="preserve">נסובב </w:t>
      </w:r>
      <w:r w:rsidR="00261A1D">
        <w:rPr>
          <w:rFonts w:hint="cs"/>
          <w:rtl/>
          <w:lang w:val="en-US"/>
        </w:rPr>
        <w:t xml:space="preserve">את המקטב השני </w:t>
      </w:r>
      <w:r w:rsidR="00A4580C">
        <w:rPr>
          <w:rFonts w:hint="cs"/>
          <w:rtl/>
          <w:lang w:val="en-US"/>
        </w:rPr>
        <w:t>בקצב איטי, רציף וקבוע</w:t>
      </w:r>
      <w:r w:rsidR="00803EAC">
        <w:rPr>
          <w:rFonts w:hint="cs"/>
          <w:rtl/>
          <w:lang w:val="en-US"/>
        </w:rPr>
        <w:t xml:space="preserve"> </w:t>
      </w:r>
      <w:r w:rsidR="00902FCB">
        <w:rPr>
          <w:rFonts w:hint="cs"/>
          <w:rtl/>
          <w:lang w:val="en-US"/>
        </w:rPr>
        <w:t xml:space="preserve">כאשר הוא מתחיל במצב מקביל למקטב הראשון </w:t>
      </w:r>
      <w:r w:rsidR="005B168E">
        <w:rPr>
          <w:rFonts w:hint="cs"/>
          <w:rtl/>
          <w:lang w:val="en-US"/>
        </w:rPr>
        <w:t xml:space="preserve">על מנת להתחיל את המדידה מהמקסימום האפשרי </w:t>
      </w:r>
      <w:r w:rsidR="00803EAC">
        <w:rPr>
          <w:rFonts w:hint="cs"/>
          <w:rtl/>
          <w:lang w:val="en-US"/>
        </w:rPr>
        <w:t xml:space="preserve">וניתן לחיישנים לייצר גרפים שונים בתוכנת </w:t>
      </w:r>
      <w:r w:rsidR="00803EAC">
        <w:rPr>
          <w:lang w:val="en-US"/>
        </w:rPr>
        <w:t>Pasco</w:t>
      </w:r>
      <w:r w:rsidR="00803EAC">
        <w:rPr>
          <w:rFonts w:hint="cs"/>
          <w:rtl/>
          <w:lang w:val="en-US"/>
        </w:rPr>
        <w:t>.</w:t>
      </w:r>
      <w:r w:rsidR="00803EAC">
        <w:rPr>
          <w:rtl/>
          <w:lang w:val="en-US"/>
        </w:rPr>
        <w:br/>
      </w:r>
    </w:p>
    <w:p w14:paraId="7FDBA44B" w14:textId="77777777" w:rsidR="00D32D5F" w:rsidRDefault="00D32D5F" w:rsidP="00D32D5F">
      <w:pPr>
        <w:bidi/>
        <w:rPr>
          <w:lang w:val="en-US"/>
        </w:rPr>
      </w:pPr>
    </w:p>
    <w:p w14:paraId="755F250E" w14:textId="77777777" w:rsidR="00D32D5F" w:rsidRDefault="00D32D5F" w:rsidP="00D32D5F">
      <w:pPr>
        <w:bidi/>
        <w:rPr>
          <w:lang w:val="en-US"/>
        </w:rPr>
      </w:pPr>
    </w:p>
    <w:p w14:paraId="2A809666" w14:textId="77777777" w:rsidR="00D32D5F" w:rsidRDefault="00D32D5F" w:rsidP="00D32D5F">
      <w:pPr>
        <w:bidi/>
        <w:rPr>
          <w:lang w:val="en-US"/>
        </w:rPr>
      </w:pPr>
    </w:p>
    <w:p w14:paraId="55BA8A4E" w14:textId="77777777" w:rsidR="00D32D5F" w:rsidRDefault="00D32D5F" w:rsidP="00D32D5F">
      <w:pPr>
        <w:bidi/>
        <w:rPr>
          <w:lang w:val="en-US"/>
        </w:rPr>
      </w:pPr>
    </w:p>
    <w:p w14:paraId="1924BA3B" w14:textId="77777777" w:rsidR="00D32D5F" w:rsidRDefault="00D32D5F" w:rsidP="00D32D5F">
      <w:pPr>
        <w:bidi/>
        <w:rPr>
          <w:lang w:val="en-US"/>
        </w:rPr>
      </w:pPr>
    </w:p>
    <w:p w14:paraId="494A3E6A" w14:textId="77777777" w:rsidR="00D32D5F" w:rsidRDefault="00D32D5F" w:rsidP="00D32D5F">
      <w:pPr>
        <w:bidi/>
        <w:rPr>
          <w:lang w:val="en-US"/>
        </w:rPr>
      </w:pPr>
    </w:p>
    <w:p w14:paraId="162BC1F5" w14:textId="31093530" w:rsidR="00B03215" w:rsidRDefault="00803EAC" w:rsidP="00D32D5F">
      <w:pPr>
        <w:bidi/>
        <w:rPr>
          <w:rFonts w:eastAsiaTheme="minorEastAsia"/>
        </w:rPr>
      </w:pPr>
      <w:r>
        <w:rPr>
          <w:rtl/>
          <w:lang w:val="en-US"/>
        </w:rPr>
        <w:lastRenderedPageBreak/>
        <w:br/>
      </w:r>
      <w:r w:rsidR="000638AE">
        <w:rPr>
          <w:rFonts w:asciiTheme="minorBidi" w:eastAsiaTheme="minorEastAsia" w:hAnsiTheme="minorBidi" w:cs="Arial" w:hint="cs"/>
          <w:sz w:val="32"/>
          <w:szCs w:val="32"/>
          <w:rtl/>
          <w:lang w:val="en-US"/>
        </w:rPr>
        <w:t>תוצאות</w:t>
      </w:r>
      <w:r w:rsidR="000638AE" w:rsidRPr="001253C0">
        <w:rPr>
          <w:rFonts w:asciiTheme="minorBidi" w:eastAsiaTheme="minorEastAsia" w:hAnsiTheme="minorBidi" w:cs="Arial"/>
          <w:sz w:val="32"/>
          <w:szCs w:val="32"/>
          <w:rtl/>
          <w:lang w:val="en-US"/>
        </w:rPr>
        <w:t xml:space="preserve"> </w:t>
      </w:r>
      <w:r w:rsidR="000638AE">
        <w:rPr>
          <w:rFonts w:asciiTheme="minorBidi" w:eastAsiaTheme="minorEastAsia" w:hAnsiTheme="minorBidi" w:cs="Arial" w:hint="cs"/>
          <w:sz w:val="32"/>
          <w:szCs w:val="32"/>
          <w:rtl/>
          <w:lang w:val="en-US"/>
        </w:rPr>
        <w:t>וניתוח:</w:t>
      </w:r>
      <w:r w:rsidR="000638AE">
        <w:rPr>
          <w:rFonts w:asciiTheme="minorBidi" w:eastAsiaTheme="minorEastAsia" w:hAnsiTheme="minorBidi" w:cs="Arial"/>
          <w:sz w:val="32"/>
          <w:szCs w:val="32"/>
          <w:rtl/>
          <w:lang w:val="en-US"/>
        </w:rPr>
        <w:br/>
      </w:r>
      <w:r w:rsidR="000638AE">
        <w:rPr>
          <w:rFonts w:hint="cs"/>
          <w:rtl/>
          <w:lang w:val="en-US"/>
        </w:rPr>
        <w:t xml:space="preserve">להלן תוצאות </w:t>
      </w:r>
      <w:r w:rsidR="00B267AF">
        <w:rPr>
          <w:rFonts w:hint="cs"/>
          <w:rtl/>
          <w:lang w:val="en-US"/>
        </w:rPr>
        <w:t xml:space="preserve">הניסוי כגרף </w:t>
      </w:r>
      <w:r w:rsidR="00887A92">
        <w:rPr>
          <w:rFonts w:hint="cs"/>
          <w:rtl/>
          <w:lang w:val="en-US"/>
        </w:rPr>
        <w:t xml:space="preserve">עוצמת האור </w:t>
      </w:r>
      <m:oMath>
        <m:r>
          <w:rPr>
            <w:rFonts w:ascii="Cambria Math" w:hAnsi="Cambria Math" w:cs="Arial"/>
            <w:lang w:val="en"/>
          </w:rPr>
          <m:t>I</m:t>
        </m:r>
      </m:oMath>
      <w:r w:rsidR="00972E44">
        <w:rPr>
          <w:rFonts w:hint="cs"/>
          <w:rtl/>
          <w:lang w:val="en-US"/>
        </w:rPr>
        <w:t xml:space="preserve"> (</w:t>
      </w:r>
      <w:r w:rsidR="00850D0E">
        <w:rPr>
          <w:rFonts w:hint="cs"/>
          <w:rtl/>
          <w:lang w:val="en-US"/>
        </w:rPr>
        <w:t>% של המכשיר המדידה</w:t>
      </w:r>
      <w:r w:rsidR="00972E44">
        <w:rPr>
          <w:rFonts w:hint="cs"/>
          <w:rtl/>
          <w:lang w:val="en-US"/>
        </w:rPr>
        <w:t>)</w:t>
      </w:r>
      <w:r w:rsidR="00887A92">
        <w:rPr>
          <w:rFonts w:hint="cs"/>
          <w:rtl/>
          <w:lang w:val="en-US"/>
        </w:rPr>
        <w:t xml:space="preserve"> כתלות </w:t>
      </w:r>
      <w:r w:rsidR="005D7C36">
        <w:rPr>
          <w:rFonts w:hint="cs"/>
          <w:rtl/>
          <w:lang w:val="en-US"/>
        </w:rPr>
        <w:t>בזווית שבין המקטבים</w:t>
      </w:r>
      <w:r w:rsidR="0073659D">
        <w:rPr>
          <w:rFonts w:hint="cs"/>
          <w:rtl/>
          <w:lang w:val="en-US"/>
        </w:rPr>
        <w:t xml:space="preserve"> </w:t>
      </w:r>
      <m:oMath>
        <m:r>
          <w:rPr>
            <w:rFonts w:ascii="Cambria Math" w:hAnsi="Cambria Math"/>
          </w:rPr>
          <m:t>θ</m:t>
        </m:r>
      </m:oMath>
      <w:r w:rsidR="00D32D5F">
        <w:rPr>
          <w:rFonts w:eastAsiaTheme="minorEastAsia" w:hint="cs"/>
          <w:rtl/>
        </w:rPr>
        <w:t xml:space="preserve"> (</w:t>
      </w:r>
      <w:r w:rsidR="00D32D5F">
        <w:rPr>
          <w:rFonts w:eastAsiaTheme="minorEastAsia"/>
          <w:lang w:val="en-US"/>
        </w:rPr>
        <w:t>Rad</w:t>
      </w:r>
      <w:r w:rsidR="00D32D5F">
        <w:rPr>
          <w:rFonts w:eastAsiaTheme="minorEastAsia" w:hint="cs"/>
          <w:rtl/>
        </w:rPr>
        <w:t>)</w:t>
      </w:r>
      <w:r w:rsidR="00902FCB">
        <w:rPr>
          <w:rFonts w:eastAsiaTheme="minorEastAsia" w:hint="cs"/>
          <w:rtl/>
        </w:rPr>
        <w:t>:</w:t>
      </w:r>
    </w:p>
    <w:p w14:paraId="28EE6199" w14:textId="7E09B25D" w:rsidR="00D32D5F" w:rsidRDefault="00D32D5F" w:rsidP="00D32D5F">
      <w:pPr>
        <w:bidi/>
        <w:jc w:val="center"/>
      </w:pPr>
      <w:r w:rsidRPr="00D32D5F">
        <w:rPr>
          <w:rFonts w:cs="Arial"/>
          <w:noProof/>
          <w:rtl/>
        </w:rPr>
        <w:drawing>
          <wp:inline distT="0" distB="0" distL="0" distR="0" wp14:anchorId="550CA154" wp14:editId="609603FB">
            <wp:extent cx="4219606" cy="2552719"/>
            <wp:effectExtent l="0" t="0" r="9525" b="0"/>
            <wp:docPr id="4500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76315" name=""/>
                    <pic:cNvPicPr/>
                  </pic:nvPicPr>
                  <pic:blipFill>
                    <a:blip r:embed="rId11"/>
                    <a:stretch>
                      <a:fillRect/>
                    </a:stretch>
                  </pic:blipFill>
                  <pic:spPr>
                    <a:xfrm>
                      <a:off x="0" y="0"/>
                      <a:ext cx="4219606" cy="2552719"/>
                    </a:xfrm>
                    <a:prstGeom prst="rect">
                      <a:avLst/>
                    </a:prstGeom>
                  </pic:spPr>
                </pic:pic>
              </a:graphicData>
            </a:graphic>
          </wp:inline>
        </w:drawing>
      </w:r>
    </w:p>
    <w:p w14:paraId="569155D9" w14:textId="73A85B61" w:rsidR="00D32D5F" w:rsidRDefault="00D32D5F" w:rsidP="00D32D5F">
      <w:pPr>
        <w:bidi/>
        <w:jc w:val="center"/>
        <w:rPr>
          <w:i/>
          <w:iCs/>
          <w:sz w:val="16"/>
          <w:szCs w:val="16"/>
          <w:rtl/>
        </w:rPr>
      </w:pPr>
      <w:r w:rsidRPr="00D32D5F">
        <w:rPr>
          <w:rFonts w:hint="cs"/>
          <w:i/>
          <w:iCs/>
          <w:sz w:val="16"/>
          <w:szCs w:val="16"/>
          <w:rtl/>
        </w:rPr>
        <w:t>גרף 1</w:t>
      </w:r>
    </w:p>
    <w:p w14:paraId="0AA7AF3B" w14:textId="77777777" w:rsidR="00D32D5F" w:rsidRDefault="00D32D5F" w:rsidP="00D32D5F">
      <w:pPr>
        <w:bidi/>
        <w:jc w:val="center"/>
        <w:rPr>
          <w:i/>
          <w:iCs/>
          <w:sz w:val="16"/>
          <w:szCs w:val="16"/>
          <w:rtl/>
        </w:rPr>
      </w:pPr>
    </w:p>
    <w:p w14:paraId="577BB337" w14:textId="77777777" w:rsidR="00115CBD" w:rsidRDefault="00115CBD" w:rsidP="00115CBD">
      <w:pPr>
        <w:bidi/>
        <w:rPr>
          <w:rFonts w:eastAsiaTheme="minorEastAsia"/>
          <w:rtl/>
          <w:lang w:val="en"/>
        </w:rPr>
      </w:pPr>
      <w:r>
        <w:rPr>
          <w:rFonts w:hint="cs"/>
          <w:rtl/>
        </w:rPr>
        <w:t xml:space="preserve">בגרף מסומנת נקודת המקסימום שבשילוב עם נוסחה 1 נראה כי </w:t>
      </w:r>
      <m:oMath>
        <m:sSub>
          <m:sSubPr>
            <m:ctrlPr>
              <w:rPr>
                <w:rFonts w:ascii="Cambria Math" w:hAnsi="Cambria Math" w:cs="Arial"/>
                <w:lang w:val="en"/>
              </w:rPr>
            </m:ctrlPr>
          </m:sSubPr>
          <m:e>
            <m:r>
              <w:rPr>
                <w:rFonts w:ascii="Cambria Math" w:hAnsi="Cambria Math" w:cs="Arial"/>
                <w:lang w:val="en"/>
              </w:rPr>
              <m:t>I</m:t>
            </m:r>
          </m:e>
          <m:sub>
            <m:r>
              <w:rPr>
                <w:rFonts w:ascii="Cambria Math" w:hAnsi="Cambria Math" w:cs="Arial"/>
                <w:lang w:val="en"/>
              </w:rPr>
              <m:t>0</m:t>
            </m:r>
          </m:sub>
        </m:sSub>
        <m:r>
          <w:rPr>
            <w:rFonts w:ascii="Cambria Math" w:hAnsi="Cambria Math" w:cs="Arial"/>
            <w:lang w:val="en"/>
          </w:rPr>
          <m:t>=25.3%</m:t>
        </m:r>
      </m:oMath>
      <w:r>
        <w:rPr>
          <w:rFonts w:eastAsiaTheme="minorEastAsia" w:hint="cs"/>
          <w:rtl/>
          <w:lang w:val="en"/>
        </w:rPr>
        <w:t xml:space="preserve"> מעוצמת המדידה של החיישן. בנוסף נראה כי מסומנת בגרף נקודת מינימום ב0.1% מעוצמת המדידה של החיישן.</w:t>
      </w:r>
    </w:p>
    <w:p w14:paraId="53B5F422" w14:textId="77777777" w:rsidR="005565A6" w:rsidRDefault="005565A6" w:rsidP="005565A6">
      <w:pPr>
        <w:bidi/>
        <w:rPr>
          <w:rFonts w:eastAsiaTheme="minorEastAsia"/>
          <w:rtl/>
          <w:lang w:val="en"/>
        </w:rPr>
      </w:pPr>
    </w:p>
    <w:p w14:paraId="6A624846" w14:textId="1EB09EFF" w:rsidR="00235FA8" w:rsidRPr="00235FA8" w:rsidRDefault="00235FA8" w:rsidP="00235FA8">
      <w:pPr>
        <w:bidi/>
        <w:rPr>
          <w:rFonts w:eastAsiaTheme="minorEastAsia"/>
          <w:rtl/>
          <w:lang w:val="en"/>
        </w:rPr>
      </w:pPr>
      <w:r w:rsidRPr="00235FA8">
        <w:rPr>
          <w:rFonts w:eastAsiaTheme="minorEastAsia" w:hint="cs"/>
          <w:b/>
          <w:bCs/>
          <w:rtl/>
          <w:lang w:val="en"/>
        </w:rPr>
        <w:t>הערה חשובה</w:t>
      </w:r>
      <w:r>
        <w:rPr>
          <w:rFonts w:eastAsiaTheme="minorEastAsia" w:hint="cs"/>
          <w:b/>
          <w:bCs/>
          <w:rtl/>
          <w:lang w:val="en"/>
        </w:rPr>
        <w:t xml:space="preserve"> </w:t>
      </w:r>
      <w:r>
        <w:rPr>
          <w:rFonts w:eastAsiaTheme="minorEastAsia" w:hint="cs"/>
          <w:rtl/>
          <w:lang w:val="en"/>
        </w:rPr>
        <w:t xml:space="preserve">שכחנו לסמן את </w:t>
      </w:r>
      <w:r w:rsidR="00065D8E">
        <w:rPr>
          <w:rFonts w:eastAsiaTheme="minorEastAsia" w:hint="cs"/>
          <w:rtl/>
          <w:lang w:val="en"/>
        </w:rPr>
        <w:t>הזוויות של נקודות המינימום והמקסימום</w:t>
      </w:r>
      <w:r w:rsidR="00834D34">
        <w:rPr>
          <w:rFonts w:eastAsiaTheme="minorEastAsia" w:hint="cs"/>
          <w:rtl/>
          <w:lang w:val="en"/>
        </w:rPr>
        <w:t>. עוד על זה בדיון ומסקנות.</w:t>
      </w:r>
    </w:p>
    <w:p w14:paraId="609F16B3" w14:textId="2ACEB828" w:rsidR="00D32D5F" w:rsidRDefault="00D32D5F" w:rsidP="00115CBD">
      <w:pPr>
        <w:bidi/>
        <w:rPr>
          <w:rtl/>
        </w:rPr>
      </w:pPr>
    </w:p>
    <w:p w14:paraId="42A592FE" w14:textId="673184E4" w:rsidR="002A4027" w:rsidRDefault="00115CBD" w:rsidP="002A4027">
      <w:pPr>
        <w:bidi/>
        <w:rPr>
          <w:rFonts w:eastAsiaTheme="minorEastAsia"/>
          <w:rtl/>
        </w:rPr>
      </w:pPr>
      <w:r>
        <w:rPr>
          <w:rFonts w:hint="cs"/>
          <w:rtl/>
        </w:rPr>
        <w:t>בנוסף יצרנו מהתוצאות גרף</w:t>
      </w:r>
      <w:r w:rsidR="002A4027">
        <w:rPr>
          <w:rFonts w:hint="cs"/>
          <w:rtl/>
        </w:rPr>
        <w:t xml:space="preserve"> של </w:t>
      </w:r>
      <w:r w:rsidR="002A4027">
        <w:rPr>
          <w:rFonts w:hint="cs"/>
          <w:rtl/>
          <w:lang w:val="en-US"/>
        </w:rPr>
        <w:t xml:space="preserve">עוצמת האור </w:t>
      </w:r>
      <m:oMath>
        <m:r>
          <w:rPr>
            <w:rFonts w:ascii="Cambria Math" w:hAnsi="Cambria Math" w:cs="Arial"/>
            <w:lang w:val="en"/>
          </w:rPr>
          <m:t>I</m:t>
        </m:r>
      </m:oMath>
      <w:r w:rsidR="002A4027">
        <w:rPr>
          <w:rFonts w:hint="cs"/>
          <w:rtl/>
          <w:lang w:val="en-US"/>
        </w:rPr>
        <w:t xml:space="preserve"> (% של המכשיר המדידה) כתלות בקוסינוס זווית שבין המקטבים </w:t>
      </w:r>
      <w:r w:rsidR="002A4027">
        <w:rPr>
          <w:rFonts w:eastAsiaTheme="minorEastAsia" w:hint="cs"/>
          <w:rtl/>
        </w:rPr>
        <w:t>בריבוע:</w:t>
      </w:r>
    </w:p>
    <w:p w14:paraId="6D2326F5" w14:textId="4BFCF8A7" w:rsidR="00745C79" w:rsidRDefault="006D10B7" w:rsidP="00745C79">
      <w:pPr>
        <w:bidi/>
        <w:jc w:val="center"/>
      </w:pPr>
      <w:r w:rsidRPr="006D10B7">
        <w:rPr>
          <w:rFonts w:cs="Arial"/>
          <w:noProof/>
          <w:rtl/>
        </w:rPr>
        <w:drawing>
          <wp:inline distT="0" distB="0" distL="0" distR="0" wp14:anchorId="0472DBBF" wp14:editId="4C9A6DFE">
            <wp:extent cx="3869993" cy="2381534"/>
            <wp:effectExtent l="0" t="0" r="0" b="0"/>
            <wp:docPr id="184224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43564" name=""/>
                    <pic:cNvPicPr/>
                  </pic:nvPicPr>
                  <pic:blipFill>
                    <a:blip r:embed="rId12"/>
                    <a:stretch>
                      <a:fillRect/>
                    </a:stretch>
                  </pic:blipFill>
                  <pic:spPr>
                    <a:xfrm>
                      <a:off x="0" y="0"/>
                      <a:ext cx="3880568" cy="2388042"/>
                    </a:xfrm>
                    <a:prstGeom prst="rect">
                      <a:avLst/>
                    </a:prstGeom>
                  </pic:spPr>
                </pic:pic>
              </a:graphicData>
            </a:graphic>
          </wp:inline>
        </w:drawing>
      </w:r>
    </w:p>
    <w:p w14:paraId="789A8115" w14:textId="7CEB868F" w:rsidR="00745C79" w:rsidRDefault="00745C79" w:rsidP="00745C79">
      <w:pPr>
        <w:bidi/>
        <w:jc w:val="center"/>
        <w:rPr>
          <w:i/>
          <w:iCs/>
          <w:sz w:val="16"/>
          <w:szCs w:val="16"/>
          <w:rtl/>
        </w:rPr>
      </w:pPr>
      <w:r w:rsidRPr="00D32D5F">
        <w:rPr>
          <w:rFonts w:hint="cs"/>
          <w:i/>
          <w:iCs/>
          <w:sz w:val="16"/>
          <w:szCs w:val="16"/>
          <w:rtl/>
        </w:rPr>
        <w:t xml:space="preserve">גרף </w:t>
      </w:r>
      <w:r>
        <w:rPr>
          <w:rFonts w:hint="cs"/>
          <w:i/>
          <w:iCs/>
          <w:sz w:val="16"/>
          <w:szCs w:val="16"/>
          <w:rtl/>
        </w:rPr>
        <w:t>2</w:t>
      </w:r>
    </w:p>
    <w:p w14:paraId="380A3BE9" w14:textId="77777777" w:rsidR="00745C79" w:rsidRDefault="00745C79" w:rsidP="00745C79">
      <w:pPr>
        <w:bidi/>
        <w:rPr>
          <w:rFonts w:eastAsiaTheme="minorEastAsia"/>
        </w:rPr>
      </w:pPr>
    </w:p>
    <w:p w14:paraId="2BC2CEC2" w14:textId="6504FD8D" w:rsidR="00115CBD" w:rsidRDefault="00115CBD" w:rsidP="00115CBD">
      <w:pPr>
        <w:bidi/>
        <w:rPr>
          <w:rtl/>
        </w:rPr>
      </w:pPr>
    </w:p>
    <w:p w14:paraId="0A0945B8" w14:textId="6AD5BB09" w:rsidR="00A442AC" w:rsidRDefault="00A442AC" w:rsidP="00A442AC">
      <w:pPr>
        <w:bidi/>
        <w:spacing w:before="240" w:after="240" w:line="360" w:lineRule="auto"/>
      </w:pPr>
      <w:r>
        <w:rPr>
          <w:rtl/>
        </w:rPr>
        <w:t xml:space="preserve">מניתוח הרגרסיה הליניארית שבוצע בתוכנת </w:t>
      </w:r>
      <w:r>
        <w:rPr>
          <w:lang w:val="en-US"/>
        </w:rPr>
        <w:t>Pasco</w:t>
      </w:r>
      <w:r>
        <w:rPr>
          <w:rtl/>
        </w:rPr>
        <w:t>, התקבלו הפרמטרים הבאים:</w:t>
      </w:r>
    </w:p>
    <w:p w14:paraId="257DF4CC" w14:textId="16E76C3E" w:rsidR="007E4A59" w:rsidRDefault="007E4A59" w:rsidP="007E4A59">
      <w:pPr>
        <w:numPr>
          <w:ilvl w:val="0"/>
          <w:numId w:val="2"/>
        </w:numPr>
        <w:bidi/>
        <w:spacing w:before="240" w:after="0" w:line="360" w:lineRule="auto"/>
      </w:pPr>
      <w:r>
        <w:rPr>
          <w:rtl/>
        </w:rPr>
        <w:t xml:space="preserve">שיפוע: </w:t>
      </w:r>
      <m:oMath>
        <m:r>
          <w:rPr>
            <w:rFonts w:ascii="Cambria Math" w:hAnsi="Cambria Math"/>
            <w:lang w:val="en-US"/>
          </w:rPr>
          <m:t xml:space="preserve">m= </m:t>
        </m:r>
        <m:r>
          <w:rPr>
            <w:rFonts w:ascii="Cambria Math" w:hAnsi="Cambria Math"/>
          </w:rPr>
          <m:t>24.8 ±0</m:t>
        </m:r>
        <m:r>
          <w:rPr>
            <w:rFonts w:ascii="Cambria Math" w:hAnsi="Cambria Math"/>
            <w:lang w:val="en-US"/>
          </w:rPr>
          <m:t>.087</m:t>
        </m:r>
      </m:oMath>
      <w:r>
        <w:rPr>
          <w:rFonts w:eastAsiaTheme="minorEastAsia" w:hint="cs"/>
          <w:rtl/>
        </w:rPr>
        <w:t xml:space="preserve"> </w:t>
      </w:r>
      <w:r w:rsidR="00A61992">
        <w:rPr>
          <w:rFonts w:eastAsiaTheme="minorEastAsia" w:hint="cs"/>
          <w:rtl/>
        </w:rPr>
        <w:t>[</w:t>
      </w:r>
      <w:r w:rsidR="00A61992">
        <w:rPr>
          <w:rFonts w:eastAsiaTheme="minorEastAsia"/>
        </w:rPr>
        <w:t>%</w:t>
      </w:r>
      <w:r>
        <w:rPr>
          <w:rFonts w:eastAsiaTheme="minorEastAsia" w:hint="cs"/>
          <w:rtl/>
        </w:rPr>
        <w:t>]</w:t>
      </w:r>
    </w:p>
    <w:p w14:paraId="0E1EC343" w14:textId="7AEE5439" w:rsidR="0078486F" w:rsidRDefault="007E4A59" w:rsidP="0078486F">
      <w:pPr>
        <w:numPr>
          <w:ilvl w:val="0"/>
          <w:numId w:val="2"/>
        </w:numPr>
        <w:bidi/>
        <w:spacing w:after="240" w:line="360" w:lineRule="auto"/>
      </w:pPr>
      <w:r>
        <w:rPr>
          <w:rtl/>
        </w:rPr>
        <w:t xml:space="preserve">נקודת חיתוך עם ציר </w:t>
      </w:r>
      <w:r>
        <w:t>y</w:t>
      </w:r>
      <w:r>
        <w:rPr>
          <w:rtl/>
        </w:rPr>
        <w:t xml:space="preserve"> היא: </w:t>
      </w:r>
      <m:oMath>
        <m:r>
          <w:rPr>
            <w:rFonts w:ascii="Cambria Math" w:hAnsi="Cambria Math"/>
            <w:lang w:val="en-US"/>
          </w:rPr>
          <m:t xml:space="preserve"> b= </m:t>
        </m:r>
        <m:r>
          <w:rPr>
            <w:rFonts w:ascii="Cambria Math" w:hAnsi="Cambria Math"/>
          </w:rPr>
          <m:t>0.346 ±0.058</m:t>
        </m:r>
      </m:oMath>
    </w:p>
    <w:p w14:paraId="210DB619" w14:textId="77777777" w:rsidR="009000AA" w:rsidRDefault="009000AA" w:rsidP="009000AA">
      <w:pPr>
        <w:bidi/>
        <w:spacing w:after="240" w:line="360" w:lineRule="auto"/>
        <w:rPr>
          <w:rtl/>
        </w:rPr>
      </w:pPr>
    </w:p>
    <w:p w14:paraId="6808C95E" w14:textId="688B2382" w:rsidR="00113143" w:rsidRPr="00450A03" w:rsidRDefault="00113143" w:rsidP="00450A03">
      <w:pPr>
        <w:jc w:val="right"/>
        <w:rPr>
          <w:rFonts w:asciiTheme="minorBidi" w:eastAsiaTheme="minorEastAsia" w:hAnsiTheme="minorBidi" w:cs="Arial"/>
          <w:b/>
          <w:bCs/>
          <w:sz w:val="32"/>
          <w:szCs w:val="32"/>
          <w:lang w:val="en-US"/>
        </w:rPr>
      </w:pPr>
      <w:r>
        <w:rPr>
          <w:rFonts w:asciiTheme="minorBidi" w:eastAsiaTheme="minorEastAsia" w:hAnsiTheme="minorBidi" w:cs="Arial" w:hint="cs"/>
          <w:sz w:val="32"/>
          <w:szCs w:val="32"/>
          <w:rtl/>
          <w:lang w:val="en-US"/>
        </w:rPr>
        <w:t>דיון ומסקנות:</w:t>
      </w:r>
    </w:p>
    <w:p w14:paraId="62126BDA" w14:textId="0AC0B895" w:rsidR="0082617D" w:rsidRDefault="00113143" w:rsidP="0082617D">
      <w:pPr>
        <w:bidi/>
        <w:spacing w:after="240" w:line="360" w:lineRule="auto"/>
      </w:pPr>
      <w:r>
        <w:rPr>
          <w:rFonts w:hint="cs"/>
          <w:rtl/>
        </w:rPr>
        <w:t xml:space="preserve">בניסוי זה </w:t>
      </w:r>
      <w:r w:rsidR="0098048A">
        <w:rPr>
          <w:rFonts w:hint="cs"/>
          <w:rtl/>
        </w:rPr>
        <w:t>מדדנו את עוצמת האור מלייזר מקוטב בזוויות שונות על מנת לנסות לאמת את חוק מאלוס.</w:t>
      </w:r>
      <w:r w:rsidR="00E8245E">
        <w:rPr>
          <w:rFonts w:hint="cs"/>
          <w:rtl/>
        </w:rPr>
        <w:t xml:space="preserve"> את המדידה עשינו </w:t>
      </w:r>
      <w:r w:rsidR="0082617D">
        <w:rPr>
          <w:rFonts w:hint="cs"/>
          <w:rtl/>
        </w:rPr>
        <w:t>בתנועה רציפה ובעזרת חיישנים יצרנו גרף לינארי וגרף קוסינוסיאלי. עכשיו נשווה את התוצאות</w:t>
      </w:r>
      <w:r w:rsidR="00EA61E6">
        <w:rPr>
          <w:rFonts w:hint="cs"/>
          <w:rtl/>
        </w:rPr>
        <w:t xml:space="preserve"> שקיבלו עם התאוריה:</w:t>
      </w:r>
    </w:p>
    <w:p w14:paraId="755BCE82" w14:textId="7C6F2C41" w:rsidR="0082617D" w:rsidRPr="00681114" w:rsidRDefault="00EA61E6" w:rsidP="005770A8">
      <w:pPr>
        <w:pStyle w:val="ListParagraph"/>
        <w:numPr>
          <w:ilvl w:val="0"/>
          <w:numId w:val="5"/>
        </w:numPr>
        <w:bidi/>
        <w:spacing w:before="240" w:after="240" w:line="360" w:lineRule="auto"/>
      </w:pPr>
      <w:r>
        <w:rPr>
          <w:rFonts w:hint="cs"/>
          <w:rtl/>
        </w:rPr>
        <w:t xml:space="preserve">גרף 1: </w:t>
      </w:r>
      <w:r>
        <w:rPr>
          <w:rFonts w:hint="cs"/>
          <w:rtl/>
          <w:lang w:val="en-US"/>
        </w:rPr>
        <w:t xml:space="preserve">עוצמת האור </w:t>
      </w:r>
      <m:oMath>
        <m:r>
          <w:rPr>
            <w:rFonts w:ascii="Cambria Math" w:hAnsi="Cambria Math" w:cs="Arial"/>
            <w:lang w:val="en"/>
          </w:rPr>
          <m:t>I</m:t>
        </m:r>
      </m:oMath>
      <w:r>
        <w:rPr>
          <w:rFonts w:hint="cs"/>
          <w:rtl/>
          <w:lang w:val="en-US"/>
        </w:rPr>
        <w:t xml:space="preserve"> (% של המכשיר המדידה) כתלות בזווית שבין המקטבים </w:t>
      </w:r>
      <m:oMath>
        <m:r>
          <w:rPr>
            <w:rFonts w:ascii="Cambria Math" w:hAnsi="Cambria Math"/>
          </w:rPr>
          <m:t>θ</m:t>
        </m:r>
      </m:oMath>
      <w:r>
        <w:rPr>
          <w:rFonts w:eastAsiaTheme="minorEastAsia" w:hint="cs"/>
          <w:rtl/>
        </w:rPr>
        <w:t xml:space="preserve"> (</w:t>
      </w:r>
      <w:r>
        <w:rPr>
          <w:rFonts w:eastAsiaTheme="minorEastAsia"/>
          <w:lang w:val="en-US"/>
        </w:rPr>
        <w:t>Rad</w:t>
      </w:r>
      <w:r>
        <w:rPr>
          <w:rFonts w:eastAsiaTheme="minorEastAsia" w:hint="cs"/>
          <w:rtl/>
        </w:rPr>
        <w:t>)</w:t>
      </w:r>
      <w:r w:rsidR="000F64E6">
        <w:rPr>
          <w:rFonts w:eastAsiaTheme="minorEastAsia" w:hint="cs"/>
          <w:rtl/>
        </w:rPr>
        <w:t xml:space="preserve">. הגרף יצא </w:t>
      </w:r>
      <w:r w:rsidR="005770A8" w:rsidRPr="005770A8">
        <w:rPr>
          <w:rFonts w:eastAsiaTheme="minorEastAsia"/>
          <w:rtl/>
        </w:rPr>
        <w:t>סינוסואידלי</w:t>
      </w:r>
      <w:r w:rsidR="005770A8">
        <w:rPr>
          <w:rFonts w:eastAsiaTheme="minorEastAsia" w:hint="cs"/>
          <w:rtl/>
        </w:rPr>
        <w:t xml:space="preserve"> </w:t>
      </w:r>
      <w:r w:rsidR="005614D5">
        <w:rPr>
          <w:rFonts w:eastAsiaTheme="minorEastAsia" w:hint="cs"/>
          <w:rtl/>
        </w:rPr>
        <w:t>כמצופה</w:t>
      </w:r>
      <w:r w:rsidR="00725649">
        <w:rPr>
          <w:rFonts w:eastAsiaTheme="minorEastAsia" w:hint="cs"/>
          <w:rtl/>
        </w:rPr>
        <w:t>.</w:t>
      </w:r>
      <w:r w:rsidR="005614D5">
        <w:rPr>
          <w:rFonts w:eastAsiaTheme="minorEastAsia" w:hint="cs"/>
          <w:rtl/>
        </w:rPr>
        <w:t xml:space="preserve"> נקודת מקסימום ב</w:t>
      </w:r>
      <w:r w:rsidR="00976C12">
        <w:rPr>
          <w:rFonts w:eastAsiaTheme="minorEastAsia" w:hint="cs"/>
          <w:rtl/>
        </w:rPr>
        <w:t xml:space="preserve"> 25.3% </w:t>
      </w:r>
      <w:r w:rsidR="00725649">
        <w:rPr>
          <w:rFonts w:eastAsiaTheme="minorEastAsia" w:hint="cs"/>
          <w:rtl/>
        </w:rPr>
        <w:t xml:space="preserve">מהיכולת של החיישן ונקודת מינימום </w:t>
      </w:r>
      <w:r w:rsidR="001B3055">
        <w:rPr>
          <w:rFonts w:eastAsiaTheme="minorEastAsia" w:hint="cs"/>
          <w:rtl/>
        </w:rPr>
        <w:t>ב 0.1% (מצופה לקבל 0)</w:t>
      </w:r>
      <w:r w:rsidR="008D66F3">
        <w:rPr>
          <w:rFonts w:eastAsiaTheme="minorEastAsia" w:hint="cs"/>
          <w:rtl/>
        </w:rPr>
        <w:t xml:space="preserve">. פספסנו </w:t>
      </w:r>
      <w:r w:rsidR="00B956EC">
        <w:rPr>
          <w:rFonts w:eastAsiaTheme="minorEastAsia" w:hint="cs"/>
          <w:rtl/>
        </w:rPr>
        <w:t xml:space="preserve">את השלב שבו </w:t>
      </w:r>
      <w:r w:rsidR="00ED4888">
        <w:rPr>
          <w:rFonts w:eastAsiaTheme="minorEastAsia" w:hint="cs"/>
          <w:rtl/>
        </w:rPr>
        <w:t xml:space="preserve">היינו אמורים </w:t>
      </w:r>
      <w:r w:rsidR="00836559">
        <w:rPr>
          <w:rFonts w:eastAsiaTheme="minorEastAsia" w:hint="cs"/>
          <w:rtl/>
        </w:rPr>
        <w:t>לסמן את הזווי</w:t>
      </w:r>
      <w:r w:rsidR="003A5389">
        <w:rPr>
          <w:rFonts w:eastAsiaTheme="minorEastAsia" w:hint="cs"/>
          <w:rtl/>
        </w:rPr>
        <w:t>ו</w:t>
      </w:r>
      <w:r w:rsidR="00836559">
        <w:rPr>
          <w:rFonts w:eastAsiaTheme="minorEastAsia" w:hint="cs"/>
          <w:rtl/>
        </w:rPr>
        <w:t>ת ש</w:t>
      </w:r>
      <w:r w:rsidR="002F2132">
        <w:rPr>
          <w:rFonts w:eastAsiaTheme="minorEastAsia" w:hint="cs"/>
          <w:rtl/>
        </w:rPr>
        <w:t>בה</w:t>
      </w:r>
      <w:r w:rsidR="003A5389">
        <w:rPr>
          <w:rFonts w:eastAsiaTheme="minorEastAsia" w:hint="cs"/>
          <w:rtl/>
        </w:rPr>
        <w:t>ן</w:t>
      </w:r>
      <w:r w:rsidR="002F2132">
        <w:rPr>
          <w:rFonts w:eastAsiaTheme="minorEastAsia" w:hint="cs"/>
          <w:rtl/>
        </w:rPr>
        <w:t xml:space="preserve"> יש </w:t>
      </w:r>
      <w:r w:rsidR="003A5389">
        <w:rPr>
          <w:rFonts w:eastAsiaTheme="minorEastAsia" w:hint="cs"/>
          <w:rtl/>
        </w:rPr>
        <w:t>נקודות מינימום ומקסימום</w:t>
      </w:r>
      <w:r w:rsidR="00A54834">
        <w:rPr>
          <w:rFonts w:eastAsiaTheme="minorEastAsia" w:hint="cs"/>
          <w:rtl/>
        </w:rPr>
        <w:t xml:space="preserve">. לפי התאוריה נקודות המקסימום צריכות להיות ב </w:t>
      </w:r>
      <m:oMath>
        <m:r>
          <w:rPr>
            <w:rFonts w:ascii="Cambria Math" w:eastAsiaTheme="minorEastAsia" w:hAnsi="Cambria Math"/>
          </w:rPr>
          <m:t>π</m:t>
        </m:r>
        <m:r>
          <w:rPr>
            <w:rFonts w:ascii="Cambria Math" w:eastAsiaTheme="minorEastAsia" w:hAnsi="Cambria Math"/>
            <w:lang w:val="en-US"/>
          </w:rPr>
          <m:t>k</m:t>
        </m:r>
      </m:oMath>
      <w:r w:rsidR="001600FF">
        <w:rPr>
          <w:rFonts w:eastAsiaTheme="minorEastAsia"/>
          <w:lang w:val="en-US"/>
        </w:rPr>
        <w:t xml:space="preserve">  </w:t>
      </w:r>
      <w:r w:rsidR="002814C7">
        <w:rPr>
          <w:rFonts w:eastAsiaTheme="minorEastAsia" w:hint="cs"/>
          <w:rtl/>
          <w:lang w:val="en-US"/>
        </w:rPr>
        <w:t xml:space="preserve">ונקודות המינימום צריכות להיות ב </w:t>
      </w:r>
      <m:oMath>
        <m:f>
          <m:fPr>
            <m:ctrlPr>
              <w:rPr>
                <w:rFonts w:ascii="Cambria Math" w:eastAsiaTheme="minorEastAsia" w:hAnsi="Cambria Math"/>
                <w:i/>
                <w:lang w:val="en-US"/>
              </w:rPr>
            </m:ctrlPr>
          </m:fPr>
          <m:num>
            <m:r>
              <w:rPr>
                <w:rFonts w:ascii="Cambria Math" w:eastAsiaTheme="minorEastAsia" w:hAnsi="Cambria Math"/>
              </w:rPr>
              <m:t>π</m:t>
            </m:r>
            <m:r>
              <m:rPr>
                <m:sty m:val="p"/>
              </m:rPr>
              <w:rPr>
                <w:rFonts w:ascii="Cambria Math" w:eastAsiaTheme="minorEastAsia" w:hAnsi="Cambria Math"/>
                <w:lang w:val="en-US"/>
              </w:rPr>
              <m:t xml:space="preserve"> </m:t>
            </m:r>
          </m:num>
          <m:den>
            <m:r>
              <w:rPr>
                <w:rFonts w:ascii="Cambria Math" w:eastAsiaTheme="minorEastAsia" w:hAnsi="Cambria Math"/>
                <w:lang w:val="en-US"/>
              </w:rPr>
              <m:t>2</m:t>
            </m:r>
          </m:den>
        </m:f>
        <m:r>
          <w:rPr>
            <w:rFonts w:ascii="Cambria Math" w:eastAsiaTheme="minorEastAsia" w:hAnsi="Cambria Math"/>
          </w:rPr>
          <m:t>+π</m:t>
        </m:r>
        <m:r>
          <w:rPr>
            <w:rFonts w:ascii="Cambria Math" w:eastAsiaTheme="minorEastAsia" w:hAnsi="Cambria Math"/>
            <w:lang w:val="en-US"/>
          </w:rPr>
          <m:t>k</m:t>
        </m:r>
      </m:oMath>
      <w:r w:rsidR="002814C7">
        <w:rPr>
          <w:rFonts w:eastAsiaTheme="minorEastAsia"/>
          <w:lang w:val="en-US"/>
        </w:rPr>
        <w:t xml:space="preserve">  </w:t>
      </w:r>
      <w:r w:rsidR="0000526A">
        <w:rPr>
          <w:rFonts w:eastAsiaTheme="minorEastAsia" w:hint="cs"/>
          <w:rtl/>
          <w:lang w:val="en-US"/>
        </w:rPr>
        <w:t xml:space="preserve">ומהסתכלות על הגרף </w:t>
      </w:r>
      <w:r w:rsidR="00F01CE6">
        <w:rPr>
          <w:rFonts w:eastAsiaTheme="minorEastAsia" w:hint="cs"/>
          <w:rtl/>
          <w:lang w:val="en-US"/>
        </w:rPr>
        <w:t xml:space="preserve">(אף על פי שזה לא מדוייק) אפשר </w:t>
      </w:r>
      <w:r w:rsidR="00C9790D">
        <w:rPr>
          <w:rFonts w:eastAsiaTheme="minorEastAsia" w:hint="cs"/>
          <w:rtl/>
          <w:lang w:val="en-US"/>
        </w:rPr>
        <w:t xml:space="preserve">לראות שנקודות הקיצון נמצאות בסביבת </w:t>
      </w:r>
      <w:r w:rsidR="00681114">
        <w:rPr>
          <w:rFonts w:eastAsiaTheme="minorEastAsia" w:hint="cs"/>
          <w:rtl/>
          <w:lang w:val="en-US"/>
        </w:rPr>
        <w:t>המקומות שהן אמורות להיות בהן.</w:t>
      </w:r>
    </w:p>
    <w:p w14:paraId="1FDD8337" w14:textId="77777777" w:rsidR="00681114" w:rsidRDefault="00681114" w:rsidP="00681114">
      <w:pPr>
        <w:pStyle w:val="ListParagraph"/>
        <w:bidi/>
        <w:spacing w:before="240" w:after="240" w:line="360" w:lineRule="auto"/>
      </w:pPr>
    </w:p>
    <w:p w14:paraId="081C9CB5" w14:textId="4117F78C" w:rsidR="00EA61E6" w:rsidRDefault="00681114" w:rsidP="00EA61E6">
      <w:pPr>
        <w:pStyle w:val="ListParagraph"/>
        <w:numPr>
          <w:ilvl w:val="0"/>
          <w:numId w:val="5"/>
        </w:numPr>
        <w:bidi/>
        <w:spacing w:before="240" w:after="240" w:line="360" w:lineRule="auto"/>
      </w:pPr>
      <w:r>
        <w:rPr>
          <w:rFonts w:hint="cs"/>
          <w:rtl/>
        </w:rPr>
        <w:t xml:space="preserve">גרף 2 נוצר לפי נוסחה 1 ולכן </w:t>
      </w:r>
      <m:oMath>
        <m:sSub>
          <m:sSubPr>
            <m:ctrlPr>
              <w:rPr>
                <w:rFonts w:ascii="Cambria Math" w:hAnsi="Cambria Math" w:cs="Arial"/>
                <w:lang w:val="en"/>
              </w:rPr>
            </m:ctrlPr>
          </m:sSubPr>
          <m:e>
            <m:r>
              <w:rPr>
                <w:rFonts w:ascii="Cambria Math" w:hAnsi="Cambria Math" w:cs="Arial"/>
                <w:lang w:val="en"/>
              </w:rPr>
              <m:t>I</m:t>
            </m:r>
          </m:e>
          <m:sub>
            <m:r>
              <w:rPr>
                <w:rFonts w:ascii="Cambria Math" w:hAnsi="Cambria Math" w:cs="Arial"/>
                <w:lang w:val="en"/>
              </w:rPr>
              <m:t>0</m:t>
            </m:r>
          </m:sub>
        </m:sSub>
        <m:r>
          <w:rPr>
            <w:rFonts w:ascii="Cambria Math" w:hAnsi="Cambria Math" w:cs="Arial"/>
            <w:lang w:val="en"/>
          </w:rPr>
          <m:t>=</m:t>
        </m:r>
        <m:r>
          <w:rPr>
            <w:rFonts w:ascii="Cambria Math" w:hAnsi="Cambria Math" w:cs="Arial"/>
            <w:lang w:val="en-US"/>
          </w:rPr>
          <m:t>m</m:t>
        </m:r>
      </m:oMath>
      <w:r>
        <w:rPr>
          <w:rFonts w:eastAsiaTheme="minorEastAsia"/>
          <w:lang w:val="en-US"/>
        </w:rPr>
        <w:t xml:space="preserve"> </w:t>
      </w:r>
      <w:r>
        <w:rPr>
          <w:rFonts w:eastAsiaTheme="minorEastAsia" w:hint="cs"/>
          <w:rtl/>
          <w:lang w:val="en-US"/>
        </w:rPr>
        <w:t>.</w:t>
      </w:r>
      <w:r w:rsidR="007C4E9F">
        <w:rPr>
          <w:rFonts w:eastAsiaTheme="minorEastAsia" w:hint="cs"/>
          <w:rtl/>
          <w:lang w:val="en-US"/>
        </w:rPr>
        <w:t xml:space="preserve"> משמעות </w:t>
      </w:r>
      <w:r w:rsidR="00DF4D8B">
        <w:rPr>
          <w:rFonts w:eastAsiaTheme="minorEastAsia" w:hint="cs"/>
          <w:rtl/>
          <w:lang w:val="en-US"/>
        </w:rPr>
        <w:t xml:space="preserve">דבר זה היא שהשיפוע צריך להיות שווה </w:t>
      </w:r>
      <w:r w:rsidR="00C278DD">
        <w:rPr>
          <w:rFonts w:eastAsiaTheme="minorEastAsia" w:hint="cs"/>
          <w:rtl/>
          <w:lang w:val="en-US"/>
        </w:rPr>
        <w:t>לנקודת המקסימום בגרף 1.</w:t>
      </w:r>
      <w:r w:rsidR="00394B70">
        <w:rPr>
          <w:rFonts w:eastAsiaTheme="minorEastAsia" w:hint="cs"/>
          <w:rtl/>
          <w:lang w:val="en-US"/>
        </w:rPr>
        <w:t xml:space="preserve"> למרות שערך של השיפוע כולל השגיאה לא כולל את </w:t>
      </w:r>
      <w:r w:rsidR="00B02C4D">
        <w:rPr>
          <w:rFonts w:eastAsiaTheme="minorEastAsia" w:hint="cs"/>
          <w:rtl/>
          <w:lang w:val="en-US"/>
        </w:rPr>
        <w:t xml:space="preserve">הערך של עוצמת האור </w:t>
      </w:r>
      <w:r w:rsidR="00382863">
        <w:rPr>
          <w:rFonts w:eastAsiaTheme="minorEastAsia" w:hint="cs"/>
          <w:rtl/>
          <w:lang w:val="en-US"/>
        </w:rPr>
        <w:t xml:space="preserve">בנקודת המקסימום של גרף 1 </w:t>
      </w:r>
      <w:r w:rsidR="001350D4">
        <w:rPr>
          <w:rFonts w:eastAsiaTheme="minorEastAsia" w:hint="cs"/>
          <w:rtl/>
          <w:lang w:val="en-US"/>
        </w:rPr>
        <w:t>הסטייה בין הערכים היא</w:t>
      </w:r>
      <w:r w:rsidR="002F634B">
        <w:rPr>
          <w:rFonts w:eastAsiaTheme="minorEastAsia" w:hint="cs"/>
          <w:rtl/>
          <w:lang w:val="en-US"/>
        </w:rPr>
        <w:t xml:space="preserve"> סטייה קטנה של</w:t>
      </w:r>
      <w:r w:rsidR="001350D4">
        <w:rPr>
          <w:rFonts w:eastAsiaTheme="minorEastAsia" w:hint="cs"/>
          <w:rtl/>
          <w:lang w:val="en-US"/>
        </w:rPr>
        <w:t xml:space="preserve"> </w:t>
      </w:r>
      <w:r w:rsidR="002F634B">
        <w:rPr>
          <w:rFonts w:eastAsiaTheme="minorEastAsia" w:hint="cs"/>
          <w:rtl/>
          <w:lang w:val="en-US"/>
        </w:rPr>
        <w:t xml:space="preserve">1.97%. בנוסף צריך לציין כי </w:t>
      </w:r>
      <w:r w:rsidR="00A3299F">
        <w:rPr>
          <w:rtl/>
        </w:rPr>
        <w:t xml:space="preserve">נקודת חיתוך עם ציר </w:t>
      </w:r>
      <w:r w:rsidR="00A3299F">
        <w:t>y</w:t>
      </w:r>
      <w:r w:rsidR="00A3299F">
        <w:rPr>
          <w:rFonts w:hint="cs"/>
          <w:rtl/>
        </w:rPr>
        <w:t xml:space="preserve"> לא כוללת את ראשית הצירים כמו שהיא אמורה.</w:t>
      </w:r>
    </w:p>
    <w:p w14:paraId="1E701437" w14:textId="77777777" w:rsidR="00A3299F" w:rsidRDefault="00A3299F" w:rsidP="00A3299F">
      <w:pPr>
        <w:pStyle w:val="ListParagraph"/>
        <w:rPr>
          <w:rtl/>
        </w:rPr>
      </w:pPr>
    </w:p>
    <w:p w14:paraId="0F116630" w14:textId="77777777" w:rsidR="00626C11" w:rsidRPr="00E85135" w:rsidRDefault="00626C11" w:rsidP="00626C11">
      <w:pPr>
        <w:bidi/>
        <w:spacing w:before="240" w:after="240" w:line="360" w:lineRule="auto"/>
        <w:rPr>
          <w:i/>
          <w:rtl/>
          <w:lang w:val="en-US"/>
        </w:rPr>
      </w:pPr>
    </w:p>
    <w:p w14:paraId="7CFBA544" w14:textId="77777777" w:rsidR="00241600" w:rsidRDefault="00241600" w:rsidP="00241600">
      <w:pPr>
        <w:bidi/>
        <w:spacing w:before="240" w:after="240" w:line="360" w:lineRule="auto"/>
        <w:rPr>
          <w:rtl/>
        </w:rPr>
      </w:pPr>
    </w:p>
    <w:p w14:paraId="6838BD94" w14:textId="77777777" w:rsidR="00241600" w:rsidRDefault="00241600" w:rsidP="00241600">
      <w:pPr>
        <w:bidi/>
        <w:spacing w:before="240" w:after="240" w:line="360" w:lineRule="auto"/>
        <w:rPr>
          <w:rtl/>
        </w:rPr>
      </w:pPr>
    </w:p>
    <w:p w14:paraId="299FDDB8" w14:textId="77777777" w:rsidR="005509E3" w:rsidRPr="00F009AE" w:rsidRDefault="005509E3" w:rsidP="005509E3">
      <w:pPr>
        <w:bidi/>
        <w:spacing w:before="240" w:after="240" w:line="360" w:lineRule="auto"/>
      </w:pPr>
    </w:p>
    <w:p w14:paraId="18713D71" w14:textId="66909D58" w:rsidR="00E91F0D" w:rsidRDefault="00E91F0D" w:rsidP="00696320">
      <w:pPr>
        <w:bidi/>
        <w:jc w:val="center"/>
        <w:rPr>
          <w:rFonts w:asciiTheme="minorBidi" w:eastAsiaTheme="minorEastAsia" w:hAnsiTheme="minorBidi" w:cs="Arial"/>
          <w:sz w:val="40"/>
          <w:szCs w:val="40"/>
          <w:lang w:val="en-US"/>
        </w:rPr>
      </w:pPr>
      <w:r>
        <w:rPr>
          <w:rFonts w:asciiTheme="minorBidi" w:eastAsiaTheme="minorEastAsia" w:hAnsiTheme="minorBidi" w:cs="Arial" w:hint="cs"/>
          <w:sz w:val="40"/>
          <w:szCs w:val="40"/>
          <w:rtl/>
          <w:lang w:val="en-US"/>
        </w:rPr>
        <w:lastRenderedPageBreak/>
        <w:t xml:space="preserve">ניסוי </w:t>
      </w:r>
      <w:r w:rsidR="00635178">
        <w:rPr>
          <w:rFonts w:asciiTheme="minorBidi" w:eastAsiaTheme="minorEastAsia" w:hAnsiTheme="minorBidi" w:cs="Arial"/>
          <w:sz w:val="40"/>
          <w:szCs w:val="40"/>
          <w:lang w:val="en-US"/>
        </w:rPr>
        <w:t>2</w:t>
      </w:r>
      <w:r>
        <w:rPr>
          <w:rFonts w:asciiTheme="minorBidi" w:eastAsiaTheme="minorEastAsia" w:hAnsiTheme="minorBidi" w:cs="Arial" w:hint="cs"/>
          <w:sz w:val="40"/>
          <w:szCs w:val="40"/>
          <w:rtl/>
          <w:lang w:val="en-US"/>
        </w:rPr>
        <w:t xml:space="preserve"> </w:t>
      </w:r>
      <w:r>
        <w:rPr>
          <w:rFonts w:asciiTheme="minorBidi" w:eastAsiaTheme="minorEastAsia" w:hAnsiTheme="minorBidi" w:cs="Arial"/>
          <w:sz w:val="40"/>
          <w:szCs w:val="40"/>
          <w:rtl/>
          <w:lang w:val="en-US"/>
        </w:rPr>
        <w:t>–</w:t>
      </w:r>
      <w:r>
        <w:rPr>
          <w:rFonts w:asciiTheme="minorBidi" w:eastAsiaTheme="minorEastAsia" w:hAnsiTheme="minorBidi" w:cs="Arial" w:hint="cs"/>
          <w:sz w:val="40"/>
          <w:szCs w:val="40"/>
          <w:rtl/>
          <w:lang w:val="en-US"/>
        </w:rPr>
        <w:t xml:space="preserve"> </w:t>
      </w:r>
      <w:r w:rsidR="00696320" w:rsidRPr="00696320">
        <w:rPr>
          <w:rFonts w:asciiTheme="minorBidi" w:eastAsiaTheme="minorEastAsia" w:hAnsiTheme="minorBidi" w:cs="Arial"/>
          <w:sz w:val="40"/>
          <w:szCs w:val="40"/>
          <w:rtl/>
          <w:lang w:val="en-US"/>
        </w:rPr>
        <w:t>מדידת זווית ברוסטר וחישוב מקדם השבירה של זכוכית אקרילית</w:t>
      </w:r>
    </w:p>
    <w:p w14:paraId="1707F256" w14:textId="77777777" w:rsidR="00696320" w:rsidRDefault="00696320" w:rsidP="00696320">
      <w:pPr>
        <w:bidi/>
        <w:jc w:val="center"/>
        <w:rPr>
          <w:rFonts w:asciiTheme="minorBidi" w:eastAsiaTheme="minorEastAsia" w:hAnsiTheme="minorBidi" w:cs="Arial"/>
          <w:sz w:val="40"/>
          <w:szCs w:val="40"/>
          <w:lang w:val="en-US"/>
        </w:rPr>
      </w:pPr>
    </w:p>
    <w:p w14:paraId="62DC3A6A" w14:textId="77777777" w:rsidR="00696320" w:rsidRDefault="00696320" w:rsidP="00696320">
      <w:pPr>
        <w:bidi/>
        <w:rPr>
          <w:rFonts w:asciiTheme="minorBidi" w:eastAsiaTheme="minorEastAsia" w:hAnsiTheme="minorBidi" w:cs="Arial"/>
          <w:sz w:val="32"/>
          <w:szCs w:val="32"/>
          <w:rtl/>
          <w:lang w:val="en-US"/>
        </w:rPr>
      </w:pPr>
      <w:r>
        <w:rPr>
          <w:rFonts w:asciiTheme="minorBidi" w:eastAsiaTheme="minorEastAsia" w:hAnsiTheme="minorBidi" w:cs="Arial" w:hint="cs"/>
          <w:sz w:val="32"/>
          <w:szCs w:val="32"/>
          <w:rtl/>
          <w:lang w:val="en-US"/>
        </w:rPr>
        <w:t>מערכת הניסוי:</w:t>
      </w:r>
    </w:p>
    <w:p w14:paraId="35B9D371" w14:textId="50DF6DD4" w:rsidR="00696320" w:rsidRDefault="00696320" w:rsidP="00696320">
      <w:pPr>
        <w:bidi/>
        <w:rPr>
          <w:rFonts w:asciiTheme="minorBidi" w:eastAsiaTheme="minorEastAsia" w:hAnsiTheme="minorBidi" w:cs="Arial"/>
          <w:sz w:val="32"/>
          <w:szCs w:val="32"/>
          <w:rtl/>
          <w:lang w:val="en-US"/>
        </w:rPr>
      </w:pPr>
      <w:r>
        <w:rPr>
          <w:rFonts w:hint="cs"/>
          <w:rtl/>
          <w:lang w:val="en-US"/>
        </w:rPr>
        <w:t>מערכת הניסוי מתוארת באיו</w:t>
      </w:r>
      <w:r w:rsidR="001E6D00">
        <w:rPr>
          <w:rFonts w:hint="cs"/>
          <w:rtl/>
          <w:lang w:val="en-US"/>
        </w:rPr>
        <w:t>ר 2:</w:t>
      </w:r>
    </w:p>
    <w:p w14:paraId="34F17536" w14:textId="0907A3FE" w:rsidR="00696320" w:rsidRDefault="001E6D00" w:rsidP="00696320">
      <w:pPr>
        <w:bidi/>
        <w:jc w:val="center"/>
        <w:rPr>
          <w:rtl/>
          <w:lang w:val="en-US"/>
        </w:rPr>
      </w:pPr>
      <w:r w:rsidRPr="001E6D00">
        <w:rPr>
          <w:rFonts w:cs="Arial"/>
          <w:noProof/>
          <w:rtl/>
          <w:lang w:val="en-US"/>
        </w:rPr>
        <w:drawing>
          <wp:inline distT="0" distB="0" distL="0" distR="0" wp14:anchorId="052AEBEB" wp14:editId="7DD5B3C6">
            <wp:extent cx="4624262" cy="2968831"/>
            <wp:effectExtent l="0" t="0" r="5080" b="3175"/>
            <wp:docPr id="110554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48767" name=""/>
                    <pic:cNvPicPr/>
                  </pic:nvPicPr>
                  <pic:blipFill>
                    <a:blip r:embed="rId13"/>
                    <a:stretch>
                      <a:fillRect/>
                    </a:stretch>
                  </pic:blipFill>
                  <pic:spPr>
                    <a:xfrm>
                      <a:off x="0" y="0"/>
                      <a:ext cx="4629331" cy="2972085"/>
                    </a:xfrm>
                    <a:prstGeom prst="rect">
                      <a:avLst/>
                    </a:prstGeom>
                  </pic:spPr>
                </pic:pic>
              </a:graphicData>
            </a:graphic>
          </wp:inline>
        </w:drawing>
      </w:r>
    </w:p>
    <w:p w14:paraId="2E2A6652" w14:textId="0C619A7F" w:rsidR="00696320" w:rsidRDefault="00696320" w:rsidP="00696320">
      <w:pPr>
        <w:bidi/>
        <w:jc w:val="center"/>
        <w:rPr>
          <w:rtl/>
          <w:lang w:val="en-US"/>
        </w:rPr>
      </w:pPr>
      <w:r>
        <w:rPr>
          <w:rFonts w:hint="cs"/>
          <w:sz w:val="16"/>
          <w:szCs w:val="16"/>
          <w:rtl/>
          <w:lang w:val="en-US"/>
        </w:rPr>
        <w:t xml:space="preserve">איור </w:t>
      </w:r>
      <w:r w:rsidR="001E6D00">
        <w:rPr>
          <w:rFonts w:hint="cs"/>
          <w:sz w:val="16"/>
          <w:szCs w:val="16"/>
          <w:rtl/>
          <w:lang w:val="en-US"/>
        </w:rPr>
        <w:t>2</w:t>
      </w:r>
      <w:r>
        <w:rPr>
          <w:rFonts w:hint="cs"/>
          <w:sz w:val="16"/>
          <w:szCs w:val="16"/>
          <w:rtl/>
          <w:lang w:val="en-US"/>
        </w:rPr>
        <w:t>: מערכת ניסוי</w:t>
      </w:r>
      <w:r w:rsidR="001E6D00">
        <w:rPr>
          <w:rFonts w:hint="cs"/>
          <w:sz w:val="16"/>
          <w:szCs w:val="16"/>
          <w:rtl/>
          <w:lang w:val="en-US"/>
        </w:rPr>
        <w:t xml:space="preserve"> 2</w:t>
      </w:r>
      <w:r>
        <w:rPr>
          <w:rFonts w:asciiTheme="minorBidi" w:eastAsiaTheme="minorEastAsia" w:hAnsiTheme="minorBidi" w:cs="Arial"/>
          <w:sz w:val="40"/>
          <w:szCs w:val="40"/>
          <w:rtl/>
          <w:lang w:val="en-US"/>
        </w:rPr>
        <w:br/>
      </w:r>
    </w:p>
    <w:p w14:paraId="5B36B562" w14:textId="77777777" w:rsidR="00C66E8A" w:rsidRDefault="00C66E8A" w:rsidP="00C66E8A">
      <w:pPr>
        <w:bidi/>
        <w:jc w:val="center"/>
        <w:rPr>
          <w:rtl/>
          <w:lang w:val="en-US"/>
        </w:rPr>
      </w:pPr>
    </w:p>
    <w:p w14:paraId="19B2E413" w14:textId="77777777" w:rsidR="00C66E8A" w:rsidRDefault="00C66E8A" w:rsidP="00C66E8A">
      <w:pPr>
        <w:bidi/>
        <w:jc w:val="center"/>
        <w:rPr>
          <w:rtl/>
          <w:lang w:val="en-US"/>
        </w:rPr>
      </w:pPr>
    </w:p>
    <w:p w14:paraId="1D5D37DE" w14:textId="77777777" w:rsidR="00C66E8A" w:rsidRDefault="00C66E8A" w:rsidP="00C66E8A">
      <w:pPr>
        <w:bidi/>
        <w:jc w:val="center"/>
        <w:rPr>
          <w:rtl/>
          <w:lang w:val="en-US"/>
        </w:rPr>
      </w:pPr>
    </w:p>
    <w:p w14:paraId="35ADAC51" w14:textId="77777777" w:rsidR="00C66E8A" w:rsidRDefault="00C66E8A" w:rsidP="00C66E8A">
      <w:pPr>
        <w:bidi/>
        <w:jc w:val="center"/>
        <w:rPr>
          <w:rtl/>
          <w:lang w:val="en-US"/>
        </w:rPr>
      </w:pPr>
    </w:p>
    <w:p w14:paraId="580B8EA7" w14:textId="77777777" w:rsidR="00C66E8A" w:rsidRDefault="00C66E8A" w:rsidP="00C66E8A">
      <w:pPr>
        <w:bidi/>
        <w:jc w:val="center"/>
        <w:rPr>
          <w:rtl/>
          <w:lang w:val="en-US"/>
        </w:rPr>
      </w:pPr>
    </w:p>
    <w:p w14:paraId="5B7568AF" w14:textId="77777777" w:rsidR="00FF6C98" w:rsidRDefault="00696320" w:rsidP="00696320">
      <w:pPr>
        <w:bidi/>
        <w:rPr>
          <w:rtl/>
          <w:lang w:val="en-US"/>
        </w:rPr>
      </w:pPr>
      <w:r>
        <w:rPr>
          <w:rFonts w:hint="cs"/>
          <w:rtl/>
          <w:lang w:val="en-US"/>
        </w:rPr>
        <w:t>מערכת הניסוי כוללת:</w:t>
      </w:r>
    </w:p>
    <w:p w14:paraId="6708E9B9" w14:textId="5BFB5DBC" w:rsidR="00146DEE" w:rsidRPr="00146DEE" w:rsidRDefault="00696320" w:rsidP="00146DEE">
      <w:pPr>
        <w:pStyle w:val="ListParagraph"/>
        <w:numPr>
          <w:ilvl w:val="0"/>
          <w:numId w:val="3"/>
        </w:numPr>
        <w:bidi/>
        <w:rPr>
          <w:rtl/>
          <w:lang w:val="en-US"/>
        </w:rPr>
      </w:pPr>
      <w:r w:rsidRPr="00146DEE">
        <w:rPr>
          <w:rFonts w:hint="cs"/>
          <w:rtl/>
          <w:lang w:val="en-US"/>
        </w:rPr>
        <w:t xml:space="preserve">מקור אור </w:t>
      </w:r>
      <w:r w:rsidR="00E17107" w:rsidRPr="00146DEE">
        <w:rPr>
          <w:rFonts w:hint="cs"/>
          <w:rtl/>
          <w:lang w:val="en-US"/>
        </w:rPr>
        <w:t>(לייזר)</w:t>
      </w:r>
      <w:r w:rsidR="00FF6C98" w:rsidRPr="00146DEE">
        <w:rPr>
          <w:lang w:val="en-US"/>
        </w:rPr>
        <w:t>;</w:t>
      </w:r>
    </w:p>
    <w:p w14:paraId="5917C122" w14:textId="77777777" w:rsidR="00146DEE" w:rsidRPr="00146DEE" w:rsidRDefault="00146DEE" w:rsidP="00146DEE">
      <w:pPr>
        <w:pStyle w:val="ListParagraph"/>
        <w:numPr>
          <w:ilvl w:val="0"/>
          <w:numId w:val="3"/>
        </w:numPr>
        <w:bidi/>
        <w:rPr>
          <w:lang w:val="en-US"/>
        </w:rPr>
      </w:pPr>
      <w:r w:rsidRPr="00146DEE">
        <w:rPr>
          <w:rtl/>
          <w:lang w:val="en-US"/>
        </w:rPr>
        <w:t>מקטב (מורכב משני מקטבים עגולים – קדמי, הקרוב למקור האור, ואחורי)</w:t>
      </w:r>
      <w:r w:rsidRPr="00146DEE">
        <w:t xml:space="preserve">; </w:t>
      </w:r>
    </w:p>
    <w:p w14:paraId="1492EB68" w14:textId="0BFA107C" w:rsidR="00146DEE" w:rsidRPr="00810CC0" w:rsidRDefault="00667674" w:rsidP="00810CC0">
      <w:pPr>
        <w:bidi/>
        <w:ind w:left="360"/>
        <w:rPr>
          <w:lang w:val="en-US"/>
        </w:rPr>
      </w:pPr>
      <w:r>
        <w:rPr>
          <w:rFonts w:hint="cs"/>
          <w:rtl/>
          <w:lang w:val="en-US"/>
        </w:rPr>
        <w:t>*</w:t>
      </w:r>
      <w:r w:rsidR="00146DEE" w:rsidRPr="00810CC0">
        <w:rPr>
          <w:rtl/>
          <w:lang w:val="en-US"/>
        </w:rPr>
        <w:t xml:space="preserve">האור היוצא ממקור הלייזר הוא אור מקוטב. לכן נעמיד את המקטב האחורי בזווית של </w:t>
      </w:r>
      <m:oMath>
        <m:sSup>
          <m:sSupPr>
            <m:ctrlPr>
              <w:rPr>
                <w:rFonts w:ascii="Cambria Math" w:hAnsi="Cambria Math"/>
                <w:i/>
                <w:lang w:val="en-US"/>
              </w:rPr>
            </m:ctrlPr>
          </m:sSupPr>
          <m:e>
            <m:r>
              <w:rPr>
                <w:rFonts w:ascii="Cambria Math" w:hAnsi="Cambria Math"/>
                <w:lang w:val="en-US"/>
              </w:rPr>
              <m:t>45</m:t>
            </m:r>
          </m:e>
          <m:sup>
            <m:r>
              <w:rPr>
                <w:rFonts w:ascii="Cambria Math" w:hAnsi="Cambria Math"/>
                <w:lang w:val="en-US"/>
              </w:rPr>
              <m:t>°</m:t>
            </m:r>
          </m:sup>
        </m:sSup>
      </m:oMath>
      <w:r w:rsidR="00C66E8A">
        <w:rPr>
          <w:rFonts w:eastAsiaTheme="minorEastAsia" w:hint="cs"/>
          <w:rtl/>
          <w:lang w:val="en-US"/>
        </w:rPr>
        <w:t xml:space="preserve"> על מנת </w:t>
      </w:r>
      <w:r w:rsidR="00146DEE" w:rsidRPr="00810CC0">
        <w:rPr>
          <w:rtl/>
          <w:lang w:val="en-US"/>
        </w:rPr>
        <w:t>שהרכיב הניצב והרכיב המקביל של הקרן יהיו זהים. במקטב הקדמי נשתמש על מנת לווסת את עוצמת האור המקסימלית במדידה הראשונה</w:t>
      </w:r>
      <w:r w:rsidR="00146DEE" w:rsidRPr="00146DEE">
        <w:t>.</w:t>
      </w:r>
    </w:p>
    <w:p w14:paraId="1A0169AE" w14:textId="218E3F50" w:rsidR="00146DEE" w:rsidRDefault="00667674" w:rsidP="00146DEE">
      <w:pPr>
        <w:pStyle w:val="ListParagraph"/>
        <w:numPr>
          <w:ilvl w:val="0"/>
          <w:numId w:val="3"/>
        </w:numPr>
        <w:bidi/>
        <w:rPr>
          <w:lang w:val="en-US"/>
        </w:rPr>
      </w:pPr>
      <w:r>
        <w:rPr>
          <w:rFonts w:hint="cs"/>
          <w:rtl/>
          <w:lang w:val="en-US"/>
        </w:rPr>
        <w:t>קולימטור</w:t>
      </w:r>
      <w:r w:rsidR="0025443D">
        <w:rPr>
          <w:rFonts w:hint="cs"/>
          <w:rtl/>
          <w:lang w:val="en-US"/>
        </w:rPr>
        <w:t xml:space="preserve"> (סדקים שתפקידם להצר את הקרן)</w:t>
      </w:r>
      <w:r w:rsidR="0025443D">
        <w:rPr>
          <w:lang w:val="en-US"/>
        </w:rPr>
        <w:t>;</w:t>
      </w:r>
    </w:p>
    <w:p w14:paraId="0621F209" w14:textId="691F927D" w:rsidR="00146DEE" w:rsidRDefault="0025443D" w:rsidP="0025443D">
      <w:pPr>
        <w:pStyle w:val="ListParagraph"/>
        <w:numPr>
          <w:ilvl w:val="0"/>
          <w:numId w:val="3"/>
        </w:numPr>
        <w:bidi/>
        <w:rPr>
          <w:lang w:val="en-US"/>
        </w:rPr>
      </w:pPr>
      <w:r w:rsidRPr="0025443D">
        <w:rPr>
          <w:rtl/>
          <w:lang w:val="en-US"/>
        </w:rPr>
        <w:lastRenderedPageBreak/>
        <w:t>שולחן אופטי עם חיישן סיבוב ומד זוויות</w:t>
      </w:r>
      <w:r>
        <w:rPr>
          <w:lang w:val="en-US"/>
        </w:rPr>
        <w:t>;</w:t>
      </w:r>
    </w:p>
    <w:p w14:paraId="411F5CB7" w14:textId="5F332A3C" w:rsidR="00824B74" w:rsidRPr="00824B74" w:rsidRDefault="0025443D" w:rsidP="00824B74">
      <w:pPr>
        <w:pStyle w:val="ListParagraph"/>
        <w:numPr>
          <w:ilvl w:val="0"/>
          <w:numId w:val="3"/>
        </w:numPr>
        <w:bidi/>
        <w:rPr>
          <w:lang w:val="en-US"/>
        </w:rPr>
      </w:pPr>
      <w:r>
        <w:rPr>
          <w:rFonts w:hint="cs"/>
          <w:rtl/>
          <w:lang w:val="en-US"/>
        </w:rPr>
        <w:t>שולחן ברוסטר עם עדשה</w:t>
      </w:r>
      <w:r w:rsidR="00824B74">
        <w:rPr>
          <w:rFonts w:hint="cs"/>
          <w:rtl/>
          <w:lang w:val="en-US"/>
        </w:rPr>
        <w:t xml:space="preserve"> אקרילית חצי עגולה</w:t>
      </w:r>
      <w:r w:rsidR="00824B74">
        <w:rPr>
          <w:lang w:val="en-US"/>
        </w:rPr>
        <w:t>;</w:t>
      </w:r>
    </w:p>
    <w:p w14:paraId="55D986F8" w14:textId="2A826436" w:rsidR="00146DEE" w:rsidRDefault="006A4730" w:rsidP="006A4730">
      <w:pPr>
        <w:pStyle w:val="ListParagraph"/>
        <w:numPr>
          <w:ilvl w:val="0"/>
          <w:numId w:val="3"/>
        </w:numPr>
        <w:bidi/>
        <w:rPr>
          <w:lang w:val="en-US"/>
        </w:rPr>
      </w:pPr>
      <w:r w:rsidRPr="006A4730">
        <w:rPr>
          <w:rtl/>
          <w:lang w:val="en-US"/>
        </w:rPr>
        <w:t>מקטב ריבועי עם ציר קיטוב מסומן</w:t>
      </w:r>
      <w:r w:rsidRPr="006A4730">
        <w:t>;</w:t>
      </w:r>
    </w:p>
    <w:p w14:paraId="663D64B0" w14:textId="541DC9A5" w:rsidR="00146DEE" w:rsidRDefault="006A4730" w:rsidP="006A4730">
      <w:pPr>
        <w:pStyle w:val="ListParagraph"/>
        <w:numPr>
          <w:ilvl w:val="0"/>
          <w:numId w:val="3"/>
        </w:numPr>
        <w:bidi/>
        <w:rPr>
          <w:lang w:val="en-US"/>
        </w:rPr>
      </w:pPr>
      <w:r w:rsidRPr="006A4730">
        <w:rPr>
          <w:rtl/>
          <w:lang w:val="en-US"/>
        </w:rPr>
        <w:t>חיישן אור +</w:t>
      </w:r>
      <w:r>
        <w:rPr>
          <w:rFonts w:hint="cs"/>
          <w:rtl/>
          <w:lang w:val="en-US"/>
        </w:rPr>
        <w:t xml:space="preserve"> </w:t>
      </w:r>
      <w:r w:rsidRPr="006A4730">
        <w:rPr>
          <w:rtl/>
          <w:lang w:val="en-US"/>
        </w:rPr>
        <w:t>דיסקת מפתחים</w:t>
      </w:r>
      <w:r w:rsidRPr="006A4730">
        <w:t>;</w:t>
      </w:r>
    </w:p>
    <w:p w14:paraId="5164C973" w14:textId="485B0CF0" w:rsidR="00696320" w:rsidRPr="00146DEE" w:rsidRDefault="009B15C7" w:rsidP="009B15C7">
      <w:pPr>
        <w:pStyle w:val="ListParagraph"/>
        <w:numPr>
          <w:ilvl w:val="0"/>
          <w:numId w:val="3"/>
        </w:numPr>
        <w:bidi/>
        <w:rPr>
          <w:rtl/>
          <w:lang w:val="en-US"/>
        </w:rPr>
      </w:pPr>
      <w:r w:rsidRPr="009B15C7">
        <w:rPr>
          <w:rtl/>
          <w:lang w:val="en-US"/>
        </w:rPr>
        <w:t>ממשק</w:t>
      </w:r>
      <w:r>
        <w:rPr>
          <w:rFonts w:hint="cs"/>
          <w:rtl/>
        </w:rPr>
        <w:t xml:space="preserve"> (</w:t>
      </w:r>
      <w:r w:rsidRPr="009B15C7">
        <w:rPr>
          <w:rtl/>
          <w:lang w:val="en-US"/>
        </w:rPr>
        <w:t>בגרסה במעבדה שלנו יש במקומו חיבור</w:t>
      </w:r>
      <w:r w:rsidRPr="009B15C7">
        <w:t xml:space="preserve"> USB </w:t>
      </w:r>
      <w:r w:rsidRPr="009B15C7">
        <w:rPr>
          <w:rtl/>
          <w:lang w:val="en-US"/>
        </w:rPr>
        <w:t>למחשב</w:t>
      </w:r>
      <w:r>
        <w:rPr>
          <w:rFonts w:hint="cs"/>
          <w:rtl/>
        </w:rPr>
        <w:t>).</w:t>
      </w:r>
    </w:p>
    <w:p w14:paraId="39E0284C" w14:textId="77777777" w:rsidR="006066C8" w:rsidRDefault="006066C8" w:rsidP="006066C8">
      <w:pPr>
        <w:bidi/>
        <w:rPr>
          <w:rtl/>
          <w:lang w:val="en-US"/>
        </w:rPr>
      </w:pPr>
    </w:p>
    <w:p w14:paraId="22911F0A" w14:textId="77777777" w:rsidR="00696320" w:rsidRDefault="00696320" w:rsidP="00696320">
      <w:pPr>
        <w:bidi/>
        <w:rPr>
          <w:rFonts w:asciiTheme="minorBidi" w:eastAsiaTheme="minorEastAsia" w:hAnsiTheme="minorBidi" w:cs="Arial"/>
          <w:sz w:val="32"/>
          <w:szCs w:val="32"/>
          <w:rtl/>
          <w:lang w:val="en-US"/>
        </w:rPr>
      </w:pPr>
      <w:r>
        <w:rPr>
          <w:rFonts w:asciiTheme="minorBidi" w:eastAsiaTheme="minorEastAsia" w:hAnsiTheme="minorBidi" w:cs="Arial" w:hint="cs"/>
          <w:sz w:val="32"/>
          <w:szCs w:val="32"/>
          <w:rtl/>
          <w:lang w:val="en-US"/>
        </w:rPr>
        <w:t>מהלך הניסוי:</w:t>
      </w:r>
    </w:p>
    <w:p w14:paraId="4070E696" w14:textId="798E717A" w:rsidR="00696320" w:rsidRDefault="00696320" w:rsidP="00567FE5">
      <w:pPr>
        <w:bidi/>
        <w:rPr>
          <w:rFonts w:asciiTheme="minorBidi" w:eastAsiaTheme="minorEastAsia" w:hAnsiTheme="minorBidi" w:cs="Arial"/>
          <w:sz w:val="40"/>
          <w:szCs w:val="40"/>
          <w:lang w:val="en-US"/>
        </w:rPr>
      </w:pPr>
      <w:r>
        <w:rPr>
          <w:rFonts w:hint="cs"/>
          <w:rtl/>
          <w:lang w:val="en-US"/>
        </w:rPr>
        <w:t xml:space="preserve">במהלך ניסוי זה </w:t>
      </w:r>
      <w:r w:rsidR="00A23647">
        <w:rPr>
          <w:rFonts w:hint="cs"/>
          <w:rtl/>
          <w:lang w:val="en-US"/>
        </w:rPr>
        <w:t>האור יפגע בזכוכית האקרילית, וממנה הוא יוחזר והוא יפגע</w:t>
      </w:r>
      <w:r>
        <w:rPr>
          <w:rFonts w:hint="cs"/>
          <w:rtl/>
          <w:lang w:val="en-US"/>
        </w:rPr>
        <w:t xml:space="preserve"> </w:t>
      </w:r>
      <w:r w:rsidR="00A23647">
        <w:rPr>
          <w:rFonts w:hint="cs"/>
          <w:rtl/>
          <w:lang w:val="en-US"/>
        </w:rPr>
        <w:t xml:space="preserve">בחיישן האור. </w:t>
      </w:r>
      <w:r w:rsidR="00962EB9">
        <w:rPr>
          <w:rFonts w:hint="cs"/>
          <w:rtl/>
          <w:lang w:val="en-US"/>
        </w:rPr>
        <w:t xml:space="preserve">כל פעם נמדוד את </w:t>
      </w:r>
      <w:r w:rsidR="00E63FB1">
        <w:rPr>
          <w:rFonts w:hint="cs"/>
          <w:rtl/>
          <w:lang w:val="en-US"/>
        </w:rPr>
        <w:t xml:space="preserve">עוצמת </w:t>
      </w:r>
      <w:r w:rsidR="00567FE5" w:rsidRPr="00567FE5">
        <w:rPr>
          <w:rtl/>
          <w:lang w:val="en-US"/>
        </w:rPr>
        <w:t>האור הפוגע בגלאי כתלות בזווית הפגיעה, פעם אחת כפי שהוא מוחזר מהזכוכית, ופעם שנייה כאשר הוא עובר דרך מקטב ריבועי. המקטב הריבועי מעביר רק את רכיב הקיטוב המקביל. עבור כל זווית נחשב את העוצמה היחסית של הקיטוב המקביל ביחס לעוצמה הכוללת, ומתוך גרף של העוצמה היחסית כתלות בזווית הפגיעה נמצא את זווית ברוסטר</w:t>
      </w:r>
      <w:r w:rsidR="00AA182C">
        <w:rPr>
          <w:rFonts w:hint="cs"/>
          <w:rtl/>
          <w:lang w:val="en-US"/>
        </w:rPr>
        <w:t xml:space="preserve"> במקום שבו</w:t>
      </w:r>
      <w:r w:rsidR="00E573CB">
        <w:rPr>
          <w:rFonts w:hint="cs"/>
          <w:rtl/>
          <w:lang w:val="en-US"/>
        </w:rPr>
        <w:t xml:space="preserve"> </w:t>
      </w:r>
      <w:r w:rsidR="00B2612E">
        <w:rPr>
          <w:rFonts w:hint="cs"/>
          <w:rtl/>
          <w:lang w:val="en-US"/>
        </w:rPr>
        <w:t xml:space="preserve">ועוצמת החיישן עם המקטב הריבועי תהיה 0, </w:t>
      </w:r>
      <w:r w:rsidR="00E573CB">
        <w:rPr>
          <w:rFonts w:hint="cs"/>
          <w:rtl/>
          <w:lang w:val="en-US"/>
        </w:rPr>
        <w:t>זווית השבירה תהיה מאונכת לזווית ההחזרה</w:t>
      </w:r>
      <w:r w:rsidR="00B2612E">
        <w:rPr>
          <w:rFonts w:hint="cs"/>
          <w:rtl/>
          <w:lang w:val="en-US"/>
        </w:rPr>
        <w:t xml:space="preserve"> ו </w:t>
      </w:r>
      <w:r w:rsidR="00B2612E" w:rsidRPr="00B2612E">
        <w:rPr>
          <w:lang w:val="en-US"/>
        </w:rPr>
        <w:t xml:space="preserve"> </w:t>
      </w:r>
      <w:r w:rsidR="00B2612E">
        <w:rPr>
          <w:lang w:val="en-US"/>
        </w:rPr>
        <w:t>R</w:t>
      </w:r>
      <w:r w:rsidR="00B2612E">
        <w:rPr>
          <w:rFonts w:hint="cs"/>
          <w:rtl/>
          <w:lang w:val="en-US"/>
        </w:rPr>
        <w:t xml:space="preserve"> = 0</w:t>
      </w:r>
      <w:r w:rsidR="00567FE5">
        <w:rPr>
          <w:rFonts w:hint="cs"/>
          <w:rtl/>
          <w:lang w:val="en-US"/>
        </w:rPr>
        <w:t>.</w:t>
      </w:r>
    </w:p>
    <w:p w14:paraId="6A6CBDE3" w14:textId="77777777" w:rsidR="00852239" w:rsidRDefault="00852239" w:rsidP="00852239">
      <w:pPr>
        <w:bidi/>
        <w:jc w:val="center"/>
        <w:rPr>
          <w:rFonts w:asciiTheme="minorBidi" w:eastAsiaTheme="minorEastAsia" w:hAnsiTheme="minorBidi" w:cs="Arial"/>
          <w:sz w:val="40"/>
          <w:szCs w:val="40"/>
          <w:rtl/>
          <w:lang w:val="en-US"/>
        </w:rPr>
      </w:pPr>
    </w:p>
    <w:p w14:paraId="4F1D1AFC" w14:textId="33368AB0" w:rsidR="00567FE5" w:rsidRDefault="00567FE5" w:rsidP="00567FE5">
      <w:pPr>
        <w:bidi/>
        <w:rPr>
          <w:rFonts w:eastAsiaTheme="minorEastAsia"/>
          <w:rtl/>
        </w:rPr>
      </w:pPr>
      <w:r>
        <w:rPr>
          <w:rFonts w:asciiTheme="minorBidi" w:eastAsiaTheme="minorEastAsia" w:hAnsiTheme="minorBidi" w:cs="Arial" w:hint="cs"/>
          <w:sz w:val="32"/>
          <w:szCs w:val="32"/>
          <w:rtl/>
          <w:lang w:val="en-US"/>
        </w:rPr>
        <w:t>תוצאות</w:t>
      </w:r>
      <w:r w:rsidRPr="001253C0">
        <w:rPr>
          <w:rFonts w:asciiTheme="minorBidi" w:eastAsiaTheme="minorEastAsia" w:hAnsiTheme="minorBidi" w:cs="Arial"/>
          <w:sz w:val="32"/>
          <w:szCs w:val="32"/>
          <w:rtl/>
          <w:lang w:val="en-US"/>
        </w:rPr>
        <w:t xml:space="preserve"> </w:t>
      </w:r>
      <w:r>
        <w:rPr>
          <w:rFonts w:asciiTheme="minorBidi" w:eastAsiaTheme="minorEastAsia" w:hAnsiTheme="minorBidi" w:cs="Arial" w:hint="cs"/>
          <w:sz w:val="32"/>
          <w:szCs w:val="32"/>
          <w:rtl/>
          <w:lang w:val="en-US"/>
        </w:rPr>
        <w:t>וניתוח:</w:t>
      </w:r>
      <w:r>
        <w:rPr>
          <w:rFonts w:asciiTheme="minorBidi" w:eastAsiaTheme="minorEastAsia" w:hAnsiTheme="minorBidi" w:cs="Arial"/>
          <w:sz w:val="32"/>
          <w:szCs w:val="32"/>
          <w:rtl/>
          <w:lang w:val="en-US"/>
        </w:rPr>
        <w:br/>
      </w:r>
      <w:r>
        <w:rPr>
          <w:rFonts w:hint="cs"/>
          <w:rtl/>
          <w:lang w:val="en-US"/>
        </w:rPr>
        <w:t xml:space="preserve">להלן תוצאות הניסוי </w:t>
      </w:r>
      <w:r w:rsidR="00E24125">
        <w:rPr>
          <w:rFonts w:eastAsiaTheme="minorEastAsia" w:hint="cs"/>
          <w:rtl/>
        </w:rPr>
        <w:t>מסוכמות בטבלה 1</w:t>
      </w:r>
      <w:r>
        <w:rPr>
          <w:rFonts w:eastAsiaTheme="minorEastAsia" w:hint="cs"/>
          <w:rtl/>
        </w:rPr>
        <w:t>:</w:t>
      </w:r>
    </w:p>
    <w:tbl>
      <w:tblPr>
        <w:tblStyle w:val="TableGrid"/>
        <w:bidiVisual/>
        <w:tblW w:w="0" w:type="auto"/>
        <w:tblLook w:val="04A0" w:firstRow="1" w:lastRow="0" w:firstColumn="1" w:lastColumn="0" w:noHBand="0" w:noVBand="1"/>
      </w:tblPr>
      <w:tblGrid>
        <w:gridCol w:w="2254"/>
        <w:gridCol w:w="2254"/>
        <w:gridCol w:w="2254"/>
        <w:gridCol w:w="2254"/>
      </w:tblGrid>
      <w:tr w:rsidR="007F4F96" w14:paraId="38C49EAD" w14:textId="77777777" w:rsidTr="007F4F96">
        <w:tc>
          <w:tcPr>
            <w:tcW w:w="2254" w:type="dxa"/>
          </w:tcPr>
          <w:p w14:paraId="7D420C3F" w14:textId="11AE4466" w:rsidR="007F4F96" w:rsidRDefault="00D642BC" w:rsidP="00E24125">
            <w:pPr>
              <w:bidi/>
              <w:jc w:val="center"/>
              <w:rPr>
                <w:rFonts w:eastAsiaTheme="minorEastAsia"/>
                <w:rtl/>
              </w:rPr>
            </w:pPr>
            <m:oMathPara>
              <m:oMath>
                <m:sSup>
                  <m:sSupPr>
                    <m:ctrlPr>
                      <w:rPr>
                        <w:rFonts w:ascii="Cambria Math" w:hAnsi="Cambria Math"/>
                        <w:i/>
                      </w:rPr>
                    </m:ctrlPr>
                  </m:sSupPr>
                  <m:e>
                    <m:r>
                      <w:rPr>
                        <w:rFonts w:ascii="Cambria Math" w:hAnsi="Cambria Math"/>
                      </w:rPr>
                      <m:t>θ</m:t>
                    </m:r>
                  </m:e>
                  <m:sup>
                    <m:r>
                      <w:rPr>
                        <w:rFonts w:ascii="Cambria Math" w:hAnsi="Cambria Math"/>
                      </w:rPr>
                      <m:t>°</m:t>
                    </m:r>
                  </m:sup>
                </m:sSup>
              </m:oMath>
            </m:oMathPara>
          </w:p>
        </w:tc>
        <w:tc>
          <w:tcPr>
            <w:tcW w:w="2254" w:type="dxa"/>
          </w:tcPr>
          <w:p w14:paraId="69DCC36C" w14:textId="50496FCB" w:rsidR="007F4F96" w:rsidRDefault="00852239" w:rsidP="00E24125">
            <w:pPr>
              <w:bidi/>
              <w:jc w:val="center"/>
              <w:rPr>
                <w:rFonts w:eastAsiaTheme="minorEastAsia"/>
                <w:rtl/>
              </w:rPr>
            </w:pPr>
            <w:r>
              <w:rPr>
                <w:rFonts w:eastAsiaTheme="minorEastAsia" w:hint="cs"/>
                <w:rtl/>
              </w:rPr>
              <w:t xml:space="preserve">יחס בין </w:t>
            </w:r>
            <w:r w:rsidR="00F663BE">
              <w:rPr>
                <w:rFonts w:eastAsiaTheme="minorEastAsia" w:hint="cs"/>
                <w:rtl/>
              </w:rPr>
              <w:t xml:space="preserve">אור כולל לאור מקוטב </w:t>
            </w:r>
          </w:p>
        </w:tc>
        <w:tc>
          <w:tcPr>
            <w:tcW w:w="2254" w:type="dxa"/>
          </w:tcPr>
          <w:p w14:paraId="02203FD5" w14:textId="77777777" w:rsidR="007F4F96" w:rsidRDefault="00EA49DC" w:rsidP="00E24125">
            <w:pPr>
              <w:bidi/>
              <w:jc w:val="center"/>
              <w:rPr>
                <w:rFonts w:eastAsiaTheme="minorEastAsia"/>
                <w:rtl/>
              </w:rPr>
            </w:pPr>
            <w:r>
              <w:rPr>
                <w:rFonts w:eastAsiaTheme="minorEastAsia" w:hint="cs"/>
                <w:rtl/>
              </w:rPr>
              <w:t xml:space="preserve">אור כולל </w:t>
            </w:r>
          </w:p>
          <w:p w14:paraId="5541EDDC" w14:textId="2A3D8108" w:rsidR="00EA49DC" w:rsidRDefault="00EA49DC" w:rsidP="00EA49DC">
            <w:pPr>
              <w:bidi/>
              <w:jc w:val="center"/>
              <w:rPr>
                <w:rFonts w:eastAsiaTheme="minorEastAsia"/>
                <w:rtl/>
              </w:rPr>
            </w:pPr>
            <w:r>
              <w:rPr>
                <w:rFonts w:eastAsiaTheme="minorEastAsia" w:hint="cs"/>
                <w:rtl/>
              </w:rPr>
              <w:t>(% של מכשיר המדידה)</w:t>
            </w:r>
          </w:p>
        </w:tc>
        <w:tc>
          <w:tcPr>
            <w:tcW w:w="2254" w:type="dxa"/>
          </w:tcPr>
          <w:p w14:paraId="42252B4A" w14:textId="77777777" w:rsidR="00EA49DC" w:rsidRDefault="00EA49DC" w:rsidP="00E24125">
            <w:pPr>
              <w:bidi/>
              <w:jc w:val="center"/>
              <w:rPr>
                <w:rFonts w:eastAsiaTheme="minorEastAsia"/>
                <w:rtl/>
              </w:rPr>
            </w:pPr>
            <w:r>
              <w:rPr>
                <w:rFonts w:eastAsiaTheme="minorEastAsia" w:hint="cs"/>
                <w:rtl/>
              </w:rPr>
              <w:t xml:space="preserve">אור מקוטב </w:t>
            </w:r>
          </w:p>
          <w:p w14:paraId="5D4EF2C7" w14:textId="730FB8E8" w:rsidR="007F4F96" w:rsidRDefault="00EA49DC" w:rsidP="00EA49DC">
            <w:pPr>
              <w:bidi/>
              <w:jc w:val="center"/>
              <w:rPr>
                <w:rFonts w:eastAsiaTheme="minorEastAsia"/>
                <w:rtl/>
              </w:rPr>
            </w:pPr>
            <w:r>
              <w:rPr>
                <w:rFonts w:eastAsiaTheme="minorEastAsia" w:hint="cs"/>
                <w:rtl/>
              </w:rPr>
              <w:t>(% של מכשיר המדידה)</w:t>
            </w:r>
          </w:p>
        </w:tc>
      </w:tr>
      <w:tr w:rsidR="007F4F96" w14:paraId="3441B5D1" w14:textId="77777777" w:rsidTr="007F4F96">
        <w:tc>
          <w:tcPr>
            <w:tcW w:w="2254" w:type="dxa"/>
          </w:tcPr>
          <w:p w14:paraId="6A081947" w14:textId="37E3AAAB" w:rsidR="00E70B99" w:rsidRDefault="00E70B99" w:rsidP="00E70B99">
            <w:pPr>
              <w:bidi/>
              <w:jc w:val="center"/>
              <w:rPr>
                <w:rFonts w:eastAsiaTheme="minorEastAsia"/>
                <w:rtl/>
              </w:rPr>
            </w:pPr>
            <w:r>
              <w:rPr>
                <w:rFonts w:eastAsiaTheme="minorEastAsia" w:hint="cs"/>
                <w:rtl/>
              </w:rPr>
              <w:t>85</w:t>
            </w:r>
          </w:p>
        </w:tc>
        <w:tc>
          <w:tcPr>
            <w:tcW w:w="2254" w:type="dxa"/>
          </w:tcPr>
          <w:p w14:paraId="53BEAF1B" w14:textId="6A1D26CD" w:rsidR="007F4F96" w:rsidRDefault="00C07DDC" w:rsidP="00E24125">
            <w:pPr>
              <w:bidi/>
              <w:jc w:val="center"/>
              <w:rPr>
                <w:rFonts w:eastAsiaTheme="minorEastAsia"/>
                <w:rtl/>
              </w:rPr>
            </w:pPr>
            <w:r>
              <w:rPr>
                <w:rFonts w:eastAsiaTheme="minorEastAsia" w:hint="cs"/>
                <w:rtl/>
              </w:rPr>
              <w:t>36.73</w:t>
            </w:r>
          </w:p>
        </w:tc>
        <w:tc>
          <w:tcPr>
            <w:tcW w:w="2254" w:type="dxa"/>
          </w:tcPr>
          <w:p w14:paraId="55507161" w14:textId="22DD78A3" w:rsidR="007F4F96" w:rsidRDefault="00C07DDC" w:rsidP="00E24125">
            <w:pPr>
              <w:bidi/>
              <w:jc w:val="center"/>
              <w:rPr>
                <w:rFonts w:eastAsiaTheme="minorEastAsia"/>
                <w:rtl/>
              </w:rPr>
            </w:pPr>
            <w:r>
              <w:rPr>
                <w:rFonts w:eastAsiaTheme="minorEastAsia" w:hint="cs"/>
                <w:rtl/>
              </w:rPr>
              <w:t>82.5</w:t>
            </w:r>
          </w:p>
        </w:tc>
        <w:tc>
          <w:tcPr>
            <w:tcW w:w="2254" w:type="dxa"/>
          </w:tcPr>
          <w:p w14:paraId="0A1A7686" w14:textId="50B829B7" w:rsidR="007F4F96" w:rsidRDefault="00947C92" w:rsidP="00E24125">
            <w:pPr>
              <w:bidi/>
              <w:jc w:val="center"/>
              <w:rPr>
                <w:rFonts w:eastAsiaTheme="minorEastAsia"/>
                <w:rtl/>
              </w:rPr>
            </w:pPr>
            <w:r>
              <w:rPr>
                <w:rFonts w:eastAsiaTheme="minorEastAsia" w:hint="cs"/>
                <w:rtl/>
              </w:rPr>
              <w:t>30.3</w:t>
            </w:r>
          </w:p>
        </w:tc>
      </w:tr>
      <w:tr w:rsidR="00852239" w14:paraId="756E2A0C" w14:textId="77777777" w:rsidTr="007F4F96">
        <w:tc>
          <w:tcPr>
            <w:tcW w:w="2254" w:type="dxa"/>
          </w:tcPr>
          <w:p w14:paraId="2934CD0D" w14:textId="7C3E4692" w:rsidR="00852239" w:rsidRDefault="00852239" w:rsidP="00E24125">
            <w:pPr>
              <w:bidi/>
              <w:jc w:val="center"/>
              <w:rPr>
                <w:rFonts w:eastAsiaTheme="minorEastAsia"/>
                <w:rtl/>
              </w:rPr>
            </w:pPr>
            <w:r>
              <w:rPr>
                <w:rFonts w:eastAsiaTheme="minorEastAsia" w:hint="cs"/>
                <w:rtl/>
              </w:rPr>
              <w:t>80</w:t>
            </w:r>
          </w:p>
        </w:tc>
        <w:tc>
          <w:tcPr>
            <w:tcW w:w="2254" w:type="dxa"/>
          </w:tcPr>
          <w:p w14:paraId="69AB4689" w14:textId="47586B39" w:rsidR="00852239" w:rsidRDefault="00C07DDC" w:rsidP="00E24125">
            <w:pPr>
              <w:bidi/>
              <w:jc w:val="center"/>
              <w:rPr>
                <w:rFonts w:eastAsiaTheme="minorEastAsia"/>
                <w:rtl/>
              </w:rPr>
            </w:pPr>
            <w:r>
              <w:rPr>
                <w:rFonts w:eastAsiaTheme="minorEastAsia" w:hint="cs"/>
                <w:rtl/>
              </w:rPr>
              <w:t>27.67</w:t>
            </w:r>
          </w:p>
        </w:tc>
        <w:tc>
          <w:tcPr>
            <w:tcW w:w="2254" w:type="dxa"/>
          </w:tcPr>
          <w:p w14:paraId="6ABDD54D" w14:textId="26D064B2" w:rsidR="00852239" w:rsidRDefault="00C07DDC" w:rsidP="00E24125">
            <w:pPr>
              <w:bidi/>
              <w:jc w:val="center"/>
              <w:rPr>
                <w:rFonts w:eastAsiaTheme="minorEastAsia"/>
                <w:rtl/>
              </w:rPr>
            </w:pPr>
            <w:r>
              <w:rPr>
                <w:rFonts w:eastAsiaTheme="minorEastAsia" w:hint="cs"/>
                <w:rtl/>
              </w:rPr>
              <w:t>36.5</w:t>
            </w:r>
          </w:p>
        </w:tc>
        <w:tc>
          <w:tcPr>
            <w:tcW w:w="2254" w:type="dxa"/>
          </w:tcPr>
          <w:p w14:paraId="0FACDB85" w14:textId="3383AB7C" w:rsidR="00852239" w:rsidRDefault="00947C92" w:rsidP="00E24125">
            <w:pPr>
              <w:bidi/>
              <w:jc w:val="center"/>
              <w:rPr>
                <w:rFonts w:eastAsiaTheme="minorEastAsia"/>
                <w:rtl/>
              </w:rPr>
            </w:pPr>
            <w:r>
              <w:rPr>
                <w:rFonts w:eastAsiaTheme="minorEastAsia" w:hint="cs"/>
                <w:rtl/>
              </w:rPr>
              <w:t>10.1</w:t>
            </w:r>
          </w:p>
        </w:tc>
      </w:tr>
      <w:tr w:rsidR="007F4F96" w14:paraId="26D4C77C" w14:textId="77777777" w:rsidTr="007F4F96">
        <w:tc>
          <w:tcPr>
            <w:tcW w:w="2254" w:type="dxa"/>
          </w:tcPr>
          <w:p w14:paraId="57E8E32C" w14:textId="641EA018" w:rsidR="007F4F96" w:rsidRDefault="00852239" w:rsidP="00E24125">
            <w:pPr>
              <w:bidi/>
              <w:jc w:val="center"/>
              <w:rPr>
                <w:rFonts w:eastAsiaTheme="minorEastAsia"/>
                <w:rtl/>
              </w:rPr>
            </w:pPr>
            <w:r>
              <w:rPr>
                <w:rFonts w:eastAsiaTheme="minorEastAsia" w:hint="cs"/>
                <w:rtl/>
              </w:rPr>
              <w:t>75</w:t>
            </w:r>
          </w:p>
        </w:tc>
        <w:tc>
          <w:tcPr>
            <w:tcW w:w="2254" w:type="dxa"/>
          </w:tcPr>
          <w:p w14:paraId="1C5FFD6E" w14:textId="1CC08AAE" w:rsidR="007F4F96" w:rsidRDefault="00C07DDC" w:rsidP="00E24125">
            <w:pPr>
              <w:bidi/>
              <w:jc w:val="center"/>
              <w:rPr>
                <w:rFonts w:eastAsiaTheme="minorEastAsia"/>
                <w:rtl/>
              </w:rPr>
            </w:pPr>
            <w:r>
              <w:rPr>
                <w:rFonts w:eastAsiaTheme="minorEastAsia" w:hint="cs"/>
                <w:rtl/>
              </w:rPr>
              <w:t>19.29</w:t>
            </w:r>
          </w:p>
        </w:tc>
        <w:tc>
          <w:tcPr>
            <w:tcW w:w="2254" w:type="dxa"/>
          </w:tcPr>
          <w:p w14:paraId="298A34C3" w14:textId="2CC90A2B" w:rsidR="007F4F96" w:rsidRDefault="00C07DDC" w:rsidP="00E24125">
            <w:pPr>
              <w:bidi/>
              <w:jc w:val="center"/>
              <w:rPr>
                <w:rFonts w:eastAsiaTheme="minorEastAsia"/>
                <w:rtl/>
              </w:rPr>
            </w:pPr>
            <w:r>
              <w:rPr>
                <w:rFonts w:eastAsiaTheme="minorEastAsia" w:hint="cs"/>
                <w:rtl/>
              </w:rPr>
              <w:t>31.3</w:t>
            </w:r>
          </w:p>
        </w:tc>
        <w:tc>
          <w:tcPr>
            <w:tcW w:w="2254" w:type="dxa"/>
          </w:tcPr>
          <w:p w14:paraId="3616E17A" w14:textId="5D567DC6" w:rsidR="007F4F96" w:rsidRDefault="00947C92" w:rsidP="00E24125">
            <w:pPr>
              <w:bidi/>
              <w:jc w:val="center"/>
              <w:rPr>
                <w:rFonts w:eastAsiaTheme="minorEastAsia"/>
                <w:rtl/>
              </w:rPr>
            </w:pPr>
            <w:r>
              <w:rPr>
                <w:rFonts w:eastAsiaTheme="minorEastAsia" w:hint="cs"/>
                <w:rtl/>
              </w:rPr>
              <w:t>6</w:t>
            </w:r>
          </w:p>
        </w:tc>
      </w:tr>
      <w:tr w:rsidR="00A90ACD" w14:paraId="3FA7EC7D" w14:textId="77777777" w:rsidTr="007F4F96">
        <w:tc>
          <w:tcPr>
            <w:tcW w:w="2254" w:type="dxa"/>
          </w:tcPr>
          <w:p w14:paraId="05EC29C7" w14:textId="1C970FEF" w:rsidR="00A90ACD" w:rsidRDefault="00852239" w:rsidP="00E24125">
            <w:pPr>
              <w:bidi/>
              <w:jc w:val="center"/>
              <w:rPr>
                <w:rFonts w:eastAsiaTheme="minorEastAsia"/>
                <w:rtl/>
              </w:rPr>
            </w:pPr>
            <w:r>
              <w:rPr>
                <w:rFonts w:eastAsiaTheme="minorEastAsia" w:hint="cs"/>
                <w:rtl/>
              </w:rPr>
              <w:t>70</w:t>
            </w:r>
          </w:p>
        </w:tc>
        <w:tc>
          <w:tcPr>
            <w:tcW w:w="2254" w:type="dxa"/>
          </w:tcPr>
          <w:p w14:paraId="500B6BE4" w14:textId="28CD15D0" w:rsidR="00A90ACD" w:rsidRDefault="00C07DDC" w:rsidP="00E24125">
            <w:pPr>
              <w:bidi/>
              <w:jc w:val="center"/>
              <w:rPr>
                <w:rFonts w:eastAsiaTheme="minorEastAsia"/>
                <w:rtl/>
              </w:rPr>
            </w:pPr>
            <w:r>
              <w:rPr>
                <w:rFonts w:eastAsiaTheme="minorEastAsia" w:hint="cs"/>
                <w:rtl/>
              </w:rPr>
              <w:t>12.21</w:t>
            </w:r>
          </w:p>
        </w:tc>
        <w:tc>
          <w:tcPr>
            <w:tcW w:w="2254" w:type="dxa"/>
          </w:tcPr>
          <w:p w14:paraId="6136F74C" w14:textId="45352DC4" w:rsidR="00A90ACD" w:rsidRDefault="00C07DDC" w:rsidP="00E24125">
            <w:pPr>
              <w:bidi/>
              <w:jc w:val="center"/>
              <w:rPr>
                <w:rFonts w:eastAsiaTheme="minorEastAsia"/>
                <w:rtl/>
              </w:rPr>
            </w:pPr>
            <w:r>
              <w:rPr>
                <w:rFonts w:eastAsiaTheme="minorEastAsia" w:hint="cs"/>
                <w:rtl/>
              </w:rPr>
              <w:t>21.3</w:t>
            </w:r>
          </w:p>
        </w:tc>
        <w:tc>
          <w:tcPr>
            <w:tcW w:w="2254" w:type="dxa"/>
          </w:tcPr>
          <w:p w14:paraId="14BA06EA" w14:textId="18B8FD71" w:rsidR="00A90ACD" w:rsidRDefault="00947C92" w:rsidP="00E24125">
            <w:pPr>
              <w:bidi/>
              <w:jc w:val="center"/>
              <w:rPr>
                <w:rFonts w:eastAsiaTheme="minorEastAsia"/>
                <w:rtl/>
              </w:rPr>
            </w:pPr>
            <w:r>
              <w:rPr>
                <w:rFonts w:eastAsiaTheme="minorEastAsia" w:hint="cs"/>
                <w:rtl/>
              </w:rPr>
              <w:t>2.6</w:t>
            </w:r>
          </w:p>
        </w:tc>
      </w:tr>
      <w:tr w:rsidR="007F4F96" w14:paraId="45BCDFDD" w14:textId="77777777" w:rsidTr="007F4F96">
        <w:tc>
          <w:tcPr>
            <w:tcW w:w="2254" w:type="dxa"/>
          </w:tcPr>
          <w:p w14:paraId="1A9DF272" w14:textId="1CA1D052" w:rsidR="007F4F96" w:rsidRDefault="00E70B99" w:rsidP="00E24125">
            <w:pPr>
              <w:bidi/>
              <w:jc w:val="center"/>
              <w:rPr>
                <w:rFonts w:eastAsiaTheme="minorEastAsia"/>
                <w:rtl/>
              </w:rPr>
            </w:pPr>
            <w:r>
              <w:rPr>
                <w:rFonts w:eastAsiaTheme="minorEastAsia" w:hint="cs"/>
                <w:rtl/>
              </w:rPr>
              <w:t>65</w:t>
            </w:r>
          </w:p>
        </w:tc>
        <w:tc>
          <w:tcPr>
            <w:tcW w:w="2254" w:type="dxa"/>
          </w:tcPr>
          <w:p w14:paraId="386AAF12" w14:textId="3EFE37AB" w:rsidR="007F4F96" w:rsidRDefault="00C07DDC" w:rsidP="00E24125">
            <w:pPr>
              <w:bidi/>
              <w:jc w:val="center"/>
              <w:rPr>
                <w:rFonts w:eastAsiaTheme="minorEastAsia"/>
                <w:rtl/>
              </w:rPr>
            </w:pPr>
            <w:r>
              <w:rPr>
                <w:rFonts w:eastAsiaTheme="minorEastAsia" w:hint="cs"/>
                <w:rtl/>
              </w:rPr>
              <w:t>5.44</w:t>
            </w:r>
          </w:p>
        </w:tc>
        <w:tc>
          <w:tcPr>
            <w:tcW w:w="2254" w:type="dxa"/>
          </w:tcPr>
          <w:p w14:paraId="6FCB0D18" w14:textId="4F939EB9" w:rsidR="007F4F96" w:rsidRDefault="00C07DDC" w:rsidP="00E24125">
            <w:pPr>
              <w:bidi/>
              <w:jc w:val="center"/>
              <w:rPr>
                <w:rFonts w:eastAsiaTheme="minorEastAsia"/>
                <w:rtl/>
              </w:rPr>
            </w:pPr>
            <w:r>
              <w:rPr>
                <w:rFonts w:eastAsiaTheme="minorEastAsia" w:hint="cs"/>
                <w:rtl/>
              </w:rPr>
              <w:t>11.4</w:t>
            </w:r>
          </w:p>
        </w:tc>
        <w:tc>
          <w:tcPr>
            <w:tcW w:w="2254" w:type="dxa"/>
          </w:tcPr>
          <w:p w14:paraId="5BC23D77" w14:textId="7A28A38E" w:rsidR="007F4F96" w:rsidRDefault="00947C92" w:rsidP="00E24125">
            <w:pPr>
              <w:bidi/>
              <w:jc w:val="center"/>
              <w:rPr>
                <w:rFonts w:eastAsiaTheme="minorEastAsia"/>
                <w:rtl/>
              </w:rPr>
            </w:pPr>
            <w:r>
              <w:rPr>
                <w:rFonts w:eastAsiaTheme="minorEastAsia" w:hint="cs"/>
                <w:rtl/>
              </w:rPr>
              <w:t>0.62</w:t>
            </w:r>
          </w:p>
        </w:tc>
      </w:tr>
      <w:tr w:rsidR="007F4F96" w14:paraId="61EACDD4" w14:textId="77777777" w:rsidTr="007F4F96">
        <w:tc>
          <w:tcPr>
            <w:tcW w:w="2254" w:type="dxa"/>
          </w:tcPr>
          <w:p w14:paraId="79E4EEC2" w14:textId="4BE1E987" w:rsidR="007F4F96" w:rsidRDefault="00E70B99" w:rsidP="00E24125">
            <w:pPr>
              <w:bidi/>
              <w:jc w:val="center"/>
              <w:rPr>
                <w:rFonts w:eastAsiaTheme="minorEastAsia"/>
                <w:rtl/>
              </w:rPr>
            </w:pPr>
            <w:r>
              <w:rPr>
                <w:rFonts w:eastAsiaTheme="minorEastAsia" w:hint="cs"/>
                <w:rtl/>
              </w:rPr>
              <w:t>64</w:t>
            </w:r>
          </w:p>
        </w:tc>
        <w:tc>
          <w:tcPr>
            <w:tcW w:w="2254" w:type="dxa"/>
          </w:tcPr>
          <w:p w14:paraId="5EA881A2" w14:textId="39A31F51" w:rsidR="007F4F96" w:rsidRDefault="00C07DDC" w:rsidP="00E24125">
            <w:pPr>
              <w:bidi/>
              <w:jc w:val="center"/>
              <w:rPr>
                <w:rFonts w:eastAsiaTheme="minorEastAsia"/>
                <w:rtl/>
              </w:rPr>
            </w:pPr>
            <w:r>
              <w:rPr>
                <w:rFonts w:eastAsiaTheme="minorEastAsia" w:hint="cs"/>
                <w:rtl/>
              </w:rPr>
              <w:t>4.29</w:t>
            </w:r>
          </w:p>
        </w:tc>
        <w:tc>
          <w:tcPr>
            <w:tcW w:w="2254" w:type="dxa"/>
          </w:tcPr>
          <w:p w14:paraId="0182191E" w14:textId="2557967A" w:rsidR="007F4F96" w:rsidRDefault="00C07DDC" w:rsidP="00E24125">
            <w:pPr>
              <w:bidi/>
              <w:jc w:val="center"/>
              <w:rPr>
                <w:rFonts w:eastAsiaTheme="minorEastAsia"/>
                <w:rtl/>
              </w:rPr>
            </w:pPr>
            <w:r>
              <w:rPr>
                <w:rFonts w:eastAsiaTheme="minorEastAsia" w:hint="cs"/>
                <w:rtl/>
              </w:rPr>
              <w:t>10.5</w:t>
            </w:r>
          </w:p>
        </w:tc>
        <w:tc>
          <w:tcPr>
            <w:tcW w:w="2254" w:type="dxa"/>
          </w:tcPr>
          <w:p w14:paraId="770A51A3" w14:textId="1C67F2F3" w:rsidR="007F4F96" w:rsidRDefault="00947C92" w:rsidP="00E24125">
            <w:pPr>
              <w:bidi/>
              <w:jc w:val="center"/>
              <w:rPr>
                <w:rFonts w:eastAsiaTheme="minorEastAsia"/>
                <w:rtl/>
              </w:rPr>
            </w:pPr>
            <w:r>
              <w:rPr>
                <w:rFonts w:eastAsiaTheme="minorEastAsia" w:hint="cs"/>
                <w:rtl/>
              </w:rPr>
              <w:t>0.45</w:t>
            </w:r>
          </w:p>
        </w:tc>
      </w:tr>
      <w:tr w:rsidR="007F4F96" w14:paraId="1C2F3BFA" w14:textId="77777777" w:rsidTr="007F4F96">
        <w:tc>
          <w:tcPr>
            <w:tcW w:w="2254" w:type="dxa"/>
          </w:tcPr>
          <w:p w14:paraId="07E72DE3" w14:textId="148159EA" w:rsidR="007F4F96" w:rsidRDefault="00E70B99" w:rsidP="00E24125">
            <w:pPr>
              <w:bidi/>
              <w:jc w:val="center"/>
              <w:rPr>
                <w:rFonts w:eastAsiaTheme="minorEastAsia"/>
                <w:rtl/>
              </w:rPr>
            </w:pPr>
            <w:r>
              <w:rPr>
                <w:rFonts w:eastAsiaTheme="minorEastAsia" w:hint="cs"/>
                <w:rtl/>
              </w:rPr>
              <w:t>63</w:t>
            </w:r>
          </w:p>
        </w:tc>
        <w:tc>
          <w:tcPr>
            <w:tcW w:w="2254" w:type="dxa"/>
          </w:tcPr>
          <w:p w14:paraId="4AD81835" w14:textId="17E04435" w:rsidR="007F4F96" w:rsidRDefault="00C07DDC" w:rsidP="00E24125">
            <w:pPr>
              <w:bidi/>
              <w:jc w:val="center"/>
              <w:rPr>
                <w:rFonts w:eastAsiaTheme="minorEastAsia"/>
                <w:rtl/>
              </w:rPr>
            </w:pPr>
            <w:r>
              <w:rPr>
                <w:rFonts w:eastAsiaTheme="minorEastAsia" w:hint="cs"/>
                <w:rtl/>
              </w:rPr>
              <w:t>3.4</w:t>
            </w:r>
          </w:p>
        </w:tc>
        <w:tc>
          <w:tcPr>
            <w:tcW w:w="2254" w:type="dxa"/>
          </w:tcPr>
          <w:p w14:paraId="5F2592AD" w14:textId="60DA290E" w:rsidR="007F4F96" w:rsidRDefault="00C07DDC" w:rsidP="00E24125">
            <w:pPr>
              <w:bidi/>
              <w:jc w:val="center"/>
              <w:rPr>
                <w:rFonts w:eastAsiaTheme="minorEastAsia"/>
                <w:rtl/>
              </w:rPr>
            </w:pPr>
            <w:r>
              <w:rPr>
                <w:rFonts w:eastAsiaTheme="minorEastAsia" w:hint="cs"/>
                <w:rtl/>
              </w:rPr>
              <w:t>9.4</w:t>
            </w:r>
          </w:p>
        </w:tc>
        <w:tc>
          <w:tcPr>
            <w:tcW w:w="2254" w:type="dxa"/>
          </w:tcPr>
          <w:p w14:paraId="3F78E67E" w14:textId="32DEDBD4" w:rsidR="007F4F96" w:rsidRDefault="00947C92" w:rsidP="00E24125">
            <w:pPr>
              <w:bidi/>
              <w:jc w:val="center"/>
              <w:rPr>
                <w:rFonts w:eastAsiaTheme="minorEastAsia"/>
                <w:rtl/>
              </w:rPr>
            </w:pPr>
            <w:r>
              <w:rPr>
                <w:rFonts w:eastAsiaTheme="minorEastAsia" w:hint="cs"/>
                <w:rtl/>
              </w:rPr>
              <w:t>0.32</w:t>
            </w:r>
          </w:p>
        </w:tc>
      </w:tr>
      <w:tr w:rsidR="007F4F96" w14:paraId="1C3A9620" w14:textId="77777777" w:rsidTr="007F4F96">
        <w:tc>
          <w:tcPr>
            <w:tcW w:w="2254" w:type="dxa"/>
          </w:tcPr>
          <w:p w14:paraId="5B1CB53E" w14:textId="11A1BE0D" w:rsidR="007F4F96" w:rsidRDefault="00E70B99" w:rsidP="00E24125">
            <w:pPr>
              <w:bidi/>
              <w:jc w:val="center"/>
              <w:rPr>
                <w:rFonts w:eastAsiaTheme="minorEastAsia"/>
                <w:rtl/>
              </w:rPr>
            </w:pPr>
            <w:r>
              <w:rPr>
                <w:rFonts w:eastAsiaTheme="minorEastAsia" w:hint="cs"/>
                <w:rtl/>
              </w:rPr>
              <w:t>62</w:t>
            </w:r>
          </w:p>
        </w:tc>
        <w:tc>
          <w:tcPr>
            <w:tcW w:w="2254" w:type="dxa"/>
          </w:tcPr>
          <w:p w14:paraId="7761FA0A" w14:textId="3312ED4D" w:rsidR="007F4F96" w:rsidRDefault="00C07DDC" w:rsidP="00E24125">
            <w:pPr>
              <w:bidi/>
              <w:jc w:val="center"/>
              <w:rPr>
                <w:rFonts w:eastAsiaTheme="minorEastAsia"/>
                <w:rtl/>
              </w:rPr>
            </w:pPr>
            <w:r>
              <w:rPr>
                <w:rFonts w:eastAsiaTheme="minorEastAsia" w:hint="cs"/>
                <w:rtl/>
              </w:rPr>
              <w:t>2.33</w:t>
            </w:r>
          </w:p>
        </w:tc>
        <w:tc>
          <w:tcPr>
            <w:tcW w:w="2254" w:type="dxa"/>
          </w:tcPr>
          <w:p w14:paraId="04C24EC4" w14:textId="198200E9" w:rsidR="007F4F96" w:rsidRDefault="00A15919" w:rsidP="00E24125">
            <w:pPr>
              <w:bidi/>
              <w:jc w:val="center"/>
              <w:rPr>
                <w:rFonts w:eastAsiaTheme="minorEastAsia"/>
                <w:rtl/>
              </w:rPr>
            </w:pPr>
            <w:r>
              <w:rPr>
                <w:rFonts w:eastAsiaTheme="minorEastAsia" w:hint="cs"/>
                <w:rtl/>
              </w:rPr>
              <w:t>7.3</w:t>
            </w:r>
          </w:p>
        </w:tc>
        <w:tc>
          <w:tcPr>
            <w:tcW w:w="2254" w:type="dxa"/>
          </w:tcPr>
          <w:p w14:paraId="2D5475DE" w14:textId="5FAB59F0" w:rsidR="007F4F96" w:rsidRDefault="00947C92" w:rsidP="00E24125">
            <w:pPr>
              <w:bidi/>
              <w:jc w:val="center"/>
              <w:rPr>
                <w:rFonts w:eastAsiaTheme="minorEastAsia"/>
                <w:rtl/>
              </w:rPr>
            </w:pPr>
            <w:r>
              <w:rPr>
                <w:rFonts w:eastAsiaTheme="minorEastAsia" w:hint="cs"/>
                <w:rtl/>
              </w:rPr>
              <w:t>0.17</w:t>
            </w:r>
          </w:p>
        </w:tc>
      </w:tr>
      <w:tr w:rsidR="007F4F96" w14:paraId="56C8BC6C" w14:textId="77777777" w:rsidTr="007F4F96">
        <w:tc>
          <w:tcPr>
            <w:tcW w:w="2254" w:type="dxa"/>
          </w:tcPr>
          <w:p w14:paraId="0E9E0040" w14:textId="1EDBF760" w:rsidR="007F4F96" w:rsidRDefault="00E70B99" w:rsidP="00E24125">
            <w:pPr>
              <w:bidi/>
              <w:jc w:val="center"/>
              <w:rPr>
                <w:rFonts w:eastAsiaTheme="minorEastAsia"/>
                <w:rtl/>
              </w:rPr>
            </w:pPr>
            <w:r>
              <w:rPr>
                <w:rFonts w:eastAsiaTheme="minorEastAsia" w:hint="cs"/>
                <w:rtl/>
              </w:rPr>
              <w:t>61</w:t>
            </w:r>
          </w:p>
        </w:tc>
        <w:tc>
          <w:tcPr>
            <w:tcW w:w="2254" w:type="dxa"/>
          </w:tcPr>
          <w:p w14:paraId="5E7C5AAF" w14:textId="62BD3C6F" w:rsidR="007F4F96" w:rsidRDefault="00C07DDC" w:rsidP="00E24125">
            <w:pPr>
              <w:bidi/>
              <w:jc w:val="center"/>
              <w:rPr>
                <w:rFonts w:eastAsiaTheme="minorEastAsia"/>
                <w:rtl/>
              </w:rPr>
            </w:pPr>
            <w:r>
              <w:rPr>
                <w:rFonts w:eastAsiaTheme="minorEastAsia" w:hint="cs"/>
                <w:rtl/>
              </w:rPr>
              <w:t>1.49</w:t>
            </w:r>
          </w:p>
        </w:tc>
        <w:tc>
          <w:tcPr>
            <w:tcW w:w="2254" w:type="dxa"/>
          </w:tcPr>
          <w:p w14:paraId="63AFD7B2" w14:textId="1BEAC4B6" w:rsidR="007F4F96" w:rsidRDefault="00A15919" w:rsidP="00E24125">
            <w:pPr>
              <w:bidi/>
              <w:jc w:val="center"/>
              <w:rPr>
                <w:rFonts w:eastAsiaTheme="minorEastAsia"/>
                <w:rtl/>
              </w:rPr>
            </w:pPr>
            <w:r>
              <w:rPr>
                <w:rFonts w:eastAsiaTheme="minorEastAsia" w:hint="cs"/>
                <w:rtl/>
              </w:rPr>
              <w:t>6.7</w:t>
            </w:r>
          </w:p>
        </w:tc>
        <w:tc>
          <w:tcPr>
            <w:tcW w:w="2254" w:type="dxa"/>
          </w:tcPr>
          <w:p w14:paraId="6BF2A59F" w14:textId="7E29FEFD" w:rsidR="007F4F96" w:rsidRDefault="00C52A1F" w:rsidP="00E24125">
            <w:pPr>
              <w:bidi/>
              <w:jc w:val="center"/>
              <w:rPr>
                <w:rFonts w:eastAsiaTheme="minorEastAsia"/>
                <w:rtl/>
              </w:rPr>
            </w:pPr>
            <w:r>
              <w:rPr>
                <w:rFonts w:eastAsiaTheme="minorEastAsia" w:hint="cs"/>
                <w:rtl/>
              </w:rPr>
              <w:t>0.1</w:t>
            </w:r>
          </w:p>
        </w:tc>
      </w:tr>
      <w:tr w:rsidR="007F4F96" w14:paraId="05D8BDB6" w14:textId="77777777" w:rsidTr="007F4F96">
        <w:tc>
          <w:tcPr>
            <w:tcW w:w="2254" w:type="dxa"/>
          </w:tcPr>
          <w:p w14:paraId="6DF15838" w14:textId="63E8E87C" w:rsidR="007F4F96" w:rsidRDefault="00E70B99" w:rsidP="00E24125">
            <w:pPr>
              <w:bidi/>
              <w:jc w:val="center"/>
              <w:rPr>
                <w:rFonts w:eastAsiaTheme="minorEastAsia"/>
                <w:rtl/>
              </w:rPr>
            </w:pPr>
            <w:r>
              <w:rPr>
                <w:rFonts w:eastAsiaTheme="minorEastAsia" w:hint="cs"/>
                <w:rtl/>
              </w:rPr>
              <w:t>60</w:t>
            </w:r>
          </w:p>
        </w:tc>
        <w:tc>
          <w:tcPr>
            <w:tcW w:w="2254" w:type="dxa"/>
          </w:tcPr>
          <w:p w14:paraId="5ED24624" w14:textId="6C87B5C8" w:rsidR="007F4F96" w:rsidRDefault="001E2BA9" w:rsidP="00E24125">
            <w:pPr>
              <w:bidi/>
              <w:jc w:val="center"/>
              <w:rPr>
                <w:rFonts w:eastAsiaTheme="minorEastAsia"/>
                <w:rtl/>
              </w:rPr>
            </w:pPr>
            <w:r>
              <w:rPr>
                <w:rFonts w:eastAsiaTheme="minorEastAsia" w:hint="cs"/>
                <w:rtl/>
              </w:rPr>
              <w:t>0.86</w:t>
            </w:r>
          </w:p>
        </w:tc>
        <w:tc>
          <w:tcPr>
            <w:tcW w:w="2254" w:type="dxa"/>
          </w:tcPr>
          <w:p w14:paraId="43D9BF33" w14:textId="572C6018" w:rsidR="007F4F96" w:rsidRDefault="00A15919" w:rsidP="00E24125">
            <w:pPr>
              <w:bidi/>
              <w:jc w:val="center"/>
              <w:rPr>
                <w:rFonts w:eastAsiaTheme="minorEastAsia"/>
                <w:rtl/>
              </w:rPr>
            </w:pPr>
            <w:r>
              <w:rPr>
                <w:rFonts w:eastAsiaTheme="minorEastAsia" w:hint="cs"/>
                <w:rtl/>
              </w:rPr>
              <w:t>7</w:t>
            </w:r>
          </w:p>
        </w:tc>
        <w:tc>
          <w:tcPr>
            <w:tcW w:w="2254" w:type="dxa"/>
          </w:tcPr>
          <w:p w14:paraId="1388E57E" w14:textId="4898C157" w:rsidR="007F4F96" w:rsidRDefault="00C52A1F" w:rsidP="00E24125">
            <w:pPr>
              <w:bidi/>
              <w:jc w:val="center"/>
              <w:rPr>
                <w:rFonts w:eastAsiaTheme="minorEastAsia"/>
                <w:rtl/>
              </w:rPr>
            </w:pPr>
            <w:r>
              <w:rPr>
                <w:rFonts w:eastAsiaTheme="minorEastAsia" w:hint="cs"/>
                <w:rtl/>
              </w:rPr>
              <w:t>0.06</w:t>
            </w:r>
          </w:p>
        </w:tc>
      </w:tr>
      <w:tr w:rsidR="007F4F96" w14:paraId="3A98B2EC" w14:textId="77777777" w:rsidTr="007F4F96">
        <w:tc>
          <w:tcPr>
            <w:tcW w:w="2254" w:type="dxa"/>
          </w:tcPr>
          <w:p w14:paraId="66F2A5AA" w14:textId="1ED45FF7" w:rsidR="007F4F96" w:rsidRDefault="00E70B99" w:rsidP="00E24125">
            <w:pPr>
              <w:bidi/>
              <w:jc w:val="center"/>
              <w:rPr>
                <w:rFonts w:eastAsiaTheme="minorEastAsia"/>
                <w:rtl/>
              </w:rPr>
            </w:pPr>
            <w:r>
              <w:rPr>
                <w:rFonts w:eastAsiaTheme="minorEastAsia" w:hint="cs"/>
                <w:rtl/>
              </w:rPr>
              <w:t>59</w:t>
            </w:r>
          </w:p>
        </w:tc>
        <w:tc>
          <w:tcPr>
            <w:tcW w:w="2254" w:type="dxa"/>
          </w:tcPr>
          <w:p w14:paraId="05CA4D98" w14:textId="55BF30A3" w:rsidR="007F4F96" w:rsidRDefault="001E2BA9" w:rsidP="00E24125">
            <w:pPr>
              <w:bidi/>
              <w:jc w:val="center"/>
              <w:rPr>
                <w:rFonts w:eastAsiaTheme="minorEastAsia"/>
                <w:rtl/>
              </w:rPr>
            </w:pPr>
            <w:r>
              <w:rPr>
                <w:rFonts w:eastAsiaTheme="minorEastAsia" w:hint="cs"/>
                <w:rtl/>
              </w:rPr>
              <w:t>0.56</w:t>
            </w:r>
          </w:p>
        </w:tc>
        <w:tc>
          <w:tcPr>
            <w:tcW w:w="2254" w:type="dxa"/>
          </w:tcPr>
          <w:p w14:paraId="3D0F63BC" w14:textId="462D6945" w:rsidR="007F4F96" w:rsidRDefault="00A15919" w:rsidP="00E24125">
            <w:pPr>
              <w:bidi/>
              <w:jc w:val="center"/>
              <w:rPr>
                <w:rFonts w:eastAsiaTheme="minorEastAsia"/>
                <w:rtl/>
              </w:rPr>
            </w:pPr>
            <w:r>
              <w:rPr>
                <w:rFonts w:eastAsiaTheme="minorEastAsia" w:hint="cs"/>
                <w:rtl/>
              </w:rPr>
              <w:t>7.1</w:t>
            </w:r>
          </w:p>
        </w:tc>
        <w:tc>
          <w:tcPr>
            <w:tcW w:w="2254" w:type="dxa"/>
          </w:tcPr>
          <w:p w14:paraId="127200E3" w14:textId="13515B90" w:rsidR="007F4F96" w:rsidRDefault="00C52A1F" w:rsidP="00E24125">
            <w:pPr>
              <w:bidi/>
              <w:jc w:val="center"/>
              <w:rPr>
                <w:rFonts w:eastAsiaTheme="minorEastAsia"/>
                <w:rtl/>
              </w:rPr>
            </w:pPr>
            <w:r>
              <w:rPr>
                <w:rFonts w:eastAsiaTheme="minorEastAsia" w:hint="cs"/>
                <w:rtl/>
              </w:rPr>
              <w:t>0.04</w:t>
            </w:r>
          </w:p>
        </w:tc>
      </w:tr>
      <w:tr w:rsidR="007F4F96" w14:paraId="07DDB864" w14:textId="77777777" w:rsidTr="007F4F96">
        <w:tc>
          <w:tcPr>
            <w:tcW w:w="2254" w:type="dxa"/>
          </w:tcPr>
          <w:p w14:paraId="0F14D2E4" w14:textId="77789397" w:rsidR="007F4F96" w:rsidRDefault="00854CDA" w:rsidP="00E24125">
            <w:pPr>
              <w:bidi/>
              <w:jc w:val="center"/>
              <w:rPr>
                <w:rFonts w:eastAsiaTheme="minorEastAsia"/>
                <w:rtl/>
              </w:rPr>
            </w:pPr>
            <w:r>
              <w:rPr>
                <w:rFonts w:eastAsiaTheme="minorEastAsia" w:hint="cs"/>
                <w:rtl/>
              </w:rPr>
              <w:t>58</w:t>
            </w:r>
          </w:p>
        </w:tc>
        <w:tc>
          <w:tcPr>
            <w:tcW w:w="2254" w:type="dxa"/>
          </w:tcPr>
          <w:p w14:paraId="2CEB2F6C" w14:textId="6AA0D069" w:rsidR="007F4F96" w:rsidRDefault="001E2BA9" w:rsidP="00E24125">
            <w:pPr>
              <w:bidi/>
              <w:jc w:val="center"/>
              <w:rPr>
                <w:rFonts w:eastAsiaTheme="minorEastAsia"/>
                <w:rtl/>
              </w:rPr>
            </w:pPr>
            <w:r>
              <w:rPr>
                <w:rFonts w:eastAsiaTheme="minorEastAsia" w:hint="cs"/>
                <w:rtl/>
              </w:rPr>
              <w:t>0.15</w:t>
            </w:r>
          </w:p>
        </w:tc>
        <w:tc>
          <w:tcPr>
            <w:tcW w:w="2254" w:type="dxa"/>
          </w:tcPr>
          <w:p w14:paraId="55871DB9" w14:textId="40E81C79" w:rsidR="007F4F96" w:rsidRDefault="00A15919" w:rsidP="00E24125">
            <w:pPr>
              <w:bidi/>
              <w:jc w:val="center"/>
              <w:rPr>
                <w:rFonts w:eastAsiaTheme="minorEastAsia"/>
                <w:rtl/>
              </w:rPr>
            </w:pPr>
            <w:r>
              <w:rPr>
                <w:rFonts w:eastAsiaTheme="minorEastAsia" w:hint="cs"/>
                <w:rtl/>
              </w:rPr>
              <w:t>6.6</w:t>
            </w:r>
          </w:p>
        </w:tc>
        <w:tc>
          <w:tcPr>
            <w:tcW w:w="2254" w:type="dxa"/>
          </w:tcPr>
          <w:p w14:paraId="3B8C13BB" w14:textId="21D03CC1" w:rsidR="007F4F96" w:rsidRDefault="00C52A1F" w:rsidP="00E24125">
            <w:pPr>
              <w:bidi/>
              <w:jc w:val="center"/>
              <w:rPr>
                <w:rFonts w:eastAsiaTheme="minorEastAsia"/>
                <w:rtl/>
              </w:rPr>
            </w:pPr>
            <w:r>
              <w:rPr>
                <w:rFonts w:eastAsiaTheme="minorEastAsia" w:hint="cs"/>
                <w:rtl/>
              </w:rPr>
              <w:t>0.01</w:t>
            </w:r>
          </w:p>
        </w:tc>
      </w:tr>
      <w:tr w:rsidR="007F4F96" w14:paraId="17883447" w14:textId="77777777" w:rsidTr="007F4F96">
        <w:tc>
          <w:tcPr>
            <w:tcW w:w="2254" w:type="dxa"/>
          </w:tcPr>
          <w:p w14:paraId="5FF7846E" w14:textId="3DB7949D" w:rsidR="007F4F96" w:rsidRDefault="00854CDA" w:rsidP="00E24125">
            <w:pPr>
              <w:bidi/>
              <w:jc w:val="center"/>
              <w:rPr>
                <w:rFonts w:eastAsiaTheme="minorEastAsia"/>
                <w:rtl/>
              </w:rPr>
            </w:pPr>
            <w:r>
              <w:rPr>
                <w:rFonts w:eastAsiaTheme="minorEastAsia" w:hint="cs"/>
                <w:rtl/>
              </w:rPr>
              <w:t>57</w:t>
            </w:r>
          </w:p>
        </w:tc>
        <w:tc>
          <w:tcPr>
            <w:tcW w:w="2254" w:type="dxa"/>
          </w:tcPr>
          <w:p w14:paraId="35A06154" w14:textId="1C32635E" w:rsidR="007F4F96" w:rsidRDefault="001E2BA9" w:rsidP="00E24125">
            <w:pPr>
              <w:bidi/>
              <w:jc w:val="center"/>
              <w:rPr>
                <w:rFonts w:eastAsiaTheme="minorEastAsia"/>
                <w:rtl/>
              </w:rPr>
            </w:pPr>
            <w:r>
              <w:rPr>
                <w:rFonts w:eastAsiaTheme="minorEastAsia" w:hint="cs"/>
                <w:rtl/>
              </w:rPr>
              <w:t>0.08</w:t>
            </w:r>
          </w:p>
        </w:tc>
        <w:tc>
          <w:tcPr>
            <w:tcW w:w="2254" w:type="dxa"/>
          </w:tcPr>
          <w:p w14:paraId="64C2A689" w14:textId="15EADDB5" w:rsidR="007F4F96" w:rsidRDefault="00A15919" w:rsidP="00E24125">
            <w:pPr>
              <w:bidi/>
              <w:jc w:val="center"/>
              <w:rPr>
                <w:rFonts w:eastAsiaTheme="minorEastAsia"/>
                <w:rtl/>
              </w:rPr>
            </w:pPr>
            <w:r>
              <w:rPr>
                <w:rFonts w:eastAsiaTheme="minorEastAsia" w:hint="cs"/>
                <w:rtl/>
              </w:rPr>
              <w:t>6.1</w:t>
            </w:r>
          </w:p>
        </w:tc>
        <w:tc>
          <w:tcPr>
            <w:tcW w:w="2254" w:type="dxa"/>
          </w:tcPr>
          <w:p w14:paraId="1A7BB980" w14:textId="13A7A2F6" w:rsidR="007F4F96" w:rsidRDefault="00C52A1F" w:rsidP="00E24125">
            <w:pPr>
              <w:bidi/>
              <w:jc w:val="center"/>
              <w:rPr>
                <w:rFonts w:eastAsiaTheme="minorEastAsia"/>
                <w:rtl/>
              </w:rPr>
            </w:pPr>
            <w:r>
              <w:rPr>
                <w:rFonts w:eastAsiaTheme="minorEastAsia" w:hint="cs"/>
                <w:rtl/>
              </w:rPr>
              <w:t>0.005</w:t>
            </w:r>
          </w:p>
        </w:tc>
      </w:tr>
      <w:tr w:rsidR="007F4F96" w14:paraId="435502DE" w14:textId="77777777" w:rsidTr="007F4F96">
        <w:tc>
          <w:tcPr>
            <w:tcW w:w="2254" w:type="dxa"/>
          </w:tcPr>
          <w:p w14:paraId="5F4A33ED" w14:textId="46B91ACC" w:rsidR="007F4F96" w:rsidRDefault="00854CDA" w:rsidP="00E24125">
            <w:pPr>
              <w:bidi/>
              <w:jc w:val="center"/>
              <w:rPr>
                <w:rFonts w:eastAsiaTheme="minorEastAsia"/>
                <w:rtl/>
              </w:rPr>
            </w:pPr>
            <w:r>
              <w:rPr>
                <w:rFonts w:eastAsiaTheme="minorEastAsia" w:hint="cs"/>
                <w:rtl/>
              </w:rPr>
              <w:t>56</w:t>
            </w:r>
          </w:p>
        </w:tc>
        <w:tc>
          <w:tcPr>
            <w:tcW w:w="2254" w:type="dxa"/>
          </w:tcPr>
          <w:p w14:paraId="3CB6E46A" w14:textId="5C2AA8F0" w:rsidR="007F4F96" w:rsidRDefault="001E2BA9" w:rsidP="00E24125">
            <w:pPr>
              <w:bidi/>
              <w:jc w:val="center"/>
              <w:rPr>
                <w:rFonts w:eastAsiaTheme="minorEastAsia"/>
                <w:rtl/>
              </w:rPr>
            </w:pPr>
            <w:r>
              <w:rPr>
                <w:rFonts w:eastAsiaTheme="minorEastAsia" w:hint="cs"/>
                <w:rtl/>
              </w:rPr>
              <w:t>0.08</w:t>
            </w:r>
          </w:p>
        </w:tc>
        <w:tc>
          <w:tcPr>
            <w:tcW w:w="2254" w:type="dxa"/>
          </w:tcPr>
          <w:p w14:paraId="4F657DC4" w14:textId="2C6B8AAD" w:rsidR="007F4F96" w:rsidRDefault="00A15919" w:rsidP="00E24125">
            <w:pPr>
              <w:bidi/>
              <w:jc w:val="center"/>
              <w:rPr>
                <w:rFonts w:eastAsiaTheme="minorEastAsia"/>
                <w:rtl/>
              </w:rPr>
            </w:pPr>
            <w:r>
              <w:rPr>
                <w:rFonts w:eastAsiaTheme="minorEastAsia" w:hint="cs"/>
                <w:rtl/>
              </w:rPr>
              <w:t>5.5</w:t>
            </w:r>
          </w:p>
        </w:tc>
        <w:tc>
          <w:tcPr>
            <w:tcW w:w="2254" w:type="dxa"/>
          </w:tcPr>
          <w:p w14:paraId="03969815" w14:textId="0D30B32D" w:rsidR="007F4F96" w:rsidRDefault="00C52A1F" w:rsidP="00E24125">
            <w:pPr>
              <w:bidi/>
              <w:jc w:val="center"/>
              <w:rPr>
                <w:rFonts w:eastAsiaTheme="minorEastAsia"/>
                <w:rtl/>
              </w:rPr>
            </w:pPr>
            <w:r>
              <w:rPr>
                <w:rFonts w:eastAsiaTheme="minorEastAsia" w:hint="cs"/>
                <w:rtl/>
              </w:rPr>
              <w:t>0.0045</w:t>
            </w:r>
          </w:p>
        </w:tc>
      </w:tr>
      <w:tr w:rsidR="007F4F96" w14:paraId="6B26B684" w14:textId="77777777" w:rsidTr="007F4F96">
        <w:tc>
          <w:tcPr>
            <w:tcW w:w="2254" w:type="dxa"/>
          </w:tcPr>
          <w:p w14:paraId="2F5BE30E" w14:textId="01F8DE19" w:rsidR="007F4F96" w:rsidRDefault="00854CDA" w:rsidP="00E24125">
            <w:pPr>
              <w:bidi/>
              <w:jc w:val="center"/>
              <w:rPr>
                <w:rFonts w:eastAsiaTheme="minorEastAsia"/>
                <w:rtl/>
              </w:rPr>
            </w:pPr>
            <w:r>
              <w:rPr>
                <w:rFonts w:eastAsiaTheme="minorEastAsia" w:hint="cs"/>
                <w:rtl/>
              </w:rPr>
              <w:t>55</w:t>
            </w:r>
          </w:p>
        </w:tc>
        <w:tc>
          <w:tcPr>
            <w:tcW w:w="2254" w:type="dxa"/>
          </w:tcPr>
          <w:p w14:paraId="732252D8" w14:textId="32F222B1" w:rsidR="007F4F96" w:rsidRDefault="001E2BA9" w:rsidP="00E24125">
            <w:pPr>
              <w:bidi/>
              <w:jc w:val="center"/>
              <w:rPr>
                <w:rFonts w:eastAsiaTheme="minorEastAsia"/>
                <w:rtl/>
              </w:rPr>
            </w:pPr>
            <w:r>
              <w:rPr>
                <w:rFonts w:eastAsiaTheme="minorEastAsia" w:hint="cs"/>
                <w:rtl/>
              </w:rPr>
              <w:t>0.24</w:t>
            </w:r>
          </w:p>
        </w:tc>
        <w:tc>
          <w:tcPr>
            <w:tcW w:w="2254" w:type="dxa"/>
          </w:tcPr>
          <w:p w14:paraId="06D1229B" w14:textId="506ECAAF" w:rsidR="007F4F96" w:rsidRDefault="00A15919" w:rsidP="00E24125">
            <w:pPr>
              <w:bidi/>
              <w:jc w:val="center"/>
              <w:rPr>
                <w:rFonts w:eastAsiaTheme="minorEastAsia"/>
                <w:rtl/>
              </w:rPr>
            </w:pPr>
            <w:r>
              <w:rPr>
                <w:rFonts w:eastAsiaTheme="minorEastAsia" w:hint="cs"/>
                <w:rtl/>
              </w:rPr>
              <w:t>4.1</w:t>
            </w:r>
          </w:p>
        </w:tc>
        <w:tc>
          <w:tcPr>
            <w:tcW w:w="2254" w:type="dxa"/>
          </w:tcPr>
          <w:p w14:paraId="20294AC9" w14:textId="5B0EDDBB" w:rsidR="007F4F96" w:rsidRDefault="00C52A1F" w:rsidP="00E24125">
            <w:pPr>
              <w:bidi/>
              <w:jc w:val="center"/>
              <w:rPr>
                <w:rFonts w:eastAsiaTheme="minorEastAsia"/>
                <w:rtl/>
              </w:rPr>
            </w:pPr>
            <w:r>
              <w:rPr>
                <w:rFonts w:eastAsiaTheme="minorEastAsia" w:hint="cs"/>
                <w:rtl/>
              </w:rPr>
              <w:t>0.1</w:t>
            </w:r>
          </w:p>
        </w:tc>
      </w:tr>
      <w:tr w:rsidR="007F4F96" w14:paraId="1025B142" w14:textId="77777777" w:rsidTr="007F4F96">
        <w:tc>
          <w:tcPr>
            <w:tcW w:w="2254" w:type="dxa"/>
          </w:tcPr>
          <w:p w14:paraId="4734DA51" w14:textId="4D060418" w:rsidR="007F4F96" w:rsidRDefault="00854CDA" w:rsidP="00E24125">
            <w:pPr>
              <w:bidi/>
              <w:jc w:val="center"/>
              <w:rPr>
                <w:rFonts w:eastAsiaTheme="minorEastAsia"/>
                <w:rtl/>
              </w:rPr>
            </w:pPr>
            <w:r>
              <w:rPr>
                <w:rFonts w:eastAsiaTheme="minorEastAsia" w:hint="cs"/>
                <w:rtl/>
              </w:rPr>
              <w:t>54</w:t>
            </w:r>
          </w:p>
        </w:tc>
        <w:tc>
          <w:tcPr>
            <w:tcW w:w="2254" w:type="dxa"/>
          </w:tcPr>
          <w:p w14:paraId="51A832B6" w14:textId="678E06EC" w:rsidR="007F4F96" w:rsidRDefault="00B1477E" w:rsidP="00E24125">
            <w:pPr>
              <w:bidi/>
              <w:jc w:val="center"/>
              <w:rPr>
                <w:rFonts w:eastAsiaTheme="minorEastAsia"/>
                <w:rtl/>
              </w:rPr>
            </w:pPr>
            <w:r>
              <w:rPr>
                <w:rFonts w:eastAsiaTheme="minorEastAsia" w:hint="cs"/>
                <w:rtl/>
              </w:rPr>
              <w:t>0.5</w:t>
            </w:r>
          </w:p>
        </w:tc>
        <w:tc>
          <w:tcPr>
            <w:tcW w:w="2254" w:type="dxa"/>
          </w:tcPr>
          <w:p w14:paraId="3CAE4F6D" w14:textId="44332E36" w:rsidR="007F4F96" w:rsidRDefault="00FE1E77" w:rsidP="00E24125">
            <w:pPr>
              <w:bidi/>
              <w:jc w:val="center"/>
              <w:rPr>
                <w:rFonts w:eastAsiaTheme="minorEastAsia"/>
                <w:rtl/>
              </w:rPr>
            </w:pPr>
            <w:r>
              <w:rPr>
                <w:rFonts w:eastAsiaTheme="minorEastAsia" w:hint="cs"/>
                <w:rtl/>
              </w:rPr>
              <w:t>3.2</w:t>
            </w:r>
          </w:p>
        </w:tc>
        <w:tc>
          <w:tcPr>
            <w:tcW w:w="2254" w:type="dxa"/>
          </w:tcPr>
          <w:p w14:paraId="0629E43D" w14:textId="0F6E276A" w:rsidR="007F4F96" w:rsidRDefault="00C52A1F" w:rsidP="00E24125">
            <w:pPr>
              <w:bidi/>
              <w:jc w:val="center"/>
              <w:rPr>
                <w:rFonts w:eastAsiaTheme="minorEastAsia"/>
                <w:rtl/>
              </w:rPr>
            </w:pPr>
            <w:r>
              <w:rPr>
                <w:rFonts w:eastAsiaTheme="minorEastAsia" w:hint="cs"/>
                <w:rtl/>
              </w:rPr>
              <w:t>0.016</w:t>
            </w:r>
          </w:p>
        </w:tc>
      </w:tr>
      <w:tr w:rsidR="007F4F96" w14:paraId="3C0728E4" w14:textId="77777777" w:rsidTr="007F4F96">
        <w:tc>
          <w:tcPr>
            <w:tcW w:w="2254" w:type="dxa"/>
          </w:tcPr>
          <w:p w14:paraId="110DF431" w14:textId="10721A42" w:rsidR="007F4F96" w:rsidRDefault="00854CDA" w:rsidP="00E24125">
            <w:pPr>
              <w:bidi/>
              <w:jc w:val="center"/>
              <w:rPr>
                <w:rFonts w:eastAsiaTheme="minorEastAsia"/>
                <w:rtl/>
              </w:rPr>
            </w:pPr>
            <w:r>
              <w:rPr>
                <w:rFonts w:eastAsiaTheme="minorEastAsia" w:hint="cs"/>
                <w:rtl/>
              </w:rPr>
              <w:t>52</w:t>
            </w:r>
          </w:p>
        </w:tc>
        <w:tc>
          <w:tcPr>
            <w:tcW w:w="2254" w:type="dxa"/>
          </w:tcPr>
          <w:p w14:paraId="5F5DACA7" w14:textId="43948BD8" w:rsidR="007F4F96" w:rsidRDefault="00B1477E" w:rsidP="00E24125">
            <w:pPr>
              <w:bidi/>
              <w:jc w:val="center"/>
              <w:rPr>
                <w:rFonts w:eastAsiaTheme="minorEastAsia"/>
                <w:rtl/>
              </w:rPr>
            </w:pPr>
            <w:r>
              <w:rPr>
                <w:rFonts w:eastAsiaTheme="minorEastAsia" w:hint="cs"/>
                <w:rtl/>
              </w:rPr>
              <w:t>1.28</w:t>
            </w:r>
          </w:p>
        </w:tc>
        <w:tc>
          <w:tcPr>
            <w:tcW w:w="2254" w:type="dxa"/>
          </w:tcPr>
          <w:p w14:paraId="27B56CFE" w14:textId="62C757F3" w:rsidR="007F4F96" w:rsidRDefault="00FE1E77" w:rsidP="00E24125">
            <w:pPr>
              <w:bidi/>
              <w:jc w:val="center"/>
              <w:rPr>
                <w:rFonts w:eastAsiaTheme="minorEastAsia"/>
                <w:rtl/>
              </w:rPr>
            </w:pPr>
            <w:r>
              <w:rPr>
                <w:rFonts w:eastAsiaTheme="minorEastAsia" w:hint="cs"/>
                <w:rtl/>
              </w:rPr>
              <w:t>2.9</w:t>
            </w:r>
          </w:p>
        </w:tc>
        <w:tc>
          <w:tcPr>
            <w:tcW w:w="2254" w:type="dxa"/>
          </w:tcPr>
          <w:p w14:paraId="76231C72" w14:textId="58615063" w:rsidR="007F4F96" w:rsidRDefault="00C52A1F" w:rsidP="00E24125">
            <w:pPr>
              <w:bidi/>
              <w:jc w:val="center"/>
              <w:rPr>
                <w:rFonts w:eastAsiaTheme="minorEastAsia"/>
                <w:rtl/>
              </w:rPr>
            </w:pPr>
            <w:r>
              <w:rPr>
                <w:rFonts w:eastAsiaTheme="minorEastAsia" w:hint="cs"/>
                <w:rtl/>
              </w:rPr>
              <w:t>0.037</w:t>
            </w:r>
          </w:p>
        </w:tc>
      </w:tr>
      <w:tr w:rsidR="007F4F96" w14:paraId="2E765486" w14:textId="77777777" w:rsidTr="007F4F96">
        <w:tc>
          <w:tcPr>
            <w:tcW w:w="2254" w:type="dxa"/>
          </w:tcPr>
          <w:p w14:paraId="79B886D2" w14:textId="5A76EDF3" w:rsidR="007F4F96" w:rsidRDefault="00854CDA" w:rsidP="00E24125">
            <w:pPr>
              <w:bidi/>
              <w:jc w:val="center"/>
              <w:rPr>
                <w:rFonts w:eastAsiaTheme="minorEastAsia"/>
                <w:rtl/>
              </w:rPr>
            </w:pPr>
            <w:r>
              <w:rPr>
                <w:rFonts w:eastAsiaTheme="minorEastAsia" w:hint="cs"/>
                <w:rtl/>
              </w:rPr>
              <w:t>50</w:t>
            </w:r>
          </w:p>
        </w:tc>
        <w:tc>
          <w:tcPr>
            <w:tcW w:w="2254" w:type="dxa"/>
          </w:tcPr>
          <w:p w14:paraId="371917E2" w14:textId="101F66F3" w:rsidR="007F4F96" w:rsidRDefault="00B1477E" w:rsidP="00E24125">
            <w:pPr>
              <w:bidi/>
              <w:jc w:val="center"/>
              <w:rPr>
                <w:rFonts w:eastAsiaTheme="minorEastAsia"/>
                <w:rtl/>
              </w:rPr>
            </w:pPr>
            <w:r>
              <w:rPr>
                <w:rFonts w:eastAsiaTheme="minorEastAsia" w:hint="cs"/>
                <w:rtl/>
              </w:rPr>
              <w:t>3.33</w:t>
            </w:r>
          </w:p>
        </w:tc>
        <w:tc>
          <w:tcPr>
            <w:tcW w:w="2254" w:type="dxa"/>
          </w:tcPr>
          <w:p w14:paraId="58B5FAAA" w14:textId="380C5704" w:rsidR="007F4F96" w:rsidRDefault="00FE1E77" w:rsidP="00E24125">
            <w:pPr>
              <w:bidi/>
              <w:jc w:val="center"/>
              <w:rPr>
                <w:rFonts w:eastAsiaTheme="minorEastAsia"/>
                <w:rtl/>
              </w:rPr>
            </w:pPr>
            <w:r>
              <w:rPr>
                <w:rFonts w:eastAsiaTheme="minorEastAsia" w:hint="cs"/>
                <w:rtl/>
              </w:rPr>
              <w:t>3</w:t>
            </w:r>
          </w:p>
        </w:tc>
        <w:tc>
          <w:tcPr>
            <w:tcW w:w="2254" w:type="dxa"/>
          </w:tcPr>
          <w:p w14:paraId="585E231F" w14:textId="2EB48CA9" w:rsidR="007F4F96" w:rsidRDefault="00FE1E77" w:rsidP="00E24125">
            <w:pPr>
              <w:bidi/>
              <w:jc w:val="center"/>
              <w:rPr>
                <w:rFonts w:eastAsiaTheme="minorEastAsia"/>
                <w:rtl/>
              </w:rPr>
            </w:pPr>
            <w:r>
              <w:rPr>
                <w:rFonts w:eastAsiaTheme="minorEastAsia" w:hint="cs"/>
                <w:rtl/>
              </w:rPr>
              <w:t>0.1</w:t>
            </w:r>
          </w:p>
        </w:tc>
      </w:tr>
      <w:tr w:rsidR="007F4F96" w14:paraId="62613F17" w14:textId="77777777" w:rsidTr="007F4F96">
        <w:tc>
          <w:tcPr>
            <w:tcW w:w="2254" w:type="dxa"/>
          </w:tcPr>
          <w:p w14:paraId="0C95609D" w14:textId="73345BE5" w:rsidR="007F4F96" w:rsidRDefault="00854CDA" w:rsidP="00E24125">
            <w:pPr>
              <w:bidi/>
              <w:jc w:val="center"/>
              <w:rPr>
                <w:rFonts w:eastAsiaTheme="minorEastAsia"/>
                <w:rtl/>
              </w:rPr>
            </w:pPr>
            <w:r>
              <w:rPr>
                <w:rFonts w:eastAsiaTheme="minorEastAsia" w:hint="cs"/>
                <w:rtl/>
              </w:rPr>
              <w:t>48</w:t>
            </w:r>
          </w:p>
        </w:tc>
        <w:tc>
          <w:tcPr>
            <w:tcW w:w="2254" w:type="dxa"/>
          </w:tcPr>
          <w:p w14:paraId="59A828E5" w14:textId="2F4E5421" w:rsidR="007F4F96" w:rsidRDefault="00B1477E" w:rsidP="00E24125">
            <w:pPr>
              <w:bidi/>
              <w:jc w:val="center"/>
              <w:rPr>
                <w:rFonts w:eastAsiaTheme="minorEastAsia"/>
                <w:rtl/>
              </w:rPr>
            </w:pPr>
            <w:r>
              <w:rPr>
                <w:rFonts w:eastAsiaTheme="minorEastAsia" w:hint="cs"/>
                <w:rtl/>
              </w:rPr>
              <w:t>5.1</w:t>
            </w:r>
          </w:p>
        </w:tc>
        <w:tc>
          <w:tcPr>
            <w:tcW w:w="2254" w:type="dxa"/>
          </w:tcPr>
          <w:p w14:paraId="2335CC6F" w14:textId="6F30A3E4" w:rsidR="007F4F96" w:rsidRDefault="00FE1E77" w:rsidP="00E24125">
            <w:pPr>
              <w:bidi/>
              <w:jc w:val="center"/>
              <w:rPr>
                <w:rFonts w:eastAsiaTheme="minorEastAsia"/>
                <w:rtl/>
              </w:rPr>
            </w:pPr>
            <w:r>
              <w:rPr>
                <w:rFonts w:eastAsiaTheme="minorEastAsia" w:hint="cs"/>
                <w:rtl/>
              </w:rPr>
              <w:t>2</w:t>
            </w:r>
          </w:p>
        </w:tc>
        <w:tc>
          <w:tcPr>
            <w:tcW w:w="2254" w:type="dxa"/>
          </w:tcPr>
          <w:p w14:paraId="61F07FBC" w14:textId="5DE22113" w:rsidR="007F4F96" w:rsidRDefault="00FE1E77" w:rsidP="00E24125">
            <w:pPr>
              <w:bidi/>
              <w:jc w:val="center"/>
              <w:rPr>
                <w:rFonts w:eastAsiaTheme="minorEastAsia"/>
                <w:rtl/>
              </w:rPr>
            </w:pPr>
            <w:r>
              <w:rPr>
                <w:rFonts w:eastAsiaTheme="minorEastAsia" w:hint="cs"/>
                <w:rtl/>
              </w:rPr>
              <w:t>0.102</w:t>
            </w:r>
          </w:p>
        </w:tc>
      </w:tr>
      <w:tr w:rsidR="007F4F96" w14:paraId="01595200" w14:textId="77777777" w:rsidTr="007F4F96">
        <w:tc>
          <w:tcPr>
            <w:tcW w:w="2254" w:type="dxa"/>
          </w:tcPr>
          <w:p w14:paraId="47BE2F7E" w14:textId="0129D99E" w:rsidR="007F4F96" w:rsidRDefault="00854CDA" w:rsidP="00E24125">
            <w:pPr>
              <w:bidi/>
              <w:jc w:val="center"/>
              <w:rPr>
                <w:rFonts w:eastAsiaTheme="minorEastAsia"/>
                <w:rtl/>
              </w:rPr>
            </w:pPr>
            <w:r>
              <w:rPr>
                <w:rFonts w:eastAsiaTheme="minorEastAsia" w:hint="cs"/>
                <w:rtl/>
              </w:rPr>
              <w:t>45</w:t>
            </w:r>
          </w:p>
        </w:tc>
        <w:tc>
          <w:tcPr>
            <w:tcW w:w="2254" w:type="dxa"/>
          </w:tcPr>
          <w:p w14:paraId="6630E251" w14:textId="275F78B7" w:rsidR="007F4F96" w:rsidRDefault="00B1477E" w:rsidP="00E24125">
            <w:pPr>
              <w:bidi/>
              <w:jc w:val="center"/>
              <w:rPr>
                <w:rFonts w:eastAsiaTheme="minorEastAsia"/>
                <w:rtl/>
              </w:rPr>
            </w:pPr>
            <w:r>
              <w:rPr>
                <w:rFonts w:eastAsiaTheme="minorEastAsia" w:hint="cs"/>
                <w:rtl/>
              </w:rPr>
              <w:t>8.89</w:t>
            </w:r>
          </w:p>
        </w:tc>
        <w:tc>
          <w:tcPr>
            <w:tcW w:w="2254" w:type="dxa"/>
          </w:tcPr>
          <w:p w14:paraId="7C672CB1" w14:textId="53C2B1ED" w:rsidR="007F4F96" w:rsidRDefault="00FE1E77" w:rsidP="00E24125">
            <w:pPr>
              <w:bidi/>
              <w:jc w:val="center"/>
              <w:rPr>
                <w:rFonts w:eastAsiaTheme="minorEastAsia"/>
                <w:rtl/>
              </w:rPr>
            </w:pPr>
            <w:r>
              <w:rPr>
                <w:rFonts w:eastAsiaTheme="minorEastAsia" w:hint="cs"/>
                <w:rtl/>
              </w:rPr>
              <w:t>1.8</w:t>
            </w:r>
          </w:p>
        </w:tc>
        <w:tc>
          <w:tcPr>
            <w:tcW w:w="2254" w:type="dxa"/>
          </w:tcPr>
          <w:p w14:paraId="1D2A7864" w14:textId="78A06EA9" w:rsidR="007F4F96" w:rsidRDefault="00FE1E77" w:rsidP="00E24125">
            <w:pPr>
              <w:bidi/>
              <w:jc w:val="center"/>
              <w:rPr>
                <w:rFonts w:eastAsiaTheme="minorEastAsia"/>
                <w:rtl/>
              </w:rPr>
            </w:pPr>
            <w:r>
              <w:rPr>
                <w:rFonts w:eastAsiaTheme="minorEastAsia" w:hint="cs"/>
                <w:rtl/>
              </w:rPr>
              <w:t>0.16</w:t>
            </w:r>
          </w:p>
        </w:tc>
      </w:tr>
    </w:tbl>
    <w:p w14:paraId="371F5ACC" w14:textId="77777777" w:rsidR="00E24125" w:rsidRDefault="00E24125" w:rsidP="00E24125">
      <w:pPr>
        <w:bidi/>
        <w:jc w:val="center"/>
        <w:rPr>
          <w:rFonts w:eastAsiaTheme="minorEastAsia"/>
          <w:rtl/>
        </w:rPr>
      </w:pPr>
    </w:p>
    <w:p w14:paraId="252BC753" w14:textId="77777777" w:rsidR="00A82BD7" w:rsidRDefault="00A82BD7" w:rsidP="00A82BD7">
      <w:pPr>
        <w:bidi/>
        <w:jc w:val="center"/>
        <w:rPr>
          <w:rFonts w:eastAsiaTheme="minorEastAsia"/>
        </w:rPr>
      </w:pPr>
    </w:p>
    <w:p w14:paraId="7535FA8F" w14:textId="33A397C9" w:rsidR="00A82BD7" w:rsidRDefault="0062156D" w:rsidP="00A82BD7">
      <w:pPr>
        <w:bidi/>
        <w:spacing w:before="240" w:after="240" w:line="360" w:lineRule="auto"/>
        <w:rPr>
          <w:rtl/>
        </w:rPr>
      </w:pPr>
      <w:r>
        <w:rPr>
          <w:rFonts w:hint="cs"/>
          <w:rtl/>
        </w:rPr>
        <w:t xml:space="preserve">מן הטבלה יצרנו את גרף </w:t>
      </w:r>
      <w:r w:rsidR="00BD4470">
        <w:rPr>
          <w:rFonts w:hint="cs"/>
          <w:rtl/>
        </w:rPr>
        <w:t>3 של היחס בין האור הכולל לאור המקוטב כתלות בזווית הסטייה:</w:t>
      </w:r>
    </w:p>
    <w:p w14:paraId="15C42211" w14:textId="7B94D874" w:rsidR="00A82BD7" w:rsidRDefault="00A82BD7" w:rsidP="00A82BD7">
      <w:pPr>
        <w:bidi/>
        <w:spacing w:before="240" w:after="240" w:line="360" w:lineRule="auto"/>
        <w:jc w:val="center"/>
        <w:rPr>
          <w:rtl/>
        </w:rPr>
      </w:pPr>
      <w:r w:rsidRPr="00A82BD7">
        <w:rPr>
          <w:rFonts w:cs="Arial"/>
          <w:noProof/>
          <w:rtl/>
        </w:rPr>
        <w:drawing>
          <wp:inline distT="0" distB="0" distL="0" distR="0" wp14:anchorId="1840D420" wp14:editId="6175BF20">
            <wp:extent cx="5424722" cy="2660073"/>
            <wp:effectExtent l="0" t="0" r="5080" b="6985"/>
            <wp:docPr id="99822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28823" name=""/>
                    <pic:cNvPicPr/>
                  </pic:nvPicPr>
                  <pic:blipFill>
                    <a:blip r:embed="rId14"/>
                    <a:stretch>
                      <a:fillRect/>
                    </a:stretch>
                  </pic:blipFill>
                  <pic:spPr>
                    <a:xfrm>
                      <a:off x="0" y="0"/>
                      <a:ext cx="5433125" cy="2664193"/>
                    </a:xfrm>
                    <a:prstGeom prst="rect">
                      <a:avLst/>
                    </a:prstGeom>
                  </pic:spPr>
                </pic:pic>
              </a:graphicData>
            </a:graphic>
          </wp:inline>
        </w:drawing>
      </w:r>
    </w:p>
    <w:p w14:paraId="06C278AD" w14:textId="342064E2" w:rsidR="006D10B7" w:rsidRDefault="00A82BD7" w:rsidP="00A82BD7">
      <w:pPr>
        <w:bidi/>
        <w:spacing w:before="240" w:after="240" w:line="360" w:lineRule="auto"/>
        <w:jc w:val="center"/>
        <w:rPr>
          <w:i/>
          <w:iCs/>
          <w:sz w:val="16"/>
          <w:szCs w:val="16"/>
          <w:rtl/>
        </w:rPr>
      </w:pPr>
      <w:r w:rsidRPr="00A82BD7">
        <w:rPr>
          <w:rFonts w:hint="cs"/>
          <w:i/>
          <w:iCs/>
          <w:sz w:val="16"/>
          <w:szCs w:val="16"/>
          <w:rtl/>
        </w:rPr>
        <w:t>גרף 3</w:t>
      </w:r>
    </w:p>
    <w:p w14:paraId="5C1D5F2A" w14:textId="6EBB1C2D" w:rsidR="00A82BD7" w:rsidRDefault="0004033D" w:rsidP="00A82BD7">
      <w:pPr>
        <w:bidi/>
        <w:spacing w:before="240" w:after="240" w:line="360" w:lineRule="auto"/>
        <w:rPr>
          <w:rtl/>
        </w:rPr>
      </w:pPr>
      <w:r>
        <w:rPr>
          <w:rFonts w:hint="cs"/>
          <w:rtl/>
        </w:rPr>
        <w:t>אל הגרף התאמנו קו מגמה פרבולי</w:t>
      </w:r>
      <w:r w:rsidR="004B0C6A">
        <w:rPr>
          <w:rFonts w:hint="cs"/>
          <w:rtl/>
        </w:rPr>
        <w:t xml:space="preserve"> עם הנתונים:</w:t>
      </w:r>
    </w:p>
    <w:p w14:paraId="54E3B9E7" w14:textId="623FE963" w:rsidR="004B0C6A" w:rsidRPr="00540037" w:rsidRDefault="004B0C6A" w:rsidP="004B0C6A">
      <w:pPr>
        <w:pStyle w:val="ListParagraph"/>
        <w:numPr>
          <w:ilvl w:val="0"/>
          <w:numId w:val="4"/>
        </w:numPr>
        <w:bidi/>
        <w:spacing w:before="240" w:after="240" w:line="360" w:lineRule="auto"/>
      </w:pPr>
      <m:oMath>
        <m:r>
          <w:rPr>
            <w:rFonts w:ascii="Cambria Math" w:hAnsi="Cambria Math"/>
          </w:rPr>
          <m:t>A=0.0677 ±0.0015</m:t>
        </m:r>
      </m:oMath>
    </w:p>
    <w:p w14:paraId="39340970" w14:textId="109BB8C9" w:rsidR="00540037" w:rsidRPr="00A82BD7" w:rsidRDefault="00540037" w:rsidP="00540037">
      <w:pPr>
        <w:pStyle w:val="ListParagraph"/>
        <w:numPr>
          <w:ilvl w:val="0"/>
          <w:numId w:val="4"/>
        </w:numPr>
        <w:bidi/>
        <w:spacing w:before="240" w:after="240" w:line="360" w:lineRule="auto"/>
        <w:rPr>
          <w:rtl/>
        </w:rPr>
      </w:pPr>
      <m:oMath>
        <m:r>
          <w:rPr>
            <w:rFonts w:ascii="Cambria Math" w:hAnsi="Cambria Math"/>
          </w:rPr>
          <m:t>B=-7.64±0.18</m:t>
        </m:r>
      </m:oMath>
    </w:p>
    <w:p w14:paraId="0F4084D1" w14:textId="7DACCCD2" w:rsidR="00540037" w:rsidRPr="009D10BB" w:rsidRDefault="00540037" w:rsidP="00540037">
      <w:pPr>
        <w:pStyle w:val="ListParagraph"/>
        <w:numPr>
          <w:ilvl w:val="0"/>
          <w:numId w:val="4"/>
        </w:numPr>
        <w:bidi/>
        <w:spacing w:before="240" w:after="240" w:line="360" w:lineRule="auto"/>
      </w:pPr>
      <m:oMath>
        <m:r>
          <w:rPr>
            <w:rFonts w:ascii="Cambria Math" w:eastAsiaTheme="minorEastAsia" w:hAnsi="Cambria Math"/>
          </w:rPr>
          <m:t>C</m:t>
        </m:r>
        <m:r>
          <w:rPr>
            <w:rFonts w:ascii="Cambria Math" w:hAnsi="Cambria Math"/>
          </w:rPr>
          <m:t>=216 ±5.2</m:t>
        </m:r>
      </m:oMath>
    </w:p>
    <w:p w14:paraId="5DDBC2F8" w14:textId="23864177" w:rsidR="00653DB5" w:rsidRPr="005C5B5E" w:rsidRDefault="00653DB5" w:rsidP="009D10BB">
      <w:pPr>
        <w:bidi/>
        <w:spacing w:before="240" w:after="240" w:line="360" w:lineRule="auto"/>
        <w:rPr>
          <w:rtl/>
          <w:lang w:val="en-US"/>
        </w:rPr>
      </w:pPr>
      <w:r>
        <w:rPr>
          <w:rFonts w:hint="cs"/>
          <w:rtl/>
        </w:rPr>
        <w:t xml:space="preserve">בגלל </w:t>
      </w:r>
      <w:r w:rsidR="0048576F">
        <w:rPr>
          <w:rFonts w:hint="cs"/>
          <w:rtl/>
        </w:rPr>
        <w:t xml:space="preserve">שהפונקציה האמיתית אינה באמת פרבולית, נוספת שגיאה נוספת של כ 0.5 מעלות </w:t>
      </w:r>
      <w:r w:rsidR="005C5B5E">
        <w:rPr>
          <w:rFonts w:hint="cs"/>
          <w:rtl/>
          <w:lang w:val="en-US"/>
        </w:rPr>
        <w:t xml:space="preserve">בציר </w:t>
      </w:r>
      <w:r w:rsidR="005C5B5E">
        <w:rPr>
          <w:lang w:val="en-US"/>
        </w:rPr>
        <w:t>x</w:t>
      </w:r>
      <w:r w:rsidR="005C5B5E">
        <w:rPr>
          <w:rFonts w:hint="cs"/>
          <w:rtl/>
          <w:lang w:val="en-US"/>
        </w:rPr>
        <w:t>.</w:t>
      </w:r>
    </w:p>
    <w:p w14:paraId="284706E2" w14:textId="103BB6AD" w:rsidR="009D10BB" w:rsidRDefault="00633447" w:rsidP="00653DB5">
      <w:pPr>
        <w:bidi/>
        <w:spacing w:before="240" w:after="240" w:line="360" w:lineRule="auto"/>
        <w:rPr>
          <w:rtl/>
        </w:rPr>
      </w:pPr>
      <w:r>
        <w:rPr>
          <w:rFonts w:hint="cs"/>
          <w:rtl/>
        </w:rPr>
        <w:t>נמצא את נקודת המינימום:</w:t>
      </w:r>
    </w:p>
    <w:p w14:paraId="52ADFBF5" w14:textId="6CFECE57" w:rsidR="001A0764" w:rsidRPr="00460800" w:rsidRDefault="00D642BC" w:rsidP="001A0764">
      <w:pPr>
        <w:bidi/>
        <w:spacing w:before="240" w:after="240" w:line="360" w:lineRule="auto"/>
        <w:jc w:val="right"/>
        <w:rPr>
          <w:rFonts w:eastAsiaTheme="minorEastAsia"/>
          <w:rtl/>
        </w:rPr>
      </w:pPr>
      <m:oMathPara>
        <m:oMathParaPr>
          <m:jc m:val="left"/>
        </m:oMathParaPr>
        <m:oMath>
          <m:sSub>
            <m:sSubPr>
              <m:ctrlPr>
                <w:rPr>
                  <w:rFonts w:ascii="Cambria Math" w:hAnsi="Cambria Math"/>
                  <w:i/>
                </w:rPr>
              </m:ctrlPr>
            </m:sSubPr>
            <m:e>
              <m:r>
                <w:rPr>
                  <w:rFonts w:ascii="Cambria Math" w:hAnsi="Cambria Math"/>
                  <w:lang w:val="en-US"/>
                </w:rPr>
                <m:t>x</m:t>
              </m:r>
            </m:e>
            <m:sub>
              <m:r>
                <w:rPr>
                  <w:rFonts w:ascii="Cambria Math" w:hAnsi="Cambria Math"/>
                </w:rPr>
                <m:t>min</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2A</m:t>
              </m:r>
            </m:den>
          </m:f>
        </m:oMath>
      </m:oMathPara>
    </w:p>
    <w:p w14:paraId="30B343C6" w14:textId="408795F1" w:rsidR="00460800" w:rsidRDefault="00460800" w:rsidP="00460800">
      <w:pPr>
        <w:bidi/>
        <w:spacing w:before="240" w:after="240" w:line="360" w:lineRule="auto"/>
        <w:rPr>
          <w:rFonts w:eastAsiaTheme="minorEastAsia"/>
          <w:rtl/>
        </w:rPr>
      </w:pPr>
      <w:r>
        <w:rPr>
          <w:rFonts w:eastAsiaTheme="minorEastAsia" w:hint="cs"/>
          <w:rtl/>
        </w:rPr>
        <w:t>נציב:</w:t>
      </w:r>
    </w:p>
    <w:p w14:paraId="6D64F2C0" w14:textId="76101699" w:rsidR="00460800" w:rsidRPr="00A561D7" w:rsidRDefault="00D642BC" w:rsidP="00460800">
      <w:pPr>
        <w:bidi/>
        <w:spacing w:before="240" w:after="240" w:line="360" w:lineRule="auto"/>
        <w:jc w:val="right"/>
        <w:rPr>
          <w:rFonts w:eastAsiaTheme="minorEastAsia"/>
          <w:rtl/>
        </w:rPr>
      </w:pPr>
      <m:oMathPara>
        <m:oMathParaPr>
          <m:jc m:val="left"/>
        </m:oMathParaPr>
        <m:oMath>
          <m:sSub>
            <m:sSubPr>
              <m:ctrlPr>
                <w:rPr>
                  <w:rFonts w:ascii="Cambria Math" w:hAnsi="Cambria Math"/>
                  <w:i/>
                </w:rPr>
              </m:ctrlPr>
            </m:sSubPr>
            <m:e>
              <m:r>
                <w:rPr>
                  <w:rFonts w:ascii="Cambria Math" w:hAnsi="Cambria Math"/>
                  <w:lang w:val="en-US"/>
                </w:rPr>
                <m:t>x</m:t>
              </m:r>
            </m:e>
            <m:sub>
              <m:r>
                <w:rPr>
                  <w:rFonts w:ascii="Cambria Math" w:hAnsi="Cambria Math"/>
                </w:rPr>
                <m:t>min</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m:t>
              </m:r>
              <m:r>
                <w:rPr>
                  <w:rFonts w:ascii="Cambria Math" w:hAnsi="Cambria Math"/>
                </w:rPr>
                <m:t>7.64</m:t>
              </m:r>
            </m:num>
            <m:den>
              <m:r>
                <w:rPr>
                  <w:rFonts w:ascii="Cambria Math" w:eastAsiaTheme="minorEastAsia" w:hAnsi="Cambria Math"/>
                </w:rPr>
                <m:t>2*</m:t>
              </m:r>
              <m:r>
                <w:rPr>
                  <w:rFonts w:ascii="Cambria Math" w:hAnsi="Cambria Math"/>
                </w:rPr>
                <m:t>0.0677</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56.4</m:t>
              </m:r>
            </m:e>
            <m:sup>
              <m:r>
                <w:rPr>
                  <w:rFonts w:ascii="Cambria Math" w:eastAsiaTheme="minorEastAsia" w:hAnsi="Cambria Math"/>
                </w:rPr>
                <m:t>°</m:t>
              </m:r>
            </m:sup>
          </m:sSup>
        </m:oMath>
      </m:oMathPara>
    </w:p>
    <w:p w14:paraId="121F95E5" w14:textId="77777777" w:rsidR="00A561D7" w:rsidRPr="00460800" w:rsidRDefault="00A561D7" w:rsidP="00A561D7">
      <w:pPr>
        <w:bidi/>
        <w:spacing w:before="240" w:after="240" w:line="360" w:lineRule="auto"/>
        <w:rPr>
          <w:rFonts w:eastAsiaTheme="minorEastAsia"/>
          <w:rtl/>
        </w:rPr>
      </w:pPr>
    </w:p>
    <w:p w14:paraId="3D9BAA34" w14:textId="6D7B852E" w:rsidR="00012E2D" w:rsidRDefault="00022C4E" w:rsidP="00012E2D">
      <w:pPr>
        <w:bidi/>
        <w:spacing w:after="240" w:line="360" w:lineRule="auto"/>
        <w:rPr>
          <w:rtl/>
          <w:lang w:val="en-US"/>
        </w:rPr>
      </w:pPr>
      <w:r>
        <w:rPr>
          <w:rFonts w:hint="cs"/>
          <w:rtl/>
          <w:lang w:val="en-US"/>
        </w:rPr>
        <w:t>ב</w:t>
      </w:r>
      <w:r w:rsidR="00A7140C">
        <w:rPr>
          <w:rFonts w:hint="cs"/>
          <w:rtl/>
          <w:lang w:val="en-US"/>
        </w:rPr>
        <w:t xml:space="preserve">נוסף נשיג הערכה </w:t>
      </w:r>
      <w:r w:rsidR="00B41E8E">
        <w:rPr>
          <w:rFonts w:hint="cs"/>
          <w:rtl/>
          <w:lang w:val="en-US"/>
        </w:rPr>
        <w:t>על</w:t>
      </w:r>
      <w:r w:rsidR="00DA74B2">
        <w:rPr>
          <w:rFonts w:hint="cs"/>
          <w:rtl/>
          <w:lang w:val="en-US"/>
        </w:rPr>
        <w:t xml:space="preserve"> השגיאה באמצעות הנקודה הנמוכה </w:t>
      </w:r>
      <w:r w:rsidR="00BF51ED">
        <w:rPr>
          <w:rFonts w:hint="cs"/>
          <w:rtl/>
          <w:lang w:val="en-US"/>
        </w:rPr>
        <w:t>ביותר בגרף (56 מעלות):</w:t>
      </w:r>
    </w:p>
    <w:p w14:paraId="43E3E095" w14:textId="0A593A7B" w:rsidR="00BF51ED" w:rsidRPr="00EC489A" w:rsidRDefault="00D67E75" w:rsidP="00BF51ED">
      <w:pPr>
        <w:bidi/>
        <w:spacing w:after="240" w:line="360" w:lineRule="auto"/>
        <w:jc w:val="right"/>
        <w:rPr>
          <w:rFonts w:eastAsiaTheme="minorEastAsia"/>
          <w:rtl/>
        </w:rPr>
      </w:pPr>
      <m:oMathPara>
        <m:oMathParaPr>
          <m:jc m:val="left"/>
        </m:oMathParaPr>
        <m:oMath>
          <m:r>
            <w:rPr>
              <w:rFonts w:ascii="Cambria Math" w:hAnsi="Cambria Math"/>
            </w:rPr>
            <m:t>Δθ=56.4-56=</m:t>
          </m:r>
          <m:sSup>
            <m:sSupPr>
              <m:ctrlPr>
                <w:rPr>
                  <w:rFonts w:ascii="Cambria Math" w:hAnsi="Cambria Math"/>
                  <w:i/>
                </w:rPr>
              </m:ctrlPr>
            </m:sSupPr>
            <m:e>
              <m:r>
                <w:rPr>
                  <w:rFonts w:ascii="Cambria Math" w:hAnsi="Cambria Math"/>
                </w:rPr>
                <m:t>0.4</m:t>
              </m:r>
            </m:e>
            <m:sup>
              <m:r>
                <w:rPr>
                  <w:rFonts w:ascii="Cambria Math" w:hAnsi="Cambria Math"/>
                </w:rPr>
                <m:t>°</m:t>
              </m:r>
            </m:sup>
          </m:sSup>
        </m:oMath>
      </m:oMathPara>
    </w:p>
    <w:p w14:paraId="29DB3612" w14:textId="41777595" w:rsidR="00681DE7" w:rsidRDefault="00681DE7" w:rsidP="00681DE7">
      <w:pPr>
        <w:bidi/>
        <w:spacing w:after="240" w:line="360" w:lineRule="auto"/>
        <w:rPr>
          <w:rtl/>
          <w:lang w:val="en-US"/>
        </w:rPr>
      </w:pPr>
      <w:r>
        <w:rPr>
          <w:rFonts w:hint="cs"/>
          <w:rtl/>
          <w:lang w:val="en-US"/>
        </w:rPr>
        <w:lastRenderedPageBreak/>
        <w:t xml:space="preserve">הגענו לכך ש  </w:t>
      </w:r>
      <m:oMath>
        <m:r>
          <w:rPr>
            <w:rFonts w:ascii="Cambria Math" w:hAnsi="Cambria Math"/>
            <w:lang w:val="en-US"/>
          </w:rPr>
          <m:t>x</m:t>
        </m:r>
        <m:r>
          <w:rPr>
            <w:rFonts w:ascii="Cambria Math" w:hAnsi="Cambria Math" w:cs="Cambria Math"/>
            <w:rtl/>
            <w:lang w:val="en-US"/>
          </w:rPr>
          <m:t>±</m:t>
        </m:r>
        <m:r>
          <w:rPr>
            <w:rFonts w:ascii="Cambria Math" w:hAnsi="Cambria Math" w:cs="Cambria Math"/>
            <w:lang w:val="en-US"/>
          </w:rPr>
          <m:t xml:space="preserve"> </m:t>
        </m:r>
        <m:r>
          <w:rPr>
            <w:rFonts w:ascii="Cambria Math" w:hAnsi="Cambria Math"/>
            <w:rtl/>
          </w:rPr>
          <m:t>∆</m:t>
        </m:r>
        <m:r>
          <w:rPr>
            <w:rFonts w:ascii="Cambria Math" w:hAnsi="Cambria Math"/>
            <w:lang w:val="en-US"/>
          </w:rPr>
          <m:t xml:space="preserve">x= </m:t>
        </m:r>
        <m:sSup>
          <m:sSupPr>
            <m:ctrlPr>
              <w:rPr>
                <w:rFonts w:ascii="Cambria Math" w:eastAsiaTheme="minorEastAsia" w:hAnsi="Cambria Math"/>
                <w:i/>
              </w:rPr>
            </m:ctrlPr>
          </m:sSupPr>
          <m:e>
            <m:r>
              <w:rPr>
                <w:rFonts w:ascii="Cambria Math" w:eastAsiaTheme="minorEastAsia" w:hAnsi="Cambria Math"/>
              </w:rPr>
              <m:t>56.4</m:t>
            </m:r>
          </m:e>
          <m:sup>
            <m:r>
              <w:rPr>
                <w:rFonts w:ascii="Cambria Math" w:eastAsiaTheme="minorEastAsia" w:hAnsi="Cambria Math"/>
              </w:rPr>
              <m:t>°</m:t>
            </m:r>
          </m:sup>
        </m:sSup>
        <m:r>
          <w:rPr>
            <w:rFonts w:ascii="Cambria Math" w:hAnsi="Cambria Math"/>
            <w:rtl/>
            <w:lang w:val="en-US"/>
          </w:rPr>
          <m:t>±</m:t>
        </m:r>
        <m:sSup>
          <m:sSupPr>
            <m:ctrlPr>
              <w:rPr>
                <w:rFonts w:ascii="Cambria Math" w:eastAsiaTheme="minorEastAsia" w:hAnsi="Cambria Math"/>
                <w:i/>
                <w:lang w:val="en-US"/>
              </w:rPr>
            </m:ctrlPr>
          </m:sSupPr>
          <m:e>
            <m:r>
              <w:rPr>
                <w:rFonts w:ascii="Cambria Math" w:eastAsiaTheme="minorEastAsia" w:hAnsi="Cambria Math"/>
                <w:lang w:val="en-US"/>
              </w:rPr>
              <m:t>0.4</m:t>
            </m:r>
          </m:e>
          <m:sup>
            <m:r>
              <w:rPr>
                <w:rFonts w:ascii="Cambria Math" w:eastAsiaTheme="minorEastAsia" w:hAnsi="Cambria Math"/>
                <w:lang w:val="en-US"/>
              </w:rPr>
              <m:t>°</m:t>
            </m:r>
          </m:sup>
        </m:sSup>
      </m:oMath>
      <w:r>
        <w:rPr>
          <w:rFonts w:eastAsiaTheme="minorEastAsia" w:hint="cs"/>
          <w:rtl/>
          <w:lang w:val="en-US"/>
        </w:rPr>
        <w:t xml:space="preserve"> </w:t>
      </w:r>
      <w:r>
        <w:rPr>
          <w:rFonts w:hint="cs"/>
          <w:rtl/>
          <w:lang w:val="en-US"/>
        </w:rPr>
        <w:t>ערך זה כולל את הערך בספרות (56.1)</w:t>
      </w:r>
    </w:p>
    <w:p w14:paraId="472BF5BB" w14:textId="77777777" w:rsidR="00EC489A" w:rsidRPr="00D67E75" w:rsidRDefault="00EC489A" w:rsidP="00EC489A">
      <w:pPr>
        <w:bidi/>
        <w:spacing w:after="240" w:line="360" w:lineRule="auto"/>
        <w:rPr>
          <w:rtl/>
          <w:lang w:val="en-US"/>
        </w:rPr>
      </w:pPr>
    </w:p>
    <w:p w14:paraId="0013A5AA" w14:textId="2EC545F9" w:rsidR="00A135BD" w:rsidRDefault="00A70379" w:rsidP="00A135BD">
      <w:pPr>
        <w:bidi/>
        <w:spacing w:before="240" w:after="240" w:line="360" w:lineRule="auto"/>
        <w:rPr>
          <w:i/>
          <w:rtl/>
          <w:lang w:val="en-US"/>
        </w:rPr>
      </w:pPr>
      <w:r>
        <w:rPr>
          <w:rFonts w:hint="cs"/>
          <w:i/>
          <w:rtl/>
          <w:lang w:val="en-US"/>
        </w:rPr>
        <w:t>נחשב את מקדם השבירה של</w:t>
      </w:r>
      <w:r w:rsidR="00D8306A">
        <w:rPr>
          <w:rFonts w:hint="cs"/>
          <w:i/>
          <w:rtl/>
          <w:lang w:val="en-US"/>
        </w:rPr>
        <w:t xml:space="preserve"> הזכוכית האוקלידית לפי נוסחה 4:</w:t>
      </w:r>
    </w:p>
    <w:p w14:paraId="4370862A" w14:textId="47900CDB" w:rsidR="00D8306A" w:rsidRPr="00D8306A" w:rsidRDefault="00D8306A" w:rsidP="00D8306A">
      <w:pPr>
        <w:bidi/>
        <w:spacing w:before="240" w:after="240" w:line="360" w:lineRule="auto"/>
        <w:jc w:val="right"/>
        <w:rPr>
          <w:i/>
          <w:rtl/>
          <w:lang w:val="en-US"/>
        </w:rPr>
      </w:pPr>
      <m:oMathPara>
        <m:oMathParaPr>
          <m:jc m:val="left"/>
        </m:oMathParaPr>
        <m:oMath>
          <m:r>
            <w:rPr>
              <w:rFonts w:ascii="Cambria Math" w:hAnsi="Cambria Math"/>
              <w:lang w:val="en-US"/>
            </w:rPr>
            <m:t>n=tg</m:t>
          </m:r>
          <m:d>
            <m:dPr>
              <m:ctrlPr>
                <w:rPr>
                  <w:rFonts w:ascii="Cambria Math" w:hAnsi="Cambria Math"/>
                  <w:i/>
                  <w:lang w:val="en-US"/>
                </w:rPr>
              </m:ctrlPr>
            </m:dPr>
            <m:e>
              <m:sSub>
                <m:sSubPr>
                  <m:ctrlPr>
                    <w:rPr>
                      <w:rFonts w:ascii="Cambria Math" w:hAnsi="Cambria Math"/>
                      <w:i/>
                      <w:lang w:val="en"/>
                    </w:rPr>
                  </m:ctrlPr>
                </m:sSubPr>
                <m:e>
                  <m:r>
                    <w:rPr>
                      <w:rFonts w:ascii="Cambria Math" w:hAnsi="Cambria Math"/>
                      <w:lang w:val="en"/>
                    </w:rPr>
                    <m:t>θ</m:t>
                  </m:r>
                </m:e>
                <m:sub>
                  <m:r>
                    <w:rPr>
                      <w:rFonts w:ascii="Cambria Math" w:hAnsi="Cambria Math"/>
                      <w:lang w:val="en"/>
                    </w:rPr>
                    <m:t>B</m:t>
                  </m:r>
                </m:sub>
              </m:sSub>
              <m:r>
                <m:rPr>
                  <m:sty m:val="p"/>
                </m:rPr>
                <w:rPr>
                  <w:rFonts w:ascii="Cambria Math" w:eastAsiaTheme="minorEastAsia" w:hAnsi="Cambria Math" w:hint="cs"/>
                  <w:rtl/>
                  <w:lang w:val="en"/>
                </w:rPr>
                <m:t xml:space="preserve"> </m:t>
              </m:r>
            </m:e>
          </m:d>
          <m:r>
            <w:rPr>
              <w:rFonts w:ascii="Cambria Math" w:hAnsi="Cambria Math"/>
              <w:lang w:val="en-US"/>
            </w:rPr>
            <m:t>=1.505</m:t>
          </m:r>
        </m:oMath>
      </m:oMathPara>
    </w:p>
    <w:p w14:paraId="6BF29EF5" w14:textId="1BEB2D08" w:rsidR="004F6147" w:rsidRDefault="004F0808" w:rsidP="001F79B4">
      <w:pPr>
        <w:bidi/>
        <w:spacing w:before="240" w:after="240" w:line="360" w:lineRule="auto"/>
        <w:rPr>
          <w:i/>
          <w:rtl/>
          <w:lang w:val="en-US"/>
        </w:rPr>
      </w:pPr>
      <w:r>
        <w:rPr>
          <w:rFonts w:hint="cs"/>
          <w:i/>
          <w:rtl/>
          <w:lang w:val="en-US"/>
        </w:rPr>
        <w:t>נחשב שגיאה לפי נוסחה 13:</w:t>
      </w:r>
    </w:p>
    <w:p w14:paraId="173B684F" w14:textId="7078BF56" w:rsidR="00CA0B11" w:rsidRPr="001A721E" w:rsidRDefault="004A405F" w:rsidP="004A405F">
      <w:pPr>
        <w:bidi/>
        <w:spacing w:before="240" w:after="240" w:line="360" w:lineRule="auto"/>
        <w:jc w:val="right"/>
        <w:rPr>
          <w:rFonts w:eastAsiaTheme="minorEastAsia"/>
          <w:i/>
          <w:lang w:val="en-US"/>
        </w:rPr>
      </w:pPr>
      <m:oMathPara>
        <m:oMathParaPr>
          <m:jc m:val="left"/>
        </m:oMathParaPr>
        <m:oMath>
          <m:r>
            <w:rPr>
              <w:rFonts w:ascii="Cambria Math" w:hAnsi="Cambria Math"/>
            </w:rPr>
            <m:t>Δ</m:t>
          </m:r>
          <m:r>
            <w:rPr>
              <w:rFonts w:ascii="Cambria Math" w:hAnsi="Cambria Math"/>
              <w:lang w:val="en-US"/>
            </w:rPr>
            <m:t xml:space="preserve">n= </m:t>
          </m:r>
          <m:f>
            <m:fPr>
              <m:ctrlPr>
                <w:rPr>
                  <w:rFonts w:ascii="Cambria Math" w:hAnsi="Cambria Math"/>
                  <w:i/>
                  <w:lang w:val="en-US"/>
                </w:rPr>
              </m:ctrlPr>
            </m:fPr>
            <m:num>
              <m:r>
                <w:rPr>
                  <w:rFonts w:ascii="Cambria Math" w:hAnsi="Cambria Math"/>
                  <w:lang w:val="en-US"/>
                </w:rPr>
                <m:t>δn</m:t>
              </m:r>
            </m:num>
            <m:den>
              <m:r>
                <w:rPr>
                  <w:rFonts w:ascii="Cambria Math" w:hAnsi="Cambria Math"/>
                  <w:lang w:val="en-US"/>
                </w:rPr>
                <m:t>δ</m:t>
              </m:r>
              <m:r>
                <w:rPr>
                  <w:rFonts w:ascii="Cambria Math" w:hAnsi="Cambria Math"/>
                </w:rPr>
                <m:t>θ</m:t>
              </m:r>
            </m:den>
          </m:f>
          <m:r>
            <w:rPr>
              <w:rFonts w:ascii="Cambria Math" w:hAnsi="Cambria Math"/>
              <w:lang w:val="en-US"/>
            </w:rPr>
            <m:t>*</m:t>
          </m:r>
          <m:r>
            <w:rPr>
              <w:rFonts w:ascii="Cambria Math" w:hAnsi="Cambria Math"/>
              <w:rtl/>
            </w:rPr>
            <m:t>∆</m:t>
          </m:r>
          <m:r>
            <w:rPr>
              <w:rFonts w:ascii="Cambria Math" w:hAnsi="Cambria Math"/>
            </w:rPr>
            <m:t>θ</m:t>
          </m:r>
        </m:oMath>
      </m:oMathPara>
    </w:p>
    <w:p w14:paraId="312640FD" w14:textId="727BE0CB" w:rsidR="001A721E" w:rsidRPr="004A405F" w:rsidRDefault="001A721E" w:rsidP="001A721E">
      <w:pPr>
        <w:bidi/>
        <w:spacing w:before="240" w:after="240" w:line="360" w:lineRule="auto"/>
        <w:jc w:val="right"/>
        <w:rPr>
          <w:i/>
          <w:rtl/>
          <w:lang w:val="en-US"/>
        </w:rPr>
      </w:pPr>
      <m:oMath>
        <m:r>
          <w:rPr>
            <w:rFonts w:ascii="Cambria Math" w:hAnsi="Cambria Math"/>
          </w:rPr>
          <m:t>Δ</m:t>
        </m:r>
        <m:r>
          <w:rPr>
            <w:rFonts w:ascii="Cambria Math" w:hAnsi="Cambria Math"/>
            <w:lang w:val="en-US"/>
          </w:rPr>
          <m:t xml:space="preserve">n= </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rPr>
                          <m:t>(θ</m:t>
                        </m:r>
                      </m:e>
                    </m:func>
                    <m:r>
                      <w:rPr>
                        <w:rFonts w:ascii="Cambria Math" w:hAnsi="Cambria Math"/>
                        <w:lang w:val="en-US"/>
                      </w:rPr>
                      <m:t>)</m:t>
                    </m:r>
                  </m:e>
                  <m:sup>
                    <m:r>
                      <w:rPr>
                        <w:rFonts w:ascii="Cambria Math" w:hAnsi="Cambria Math"/>
                        <w:lang w:val="en-US"/>
                      </w:rPr>
                      <m:t>2</m:t>
                    </m:r>
                  </m:sup>
                </m:sSup>
              </m:den>
            </m:f>
            <m:ctrlPr>
              <w:rPr>
                <w:rFonts w:ascii="Cambria Math" w:eastAsiaTheme="minorEastAsia" w:hAnsi="Cambria Math"/>
                <w:i/>
                <w:lang w:val="en-US"/>
              </w:rPr>
            </m:ctrlPr>
          </m:e>
        </m:d>
        <m:r>
          <w:rPr>
            <w:rFonts w:ascii="Cambria Math" w:eastAsiaTheme="minorEastAsia" w:hAnsi="Cambria Math"/>
            <w:lang w:val="en-US"/>
          </w:rPr>
          <m:t>*</m:t>
        </m:r>
        <m:r>
          <w:rPr>
            <w:rFonts w:ascii="Cambria Math" w:hAnsi="Cambria Math"/>
            <w:rtl/>
          </w:rPr>
          <m:t>∆</m:t>
        </m:r>
        <m:r>
          <w:rPr>
            <w:rFonts w:ascii="Cambria Math" w:hAnsi="Cambria Math"/>
          </w:rPr>
          <m:t>θ</m:t>
        </m:r>
        <m:r>
          <w:rPr>
            <w:rFonts w:ascii="Cambria Math" w:eastAsiaTheme="minorEastAsia" w:hAnsi="Cambria Math"/>
          </w:rPr>
          <m:t xml:space="preserve">=(1+ </m:t>
        </m:r>
        <m:sSup>
          <m:sSupPr>
            <m:ctrlPr>
              <w:rPr>
                <w:rFonts w:ascii="Cambria Math" w:eastAsiaTheme="minorEastAsia" w:hAnsi="Cambria Math"/>
                <w:i/>
              </w:rPr>
            </m:ctrlPr>
          </m:sSupPr>
          <m:e>
            <m:func>
              <m:funcPr>
                <m:ctrlPr>
                  <w:rPr>
                    <w:rFonts w:ascii="Cambria Math" w:eastAsiaTheme="minorEastAsia" w:hAnsi="Cambria Math"/>
                    <w:i/>
                  </w:rPr>
                </m:ctrlPr>
              </m:funcPr>
              <m:fName>
                <m:r>
                  <m:rPr>
                    <m:sty m:val="p"/>
                  </m:rPr>
                  <w:rPr>
                    <w:rFonts w:ascii="Cambria Math" w:hAnsi="Cambria Math"/>
                  </w:rPr>
                  <m:t>tan</m:t>
                </m:r>
              </m:fName>
              <m:e>
                <m:r>
                  <w:rPr>
                    <w:rFonts w:ascii="Cambria Math" w:hAnsi="Cambria Math"/>
                  </w:rPr>
                  <m:t>θ</m:t>
                </m:r>
              </m:e>
            </m:func>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lang w:val="en-US"/>
          </w:rPr>
          <m:t>*</m:t>
        </m:r>
        <m:r>
          <w:rPr>
            <w:rFonts w:ascii="Cambria Math" w:hAnsi="Cambria Math"/>
            <w:rtl/>
          </w:rPr>
          <m:t>∆</m:t>
        </m:r>
        <m:r>
          <w:rPr>
            <w:rFonts w:ascii="Cambria Math" w:hAnsi="Cambria Math"/>
          </w:rPr>
          <m:t>θ</m:t>
        </m:r>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lang w:val="en-US"/>
          </w:rPr>
          <m:t>*</m:t>
        </m:r>
        <m:r>
          <w:rPr>
            <w:rFonts w:ascii="Cambria Math" w:hAnsi="Cambria Math"/>
            <w:rtl/>
          </w:rPr>
          <m:t>∆</m:t>
        </m:r>
        <m:r>
          <w:rPr>
            <w:rFonts w:ascii="Cambria Math" w:hAnsi="Cambria Math"/>
          </w:rPr>
          <m:t>θ</m:t>
        </m:r>
      </m:oMath>
      <w:r w:rsidR="00202961">
        <w:rPr>
          <w:rFonts w:eastAsiaTheme="minorEastAsia"/>
          <w:i/>
        </w:rPr>
        <w:t xml:space="preserve"> </w:t>
      </w:r>
    </w:p>
    <w:p w14:paraId="7B52C396" w14:textId="6C2D07AE" w:rsidR="001A721E" w:rsidRDefault="00B26718" w:rsidP="001A721E">
      <w:pPr>
        <w:bidi/>
        <w:spacing w:before="240" w:after="240" w:line="360" w:lineRule="auto"/>
        <w:jc w:val="right"/>
        <w:rPr>
          <w:rFonts w:eastAsiaTheme="minorEastAsia"/>
          <w:i/>
        </w:rPr>
      </w:pPr>
      <m:oMath>
        <m:r>
          <w:rPr>
            <w:rFonts w:ascii="Cambria Math" w:hAnsi="Cambria Math"/>
          </w:rPr>
          <m:t>Δ</m:t>
        </m:r>
        <m:r>
          <w:rPr>
            <w:rFonts w:ascii="Cambria Math" w:hAnsi="Cambria Math"/>
            <w:lang w:val="en-US"/>
          </w:rPr>
          <m:t>n=</m:t>
        </m:r>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hAnsi="Cambria Math"/>
                    <w:lang w:val="en-US"/>
                  </w:rPr>
                  <m:t>1.505</m:t>
                </m:r>
              </m:e>
              <m:sup>
                <m:r>
                  <w:rPr>
                    <w:rFonts w:ascii="Cambria Math" w:eastAsiaTheme="minorEastAsia" w:hAnsi="Cambria Math"/>
                  </w:rPr>
                  <m:t>2</m:t>
                </m:r>
              </m:sup>
            </m:sSup>
          </m:e>
        </m:d>
        <m:r>
          <w:rPr>
            <w:rFonts w:ascii="Cambria Math" w:eastAsiaTheme="minorEastAsia" w:hAnsi="Cambria Math"/>
            <w:lang w:val="en-US"/>
          </w:rPr>
          <m:t>*</m:t>
        </m:r>
        <m:r>
          <w:rPr>
            <w:rFonts w:ascii="Cambria Math" w:hAnsi="Cambria Math"/>
          </w:rPr>
          <m:t>0.4*</m:t>
        </m:r>
        <m:f>
          <m:fPr>
            <m:ctrlPr>
              <w:rPr>
                <w:rFonts w:ascii="Cambria Math" w:hAnsi="Cambria Math"/>
                <w:i/>
              </w:rPr>
            </m:ctrlPr>
          </m:fPr>
          <m:num>
            <m:r>
              <w:rPr>
                <w:rFonts w:ascii="Cambria Math" w:hAnsi="Cambria Math"/>
              </w:rPr>
              <m:t>π</m:t>
            </m:r>
          </m:num>
          <m:den>
            <m:r>
              <w:rPr>
                <w:rFonts w:ascii="Cambria Math" w:hAnsi="Cambria Math"/>
              </w:rPr>
              <m:t>180</m:t>
            </m:r>
          </m:den>
        </m:f>
        <m:r>
          <w:rPr>
            <w:rFonts w:ascii="Cambria Math" w:hAnsi="Cambria Math"/>
          </w:rPr>
          <m:t>=0.2</m:t>
        </m:r>
      </m:oMath>
      <w:r w:rsidR="009F148B">
        <w:rPr>
          <w:rFonts w:eastAsiaTheme="minorEastAsia"/>
          <w:i/>
        </w:rPr>
        <w:t xml:space="preserve"> </w:t>
      </w:r>
    </w:p>
    <w:p w14:paraId="2C7D2B84" w14:textId="15966E8B" w:rsidR="0081175E" w:rsidRDefault="0081175E" w:rsidP="0081175E">
      <w:pPr>
        <w:bidi/>
        <w:spacing w:after="240" w:line="360" w:lineRule="auto"/>
        <w:rPr>
          <w:rtl/>
          <w:lang w:val="en-US"/>
        </w:rPr>
      </w:pPr>
      <w:r>
        <w:rPr>
          <w:rFonts w:hint="cs"/>
          <w:rtl/>
          <w:lang w:val="en-US"/>
        </w:rPr>
        <w:t xml:space="preserve">הגענו לכך ש  </w:t>
      </w:r>
      <m:oMath>
        <m:r>
          <w:rPr>
            <w:rFonts w:ascii="Cambria Math" w:hAnsi="Cambria Math"/>
            <w:lang w:val="en-US"/>
          </w:rPr>
          <m:t>n</m:t>
        </m:r>
        <m:r>
          <w:rPr>
            <w:rFonts w:ascii="Cambria Math" w:hAnsi="Cambria Math" w:cs="Cambria Math"/>
            <w:rtl/>
            <w:lang w:val="en-US"/>
          </w:rPr>
          <m:t>±</m:t>
        </m:r>
        <m:r>
          <w:rPr>
            <w:rFonts w:ascii="Cambria Math" w:hAnsi="Cambria Math" w:cs="Cambria Math"/>
            <w:lang w:val="en-US"/>
          </w:rPr>
          <m:t xml:space="preserve"> </m:t>
        </m:r>
        <m:r>
          <w:rPr>
            <w:rFonts w:ascii="Cambria Math" w:hAnsi="Cambria Math"/>
            <w:rtl/>
          </w:rPr>
          <m:t>∆</m:t>
        </m:r>
        <m:r>
          <w:rPr>
            <w:rFonts w:ascii="Cambria Math" w:hAnsi="Cambria Math"/>
            <w:lang w:val="en-US"/>
          </w:rPr>
          <m:t>n= 1.505</m:t>
        </m:r>
        <m:r>
          <w:rPr>
            <w:rFonts w:ascii="Cambria Math" w:hAnsi="Cambria Math"/>
            <w:rtl/>
            <w:lang w:val="en-US"/>
          </w:rPr>
          <m:t>±</m:t>
        </m:r>
        <m:r>
          <w:rPr>
            <w:rFonts w:ascii="Cambria Math" w:eastAsiaTheme="minorEastAsia" w:hAnsi="Cambria Math"/>
            <w:lang w:val="en-US"/>
          </w:rPr>
          <m:t>0.2</m:t>
        </m:r>
      </m:oMath>
      <w:r>
        <w:rPr>
          <w:rFonts w:eastAsiaTheme="minorEastAsia" w:hint="cs"/>
          <w:rtl/>
          <w:lang w:val="en-US"/>
        </w:rPr>
        <w:t xml:space="preserve"> </w:t>
      </w:r>
      <w:r>
        <w:rPr>
          <w:rFonts w:hint="cs"/>
          <w:rtl/>
          <w:lang w:val="en-US"/>
        </w:rPr>
        <w:t>ערך זה כולל את הערך בספרות (56.1)</w:t>
      </w:r>
    </w:p>
    <w:p w14:paraId="683AA29C" w14:textId="77777777" w:rsidR="0081175E" w:rsidRPr="004A405F" w:rsidRDefault="0081175E" w:rsidP="0081175E">
      <w:pPr>
        <w:bidi/>
        <w:spacing w:before="240" w:after="240" w:line="360" w:lineRule="auto"/>
        <w:jc w:val="right"/>
        <w:rPr>
          <w:i/>
          <w:rtl/>
          <w:lang w:val="en-US"/>
        </w:rPr>
      </w:pPr>
    </w:p>
    <w:p w14:paraId="69D83117" w14:textId="77777777" w:rsidR="00F132AF" w:rsidRPr="00450A03" w:rsidRDefault="00F132AF" w:rsidP="00F132AF">
      <w:pPr>
        <w:jc w:val="right"/>
        <w:rPr>
          <w:rFonts w:asciiTheme="minorBidi" w:eastAsiaTheme="minorEastAsia" w:hAnsiTheme="minorBidi" w:cs="Arial"/>
          <w:b/>
          <w:bCs/>
          <w:sz w:val="32"/>
          <w:szCs w:val="32"/>
          <w:lang w:val="en-US"/>
        </w:rPr>
      </w:pPr>
      <w:r>
        <w:rPr>
          <w:rFonts w:asciiTheme="minorBidi" w:eastAsiaTheme="minorEastAsia" w:hAnsiTheme="minorBidi" w:cs="Arial" w:hint="cs"/>
          <w:sz w:val="32"/>
          <w:szCs w:val="32"/>
          <w:rtl/>
          <w:lang w:val="en-US"/>
        </w:rPr>
        <w:t>דיון ומסקנות:</w:t>
      </w:r>
    </w:p>
    <w:p w14:paraId="25E02D5A" w14:textId="0204066D" w:rsidR="00F132AF" w:rsidRDefault="00F132AF" w:rsidP="00F132AF">
      <w:pPr>
        <w:bidi/>
        <w:spacing w:after="240" w:line="360" w:lineRule="auto"/>
        <w:rPr>
          <w:rtl/>
        </w:rPr>
      </w:pPr>
      <w:r>
        <w:rPr>
          <w:rFonts w:hint="cs"/>
          <w:rtl/>
        </w:rPr>
        <w:t>בניסוי זה חישבנו את</w:t>
      </w:r>
      <w:r w:rsidR="0054168A">
        <w:rPr>
          <w:rFonts w:hint="cs"/>
          <w:rtl/>
        </w:rPr>
        <w:t xml:space="preserve"> זווית ברוסטר ומקדם השבירה של זכוכית אקלידית </w:t>
      </w:r>
      <w:r>
        <w:rPr>
          <w:rFonts w:hint="cs"/>
          <w:rtl/>
        </w:rPr>
        <w:t xml:space="preserve">את המדידה עשינו </w:t>
      </w:r>
      <w:r w:rsidR="00A76B04">
        <w:rPr>
          <w:rFonts w:hint="cs"/>
          <w:rtl/>
        </w:rPr>
        <w:t xml:space="preserve">בקפיצות של 1 </w:t>
      </w:r>
      <w:r w:rsidR="00A76B04">
        <w:rPr>
          <w:rtl/>
        </w:rPr>
        <w:t>–</w:t>
      </w:r>
      <w:r w:rsidR="00A76B04">
        <w:rPr>
          <w:rFonts w:hint="cs"/>
          <w:rtl/>
        </w:rPr>
        <w:t xml:space="preserve"> 5 ומהתוצאות יצרנו את גרף 3 שחילצנו ממנו את הערכים הרצויים</w:t>
      </w:r>
      <w:r>
        <w:rPr>
          <w:rFonts w:hint="cs"/>
          <w:rtl/>
        </w:rPr>
        <w:t>. עכשיו נשווה את התוצאות שקיבלו עם התאוריה:</w:t>
      </w:r>
    </w:p>
    <w:p w14:paraId="7A265326" w14:textId="07C9875C" w:rsidR="00F21E09" w:rsidRDefault="00B954B9" w:rsidP="00D620B2">
      <w:pPr>
        <w:bidi/>
        <w:spacing w:after="240" w:line="360" w:lineRule="auto"/>
        <w:ind w:firstLine="720"/>
        <w:rPr>
          <w:rtl/>
        </w:rPr>
      </w:pPr>
      <w:r>
        <w:rPr>
          <w:rFonts w:hint="cs"/>
          <w:rtl/>
        </w:rPr>
        <w:t>זווית ברוסטר</w:t>
      </w:r>
      <w:r w:rsidR="00D620B2">
        <w:rPr>
          <w:rFonts w:hint="cs"/>
          <w:rtl/>
        </w:rPr>
        <w:t xml:space="preserve"> </w:t>
      </w:r>
      <w:r w:rsidR="00473548">
        <w:rPr>
          <w:rFonts w:hint="cs"/>
          <w:rtl/>
        </w:rPr>
        <w:t>מחישוב</w:t>
      </w:r>
      <w:r>
        <w:rPr>
          <w:rFonts w:hint="cs"/>
          <w:rtl/>
        </w:rPr>
        <w:t xml:space="preserve">: </w:t>
      </w:r>
      <m:oMath>
        <m:r>
          <w:rPr>
            <w:rFonts w:ascii="Cambria Math" w:hAnsi="Cambria Math"/>
          </w:rPr>
          <m:t>θ</m:t>
        </m:r>
        <m:r>
          <w:rPr>
            <w:rFonts w:ascii="Cambria Math" w:hAnsi="Cambria Math" w:cs="Cambria Math"/>
            <w:rtl/>
            <w:lang w:val="en-US"/>
          </w:rPr>
          <m:t>±</m:t>
        </m:r>
        <m:r>
          <w:rPr>
            <w:rFonts w:ascii="Cambria Math" w:hAnsi="Cambria Math" w:cs="Cambria Math"/>
            <w:lang w:val="en-US"/>
          </w:rPr>
          <m:t xml:space="preserve"> </m:t>
        </m:r>
        <m:r>
          <w:rPr>
            <w:rFonts w:ascii="Cambria Math" w:hAnsi="Cambria Math"/>
            <w:rtl/>
          </w:rPr>
          <m:t>∆</m:t>
        </m:r>
        <m:r>
          <w:rPr>
            <w:rFonts w:ascii="Cambria Math" w:hAnsi="Cambria Math"/>
          </w:rPr>
          <m:t>θ</m:t>
        </m:r>
        <m:r>
          <w:rPr>
            <w:rFonts w:ascii="Cambria Math" w:hAnsi="Cambria Math"/>
            <w:lang w:val="en-US"/>
          </w:rPr>
          <m:t xml:space="preserve">= </m:t>
        </m:r>
        <m:sSup>
          <m:sSupPr>
            <m:ctrlPr>
              <w:rPr>
                <w:rFonts w:ascii="Cambria Math" w:eastAsiaTheme="minorEastAsia" w:hAnsi="Cambria Math"/>
                <w:i/>
              </w:rPr>
            </m:ctrlPr>
          </m:sSupPr>
          <m:e>
            <m:r>
              <w:rPr>
                <w:rFonts w:ascii="Cambria Math" w:eastAsiaTheme="minorEastAsia" w:hAnsi="Cambria Math"/>
              </w:rPr>
              <m:t>56.4</m:t>
            </m:r>
          </m:e>
          <m:sup>
            <m:r>
              <w:rPr>
                <w:rFonts w:ascii="Cambria Math" w:eastAsiaTheme="minorEastAsia" w:hAnsi="Cambria Math"/>
              </w:rPr>
              <m:t>°</m:t>
            </m:r>
          </m:sup>
        </m:sSup>
        <m:r>
          <w:rPr>
            <w:rFonts w:ascii="Cambria Math" w:hAnsi="Cambria Math"/>
            <w:rtl/>
            <w:lang w:val="en-US"/>
          </w:rPr>
          <m:t>±</m:t>
        </m:r>
        <m:sSup>
          <m:sSupPr>
            <m:ctrlPr>
              <w:rPr>
                <w:rFonts w:ascii="Cambria Math" w:eastAsiaTheme="minorEastAsia" w:hAnsi="Cambria Math"/>
                <w:i/>
                <w:lang w:val="en-US"/>
              </w:rPr>
            </m:ctrlPr>
          </m:sSupPr>
          <m:e>
            <m:r>
              <w:rPr>
                <w:rFonts w:ascii="Cambria Math" w:eastAsiaTheme="minorEastAsia" w:hAnsi="Cambria Math"/>
                <w:lang w:val="en-US"/>
              </w:rPr>
              <m:t>0.4</m:t>
            </m:r>
          </m:e>
          <m:sup>
            <m:r>
              <w:rPr>
                <w:rFonts w:ascii="Cambria Math" w:eastAsiaTheme="minorEastAsia" w:hAnsi="Cambria Math"/>
                <w:lang w:val="en-US"/>
              </w:rPr>
              <m:t>°</m:t>
            </m:r>
          </m:sup>
        </m:sSup>
      </m:oMath>
      <w:r w:rsidRPr="00D620B2">
        <w:rPr>
          <w:rFonts w:eastAsiaTheme="minorEastAsia" w:hint="cs"/>
          <w:rtl/>
          <w:lang w:val="en-US"/>
        </w:rPr>
        <w:t xml:space="preserve"> </w:t>
      </w:r>
    </w:p>
    <w:p w14:paraId="2AD0DF37" w14:textId="2B4D0AF5" w:rsidR="00D620B2" w:rsidRDefault="00D620B2" w:rsidP="00D620B2">
      <w:pPr>
        <w:bidi/>
        <w:spacing w:after="240" w:line="360" w:lineRule="auto"/>
        <w:ind w:firstLine="720"/>
        <w:rPr>
          <w:rtl/>
        </w:rPr>
      </w:pPr>
      <w:r>
        <w:rPr>
          <w:rFonts w:hint="cs"/>
          <w:rtl/>
        </w:rPr>
        <w:t>זווית ברוסטר בספרות</w:t>
      </w:r>
      <w:r w:rsidR="00473548">
        <w:rPr>
          <w:rFonts w:hint="cs"/>
          <w:rtl/>
        </w:rPr>
        <w:t>: 56.1</w:t>
      </w:r>
    </w:p>
    <w:p w14:paraId="2543B4CE" w14:textId="36331C00" w:rsidR="003B11DF" w:rsidRDefault="003B11DF" w:rsidP="003B11DF">
      <w:pPr>
        <w:bidi/>
        <w:ind w:firstLine="720"/>
        <w:rPr>
          <w:rFonts w:asciiTheme="minorBidi" w:eastAsiaTheme="minorEastAsia" w:hAnsiTheme="minorBidi" w:cs="Arial"/>
          <w:rtl/>
          <w:lang w:val="en-US"/>
        </w:rPr>
      </w:pPr>
      <w:r>
        <w:rPr>
          <w:rFonts w:asciiTheme="minorBidi" w:eastAsiaTheme="minorEastAsia" w:hAnsiTheme="minorBidi" w:cs="Arial" w:hint="cs"/>
          <w:rtl/>
          <w:lang w:val="en-US"/>
        </w:rPr>
        <w:t xml:space="preserve">סטיית התוצאה מהערך המצוי: </w:t>
      </w:r>
      <w:r w:rsidR="00BA15A3">
        <w:rPr>
          <w:rFonts w:asciiTheme="minorBidi" w:eastAsiaTheme="minorEastAsia" w:hAnsiTheme="minorBidi" w:cs="Arial" w:hint="cs"/>
          <w:rtl/>
          <w:lang w:val="en-US"/>
        </w:rPr>
        <w:t>0.53</w:t>
      </w:r>
      <w:r>
        <w:rPr>
          <w:rFonts w:asciiTheme="minorBidi" w:eastAsiaTheme="minorEastAsia" w:hAnsiTheme="minorBidi" w:cs="Arial" w:hint="cs"/>
          <w:rtl/>
          <w:lang w:val="en-US"/>
        </w:rPr>
        <w:t>%</w:t>
      </w:r>
    </w:p>
    <w:p w14:paraId="2D8CF8B8" w14:textId="77777777" w:rsidR="00473548" w:rsidRDefault="00473548" w:rsidP="00473548">
      <w:pPr>
        <w:bidi/>
        <w:spacing w:after="240" w:line="360" w:lineRule="auto"/>
        <w:ind w:firstLine="720"/>
        <w:rPr>
          <w:rtl/>
        </w:rPr>
      </w:pPr>
    </w:p>
    <w:p w14:paraId="76E3353D" w14:textId="6F19A534" w:rsidR="00B84EDA" w:rsidRDefault="00B84EDA" w:rsidP="00B84EDA">
      <w:pPr>
        <w:bidi/>
        <w:spacing w:after="240" w:line="360" w:lineRule="auto"/>
        <w:ind w:firstLine="720"/>
        <w:rPr>
          <w:rFonts w:eastAsiaTheme="minorEastAsia"/>
          <w:lang w:val="en-US"/>
        </w:rPr>
      </w:pPr>
      <w:r>
        <w:rPr>
          <w:rFonts w:hint="cs"/>
          <w:rtl/>
        </w:rPr>
        <w:t>מקדם שבירה מחישוב:</w:t>
      </w:r>
      <w:r w:rsidR="000F055A">
        <w:t xml:space="preserve"> </w:t>
      </w:r>
      <m:oMath>
        <m:r>
          <w:rPr>
            <w:rFonts w:ascii="Cambria Math" w:hAnsi="Cambria Math"/>
            <w:lang w:val="en-US"/>
          </w:rPr>
          <m:t>n</m:t>
        </m:r>
        <m:r>
          <w:rPr>
            <w:rFonts w:ascii="Cambria Math" w:hAnsi="Cambria Math" w:cs="Cambria Math"/>
            <w:rtl/>
            <w:lang w:val="en-US"/>
          </w:rPr>
          <m:t>±</m:t>
        </m:r>
        <m:r>
          <w:rPr>
            <w:rFonts w:ascii="Cambria Math" w:hAnsi="Cambria Math" w:cs="Cambria Math"/>
            <w:lang w:val="en-US"/>
          </w:rPr>
          <m:t xml:space="preserve"> </m:t>
        </m:r>
        <m:r>
          <w:rPr>
            <w:rFonts w:ascii="Cambria Math" w:hAnsi="Cambria Math"/>
            <w:rtl/>
          </w:rPr>
          <m:t>∆</m:t>
        </m:r>
        <m:r>
          <w:rPr>
            <w:rFonts w:ascii="Cambria Math" w:hAnsi="Cambria Math"/>
            <w:lang w:val="en-US"/>
          </w:rPr>
          <m:t>n= 1.505</m:t>
        </m:r>
        <m:r>
          <w:rPr>
            <w:rFonts w:ascii="Cambria Math" w:hAnsi="Cambria Math"/>
            <w:rtl/>
            <w:lang w:val="en-US"/>
          </w:rPr>
          <m:t>±</m:t>
        </m:r>
        <m:r>
          <w:rPr>
            <w:rFonts w:ascii="Cambria Math" w:eastAsiaTheme="minorEastAsia" w:hAnsi="Cambria Math"/>
            <w:lang w:val="en-US"/>
          </w:rPr>
          <m:t>0.2</m:t>
        </m:r>
      </m:oMath>
      <w:r w:rsidR="000F055A">
        <w:rPr>
          <w:rFonts w:eastAsiaTheme="minorEastAsia"/>
          <w:lang w:val="en-US"/>
        </w:rPr>
        <w:t xml:space="preserve"> </w:t>
      </w:r>
    </w:p>
    <w:p w14:paraId="7D2205C1" w14:textId="62F36063" w:rsidR="002F29B1" w:rsidRPr="002F29B1" w:rsidRDefault="000F055A" w:rsidP="002F29B1">
      <w:pPr>
        <w:bidi/>
        <w:spacing w:after="240" w:line="360" w:lineRule="auto"/>
        <w:ind w:firstLine="720"/>
        <w:rPr>
          <w:rFonts w:eastAsiaTheme="minorEastAsia"/>
          <w:rtl/>
          <w:lang w:val="en-US"/>
        </w:rPr>
      </w:pPr>
      <w:r>
        <w:rPr>
          <w:rFonts w:eastAsiaTheme="minorEastAsia" w:hint="cs"/>
          <w:rtl/>
          <w:lang w:val="en-US"/>
        </w:rPr>
        <w:t xml:space="preserve">מקדם שבירה בספרות: </w:t>
      </w:r>
      <w:r w:rsidR="005E3C35">
        <w:rPr>
          <w:rFonts w:eastAsiaTheme="minorEastAsia" w:hint="cs"/>
          <w:rtl/>
          <w:lang w:val="en-US"/>
        </w:rPr>
        <w:t>1.49</w:t>
      </w:r>
    </w:p>
    <w:p w14:paraId="65812686" w14:textId="267F4FB8" w:rsidR="000B6E41" w:rsidRDefault="000B6E41" w:rsidP="002F29B1">
      <w:pPr>
        <w:bidi/>
        <w:ind w:firstLine="720"/>
        <w:rPr>
          <w:rFonts w:asciiTheme="minorBidi" w:eastAsiaTheme="minorEastAsia" w:hAnsiTheme="minorBidi" w:cs="Arial"/>
          <w:rtl/>
          <w:lang w:val="en-US"/>
        </w:rPr>
      </w:pPr>
      <w:r>
        <w:rPr>
          <w:rFonts w:asciiTheme="minorBidi" w:eastAsiaTheme="minorEastAsia" w:hAnsiTheme="minorBidi" w:cs="Arial" w:hint="cs"/>
          <w:rtl/>
          <w:lang w:val="en-US"/>
        </w:rPr>
        <w:t xml:space="preserve">סטיית התוצאה מהערך המצוי: </w:t>
      </w:r>
      <w:r w:rsidR="00506E2B">
        <w:rPr>
          <w:rFonts w:asciiTheme="minorBidi" w:eastAsiaTheme="minorEastAsia" w:hAnsiTheme="minorBidi" w:cs="Arial" w:hint="cs"/>
          <w:rtl/>
          <w:lang w:val="en-US"/>
        </w:rPr>
        <w:t>0.003%</w:t>
      </w:r>
    </w:p>
    <w:p w14:paraId="4A69821B" w14:textId="77777777" w:rsidR="002F29B1" w:rsidRDefault="002F29B1" w:rsidP="002F29B1">
      <w:pPr>
        <w:bidi/>
        <w:ind w:firstLine="720"/>
        <w:rPr>
          <w:rFonts w:asciiTheme="minorBidi" w:eastAsiaTheme="minorEastAsia" w:hAnsiTheme="minorBidi" w:cs="Arial"/>
          <w:rtl/>
          <w:lang w:val="en-US"/>
        </w:rPr>
      </w:pPr>
    </w:p>
    <w:p w14:paraId="46C77412" w14:textId="77777777" w:rsidR="002F29B1" w:rsidRDefault="002F29B1" w:rsidP="002F29B1">
      <w:pPr>
        <w:bidi/>
        <w:spacing w:before="240" w:after="240" w:line="360" w:lineRule="auto"/>
        <w:rPr>
          <w:rtl/>
        </w:rPr>
      </w:pPr>
      <w:r>
        <w:rPr>
          <w:rFonts w:hint="cs"/>
          <w:sz w:val="28"/>
          <w:szCs w:val="28"/>
          <w:rtl/>
        </w:rPr>
        <w:lastRenderedPageBreak/>
        <w:t>שגיאות אפשריות</w:t>
      </w:r>
      <w:r>
        <w:rPr>
          <w:rFonts w:hint="cs"/>
          <w:rtl/>
        </w:rPr>
        <w:t xml:space="preserve"> </w:t>
      </w:r>
      <w:r>
        <w:rPr>
          <w:rtl/>
        </w:rPr>
        <w:t>–</w:t>
      </w:r>
      <w:r>
        <w:rPr>
          <w:rFonts w:hint="cs"/>
          <w:rtl/>
        </w:rPr>
        <w:t xml:space="preserve"> </w:t>
      </w:r>
    </w:p>
    <w:p w14:paraId="6CBCB8FE" w14:textId="77777777" w:rsidR="002F29B1" w:rsidRPr="00450A03" w:rsidRDefault="002F29B1" w:rsidP="002F29B1">
      <w:pPr>
        <w:pStyle w:val="ListParagraph"/>
        <w:numPr>
          <w:ilvl w:val="0"/>
          <w:numId w:val="8"/>
        </w:numPr>
        <w:bidi/>
        <w:spacing w:before="240" w:after="240" w:line="360" w:lineRule="auto"/>
      </w:pPr>
      <w:r>
        <w:rPr>
          <w:rFonts w:hint="cs"/>
          <w:rtl/>
        </w:rPr>
        <w:t xml:space="preserve">אור חיצוני למערכת </w:t>
      </w:r>
      <w:r>
        <w:rPr>
          <w:rtl/>
        </w:rPr>
        <w:t>–</w:t>
      </w:r>
      <w:r>
        <w:rPr>
          <w:rFonts w:hint="cs"/>
          <w:rtl/>
        </w:rPr>
        <w:t xml:space="preserve"> אפשרי מאוד שהווילון לא היה סגור במלואו במהלך הניסוי ולכן נכנס מעט אור לחדר. שגיאה אפשרית זו יכולה להסביר את העובדה שנקודת המינימום בגרף 1 לא מגיעה ל 0 אחוז ואת העובדה שנקודת החיתוך עם ציר </w:t>
      </w:r>
      <w:r>
        <w:rPr>
          <w:lang w:val="en-US"/>
        </w:rPr>
        <w:t>y</w:t>
      </w:r>
      <w:r>
        <w:rPr>
          <w:rFonts w:hint="cs"/>
          <w:rtl/>
          <w:lang w:val="en-US"/>
        </w:rPr>
        <w:t xml:space="preserve"> בגרף 2 נמצאת מעט מעל ציר </w:t>
      </w:r>
      <w:r>
        <w:rPr>
          <w:lang w:val="en-US"/>
        </w:rPr>
        <w:t>.x</w:t>
      </w:r>
    </w:p>
    <w:p w14:paraId="1F11DC0A" w14:textId="77777777" w:rsidR="002F29B1" w:rsidRPr="0013561E" w:rsidRDefault="002F29B1" w:rsidP="002F29B1">
      <w:pPr>
        <w:pStyle w:val="ListParagraph"/>
        <w:numPr>
          <w:ilvl w:val="0"/>
          <w:numId w:val="8"/>
        </w:numPr>
        <w:bidi/>
        <w:spacing w:before="240" w:after="240" w:line="360" w:lineRule="auto"/>
        <w:rPr>
          <w:rtl/>
        </w:rPr>
      </w:pPr>
      <w:r>
        <w:rPr>
          <w:rFonts w:hint="cs"/>
          <w:rtl/>
        </w:rPr>
        <w:t xml:space="preserve">תנועה לא רציפה ואחידה של הזווית במקטב </w:t>
      </w:r>
      <w:r>
        <w:rPr>
          <w:rtl/>
        </w:rPr>
        <w:t>–</w:t>
      </w:r>
      <w:r>
        <w:rPr>
          <w:rFonts w:hint="cs"/>
          <w:rtl/>
        </w:rPr>
        <w:t xml:space="preserve"> החיישן מודד את עוצמת האור פעמים רבות לשנייה ולכן אם שינינו בטעות את מהירות הסיבוב במהלך הניסוי הגרף יכול להיות מוטה בהתאם.</w:t>
      </w:r>
    </w:p>
    <w:p w14:paraId="0B33378A" w14:textId="77777777" w:rsidR="002F29B1" w:rsidRDefault="002F29B1" w:rsidP="002F29B1">
      <w:pPr>
        <w:bidi/>
        <w:spacing w:before="240" w:after="240" w:line="360" w:lineRule="auto"/>
        <w:rPr>
          <w:i/>
          <w:rtl/>
          <w:lang w:val="en-US"/>
        </w:rPr>
      </w:pPr>
    </w:p>
    <w:p w14:paraId="46E65CAF" w14:textId="77777777" w:rsidR="002F29B1" w:rsidRDefault="002F29B1" w:rsidP="002F29B1">
      <w:pPr>
        <w:bidi/>
        <w:spacing w:before="240" w:after="240" w:line="360" w:lineRule="auto"/>
        <w:rPr>
          <w:rtl/>
        </w:rPr>
      </w:pPr>
      <w:r>
        <w:rPr>
          <w:rFonts w:hint="cs"/>
          <w:sz w:val="28"/>
          <w:szCs w:val="28"/>
          <w:rtl/>
        </w:rPr>
        <w:t>דרכים אפשריות לשיפור הניסוי</w:t>
      </w:r>
      <w:r>
        <w:rPr>
          <w:rFonts w:hint="cs"/>
          <w:rtl/>
        </w:rPr>
        <w:t xml:space="preserve"> </w:t>
      </w:r>
      <w:r>
        <w:rPr>
          <w:rtl/>
        </w:rPr>
        <w:t>–</w:t>
      </w:r>
      <w:r>
        <w:rPr>
          <w:rFonts w:hint="cs"/>
          <w:rtl/>
        </w:rPr>
        <w:t xml:space="preserve"> </w:t>
      </w:r>
    </w:p>
    <w:p w14:paraId="0E7E7E38" w14:textId="77777777" w:rsidR="002F29B1" w:rsidRDefault="002F29B1" w:rsidP="002F29B1">
      <w:pPr>
        <w:pStyle w:val="ListParagraph"/>
        <w:numPr>
          <w:ilvl w:val="0"/>
          <w:numId w:val="12"/>
        </w:numPr>
        <w:bidi/>
        <w:spacing w:before="240" w:after="240" w:line="360" w:lineRule="auto"/>
      </w:pPr>
      <w:r>
        <w:rPr>
          <w:rFonts w:hint="cs"/>
          <w:rtl/>
        </w:rPr>
        <w:t>מציאת דרך לאטום את הדרך לחלוטין מאור חיצוני ובכך לשפר את דיוק מדידות החיישן.</w:t>
      </w:r>
    </w:p>
    <w:p w14:paraId="25BCD940" w14:textId="77777777" w:rsidR="002F29B1" w:rsidRDefault="002F29B1" w:rsidP="002F29B1">
      <w:pPr>
        <w:pStyle w:val="ListParagraph"/>
        <w:numPr>
          <w:ilvl w:val="0"/>
          <w:numId w:val="12"/>
        </w:numPr>
        <w:bidi/>
        <w:spacing w:before="240" w:after="240" w:line="360" w:lineRule="auto"/>
        <w:rPr>
          <w:rtl/>
        </w:rPr>
      </w:pPr>
      <w:r>
        <w:rPr>
          <w:rFonts w:hint="cs"/>
          <w:rtl/>
        </w:rPr>
        <w:t>שימוש במנוע על מנת לסובב את הזווית במקטב ובכך להימנע מטעות אנוש.</w:t>
      </w:r>
    </w:p>
    <w:p w14:paraId="280BBDE8" w14:textId="77777777" w:rsidR="000B6E41" w:rsidRPr="00D620B2" w:rsidRDefault="000B6E41" w:rsidP="00506E2B">
      <w:pPr>
        <w:bidi/>
        <w:spacing w:after="240" w:line="360" w:lineRule="auto"/>
        <w:rPr>
          <w:rtl/>
        </w:rPr>
      </w:pPr>
    </w:p>
    <w:sectPr w:rsidR="000B6E41" w:rsidRPr="00D62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98C"/>
    <w:multiLevelType w:val="hybridMultilevel"/>
    <w:tmpl w:val="87BCE0CC"/>
    <w:lvl w:ilvl="0" w:tplc="2000000F">
      <w:start w:val="1"/>
      <w:numFmt w:val="decimal"/>
      <w:lvlText w:val="%1."/>
      <w:lvlJc w:val="left"/>
      <w:pPr>
        <w:ind w:left="1505" w:hanging="360"/>
      </w:pPr>
    </w:lvl>
    <w:lvl w:ilvl="1" w:tplc="20000019" w:tentative="1">
      <w:start w:val="1"/>
      <w:numFmt w:val="lowerLetter"/>
      <w:lvlText w:val="%2."/>
      <w:lvlJc w:val="left"/>
      <w:pPr>
        <w:ind w:left="2225" w:hanging="360"/>
      </w:pPr>
    </w:lvl>
    <w:lvl w:ilvl="2" w:tplc="2000001B" w:tentative="1">
      <w:start w:val="1"/>
      <w:numFmt w:val="lowerRoman"/>
      <w:lvlText w:val="%3."/>
      <w:lvlJc w:val="right"/>
      <w:pPr>
        <w:ind w:left="2945" w:hanging="180"/>
      </w:pPr>
    </w:lvl>
    <w:lvl w:ilvl="3" w:tplc="2000000F" w:tentative="1">
      <w:start w:val="1"/>
      <w:numFmt w:val="decimal"/>
      <w:lvlText w:val="%4."/>
      <w:lvlJc w:val="left"/>
      <w:pPr>
        <w:ind w:left="3665" w:hanging="360"/>
      </w:pPr>
    </w:lvl>
    <w:lvl w:ilvl="4" w:tplc="20000019" w:tentative="1">
      <w:start w:val="1"/>
      <w:numFmt w:val="lowerLetter"/>
      <w:lvlText w:val="%5."/>
      <w:lvlJc w:val="left"/>
      <w:pPr>
        <w:ind w:left="4385" w:hanging="360"/>
      </w:pPr>
    </w:lvl>
    <w:lvl w:ilvl="5" w:tplc="2000001B" w:tentative="1">
      <w:start w:val="1"/>
      <w:numFmt w:val="lowerRoman"/>
      <w:lvlText w:val="%6."/>
      <w:lvlJc w:val="right"/>
      <w:pPr>
        <w:ind w:left="5105" w:hanging="180"/>
      </w:pPr>
    </w:lvl>
    <w:lvl w:ilvl="6" w:tplc="2000000F" w:tentative="1">
      <w:start w:val="1"/>
      <w:numFmt w:val="decimal"/>
      <w:lvlText w:val="%7."/>
      <w:lvlJc w:val="left"/>
      <w:pPr>
        <w:ind w:left="5825" w:hanging="360"/>
      </w:pPr>
    </w:lvl>
    <w:lvl w:ilvl="7" w:tplc="20000019" w:tentative="1">
      <w:start w:val="1"/>
      <w:numFmt w:val="lowerLetter"/>
      <w:lvlText w:val="%8."/>
      <w:lvlJc w:val="left"/>
      <w:pPr>
        <w:ind w:left="6545" w:hanging="360"/>
      </w:pPr>
    </w:lvl>
    <w:lvl w:ilvl="8" w:tplc="2000001B" w:tentative="1">
      <w:start w:val="1"/>
      <w:numFmt w:val="lowerRoman"/>
      <w:lvlText w:val="%9."/>
      <w:lvlJc w:val="right"/>
      <w:pPr>
        <w:ind w:left="7265" w:hanging="180"/>
      </w:pPr>
    </w:lvl>
  </w:abstractNum>
  <w:abstractNum w:abstractNumId="1" w15:restartNumberingAfterBreak="0">
    <w:nsid w:val="08F1369A"/>
    <w:multiLevelType w:val="hybridMultilevel"/>
    <w:tmpl w:val="FF40E5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B5B2CFF"/>
    <w:multiLevelType w:val="multilevel"/>
    <w:tmpl w:val="DEDEA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D41A19"/>
    <w:multiLevelType w:val="hybridMultilevel"/>
    <w:tmpl w:val="B0229F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2F260A7"/>
    <w:multiLevelType w:val="hybridMultilevel"/>
    <w:tmpl w:val="6BBEF9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4202894"/>
    <w:multiLevelType w:val="hybridMultilevel"/>
    <w:tmpl w:val="FD9009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6F951F8"/>
    <w:multiLevelType w:val="multilevel"/>
    <w:tmpl w:val="DEE0EDC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A221F07"/>
    <w:multiLevelType w:val="hybridMultilevel"/>
    <w:tmpl w:val="27F2CE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85674D"/>
    <w:multiLevelType w:val="hybridMultilevel"/>
    <w:tmpl w:val="645C845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CDC0EBC"/>
    <w:multiLevelType w:val="hybridMultilevel"/>
    <w:tmpl w:val="0DD400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72C48E6"/>
    <w:multiLevelType w:val="hybridMultilevel"/>
    <w:tmpl w:val="791C8B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23F3CA5"/>
    <w:multiLevelType w:val="hybridMultilevel"/>
    <w:tmpl w:val="A5460F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CEB1D42"/>
    <w:multiLevelType w:val="multilevel"/>
    <w:tmpl w:val="558C513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num w:numId="1" w16cid:durableId="82537459">
    <w:abstractNumId w:val="7"/>
  </w:num>
  <w:num w:numId="2" w16cid:durableId="600916464">
    <w:abstractNumId w:val="2"/>
  </w:num>
  <w:num w:numId="3" w16cid:durableId="1455322244">
    <w:abstractNumId w:val="10"/>
  </w:num>
  <w:num w:numId="4" w16cid:durableId="1156647438">
    <w:abstractNumId w:val="11"/>
  </w:num>
  <w:num w:numId="5" w16cid:durableId="1653675883">
    <w:abstractNumId w:val="1"/>
  </w:num>
  <w:num w:numId="6" w16cid:durableId="669136383">
    <w:abstractNumId w:val="4"/>
  </w:num>
  <w:num w:numId="7" w16cid:durableId="2099520647">
    <w:abstractNumId w:val="0"/>
  </w:num>
  <w:num w:numId="8" w16cid:durableId="404573390">
    <w:abstractNumId w:val="9"/>
  </w:num>
  <w:num w:numId="9" w16cid:durableId="1314674486">
    <w:abstractNumId w:val="6"/>
  </w:num>
  <w:num w:numId="10" w16cid:durableId="1329484425">
    <w:abstractNumId w:val="12"/>
  </w:num>
  <w:num w:numId="11" w16cid:durableId="1385759223">
    <w:abstractNumId w:val="3"/>
  </w:num>
  <w:num w:numId="12" w16cid:durableId="168835640">
    <w:abstractNumId w:val="8"/>
  </w:num>
  <w:num w:numId="13" w16cid:durableId="801728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00"/>
    <w:rsid w:val="0000526A"/>
    <w:rsid w:val="00005FB5"/>
    <w:rsid w:val="00012E2D"/>
    <w:rsid w:val="00016B46"/>
    <w:rsid w:val="00022C4E"/>
    <w:rsid w:val="0004033D"/>
    <w:rsid w:val="00042CBA"/>
    <w:rsid w:val="00044836"/>
    <w:rsid w:val="00046025"/>
    <w:rsid w:val="00061324"/>
    <w:rsid w:val="00062D91"/>
    <w:rsid w:val="000638AE"/>
    <w:rsid w:val="00065D8E"/>
    <w:rsid w:val="00084221"/>
    <w:rsid w:val="00090557"/>
    <w:rsid w:val="00092954"/>
    <w:rsid w:val="000A7729"/>
    <w:rsid w:val="000B2140"/>
    <w:rsid w:val="000B6E41"/>
    <w:rsid w:val="000C26CA"/>
    <w:rsid w:val="000C2F63"/>
    <w:rsid w:val="000E300B"/>
    <w:rsid w:val="000E3729"/>
    <w:rsid w:val="000F055A"/>
    <w:rsid w:val="000F64E6"/>
    <w:rsid w:val="00100F10"/>
    <w:rsid w:val="00110AC1"/>
    <w:rsid w:val="00113143"/>
    <w:rsid w:val="001154AE"/>
    <w:rsid w:val="00115CBD"/>
    <w:rsid w:val="00120864"/>
    <w:rsid w:val="00120E35"/>
    <w:rsid w:val="00121116"/>
    <w:rsid w:val="001243A5"/>
    <w:rsid w:val="001350D4"/>
    <w:rsid w:val="0013561E"/>
    <w:rsid w:val="00142E4C"/>
    <w:rsid w:val="00143742"/>
    <w:rsid w:val="00146DEE"/>
    <w:rsid w:val="00150674"/>
    <w:rsid w:val="001600FF"/>
    <w:rsid w:val="00166858"/>
    <w:rsid w:val="00167F36"/>
    <w:rsid w:val="001A0764"/>
    <w:rsid w:val="001A721E"/>
    <w:rsid w:val="001B0650"/>
    <w:rsid w:val="001B3055"/>
    <w:rsid w:val="001C0515"/>
    <w:rsid w:val="001C3354"/>
    <w:rsid w:val="001C5625"/>
    <w:rsid w:val="001E2BA9"/>
    <w:rsid w:val="001E6C7F"/>
    <w:rsid w:val="001E6D00"/>
    <w:rsid w:val="001F1026"/>
    <w:rsid w:val="001F79B4"/>
    <w:rsid w:val="001F7C7B"/>
    <w:rsid w:val="00202961"/>
    <w:rsid w:val="0020670D"/>
    <w:rsid w:val="00213D10"/>
    <w:rsid w:val="002164E6"/>
    <w:rsid w:val="00235FA8"/>
    <w:rsid w:val="00236357"/>
    <w:rsid w:val="00236C07"/>
    <w:rsid w:val="00236C7E"/>
    <w:rsid w:val="00241600"/>
    <w:rsid w:val="00246491"/>
    <w:rsid w:val="00247A8E"/>
    <w:rsid w:val="00247DED"/>
    <w:rsid w:val="0025443D"/>
    <w:rsid w:val="00261A1D"/>
    <w:rsid w:val="0027504C"/>
    <w:rsid w:val="002814C7"/>
    <w:rsid w:val="0029281B"/>
    <w:rsid w:val="00293678"/>
    <w:rsid w:val="002A4027"/>
    <w:rsid w:val="002B721F"/>
    <w:rsid w:val="002C1467"/>
    <w:rsid w:val="002D03FA"/>
    <w:rsid w:val="002D2A37"/>
    <w:rsid w:val="002E0CB6"/>
    <w:rsid w:val="002E118C"/>
    <w:rsid w:val="002F2132"/>
    <w:rsid w:val="002F29B1"/>
    <w:rsid w:val="002F634B"/>
    <w:rsid w:val="00300AD6"/>
    <w:rsid w:val="00311528"/>
    <w:rsid w:val="003170FF"/>
    <w:rsid w:val="00324F8D"/>
    <w:rsid w:val="003320D6"/>
    <w:rsid w:val="00334533"/>
    <w:rsid w:val="00343F24"/>
    <w:rsid w:val="0034775F"/>
    <w:rsid w:val="00361624"/>
    <w:rsid w:val="00362F6B"/>
    <w:rsid w:val="00364F99"/>
    <w:rsid w:val="00376842"/>
    <w:rsid w:val="00382863"/>
    <w:rsid w:val="00394B70"/>
    <w:rsid w:val="003A5389"/>
    <w:rsid w:val="003A6F1C"/>
    <w:rsid w:val="003B11DF"/>
    <w:rsid w:val="003C0D07"/>
    <w:rsid w:val="003C165D"/>
    <w:rsid w:val="003C4E51"/>
    <w:rsid w:val="003C5863"/>
    <w:rsid w:val="003D2953"/>
    <w:rsid w:val="003D3F98"/>
    <w:rsid w:val="003F4F72"/>
    <w:rsid w:val="00417534"/>
    <w:rsid w:val="004262BF"/>
    <w:rsid w:val="00437CB8"/>
    <w:rsid w:val="0044152D"/>
    <w:rsid w:val="00445F74"/>
    <w:rsid w:val="00450A03"/>
    <w:rsid w:val="00452742"/>
    <w:rsid w:val="00455465"/>
    <w:rsid w:val="00460800"/>
    <w:rsid w:val="004652A6"/>
    <w:rsid w:val="00473548"/>
    <w:rsid w:val="00483DA9"/>
    <w:rsid w:val="0048576F"/>
    <w:rsid w:val="0049172E"/>
    <w:rsid w:val="00496FDD"/>
    <w:rsid w:val="004A184B"/>
    <w:rsid w:val="004A405F"/>
    <w:rsid w:val="004A6A6A"/>
    <w:rsid w:val="004B0C6A"/>
    <w:rsid w:val="004C1931"/>
    <w:rsid w:val="004C2CA9"/>
    <w:rsid w:val="004C2F95"/>
    <w:rsid w:val="004D267C"/>
    <w:rsid w:val="004D291D"/>
    <w:rsid w:val="004E7FDC"/>
    <w:rsid w:val="004F0808"/>
    <w:rsid w:val="004F312A"/>
    <w:rsid w:val="004F3A38"/>
    <w:rsid w:val="004F6147"/>
    <w:rsid w:val="0050102C"/>
    <w:rsid w:val="00506E2B"/>
    <w:rsid w:val="00524639"/>
    <w:rsid w:val="00525785"/>
    <w:rsid w:val="00530F8B"/>
    <w:rsid w:val="005321F3"/>
    <w:rsid w:val="00540037"/>
    <w:rsid w:val="0054122D"/>
    <w:rsid w:val="0054168A"/>
    <w:rsid w:val="005509E3"/>
    <w:rsid w:val="005538B3"/>
    <w:rsid w:val="005565A6"/>
    <w:rsid w:val="00556ED8"/>
    <w:rsid w:val="00560911"/>
    <w:rsid w:val="005614D5"/>
    <w:rsid w:val="00567FE5"/>
    <w:rsid w:val="00570C18"/>
    <w:rsid w:val="005770A8"/>
    <w:rsid w:val="0058257B"/>
    <w:rsid w:val="00583E84"/>
    <w:rsid w:val="00587E33"/>
    <w:rsid w:val="0059712D"/>
    <w:rsid w:val="005A3C15"/>
    <w:rsid w:val="005A7F0A"/>
    <w:rsid w:val="005B168E"/>
    <w:rsid w:val="005C5B5E"/>
    <w:rsid w:val="005C5FA8"/>
    <w:rsid w:val="005D5F8A"/>
    <w:rsid w:val="005D7C36"/>
    <w:rsid w:val="005E3C35"/>
    <w:rsid w:val="006066C8"/>
    <w:rsid w:val="00613174"/>
    <w:rsid w:val="0061454E"/>
    <w:rsid w:val="0062156D"/>
    <w:rsid w:val="00626C11"/>
    <w:rsid w:val="00633447"/>
    <w:rsid w:val="00635178"/>
    <w:rsid w:val="00640CD9"/>
    <w:rsid w:val="00647F83"/>
    <w:rsid w:val="00653DB5"/>
    <w:rsid w:val="00654BD5"/>
    <w:rsid w:val="0065523F"/>
    <w:rsid w:val="00655CE5"/>
    <w:rsid w:val="00656054"/>
    <w:rsid w:val="00657A19"/>
    <w:rsid w:val="00667674"/>
    <w:rsid w:val="00671A28"/>
    <w:rsid w:val="00673540"/>
    <w:rsid w:val="00681114"/>
    <w:rsid w:val="00681DE7"/>
    <w:rsid w:val="006906ED"/>
    <w:rsid w:val="00696320"/>
    <w:rsid w:val="006A38F0"/>
    <w:rsid w:val="006A4730"/>
    <w:rsid w:val="006B2377"/>
    <w:rsid w:val="006B3C38"/>
    <w:rsid w:val="006B478A"/>
    <w:rsid w:val="006B6CA6"/>
    <w:rsid w:val="006B7948"/>
    <w:rsid w:val="006C33D8"/>
    <w:rsid w:val="006D10B7"/>
    <w:rsid w:val="006E15E5"/>
    <w:rsid w:val="0071197B"/>
    <w:rsid w:val="00712B05"/>
    <w:rsid w:val="00725649"/>
    <w:rsid w:val="0073659D"/>
    <w:rsid w:val="00745C79"/>
    <w:rsid w:val="007467C7"/>
    <w:rsid w:val="007511A0"/>
    <w:rsid w:val="007572C3"/>
    <w:rsid w:val="007608B3"/>
    <w:rsid w:val="00766DBB"/>
    <w:rsid w:val="00771480"/>
    <w:rsid w:val="00773CB2"/>
    <w:rsid w:val="00784093"/>
    <w:rsid w:val="00784132"/>
    <w:rsid w:val="0078486F"/>
    <w:rsid w:val="00793C9A"/>
    <w:rsid w:val="007A32CD"/>
    <w:rsid w:val="007A5B38"/>
    <w:rsid w:val="007B23A2"/>
    <w:rsid w:val="007B2793"/>
    <w:rsid w:val="007B45AD"/>
    <w:rsid w:val="007B7403"/>
    <w:rsid w:val="007C0BBE"/>
    <w:rsid w:val="007C43EB"/>
    <w:rsid w:val="007C4E9F"/>
    <w:rsid w:val="007E1C77"/>
    <w:rsid w:val="007E2131"/>
    <w:rsid w:val="007E4A59"/>
    <w:rsid w:val="007E4D5D"/>
    <w:rsid w:val="007F4F96"/>
    <w:rsid w:val="007F5301"/>
    <w:rsid w:val="00803EAC"/>
    <w:rsid w:val="00810CC0"/>
    <w:rsid w:val="0081175E"/>
    <w:rsid w:val="0081688E"/>
    <w:rsid w:val="00824B74"/>
    <w:rsid w:val="0082617D"/>
    <w:rsid w:val="008316AA"/>
    <w:rsid w:val="00831D7D"/>
    <w:rsid w:val="008326DD"/>
    <w:rsid w:val="00834D34"/>
    <w:rsid w:val="00836559"/>
    <w:rsid w:val="00841994"/>
    <w:rsid w:val="00847117"/>
    <w:rsid w:val="00850D0E"/>
    <w:rsid w:val="00852239"/>
    <w:rsid w:val="00854CDA"/>
    <w:rsid w:val="00856B02"/>
    <w:rsid w:val="00873728"/>
    <w:rsid w:val="008737EC"/>
    <w:rsid w:val="0087582E"/>
    <w:rsid w:val="00882548"/>
    <w:rsid w:val="00883775"/>
    <w:rsid w:val="00887A92"/>
    <w:rsid w:val="00891F20"/>
    <w:rsid w:val="008A1436"/>
    <w:rsid w:val="008A37CB"/>
    <w:rsid w:val="008A3A4F"/>
    <w:rsid w:val="008A4A75"/>
    <w:rsid w:val="008B5B65"/>
    <w:rsid w:val="008D66F3"/>
    <w:rsid w:val="008D6FF1"/>
    <w:rsid w:val="008E033F"/>
    <w:rsid w:val="008E1470"/>
    <w:rsid w:val="008E7A3F"/>
    <w:rsid w:val="008F1E26"/>
    <w:rsid w:val="008F6318"/>
    <w:rsid w:val="009000AA"/>
    <w:rsid w:val="00902FCB"/>
    <w:rsid w:val="00904F28"/>
    <w:rsid w:val="009067F7"/>
    <w:rsid w:val="00921FC3"/>
    <w:rsid w:val="00934022"/>
    <w:rsid w:val="00942C1A"/>
    <w:rsid w:val="009439F7"/>
    <w:rsid w:val="009479BE"/>
    <w:rsid w:val="00947C92"/>
    <w:rsid w:val="00955BF7"/>
    <w:rsid w:val="00962EB9"/>
    <w:rsid w:val="00963258"/>
    <w:rsid w:val="00972E44"/>
    <w:rsid w:val="00976C12"/>
    <w:rsid w:val="00980450"/>
    <w:rsid w:val="0098048A"/>
    <w:rsid w:val="00992715"/>
    <w:rsid w:val="00996855"/>
    <w:rsid w:val="009A0EE2"/>
    <w:rsid w:val="009B15C7"/>
    <w:rsid w:val="009B39A6"/>
    <w:rsid w:val="009B4393"/>
    <w:rsid w:val="009B5490"/>
    <w:rsid w:val="009C197A"/>
    <w:rsid w:val="009D10BB"/>
    <w:rsid w:val="009F148B"/>
    <w:rsid w:val="00A002D1"/>
    <w:rsid w:val="00A071A5"/>
    <w:rsid w:val="00A135BD"/>
    <w:rsid w:val="00A14F5A"/>
    <w:rsid w:val="00A15919"/>
    <w:rsid w:val="00A23647"/>
    <w:rsid w:val="00A3299F"/>
    <w:rsid w:val="00A35114"/>
    <w:rsid w:val="00A442AC"/>
    <w:rsid w:val="00A4580C"/>
    <w:rsid w:val="00A54834"/>
    <w:rsid w:val="00A561D7"/>
    <w:rsid w:val="00A61992"/>
    <w:rsid w:val="00A70379"/>
    <w:rsid w:val="00A7140C"/>
    <w:rsid w:val="00A76B04"/>
    <w:rsid w:val="00A80175"/>
    <w:rsid w:val="00A82BD7"/>
    <w:rsid w:val="00A90ACD"/>
    <w:rsid w:val="00A920F1"/>
    <w:rsid w:val="00AA182C"/>
    <w:rsid w:val="00AA36D4"/>
    <w:rsid w:val="00AA7BD9"/>
    <w:rsid w:val="00AC247E"/>
    <w:rsid w:val="00AD1D51"/>
    <w:rsid w:val="00AE5C15"/>
    <w:rsid w:val="00B017F9"/>
    <w:rsid w:val="00B02C4D"/>
    <w:rsid w:val="00B03215"/>
    <w:rsid w:val="00B10376"/>
    <w:rsid w:val="00B13E23"/>
    <w:rsid w:val="00B1477E"/>
    <w:rsid w:val="00B25887"/>
    <w:rsid w:val="00B2612E"/>
    <w:rsid w:val="00B2662A"/>
    <w:rsid w:val="00B26718"/>
    <w:rsid w:val="00B267AF"/>
    <w:rsid w:val="00B41E8E"/>
    <w:rsid w:val="00B51C54"/>
    <w:rsid w:val="00B5701A"/>
    <w:rsid w:val="00B6242E"/>
    <w:rsid w:val="00B67816"/>
    <w:rsid w:val="00B75A3F"/>
    <w:rsid w:val="00B84EDA"/>
    <w:rsid w:val="00B853F0"/>
    <w:rsid w:val="00B954B9"/>
    <w:rsid w:val="00B956EC"/>
    <w:rsid w:val="00BA10FE"/>
    <w:rsid w:val="00BA15A3"/>
    <w:rsid w:val="00BA49C3"/>
    <w:rsid w:val="00BB6A48"/>
    <w:rsid w:val="00BC4A12"/>
    <w:rsid w:val="00BC4D27"/>
    <w:rsid w:val="00BD4470"/>
    <w:rsid w:val="00BE1DEC"/>
    <w:rsid w:val="00BE7F1C"/>
    <w:rsid w:val="00BF51ED"/>
    <w:rsid w:val="00C07DDC"/>
    <w:rsid w:val="00C15655"/>
    <w:rsid w:val="00C17931"/>
    <w:rsid w:val="00C254B4"/>
    <w:rsid w:val="00C26D2E"/>
    <w:rsid w:val="00C278DD"/>
    <w:rsid w:val="00C52A1F"/>
    <w:rsid w:val="00C52E71"/>
    <w:rsid w:val="00C645F1"/>
    <w:rsid w:val="00C66E8A"/>
    <w:rsid w:val="00C73FA6"/>
    <w:rsid w:val="00C7669E"/>
    <w:rsid w:val="00C94D67"/>
    <w:rsid w:val="00C9790D"/>
    <w:rsid w:val="00CA0B11"/>
    <w:rsid w:val="00CA5A62"/>
    <w:rsid w:val="00CD75E1"/>
    <w:rsid w:val="00CE6C61"/>
    <w:rsid w:val="00CF3D24"/>
    <w:rsid w:val="00CF7D5B"/>
    <w:rsid w:val="00D00089"/>
    <w:rsid w:val="00D23B34"/>
    <w:rsid w:val="00D24FA0"/>
    <w:rsid w:val="00D3198D"/>
    <w:rsid w:val="00D32D5F"/>
    <w:rsid w:val="00D411CF"/>
    <w:rsid w:val="00D43C1E"/>
    <w:rsid w:val="00D5355C"/>
    <w:rsid w:val="00D620B2"/>
    <w:rsid w:val="00D62357"/>
    <w:rsid w:val="00D62FF8"/>
    <w:rsid w:val="00D642BC"/>
    <w:rsid w:val="00D6725F"/>
    <w:rsid w:val="00D67E75"/>
    <w:rsid w:val="00D8306A"/>
    <w:rsid w:val="00D863D5"/>
    <w:rsid w:val="00D87C5C"/>
    <w:rsid w:val="00D90DA0"/>
    <w:rsid w:val="00DA74B2"/>
    <w:rsid w:val="00DB5EA0"/>
    <w:rsid w:val="00DC6FD0"/>
    <w:rsid w:val="00DD0467"/>
    <w:rsid w:val="00DD0D70"/>
    <w:rsid w:val="00DD3A98"/>
    <w:rsid w:val="00DD6CC4"/>
    <w:rsid w:val="00DF206E"/>
    <w:rsid w:val="00DF29BB"/>
    <w:rsid w:val="00DF4D8B"/>
    <w:rsid w:val="00DF6AEE"/>
    <w:rsid w:val="00E00878"/>
    <w:rsid w:val="00E16687"/>
    <w:rsid w:val="00E17107"/>
    <w:rsid w:val="00E226DD"/>
    <w:rsid w:val="00E23880"/>
    <w:rsid w:val="00E24125"/>
    <w:rsid w:val="00E53A6F"/>
    <w:rsid w:val="00E54470"/>
    <w:rsid w:val="00E573CB"/>
    <w:rsid w:val="00E63FB1"/>
    <w:rsid w:val="00E70B99"/>
    <w:rsid w:val="00E71A34"/>
    <w:rsid w:val="00E71B85"/>
    <w:rsid w:val="00E8245E"/>
    <w:rsid w:val="00E83664"/>
    <w:rsid w:val="00E85135"/>
    <w:rsid w:val="00E90DFB"/>
    <w:rsid w:val="00E91F0D"/>
    <w:rsid w:val="00E96007"/>
    <w:rsid w:val="00E96DBF"/>
    <w:rsid w:val="00EA0556"/>
    <w:rsid w:val="00EA49DC"/>
    <w:rsid w:val="00EA61E6"/>
    <w:rsid w:val="00EA68EC"/>
    <w:rsid w:val="00EB123A"/>
    <w:rsid w:val="00EC489A"/>
    <w:rsid w:val="00ED3D47"/>
    <w:rsid w:val="00ED4888"/>
    <w:rsid w:val="00ED4B48"/>
    <w:rsid w:val="00EF1DE4"/>
    <w:rsid w:val="00EF4362"/>
    <w:rsid w:val="00F009AE"/>
    <w:rsid w:val="00F01CE6"/>
    <w:rsid w:val="00F0355C"/>
    <w:rsid w:val="00F132AF"/>
    <w:rsid w:val="00F14949"/>
    <w:rsid w:val="00F206BC"/>
    <w:rsid w:val="00F20E52"/>
    <w:rsid w:val="00F21E09"/>
    <w:rsid w:val="00F25346"/>
    <w:rsid w:val="00F42349"/>
    <w:rsid w:val="00F42F6A"/>
    <w:rsid w:val="00F43D97"/>
    <w:rsid w:val="00F46E64"/>
    <w:rsid w:val="00F535AB"/>
    <w:rsid w:val="00F56FDD"/>
    <w:rsid w:val="00F57A71"/>
    <w:rsid w:val="00F62FD5"/>
    <w:rsid w:val="00F663BE"/>
    <w:rsid w:val="00F71898"/>
    <w:rsid w:val="00F92BD4"/>
    <w:rsid w:val="00F96436"/>
    <w:rsid w:val="00F96E4A"/>
    <w:rsid w:val="00F9740D"/>
    <w:rsid w:val="00FA1E8D"/>
    <w:rsid w:val="00FA30FC"/>
    <w:rsid w:val="00FA47A8"/>
    <w:rsid w:val="00FA52AE"/>
    <w:rsid w:val="00FB3200"/>
    <w:rsid w:val="00FC2439"/>
    <w:rsid w:val="00FC4FA1"/>
    <w:rsid w:val="00FE1E77"/>
    <w:rsid w:val="00FE5C37"/>
    <w:rsid w:val="00FF6C98"/>
    <w:rsid w:val="00FF74A2"/>
  </w:rsids>
  <m:mathPr>
    <m:mathFont m:val="Cambria Math"/>
    <m:brkBin m:val="before"/>
    <m:brkBinSub m:val="--"/>
    <m:smallFrac m:val="0"/>
    <m:dispDef/>
    <m:lMargin m:val="0"/>
    <m:rMargin m:val="0"/>
    <m:defJc m:val="centerGroup"/>
    <m:wrapIndent m:val="1440"/>
    <m:intLim m:val="subSup"/>
    <m:naryLim m:val="undOvr"/>
  </m:mathPr>
  <w:themeFontLang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A1DB"/>
  <w15:chartTrackingRefBased/>
  <w15:docId w15:val="{2F685DC9-EEA3-4B81-B296-669677562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117"/>
  </w:style>
  <w:style w:type="paragraph" w:styleId="Heading1">
    <w:name w:val="heading 1"/>
    <w:basedOn w:val="Normal"/>
    <w:next w:val="Normal"/>
    <w:link w:val="Heading1Char"/>
    <w:uiPriority w:val="9"/>
    <w:qFormat/>
    <w:rsid w:val="00FB3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00"/>
    <w:rPr>
      <w:rFonts w:eastAsiaTheme="majorEastAsia" w:cstheme="majorBidi"/>
      <w:color w:val="272727" w:themeColor="text1" w:themeTint="D8"/>
    </w:rPr>
  </w:style>
  <w:style w:type="paragraph" w:styleId="Title">
    <w:name w:val="Title"/>
    <w:basedOn w:val="Normal"/>
    <w:next w:val="Normal"/>
    <w:link w:val="TitleChar"/>
    <w:uiPriority w:val="10"/>
    <w:qFormat/>
    <w:rsid w:val="00FB3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00"/>
    <w:pPr>
      <w:spacing w:before="160"/>
      <w:jc w:val="center"/>
    </w:pPr>
    <w:rPr>
      <w:i/>
      <w:iCs/>
      <w:color w:val="404040" w:themeColor="text1" w:themeTint="BF"/>
    </w:rPr>
  </w:style>
  <w:style w:type="character" w:customStyle="1" w:styleId="QuoteChar">
    <w:name w:val="Quote Char"/>
    <w:basedOn w:val="DefaultParagraphFont"/>
    <w:link w:val="Quote"/>
    <w:uiPriority w:val="29"/>
    <w:rsid w:val="00FB3200"/>
    <w:rPr>
      <w:i/>
      <w:iCs/>
      <w:color w:val="404040" w:themeColor="text1" w:themeTint="BF"/>
    </w:rPr>
  </w:style>
  <w:style w:type="paragraph" w:styleId="ListParagraph">
    <w:name w:val="List Paragraph"/>
    <w:basedOn w:val="Normal"/>
    <w:uiPriority w:val="34"/>
    <w:qFormat/>
    <w:rsid w:val="00FB3200"/>
    <w:pPr>
      <w:ind w:left="720"/>
      <w:contextualSpacing/>
    </w:pPr>
  </w:style>
  <w:style w:type="character" w:styleId="IntenseEmphasis">
    <w:name w:val="Intense Emphasis"/>
    <w:basedOn w:val="DefaultParagraphFont"/>
    <w:uiPriority w:val="21"/>
    <w:qFormat/>
    <w:rsid w:val="00FB3200"/>
    <w:rPr>
      <w:i/>
      <w:iCs/>
      <w:color w:val="0F4761" w:themeColor="accent1" w:themeShade="BF"/>
    </w:rPr>
  </w:style>
  <w:style w:type="paragraph" w:styleId="IntenseQuote">
    <w:name w:val="Intense Quote"/>
    <w:basedOn w:val="Normal"/>
    <w:next w:val="Normal"/>
    <w:link w:val="IntenseQuoteChar"/>
    <w:uiPriority w:val="30"/>
    <w:qFormat/>
    <w:rsid w:val="00FB3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200"/>
    <w:rPr>
      <w:i/>
      <w:iCs/>
      <w:color w:val="0F4761" w:themeColor="accent1" w:themeShade="BF"/>
    </w:rPr>
  </w:style>
  <w:style w:type="character" w:styleId="IntenseReference">
    <w:name w:val="Intense Reference"/>
    <w:basedOn w:val="DefaultParagraphFont"/>
    <w:uiPriority w:val="32"/>
    <w:qFormat/>
    <w:rsid w:val="00FB3200"/>
    <w:rPr>
      <w:b/>
      <w:bCs/>
      <w:smallCaps/>
      <w:color w:val="0F4761" w:themeColor="accent1" w:themeShade="BF"/>
      <w:spacing w:val="5"/>
    </w:rPr>
  </w:style>
  <w:style w:type="character" w:styleId="PlaceholderText">
    <w:name w:val="Placeholder Text"/>
    <w:basedOn w:val="DefaultParagraphFont"/>
    <w:uiPriority w:val="99"/>
    <w:semiHidden/>
    <w:rsid w:val="00745C79"/>
    <w:rPr>
      <w:color w:val="666666"/>
    </w:rPr>
  </w:style>
  <w:style w:type="table" w:styleId="TableGrid">
    <w:name w:val="Table Grid"/>
    <w:basedOn w:val="TableNormal"/>
    <w:uiPriority w:val="39"/>
    <w:rsid w:val="007F4F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91E6F-B61F-430B-8B8A-5031BBF2D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1302</Words>
  <Characters>7424</Characters>
  <Application>Microsoft Office Word</Application>
  <DocSecurity>0</DocSecurity>
  <Lines>61</Lines>
  <Paragraphs>17</Paragraphs>
  <ScaleCrop>false</ScaleCrop>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ארז ספיר</dc:creator>
  <cp:keywords/>
  <dc:description/>
  <cp:lastModifiedBy>ארז ספיר</cp:lastModifiedBy>
  <cp:revision>2</cp:revision>
  <dcterms:created xsi:type="dcterms:W3CDTF">2026-08-11T05:58:00Z</dcterms:created>
  <dcterms:modified xsi:type="dcterms:W3CDTF">2026-08-11T05:58:00Z</dcterms:modified>
</cp:coreProperties>
</file>