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01B59C" w14:textId="6B61E35E" w:rsidR="00AA72DC" w:rsidRDefault="00AA72DC" w:rsidP="003D3DA2">
      <w:pPr>
        <w:jc w:val="center"/>
        <w:rPr>
          <w:rFonts w:ascii="Tahoma" w:hAnsi="Tahoma" w:cs="Tahoma"/>
          <w:b/>
          <w:bCs/>
          <w:i/>
          <w:iCs/>
          <w:sz w:val="34"/>
          <w:szCs w:val="34"/>
        </w:rPr>
      </w:pPr>
    </w:p>
    <w:p w14:paraId="4585A03F" w14:textId="77777777" w:rsidR="00183BE2" w:rsidRPr="00EB4769" w:rsidRDefault="00183BE2" w:rsidP="003D3DA2">
      <w:pPr>
        <w:jc w:val="center"/>
        <w:rPr>
          <w:rFonts w:ascii="Tahoma" w:hAnsi="Tahoma" w:cs="Tahoma"/>
          <w:b/>
          <w:bCs/>
          <w:i/>
          <w:iCs/>
          <w:sz w:val="34"/>
          <w:szCs w:val="34"/>
        </w:rPr>
      </w:pPr>
    </w:p>
    <w:p w14:paraId="7825AA89" w14:textId="77777777" w:rsidR="00AA72DC" w:rsidRPr="00EB4769" w:rsidRDefault="00AA72DC" w:rsidP="003D3DA2">
      <w:pPr>
        <w:jc w:val="center"/>
        <w:rPr>
          <w:rFonts w:ascii="Tahoma" w:hAnsi="Tahoma" w:cs="Tahoma"/>
          <w:b/>
          <w:bCs/>
          <w:i/>
          <w:iCs/>
          <w:sz w:val="34"/>
          <w:szCs w:val="34"/>
        </w:rPr>
      </w:pPr>
    </w:p>
    <w:p w14:paraId="55EDE434" w14:textId="684EC157" w:rsidR="003D3DA2" w:rsidRPr="00EB4769" w:rsidRDefault="003D3DA2" w:rsidP="003D3DA2">
      <w:pPr>
        <w:jc w:val="center"/>
        <w:rPr>
          <w:rFonts w:ascii="Tahoma" w:hAnsi="Tahoma" w:cs="Tahoma"/>
          <w:b/>
          <w:bCs/>
          <w:i/>
          <w:iCs/>
          <w:sz w:val="34"/>
          <w:szCs w:val="34"/>
        </w:rPr>
      </w:pPr>
      <w:proofErr w:type="spellStart"/>
      <w:r w:rsidRPr="00EB4769">
        <w:rPr>
          <w:rFonts w:ascii="Tahoma" w:hAnsi="Tahoma" w:cs="Tahoma"/>
          <w:b/>
          <w:bCs/>
          <w:i/>
          <w:iCs/>
          <w:sz w:val="34"/>
          <w:szCs w:val="34"/>
        </w:rPr>
        <w:t>UNIBite</w:t>
      </w:r>
      <w:proofErr w:type="spellEnd"/>
      <w:r w:rsidRPr="00EB4769">
        <w:rPr>
          <w:rFonts w:ascii="Tahoma" w:hAnsi="Tahoma" w:cs="Tahoma"/>
          <w:b/>
          <w:bCs/>
          <w:i/>
          <w:iCs/>
          <w:sz w:val="34"/>
          <w:szCs w:val="34"/>
        </w:rPr>
        <w:t xml:space="preserve"> – </w:t>
      </w:r>
      <w:r w:rsidR="008C5B75" w:rsidRPr="00EB4769">
        <w:rPr>
          <w:rFonts w:ascii="Tahoma" w:hAnsi="Tahoma" w:cs="Tahoma"/>
          <w:b/>
          <w:bCs/>
          <w:i/>
          <w:iCs/>
          <w:sz w:val="34"/>
          <w:szCs w:val="34"/>
        </w:rPr>
        <w:t>Requisiti</w:t>
      </w:r>
    </w:p>
    <w:p w14:paraId="225879DB" w14:textId="77777777" w:rsidR="003D3DA2" w:rsidRPr="00EB4769" w:rsidRDefault="003D3DA2" w:rsidP="003D3DA2">
      <w:pPr>
        <w:jc w:val="center"/>
        <w:rPr>
          <w:rFonts w:ascii="Tahoma" w:hAnsi="Tahoma" w:cs="Tahoma"/>
          <w:sz w:val="28"/>
          <w:szCs w:val="28"/>
        </w:rPr>
      </w:pPr>
      <w:r w:rsidRPr="00EB4769">
        <w:rPr>
          <w:rFonts w:ascii="Tahoma" w:hAnsi="Tahoma" w:cs="Tahoma"/>
          <w:sz w:val="28"/>
          <w:szCs w:val="28"/>
        </w:rPr>
        <w:t>Università degli studi di Bergamo</w:t>
      </w:r>
      <w:r w:rsidRPr="00EB4769">
        <w:rPr>
          <w:rFonts w:ascii="Tahoma" w:hAnsi="Tahoma" w:cs="Tahoma"/>
          <w:sz w:val="28"/>
          <w:szCs w:val="28"/>
        </w:rPr>
        <w:br/>
        <w:t>Ingegneria Informatica</w:t>
      </w:r>
    </w:p>
    <w:p w14:paraId="37478DAB" w14:textId="77777777" w:rsidR="003D3DA2" w:rsidRPr="00EB4769" w:rsidRDefault="003D3DA2" w:rsidP="003D3DA2">
      <w:pPr>
        <w:jc w:val="center"/>
        <w:rPr>
          <w:rFonts w:ascii="Tahoma" w:hAnsi="Tahoma" w:cs="Tahoma"/>
          <w:sz w:val="28"/>
          <w:szCs w:val="28"/>
        </w:rPr>
      </w:pPr>
      <w:r w:rsidRPr="00EB4769">
        <w:rPr>
          <w:rFonts w:ascii="Tahoma" w:hAnsi="Tahoma" w:cs="Tahoma"/>
          <w:sz w:val="28"/>
          <w:szCs w:val="28"/>
        </w:rPr>
        <w:t xml:space="preserve">Beccarelli Raissa </w:t>
      </w:r>
      <w:proofErr w:type="spellStart"/>
      <w:r w:rsidRPr="00EB4769">
        <w:rPr>
          <w:rFonts w:ascii="Tahoma" w:hAnsi="Tahoma" w:cs="Tahoma"/>
          <w:sz w:val="28"/>
          <w:szCs w:val="28"/>
        </w:rPr>
        <w:t>Matr</w:t>
      </w:r>
      <w:proofErr w:type="spellEnd"/>
      <w:r w:rsidRPr="00EB4769">
        <w:rPr>
          <w:rFonts w:ascii="Tahoma" w:hAnsi="Tahoma" w:cs="Tahoma"/>
          <w:sz w:val="28"/>
          <w:szCs w:val="28"/>
        </w:rPr>
        <w:t>. 1086785</w:t>
      </w:r>
      <w:r w:rsidRPr="00EB4769">
        <w:rPr>
          <w:rFonts w:ascii="Tahoma" w:hAnsi="Tahoma" w:cs="Tahoma"/>
          <w:sz w:val="28"/>
          <w:szCs w:val="28"/>
        </w:rPr>
        <w:br/>
        <w:t xml:space="preserve">Locatelli Giacomo </w:t>
      </w:r>
      <w:proofErr w:type="spellStart"/>
      <w:r w:rsidRPr="00EB4769">
        <w:rPr>
          <w:rFonts w:ascii="Tahoma" w:hAnsi="Tahoma" w:cs="Tahoma"/>
          <w:sz w:val="28"/>
          <w:szCs w:val="28"/>
        </w:rPr>
        <w:t>Matr</w:t>
      </w:r>
      <w:proofErr w:type="spellEnd"/>
      <w:r w:rsidRPr="00EB4769">
        <w:rPr>
          <w:rFonts w:ascii="Tahoma" w:hAnsi="Tahoma" w:cs="Tahoma"/>
          <w:sz w:val="28"/>
          <w:szCs w:val="28"/>
        </w:rPr>
        <w:t>. 1086262</w:t>
      </w:r>
      <w:r w:rsidRPr="00EB4769">
        <w:rPr>
          <w:rFonts w:ascii="Tahoma" w:hAnsi="Tahoma" w:cs="Tahoma"/>
          <w:sz w:val="28"/>
          <w:szCs w:val="28"/>
        </w:rPr>
        <w:br/>
      </w:r>
      <w:proofErr w:type="spellStart"/>
      <w:r w:rsidRPr="00EB4769">
        <w:rPr>
          <w:rFonts w:ascii="Tahoma" w:hAnsi="Tahoma" w:cs="Tahoma"/>
          <w:sz w:val="28"/>
          <w:szCs w:val="28"/>
        </w:rPr>
        <w:t>Valceschini</w:t>
      </w:r>
      <w:proofErr w:type="spellEnd"/>
      <w:r w:rsidRPr="00EB4769">
        <w:rPr>
          <w:rFonts w:ascii="Tahoma" w:hAnsi="Tahoma" w:cs="Tahoma"/>
          <w:sz w:val="28"/>
          <w:szCs w:val="28"/>
        </w:rPr>
        <w:t xml:space="preserve"> Marco </w:t>
      </w:r>
      <w:proofErr w:type="spellStart"/>
      <w:r w:rsidRPr="00EB4769">
        <w:rPr>
          <w:rFonts w:ascii="Tahoma" w:hAnsi="Tahoma" w:cs="Tahoma"/>
          <w:sz w:val="28"/>
          <w:szCs w:val="28"/>
        </w:rPr>
        <w:t>Matr</w:t>
      </w:r>
      <w:proofErr w:type="spellEnd"/>
      <w:r w:rsidRPr="00EB4769">
        <w:rPr>
          <w:rFonts w:ascii="Tahoma" w:hAnsi="Tahoma" w:cs="Tahoma"/>
          <w:sz w:val="28"/>
          <w:szCs w:val="28"/>
        </w:rPr>
        <w:t>. 1086356</w:t>
      </w:r>
    </w:p>
    <w:p w14:paraId="4F129B0F" w14:textId="77777777" w:rsidR="003D3DA2" w:rsidRPr="00EB4769" w:rsidRDefault="003D3DA2" w:rsidP="003D3DA2">
      <w:pPr>
        <w:rPr>
          <w:rFonts w:ascii="Tahoma" w:hAnsi="Tahoma" w:cs="Tahoma"/>
          <w:b/>
          <w:bCs/>
          <w:sz w:val="28"/>
          <w:szCs w:val="28"/>
        </w:rPr>
      </w:pPr>
      <w:r w:rsidRPr="00EB4769">
        <w:rPr>
          <w:rFonts w:ascii="Tahoma" w:hAnsi="Tahoma" w:cs="Tahoma"/>
          <w:b/>
          <w:bCs/>
          <w:i/>
          <w:iCs/>
          <w:noProof/>
          <w:color w:val="0C14BE"/>
          <w:sz w:val="34"/>
          <w:szCs w:val="34"/>
        </w:rPr>
        <w:drawing>
          <wp:anchor distT="0" distB="0" distL="114300" distR="114300" simplePos="0" relativeHeight="251659264" behindDoc="1" locked="0" layoutInCell="1" allowOverlap="1" wp14:anchorId="6A04F9B8" wp14:editId="5BED04D3">
            <wp:simplePos x="0" y="0"/>
            <wp:positionH relativeFrom="margin">
              <wp:align>center</wp:align>
            </wp:positionH>
            <wp:positionV relativeFrom="paragraph">
              <wp:posOffset>416956</wp:posOffset>
            </wp:positionV>
            <wp:extent cx="3093085" cy="3093085"/>
            <wp:effectExtent l="0" t="0" r="0" b="0"/>
            <wp:wrapTopAndBottom/>
            <wp:docPr id="881222338" name="Immagine 1" descr="Immagine che contiene testo, Carattere, Elementi grafici, simb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222338" name="Immagine 1" descr="Immagine che contiene testo, Carattere, Elementi grafici, simbolo&#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93085" cy="3093085"/>
                    </a:xfrm>
                    <a:prstGeom prst="rect">
                      <a:avLst/>
                    </a:prstGeom>
                  </pic:spPr>
                </pic:pic>
              </a:graphicData>
            </a:graphic>
            <wp14:sizeRelH relativeFrom="margin">
              <wp14:pctWidth>0</wp14:pctWidth>
            </wp14:sizeRelH>
            <wp14:sizeRelV relativeFrom="margin">
              <wp14:pctHeight>0</wp14:pctHeight>
            </wp14:sizeRelV>
          </wp:anchor>
        </w:drawing>
      </w:r>
    </w:p>
    <w:p w14:paraId="17D3624C" w14:textId="77777777" w:rsidR="003D3DA2" w:rsidRPr="00EB4769" w:rsidRDefault="003D3DA2" w:rsidP="003D3DA2"/>
    <w:p w14:paraId="236EBAE7" w14:textId="77777777" w:rsidR="003D3DA2" w:rsidRPr="00EB4769" w:rsidRDefault="003D3DA2" w:rsidP="003D3DA2">
      <w:r w:rsidRPr="00EB4769">
        <w:br w:type="page"/>
      </w:r>
    </w:p>
    <w:p w14:paraId="587AEE6F" w14:textId="5BF9648F" w:rsidR="00B726A0" w:rsidRPr="00EB4769" w:rsidRDefault="00765CBD" w:rsidP="00765CBD">
      <w:pPr>
        <w:rPr>
          <w:rFonts w:ascii="Tahoma" w:hAnsi="Tahoma" w:cs="Tahoma"/>
          <w:b/>
          <w:bCs/>
          <w:sz w:val="30"/>
          <w:szCs w:val="30"/>
        </w:rPr>
      </w:pPr>
      <w:r w:rsidRPr="00EB4769">
        <w:rPr>
          <w:rFonts w:ascii="Tahoma" w:hAnsi="Tahoma" w:cs="Tahoma"/>
          <w:b/>
          <w:bCs/>
          <w:sz w:val="30"/>
          <w:szCs w:val="30"/>
        </w:rPr>
        <w:lastRenderedPageBreak/>
        <w:t>1</w:t>
      </w:r>
      <w:r w:rsidRPr="00EB4769">
        <w:rPr>
          <w:rFonts w:ascii="Tahoma" w:hAnsi="Tahoma" w:cs="Tahoma"/>
          <w:b/>
          <w:bCs/>
          <w:sz w:val="30"/>
          <w:szCs w:val="30"/>
        </w:rPr>
        <w:tab/>
        <w:t>Introduzione</w:t>
      </w:r>
    </w:p>
    <w:p w14:paraId="65E478A1" w14:textId="4E45452E" w:rsidR="00765CBD" w:rsidRPr="00EB4769" w:rsidRDefault="00765CBD" w:rsidP="00765CBD">
      <w:pPr>
        <w:rPr>
          <w:rFonts w:ascii="Tahoma" w:hAnsi="Tahoma" w:cs="Tahoma"/>
          <w:sz w:val="26"/>
          <w:szCs w:val="26"/>
        </w:rPr>
      </w:pPr>
      <w:r w:rsidRPr="00EB4769">
        <w:rPr>
          <w:rFonts w:ascii="Tahoma" w:hAnsi="Tahoma" w:cs="Tahoma"/>
          <w:sz w:val="26"/>
          <w:szCs w:val="26"/>
        </w:rPr>
        <w:t xml:space="preserve">Il seguente documento ha lo scopo di definire quali sono i requisiti del progetto </w:t>
      </w:r>
      <w:proofErr w:type="spellStart"/>
      <w:r w:rsidRPr="00EB4769">
        <w:rPr>
          <w:rFonts w:ascii="Tahoma" w:hAnsi="Tahoma" w:cs="Tahoma"/>
          <w:sz w:val="26"/>
          <w:szCs w:val="26"/>
        </w:rPr>
        <w:t>UNIBite</w:t>
      </w:r>
      <w:proofErr w:type="spellEnd"/>
      <w:r w:rsidRPr="00EB4769">
        <w:rPr>
          <w:rFonts w:ascii="Tahoma" w:hAnsi="Tahoma" w:cs="Tahoma"/>
          <w:sz w:val="26"/>
          <w:szCs w:val="26"/>
        </w:rPr>
        <w:t xml:space="preserve">. All’interno di questo saranno definiti i modi in cui i requisiti sono elicitati, definendo quali siano strettamente necessari da implementare in base alla loro priorità, grazie all’utilizzo della tecnica del </w:t>
      </w:r>
      <w:proofErr w:type="spellStart"/>
      <w:r w:rsidRPr="00EB4769">
        <w:rPr>
          <w:rFonts w:ascii="Tahoma" w:hAnsi="Tahoma" w:cs="Tahoma"/>
          <w:sz w:val="26"/>
          <w:szCs w:val="26"/>
        </w:rPr>
        <w:t>MoSCoW</w:t>
      </w:r>
      <w:proofErr w:type="spellEnd"/>
      <w:r w:rsidRPr="00EB4769">
        <w:rPr>
          <w:rFonts w:ascii="Tahoma" w:hAnsi="Tahoma" w:cs="Tahoma"/>
          <w:sz w:val="26"/>
          <w:szCs w:val="26"/>
        </w:rPr>
        <w:t xml:space="preserve">. </w:t>
      </w:r>
      <w:r w:rsidR="00C9649D" w:rsidRPr="00EB4769">
        <w:rPr>
          <w:rFonts w:ascii="Tahoma" w:hAnsi="Tahoma" w:cs="Tahoma"/>
          <w:sz w:val="26"/>
          <w:szCs w:val="26"/>
        </w:rPr>
        <w:t>Il documento permetterà di avere una visione più chiara del progetto che si vuole sviluppare e delle sue funzionalità.</w:t>
      </w:r>
    </w:p>
    <w:p w14:paraId="40137D9E" w14:textId="638C5265" w:rsidR="00C9649D" w:rsidRPr="00EB4769" w:rsidRDefault="00C9649D" w:rsidP="00765CBD">
      <w:pPr>
        <w:rPr>
          <w:rFonts w:ascii="Tahoma" w:hAnsi="Tahoma" w:cs="Tahoma"/>
          <w:sz w:val="26"/>
          <w:szCs w:val="26"/>
        </w:rPr>
      </w:pPr>
    </w:p>
    <w:p w14:paraId="74011871" w14:textId="747439E0" w:rsidR="00C9649D" w:rsidRPr="00EB4769" w:rsidRDefault="00C9649D" w:rsidP="00765CBD">
      <w:pPr>
        <w:rPr>
          <w:rFonts w:ascii="Tahoma" w:hAnsi="Tahoma" w:cs="Tahoma"/>
          <w:b/>
          <w:sz w:val="30"/>
          <w:szCs w:val="30"/>
        </w:rPr>
      </w:pPr>
      <w:r w:rsidRPr="00EB4769">
        <w:rPr>
          <w:rFonts w:ascii="Tahoma" w:hAnsi="Tahoma" w:cs="Tahoma"/>
          <w:b/>
          <w:sz w:val="30"/>
          <w:szCs w:val="30"/>
        </w:rPr>
        <w:t>2</w:t>
      </w:r>
      <w:r w:rsidRPr="00EB4769">
        <w:rPr>
          <w:rFonts w:ascii="Tahoma" w:hAnsi="Tahoma" w:cs="Tahoma"/>
          <w:b/>
          <w:sz w:val="30"/>
          <w:szCs w:val="30"/>
        </w:rPr>
        <w:tab/>
        <w:t>Software Quality</w:t>
      </w:r>
    </w:p>
    <w:p w14:paraId="30251706" w14:textId="77777777" w:rsidR="003F1881" w:rsidRDefault="00EB3FD6" w:rsidP="00765CBD">
      <w:pPr>
        <w:rPr>
          <w:rFonts w:ascii="Tahoma" w:hAnsi="Tahoma" w:cs="Tahoma"/>
          <w:bCs/>
          <w:sz w:val="26"/>
          <w:szCs w:val="26"/>
        </w:rPr>
      </w:pPr>
      <w:r w:rsidRPr="00EB3FD6">
        <w:rPr>
          <w:rFonts w:ascii="Tahoma" w:hAnsi="Tahoma" w:cs="Tahoma"/>
          <w:bCs/>
          <w:sz w:val="26"/>
          <w:szCs w:val="26"/>
        </w:rPr>
        <w:t xml:space="preserve">Per quanto riguarda </w:t>
      </w:r>
      <w:r>
        <w:rPr>
          <w:rFonts w:ascii="Tahoma" w:hAnsi="Tahoma" w:cs="Tahoma"/>
          <w:bCs/>
          <w:sz w:val="26"/>
          <w:szCs w:val="26"/>
        </w:rPr>
        <w:t xml:space="preserve">i fattori di qualità del sistema si è deciso di utilizzare, come anche descritto nel Project Plan, alcuni fattori e criteri di qualità stabiliti </w:t>
      </w:r>
      <w:r w:rsidR="003F1881">
        <w:rPr>
          <w:rFonts w:ascii="Tahoma" w:hAnsi="Tahoma" w:cs="Tahoma"/>
          <w:bCs/>
          <w:sz w:val="26"/>
          <w:szCs w:val="26"/>
        </w:rPr>
        <w:t>nel modello di McCall e dall’ISO 9126</w:t>
      </w:r>
      <w:r>
        <w:rPr>
          <w:rFonts w:ascii="Tahoma" w:hAnsi="Tahoma" w:cs="Tahoma"/>
          <w:bCs/>
          <w:sz w:val="26"/>
          <w:szCs w:val="26"/>
        </w:rPr>
        <w:t>.</w:t>
      </w:r>
      <w:r w:rsidR="003F1881">
        <w:rPr>
          <w:rFonts w:ascii="Tahoma" w:hAnsi="Tahoma" w:cs="Tahoma"/>
          <w:bCs/>
          <w:sz w:val="26"/>
          <w:szCs w:val="26"/>
        </w:rPr>
        <w:t xml:space="preserve"> Per quanto riguarda il modello di McCall verranno utilizzati solamente alcuni fattori di qualità stabiliti nei settori di funzionamento del prodotto e revisione dello stesso. I fattori che sono stati scelti sono quindi:</w:t>
      </w:r>
    </w:p>
    <w:p w14:paraId="7EE2DCED" w14:textId="25DC37B7" w:rsidR="003F1881" w:rsidRDefault="003F1881" w:rsidP="003F1881">
      <w:pPr>
        <w:pStyle w:val="Paragrafoelenco"/>
        <w:numPr>
          <w:ilvl w:val="0"/>
          <w:numId w:val="16"/>
        </w:numPr>
        <w:rPr>
          <w:rFonts w:ascii="Tahoma" w:hAnsi="Tahoma" w:cs="Tahoma"/>
          <w:bCs/>
          <w:sz w:val="26"/>
          <w:szCs w:val="26"/>
        </w:rPr>
      </w:pPr>
      <w:r w:rsidRPr="003F1881">
        <w:rPr>
          <w:rFonts w:ascii="Tahoma" w:hAnsi="Tahoma" w:cs="Tahoma"/>
          <w:bCs/>
          <w:sz w:val="26"/>
          <w:szCs w:val="26"/>
        </w:rPr>
        <w:t>Correttezza</w:t>
      </w:r>
      <w:r>
        <w:rPr>
          <w:rFonts w:ascii="Tahoma" w:hAnsi="Tahoma" w:cs="Tahoma"/>
          <w:bCs/>
          <w:sz w:val="26"/>
          <w:szCs w:val="26"/>
        </w:rPr>
        <w:t>: si vuole che il sistema soddisfi i requisiti descritti e permetta di raggiungere gli obiettivi preposti;</w:t>
      </w:r>
    </w:p>
    <w:p w14:paraId="0A4C8A47" w14:textId="7F811506" w:rsidR="003F1881" w:rsidRDefault="003F1881" w:rsidP="003F1881">
      <w:pPr>
        <w:pStyle w:val="Paragrafoelenco"/>
        <w:numPr>
          <w:ilvl w:val="0"/>
          <w:numId w:val="16"/>
        </w:numPr>
        <w:rPr>
          <w:rFonts w:ascii="Tahoma" w:hAnsi="Tahoma" w:cs="Tahoma"/>
          <w:bCs/>
          <w:sz w:val="26"/>
          <w:szCs w:val="26"/>
        </w:rPr>
      </w:pPr>
      <w:r w:rsidRPr="003F1881">
        <w:rPr>
          <w:rFonts w:ascii="Tahoma" w:hAnsi="Tahoma" w:cs="Tahoma"/>
          <w:bCs/>
          <w:sz w:val="26"/>
          <w:szCs w:val="26"/>
        </w:rPr>
        <w:t>Affidabilità</w:t>
      </w:r>
      <w:r>
        <w:rPr>
          <w:rFonts w:ascii="Tahoma" w:hAnsi="Tahoma" w:cs="Tahoma"/>
          <w:bCs/>
          <w:sz w:val="26"/>
          <w:szCs w:val="26"/>
        </w:rPr>
        <w:t xml:space="preserve">: si vuole che il sistema sia in grado di eseguire la propria funzione in modo accurato e senza </w:t>
      </w:r>
      <w:r w:rsidR="009712F8">
        <w:rPr>
          <w:rFonts w:ascii="Tahoma" w:hAnsi="Tahoma" w:cs="Tahoma"/>
          <w:bCs/>
          <w:sz w:val="26"/>
          <w:szCs w:val="26"/>
        </w:rPr>
        <w:t>intoppi, garantendo che esso sia in grado di tollerare i guasti;</w:t>
      </w:r>
    </w:p>
    <w:p w14:paraId="411C95FF" w14:textId="6AAD60BD" w:rsidR="003F1881" w:rsidRDefault="003F1881" w:rsidP="003F1881">
      <w:pPr>
        <w:pStyle w:val="Paragrafoelenco"/>
        <w:numPr>
          <w:ilvl w:val="0"/>
          <w:numId w:val="16"/>
        </w:numPr>
        <w:rPr>
          <w:rFonts w:ascii="Tahoma" w:hAnsi="Tahoma" w:cs="Tahoma"/>
          <w:bCs/>
          <w:sz w:val="26"/>
          <w:szCs w:val="26"/>
        </w:rPr>
      </w:pPr>
      <w:r w:rsidRPr="003F1881">
        <w:rPr>
          <w:rFonts w:ascii="Tahoma" w:hAnsi="Tahoma" w:cs="Tahoma"/>
          <w:bCs/>
          <w:sz w:val="26"/>
          <w:szCs w:val="26"/>
        </w:rPr>
        <w:t>Integrità</w:t>
      </w:r>
      <w:r w:rsidR="009712F8">
        <w:rPr>
          <w:rFonts w:ascii="Tahoma" w:hAnsi="Tahoma" w:cs="Tahoma"/>
          <w:bCs/>
          <w:sz w:val="26"/>
          <w:szCs w:val="26"/>
        </w:rPr>
        <w:t>: misura per cui il sistema deve mantenere i dati personali protetti, senza permettere che persone non autorizzate possano accedervi e modificarne il contenuto;</w:t>
      </w:r>
    </w:p>
    <w:p w14:paraId="7D546A50" w14:textId="0F93503D" w:rsidR="003F1881" w:rsidRDefault="003F1881" w:rsidP="003F1881">
      <w:pPr>
        <w:pStyle w:val="Paragrafoelenco"/>
        <w:numPr>
          <w:ilvl w:val="0"/>
          <w:numId w:val="16"/>
        </w:numPr>
        <w:rPr>
          <w:rFonts w:ascii="Tahoma" w:hAnsi="Tahoma" w:cs="Tahoma"/>
          <w:bCs/>
          <w:sz w:val="26"/>
          <w:szCs w:val="26"/>
        </w:rPr>
      </w:pPr>
      <w:r w:rsidRPr="003F1881">
        <w:rPr>
          <w:rFonts w:ascii="Tahoma" w:hAnsi="Tahoma" w:cs="Tahoma"/>
          <w:bCs/>
          <w:sz w:val="26"/>
          <w:szCs w:val="26"/>
        </w:rPr>
        <w:t>Usabilità</w:t>
      </w:r>
      <w:r w:rsidR="009712F8">
        <w:rPr>
          <w:rFonts w:ascii="Tahoma" w:hAnsi="Tahoma" w:cs="Tahoma"/>
          <w:bCs/>
          <w:sz w:val="26"/>
          <w:szCs w:val="26"/>
        </w:rPr>
        <w:t>: si necessita che il sistema sia di facile comprensione per tutti gli utenti e che sia quindi facilmente e intuitivamente utilizzabile;</w:t>
      </w:r>
    </w:p>
    <w:p w14:paraId="726BC224" w14:textId="53F53A0D" w:rsidR="00C9649D" w:rsidRDefault="003F1881" w:rsidP="00765CBD">
      <w:pPr>
        <w:pStyle w:val="Paragrafoelenco"/>
        <w:numPr>
          <w:ilvl w:val="0"/>
          <w:numId w:val="16"/>
        </w:numPr>
        <w:rPr>
          <w:rFonts w:ascii="Tahoma" w:hAnsi="Tahoma" w:cs="Tahoma"/>
          <w:bCs/>
          <w:sz w:val="26"/>
          <w:szCs w:val="26"/>
        </w:rPr>
      </w:pPr>
      <w:r>
        <w:rPr>
          <w:rFonts w:ascii="Tahoma" w:hAnsi="Tahoma" w:cs="Tahoma"/>
          <w:bCs/>
          <w:sz w:val="26"/>
          <w:szCs w:val="26"/>
        </w:rPr>
        <w:t>M</w:t>
      </w:r>
      <w:r w:rsidRPr="003F1881">
        <w:rPr>
          <w:rFonts w:ascii="Tahoma" w:hAnsi="Tahoma" w:cs="Tahoma"/>
          <w:bCs/>
          <w:sz w:val="26"/>
          <w:szCs w:val="26"/>
        </w:rPr>
        <w:t>anutenibilità</w:t>
      </w:r>
      <w:r w:rsidR="009712F8">
        <w:rPr>
          <w:rFonts w:ascii="Tahoma" w:hAnsi="Tahoma" w:cs="Tahoma"/>
          <w:bCs/>
          <w:sz w:val="26"/>
          <w:szCs w:val="26"/>
        </w:rPr>
        <w:t xml:space="preserve">: lo sforzo per cui si garantisce che il programma possa essere modificato dopo la consegna dello stesso, nel caso in cui siano rivelati problemi o bug. </w:t>
      </w:r>
      <w:r w:rsidR="00183BE2">
        <w:rPr>
          <w:rFonts w:ascii="Tahoma" w:hAnsi="Tahoma" w:cs="Tahoma"/>
          <w:bCs/>
          <w:sz w:val="26"/>
          <w:szCs w:val="26"/>
        </w:rPr>
        <w:t>Inoltre,</w:t>
      </w:r>
      <w:r w:rsidR="009712F8">
        <w:rPr>
          <w:rFonts w:ascii="Tahoma" w:hAnsi="Tahoma" w:cs="Tahoma"/>
          <w:bCs/>
          <w:sz w:val="26"/>
          <w:szCs w:val="26"/>
        </w:rPr>
        <w:t xml:space="preserve"> si vuole che il programma sia facilmente leggibile dai programmatori, per rendere più facile la futura manutenibilità del sistema.</w:t>
      </w:r>
    </w:p>
    <w:p w14:paraId="2916FECF" w14:textId="77777777" w:rsidR="009712F8" w:rsidRPr="009712F8" w:rsidRDefault="009712F8" w:rsidP="009712F8">
      <w:pPr>
        <w:ind w:left="360"/>
        <w:rPr>
          <w:rFonts w:ascii="Tahoma" w:hAnsi="Tahoma" w:cs="Tahoma"/>
          <w:bCs/>
          <w:sz w:val="26"/>
          <w:szCs w:val="26"/>
        </w:rPr>
      </w:pPr>
    </w:p>
    <w:p w14:paraId="0051F4F3" w14:textId="053DAC95" w:rsidR="00C9649D" w:rsidRPr="00EB4769" w:rsidRDefault="00C9649D" w:rsidP="00765CBD">
      <w:pPr>
        <w:rPr>
          <w:rFonts w:ascii="Tahoma" w:hAnsi="Tahoma" w:cs="Tahoma"/>
          <w:b/>
          <w:sz w:val="30"/>
          <w:szCs w:val="30"/>
        </w:rPr>
      </w:pPr>
      <w:r w:rsidRPr="00EB4769">
        <w:rPr>
          <w:rFonts w:ascii="Tahoma" w:hAnsi="Tahoma" w:cs="Tahoma"/>
          <w:b/>
          <w:sz w:val="30"/>
          <w:szCs w:val="30"/>
        </w:rPr>
        <w:t>3</w:t>
      </w:r>
      <w:r w:rsidRPr="00EB4769">
        <w:rPr>
          <w:rFonts w:ascii="Tahoma" w:hAnsi="Tahoma" w:cs="Tahoma"/>
          <w:b/>
          <w:sz w:val="30"/>
          <w:szCs w:val="30"/>
        </w:rPr>
        <w:tab/>
      </w:r>
      <w:proofErr w:type="spellStart"/>
      <w:r w:rsidRPr="00EB4769">
        <w:rPr>
          <w:rFonts w:ascii="Tahoma" w:hAnsi="Tahoma" w:cs="Tahoma"/>
          <w:b/>
          <w:sz w:val="30"/>
          <w:szCs w:val="30"/>
        </w:rPr>
        <w:t>Requirement</w:t>
      </w:r>
      <w:proofErr w:type="spellEnd"/>
      <w:r w:rsidRPr="00EB4769">
        <w:rPr>
          <w:rFonts w:ascii="Tahoma" w:hAnsi="Tahoma" w:cs="Tahoma"/>
          <w:b/>
          <w:sz w:val="30"/>
          <w:szCs w:val="30"/>
        </w:rPr>
        <w:t xml:space="preserve"> engineering </w:t>
      </w:r>
    </w:p>
    <w:p w14:paraId="2B4E5A18" w14:textId="65F1B871" w:rsidR="00C9649D" w:rsidRPr="00EB4769" w:rsidRDefault="00C9649D" w:rsidP="00765CBD">
      <w:pPr>
        <w:rPr>
          <w:rFonts w:ascii="Tahoma" w:hAnsi="Tahoma" w:cs="Tahoma"/>
          <w:b/>
          <w:sz w:val="26"/>
          <w:szCs w:val="26"/>
        </w:rPr>
      </w:pPr>
      <w:r w:rsidRPr="00EB4769">
        <w:rPr>
          <w:rFonts w:ascii="Tahoma" w:hAnsi="Tahoma" w:cs="Tahoma"/>
          <w:b/>
          <w:sz w:val="26"/>
          <w:szCs w:val="26"/>
        </w:rPr>
        <w:t>3.1</w:t>
      </w:r>
      <w:r w:rsidRPr="00EB4769">
        <w:rPr>
          <w:rFonts w:ascii="Tahoma" w:hAnsi="Tahoma" w:cs="Tahoma"/>
          <w:b/>
          <w:sz w:val="26"/>
          <w:szCs w:val="26"/>
        </w:rPr>
        <w:tab/>
      </w:r>
      <w:proofErr w:type="spellStart"/>
      <w:r w:rsidRPr="00EB4769">
        <w:rPr>
          <w:rFonts w:ascii="Tahoma" w:hAnsi="Tahoma" w:cs="Tahoma"/>
          <w:b/>
          <w:sz w:val="26"/>
          <w:szCs w:val="26"/>
        </w:rPr>
        <w:t>Elicitazione</w:t>
      </w:r>
      <w:proofErr w:type="spellEnd"/>
      <w:r w:rsidRPr="00EB4769">
        <w:rPr>
          <w:rFonts w:ascii="Tahoma" w:hAnsi="Tahoma" w:cs="Tahoma"/>
          <w:b/>
          <w:sz w:val="26"/>
          <w:szCs w:val="26"/>
        </w:rPr>
        <w:t xml:space="preserve"> dei requisiti</w:t>
      </w:r>
    </w:p>
    <w:p w14:paraId="35A042AC" w14:textId="602A942D" w:rsidR="00183BE2" w:rsidRDefault="00C9649D" w:rsidP="00C9649D">
      <w:pPr>
        <w:rPr>
          <w:rFonts w:ascii="Tahoma" w:hAnsi="Tahoma" w:cs="Tahoma"/>
          <w:bCs/>
          <w:sz w:val="26"/>
          <w:szCs w:val="26"/>
        </w:rPr>
      </w:pPr>
      <w:r w:rsidRPr="00EB4769">
        <w:rPr>
          <w:rFonts w:ascii="Tahoma" w:hAnsi="Tahoma" w:cs="Tahoma"/>
          <w:bCs/>
          <w:sz w:val="26"/>
          <w:szCs w:val="26"/>
        </w:rPr>
        <w:t>In questa sezione ci occuperemo di definire i modi in cui saranno estratti i requisiti relativi a</w:t>
      </w:r>
      <w:r w:rsidR="00DE4955" w:rsidRPr="00EB4769">
        <w:rPr>
          <w:rFonts w:ascii="Tahoma" w:hAnsi="Tahoma" w:cs="Tahoma"/>
          <w:bCs/>
          <w:sz w:val="26"/>
          <w:szCs w:val="26"/>
        </w:rPr>
        <w:t>l problema che il progetto si occupa di risolvere.</w:t>
      </w:r>
      <w:r w:rsidR="00DE4955" w:rsidRPr="00EB4769">
        <w:rPr>
          <w:rFonts w:ascii="Tahoma" w:hAnsi="Tahoma" w:cs="Tahoma"/>
          <w:bCs/>
          <w:sz w:val="26"/>
          <w:szCs w:val="26"/>
        </w:rPr>
        <w:br/>
        <w:t>I metodi con cui i requisiti sono elicitati sono:</w:t>
      </w:r>
    </w:p>
    <w:p w14:paraId="3B961402" w14:textId="77777777" w:rsidR="00183BE2" w:rsidRPr="00EB4769" w:rsidRDefault="00183BE2" w:rsidP="00C9649D">
      <w:pPr>
        <w:rPr>
          <w:rFonts w:ascii="Tahoma" w:hAnsi="Tahoma" w:cs="Tahoma"/>
          <w:bCs/>
          <w:sz w:val="26"/>
          <w:szCs w:val="26"/>
        </w:rPr>
      </w:pPr>
    </w:p>
    <w:p w14:paraId="5D69A761" w14:textId="77777777" w:rsidR="00183BE2" w:rsidRDefault="00DE4955" w:rsidP="00183BE2">
      <w:pPr>
        <w:pStyle w:val="Paragrafoelenco"/>
        <w:numPr>
          <w:ilvl w:val="0"/>
          <w:numId w:val="3"/>
        </w:numPr>
        <w:rPr>
          <w:rFonts w:ascii="Tahoma" w:hAnsi="Tahoma" w:cs="Tahoma"/>
          <w:bCs/>
          <w:sz w:val="26"/>
          <w:szCs w:val="26"/>
        </w:rPr>
      </w:pPr>
      <w:r w:rsidRPr="00EB4769">
        <w:rPr>
          <w:rFonts w:ascii="Tahoma" w:hAnsi="Tahoma" w:cs="Tahoma"/>
          <w:bCs/>
          <w:sz w:val="26"/>
          <w:szCs w:val="26"/>
        </w:rPr>
        <w:lastRenderedPageBreak/>
        <w:t>Analisi dello scenario</w:t>
      </w:r>
    </w:p>
    <w:p w14:paraId="7A3B15A9" w14:textId="77777777" w:rsidR="00183BE2" w:rsidRDefault="00A4793F" w:rsidP="00183BE2">
      <w:pPr>
        <w:pStyle w:val="Paragrafoelenco"/>
        <w:ind w:left="360"/>
        <w:rPr>
          <w:rFonts w:ascii="Tahoma" w:hAnsi="Tahoma" w:cs="Tahoma"/>
          <w:bCs/>
          <w:sz w:val="26"/>
          <w:szCs w:val="26"/>
        </w:rPr>
      </w:pPr>
      <w:r w:rsidRPr="00183BE2">
        <w:rPr>
          <w:rFonts w:ascii="Tahoma" w:hAnsi="Tahoma" w:cs="Tahoma"/>
          <w:bCs/>
          <w:sz w:val="26"/>
          <w:szCs w:val="26"/>
        </w:rPr>
        <w:t>Si immagina una situazione tipo:</w:t>
      </w:r>
    </w:p>
    <w:p w14:paraId="4282BAFE" w14:textId="77777777" w:rsidR="00183BE2" w:rsidRDefault="00A4793F" w:rsidP="00183BE2">
      <w:pPr>
        <w:pStyle w:val="Paragrafoelenco"/>
        <w:numPr>
          <w:ilvl w:val="0"/>
          <w:numId w:val="18"/>
        </w:numPr>
        <w:rPr>
          <w:rFonts w:ascii="Tahoma" w:hAnsi="Tahoma" w:cs="Tahoma"/>
          <w:bCs/>
          <w:sz w:val="26"/>
          <w:szCs w:val="26"/>
        </w:rPr>
      </w:pPr>
      <w:r w:rsidRPr="00183BE2">
        <w:rPr>
          <w:rFonts w:ascii="Tahoma" w:hAnsi="Tahoma" w:cs="Tahoma"/>
          <w:bCs/>
          <w:sz w:val="26"/>
          <w:szCs w:val="26"/>
        </w:rPr>
        <w:t xml:space="preserve">Lato Utente </w:t>
      </w:r>
      <w:r w:rsidRPr="00EB4769">
        <w:sym w:font="Wingdings" w:char="F0E0"/>
      </w:r>
      <w:r w:rsidRPr="00183BE2">
        <w:rPr>
          <w:rFonts w:ascii="Tahoma" w:hAnsi="Tahoma" w:cs="Tahoma"/>
          <w:bCs/>
          <w:sz w:val="26"/>
          <w:szCs w:val="26"/>
        </w:rPr>
        <w:t xml:space="preserve"> </w:t>
      </w:r>
      <w:r w:rsidR="00C65311" w:rsidRPr="00183BE2">
        <w:rPr>
          <w:rFonts w:ascii="Tahoma" w:hAnsi="Tahoma" w:cs="Tahoma"/>
          <w:bCs/>
          <w:sz w:val="26"/>
          <w:szCs w:val="26"/>
        </w:rPr>
        <w:t>si suppone che un utente voglia prenotare un pasto all’interno di una mensa universitaria. Se l’utente fa parte dell’ambiente universitario (studente o docente) può fare l’accesso con le sue credenziali, altrimenti se non facente parte accede al sistema senza il bisogno di inserire dati. Una volta entrato nel sistema, l’utente può iniziare la prenotazione. Essa consiste nello scegliere tra primi, secondi, contorni, dolce e frutta. Una volta che l’utente ha inserito nel suo carrello virtuale i piatti selezionati, può passare al pagamento: decidere se pagare alla cassa (scelta obbligatoria per gli utenti esterni) oppure usufruire del credito virtuale universitario associato al suo conto.</w:t>
      </w:r>
    </w:p>
    <w:p w14:paraId="71334804" w14:textId="2C4C6736" w:rsidR="00DE4955" w:rsidRPr="00183BE2" w:rsidRDefault="00A4793F" w:rsidP="00183BE2">
      <w:pPr>
        <w:pStyle w:val="Paragrafoelenco"/>
        <w:numPr>
          <w:ilvl w:val="0"/>
          <w:numId w:val="18"/>
        </w:numPr>
        <w:rPr>
          <w:rFonts w:ascii="Tahoma" w:hAnsi="Tahoma" w:cs="Tahoma"/>
          <w:bCs/>
          <w:sz w:val="26"/>
          <w:szCs w:val="26"/>
        </w:rPr>
      </w:pPr>
      <w:r w:rsidRPr="00183BE2">
        <w:rPr>
          <w:rFonts w:ascii="Tahoma" w:hAnsi="Tahoma" w:cs="Tahoma"/>
          <w:bCs/>
          <w:sz w:val="26"/>
          <w:szCs w:val="26"/>
        </w:rPr>
        <w:t xml:space="preserve">Lato Personale </w:t>
      </w:r>
      <w:r w:rsidRPr="00EB4769">
        <w:sym w:font="Wingdings" w:char="F0E0"/>
      </w:r>
      <w:r w:rsidRPr="00183BE2">
        <w:rPr>
          <w:rFonts w:ascii="Tahoma" w:hAnsi="Tahoma" w:cs="Tahoma"/>
          <w:bCs/>
          <w:sz w:val="26"/>
          <w:szCs w:val="26"/>
        </w:rPr>
        <w:t xml:space="preserve"> il personale può accedere ad un’area riservata tramite credenziali prestabilite. Da questa potrà gestire il servizio inserendo i piatti del giorno e avendo la possibilità di aggiunger</w:t>
      </w:r>
      <w:r w:rsidR="00E86519" w:rsidRPr="00183BE2">
        <w:rPr>
          <w:rFonts w:ascii="Tahoma" w:hAnsi="Tahoma" w:cs="Tahoma"/>
          <w:bCs/>
          <w:sz w:val="26"/>
          <w:szCs w:val="26"/>
        </w:rPr>
        <w:t>ne</w:t>
      </w:r>
      <w:r w:rsidR="00183BE2">
        <w:rPr>
          <w:rFonts w:ascii="Tahoma" w:hAnsi="Tahoma" w:cs="Tahoma"/>
          <w:bCs/>
          <w:sz w:val="26"/>
          <w:szCs w:val="26"/>
        </w:rPr>
        <w:t>,</w:t>
      </w:r>
      <w:r w:rsidRPr="00183BE2">
        <w:rPr>
          <w:rFonts w:ascii="Tahoma" w:hAnsi="Tahoma" w:cs="Tahoma"/>
          <w:bCs/>
          <w:sz w:val="26"/>
          <w:szCs w:val="26"/>
        </w:rPr>
        <w:t xml:space="preserve"> aggiorn</w:t>
      </w:r>
      <w:r w:rsidR="00E86519" w:rsidRPr="00183BE2">
        <w:rPr>
          <w:rFonts w:ascii="Tahoma" w:hAnsi="Tahoma" w:cs="Tahoma"/>
          <w:bCs/>
          <w:sz w:val="26"/>
          <w:szCs w:val="26"/>
        </w:rPr>
        <w:t>ando</w:t>
      </w:r>
      <w:r w:rsidRPr="00183BE2">
        <w:rPr>
          <w:rFonts w:ascii="Tahoma" w:hAnsi="Tahoma" w:cs="Tahoma"/>
          <w:bCs/>
          <w:sz w:val="26"/>
          <w:szCs w:val="26"/>
        </w:rPr>
        <w:t xml:space="preserve"> il numero di porzioni disponibili</w:t>
      </w:r>
      <w:r w:rsidR="00E86519" w:rsidRPr="00183BE2">
        <w:rPr>
          <w:rFonts w:ascii="Tahoma" w:hAnsi="Tahoma" w:cs="Tahoma"/>
          <w:bCs/>
          <w:sz w:val="26"/>
          <w:szCs w:val="26"/>
        </w:rPr>
        <w:t>.</w:t>
      </w:r>
    </w:p>
    <w:p w14:paraId="4805C092" w14:textId="0B4E8E55" w:rsidR="00DE4955" w:rsidRPr="00EB4769" w:rsidRDefault="00DE4955" w:rsidP="00DE4955">
      <w:pPr>
        <w:pStyle w:val="Paragrafoelenco"/>
        <w:numPr>
          <w:ilvl w:val="0"/>
          <w:numId w:val="3"/>
        </w:numPr>
        <w:rPr>
          <w:rFonts w:ascii="Tahoma" w:hAnsi="Tahoma" w:cs="Tahoma"/>
          <w:bCs/>
          <w:sz w:val="26"/>
          <w:szCs w:val="26"/>
        </w:rPr>
      </w:pPr>
      <w:r w:rsidRPr="00EB4769">
        <w:rPr>
          <w:rFonts w:ascii="Tahoma" w:hAnsi="Tahoma" w:cs="Tahoma"/>
          <w:bCs/>
          <w:sz w:val="26"/>
          <w:szCs w:val="26"/>
        </w:rPr>
        <w:t>Derivazione da un sistema esistente</w:t>
      </w:r>
      <w:r w:rsidR="00C65311" w:rsidRPr="00EB4769">
        <w:rPr>
          <w:rFonts w:ascii="Tahoma" w:hAnsi="Tahoma" w:cs="Tahoma"/>
          <w:bCs/>
          <w:sz w:val="26"/>
          <w:szCs w:val="26"/>
        </w:rPr>
        <w:t>:</w:t>
      </w:r>
      <w:r w:rsidR="00D83F33" w:rsidRPr="00EB4769">
        <w:rPr>
          <w:rFonts w:ascii="Tahoma" w:hAnsi="Tahoma" w:cs="Tahoma"/>
          <w:bCs/>
          <w:sz w:val="26"/>
          <w:szCs w:val="26"/>
        </w:rPr>
        <w:t xml:space="preserve"> si prende spunto dall’idea dei totem all’interno dei fast food, utili per velocizzare il processo di ordinazione, eliminando lunghe code di attesa alle casse. Allo stesso modo prendiamo spunto anche per il metodo di pagamento, in quanto l’utente potrà decidere se pagare alla cassa oppure svolgere l’operazione di pagamento direttamente al totem.</w:t>
      </w:r>
    </w:p>
    <w:p w14:paraId="35EA518D" w14:textId="58FD1856" w:rsidR="00DE4955" w:rsidRPr="00EB4769" w:rsidRDefault="00C65311" w:rsidP="00DE4955">
      <w:pPr>
        <w:pStyle w:val="Paragrafoelenco"/>
        <w:numPr>
          <w:ilvl w:val="0"/>
          <w:numId w:val="3"/>
        </w:numPr>
        <w:rPr>
          <w:rFonts w:ascii="Tahoma" w:hAnsi="Tahoma" w:cs="Tahoma"/>
          <w:bCs/>
          <w:sz w:val="26"/>
          <w:szCs w:val="26"/>
        </w:rPr>
      </w:pPr>
      <w:r w:rsidRPr="00EB4769">
        <w:rPr>
          <w:rFonts w:ascii="Tahoma" w:hAnsi="Tahoma" w:cs="Tahoma"/>
          <w:bCs/>
          <w:sz w:val="26"/>
          <w:szCs w:val="26"/>
        </w:rPr>
        <w:t>Prototipazione:</w:t>
      </w:r>
      <w:r w:rsidR="00D83F33" w:rsidRPr="00EB4769">
        <w:rPr>
          <w:rFonts w:ascii="Tahoma" w:hAnsi="Tahoma" w:cs="Tahoma"/>
          <w:bCs/>
          <w:sz w:val="26"/>
          <w:szCs w:val="26"/>
        </w:rPr>
        <w:t xml:space="preserve"> per lo sviluppo del software si utilizzerà la prototipazione, che ci permetterà di avere man mano una versione sempre più aggiornata e con più funzionalità. Tramite questo inoltre avremo in qualsiasi fase dello sviluppo un prodotto funzionante, al quale potremo poi aggiungere migliorie.</w:t>
      </w:r>
    </w:p>
    <w:p w14:paraId="46C87CE4" w14:textId="77777777" w:rsidR="00C65311" w:rsidRPr="00EB4769" w:rsidRDefault="00C65311" w:rsidP="00C65311">
      <w:pPr>
        <w:rPr>
          <w:rFonts w:ascii="Tahoma" w:hAnsi="Tahoma" w:cs="Tahoma"/>
          <w:bCs/>
          <w:sz w:val="26"/>
          <w:szCs w:val="26"/>
        </w:rPr>
      </w:pPr>
    </w:p>
    <w:p w14:paraId="4C3B2880" w14:textId="6A958CB4" w:rsidR="00C9649D" w:rsidRDefault="00C9649D" w:rsidP="00765CBD">
      <w:pPr>
        <w:rPr>
          <w:rFonts w:ascii="Tahoma" w:hAnsi="Tahoma" w:cs="Tahoma"/>
          <w:b/>
          <w:sz w:val="26"/>
          <w:szCs w:val="26"/>
        </w:rPr>
      </w:pPr>
      <w:r w:rsidRPr="00EB4769">
        <w:rPr>
          <w:rFonts w:ascii="Tahoma" w:hAnsi="Tahoma" w:cs="Tahoma"/>
          <w:b/>
          <w:sz w:val="26"/>
          <w:szCs w:val="26"/>
        </w:rPr>
        <w:t>3.2</w:t>
      </w:r>
      <w:r w:rsidRPr="00EB4769">
        <w:rPr>
          <w:rFonts w:ascii="Tahoma" w:hAnsi="Tahoma" w:cs="Tahoma"/>
          <w:b/>
          <w:sz w:val="26"/>
          <w:szCs w:val="26"/>
        </w:rPr>
        <w:tab/>
        <w:t>Requisiti</w:t>
      </w:r>
    </w:p>
    <w:p w14:paraId="44E78326" w14:textId="2F283CD6" w:rsidR="00EB4769" w:rsidRPr="00EB4769" w:rsidRDefault="00EB4769" w:rsidP="00EB4769">
      <w:pPr>
        <w:rPr>
          <w:rFonts w:ascii="Tahoma" w:hAnsi="Tahoma" w:cs="Tahoma"/>
          <w:b/>
          <w:sz w:val="26"/>
          <w:szCs w:val="26"/>
        </w:rPr>
      </w:pPr>
      <w:r w:rsidRPr="00EB4769">
        <w:rPr>
          <w:rFonts w:ascii="Tahoma" w:hAnsi="Tahoma" w:cs="Tahoma"/>
          <w:bCs/>
          <w:sz w:val="26"/>
          <w:szCs w:val="26"/>
        </w:rPr>
        <w:t>In questa sezione ci occuperemo di definire i requisiti relativi al problema che il progetto si occupa di risolvere.</w:t>
      </w:r>
      <w:r>
        <w:rPr>
          <w:rFonts w:ascii="Tahoma" w:hAnsi="Tahoma" w:cs="Tahoma"/>
          <w:b/>
          <w:sz w:val="26"/>
          <w:szCs w:val="26"/>
        </w:rPr>
        <w:t xml:space="preserve"> </w:t>
      </w:r>
      <w:r>
        <w:rPr>
          <w:rFonts w:ascii="Tahoma" w:hAnsi="Tahoma" w:cs="Tahoma"/>
          <w:bCs/>
          <w:sz w:val="26"/>
          <w:szCs w:val="26"/>
        </w:rPr>
        <w:t>I</w:t>
      </w:r>
      <w:r w:rsidRPr="00EB4769">
        <w:rPr>
          <w:rFonts w:ascii="Tahoma" w:hAnsi="Tahoma" w:cs="Tahoma"/>
          <w:bCs/>
          <w:sz w:val="26"/>
          <w:szCs w:val="26"/>
        </w:rPr>
        <w:t xml:space="preserve"> requisiti necessari</w:t>
      </w:r>
      <w:r>
        <w:rPr>
          <w:rFonts w:ascii="Tahoma" w:hAnsi="Tahoma" w:cs="Tahoma"/>
          <w:bCs/>
          <w:sz w:val="26"/>
          <w:szCs w:val="26"/>
        </w:rPr>
        <w:t xml:space="preserve"> per l’implementazione del progetto sono:</w:t>
      </w:r>
    </w:p>
    <w:p w14:paraId="048AA72E" w14:textId="70268151" w:rsidR="00C90A04" w:rsidRPr="00C90A04" w:rsidRDefault="00EB4769" w:rsidP="00C90A04">
      <w:pPr>
        <w:pStyle w:val="Paragrafoelenco"/>
        <w:numPr>
          <w:ilvl w:val="0"/>
          <w:numId w:val="9"/>
        </w:numPr>
        <w:rPr>
          <w:rFonts w:ascii="Tahoma" w:hAnsi="Tahoma" w:cs="Tahoma"/>
          <w:bCs/>
          <w:sz w:val="26"/>
          <w:szCs w:val="26"/>
        </w:rPr>
      </w:pPr>
      <w:r w:rsidRPr="00C90A04">
        <w:rPr>
          <w:rFonts w:ascii="Tahoma" w:hAnsi="Tahoma" w:cs="Tahoma"/>
          <w:bCs/>
          <w:sz w:val="26"/>
          <w:szCs w:val="26"/>
        </w:rPr>
        <w:t xml:space="preserve">Implementazione </w:t>
      </w:r>
      <w:r w:rsidR="00C90A04" w:rsidRPr="00C90A04">
        <w:rPr>
          <w:rFonts w:ascii="Tahoma" w:hAnsi="Tahoma" w:cs="Tahoma"/>
          <w:bCs/>
          <w:sz w:val="26"/>
          <w:szCs w:val="26"/>
        </w:rPr>
        <w:t xml:space="preserve">a scelta </w:t>
      </w:r>
      <w:r w:rsidRPr="00C90A04">
        <w:rPr>
          <w:rFonts w:ascii="Tahoma" w:hAnsi="Tahoma" w:cs="Tahoma"/>
          <w:bCs/>
          <w:sz w:val="26"/>
          <w:szCs w:val="26"/>
        </w:rPr>
        <w:t>del</w:t>
      </w:r>
      <w:r w:rsidR="00C90A04" w:rsidRPr="00C90A04">
        <w:rPr>
          <w:rFonts w:ascii="Tahoma" w:hAnsi="Tahoma" w:cs="Tahoma"/>
          <w:bCs/>
          <w:sz w:val="26"/>
          <w:szCs w:val="26"/>
        </w:rPr>
        <w:t>l’accesso</w:t>
      </w:r>
      <w:r w:rsidRPr="00C90A04">
        <w:rPr>
          <w:rFonts w:ascii="Tahoma" w:hAnsi="Tahoma" w:cs="Tahoma"/>
          <w:bCs/>
          <w:sz w:val="26"/>
          <w:szCs w:val="26"/>
        </w:rPr>
        <w:t xml:space="preserve"> da parte di studente/docente, da parte di esterni o da parte del personale</w:t>
      </w:r>
      <w:r w:rsidR="0065346E">
        <w:rPr>
          <w:rFonts w:ascii="Tahoma" w:hAnsi="Tahoma" w:cs="Tahoma"/>
          <w:bCs/>
          <w:sz w:val="26"/>
          <w:szCs w:val="26"/>
        </w:rPr>
        <w:t>.</w:t>
      </w:r>
    </w:p>
    <w:p w14:paraId="1345C93E" w14:textId="7CBFD0D1" w:rsidR="00C90A04" w:rsidRDefault="00C90A04" w:rsidP="00C90A04">
      <w:pPr>
        <w:pStyle w:val="Paragrafoelenco"/>
        <w:numPr>
          <w:ilvl w:val="0"/>
          <w:numId w:val="9"/>
        </w:numPr>
        <w:rPr>
          <w:rFonts w:ascii="Tahoma" w:hAnsi="Tahoma" w:cs="Tahoma"/>
          <w:bCs/>
          <w:sz w:val="26"/>
          <w:szCs w:val="26"/>
        </w:rPr>
      </w:pPr>
      <w:r>
        <w:rPr>
          <w:rFonts w:ascii="Tahoma" w:hAnsi="Tahoma" w:cs="Tahoma"/>
          <w:bCs/>
          <w:sz w:val="26"/>
          <w:szCs w:val="26"/>
        </w:rPr>
        <w:t>Fase di login</w:t>
      </w:r>
    </w:p>
    <w:p w14:paraId="78615646" w14:textId="19BF4BE2" w:rsidR="00C90A04" w:rsidRDefault="00C90A04" w:rsidP="00C90A04">
      <w:pPr>
        <w:pStyle w:val="Paragrafoelenco"/>
        <w:numPr>
          <w:ilvl w:val="0"/>
          <w:numId w:val="10"/>
        </w:numPr>
        <w:rPr>
          <w:rFonts w:ascii="Tahoma" w:hAnsi="Tahoma" w:cs="Tahoma"/>
          <w:bCs/>
          <w:sz w:val="26"/>
          <w:szCs w:val="26"/>
        </w:rPr>
      </w:pPr>
      <w:r>
        <w:rPr>
          <w:rFonts w:ascii="Tahoma" w:hAnsi="Tahoma" w:cs="Tahoma"/>
          <w:bCs/>
          <w:sz w:val="26"/>
          <w:szCs w:val="26"/>
        </w:rPr>
        <w:t>Per studenti/docenti tramite nome utente e password scelti durante la fase di registrazione;</w:t>
      </w:r>
    </w:p>
    <w:p w14:paraId="16EBFB3D" w14:textId="5C96D826" w:rsidR="00C90A04" w:rsidRDefault="00C90A04" w:rsidP="00C90A04">
      <w:pPr>
        <w:pStyle w:val="Paragrafoelenco"/>
        <w:numPr>
          <w:ilvl w:val="0"/>
          <w:numId w:val="10"/>
        </w:numPr>
        <w:rPr>
          <w:rFonts w:ascii="Tahoma" w:hAnsi="Tahoma" w:cs="Tahoma"/>
          <w:bCs/>
          <w:sz w:val="26"/>
          <w:szCs w:val="26"/>
        </w:rPr>
      </w:pPr>
      <w:r>
        <w:rPr>
          <w:rFonts w:ascii="Tahoma" w:hAnsi="Tahoma" w:cs="Tahoma"/>
          <w:bCs/>
          <w:sz w:val="26"/>
          <w:szCs w:val="26"/>
        </w:rPr>
        <w:t>Per il personale tramite nome utente e password preassegnati in fase di configurazione del sistema</w:t>
      </w:r>
      <w:r w:rsidR="004B26CA">
        <w:rPr>
          <w:rFonts w:ascii="Tahoma" w:hAnsi="Tahoma" w:cs="Tahoma"/>
          <w:bCs/>
          <w:sz w:val="26"/>
          <w:szCs w:val="26"/>
        </w:rPr>
        <w:t>, che porterà all’accesso nell’area riservata</w:t>
      </w:r>
      <w:r>
        <w:rPr>
          <w:rFonts w:ascii="Tahoma" w:hAnsi="Tahoma" w:cs="Tahoma"/>
          <w:bCs/>
          <w:sz w:val="26"/>
          <w:szCs w:val="26"/>
        </w:rPr>
        <w:t>;</w:t>
      </w:r>
    </w:p>
    <w:p w14:paraId="4AF0B197" w14:textId="4AA9CAF1" w:rsidR="00441CAE" w:rsidRPr="00C90A04" w:rsidRDefault="00441CAE" w:rsidP="00C90A04">
      <w:pPr>
        <w:pStyle w:val="Paragrafoelenco"/>
        <w:numPr>
          <w:ilvl w:val="0"/>
          <w:numId w:val="10"/>
        </w:numPr>
        <w:rPr>
          <w:rFonts w:ascii="Tahoma" w:hAnsi="Tahoma" w:cs="Tahoma"/>
          <w:bCs/>
          <w:sz w:val="26"/>
          <w:szCs w:val="26"/>
        </w:rPr>
      </w:pPr>
      <w:r>
        <w:rPr>
          <w:rFonts w:ascii="Tahoma" w:hAnsi="Tahoma" w:cs="Tahoma"/>
          <w:bCs/>
          <w:sz w:val="26"/>
          <w:szCs w:val="26"/>
        </w:rPr>
        <w:t xml:space="preserve">Per gli esterni non viene effettuato il login, ma si passa subito alla fase di </w:t>
      </w:r>
      <w:r w:rsidR="004B26CA">
        <w:rPr>
          <w:rFonts w:ascii="Tahoma" w:hAnsi="Tahoma" w:cs="Tahoma"/>
          <w:bCs/>
          <w:sz w:val="26"/>
          <w:szCs w:val="26"/>
        </w:rPr>
        <w:t>ordinazione</w:t>
      </w:r>
      <w:r>
        <w:rPr>
          <w:rFonts w:ascii="Tahoma" w:hAnsi="Tahoma" w:cs="Tahoma"/>
          <w:bCs/>
          <w:sz w:val="26"/>
          <w:szCs w:val="26"/>
        </w:rPr>
        <w:t xml:space="preserve"> pasto</w:t>
      </w:r>
      <w:r w:rsidR="0065346E">
        <w:rPr>
          <w:rFonts w:ascii="Tahoma" w:hAnsi="Tahoma" w:cs="Tahoma"/>
          <w:bCs/>
          <w:sz w:val="26"/>
          <w:szCs w:val="26"/>
        </w:rPr>
        <w:t>.</w:t>
      </w:r>
    </w:p>
    <w:p w14:paraId="359DCDCD" w14:textId="4FA2166D" w:rsidR="00441CAE" w:rsidRDefault="00C90A04" w:rsidP="00441CAE">
      <w:pPr>
        <w:pStyle w:val="Paragrafoelenco"/>
        <w:numPr>
          <w:ilvl w:val="0"/>
          <w:numId w:val="9"/>
        </w:numPr>
        <w:rPr>
          <w:rFonts w:ascii="Tahoma" w:hAnsi="Tahoma" w:cs="Tahoma"/>
          <w:bCs/>
          <w:sz w:val="26"/>
          <w:szCs w:val="26"/>
        </w:rPr>
      </w:pPr>
      <w:r>
        <w:rPr>
          <w:rFonts w:ascii="Tahoma" w:hAnsi="Tahoma" w:cs="Tahoma"/>
          <w:bCs/>
          <w:sz w:val="26"/>
          <w:szCs w:val="26"/>
        </w:rPr>
        <w:t>Fase di registrazione</w:t>
      </w:r>
      <w:r w:rsidR="00441CAE">
        <w:rPr>
          <w:rFonts w:ascii="Tahoma" w:hAnsi="Tahoma" w:cs="Tahoma"/>
          <w:bCs/>
          <w:sz w:val="26"/>
          <w:szCs w:val="26"/>
        </w:rPr>
        <w:t xml:space="preserve"> (solo per studenti/docenti non ancora registrati):</w:t>
      </w:r>
    </w:p>
    <w:p w14:paraId="7C184891" w14:textId="0C624E57" w:rsidR="009712F8" w:rsidRPr="009712F8" w:rsidRDefault="00441CAE" w:rsidP="009712F8">
      <w:pPr>
        <w:pStyle w:val="Paragrafoelenco"/>
        <w:numPr>
          <w:ilvl w:val="0"/>
          <w:numId w:val="13"/>
        </w:numPr>
        <w:rPr>
          <w:rFonts w:ascii="Tahoma" w:hAnsi="Tahoma" w:cs="Tahoma"/>
          <w:bCs/>
          <w:sz w:val="26"/>
          <w:szCs w:val="26"/>
        </w:rPr>
      </w:pPr>
      <w:r>
        <w:rPr>
          <w:rFonts w:ascii="Tahoma" w:hAnsi="Tahoma" w:cs="Tahoma"/>
          <w:bCs/>
          <w:sz w:val="26"/>
          <w:szCs w:val="26"/>
        </w:rPr>
        <w:lastRenderedPageBreak/>
        <w:t>T</w:t>
      </w:r>
      <w:r w:rsidR="00C90A04">
        <w:rPr>
          <w:rFonts w:ascii="Tahoma" w:hAnsi="Tahoma" w:cs="Tahoma"/>
          <w:bCs/>
          <w:sz w:val="26"/>
          <w:szCs w:val="26"/>
        </w:rPr>
        <w:t>ramite inserimento di nome, cognome, matricola, password, e-mail universitaria e fascia Isee (a scelta multipla tra A, B, C, D, E, F, G);</w:t>
      </w:r>
    </w:p>
    <w:p w14:paraId="4C6C4BE7" w14:textId="4EDF735A" w:rsidR="00EB47A8" w:rsidRDefault="00EB47A8" w:rsidP="00441CAE">
      <w:pPr>
        <w:pStyle w:val="Paragrafoelenco"/>
        <w:numPr>
          <w:ilvl w:val="0"/>
          <w:numId w:val="13"/>
        </w:numPr>
        <w:rPr>
          <w:rFonts w:ascii="Tahoma" w:hAnsi="Tahoma" w:cs="Tahoma"/>
          <w:bCs/>
          <w:sz w:val="26"/>
          <w:szCs w:val="26"/>
        </w:rPr>
      </w:pPr>
      <w:r>
        <w:rPr>
          <w:rFonts w:ascii="Tahoma" w:hAnsi="Tahoma" w:cs="Tahoma"/>
          <w:bCs/>
          <w:sz w:val="26"/>
          <w:szCs w:val="26"/>
        </w:rPr>
        <w:t xml:space="preserve">Studenti/docenti </w:t>
      </w:r>
      <w:r w:rsidR="004B26CA">
        <w:rPr>
          <w:rFonts w:ascii="Tahoma" w:hAnsi="Tahoma" w:cs="Tahoma"/>
          <w:bCs/>
          <w:sz w:val="26"/>
          <w:szCs w:val="26"/>
        </w:rPr>
        <w:t>hanno la possibilità di indicare se sono in possesso di borsa di studio;</w:t>
      </w:r>
    </w:p>
    <w:p w14:paraId="729B2250" w14:textId="42A66DA1" w:rsidR="00EB47A8" w:rsidRDefault="00EB47A8" w:rsidP="00441CAE">
      <w:pPr>
        <w:pStyle w:val="Paragrafoelenco"/>
        <w:numPr>
          <w:ilvl w:val="0"/>
          <w:numId w:val="13"/>
        </w:numPr>
        <w:rPr>
          <w:rFonts w:ascii="Tahoma" w:hAnsi="Tahoma" w:cs="Tahoma"/>
          <w:bCs/>
          <w:sz w:val="26"/>
          <w:szCs w:val="26"/>
        </w:rPr>
      </w:pPr>
      <w:r>
        <w:rPr>
          <w:rFonts w:ascii="Tahoma" w:hAnsi="Tahoma" w:cs="Tahoma"/>
          <w:bCs/>
          <w:sz w:val="26"/>
          <w:szCs w:val="26"/>
        </w:rPr>
        <w:t>Il sistema deve anche controllare i dati inseriti dagli utenti</w:t>
      </w:r>
      <w:r w:rsidR="004B26CA">
        <w:rPr>
          <w:rFonts w:ascii="Tahoma" w:hAnsi="Tahoma" w:cs="Tahoma"/>
          <w:bCs/>
          <w:sz w:val="26"/>
          <w:szCs w:val="26"/>
        </w:rPr>
        <w:t>, eliminando gli account non corretti;</w:t>
      </w:r>
    </w:p>
    <w:p w14:paraId="682C027B" w14:textId="33149170" w:rsidR="00441CAE" w:rsidRDefault="00441CAE" w:rsidP="00441CAE">
      <w:pPr>
        <w:pStyle w:val="Paragrafoelenco"/>
        <w:numPr>
          <w:ilvl w:val="0"/>
          <w:numId w:val="13"/>
        </w:numPr>
        <w:rPr>
          <w:rFonts w:ascii="Tahoma" w:hAnsi="Tahoma" w:cs="Tahoma"/>
          <w:bCs/>
          <w:sz w:val="26"/>
          <w:szCs w:val="26"/>
        </w:rPr>
      </w:pPr>
      <w:r>
        <w:rPr>
          <w:rFonts w:ascii="Tahoma" w:hAnsi="Tahoma" w:cs="Tahoma"/>
          <w:bCs/>
          <w:sz w:val="26"/>
          <w:szCs w:val="26"/>
        </w:rPr>
        <w:t>I dati</w:t>
      </w:r>
      <w:r w:rsidR="002F28F5">
        <w:rPr>
          <w:rFonts w:ascii="Tahoma" w:hAnsi="Tahoma" w:cs="Tahoma"/>
          <w:bCs/>
          <w:sz w:val="26"/>
          <w:szCs w:val="26"/>
        </w:rPr>
        <w:t xml:space="preserve"> forniti</w:t>
      </w:r>
      <w:r>
        <w:rPr>
          <w:rFonts w:ascii="Tahoma" w:hAnsi="Tahoma" w:cs="Tahoma"/>
          <w:bCs/>
          <w:sz w:val="26"/>
          <w:szCs w:val="26"/>
        </w:rPr>
        <w:t xml:space="preserve"> sono inseriti in un embedded database;</w:t>
      </w:r>
    </w:p>
    <w:p w14:paraId="5DDA13D1" w14:textId="46988324" w:rsidR="00441CAE" w:rsidRDefault="00EB47A8" w:rsidP="00441CAE">
      <w:pPr>
        <w:pStyle w:val="Paragrafoelenco"/>
        <w:numPr>
          <w:ilvl w:val="0"/>
          <w:numId w:val="13"/>
        </w:numPr>
        <w:rPr>
          <w:rFonts w:ascii="Tahoma" w:hAnsi="Tahoma" w:cs="Tahoma"/>
          <w:bCs/>
          <w:sz w:val="26"/>
          <w:szCs w:val="26"/>
        </w:rPr>
      </w:pPr>
      <w:r>
        <w:rPr>
          <w:rFonts w:ascii="Tahoma" w:hAnsi="Tahoma" w:cs="Tahoma"/>
          <w:bCs/>
          <w:sz w:val="26"/>
          <w:szCs w:val="26"/>
        </w:rPr>
        <w:t>Il database deve tenere i dati integri e consistenti</w:t>
      </w:r>
      <w:r w:rsidR="009712F8">
        <w:rPr>
          <w:rFonts w:ascii="Tahoma" w:hAnsi="Tahoma" w:cs="Tahoma"/>
          <w:bCs/>
          <w:sz w:val="26"/>
          <w:szCs w:val="26"/>
        </w:rPr>
        <w:t>;</w:t>
      </w:r>
    </w:p>
    <w:p w14:paraId="6BF2CD97" w14:textId="666663B7" w:rsidR="009712F8" w:rsidRPr="00441CAE" w:rsidRDefault="009712F8" w:rsidP="00441CAE">
      <w:pPr>
        <w:pStyle w:val="Paragrafoelenco"/>
        <w:numPr>
          <w:ilvl w:val="0"/>
          <w:numId w:val="13"/>
        </w:numPr>
        <w:rPr>
          <w:rFonts w:ascii="Tahoma" w:hAnsi="Tahoma" w:cs="Tahoma"/>
          <w:bCs/>
          <w:sz w:val="26"/>
          <w:szCs w:val="26"/>
        </w:rPr>
      </w:pPr>
      <w:r>
        <w:rPr>
          <w:rFonts w:ascii="Tahoma" w:hAnsi="Tahoma" w:cs="Tahoma"/>
          <w:bCs/>
          <w:sz w:val="26"/>
          <w:szCs w:val="26"/>
        </w:rPr>
        <w:t>Studenti/docenti possono modificare le loro credenziali.</w:t>
      </w:r>
    </w:p>
    <w:p w14:paraId="73316560" w14:textId="1D987054" w:rsidR="00C90A04" w:rsidRDefault="00C90A04" w:rsidP="00765CBD">
      <w:pPr>
        <w:pStyle w:val="Paragrafoelenco"/>
        <w:numPr>
          <w:ilvl w:val="0"/>
          <w:numId w:val="9"/>
        </w:numPr>
        <w:rPr>
          <w:rFonts w:ascii="Tahoma" w:hAnsi="Tahoma" w:cs="Tahoma"/>
          <w:bCs/>
          <w:sz w:val="26"/>
          <w:szCs w:val="26"/>
        </w:rPr>
      </w:pPr>
      <w:r>
        <w:rPr>
          <w:rFonts w:ascii="Tahoma" w:hAnsi="Tahoma" w:cs="Tahoma"/>
          <w:bCs/>
          <w:sz w:val="26"/>
          <w:szCs w:val="26"/>
        </w:rPr>
        <w:t xml:space="preserve">Fase di </w:t>
      </w:r>
      <w:r w:rsidR="004B26CA">
        <w:rPr>
          <w:rFonts w:ascii="Tahoma" w:hAnsi="Tahoma" w:cs="Tahoma"/>
          <w:bCs/>
          <w:sz w:val="26"/>
          <w:szCs w:val="26"/>
        </w:rPr>
        <w:t>ordinazione</w:t>
      </w:r>
      <w:r>
        <w:rPr>
          <w:rFonts w:ascii="Tahoma" w:hAnsi="Tahoma" w:cs="Tahoma"/>
          <w:bCs/>
          <w:sz w:val="26"/>
          <w:szCs w:val="26"/>
        </w:rPr>
        <w:t xml:space="preserve"> pasto</w:t>
      </w:r>
      <w:r w:rsidR="00441CAE">
        <w:rPr>
          <w:rFonts w:ascii="Tahoma" w:hAnsi="Tahoma" w:cs="Tahoma"/>
          <w:bCs/>
          <w:sz w:val="26"/>
          <w:szCs w:val="26"/>
        </w:rPr>
        <w:t>:</w:t>
      </w:r>
    </w:p>
    <w:p w14:paraId="4FB8B210" w14:textId="6DC0D2CD" w:rsidR="00441CAE" w:rsidRDefault="00441CAE" w:rsidP="00441CAE">
      <w:pPr>
        <w:pStyle w:val="Paragrafoelenco"/>
        <w:numPr>
          <w:ilvl w:val="0"/>
          <w:numId w:val="11"/>
        </w:numPr>
        <w:rPr>
          <w:rFonts w:ascii="Tahoma" w:hAnsi="Tahoma" w:cs="Tahoma"/>
          <w:bCs/>
          <w:sz w:val="26"/>
          <w:szCs w:val="26"/>
        </w:rPr>
      </w:pPr>
      <w:r>
        <w:rPr>
          <w:rFonts w:ascii="Tahoma" w:hAnsi="Tahoma" w:cs="Tahoma"/>
          <w:bCs/>
          <w:sz w:val="26"/>
          <w:szCs w:val="26"/>
        </w:rPr>
        <w:t>L’utente (studente/docente ed esterno) ha la possibilità di selezionare tra tutte le pietanze disponibili a schermo;</w:t>
      </w:r>
    </w:p>
    <w:p w14:paraId="2C406C86" w14:textId="79FCAE8A" w:rsidR="00441CAE" w:rsidRDefault="00441CAE" w:rsidP="00441CAE">
      <w:pPr>
        <w:pStyle w:val="Paragrafoelenco"/>
        <w:numPr>
          <w:ilvl w:val="0"/>
          <w:numId w:val="11"/>
        </w:numPr>
        <w:rPr>
          <w:rFonts w:ascii="Tahoma" w:hAnsi="Tahoma" w:cs="Tahoma"/>
          <w:bCs/>
          <w:sz w:val="26"/>
          <w:szCs w:val="26"/>
        </w:rPr>
      </w:pPr>
      <w:r>
        <w:rPr>
          <w:rFonts w:ascii="Tahoma" w:hAnsi="Tahoma" w:cs="Tahoma"/>
          <w:bCs/>
          <w:sz w:val="26"/>
          <w:szCs w:val="26"/>
        </w:rPr>
        <w:t>Le pietanze sono divise in: primi, secondi, contorni, dolci e frutta e bibite extra;</w:t>
      </w:r>
    </w:p>
    <w:p w14:paraId="4FEE7150" w14:textId="2B86A64F" w:rsidR="00441CAE" w:rsidRDefault="00441CAE" w:rsidP="00441CAE">
      <w:pPr>
        <w:pStyle w:val="Paragrafoelenco"/>
        <w:numPr>
          <w:ilvl w:val="0"/>
          <w:numId w:val="11"/>
        </w:numPr>
        <w:rPr>
          <w:rFonts w:ascii="Tahoma" w:hAnsi="Tahoma" w:cs="Tahoma"/>
          <w:bCs/>
          <w:sz w:val="26"/>
          <w:szCs w:val="26"/>
        </w:rPr>
      </w:pPr>
      <w:r>
        <w:rPr>
          <w:rFonts w:ascii="Tahoma" w:hAnsi="Tahoma" w:cs="Tahoma"/>
          <w:bCs/>
          <w:sz w:val="26"/>
          <w:szCs w:val="26"/>
        </w:rPr>
        <w:t>Per ogni pietanza è disponibile la lista di ingredienti e allergeni;</w:t>
      </w:r>
    </w:p>
    <w:p w14:paraId="254E6348" w14:textId="4C3B0DDB" w:rsidR="00EB47A8" w:rsidRPr="00EB47A8" w:rsidRDefault="00441CAE" w:rsidP="00EB47A8">
      <w:pPr>
        <w:pStyle w:val="Paragrafoelenco"/>
        <w:numPr>
          <w:ilvl w:val="0"/>
          <w:numId w:val="11"/>
        </w:numPr>
        <w:rPr>
          <w:rFonts w:ascii="Tahoma" w:hAnsi="Tahoma" w:cs="Tahoma"/>
          <w:bCs/>
          <w:sz w:val="26"/>
          <w:szCs w:val="26"/>
        </w:rPr>
      </w:pPr>
      <w:r>
        <w:rPr>
          <w:rFonts w:ascii="Tahoma" w:hAnsi="Tahoma" w:cs="Tahoma"/>
          <w:bCs/>
          <w:sz w:val="26"/>
          <w:szCs w:val="26"/>
        </w:rPr>
        <w:t>Per ogni primo è possibile l’aggiunta di formaggio.</w:t>
      </w:r>
    </w:p>
    <w:p w14:paraId="5B3018B9" w14:textId="77777777" w:rsidR="00441CAE" w:rsidRDefault="00441CAE" w:rsidP="00441CAE">
      <w:pPr>
        <w:pStyle w:val="Paragrafoelenco"/>
        <w:numPr>
          <w:ilvl w:val="0"/>
          <w:numId w:val="9"/>
        </w:numPr>
        <w:rPr>
          <w:rFonts w:ascii="Tahoma" w:hAnsi="Tahoma" w:cs="Tahoma"/>
          <w:bCs/>
          <w:sz w:val="26"/>
          <w:szCs w:val="26"/>
        </w:rPr>
      </w:pPr>
      <w:r>
        <w:rPr>
          <w:rFonts w:ascii="Tahoma" w:hAnsi="Tahoma" w:cs="Tahoma"/>
          <w:bCs/>
          <w:sz w:val="26"/>
          <w:szCs w:val="26"/>
        </w:rPr>
        <w:t>Fase di controllo ordine</w:t>
      </w:r>
    </w:p>
    <w:p w14:paraId="46341D90" w14:textId="4FB61D66" w:rsidR="00441CAE" w:rsidRDefault="00441CAE" w:rsidP="00441CAE">
      <w:pPr>
        <w:pStyle w:val="Paragrafoelenco"/>
        <w:numPr>
          <w:ilvl w:val="0"/>
          <w:numId w:val="12"/>
        </w:numPr>
        <w:rPr>
          <w:rFonts w:ascii="Tahoma" w:hAnsi="Tahoma" w:cs="Tahoma"/>
          <w:bCs/>
          <w:sz w:val="26"/>
          <w:szCs w:val="26"/>
        </w:rPr>
      </w:pPr>
      <w:r w:rsidRPr="00441CAE">
        <w:rPr>
          <w:rFonts w:ascii="Tahoma" w:hAnsi="Tahoma" w:cs="Tahoma"/>
          <w:bCs/>
          <w:sz w:val="26"/>
          <w:szCs w:val="26"/>
        </w:rPr>
        <w:t>Una volta selezionate le pietanze l’utente può controllare i piatti selezionati all’interno del carrello virtuale;</w:t>
      </w:r>
    </w:p>
    <w:p w14:paraId="50D7FB31" w14:textId="44CAAE44" w:rsidR="00441CAE" w:rsidRDefault="00441CAE" w:rsidP="00441CAE">
      <w:pPr>
        <w:pStyle w:val="Paragrafoelenco"/>
        <w:numPr>
          <w:ilvl w:val="0"/>
          <w:numId w:val="12"/>
        </w:numPr>
        <w:rPr>
          <w:rFonts w:ascii="Tahoma" w:hAnsi="Tahoma" w:cs="Tahoma"/>
          <w:bCs/>
          <w:sz w:val="26"/>
          <w:szCs w:val="26"/>
        </w:rPr>
      </w:pPr>
      <w:r>
        <w:rPr>
          <w:rFonts w:ascii="Tahoma" w:hAnsi="Tahoma" w:cs="Tahoma"/>
          <w:bCs/>
          <w:sz w:val="26"/>
          <w:szCs w:val="26"/>
        </w:rPr>
        <w:t>Tramite il carrello può decidere di eliminare e modificare le quantità</w:t>
      </w:r>
      <w:r w:rsidR="0065346E">
        <w:rPr>
          <w:rFonts w:ascii="Tahoma" w:hAnsi="Tahoma" w:cs="Tahoma"/>
          <w:bCs/>
          <w:sz w:val="26"/>
          <w:szCs w:val="26"/>
        </w:rPr>
        <w:t>.</w:t>
      </w:r>
    </w:p>
    <w:p w14:paraId="10F06307" w14:textId="7B0C59F1" w:rsidR="00441CAE" w:rsidRDefault="00441CAE" w:rsidP="00441CAE">
      <w:pPr>
        <w:pStyle w:val="Paragrafoelenco"/>
        <w:numPr>
          <w:ilvl w:val="0"/>
          <w:numId w:val="9"/>
        </w:numPr>
        <w:rPr>
          <w:rFonts w:ascii="Tahoma" w:hAnsi="Tahoma" w:cs="Tahoma"/>
          <w:bCs/>
          <w:sz w:val="26"/>
          <w:szCs w:val="26"/>
        </w:rPr>
      </w:pPr>
      <w:r>
        <w:rPr>
          <w:rFonts w:ascii="Tahoma" w:hAnsi="Tahoma" w:cs="Tahoma"/>
          <w:bCs/>
          <w:sz w:val="26"/>
          <w:szCs w:val="26"/>
        </w:rPr>
        <w:t>Fase pagamento</w:t>
      </w:r>
    </w:p>
    <w:p w14:paraId="6A1C56EE" w14:textId="42F18BC5" w:rsidR="00EB47A8" w:rsidRDefault="00EB47A8" w:rsidP="00EB47A8">
      <w:pPr>
        <w:pStyle w:val="Paragrafoelenco"/>
        <w:numPr>
          <w:ilvl w:val="0"/>
          <w:numId w:val="14"/>
        </w:numPr>
        <w:rPr>
          <w:rFonts w:ascii="Tahoma" w:hAnsi="Tahoma" w:cs="Tahoma"/>
          <w:bCs/>
          <w:sz w:val="26"/>
          <w:szCs w:val="26"/>
        </w:rPr>
      </w:pPr>
      <w:r>
        <w:rPr>
          <w:rFonts w:ascii="Tahoma" w:hAnsi="Tahoma" w:cs="Tahoma"/>
          <w:bCs/>
          <w:sz w:val="26"/>
          <w:szCs w:val="26"/>
        </w:rPr>
        <w:t>Studenti/docenti ed esterni potranno scegliere il pagamento in cassa;</w:t>
      </w:r>
    </w:p>
    <w:p w14:paraId="680635C2" w14:textId="300ECD95" w:rsidR="00EB47A8" w:rsidRDefault="00EB47A8" w:rsidP="00EB47A8">
      <w:pPr>
        <w:pStyle w:val="Paragrafoelenco"/>
        <w:numPr>
          <w:ilvl w:val="0"/>
          <w:numId w:val="14"/>
        </w:numPr>
        <w:rPr>
          <w:rFonts w:ascii="Tahoma" w:hAnsi="Tahoma" w:cs="Tahoma"/>
          <w:bCs/>
          <w:sz w:val="26"/>
          <w:szCs w:val="26"/>
        </w:rPr>
      </w:pPr>
      <w:r>
        <w:rPr>
          <w:rFonts w:ascii="Tahoma" w:hAnsi="Tahoma" w:cs="Tahoma"/>
          <w:bCs/>
          <w:sz w:val="26"/>
          <w:szCs w:val="26"/>
        </w:rPr>
        <w:t>Studenti/docenti potranno scegliere il pagamento tramite un credito virtuale;</w:t>
      </w:r>
    </w:p>
    <w:p w14:paraId="603911BB" w14:textId="3AAA3DBA" w:rsidR="00EB47A8" w:rsidRDefault="00EB47A8" w:rsidP="00EB47A8">
      <w:pPr>
        <w:pStyle w:val="Paragrafoelenco"/>
        <w:numPr>
          <w:ilvl w:val="0"/>
          <w:numId w:val="14"/>
        </w:numPr>
        <w:rPr>
          <w:rFonts w:ascii="Tahoma" w:hAnsi="Tahoma" w:cs="Tahoma"/>
          <w:bCs/>
          <w:sz w:val="26"/>
          <w:szCs w:val="26"/>
        </w:rPr>
      </w:pPr>
      <w:r>
        <w:rPr>
          <w:rFonts w:ascii="Tahoma" w:hAnsi="Tahoma" w:cs="Tahoma"/>
          <w:bCs/>
          <w:sz w:val="26"/>
          <w:szCs w:val="26"/>
        </w:rPr>
        <w:t>Il credito virtuale è associato al proprio account e viene incrementato ad ogni ordine effettuato;</w:t>
      </w:r>
    </w:p>
    <w:p w14:paraId="588DEC8B" w14:textId="478BD8B6" w:rsidR="00EB47A8" w:rsidRDefault="00EB47A8" w:rsidP="00EB47A8">
      <w:pPr>
        <w:pStyle w:val="Paragrafoelenco"/>
        <w:numPr>
          <w:ilvl w:val="0"/>
          <w:numId w:val="14"/>
        </w:numPr>
        <w:rPr>
          <w:rFonts w:ascii="Tahoma" w:hAnsi="Tahoma" w:cs="Tahoma"/>
          <w:bCs/>
          <w:sz w:val="26"/>
          <w:szCs w:val="26"/>
        </w:rPr>
      </w:pPr>
      <w:r>
        <w:rPr>
          <w:rFonts w:ascii="Tahoma" w:hAnsi="Tahoma" w:cs="Tahoma"/>
          <w:bCs/>
          <w:sz w:val="26"/>
          <w:szCs w:val="26"/>
        </w:rPr>
        <w:t>Il credito virtuale potrà essere saldato tramite pagamento in contanti o tramite bonifico;</w:t>
      </w:r>
    </w:p>
    <w:p w14:paraId="008984D8" w14:textId="371C4A82" w:rsidR="00EB47A8" w:rsidRDefault="00EB47A8" w:rsidP="00EB47A8">
      <w:pPr>
        <w:pStyle w:val="Paragrafoelenco"/>
        <w:numPr>
          <w:ilvl w:val="0"/>
          <w:numId w:val="14"/>
        </w:numPr>
        <w:rPr>
          <w:rFonts w:ascii="Tahoma" w:hAnsi="Tahoma" w:cs="Tahoma"/>
          <w:bCs/>
          <w:sz w:val="26"/>
          <w:szCs w:val="26"/>
        </w:rPr>
      </w:pPr>
      <w:r>
        <w:rPr>
          <w:rFonts w:ascii="Tahoma" w:hAnsi="Tahoma" w:cs="Tahoma"/>
          <w:bCs/>
          <w:sz w:val="26"/>
          <w:szCs w:val="26"/>
        </w:rPr>
        <w:t>Studenti/docenti hanno diritto allo sconto base rispetto all’esterno che paga il prezzo completo</w:t>
      </w:r>
      <w:r w:rsidR="002F28F5">
        <w:rPr>
          <w:rFonts w:ascii="Tahoma" w:hAnsi="Tahoma" w:cs="Tahoma"/>
          <w:bCs/>
          <w:sz w:val="26"/>
          <w:szCs w:val="26"/>
        </w:rPr>
        <w:t>;</w:t>
      </w:r>
    </w:p>
    <w:p w14:paraId="41C417FD" w14:textId="4FB17EAE" w:rsidR="00EB47A8" w:rsidRDefault="00EB47A8" w:rsidP="00EB47A8">
      <w:pPr>
        <w:pStyle w:val="Paragrafoelenco"/>
        <w:numPr>
          <w:ilvl w:val="0"/>
          <w:numId w:val="14"/>
        </w:numPr>
        <w:rPr>
          <w:rFonts w:ascii="Tahoma" w:hAnsi="Tahoma" w:cs="Tahoma"/>
          <w:bCs/>
          <w:sz w:val="26"/>
          <w:szCs w:val="26"/>
        </w:rPr>
      </w:pPr>
      <w:r>
        <w:rPr>
          <w:rFonts w:ascii="Tahoma" w:hAnsi="Tahoma" w:cs="Tahoma"/>
          <w:bCs/>
          <w:sz w:val="26"/>
          <w:szCs w:val="26"/>
        </w:rPr>
        <w:t>Studenti/docenti hanno diritto allo sconto anche in base alla fascia Isee indicata in fase di registrazione: 80% fascia A, 60% fascia B e 30% fascia C</w:t>
      </w:r>
      <w:r w:rsidR="0065346E">
        <w:rPr>
          <w:rFonts w:ascii="Tahoma" w:hAnsi="Tahoma" w:cs="Tahoma"/>
          <w:bCs/>
          <w:sz w:val="26"/>
          <w:szCs w:val="26"/>
        </w:rPr>
        <w:t>;</w:t>
      </w:r>
    </w:p>
    <w:p w14:paraId="7A36C98D" w14:textId="610D0580" w:rsidR="0065346E" w:rsidRDefault="0065346E" w:rsidP="00EB47A8">
      <w:pPr>
        <w:pStyle w:val="Paragrafoelenco"/>
        <w:numPr>
          <w:ilvl w:val="0"/>
          <w:numId w:val="14"/>
        </w:numPr>
        <w:rPr>
          <w:rFonts w:ascii="Tahoma" w:hAnsi="Tahoma" w:cs="Tahoma"/>
          <w:bCs/>
          <w:sz w:val="26"/>
          <w:szCs w:val="26"/>
        </w:rPr>
      </w:pPr>
      <w:r>
        <w:rPr>
          <w:rFonts w:ascii="Tahoma" w:hAnsi="Tahoma" w:cs="Tahoma"/>
          <w:bCs/>
          <w:sz w:val="26"/>
          <w:szCs w:val="26"/>
        </w:rPr>
        <w:t>Una volta scelto il pagamento all’utente è assegnato uno scontrino con il resoconto dell’ordine.</w:t>
      </w:r>
    </w:p>
    <w:p w14:paraId="1121E7AD" w14:textId="65B97493" w:rsidR="004B26CA" w:rsidRDefault="004B26CA" w:rsidP="004B26CA">
      <w:pPr>
        <w:pStyle w:val="Paragrafoelenco"/>
        <w:numPr>
          <w:ilvl w:val="0"/>
          <w:numId w:val="9"/>
        </w:numPr>
        <w:rPr>
          <w:rFonts w:ascii="Tahoma" w:hAnsi="Tahoma" w:cs="Tahoma"/>
          <w:bCs/>
          <w:sz w:val="26"/>
          <w:szCs w:val="26"/>
        </w:rPr>
      </w:pPr>
      <w:r>
        <w:rPr>
          <w:rFonts w:ascii="Tahoma" w:hAnsi="Tahoma" w:cs="Tahoma"/>
          <w:bCs/>
          <w:sz w:val="26"/>
          <w:szCs w:val="26"/>
        </w:rPr>
        <w:t xml:space="preserve"> Accesso del personale all’area riservata</w:t>
      </w:r>
    </w:p>
    <w:p w14:paraId="46E0F2D5" w14:textId="5F660E5A" w:rsidR="004B26CA" w:rsidRDefault="004B26CA" w:rsidP="004B26CA">
      <w:pPr>
        <w:pStyle w:val="Paragrafoelenco"/>
        <w:numPr>
          <w:ilvl w:val="0"/>
          <w:numId w:val="15"/>
        </w:numPr>
        <w:rPr>
          <w:rFonts w:ascii="Tahoma" w:hAnsi="Tahoma" w:cs="Tahoma"/>
          <w:bCs/>
          <w:sz w:val="26"/>
          <w:szCs w:val="26"/>
        </w:rPr>
      </w:pPr>
      <w:r>
        <w:rPr>
          <w:rFonts w:ascii="Tahoma" w:hAnsi="Tahoma" w:cs="Tahoma"/>
          <w:bCs/>
          <w:sz w:val="26"/>
          <w:szCs w:val="26"/>
        </w:rPr>
        <w:t>Il personale deve poter modificare il menù visibile nella schermata utente, aggiungendo ed eliminando le pietanze, modificandone inoltre le quantità;</w:t>
      </w:r>
    </w:p>
    <w:p w14:paraId="10CA9477" w14:textId="582B8493" w:rsidR="004B26CA" w:rsidRDefault="004B26CA" w:rsidP="004B26CA">
      <w:pPr>
        <w:pStyle w:val="Paragrafoelenco"/>
        <w:numPr>
          <w:ilvl w:val="0"/>
          <w:numId w:val="15"/>
        </w:numPr>
        <w:rPr>
          <w:rFonts w:ascii="Tahoma" w:hAnsi="Tahoma" w:cs="Tahoma"/>
          <w:bCs/>
          <w:sz w:val="26"/>
          <w:szCs w:val="26"/>
        </w:rPr>
      </w:pPr>
      <w:r>
        <w:rPr>
          <w:rFonts w:ascii="Tahoma" w:hAnsi="Tahoma" w:cs="Tahoma"/>
          <w:bCs/>
          <w:sz w:val="26"/>
          <w:szCs w:val="26"/>
        </w:rPr>
        <w:t>Il personale deve avere la possibilità di aggiungere nuovi piatti al database</w:t>
      </w:r>
      <w:r w:rsidR="0065346E">
        <w:rPr>
          <w:rFonts w:ascii="Tahoma" w:hAnsi="Tahoma" w:cs="Tahoma"/>
          <w:bCs/>
          <w:sz w:val="26"/>
          <w:szCs w:val="26"/>
        </w:rPr>
        <w:t>, tramite nome del piatto, ingredienti, allergeni e una foto esemplificativa</w:t>
      </w:r>
      <w:r w:rsidR="00345C8F">
        <w:rPr>
          <w:rFonts w:ascii="Tahoma" w:hAnsi="Tahoma" w:cs="Tahoma"/>
          <w:bCs/>
          <w:sz w:val="26"/>
          <w:szCs w:val="26"/>
        </w:rPr>
        <w:t>;</w:t>
      </w:r>
    </w:p>
    <w:p w14:paraId="7BC091F1" w14:textId="6C546A6D" w:rsidR="00345C8F" w:rsidRDefault="00345C8F" w:rsidP="004B26CA">
      <w:pPr>
        <w:pStyle w:val="Paragrafoelenco"/>
        <w:numPr>
          <w:ilvl w:val="0"/>
          <w:numId w:val="15"/>
        </w:numPr>
        <w:rPr>
          <w:rFonts w:ascii="Tahoma" w:hAnsi="Tahoma" w:cs="Tahoma"/>
          <w:bCs/>
          <w:sz w:val="26"/>
          <w:szCs w:val="26"/>
        </w:rPr>
      </w:pPr>
      <w:r>
        <w:rPr>
          <w:rFonts w:ascii="Tahoma" w:hAnsi="Tahoma" w:cs="Tahoma"/>
          <w:bCs/>
          <w:sz w:val="26"/>
          <w:szCs w:val="26"/>
        </w:rPr>
        <w:lastRenderedPageBreak/>
        <w:t>Il personale può avere una visione generale delle quantità di ingredienti disponibili in magazzino e le può aggiornare.</w:t>
      </w:r>
    </w:p>
    <w:p w14:paraId="4478E691" w14:textId="77777777" w:rsidR="00002EA8" w:rsidRPr="00EB4769" w:rsidRDefault="00002EA8" w:rsidP="00765CBD">
      <w:pPr>
        <w:rPr>
          <w:rFonts w:ascii="Tahoma" w:hAnsi="Tahoma" w:cs="Tahoma"/>
          <w:bCs/>
          <w:sz w:val="26"/>
          <w:szCs w:val="26"/>
        </w:rPr>
      </w:pPr>
    </w:p>
    <w:p w14:paraId="43AE2A22" w14:textId="042B39A5" w:rsidR="00C9649D" w:rsidRDefault="00C9649D" w:rsidP="00765CBD">
      <w:pPr>
        <w:rPr>
          <w:rFonts w:ascii="Tahoma" w:hAnsi="Tahoma" w:cs="Tahoma"/>
          <w:b/>
          <w:sz w:val="26"/>
          <w:szCs w:val="26"/>
        </w:rPr>
      </w:pPr>
      <w:r w:rsidRPr="00EB4769">
        <w:rPr>
          <w:rFonts w:ascii="Tahoma" w:hAnsi="Tahoma" w:cs="Tahoma"/>
          <w:b/>
          <w:sz w:val="26"/>
          <w:szCs w:val="26"/>
        </w:rPr>
        <w:t>3.3</w:t>
      </w:r>
      <w:r w:rsidRPr="00EB4769">
        <w:rPr>
          <w:rFonts w:ascii="Tahoma" w:hAnsi="Tahoma" w:cs="Tahoma"/>
          <w:b/>
          <w:sz w:val="26"/>
          <w:szCs w:val="26"/>
        </w:rPr>
        <w:tab/>
      </w:r>
      <w:proofErr w:type="spellStart"/>
      <w:r w:rsidRPr="00EB4769">
        <w:rPr>
          <w:rFonts w:ascii="Tahoma" w:hAnsi="Tahoma" w:cs="Tahoma"/>
          <w:b/>
          <w:sz w:val="26"/>
          <w:szCs w:val="26"/>
        </w:rPr>
        <w:t>MoSCoW</w:t>
      </w:r>
      <w:proofErr w:type="spellEnd"/>
    </w:p>
    <w:p w14:paraId="477B170E" w14:textId="6F4B4D72" w:rsidR="00345C8F" w:rsidRPr="00345C8F" w:rsidRDefault="00345C8F" w:rsidP="00765CBD">
      <w:pPr>
        <w:rPr>
          <w:rFonts w:ascii="Tahoma" w:hAnsi="Tahoma" w:cs="Tahoma"/>
          <w:bCs/>
          <w:sz w:val="26"/>
          <w:szCs w:val="26"/>
        </w:rPr>
      </w:pPr>
      <w:r w:rsidRPr="00345C8F">
        <w:rPr>
          <w:rFonts w:ascii="Tahoma" w:hAnsi="Tahoma" w:cs="Tahoma"/>
          <w:bCs/>
          <w:sz w:val="26"/>
          <w:szCs w:val="26"/>
        </w:rPr>
        <w:t>I requisiti elencati nel punto precedente sono suddivisi in base alle loro priorità di implementazione così come segue:</w:t>
      </w:r>
    </w:p>
    <w:tbl>
      <w:tblPr>
        <w:tblStyle w:val="Grigliatabella"/>
        <w:tblW w:w="0" w:type="auto"/>
        <w:tblLook w:val="04A0" w:firstRow="1" w:lastRow="0" w:firstColumn="1" w:lastColumn="0" w:noHBand="0" w:noVBand="1"/>
      </w:tblPr>
      <w:tblGrid>
        <w:gridCol w:w="2407"/>
        <w:gridCol w:w="2407"/>
        <w:gridCol w:w="2407"/>
        <w:gridCol w:w="2407"/>
      </w:tblGrid>
      <w:tr w:rsidR="002F28F5" w14:paraId="3631B87D" w14:textId="77777777" w:rsidTr="002F28F5">
        <w:tc>
          <w:tcPr>
            <w:tcW w:w="2407" w:type="dxa"/>
          </w:tcPr>
          <w:p w14:paraId="72AEADC4" w14:textId="17AB3FFB" w:rsidR="002F28F5" w:rsidRDefault="002F28F5" w:rsidP="00345C8F">
            <w:pPr>
              <w:jc w:val="center"/>
              <w:rPr>
                <w:rFonts w:ascii="Tahoma" w:hAnsi="Tahoma" w:cs="Tahoma"/>
                <w:b/>
                <w:sz w:val="26"/>
                <w:szCs w:val="26"/>
              </w:rPr>
            </w:pPr>
            <w:r>
              <w:rPr>
                <w:rFonts w:ascii="Tahoma" w:hAnsi="Tahoma" w:cs="Tahoma"/>
                <w:b/>
                <w:sz w:val="26"/>
                <w:szCs w:val="26"/>
              </w:rPr>
              <w:t>MUST HAVE</w:t>
            </w:r>
          </w:p>
        </w:tc>
        <w:tc>
          <w:tcPr>
            <w:tcW w:w="2407" w:type="dxa"/>
          </w:tcPr>
          <w:p w14:paraId="324D3F60" w14:textId="1018477B" w:rsidR="002F28F5" w:rsidRDefault="002F28F5" w:rsidP="00345C8F">
            <w:pPr>
              <w:jc w:val="center"/>
              <w:rPr>
                <w:rFonts w:ascii="Tahoma" w:hAnsi="Tahoma" w:cs="Tahoma"/>
                <w:b/>
                <w:sz w:val="26"/>
                <w:szCs w:val="26"/>
              </w:rPr>
            </w:pPr>
            <w:r>
              <w:rPr>
                <w:rFonts w:ascii="Tahoma" w:hAnsi="Tahoma" w:cs="Tahoma"/>
                <w:b/>
                <w:sz w:val="26"/>
                <w:szCs w:val="26"/>
              </w:rPr>
              <w:t>SHOULD HAVE</w:t>
            </w:r>
          </w:p>
        </w:tc>
        <w:tc>
          <w:tcPr>
            <w:tcW w:w="2407" w:type="dxa"/>
          </w:tcPr>
          <w:p w14:paraId="5885136D" w14:textId="00D4BAD6" w:rsidR="002F28F5" w:rsidRDefault="002F28F5" w:rsidP="00345C8F">
            <w:pPr>
              <w:jc w:val="center"/>
              <w:rPr>
                <w:rFonts w:ascii="Tahoma" w:hAnsi="Tahoma" w:cs="Tahoma"/>
                <w:b/>
                <w:sz w:val="26"/>
                <w:szCs w:val="26"/>
              </w:rPr>
            </w:pPr>
            <w:r>
              <w:rPr>
                <w:rFonts w:ascii="Tahoma" w:hAnsi="Tahoma" w:cs="Tahoma"/>
                <w:b/>
                <w:sz w:val="26"/>
                <w:szCs w:val="26"/>
              </w:rPr>
              <w:t>COULD HAVE</w:t>
            </w:r>
          </w:p>
        </w:tc>
        <w:tc>
          <w:tcPr>
            <w:tcW w:w="2407" w:type="dxa"/>
          </w:tcPr>
          <w:p w14:paraId="0447165E" w14:textId="1F5FA90C" w:rsidR="002F28F5" w:rsidRDefault="002F28F5" w:rsidP="00345C8F">
            <w:pPr>
              <w:jc w:val="center"/>
              <w:rPr>
                <w:rFonts w:ascii="Tahoma" w:hAnsi="Tahoma" w:cs="Tahoma"/>
                <w:b/>
                <w:sz w:val="26"/>
                <w:szCs w:val="26"/>
              </w:rPr>
            </w:pPr>
            <w:r>
              <w:rPr>
                <w:rFonts w:ascii="Tahoma" w:hAnsi="Tahoma" w:cs="Tahoma"/>
                <w:b/>
                <w:sz w:val="26"/>
                <w:szCs w:val="26"/>
              </w:rPr>
              <w:t>WON’T HAVE</w:t>
            </w:r>
          </w:p>
        </w:tc>
      </w:tr>
      <w:tr w:rsidR="002F28F5" w:rsidRPr="00345C8F" w14:paraId="461A7907" w14:textId="77777777" w:rsidTr="002F28F5">
        <w:tc>
          <w:tcPr>
            <w:tcW w:w="2407" w:type="dxa"/>
          </w:tcPr>
          <w:p w14:paraId="2C7F70EC" w14:textId="5C20087C" w:rsidR="002F28F5" w:rsidRPr="00345C8F" w:rsidRDefault="002F28F5" w:rsidP="00345C8F">
            <w:pPr>
              <w:jc w:val="center"/>
              <w:rPr>
                <w:rFonts w:ascii="Tahoma" w:hAnsi="Tahoma" w:cs="Tahoma"/>
                <w:bCs/>
                <w:sz w:val="26"/>
                <w:szCs w:val="26"/>
              </w:rPr>
            </w:pPr>
            <w:r w:rsidRPr="00345C8F">
              <w:rPr>
                <w:rFonts w:ascii="Tahoma" w:hAnsi="Tahoma" w:cs="Tahoma"/>
                <w:bCs/>
                <w:sz w:val="26"/>
                <w:szCs w:val="26"/>
              </w:rPr>
              <w:t>1</w:t>
            </w:r>
          </w:p>
        </w:tc>
        <w:tc>
          <w:tcPr>
            <w:tcW w:w="2407" w:type="dxa"/>
          </w:tcPr>
          <w:p w14:paraId="301BDB96" w14:textId="77777777" w:rsidR="002F28F5" w:rsidRPr="00345C8F" w:rsidRDefault="002F28F5" w:rsidP="00345C8F">
            <w:pPr>
              <w:jc w:val="center"/>
              <w:rPr>
                <w:rFonts w:ascii="Tahoma" w:hAnsi="Tahoma" w:cs="Tahoma"/>
                <w:bCs/>
                <w:sz w:val="26"/>
                <w:szCs w:val="26"/>
              </w:rPr>
            </w:pPr>
          </w:p>
        </w:tc>
        <w:tc>
          <w:tcPr>
            <w:tcW w:w="2407" w:type="dxa"/>
          </w:tcPr>
          <w:p w14:paraId="37C3D8C4" w14:textId="77777777" w:rsidR="002F28F5" w:rsidRPr="00345C8F" w:rsidRDefault="002F28F5" w:rsidP="00345C8F">
            <w:pPr>
              <w:jc w:val="center"/>
              <w:rPr>
                <w:rFonts w:ascii="Tahoma" w:hAnsi="Tahoma" w:cs="Tahoma"/>
                <w:bCs/>
                <w:sz w:val="26"/>
                <w:szCs w:val="26"/>
              </w:rPr>
            </w:pPr>
          </w:p>
        </w:tc>
        <w:tc>
          <w:tcPr>
            <w:tcW w:w="2407" w:type="dxa"/>
          </w:tcPr>
          <w:p w14:paraId="6F5FB7C8" w14:textId="77777777" w:rsidR="002F28F5" w:rsidRPr="00345C8F" w:rsidRDefault="002F28F5" w:rsidP="00345C8F">
            <w:pPr>
              <w:jc w:val="center"/>
              <w:rPr>
                <w:rFonts w:ascii="Tahoma" w:hAnsi="Tahoma" w:cs="Tahoma"/>
                <w:bCs/>
                <w:sz w:val="26"/>
                <w:szCs w:val="26"/>
              </w:rPr>
            </w:pPr>
          </w:p>
        </w:tc>
      </w:tr>
      <w:tr w:rsidR="002F28F5" w:rsidRPr="00345C8F" w14:paraId="51BE9C6F" w14:textId="77777777" w:rsidTr="002F28F5">
        <w:tc>
          <w:tcPr>
            <w:tcW w:w="2407" w:type="dxa"/>
          </w:tcPr>
          <w:p w14:paraId="00A1E7AD" w14:textId="07FF090C" w:rsidR="002F28F5" w:rsidRPr="00345C8F" w:rsidRDefault="002F28F5" w:rsidP="00345C8F">
            <w:pPr>
              <w:jc w:val="center"/>
              <w:rPr>
                <w:rFonts w:ascii="Tahoma" w:hAnsi="Tahoma" w:cs="Tahoma"/>
                <w:bCs/>
                <w:sz w:val="26"/>
                <w:szCs w:val="26"/>
              </w:rPr>
            </w:pPr>
            <w:r w:rsidRPr="00345C8F">
              <w:rPr>
                <w:rFonts w:ascii="Tahoma" w:hAnsi="Tahoma" w:cs="Tahoma"/>
                <w:bCs/>
                <w:sz w:val="26"/>
                <w:szCs w:val="26"/>
              </w:rPr>
              <w:t>2.a, 2.b, 2.c</w:t>
            </w:r>
          </w:p>
        </w:tc>
        <w:tc>
          <w:tcPr>
            <w:tcW w:w="2407" w:type="dxa"/>
          </w:tcPr>
          <w:p w14:paraId="5E417B10" w14:textId="77777777" w:rsidR="002F28F5" w:rsidRPr="00345C8F" w:rsidRDefault="002F28F5" w:rsidP="00345C8F">
            <w:pPr>
              <w:jc w:val="center"/>
              <w:rPr>
                <w:rFonts w:ascii="Tahoma" w:hAnsi="Tahoma" w:cs="Tahoma"/>
                <w:bCs/>
                <w:sz w:val="26"/>
                <w:szCs w:val="26"/>
              </w:rPr>
            </w:pPr>
          </w:p>
        </w:tc>
        <w:tc>
          <w:tcPr>
            <w:tcW w:w="2407" w:type="dxa"/>
          </w:tcPr>
          <w:p w14:paraId="111AFCE4" w14:textId="77777777" w:rsidR="002F28F5" w:rsidRPr="00345C8F" w:rsidRDefault="002F28F5" w:rsidP="00345C8F">
            <w:pPr>
              <w:jc w:val="center"/>
              <w:rPr>
                <w:rFonts w:ascii="Tahoma" w:hAnsi="Tahoma" w:cs="Tahoma"/>
                <w:bCs/>
                <w:sz w:val="26"/>
                <w:szCs w:val="26"/>
              </w:rPr>
            </w:pPr>
          </w:p>
        </w:tc>
        <w:tc>
          <w:tcPr>
            <w:tcW w:w="2407" w:type="dxa"/>
          </w:tcPr>
          <w:p w14:paraId="5364813B" w14:textId="77777777" w:rsidR="002F28F5" w:rsidRPr="00345C8F" w:rsidRDefault="002F28F5" w:rsidP="00345C8F">
            <w:pPr>
              <w:jc w:val="center"/>
              <w:rPr>
                <w:rFonts w:ascii="Tahoma" w:hAnsi="Tahoma" w:cs="Tahoma"/>
                <w:bCs/>
                <w:sz w:val="26"/>
                <w:szCs w:val="26"/>
              </w:rPr>
            </w:pPr>
          </w:p>
        </w:tc>
      </w:tr>
      <w:tr w:rsidR="002F28F5" w:rsidRPr="00345C8F" w14:paraId="68547920" w14:textId="77777777" w:rsidTr="002F28F5">
        <w:tc>
          <w:tcPr>
            <w:tcW w:w="2407" w:type="dxa"/>
          </w:tcPr>
          <w:p w14:paraId="18842CA9" w14:textId="116463D4" w:rsidR="002F28F5" w:rsidRPr="00345C8F" w:rsidRDefault="002F28F5" w:rsidP="00345C8F">
            <w:pPr>
              <w:jc w:val="center"/>
              <w:rPr>
                <w:rFonts w:ascii="Tahoma" w:hAnsi="Tahoma" w:cs="Tahoma"/>
                <w:bCs/>
                <w:sz w:val="26"/>
                <w:szCs w:val="26"/>
              </w:rPr>
            </w:pPr>
            <w:r w:rsidRPr="00345C8F">
              <w:rPr>
                <w:rFonts w:ascii="Tahoma" w:hAnsi="Tahoma" w:cs="Tahoma"/>
                <w:bCs/>
                <w:sz w:val="26"/>
                <w:szCs w:val="26"/>
              </w:rPr>
              <w:t>3.a, 3.d</w:t>
            </w:r>
          </w:p>
        </w:tc>
        <w:tc>
          <w:tcPr>
            <w:tcW w:w="2407" w:type="dxa"/>
          </w:tcPr>
          <w:p w14:paraId="21B21D2C" w14:textId="09B78DAA" w:rsidR="002F28F5" w:rsidRPr="00345C8F" w:rsidRDefault="002F28F5" w:rsidP="00345C8F">
            <w:pPr>
              <w:jc w:val="center"/>
              <w:rPr>
                <w:rFonts w:ascii="Tahoma" w:hAnsi="Tahoma" w:cs="Tahoma"/>
                <w:bCs/>
                <w:sz w:val="26"/>
                <w:szCs w:val="26"/>
              </w:rPr>
            </w:pPr>
            <w:r w:rsidRPr="00345C8F">
              <w:rPr>
                <w:rFonts w:ascii="Tahoma" w:hAnsi="Tahoma" w:cs="Tahoma"/>
                <w:bCs/>
                <w:sz w:val="26"/>
                <w:szCs w:val="26"/>
              </w:rPr>
              <w:t>3.b, 3.e</w:t>
            </w:r>
          </w:p>
        </w:tc>
        <w:tc>
          <w:tcPr>
            <w:tcW w:w="2407" w:type="dxa"/>
          </w:tcPr>
          <w:p w14:paraId="4915E94A" w14:textId="15C64F2C" w:rsidR="002F28F5" w:rsidRPr="00345C8F" w:rsidRDefault="002F28F5" w:rsidP="00345C8F">
            <w:pPr>
              <w:jc w:val="center"/>
              <w:rPr>
                <w:rFonts w:ascii="Tahoma" w:hAnsi="Tahoma" w:cs="Tahoma"/>
                <w:bCs/>
                <w:sz w:val="26"/>
                <w:szCs w:val="26"/>
              </w:rPr>
            </w:pPr>
            <w:r w:rsidRPr="00345C8F">
              <w:rPr>
                <w:rFonts w:ascii="Tahoma" w:hAnsi="Tahoma" w:cs="Tahoma"/>
                <w:bCs/>
                <w:sz w:val="26"/>
                <w:szCs w:val="26"/>
              </w:rPr>
              <w:t>3.c</w:t>
            </w:r>
          </w:p>
        </w:tc>
        <w:tc>
          <w:tcPr>
            <w:tcW w:w="2407" w:type="dxa"/>
          </w:tcPr>
          <w:p w14:paraId="68A3A096" w14:textId="2B2C4908" w:rsidR="002F28F5" w:rsidRPr="00345C8F" w:rsidRDefault="009712F8" w:rsidP="00345C8F">
            <w:pPr>
              <w:jc w:val="center"/>
              <w:rPr>
                <w:rFonts w:ascii="Tahoma" w:hAnsi="Tahoma" w:cs="Tahoma"/>
                <w:bCs/>
                <w:sz w:val="26"/>
                <w:szCs w:val="26"/>
              </w:rPr>
            </w:pPr>
            <w:r>
              <w:rPr>
                <w:rFonts w:ascii="Tahoma" w:hAnsi="Tahoma" w:cs="Tahoma"/>
                <w:bCs/>
                <w:sz w:val="26"/>
                <w:szCs w:val="26"/>
              </w:rPr>
              <w:t>3.f</w:t>
            </w:r>
          </w:p>
        </w:tc>
      </w:tr>
      <w:tr w:rsidR="002F28F5" w:rsidRPr="00345C8F" w14:paraId="3950CDB5" w14:textId="77777777" w:rsidTr="002F28F5">
        <w:tc>
          <w:tcPr>
            <w:tcW w:w="2407" w:type="dxa"/>
          </w:tcPr>
          <w:p w14:paraId="0BB7AA47" w14:textId="70E5CA75" w:rsidR="002F28F5" w:rsidRPr="00345C8F" w:rsidRDefault="002F28F5" w:rsidP="00345C8F">
            <w:pPr>
              <w:jc w:val="center"/>
              <w:rPr>
                <w:rFonts w:ascii="Tahoma" w:hAnsi="Tahoma" w:cs="Tahoma"/>
                <w:bCs/>
                <w:sz w:val="26"/>
                <w:szCs w:val="26"/>
              </w:rPr>
            </w:pPr>
            <w:r w:rsidRPr="00345C8F">
              <w:rPr>
                <w:rFonts w:ascii="Tahoma" w:hAnsi="Tahoma" w:cs="Tahoma"/>
                <w:bCs/>
                <w:sz w:val="26"/>
                <w:szCs w:val="26"/>
              </w:rPr>
              <w:t>4.a, 4.b</w:t>
            </w:r>
          </w:p>
        </w:tc>
        <w:tc>
          <w:tcPr>
            <w:tcW w:w="2407" w:type="dxa"/>
          </w:tcPr>
          <w:p w14:paraId="200C1D9E" w14:textId="73D3E317" w:rsidR="002F28F5" w:rsidRPr="00345C8F" w:rsidRDefault="002F28F5" w:rsidP="00345C8F">
            <w:pPr>
              <w:jc w:val="center"/>
              <w:rPr>
                <w:rFonts w:ascii="Tahoma" w:hAnsi="Tahoma" w:cs="Tahoma"/>
                <w:bCs/>
                <w:sz w:val="26"/>
                <w:szCs w:val="26"/>
              </w:rPr>
            </w:pPr>
            <w:r w:rsidRPr="00345C8F">
              <w:rPr>
                <w:rFonts w:ascii="Tahoma" w:hAnsi="Tahoma" w:cs="Tahoma"/>
                <w:bCs/>
                <w:sz w:val="26"/>
                <w:szCs w:val="26"/>
              </w:rPr>
              <w:t>4.c</w:t>
            </w:r>
          </w:p>
        </w:tc>
        <w:tc>
          <w:tcPr>
            <w:tcW w:w="2407" w:type="dxa"/>
          </w:tcPr>
          <w:p w14:paraId="0BD8F63E" w14:textId="32FC3292" w:rsidR="002F28F5" w:rsidRPr="00345C8F" w:rsidRDefault="002F28F5" w:rsidP="00345C8F">
            <w:pPr>
              <w:jc w:val="center"/>
              <w:rPr>
                <w:rFonts w:ascii="Tahoma" w:hAnsi="Tahoma" w:cs="Tahoma"/>
                <w:bCs/>
                <w:sz w:val="26"/>
                <w:szCs w:val="26"/>
              </w:rPr>
            </w:pPr>
            <w:r w:rsidRPr="00345C8F">
              <w:rPr>
                <w:rFonts w:ascii="Tahoma" w:hAnsi="Tahoma" w:cs="Tahoma"/>
                <w:bCs/>
                <w:sz w:val="26"/>
                <w:szCs w:val="26"/>
              </w:rPr>
              <w:t>4.d</w:t>
            </w:r>
          </w:p>
        </w:tc>
        <w:tc>
          <w:tcPr>
            <w:tcW w:w="2407" w:type="dxa"/>
          </w:tcPr>
          <w:p w14:paraId="1D6B52B6" w14:textId="77777777" w:rsidR="002F28F5" w:rsidRPr="00345C8F" w:rsidRDefault="002F28F5" w:rsidP="00345C8F">
            <w:pPr>
              <w:jc w:val="center"/>
              <w:rPr>
                <w:rFonts w:ascii="Tahoma" w:hAnsi="Tahoma" w:cs="Tahoma"/>
                <w:bCs/>
                <w:sz w:val="26"/>
                <w:szCs w:val="26"/>
              </w:rPr>
            </w:pPr>
          </w:p>
        </w:tc>
      </w:tr>
      <w:tr w:rsidR="002F28F5" w:rsidRPr="00345C8F" w14:paraId="7401F117" w14:textId="77777777" w:rsidTr="002F28F5">
        <w:tc>
          <w:tcPr>
            <w:tcW w:w="2407" w:type="dxa"/>
          </w:tcPr>
          <w:p w14:paraId="6BF07E6E" w14:textId="77777777" w:rsidR="002F28F5" w:rsidRPr="00345C8F" w:rsidRDefault="002F28F5" w:rsidP="00345C8F">
            <w:pPr>
              <w:jc w:val="center"/>
              <w:rPr>
                <w:rFonts w:ascii="Tahoma" w:hAnsi="Tahoma" w:cs="Tahoma"/>
                <w:bCs/>
                <w:sz w:val="26"/>
                <w:szCs w:val="26"/>
              </w:rPr>
            </w:pPr>
          </w:p>
        </w:tc>
        <w:tc>
          <w:tcPr>
            <w:tcW w:w="2407" w:type="dxa"/>
          </w:tcPr>
          <w:p w14:paraId="042F2E76" w14:textId="53F481B4" w:rsidR="002F28F5" w:rsidRPr="00345C8F" w:rsidRDefault="002F28F5" w:rsidP="00345C8F">
            <w:pPr>
              <w:jc w:val="center"/>
              <w:rPr>
                <w:rFonts w:ascii="Tahoma" w:hAnsi="Tahoma" w:cs="Tahoma"/>
                <w:bCs/>
                <w:sz w:val="26"/>
                <w:szCs w:val="26"/>
              </w:rPr>
            </w:pPr>
            <w:r w:rsidRPr="00345C8F">
              <w:rPr>
                <w:rFonts w:ascii="Tahoma" w:hAnsi="Tahoma" w:cs="Tahoma"/>
                <w:bCs/>
                <w:sz w:val="26"/>
                <w:szCs w:val="26"/>
              </w:rPr>
              <w:t>5.a, 5.b</w:t>
            </w:r>
          </w:p>
        </w:tc>
        <w:tc>
          <w:tcPr>
            <w:tcW w:w="2407" w:type="dxa"/>
          </w:tcPr>
          <w:p w14:paraId="211618F2" w14:textId="77777777" w:rsidR="002F28F5" w:rsidRPr="00345C8F" w:rsidRDefault="002F28F5" w:rsidP="00345C8F">
            <w:pPr>
              <w:jc w:val="center"/>
              <w:rPr>
                <w:rFonts w:ascii="Tahoma" w:hAnsi="Tahoma" w:cs="Tahoma"/>
                <w:bCs/>
                <w:sz w:val="26"/>
                <w:szCs w:val="26"/>
              </w:rPr>
            </w:pPr>
          </w:p>
        </w:tc>
        <w:tc>
          <w:tcPr>
            <w:tcW w:w="2407" w:type="dxa"/>
          </w:tcPr>
          <w:p w14:paraId="67C7B89B" w14:textId="77777777" w:rsidR="002F28F5" w:rsidRPr="00345C8F" w:rsidRDefault="002F28F5" w:rsidP="00345C8F">
            <w:pPr>
              <w:jc w:val="center"/>
              <w:rPr>
                <w:rFonts w:ascii="Tahoma" w:hAnsi="Tahoma" w:cs="Tahoma"/>
                <w:bCs/>
                <w:sz w:val="26"/>
                <w:szCs w:val="26"/>
              </w:rPr>
            </w:pPr>
          </w:p>
        </w:tc>
      </w:tr>
      <w:tr w:rsidR="002F28F5" w:rsidRPr="00345C8F" w14:paraId="7EC0BC02" w14:textId="77777777" w:rsidTr="002F28F5">
        <w:tc>
          <w:tcPr>
            <w:tcW w:w="2407" w:type="dxa"/>
          </w:tcPr>
          <w:p w14:paraId="098AF6F2" w14:textId="5DC37FF1" w:rsidR="002F28F5" w:rsidRPr="00345C8F" w:rsidRDefault="002F28F5" w:rsidP="00345C8F">
            <w:pPr>
              <w:jc w:val="center"/>
              <w:rPr>
                <w:rFonts w:ascii="Tahoma" w:hAnsi="Tahoma" w:cs="Tahoma"/>
                <w:bCs/>
                <w:sz w:val="26"/>
                <w:szCs w:val="26"/>
              </w:rPr>
            </w:pPr>
            <w:r w:rsidRPr="00345C8F">
              <w:rPr>
                <w:rFonts w:ascii="Tahoma" w:hAnsi="Tahoma" w:cs="Tahoma"/>
                <w:bCs/>
                <w:sz w:val="26"/>
                <w:szCs w:val="26"/>
              </w:rPr>
              <w:t>6.a</w:t>
            </w:r>
          </w:p>
        </w:tc>
        <w:tc>
          <w:tcPr>
            <w:tcW w:w="2407" w:type="dxa"/>
          </w:tcPr>
          <w:p w14:paraId="3330517F" w14:textId="506BDDD3" w:rsidR="002F28F5" w:rsidRPr="00345C8F" w:rsidRDefault="00345C8F" w:rsidP="00345C8F">
            <w:pPr>
              <w:jc w:val="center"/>
              <w:rPr>
                <w:rFonts w:ascii="Tahoma" w:hAnsi="Tahoma" w:cs="Tahoma"/>
                <w:bCs/>
                <w:sz w:val="26"/>
                <w:szCs w:val="26"/>
              </w:rPr>
            </w:pPr>
            <w:r w:rsidRPr="00345C8F">
              <w:rPr>
                <w:rFonts w:ascii="Tahoma" w:hAnsi="Tahoma" w:cs="Tahoma"/>
                <w:bCs/>
                <w:sz w:val="26"/>
                <w:szCs w:val="26"/>
              </w:rPr>
              <w:t>6.b, 6.c, 6.e, 6.g</w:t>
            </w:r>
          </w:p>
        </w:tc>
        <w:tc>
          <w:tcPr>
            <w:tcW w:w="2407" w:type="dxa"/>
          </w:tcPr>
          <w:p w14:paraId="5FB335B9" w14:textId="2453116F" w:rsidR="002F28F5" w:rsidRPr="00345C8F" w:rsidRDefault="00345C8F" w:rsidP="00345C8F">
            <w:pPr>
              <w:jc w:val="center"/>
              <w:rPr>
                <w:rFonts w:ascii="Tahoma" w:hAnsi="Tahoma" w:cs="Tahoma"/>
                <w:bCs/>
                <w:sz w:val="26"/>
                <w:szCs w:val="26"/>
              </w:rPr>
            </w:pPr>
            <w:r w:rsidRPr="00345C8F">
              <w:rPr>
                <w:rFonts w:ascii="Tahoma" w:hAnsi="Tahoma" w:cs="Tahoma"/>
                <w:bCs/>
                <w:sz w:val="26"/>
                <w:szCs w:val="26"/>
              </w:rPr>
              <w:t>6.f</w:t>
            </w:r>
          </w:p>
        </w:tc>
        <w:tc>
          <w:tcPr>
            <w:tcW w:w="2407" w:type="dxa"/>
          </w:tcPr>
          <w:p w14:paraId="7920EA12" w14:textId="2065E44B" w:rsidR="002F28F5" w:rsidRPr="00345C8F" w:rsidRDefault="00345C8F" w:rsidP="00345C8F">
            <w:pPr>
              <w:jc w:val="center"/>
              <w:rPr>
                <w:rFonts w:ascii="Tahoma" w:hAnsi="Tahoma" w:cs="Tahoma"/>
                <w:bCs/>
                <w:sz w:val="26"/>
                <w:szCs w:val="26"/>
              </w:rPr>
            </w:pPr>
            <w:r w:rsidRPr="00345C8F">
              <w:rPr>
                <w:rFonts w:ascii="Tahoma" w:hAnsi="Tahoma" w:cs="Tahoma"/>
                <w:bCs/>
                <w:sz w:val="26"/>
                <w:szCs w:val="26"/>
              </w:rPr>
              <w:t>6.d</w:t>
            </w:r>
          </w:p>
        </w:tc>
      </w:tr>
      <w:tr w:rsidR="002F28F5" w:rsidRPr="00345C8F" w14:paraId="43B43AD9" w14:textId="77777777" w:rsidTr="002F28F5">
        <w:tc>
          <w:tcPr>
            <w:tcW w:w="2407" w:type="dxa"/>
          </w:tcPr>
          <w:p w14:paraId="42F98227" w14:textId="1741D164" w:rsidR="002F28F5" w:rsidRPr="00345C8F" w:rsidRDefault="00345C8F" w:rsidP="00345C8F">
            <w:pPr>
              <w:jc w:val="center"/>
              <w:rPr>
                <w:rFonts w:ascii="Tahoma" w:hAnsi="Tahoma" w:cs="Tahoma"/>
                <w:bCs/>
                <w:sz w:val="26"/>
                <w:szCs w:val="26"/>
              </w:rPr>
            </w:pPr>
            <w:r w:rsidRPr="00345C8F">
              <w:rPr>
                <w:rFonts w:ascii="Tahoma" w:hAnsi="Tahoma" w:cs="Tahoma"/>
                <w:bCs/>
                <w:sz w:val="26"/>
                <w:szCs w:val="26"/>
              </w:rPr>
              <w:t>7.a</w:t>
            </w:r>
          </w:p>
        </w:tc>
        <w:tc>
          <w:tcPr>
            <w:tcW w:w="2407" w:type="dxa"/>
          </w:tcPr>
          <w:p w14:paraId="7902DB85" w14:textId="41137876" w:rsidR="002F28F5" w:rsidRPr="00345C8F" w:rsidRDefault="00345C8F" w:rsidP="00345C8F">
            <w:pPr>
              <w:jc w:val="center"/>
              <w:rPr>
                <w:rFonts w:ascii="Tahoma" w:hAnsi="Tahoma" w:cs="Tahoma"/>
                <w:bCs/>
                <w:sz w:val="26"/>
                <w:szCs w:val="26"/>
              </w:rPr>
            </w:pPr>
            <w:r w:rsidRPr="00345C8F">
              <w:rPr>
                <w:rFonts w:ascii="Tahoma" w:hAnsi="Tahoma" w:cs="Tahoma"/>
                <w:bCs/>
                <w:sz w:val="26"/>
                <w:szCs w:val="26"/>
              </w:rPr>
              <w:t>7.b</w:t>
            </w:r>
          </w:p>
        </w:tc>
        <w:tc>
          <w:tcPr>
            <w:tcW w:w="2407" w:type="dxa"/>
          </w:tcPr>
          <w:p w14:paraId="7DAC76D9" w14:textId="77777777" w:rsidR="002F28F5" w:rsidRPr="00345C8F" w:rsidRDefault="002F28F5" w:rsidP="00345C8F">
            <w:pPr>
              <w:jc w:val="center"/>
              <w:rPr>
                <w:rFonts w:ascii="Tahoma" w:hAnsi="Tahoma" w:cs="Tahoma"/>
                <w:bCs/>
                <w:sz w:val="26"/>
                <w:szCs w:val="26"/>
              </w:rPr>
            </w:pPr>
          </w:p>
        </w:tc>
        <w:tc>
          <w:tcPr>
            <w:tcW w:w="2407" w:type="dxa"/>
          </w:tcPr>
          <w:p w14:paraId="5C5854A6" w14:textId="67F494BB" w:rsidR="002F28F5" w:rsidRPr="00345C8F" w:rsidRDefault="00345C8F" w:rsidP="00345C8F">
            <w:pPr>
              <w:jc w:val="center"/>
              <w:rPr>
                <w:rFonts w:ascii="Tahoma" w:hAnsi="Tahoma" w:cs="Tahoma"/>
                <w:bCs/>
                <w:sz w:val="26"/>
                <w:szCs w:val="26"/>
              </w:rPr>
            </w:pPr>
            <w:r>
              <w:rPr>
                <w:rFonts w:ascii="Tahoma" w:hAnsi="Tahoma" w:cs="Tahoma"/>
                <w:bCs/>
                <w:sz w:val="26"/>
                <w:szCs w:val="26"/>
              </w:rPr>
              <w:t>7.c</w:t>
            </w:r>
          </w:p>
        </w:tc>
      </w:tr>
    </w:tbl>
    <w:p w14:paraId="4AC474B9" w14:textId="77777777" w:rsidR="00CF078A" w:rsidRDefault="00CF078A" w:rsidP="00765CBD">
      <w:pPr>
        <w:rPr>
          <w:rFonts w:ascii="Tahoma" w:hAnsi="Tahoma" w:cs="Tahoma"/>
          <w:b/>
          <w:sz w:val="26"/>
          <w:szCs w:val="26"/>
        </w:rPr>
      </w:pPr>
    </w:p>
    <w:p w14:paraId="28C83951" w14:textId="77777777" w:rsidR="00345C8F" w:rsidRDefault="00345C8F" w:rsidP="00765CBD">
      <w:pPr>
        <w:rPr>
          <w:rFonts w:ascii="Tahoma" w:hAnsi="Tahoma" w:cs="Tahoma"/>
          <w:b/>
          <w:sz w:val="26"/>
          <w:szCs w:val="26"/>
        </w:rPr>
      </w:pPr>
    </w:p>
    <w:p w14:paraId="7FDBDF4F" w14:textId="244B9844" w:rsidR="00A04AB8" w:rsidRPr="00345C8F" w:rsidRDefault="00A04AB8" w:rsidP="00765CBD">
      <w:pPr>
        <w:rPr>
          <w:rFonts w:ascii="Tahoma" w:hAnsi="Tahoma" w:cs="Tahoma"/>
          <w:b/>
          <w:sz w:val="30"/>
          <w:szCs w:val="30"/>
        </w:rPr>
      </w:pPr>
      <w:r w:rsidRPr="00345C8F">
        <w:rPr>
          <w:rFonts w:ascii="Tahoma" w:hAnsi="Tahoma" w:cs="Tahoma"/>
          <w:b/>
          <w:sz w:val="30"/>
          <w:szCs w:val="30"/>
        </w:rPr>
        <w:t>4</w:t>
      </w:r>
      <w:r w:rsidRPr="00345C8F">
        <w:rPr>
          <w:rFonts w:ascii="Tahoma" w:hAnsi="Tahoma" w:cs="Tahoma"/>
          <w:b/>
          <w:sz w:val="30"/>
          <w:szCs w:val="30"/>
        </w:rPr>
        <w:tab/>
        <w:t xml:space="preserve">Use Case </w:t>
      </w:r>
      <w:proofErr w:type="spellStart"/>
      <w:r w:rsidRPr="00345C8F">
        <w:rPr>
          <w:rFonts w:ascii="Tahoma" w:hAnsi="Tahoma" w:cs="Tahoma"/>
          <w:b/>
          <w:sz w:val="30"/>
          <w:szCs w:val="30"/>
        </w:rPr>
        <w:t>Diagram</w:t>
      </w:r>
      <w:proofErr w:type="spellEnd"/>
    </w:p>
    <w:p w14:paraId="439F892A" w14:textId="0A203A4B" w:rsidR="00765CBD" w:rsidRPr="00183BE2" w:rsidRDefault="00CF078A" w:rsidP="00765CBD">
      <w:pPr>
        <w:rPr>
          <w:rFonts w:ascii="Tahoma" w:hAnsi="Tahoma" w:cs="Tahoma"/>
          <w:b/>
          <w:sz w:val="28"/>
          <w:szCs w:val="28"/>
        </w:rPr>
      </w:pPr>
      <w:r>
        <w:rPr>
          <w:rFonts w:ascii="Tahoma" w:hAnsi="Tahoma" w:cs="Tahoma"/>
          <w:b/>
          <w:noProof/>
          <w:sz w:val="28"/>
          <w:szCs w:val="28"/>
        </w:rPr>
        <w:drawing>
          <wp:inline distT="0" distB="0" distL="0" distR="0" wp14:anchorId="6C9FFDB2" wp14:editId="47DA6088">
            <wp:extent cx="6115050" cy="4181475"/>
            <wp:effectExtent l="0" t="0" r="0" b="9525"/>
            <wp:docPr id="87117908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5050" cy="4181475"/>
                    </a:xfrm>
                    <a:prstGeom prst="rect">
                      <a:avLst/>
                    </a:prstGeom>
                    <a:noFill/>
                    <a:ln>
                      <a:noFill/>
                    </a:ln>
                  </pic:spPr>
                </pic:pic>
              </a:graphicData>
            </a:graphic>
          </wp:inline>
        </w:drawing>
      </w:r>
    </w:p>
    <w:sectPr w:rsidR="00765CBD" w:rsidRPr="00183BE2">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BF6B0B" w14:textId="77777777" w:rsidR="00DB29D2" w:rsidRPr="00EB4769" w:rsidRDefault="00DB29D2" w:rsidP="003D3DA2">
      <w:pPr>
        <w:spacing w:after="0" w:line="240" w:lineRule="auto"/>
      </w:pPr>
      <w:r w:rsidRPr="00EB4769">
        <w:separator/>
      </w:r>
    </w:p>
  </w:endnote>
  <w:endnote w:type="continuationSeparator" w:id="0">
    <w:p w14:paraId="46A311BF" w14:textId="77777777" w:rsidR="00DB29D2" w:rsidRPr="00EB4769" w:rsidRDefault="00DB29D2" w:rsidP="003D3DA2">
      <w:pPr>
        <w:spacing w:after="0" w:line="240" w:lineRule="auto"/>
      </w:pPr>
      <w:r w:rsidRPr="00EB476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Zhongsong">
    <w:charset w:val="86"/>
    <w:family w:val="auto"/>
    <w:pitch w:val="variable"/>
    <w:sig w:usb0="00000287" w:usb1="080F0000" w:usb2="00000010" w:usb3="00000000" w:csb0="0004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31182070"/>
      <w:docPartObj>
        <w:docPartGallery w:val="Page Numbers (Bottom of Page)"/>
        <w:docPartUnique/>
      </w:docPartObj>
    </w:sdtPr>
    <w:sdtContent>
      <w:p w14:paraId="18CD2705" w14:textId="77418586" w:rsidR="003D3DA2" w:rsidRPr="00EB4769" w:rsidRDefault="003D3DA2">
        <w:pPr>
          <w:pStyle w:val="Pidipagina"/>
          <w:jc w:val="center"/>
        </w:pPr>
        <w:r w:rsidRPr="00EB4769">
          <w:fldChar w:fldCharType="begin"/>
        </w:r>
        <w:r w:rsidRPr="00EB4769">
          <w:instrText>PAGE   \* MERGEFORMAT</w:instrText>
        </w:r>
        <w:r w:rsidRPr="00EB4769">
          <w:fldChar w:fldCharType="separate"/>
        </w:r>
        <w:r w:rsidRPr="00EB4769">
          <w:t>2</w:t>
        </w:r>
        <w:r w:rsidRPr="00EB4769">
          <w:fldChar w:fldCharType="end"/>
        </w:r>
      </w:p>
    </w:sdtContent>
  </w:sdt>
  <w:p w14:paraId="7ACE6D43" w14:textId="77777777" w:rsidR="003D3DA2" w:rsidRPr="00EB4769" w:rsidRDefault="003D3DA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4C8651" w14:textId="77777777" w:rsidR="00DB29D2" w:rsidRPr="00EB4769" w:rsidRDefault="00DB29D2" w:rsidP="003D3DA2">
      <w:pPr>
        <w:spacing w:after="0" w:line="240" w:lineRule="auto"/>
      </w:pPr>
      <w:r w:rsidRPr="00EB4769">
        <w:separator/>
      </w:r>
    </w:p>
  </w:footnote>
  <w:footnote w:type="continuationSeparator" w:id="0">
    <w:p w14:paraId="7C777B7F" w14:textId="77777777" w:rsidR="00DB29D2" w:rsidRPr="00EB4769" w:rsidRDefault="00DB29D2" w:rsidP="003D3DA2">
      <w:pPr>
        <w:spacing w:after="0" w:line="240" w:lineRule="auto"/>
      </w:pPr>
      <w:r w:rsidRPr="00EB476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0A4681" w14:textId="3EE296AF" w:rsidR="003D3DA2" w:rsidRPr="00EB4769" w:rsidRDefault="003D3DA2" w:rsidP="003D3DA2">
    <w:pPr>
      <w:pStyle w:val="Intestazione"/>
      <w:jc w:val="center"/>
    </w:pPr>
    <w:proofErr w:type="spellStart"/>
    <w:r w:rsidRPr="00EB4769">
      <w:t>Documentation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C2109"/>
    <w:multiLevelType w:val="hybridMultilevel"/>
    <w:tmpl w:val="FD9020FA"/>
    <w:lvl w:ilvl="0" w:tplc="7090C386">
      <w:start w:val="1"/>
      <w:numFmt w:val="decimal"/>
      <w:lvlText w:val="%1."/>
      <w:lvlJc w:val="left"/>
      <w:pPr>
        <w:ind w:left="360" w:hanging="360"/>
      </w:pPr>
      <w:rPr>
        <w:rFonts w:ascii="Tahoma" w:eastAsiaTheme="minorHAnsi" w:hAnsi="Tahoma" w:cs="Tahoma"/>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08B94EA2"/>
    <w:multiLevelType w:val="hybridMultilevel"/>
    <w:tmpl w:val="A26ED07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08D03A2D"/>
    <w:multiLevelType w:val="hybridMultilevel"/>
    <w:tmpl w:val="989ACA66"/>
    <w:lvl w:ilvl="0" w:tplc="7144AEA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0D5F2ADE"/>
    <w:multiLevelType w:val="hybridMultilevel"/>
    <w:tmpl w:val="8AD805D8"/>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0E7D0597"/>
    <w:multiLevelType w:val="hybridMultilevel"/>
    <w:tmpl w:val="925AEC36"/>
    <w:lvl w:ilvl="0" w:tplc="E810374A">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15:restartNumberingAfterBreak="0">
    <w:nsid w:val="16D9487F"/>
    <w:multiLevelType w:val="hybridMultilevel"/>
    <w:tmpl w:val="F0D0077C"/>
    <w:lvl w:ilvl="0" w:tplc="72D48FD2">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17D216AE"/>
    <w:multiLevelType w:val="hybridMultilevel"/>
    <w:tmpl w:val="3B9E6CFA"/>
    <w:lvl w:ilvl="0" w:tplc="AE1CE588">
      <w:start w:val="3"/>
      <w:numFmt w:val="bullet"/>
      <w:lvlText w:val="-"/>
      <w:lvlJc w:val="left"/>
      <w:pPr>
        <w:ind w:left="720" w:hanging="360"/>
      </w:pPr>
      <w:rPr>
        <w:rFonts w:ascii="Tahoma" w:eastAsiaTheme="minorHAnsi" w:hAnsi="Tahoma" w:cs="Tahom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7F35F60"/>
    <w:multiLevelType w:val="hybridMultilevel"/>
    <w:tmpl w:val="6A70A588"/>
    <w:lvl w:ilvl="0" w:tplc="46A807A4">
      <w:start w:val="3"/>
      <w:numFmt w:val="bullet"/>
      <w:lvlText w:val="-"/>
      <w:lvlJc w:val="left"/>
      <w:pPr>
        <w:ind w:left="720" w:hanging="360"/>
      </w:pPr>
      <w:rPr>
        <w:rFonts w:ascii="Tahoma" w:eastAsiaTheme="minorHAnsi" w:hAnsi="Tahoma" w:cs="Tahom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F6202D3"/>
    <w:multiLevelType w:val="hybridMultilevel"/>
    <w:tmpl w:val="4DEE36DA"/>
    <w:lvl w:ilvl="0" w:tplc="8E527614">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69248BF"/>
    <w:multiLevelType w:val="hybridMultilevel"/>
    <w:tmpl w:val="FC224A34"/>
    <w:lvl w:ilvl="0" w:tplc="19BCAB6C">
      <w:start w:val="1"/>
      <w:numFmt w:val="bullet"/>
      <w:lvlText w:val="☆"/>
      <w:lvlJc w:val="left"/>
      <w:pPr>
        <w:ind w:left="720" w:hanging="360"/>
      </w:pPr>
      <w:rPr>
        <w:rFonts w:ascii="STZhongsong" w:eastAsia="STZhongsong" w:hAnsi="STZhongsong" w:hint="eastAsia"/>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71D64B8"/>
    <w:multiLevelType w:val="hybridMultilevel"/>
    <w:tmpl w:val="B98CB2E2"/>
    <w:lvl w:ilvl="0" w:tplc="6DFCF618">
      <w:start w:val="3"/>
      <w:numFmt w:val="bullet"/>
      <w:lvlText w:val="-"/>
      <w:lvlJc w:val="left"/>
      <w:pPr>
        <w:ind w:left="720" w:hanging="360"/>
      </w:pPr>
      <w:rPr>
        <w:rFonts w:ascii="Tahoma" w:eastAsiaTheme="minorHAnsi" w:hAnsi="Tahoma" w:cs="Tahom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94C368A"/>
    <w:multiLevelType w:val="hybridMultilevel"/>
    <w:tmpl w:val="12E2D0C2"/>
    <w:lvl w:ilvl="0" w:tplc="AE0A463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 w15:restartNumberingAfterBreak="0">
    <w:nsid w:val="4DEB01A4"/>
    <w:multiLevelType w:val="hybridMultilevel"/>
    <w:tmpl w:val="1CF4261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3" w15:restartNumberingAfterBreak="0">
    <w:nsid w:val="5D8463D6"/>
    <w:multiLevelType w:val="hybridMultilevel"/>
    <w:tmpl w:val="B906997C"/>
    <w:lvl w:ilvl="0" w:tplc="19BCAB6C">
      <w:start w:val="1"/>
      <w:numFmt w:val="bullet"/>
      <w:lvlText w:val="☆"/>
      <w:lvlJc w:val="left"/>
      <w:pPr>
        <w:ind w:left="360" w:hanging="360"/>
      </w:pPr>
      <w:rPr>
        <w:rFonts w:ascii="STZhongsong" w:eastAsia="STZhongsong" w:hAnsi="STZhongsong" w:hint="eastAsia"/>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6ADC3B67"/>
    <w:multiLevelType w:val="hybridMultilevel"/>
    <w:tmpl w:val="AAD433D0"/>
    <w:lvl w:ilvl="0" w:tplc="5970A7FA">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5" w15:restartNumberingAfterBreak="0">
    <w:nsid w:val="7264329D"/>
    <w:multiLevelType w:val="hybridMultilevel"/>
    <w:tmpl w:val="C59C692C"/>
    <w:lvl w:ilvl="0" w:tplc="D6924C5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6" w15:restartNumberingAfterBreak="0">
    <w:nsid w:val="742C15A3"/>
    <w:multiLevelType w:val="hybridMultilevel"/>
    <w:tmpl w:val="901063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6137EC4"/>
    <w:multiLevelType w:val="hybridMultilevel"/>
    <w:tmpl w:val="1B3AEE30"/>
    <w:lvl w:ilvl="0" w:tplc="04E62992">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16cid:durableId="1733384206">
    <w:abstractNumId w:val="8"/>
  </w:num>
  <w:num w:numId="2" w16cid:durableId="935090194">
    <w:abstractNumId w:val="16"/>
  </w:num>
  <w:num w:numId="3" w16cid:durableId="590821039">
    <w:abstractNumId w:val="3"/>
  </w:num>
  <w:num w:numId="4" w16cid:durableId="937300033">
    <w:abstractNumId w:val="9"/>
  </w:num>
  <w:num w:numId="5" w16cid:durableId="535582279">
    <w:abstractNumId w:val="10"/>
  </w:num>
  <w:num w:numId="6" w16cid:durableId="1359432853">
    <w:abstractNumId w:val="7"/>
  </w:num>
  <w:num w:numId="7" w16cid:durableId="1156070849">
    <w:abstractNumId w:val="6"/>
  </w:num>
  <w:num w:numId="8" w16cid:durableId="630674727">
    <w:abstractNumId w:val="17"/>
  </w:num>
  <w:num w:numId="9" w16cid:durableId="732234749">
    <w:abstractNumId w:val="0"/>
  </w:num>
  <w:num w:numId="10" w16cid:durableId="887571344">
    <w:abstractNumId w:val="2"/>
  </w:num>
  <w:num w:numId="11" w16cid:durableId="971331064">
    <w:abstractNumId w:val="11"/>
  </w:num>
  <w:num w:numId="12" w16cid:durableId="380909317">
    <w:abstractNumId w:val="15"/>
  </w:num>
  <w:num w:numId="13" w16cid:durableId="1995985846">
    <w:abstractNumId w:val="14"/>
  </w:num>
  <w:num w:numId="14" w16cid:durableId="1696804319">
    <w:abstractNumId w:val="4"/>
  </w:num>
  <w:num w:numId="15" w16cid:durableId="1962374953">
    <w:abstractNumId w:val="5"/>
  </w:num>
  <w:num w:numId="16" w16cid:durableId="6560217">
    <w:abstractNumId w:val="13"/>
  </w:num>
  <w:num w:numId="17" w16cid:durableId="4140148">
    <w:abstractNumId w:val="1"/>
  </w:num>
  <w:num w:numId="18" w16cid:durableId="9040319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56B"/>
    <w:rsid w:val="00002439"/>
    <w:rsid w:val="00002EA8"/>
    <w:rsid w:val="0005722C"/>
    <w:rsid w:val="000D4134"/>
    <w:rsid w:val="00153BCF"/>
    <w:rsid w:val="00183BE2"/>
    <w:rsid w:val="0019256B"/>
    <w:rsid w:val="002535C6"/>
    <w:rsid w:val="002F28F5"/>
    <w:rsid w:val="00345C8F"/>
    <w:rsid w:val="003D3DA2"/>
    <w:rsid w:val="003F1881"/>
    <w:rsid w:val="00441CAE"/>
    <w:rsid w:val="00475DC2"/>
    <w:rsid w:val="004B26CA"/>
    <w:rsid w:val="0065346E"/>
    <w:rsid w:val="006D050D"/>
    <w:rsid w:val="00765CBD"/>
    <w:rsid w:val="00782653"/>
    <w:rsid w:val="00831A96"/>
    <w:rsid w:val="008C5B75"/>
    <w:rsid w:val="008C7B13"/>
    <w:rsid w:val="009640B5"/>
    <w:rsid w:val="009712F8"/>
    <w:rsid w:val="00A04AB8"/>
    <w:rsid w:val="00A414A0"/>
    <w:rsid w:val="00A4793F"/>
    <w:rsid w:val="00A56EDE"/>
    <w:rsid w:val="00AA72DC"/>
    <w:rsid w:val="00B3448A"/>
    <w:rsid w:val="00B726A0"/>
    <w:rsid w:val="00C65311"/>
    <w:rsid w:val="00C90A04"/>
    <w:rsid w:val="00C9649D"/>
    <w:rsid w:val="00CF078A"/>
    <w:rsid w:val="00D83F33"/>
    <w:rsid w:val="00DB29D2"/>
    <w:rsid w:val="00DE4955"/>
    <w:rsid w:val="00E07D57"/>
    <w:rsid w:val="00E2570F"/>
    <w:rsid w:val="00E86519"/>
    <w:rsid w:val="00EB3FD6"/>
    <w:rsid w:val="00EB4769"/>
    <w:rsid w:val="00EB47A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A4B1D"/>
  <w15:chartTrackingRefBased/>
  <w15:docId w15:val="{E81E1C8F-F4E8-4439-9937-3FF8733C9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D3DA2"/>
  </w:style>
  <w:style w:type="paragraph" w:styleId="Titolo1">
    <w:name w:val="heading 1"/>
    <w:basedOn w:val="Normale"/>
    <w:next w:val="Normale"/>
    <w:link w:val="Titolo1Carattere"/>
    <w:uiPriority w:val="9"/>
    <w:qFormat/>
    <w:rsid w:val="001925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1925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19256B"/>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19256B"/>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19256B"/>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19256B"/>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19256B"/>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19256B"/>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19256B"/>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9256B"/>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19256B"/>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19256B"/>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19256B"/>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19256B"/>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19256B"/>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19256B"/>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19256B"/>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19256B"/>
    <w:rPr>
      <w:rFonts w:eastAsiaTheme="majorEastAsia" w:cstheme="majorBidi"/>
      <w:color w:val="272727" w:themeColor="text1" w:themeTint="D8"/>
    </w:rPr>
  </w:style>
  <w:style w:type="paragraph" w:styleId="Titolo">
    <w:name w:val="Title"/>
    <w:basedOn w:val="Normale"/>
    <w:next w:val="Normale"/>
    <w:link w:val="TitoloCarattere"/>
    <w:uiPriority w:val="10"/>
    <w:qFormat/>
    <w:rsid w:val="001925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9256B"/>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9256B"/>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19256B"/>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19256B"/>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19256B"/>
    <w:rPr>
      <w:i/>
      <w:iCs/>
      <w:color w:val="404040" w:themeColor="text1" w:themeTint="BF"/>
    </w:rPr>
  </w:style>
  <w:style w:type="paragraph" w:styleId="Paragrafoelenco">
    <w:name w:val="List Paragraph"/>
    <w:basedOn w:val="Normale"/>
    <w:uiPriority w:val="34"/>
    <w:qFormat/>
    <w:rsid w:val="0019256B"/>
    <w:pPr>
      <w:ind w:left="720"/>
      <w:contextualSpacing/>
    </w:pPr>
  </w:style>
  <w:style w:type="character" w:styleId="Enfasiintensa">
    <w:name w:val="Intense Emphasis"/>
    <w:basedOn w:val="Carpredefinitoparagrafo"/>
    <w:uiPriority w:val="21"/>
    <w:qFormat/>
    <w:rsid w:val="0019256B"/>
    <w:rPr>
      <w:i/>
      <w:iCs/>
      <w:color w:val="0F4761" w:themeColor="accent1" w:themeShade="BF"/>
    </w:rPr>
  </w:style>
  <w:style w:type="paragraph" w:styleId="Citazioneintensa">
    <w:name w:val="Intense Quote"/>
    <w:basedOn w:val="Normale"/>
    <w:next w:val="Normale"/>
    <w:link w:val="CitazioneintensaCarattere"/>
    <w:uiPriority w:val="30"/>
    <w:qFormat/>
    <w:rsid w:val="001925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19256B"/>
    <w:rPr>
      <w:i/>
      <w:iCs/>
      <w:color w:val="0F4761" w:themeColor="accent1" w:themeShade="BF"/>
    </w:rPr>
  </w:style>
  <w:style w:type="character" w:styleId="Riferimentointenso">
    <w:name w:val="Intense Reference"/>
    <w:basedOn w:val="Carpredefinitoparagrafo"/>
    <w:uiPriority w:val="32"/>
    <w:qFormat/>
    <w:rsid w:val="0019256B"/>
    <w:rPr>
      <w:b/>
      <w:bCs/>
      <w:smallCaps/>
      <w:color w:val="0F4761" w:themeColor="accent1" w:themeShade="BF"/>
      <w:spacing w:val="5"/>
    </w:rPr>
  </w:style>
  <w:style w:type="paragraph" w:styleId="Intestazione">
    <w:name w:val="header"/>
    <w:basedOn w:val="Normale"/>
    <w:link w:val="IntestazioneCarattere"/>
    <w:uiPriority w:val="99"/>
    <w:unhideWhenUsed/>
    <w:rsid w:val="003D3DA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D3DA2"/>
  </w:style>
  <w:style w:type="paragraph" w:styleId="Pidipagina">
    <w:name w:val="footer"/>
    <w:basedOn w:val="Normale"/>
    <w:link w:val="PidipaginaCarattere"/>
    <w:uiPriority w:val="99"/>
    <w:unhideWhenUsed/>
    <w:rsid w:val="003D3DA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D3DA2"/>
  </w:style>
  <w:style w:type="table" w:styleId="Grigliatabella">
    <w:name w:val="Table Grid"/>
    <w:basedOn w:val="Tabellanormale"/>
    <w:uiPriority w:val="39"/>
    <w:rsid w:val="002F28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5</Pages>
  <Words>1078</Words>
  <Characters>6149</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 Locatelli</dc:creator>
  <cp:keywords/>
  <dc:description/>
  <cp:lastModifiedBy>RAISSA BECCARELLI</cp:lastModifiedBy>
  <cp:revision>13</cp:revision>
  <dcterms:created xsi:type="dcterms:W3CDTF">2024-11-14T09:02:00Z</dcterms:created>
  <dcterms:modified xsi:type="dcterms:W3CDTF">2024-11-18T14:42:00Z</dcterms:modified>
</cp:coreProperties>
</file>