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Raissa Pereira de Jesus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(55) 11981651036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raissapdossantos@icloud.com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Após concluír  o Ensino médio , estou em busca de minha primeira oportunidade de trabalho. Sou uma pessoa proativa e criativa e tenho facilidades em fazer logos e trabalhar em equipe. Tenho o desejo de aprender e contribuir para o crescimento da empresa.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E.E. Raquel Assis Barreiros - 1º ano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PROJETOS (será um bom diferencial, principalmente caso não tenha experiência profissional)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Empreendedorismo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Descrição: Um curso onde aprendi como criar, montar e localizar uma empresa em locais produtivos, fazendo logos e propagandas . Também apresentei projetos e obtive conhecimentos.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Marketing Digital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Descrição:  Um curso onde descobertas  foram realizadas, como exemplo , montar sites , fazer divulgação de produtos e usar power point pra criação de logotipo.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Assim como , aprender  como subir a vizualização da sua publicação entre outros.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TECNOLOGIAS (aqui você lista as tecnologias, ferramentas e linguagens que você conhece)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SCRATH - aprendendo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Power Point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PRO  - LAPA - (2021 - 2022)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Ingles - iniciante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Idioma - Escola (2023- ano fim)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