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BCAC8" w14:textId="77777777" w:rsidR="00380F0E" w:rsidRPr="00EF6FF3" w:rsidRDefault="00380F0E" w:rsidP="00380F0E">
      <w:pPr>
        <w:suppressAutoHyphens/>
        <w:jc w:val="center"/>
        <w:rPr>
          <w:b/>
          <w:bCs/>
          <w:lang w:eastAsia="ar-SA"/>
        </w:rPr>
      </w:pPr>
      <w:r w:rsidRPr="00793AD4">
        <w:rPr>
          <w:b/>
          <w:bCs/>
          <w:lang w:eastAsia="ar-SA"/>
        </w:rPr>
        <w:t>IEPIRKUMA LĪGUMA PROJEKTS</w:t>
      </w:r>
    </w:p>
    <w:p w14:paraId="532F0849" w14:textId="77777777" w:rsidR="00380F0E" w:rsidRPr="00EF6FF3" w:rsidRDefault="00380F0E" w:rsidP="00380F0E">
      <w:pPr>
        <w:suppressAutoHyphens/>
        <w:jc w:val="center"/>
        <w:rPr>
          <w:b/>
          <w:bCs/>
          <w:lang w:eastAsia="ar-SA"/>
        </w:rPr>
      </w:pPr>
    </w:p>
    <w:p w14:paraId="4E5DCA1C" w14:textId="5D39781D" w:rsidR="00380F0E" w:rsidRPr="005742E7" w:rsidRDefault="00380F0E" w:rsidP="00380F0E">
      <w:pPr>
        <w:autoSpaceDE w:val="0"/>
        <w:autoSpaceDN w:val="0"/>
        <w:adjustRightInd w:val="0"/>
        <w:rPr>
          <w:lang w:eastAsia="lv-LV"/>
        </w:rPr>
      </w:pPr>
      <w:r w:rsidRPr="005742E7">
        <w:rPr>
          <w:lang w:eastAsia="lv-LV"/>
        </w:rPr>
        <w:t>Rīga, sagatavošanas datums __.__.202</w:t>
      </w:r>
      <w:r w:rsidR="005742E7" w:rsidRPr="005742E7">
        <w:rPr>
          <w:lang w:eastAsia="lv-LV"/>
        </w:rPr>
        <w:t>5</w:t>
      </w:r>
      <w:r w:rsidRPr="005742E7">
        <w:rPr>
          <w:lang w:eastAsia="lv-LV"/>
        </w:rPr>
        <w:t>.</w:t>
      </w:r>
    </w:p>
    <w:p w14:paraId="7F1F7C18" w14:textId="77777777" w:rsidR="00380F0E" w:rsidRPr="00EF6FF3" w:rsidRDefault="00380F0E" w:rsidP="00380F0E">
      <w:pPr>
        <w:autoSpaceDE w:val="0"/>
        <w:autoSpaceDN w:val="0"/>
        <w:adjustRightInd w:val="0"/>
        <w:rPr>
          <w:i/>
          <w:iCs/>
          <w:lang w:eastAsia="lv-LV"/>
        </w:rPr>
      </w:pPr>
      <w:r w:rsidRPr="00EF6FF3">
        <w:rPr>
          <w:i/>
          <w:iCs/>
          <w:lang w:eastAsia="lv-LV"/>
        </w:rPr>
        <w:t>Vienošanās reģistrācijas numuru skatīt dokumenta pielikumā</w:t>
      </w:r>
    </w:p>
    <w:p w14:paraId="75E8A272" w14:textId="77777777" w:rsidR="00380F0E" w:rsidRPr="00EF6FF3" w:rsidRDefault="00380F0E" w:rsidP="00380F0E">
      <w:pPr>
        <w:outlineLvl w:val="0"/>
        <w:rPr>
          <w:i/>
          <w:iCs/>
          <w:lang w:eastAsia="lv-LV"/>
        </w:rPr>
      </w:pPr>
      <w:r w:rsidRPr="00EF6FF3">
        <w:rPr>
          <w:i/>
          <w:iCs/>
          <w:lang w:eastAsia="lv-LV"/>
        </w:rPr>
        <w:t>Parakstīšanas datums ir pēdējā pievienotā droša elektroniskā paraksta un tā laika zīmoga datums.</w:t>
      </w:r>
    </w:p>
    <w:p w14:paraId="78ACE7D2" w14:textId="77777777" w:rsidR="00380F0E" w:rsidRPr="00EF6FF3" w:rsidRDefault="00380F0E" w:rsidP="00380F0E">
      <w:pPr>
        <w:pStyle w:val="Title"/>
        <w:ind w:right="282"/>
        <w:jc w:val="both"/>
        <w:rPr>
          <w:b w:val="0"/>
          <w:lang w:val="lv-LV"/>
        </w:rPr>
      </w:pPr>
    </w:p>
    <w:p w14:paraId="1C465F99" w14:textId="77777777" w:rsidR="00380F0E" w:rsidRPr="00EF6FF3" w:rsidRDefault="00380F0E" w:rsidP="00380F0E">
      <w:pPr>
        <w:jc w:val="both"/>
      </w:pPr>
      <w:r w:rsidRPr="00EF6FF3">
        <w:rPr>
          <w:b/>
          <w:bCs/>
        </w:rPr>
        <w:t>A</w:t>
      </w:r>
      <w:r>
        <w:rPr>
          <w:b/>
          <w:bCs/>
        </w:rPr>
        <w:t>kciju sabiedrība</w:t>
      </w:r>
      <w:r w:rsidRPr="00EF6FF3">
        <w:rPr>
          <w:b/>
          <w:bCs/>
        </w:rPr>
        <w:t xml:space="preserve"> “Latvijas valsts meži”</w:t>
      </w:r>
      <w:r w:rsidRPr="00EF6FF3">
        <w:t>, vienotais reģistrācijas Nr. 40003466281, tās ________________ personā, kurš rīkojas uz valdes pilnvarojuma pamata, turpmāk - Pasūtītājs, no vienas puses, un</w:t>
      </w:r>
    </w:p>
    <w:p w14:paraId="52CE313F" w14:textId="77777777" w:rsidR="00380F0E" w:rsidRPr="00EF6FF3" w:rsidRDefault="00380F0E" w:rsidP="00380F0E">
      <w:pPr>
        <w:keepLines/>
        <w:jc w:val="both"/>
      </w:pPr>
      <w:r w:rsidRPr="00EF6FF3">
        <w:rPr>
          <w:bCs/>
        </w:rPr>
        <w:t>_________________, ar vienoto reģistrācijas Nr. ____________, tās _______ _________ personā, kurš</w:t>
      </w:r>
      <w:r w:rsidRPr="00EF6FF3">
        <w:t xml:space="preserve"> darbojas uz _______ pamata, turpmāk </w:t>
      </w:r>
      <w:r>
        <w:t xml:space="preserve">- </w:t>
      </w:r>
      <w:r w:rsidRPr="00EF6FF3">
        <w:t xml:space="preserve">Izpildītājs, no </w:t>
      </w:r>
      <w:r>
        <w:t>otras</w:t>
      </w:r>
      <w:r w:rsidRPr="00EF6FF3">
        <w:t xml:space="preserve"> puses, </w:t>
      </w:r>
    </w:p>
    <w:p w14:paraId="4B440E5C" w14:textId="77777777" w:rsidR="00380F0E" w:rsidRPr="00EF6FF3" w:rsidRDefault="00380F0E" w:rsidP="00380F0E">
      <w:pPr>
        <w:keepLines/>
        <w:jc w:val="both"/>
      </w:pPr>
    </w:p>
    <w:p w14:paraId="0CE7BC69" w14:textId="163048C5" w:rsidR="00380F0E" w:rsidRPr="008F1E13" w:rsidRDefault="00380F0E" w:rsidP="006362C7">
      <w:pPr>
        <w:jc w:val="both"/>
        <w:rPr>
          <w:sz w:val="22"/>
          <w:szCs w:val="22"/>
        </w:rPr>
      </w:pPr>
      <w:r w:rsidRPr="00EF6FF3">
        <w:t xml:space="preserve">abi kopā un katrs atsevišķi turpmāk saukti par Pusēm, pamatojoties uz </w:t>
      </w:r>
      <w:r w:rsidRPr="00895133">
        <w:t>iepirkuma “</w:t>
      </w:r>
      <w:r w:rsidR="006362C7" w:rsidRPr="00895133">
        <w:t>Rotaļu laukumu trošu valcēšanas iekārta LVM Dabas parkam Tērvetē</w:t>
      </w:r>
      <w:r w:rsidR="007B2ECB">
        <w:t xml:space="preserve"> (atkārtots)</w:t>
      </w:r>
      <w:r w:rsidRPr="00895133">
        <w:t>” (identif</w:t>
      </w:r>
      <w:r w:rsidRPr="00EF6FF3">
        <w:t xml:space="preserve">ikācijas Nr. </w:t>
      </w:r>
      <w:bookmarkStart w:id="0" w:name="_Hlk190425237"/>
      <w:r w:rsidR="00A85FEF" w:rsidRPr="008F2BE2">
        <w:rPr>
          <w:bCs/>
          <w:iCs/>
          <w:sz w:val="22"/>
          <w:szCs w:val="22"/>
        </w:rPr>
        <w:t>AS</w:t>
      </w:r>
      <w:bookmarkEnd w:id="0"/>
      <w:r w:rsidR="00D52A28" w:rsidRPr="00D52A28">
        <w:rPr>
          <w:bCs/>
          <w:iCs/>
          <w:sz w:val="22"/>
          <w:szCs w:val="22"/>
        </w:rPr>
        <w:t xml:space="preserve"> LVM_2025_34_P</w:t>
      </w:r>
      <w:r w:rsidRPr="00D91661">
        <w:rPr>
          <w:sz w:val="22"/>
          <w:szCs w:val="22"/>
        </w:rPr>
        <w:t>),</w:t>
      </w:r>
      <w:r>
        <w:t xml:space="preserve"> </w:t>
      </w:r>
      <w:r w:rsidR="00644879" w:rsidRPr="00936607">
        <w:t xml:space="preserve">CPV klasifikators: </w:t>
      </w:r>
      <w:r w:rsidR="00644879" w:rsidRPr="009B6E61">
        <w:t>42636100-4</w:t>
      </w:r>
      <w:r w:rsidR="00644879">
        <w:t xml:space="preserve"> (</w:t>
      </w:r>
      <w:r w:rsidR="00644879" w:rsidRPr="009B6E61">
        <w:t>Hidrauliskās preses</w:t>
      </w:r>
      <w:r w:rsidR="00644879">
        <w:t>)</w:t>
      </w:r>
      <w:r w:rsidRPr="00A85FEF">
        <w:rPr>
          <w:color w:val="000000"/>
        </w:rPr>
        <w:t>,</w:t>
      </w:r>
      <w:r w:rsidRPr="00A85FEF">
        <w:t xml:space="preserve"> rezultātiem un Izpildītāja iesniegto piedāvājumu</w:t>
      </w:r>
      <w:r w:rsidRPr="00EF6FF3">
        <w:rPr>
          <w:iCs/>
        </w:rPr>
        <w:t xml:space="preserve"> iepirkumā,</w:t>
      </w:r>
      <w:r w:rsidRPr="00EF6FF3">
        <w:t xml:space="preserve"> noslēdza Pusēm saistošu līgumu</w:t>
      </w:r>
      <w:r>
        <w:t xml:space="preserve"> (</w:t>
      </w:r>
      <w:r w:rsidRPr="00EF6FF3">
        <w:t>turpmāk –</w:t>
      </w:r>
      <w:r w:rsidRPr="00EF6FF3">
        <w:rPr>
          <w:b/>
          <w:bCs/>
        </w:rPr>
        <w:t xml:space="preserve"> </w:t>
      </w:r>
      <w:r w:rsidRPr="00F27599">
        <w:rPr>
          <w:bCs/>
        </w:rPr>
        <w:t>Līgums),</w:t>
      </w:r>
      <w:r w:rsidRPr="00EF6FF3">
        <w:t xml:space="preserve"> izsakot to šādā redakcijā:</w:t>
      </w:r>
    </w:p>
    <w:p w14:paraId="3133CB95" w14:textId="77777777" w:rsidR="00380F0E" w:rsidRPr="00EF6FF3" w:rsidRDefault="00380F0E" w:rsidP="00380F0E">
      <w:pPr>
        <w:pStyle w:val="Title"/>
        <w:ind w:right="282"/>
        <w:jc w:val="both"/>
        <w:rPr>
          <w:b w:val="0"/>
          <w:lang w:val="lv-LV"/>
        </w:rPr>
      </w:pPr>
    </w:p>
    <w:p w14:paraId="2B15D8E4" w14:textId="77777777" w:rsidR="00380F0E" w:rsidRPr="00EF6FF3" w:rsidRDefault="00380F0E" w:rsidP="00380F0E">
      <w:pPr>
        <w:numPr>
          <w:ilvl w:val="0"/>
          <w:numId w:val="1"/>
        </w:numPr>
        <w:ind w:right="282"/>
        <w:jc w:val="center"/>
      </w:pPr>
      <w:r w:rsidRPr="00EF6FF3">
        <w:rPr>
          <w:b/>
          <w:lang w:bidi="lv-LV"/>
        </w:rPr>
        <w:t>LĪGUMA PRIEKŠMETS UN</w:t>
      </w:r>
      <w:r>
        <w:rPr>
          <w:b/>
          <w:lang w:bidi="lv-LV"/>
        </w:rPr>
        <w:t xml:space="preserve"> IZPILDES</w:t>
      </w:r>
      <w:r w:rsidRPr="00EF6FF3">
        <w:rPr>
          <w:b/>
          <w:lang w:bidi="lv-LV"/>
        </w:rPr>
        <w:t xml:space="preserve"> TERMIŅŠ</w:t>
      </w:r>
    </w:p>
    <w:p w14:paraId="002E5A6E" w14:textId="01535D60" w:rsidR="00380F0E" w:rsidRPr="00E24D86" w:rsidRDefault="00380F0E" w:rsidP="00380F0E">
      <w:pPr>
        <w:numPr>
          <w:ilvl w:val="1"/>
          <w:numId w:val="1"/>
        </w:numPr>
        <w:tabs>
          <w:tab w:val="clear" w:pos="1080"/>
          <w:tab w:val="num" w:pos="567"/>
          <w:tab w:val="num" w:pos="851"/>
        </w:tabs>
        <w:ind w:left="567" w:right="282" w:hanging="567"/>
        <w:jc w:val="both"/>
      </w:pPr>
      <w:r w:rsidRPr="00EF6FF3">
        <w:rPr>
          <w:lang w:bidi="lv-LV"/>
        </w:rPr>
        <w:t xml:space="preserve">Pasūtītājs </w:t>
      </w:r>
      <w:r>
        <w:rPr>
          <w:lang w:bidi="lv-LV"/>
        </w:rPr>
        <w:t xml:space="preserve">iegādājas </w:t>
      </w:r>
      <w:r w:rsidRPr="00EF6FF3">
        <w:rPr>
          <w:lang w:bidi="lv-LV"/>
        </w:rPr>
        <w:t>un Izpildītājs</w:t>
      </w:r>
      <w:r>
        <w:rPr>
          <w:lang w:bidi="lv-LV"/>
        </w:rPr>
        <w:t xml:space="preserve"> apņemas piegādāt </w:t>
      </w:r>
      <w:r w:rsidR="004E5A3C">
        <w:rPr>
          <w:lang w:bidi="lv-LV"/>
        </w:rPr>
        <w:t>piedāvājumā</w:t>
      </w:r>
      <w:r w:rsidR="00EC11BF">
        <w:rPr>
          <w:lang w:bidi="lv-LV"/>
        </w:rPr>
        <w:t xml:space="preserve"> norādītos</w:t>
      </w:r>
      <w:r w:rsidR="004E5A3C">
        <w:rPr>
          <w:lang w:bidi="lv-LV"/>
        </w:rPr>
        <w:t xml:space="preserve"> </w:t>
      </w:r>
      <w:r w:rsidR="00895133" w:rsidRPr="00895133">
        <w:t>Rotaļu laukumu trošu valcēšanas iekārta LVM Dabas parkam Tērvetē</w:t>
      </w:r>
      <w:r w:rsidR="00540FD6">
        <w:rPr>
          <w:b/>
          <w:color w:val="212529"/>
          <w:szCs w:val="22"/>
          <w:shd w:val="clear" w:color="auto" w:fill="FFFFFF"/>
        </w:rPr>
        <w:t>,</w:t>
      </w:r>
      <w:r w:rsidR="00540FD6" w:rsidRPr="009E4C9E">
        <w:rPr>
          <w:b/>
          <w:bCs/>
          <w:szCs w:val="22"/>
        </w:rPr>
        <w:t xml:space="preserve"> </w:t>
      </w:r>
      <w:r>
        <w:rPr>
          <w:lang w:bidi="lv-LV"/>
        </w:rPr>
        <w:t>turpmāk – Prece</w:t>
      </w:r>
      <w:r w:rsidR="00A14874">
        <w:rPr>
          <w:lang w:bidi="lv-LV"/>
        </w:rPr>
        <w:t>,</w:t>
      </w:r>
      <w:r>
        <w:rPr>
          <w:lang w:bidi="lv-LV"/>
        </w:rPr>
        <w:t xml:space="preserve"> </w:t>
      </w:r>
      <w:r w:rsidRPr="00E24D86">
        <w:rPr>
          <w:lang w:bidi="lv-LV"/>
        </w:rPr>
        <w:t xml:space="preserve">saskaņā ar Tehnisko specifikāciju </w:t>
      </w:r>
      <w:r w:rsidR="00A14874">
        <w:rPr>
          <w:lang w:bidi="lv-LV"/>
        </w:rPr>
        <w:t>un</w:t>
      </w:r>
      <w:r w:rsidRPr="00E24D86">
        <w:rPr>
          <w:lang w:bidi="lv-LV"/>
        </w:rPr>
        <w:t xml:space="preserve"> Izpildītāja iepirkumā iesniegto piedāvājumu </w:t>
      </w:r>
      <w:r w:rsidR="00A14874">
        <w:rPr>
          <w:lang w:bidi="lv-LV"/>
        </w:rPr>
        <w:t xml:space="preserve">(Līguma 1. pielikums), </w:t>
      </w:r>
      <w:r w:rsidRPr="00E24D86">
        <w:rPr>
          <w:lang w:bidi="lv-LV"/>
        </w:rPr>
        <w:t>turpmāk – Izpildītāja piedāvājums</w:t>
      </w:r>
      <w:r w:rsidR="00A14874">
        <w:rPr>
          <w:lang w:bidi="lv-LV"/>
        </w:rPr>
        <w:t>,</w:t>
      </w:r>
      <w:r w:rsidRPr="00E24D86">
        <w:rPr>
          <w:lang w:bidi="lv-LV"/>
        </w:rPr>
        <w:t xml:space="preserve"> Līguma noteikumiem</w:t>
      </w:r>
      <w:r w:rsidR="00A14874">
        <w:rPr>
          <w:lang w:bidi="lv-LV"/>
        </w:rPr>
        <w:t>,</w:t>
      </w:r>
      <w:r w:rsidR="00A14874" w:rsidRPr="00A14874">
        <w:t xml:space="preserve"> </w:t>
      </w:r>
      <w:r w:rsidR="00A14874" w:rsidRPr="00A14874">
        <w:rPr>
          <w:lang w:bidi="lv-LV"/>
        </w:rPr>
        <w:t>Pasūtītāja norādījumiem,</w:t>
      </w:r>
      <w:r w:rsidRPr="00E24D86">
        <w:rPr>
          <w:lang w:bidi="lv-LV"/>
        </w:rPr>
        <w:t xml:space="preserve"> un spēkā esošo normatīvo aktu prasībām.</w:t>
      </w:r>
    </w:p>
    <w:p w14:paraId="7980B7AA" w14:textId="452B3CD4" w:rsidR="00861B6A" w:rsidRDefault="008F1E13" w:rsidP="00380F0E">
      <w:pPr>
        <w:numPr>
          <w:ilvl w:val="1"/>
          <w:numId w:val="1"/>
        </w:numPr>
        <w:tabs>
          <w:tab w:val="clear" w:pos="1080"/>
          <w:tab w:val="num" w:pos="567"/>
          <w:tab w:val="num" w:pos="851"/>
        </w:tabs>
        <w:ind w:left="567" w:right="282" w:hanging="567"/>
        <w:jc w:val="both"/>
      </w:pPr>
      <w:r>
        <w:rPr>
          <w:lang w:bidi="lv-LV"/>
        </w:rPr>
        <w:t xml:space="preserve">Līgums stājas spēkā tā abpusējas parakstīšanas dienā un ir spēkā līdz Preces piegādei vai abu Pušu pilnīgai saistību izpildei. </w:t>
      </w:r>
      <w:r w:rsidR="00861B6A">
        <w:rPr>
          <w:lang w:bidi="lv-LV"/>
        </w:rPr>
        <w:t>Līgumā tiek noteikti šādi termiņi:</w:t>
      </w:r>
    </w:p>
    <w:p w14:paraId="0D4FD8E6" w14:textId="52AD5EC8" w:rsidR="00380F0E" w:rsidRDefault="00380F0E" w:rsidP="00861B6A">
      <w:pPr>
        <w:pStyle w:val="ListParagraph"/>
        <w:numPr>
          <w:ilvl w:val="2"/>
          <w:numId w:val="1"/>
        </w:numPr>
        <w:tabs>
          <w:tab w:val="num" w:pos="851"/>
        </w:tabs>
        <w:ind w:right="282"/>
        <w:jc w:val="both"/>
      </w:pPr>
      <w:r w:rsidRPr="00570550">
        <w:rPr>
          <w:lang w:bidi="lv-LV"/>
        </w:rPr>
        <w:t xml:space="preserve">Preču piegādes termiņš ir </w:t>
      </w:r>
      <w:r w:rsidR="007E0F4E">
        <w:rPr>
          <w:b/>
          <w:bCs/>
          <w:lang w:bidi="lv-LV"/>
        </w:rPr>
        <w:t xml:space="preserve">2 (divi) </w:t>
      </w:r>
      <w:r w:rsidRPr="00861B6A">
        <w:rPr>
          <w:b/>
          <w:bCs/>
          <w:lang w:bidi="lv-LV"/>
        </w:rPr>
        <w:t>mēneši</w:t>
      </w:r>
      <w:r w:rsidR="002A5358">
        <w:rPr>
          <w:lang w:bidi="lv-LV"/>
        </w:rPr>
        <w:t xml:space="preserve"> </w:t>
      </w:r>
      <w:r w:rsidRPr="00570550">
        <w:rPr>
          <w:lang w:bidi="lv-LV"/>
        </w:rPr>
        <w:t>no Līguma noslēgšanas dienas</w:t>
      </w:r>
      <w:r w:rsidR="0036495C">
        <w:rPr>
          <w:lang w:bidi="lv-LV"/>
        </w:rPr>
        <w:t>;</w:t>
      </w:r>
    </w:p>
    <w:p w14:paraId="1788E599" w14:textId="6E52B797" w:rsidR="0036495C" w:rsidRPr="00176319" w:rsidRDefault="0036495C" w:rsidP="00125220">
      <w:pPr>
        <w:pStyle w:val="ListParagraph"/>
        <w:numPr>
          <w:ilvl w:val="2"/>
          <w:numId w:val="1"/>
        </w:numPr>
        <w:tabs>
          <w:tab w:val="num" w:pos="851"/>
        </w:tabs>
        <w:ind w:right="284"/>
        <w:jc w:val="both"/>
      </w:pPr>
      <w:r w:rsidRPr="00176319">
        <w:rPr>
          <w:lang w:bidi="lv-LV"/>
        </w:rPr>
        <w:t>Preču garantijas nodrošināšanas termiņš atbilstoši Izpildītāja piedāvājumam</w:t>
      </w:r>
      <w:r w:rsidR="008F1E13" w:rsidRPr="00176319">
        <w:rPr>
          <w:lang w:bidi="lv-LV"/>
        </w:rPr>
        <w:t>,</w:t>
      </w:r>
      <w:r w:rsidRPr="00176319">
        <w:rPr>
          <w:lang w:bidi="lv-LV"/>
        </w:rPr>
        <w:t xml:space="preserve"> ir </w:t>
      </w:r>
      <w:r w:rsidR="00176319" w:rsidRPr="00176319">
        <w:rPr>
          <w:lang w:bidi="lv-LV"/>
        </w:rPr>
        <w:t>_____</w:t>
      </w:r>
      <w:r w:rsidR="007640AE" w:rsidRPr="00176319">
        <w:rPr>
          <w:lang w:bidi="lv-LV"/>
        </w:rPr>
        <w:t xml:space="preserve"> (</w:t>
      </w:r>
      <w:r w:rsidR="00176319" w:rsidRPr="00176319">
        <w:rPr>
          <w:lang w:bidi="lv-LV"/>
        </w:rPr>
        <w:t>_____</w:t>
      </w:r>
      <w:r w:rsidR="007640AE" w:rsidRPr="00176319">
        <w:rPr>
          <w:lang w:bidi="lv-LV"/>
        </w:rPr>
        <w:t>) gadi</w:t>
      </w:r>
      <w:r w:rsidR="002A5358" w:rsidRPr="00176319">
        <w:rPr>
          <w:lang w:bidi="lv-LV"/>
        </w:rPr>
        <w:t xml:space="preserve"> </w:t>
      </w:r>
      <w:r w:rsidR="008F1E13" w:rsidRPr="00176319">
        <w:rPr>
          <w:lang w:bidi="lv-LV"/>
        </w:rPr>
        <w:t xml:space="preserve">no Iepirkuma līguma noslēgšanas brīža. </w:t>
      </w:r>
    </w:p>
    <w:p w14:paraId="2D150850" w14:textId="2C2D85D5" w:rsidR="00125220" w:rsidRPr="00125220" w:rsidRDefault="00380F0E" w:rsidP="00125220">
      <w:pPr>
        <w:numPr>
          <w:ilvl w:val="1"/>
          <w:numId w:val="6"/>
        </w:numPr>
        <w:tabs>
          <w:tab w:val="num" w:pos="567"/>
          <w:tab w:val="num" w:pos="851"/>
        </w:tabs>
        <w:ind w:right="284"/>
        <w:jc w:val="both"/>
        <w:rPr>
          <w:color w:val="000000"/>
        </w:rPr>
      </w:pPr>
      <w:r w:rsidRPr="00570550">
        <w:rPr>
          <w:lang w:bidi="lv-LV"/>
        </w:rPr>
        <w:t>Preču piegāde</w:t>
      </w:r>
      <w:r w:rsidR="00AC24B9" w:rsidRPr="00570550">
        <w:rPr>
          <w:lang w:bidi="lv-LV"/>
        </w:rPr>
        <w:t>s</w:t>
      </w:r>
      <w:r w:rsidRPr="00570550">
        <w:rPr>
          <w:lang w:bidi="lv-LV"/>
        </w:rPr>
        <w:t xml:space="preserve"> vieta</w:t>
      </w:r>
      <w:r w:rsidR="002651F3">
        <w:rPr>
          <w:lang w:bidi="lv-LV"/>
        </w:rPr>
        <w:t>: “</w:t>
      </w:r>
      <w:r w:rsidR="002651F3" w:rsidRPr="002651F3">
        <w:rPr>
          <w:lang w:bidi="lv-LV"/>
        </w:rPr>
        <w:t>Koktēlniecības darbnīca</w:t>
      </w:r>
      <w:r w:rsidR="002651F3">
        <w:rPr>
          <w:lang w:bidi="lv-LV"/>
        </w:rPr>
        <w:t>”</w:t>
      </w:r>
      <w:r w:rsidR="002651F3" w:rsidRPr="002651F3">
        <w:rPr>
          <w:lang w:bidi="lv-LV"/>
        </w:rPr>
        <w:t xml:space="preserve">, </w:t>
      </w:r>
      <w:proofErr w:type="spellStart"/>
      <w:r w:rsidR="002651F3" w:rsidRPr="002651F3">
        <w:rPr>
          <w:lang w:bidi="lv-LV"/>
        </w:rPr>
        <w:t>Tervetes</w:t>
      </w:r>
      <w:proofErr w:type="spellEnd"/>
      <w:r w:rsidR="002651F3" w:rsidRPr="002651F3">
        <w:rPr>
          <w:lang w:bidi="lv-LV"/>
        </w:rPr>
        <w:t xml:space="preserve"> pag., Dobeles novads</w:t>
      </w:r>
      <w:r w:rsidR="002A5358">
        <w:rPr>
          <w:lang w:bidi="lv-LV"/>
        </w:rPr>
        <w:t>.</w:t>
      </w:r>
      <w:r w:rsidR="001E7BF8" w:rsidRPr="00570550">
        <w:rPr>
          <w:lang w:bidi="lv-LV"/>
        </w:rPr>
        <w:t xml:space="preserve"> </w:t>
      </w:r>
    </w:p>
    <w:p w14:paraId="6BDA202E" w14:textId="369FCB9E" w:rsidR="00A14874" w:rsidRPr="00125220" w:rsidRDefault="00A14874" w:rsidP="00125220">
      <w:pPr>
        <w:numPr>
          <w:ilvl w:val="1"/>
          <w:numId w:val="6"/>
        </w:numPr>
        <w:tabs>
          <w:tab w:val="num" w:pos="567"/>
          <w:tab w:val="num" w:pos="851"/>
        </w:tabs>
        <w:ind w:right="284"/>
        <w:jc w:val="both"/>
        <w:rPr>
          <w:color w:val="000000"/>
        </w:rPr>
      </w:pPr>
      <w:r w:rsidRPr="00125220">
        <w:rPr>
          <w:color w:val="000000"/>
        </w:rPr>
        <w:t xml:space="preserve">Papildus, Izpildītājs nodrošina Preču </w:t>
      </w:r>
      <w:r w:rsidR="0036495C" w:rsidRPr="00125220">
        <w:rPr>
          <w:color w:val="000000"/>
        </w:rPr>
        <w:t xml:space="preserve">garantiju </w:t>
      </w:r>
      <w:r w:rsidR="008044C0" w:rsidRPr="00125220">
        <w:rPr>
          <w:color w:val="000000"/>
        </w:rPr>
        <w:t>saskaņā ar Izpildītāja piedāvājumu un</w:t>
      </w:r>
      <w:r w:rsidR="0036495C" w:rsidRPr="00125220">
        <w:rPr>
          <w:color w:val="000000"/>
        </w:rPr>
        <w:t xml:space="preserve"> Līguma noteikumiem.</w:t>
      </w:r>
    </w:p>
    <w:p w14:paraId="0A3124A8" w14:textId="77777777" w:rsidR="00380F0E" w:rsidRDefault="00380F0E" w:rsidP="00380F0E">
      <w:pPr>
        <w:tabs>
          <w:tab w:val="num" w:pos="851"/>
        </w:tabs>
        <w:ind w:left="567" w:right="282"/>
        <w:jc w:val="both"/>
      </w:pPr>
    </w:p>
    <w:p w14:paraId="1A57F6D5" w14:textId="77777777" w:rsidR="00380F0E" w:rsidRPr="00EF6FF3" w:rsidRDefault="00380F0E" w:rsidP="00380F0E">
      <w:pPr>
        <w:numPr>
          <w:ilvl w:val="0"/>
          <w:numId w:val="2"/>
        </w:numPr>
        <w:suppressAutoHyphens/>
        <w:autoSpaceDE w:val="0"/>
        <w:jc w:val="center"/>
        <w:rPr>
          <w:b/>
          <w:bCs/>
        </w:rPr>
      </w:pPr>
      <w:r w:rsidRPr="00EF6FF3">
        <w:rPr>
          <w:b/>
          <w:bCs/>
        </w:rPr>
        <w:t>LĪGUMA SUMMA UN NORĒĶINU KĀRTĪBA</w:t>
      </w:r>
    </w:p>
    <w:p w14:paraId="4123F2DD" w14:textId="1A028299" w:rsidR="00F20CEE" w:rsidRPr="002A5358" w:rsidRDefault="00125220" w:rsidP="002A5358">
      <w:pPr>
        <w:numPr>
          <w:ilvl w:val="1"/>
          <w:numId w:val="2"/>
        </w:numPr>
        <w:tabs>
          <w:tab w:val="clear" w:pos="420"/>
        </w:tabs>
        <w:ind w:left="567" w:hanging="567"/>
        <w:jc w:val="both"/>
        <w:rPr>
          <w:i/>
          <w:iCs/>
          <w:color w:val="808080" w:themeColor="background1" w:themeShade="80"/>
          <w:kern w:val="56"/>
        </w:rPr>
      </w:pPr>
      <w:r>
        <w:rPr>
          <w:kern w:val="56"/>
        </w:rPr>
        <w:t xml:space="preserve">Maksimālā Līguma summa </w:t>
      </w:r>
      <w:r w:rsidR="00380F0E" w:rsidRPr="00EF6FF3">
        <w:rPr>
          <w:kern w:val="56"/>
        </w:rPr>
        <w:t xml:space="preserve"> Līguma darbības laikā nepārsniedz </w:t>
      </w:r>
      <w:r w:rsidR="00380F0E" w:rsidRPr="00EF6FF3">
        <w:rPr>
          <w:b/>
          <w:bCs/>
          <w:kern w:val="56"/>
        </w:rPr>
        <w:t xml:space="preserve">EUR </w:t>
      </w:r>
      <w:r w:rsidR="002A5358">
        <w:rPr>
          <w:b/>
          <w:bCs/>
          <w:kern w:val="56"/>
        </w:rPr>
        <w:t>__________</w:t>
      </w:r>
      <w:r w:rsidR="00380F0E" w:rsidRPr="00EF6FF3">
        <w:rPr>
          <w:kern w:val="56"/>
        </w:rPr>
        <w:t>(</w:t>
      </w:r>
      <w:r w:rsidR="002A5358">
        <w:rPr>
          <w:i/>
          <w:iCs/>
          <w:kern w:val="56"/>
        </w:rPr>
        <w:t>summa vārdiem</w:t>
      </w:r>
      <w:r w:rsidR="00380F0E" w:rsidRPr="004E6A8C">
        <w:rPr>
          <w:i/>
          <w:iCs/>
          <w:kern w:val="56"/>
        </w:rPr>
        <w:t>)</w:t>
      </w:r>
      <w:r w:rsidR="00380F0E" w:rsidRPr="00EF6FF3">
        <w:rPr>
          <w:kern w:val="56"/>
        </w:rPr>
        <w:t>, neieskaitot pievienotās vērtības nodokli</w:t>
      </w:r>
      <w:r w:rsidR="006B7D4D">
        <w:rPr>
          <w:kern w:val="56"/>
        </w:rPr>
        <w:t>,</w:t>
      </w:r>
      <w:r w:rsidR="00380F0E" w:rsidRPr="00EF6FF3">
        <w:rPr>
          <w:kern w:val="56"/>
        </w:rPr>
        <w:t xml:space="preserve"> turpmāk – PVN. </w:t>
      </w:r>
    </w:p>
    <w:p w14:paraId="45EC538E" w14:textId="0C5F1470" w:rsidR="00380F0E" w:rsidRPr="007E1D71" w:rsidRDefault="00431823" w:rsidP="007E1D71">
      <w:pPr>
        <w:pStyle w:val="ListParagraph"/>
        <w:numPr>
          <w:ilvl w:val="1"/>
          <w:numId w:val="2"/>
        </w:numPr>
        <w:tabs>
          <w:tab w:val="clear" w:pos="420"/>
          <w:tab w:val="num" w:pos="709"/>
        </w:tabs>
        <w:ind w:left="567" w:hanging="567"/>
        <w:jc w:val="both"/>
      </w:pPr>
      <w:r w:rsidRPr="007E1D71">
        <w:rPr>
          <w:kern w:val="56"/>
        </w:rPr>
        <w:t>Preču vienību</w:t>
      </w:r>
      <w:r w:rsidR="002A5358">
        <w:rPr>
          <w:kern w:val="56"/>
        </w:rPr>
        <w:t xml:space="preserve"> un tajās iekļautās Preču garantijas izmaksas </w:t>
      </w:r>
      <w:r w:rsidRPr="007E1D71">
        <w:rPr>
          <w:kern w:val="56"/>
        </w:rPr>
        <w:t xml:space="preserve"> </w:t>
      </w:r>
      <w:r w:rsidR="006F0C9A" w:rsidRPr="007E1D71">
        <w:rPr>
          <w:kern w:val="56"/>
        </w:rPr>
        <w:t>noteiktas Finanšu piedāvājumā (</w:t>
      </w:r>
      <w:r w:rsidR="00D36ECE" w:rsidRPr="007E1D71">
        <w:rPr>
          <w:kern w:val="56"/>
        </w:rPr>
        <w:t>2.</w:t>
      </w:r>
      <w:r w:rsidR="006F0C9A" w:rsidRPr="007E1D71">
        <w:rPr>
          <w:kern w:val="56"/>
        </w:rPr>
        <w:t>pielikums).</w:t>
      </w:r>
      <w:r w:rsidR="00125220" w:rsidRPr="007E1D71">
        <w:t xml:space="preserve"> Preces cenā ir ietvertas visas izmaksas, kas saistītas ar Preces piegādi atbilstoši Tehniskajai specifikācijai un ir saistītas ar Līguma izpildi, tostarp visas izmaksas, kas saistītas ar Preču </w:t>
      </w:r>
      <w:r w:rsidR="007E1D71" w:rsidRPr="007E1D71">
        <w:t xml:space="preserve">cenu,  piegādi </w:t>
      </w:r>
      <w:r w:rsidR="00125220" w:rsidRPr="007E1D71">
        <w:t xml:space="preserve">un transportēšanu, </w:t>
      </w:r>
      <w:r w:rsidR="007E1D71" w:rsidRPr="007E1D71">
        <w:rPr>
          <w:color w:val="000000"/>
        </w:rPr>
        <w:t xml:space="preserve">kā arī izmaksas, kas ir saistītas ar ražošanu, komplektēšanu, derīguma/garantijas termiņa saistību izpildi, kā arī visas ar to netieši saistītās izmaksas un paredzamie sadārdzinājumi, </w:t>
      </w:r>
      <w:r w:rsidR="00125220" w:rsidRPr="007E1D71">
        <w:t>tajā skaitā vis</w:t>
      </w:r>
      <w:r w:rsidR="007E1D71" w:rsidRPr="007E1D71">
        <w:t>i</w:t>
      </w:r>
      <w:r w:rsidR="00125220" w:rsidRPr="007E1D71">
        <w:t xml:space="preserve"> nodokļ</w:t>
      </w:r>
      <w:r w:rsidR="007E1D71" w:rsidRPr="007E1D71">
        <w:t>i</w:t>
      </w:r>
      <w:r w:rsidR="00125220" w:rsidRPr="007E1D71">
        <w:t xml:space="preserve"> un nodevas, izņemot PVN.</w:t>
      </w:r>
    </w:p>
    <w:p w14:paraId="164E486E" w14:textId="77777777" w:rsidR="00380F0E" w:rsidRPr="006F0C9A" w:rsidRDefault="00380F0E" w:rsidP="00380F0E">
      <w:pPr>
        <w:numPr>
          <w:ilvl w:val="1"/>
          <w:numId w:val="2"/>
        </w:numPr>
        <w:tabs>
          <w:tab w:val="clear" w:pos="420"/>
        </w:tabs>
        <w:ind w:left="567" w:hanging="567"/>
        <w:jc w:val="both"/>
        <w:rPr>
          <w:kern w:val="56"/>
        </w:rPr>
      </w:pPr>
      <w:r w:rsidRPr="00EF6FF3">
        <w:t xml:space="preserve">PVN tiek aprēķināts un norādīts rēķinā un apmaksāts saskaņā ar Pievienotās vērtības nodokļa likumu un citiem Latvijas Republikā un Eiropas Savienībā spēkā esošiem normatīvajiem aktiem. Ja Līgumā un tā pielikumos norādītie nodokļi un nodevas palielinās vai samazinās atbilstoši izmaiņām attiecīgajos tiesību aktos, izmaiņas norēķinos starp Pusēm stājas spēkā saskaņā ar attiecīgo tiesību aktu noteikumiem. </w:t>
      </w:r>
    </w:p>
    <w:p w14:paraId="63CD98CB" w14:textId="35C94485" w:rsidR="006F0C9A" w:rsidRPr="005D0E4A" w:rsidRDefault="006F0C9A" w:rsidP="00380F0E">
      <w:pPr>
        <w:numPr>
          <w:ilvl w:val="1"/>
          <w:numId w:val="2"/>
        </w:numPr>
        <w:tabs>
          <w:tab w:val="clear" w:pos="420"/>
        </w:tabs>
        <w:ind w:left="567" w:hanging="567"/>
        <w:jc w:val="both"/>
        <w:rPr>
          <w:kern w:val="56"/>
        </w:rPr>
      </w:pPr>
      <w:r w:rsidRPr="005D0E4A">
        <w:t>Pasūtītājs veic apmaksu par piegādātajām Precēm pēc pieņemšanas-nodošanas akta parakstīšanas.</w:t>
      </w:r>
    </w:p>
    <w:p w14:paraId="1CE8C47C" w14:textId="0BC600C2" w:rsidR="006C5153" w:rsidRPr="006C5153" w:rsidRDefault="006C5153" w:rsidP="006C5153">
      <w:pPr>
        <w:numPr>
          <w:ilvl w:val="1"/>
          <w:numId w:val="2"/>
        </w:numPr>
        <w:tabs>
          <w:tab w:val="clear" w:pos="420"/>
        </w:tabs>
        <w:ind w:left="567" w:hanging="567"/>
        <w:jc w:val="both"/>
      </w:pPr>
      <w:r w:rsidRPr="006C5153">
        <w:lastRenderedPageBreak/>
        <w:t xml:space="preserve">Pasūtītājs apmaksā </w:t>
      </w:r>
      <w:r>
        <w:t>Izpildītāja</w:t>
      </w:r>
      <w:r w:rsidRPr="006C5153">
        <w:t xml:space="preserve"> iesniegto rēķinu 15 dienu laikā (uz Latvijā reģistrētas bankas kontu) vai 30 dienu laikā (uz ārvalstī reģistrētas bankas kontu) pēc atbilstoša rēķina oriģināla un Pušu parakstīta Preču pieņemšanas – nodošanas akta saņemšanas dienas. Par samaksas dienu uzskatāma diena, kurā veikts bankas pārskaitījums.</w:t>
      </w:r>
    </w:p>
    <w:p w14:paraId="4F16E375" w14:textId="77777777" w:rsidR="00380F0E" w:rsidRPr="00BF2FC7" w:rsidRDefault="00380F0E" w:rsidP="00380F0E">
      <w:pPr>
        <w:numPr>
          <w:ilvl w:val="1"/>
          <w:numId w:val="2"/>
        </w:numPr>
        <w:tabs>
          <w:tab w:val="clear" w:pos="420"/>
        </w:tabs>
        <w:ind w:left="567" w:hanging="567"/>
        <w:jc w:val="both"/>
        <w:rPr>
          <w:kern w:val="56"/>
        </w:rPr>
      </w:pPr>
      <w:r w:rsidRPr="00BF2FC7">
        <w:rPr>
          <w:kern w:val="56"/>
        </w:rPr>
        <w:t>Maksājums skaitās izdarīts brīdī, kad Pasūtītājs ir veicis maksājumu no sava bankas norēķinu konta uz Izpildītāja izsniegtajā rēķinā norādīto bankas norēķinu kontu.</w:t>
      </w:r>
      <w:bookmarkStart w:id="1" w:name="_Hlk523228835"/>
      <w:bookmarkStart w:id="2" w:name="_Hlk523229150"/>
    </w:p>
    <w:p w14:paraId="3C20CDBB" w14:textId="77777777" w:rsidR="00380F0E" w:rsidRDefault="00380F0E" w:rsidP="00380F0E">
      <w:pPr>
        <w:pStyle w:val="ListParagraph"/>
        <w:numPr>
          <w:ilvl w:val="1"/>
          <w:numId w:val="2"/>
        </w:numPr>
        <w:tabs>
          <w:tab w:val="clear" w:pos="420"/>
          <w:tab w:val="num" w:pos="567"/>
        </w:tabs>
        <w:ind w:left="567" w:hanging="567"/>
        <w:jc w:val="both"/>
        <w:rPr>
          <w:kern w:val="56"/>
        </w:rPr>
      </w:pPr>
      <w:r w:rsidRPr="000E326C">
        <w:rPr>
          <w:kern w:val="56"/>
        </w:rPr>
        <w:t xml:space="preserve">Par </w:t>
      </w:r>
      <w:r>
        <w:rPr>
          <w:kern w:val="56"/>
        </w:rPr>
        <w:t>piegādātajām Precēm</w:t>
      </w:r>
      <w:r w:rsidRPr="000E326C">
        <w:rPr>
          <w:kern w:val="56"/>
        </w:rPr>
        <w:t xml:space="preserve"> Izpildītājs iesniedz Pasūtītājam rēķinu, nosūtot to uz elektroniskā pasta adresi: </w:t>
      </w:r>
      <w:hyperlink r:id="rId11" w:history="1">
        <w:r w:rsidRPr="00563F4B">
          <w:rPr>
            <w:rStyle w:val="Hyperlink"/>
            <w:kern w:val="56"/>
          </w:rPr>
          <w:t>rekini@lvm.lv</w:t>
        </w:r>
      </w:hyperlink>
    </w:p>
    <w:p w14:paraId="51814AAF" w14:textId="77777777" w:rsidR="00380F0E" w:rsidRPr="00EF6FF3" w:rsidRDefault="00380F0E" w:rsidP="00380F0E">
      <w:pPr>
        <w:pStyle w:val="ListParagraph"/>
        <w:numPr>
          <w:ilvl w:val="1"/>
          <w:numId w:val="2"/>
        </w:numPr>
        <w:tabs>
          <w:tab w:val="clear" w:pos="420"/>
          <w:tab w:val="num" w:pos="567"/>
        </w:tabs>
        <w:ind w:left="567" w:hanging="567"/>
        <w:jc w:val="both"/>
        <w:rPr>
          <w:kern w:val="56"/>
        </w:rPr>
      </w:pPr>
      <w:r w:rsidRPr="00EF6FF3">
        <w:rPr>
          <w:kern w:val="56"/>
        </w:rPr>
        <w:t xml:space="preserve">Puses piekrīt elektroniski sagatavotam rēķinam bez droša elektroniska paraksta un akceptē šādi nosūtītus rēķinus par attaisnojamiem. </w:t>
      </w:r>
      <w:bookmarkEnd w:id="1"/>
    </w:p>
    <w:p w14:paraId="681B0DEA" w14:textId="650EFA10" w:rsidR="00380F0E" w:rsidRPr="00DF5711" w:rsidRDefault="00380F0E" w:rsidP="00380F0E">
      <w:pPr>
        <w:pStyle w:val="ListParagraph"/>
        <w:numPr>
          <w:ilvl w:val="1"/>
          <w:numId w:val="2"/>
        </w:numPr>
        <w:tabs>
          <w:tab w:val="clear" w:pos="420"/>
          <w:tab w:val="num" w:pos="567"/>
        </w:tabs>
        <w:ind w:left="567" w:hanging="567"/>
        <w:jc w:val="both"/>
        <w:rPr>
          <w:kern w:val="56"/>
        </w:rPr>
      </w:pPr>
      <w:r w:rsidRPr="00145326">
        <w:t>Izpildītājs</w:t>
      </w:r>
      <w:r w:rsidR="00CD4D8A">
        <w:t>,</w:t>
      </w:r>
      <w:r w:rsidRPr="00145326">
        <w:t xml:space="preserve"> sagatavojot rēķinu, tajā iekļauj </w:t>
      </w:r>
      <w:r w:rsidRPr="00DF5711">
        <w:t>informāciju par Līguma datumu, Līguma reģistrācijas numuru un Līguma priekšmeta nosaukumu. Līdz brīdim, kamēr Izpildītājs nav iekļāvis rēķinā šajā punktā noteikto informāciju, uzskatāms, ka Izpildītājs rēķinu nav iesniedzis.</w:t>
      </w:r>
    </w:p>
    <w:bookmarkEnd w:id="2"/>
    <w:p w14:paraId="0235C15A" w14:textId="77777777" w:rsidR="00380F0E" w:rsidRPr="00DF5711" w:rsidRDefault="00380F0E" w:rsidP="00380F0E">
      <w:pPr>
        <w:pStyle w:val="ListParagraph"/>
        <w:numPr>
          <w:ilvl w:val="1"/>
          <w:numId w:val="2"/>
        </w:numPr>
        <w:tabs>
          <w:tab w:val="clear" w:pos="420"/>
          <w:tab w:val="num" w:pos="567"/>
        </w:tabs>
        <w:ind w:left="567" w:hanging="567"/>
        <w:jc w:val="both"/>
        <w:rPr>
          <w:kern w:val="56"/>
        </w:rPr>
      </w:pPr>
      <w:r w:rsidRPr="00DF5711">
        <w:rPr>
          <w:kern w:val="56"/>
        </w:rPr>
        <w:t xml:space="preserve">Līgumā un Izpildītāja piedāvājumā norādītās Preces cenas un izcenojumi iekļauj visus Izpildītāja izdevumus, kas saistīti ar Līgumā paredzēto saistību kvalitatīvu un pilnīgu izpildi </w:t>
      </w:r>
      <w:r w:rsidRPr="00DF5711">
        <w:t>t.sk., bet ne tikai, Līguma izpildē iesaistīto darbinieku atalgojums, virs izdevumi, peļņa, transporta izmaksas, kā arī visi nodokļi (izņemot PVN), nodevas un atļaujas no trešajām personām u.c. maksājumi)</w:t>
      </w:r>
      <w:r w:rsidRPr="00DF5711">
        <w:rPr>
          <w:kern w:val="56"/>
        </w:rPr>
        <w:t xml:space="preserve">. Līgumā un Izpildītāja piedāvājumā </w:t>
      </w:r>
      <w:r w:rsidRPr="00DF5711">
        <w:rPr>
          <w:kern w:val="56"/>
          <w:lang w:eastAsia="lv-LV"/>
        </w:rPr>
        <w:t xml:space="preserve">norādītās </w:t>
      </w:r>
      <w:r w:rsidRPr="00DF5711">
        <w:rPr>
          <w:kern w:val="56"/>
        </w:rPr>
        <w:t xml:space="preserve">Preces cenas un </w:t>
      </w:r>
      <w:r w:rsidRPr="00DF5711">
        <w:rPr>
          <w:kern w:val="56"/>
          <w:lang w:eastAsia="lv-LV"/>
        </w:rPr>
        <w:t>Līguma kopējā summa nevar tikt grozīta visā Līguma darbības laikā, tās nav pakļautas cenu pieaugumam, izņemot gadījumus, kad tas ir tieši paredzēts Līgumā.</w:t>
      </w:r>
    </w:p>
    <w:p w14:paraId="634748F9" w14:textId="77777777" w:rsidR="00380F0E" w:rsidRPr="00DF5711" w:rsidRDefault="00380F0E" w:rsidP="00380F0E">
      <w:pPr>
        <w:pStyle w:val="ListParagraph"/>
        <w:numPr>
          <w:ilvl w:val="1"/>
          <w:numId w:val="2"/>
        </w:numPr>
        <w:tabs>
          <w:tab w:val="clear" w:pos="420"/>
          <w:tab w:val="num" w:pos="567"/>
        </w:tabs>
        <w:ind w:left="567" w:hanging="567"/>
        <w:jc w:val="both"/>
        <w:rPr>
          <w:kern w:val="56"/>
        </w:rPr>
      </w:pPr>
      <w:r w:rsidRPr="00DF5711">
        <w:rPr>
          <w:rFonts w:eastAsia="Calibri"/>
          <w:kern w:val="56"/>
        </w:rPr>
        <w:t>Izpildītājs uzņemas risku, t.i., nepieprasot papildus samaksu no Pasūtītāja, ja Līguma izpildes laikā tiek atklātas aritmētiskās kļūdas Izpildītāja piedāvājumā vai tiek konstatēts, ka Izpildītājs nav piedāvājis cenu par visu Preču apjomu (ieskaitot, ja Izpildītājs kļūdījies Preču izmaksu aprēķinos, kas nepieciešami Līguma izpildei un pilnīgai pabeigšanai saskaņā ar Līguma noteikumiem). Šajā punktā minētās papildu izmaksas, kas nepieciešamas, lai izpildītu Līgumu tādā apjomā un kvalitātē, kāds paredzēts Līgumā, apmaksā Izpildītājs</w:t>
      </w:r>
      <w:r w:rsidRPr="00DF5711">
        <w:t>.</w:t>
      </w:r>
    </w:p>
    <w:p w14:paraId="40C769E7" w14:textId="77777777" w:rsidR="00380F0E" w:rsidRPr="00DF5711" w:rsidRDefault="00380F0E" w:rsidP="00380F0E">
      <w:pPr>
        <w:tabs>
          <w:tab w:val="num" w:pos="1080"/>
        </w:tabs>
        <w:ind w:left="612" w:right="282"/>
        <w:jc w:val="both"/>
      </w:pPr>
    </w:p>
    <w:p w14:paraId="3D368D8C" w14:textId="77777777" w:rsidR="00380F0E" w:rsidRPr="00CE32D1" w:rsidRDefault="00380F0E" w:rsidP="00380F0E">
      <w:pPr>
        <w:numPr>
          <w:ilvl w:val="0"/>
          <w:numId w:val="2"/>
        </w:numPr>
        <w:ind w:left="0" w:firstLine="426"/>
        <w:jc w:val="center"/>
        <w:rPr>
          <w:b/>
        </w:rPr>
      </w:pPr>
      <w:r w:rsidRPr="00CE32D1">
        <w:rPr>
          <w:b/>
        </w:rPr>
        <w:t>PRECES PIEGĀDES UN NODOŠANAS-PIEŅEMŠANAS KĀRTĪBA</w:t>
      </w:r>
    </w:p>
    <w:p w14:paraId="61184260" w14:textId="77777777" w:rsidR="00380F0E" w:rsidRPr="00DF5711" w:rsidRDefault="00380F0E" w:rsidP="00380F0E">
      <w:pPr>
        <w:numPr>
          <w:ilvl w:val="1"/>
          <w:numId w:val="2"/>
        </w:numPr>
        <w:tabs>
          <w:tab w:val="clear" w:pos="420"/>
          <w:tab w:val="num" w:pos="709"/>
          <w:tab w:val="left" w:pos="851"/>
        </w:tabs>
        <w:ind w:left="567" w:hanging="567"/>
        <w:jc w:val="both"/>
      </w:pPr>
      <w:r w:rsidRPr="00DF5711">
        <w:t xml:space="preserve">Preces piegādes laiku un vietu Izpildītājs telefoniski vai elektroniski saskaņo ar Pasūtītāja par Līguma izpildi atbildīgo personu ne vēlāk kā 2 (divas) darba dienas pirms Preces piegādes. </w:t>
      </w:r>
    </w:p>
    <w:p w14:paraId="7AB74EEA" w14:textId="77777777" w:rsidR="00380F0E" w:rsidRPr="00DF5711" w:rsidRDefault="00380F0E" w:rsidP="00380F0E">
      <w:pPr>
        <w:numPr>
          <w:ilvl w:val="1"/>
          <w:numId w:val="2"/>
        </w:numPr>
        <w:tabs>
          <w:tab w:val="clear" w:pos="420"/>
          <w:tab w:val="num" w:pos="709"/>
          <w:tab w:val="left" w:pos="851"/>
        </w:tabs>
        <w:ind w:left="567" w:hanging="567"/>
        <w:jc w:val="both"/>
      </w:pPr>
      <w:r w:rsidRPr="00DF5711">
        <w:t xml:space="preserve">Izpildītājs veic Preces piegādi saskaņā ar Līgumu un Izpildītāja iesniegto piedāvājumu atbilstošā kvalitātē. Izpildītājs ir atbildīgs par Preces kvalitāti un atbilstību Pasūtītāja prasībām un Līguma noteikumiem. </w:t>
      </w:r>
    </w:p>
    <w:p w14:paraId="23AFE554" w14:textId="6487E69A" w:rsidR="004717D7" w:rsidRDefault="00380F0E" w:rsidP="004717D7">
      <w:pPr>
        <w:numPr>
          <w:ilvl w:val="1"/>
          <w:numId w:val="2"/>
        </w:numPr>
        <w:tabs>
          <w:tab w:val="clear" w:pos="420"/>
          <w:tab w:val="num" w:pos="709"/>
          <w:tab w:val="left" w:pos="851"/>
        </w:tabs>
        <w:ind w:left="567" w:hanging="567"/>
        <w:jc w:val="both"/>
      </w:pPr>
      <w:r w:rsidRPr="00DF5711">
        <w:t>Faktu par Preces piegādi Puses apliecina, parakstot Preces piegādes dokumentu – Preces pavadzīmi-rēķinu. Abpusēji parakstīts Preces piegādes dokuments ir uzskatāms par attaisnojuma dokumentu norēķinu veikšanai starp Pusēm. Preces piegādes dokuments tiek parakstīts tikai pēc Preces atbilstības un kvalitātes pārbaudes atbilstoši Līguma 3.</w:t>
      </w:r>
      <w:r w:rsidR="0093365F">
        <w:t>5</w:t>
      </w:r>
      <w:r w:rsidRPr="00DF5711">
        <w:t xml:space="preserve">. punkta kārtībai. </w:t>
      </w:r>
    </w:p>
    <w:p w14:paraId="16353DD5" w14:textId="7546441C" w:rsidR="004717D7" w:rsidRPr="00E36832" w:rsidRDefault="004717D7" w:rsidP="004717D7">
      <w:pPr>
        <w:numPr>
          <w:ilvl w:val="1"/>
          <w:numId w:val="2"/>
        </w:numPr>
        <w:tabs>
          <w:tab w:val="clear" w:pos="420"/>
          <w:tab w:val="num" w:pos="709"/>
          <w:tab w:val="left" w:pos="851"/>
        </w:tabs>
        <w:ind w:left="567" w:hanging="567"/>
        <w:jc w:val="both"/>
      </w:pPr>
      <w:r w:rsidRPr="002A5358">
        <w:t>Pasūtītājs 5 (piecu) darba dienu</w:t>
      </w:r>
      <w:r w:rsidRPr="00E36832">
        <w:t xml:space="preserve"> laikā veic piegādātās Preces pārbaudi, novērtējot tās kvalitāti, atbilstību Līguma noteikumiem, Piegādātāja piedāvājumam un atbilstību informācijai, kas norādīta Preces piegādes dokumentā. Pēc veiktās pārbaudes Pasūtītājs paraksta attiecīgo Preces piegādes dokumentu vai arī sniedz Piegādātājam pamatotu atteikumu parakstīt Preces piegādes dokumentu. </w:t>
      </w:r>
    </w:p>
    <w:p w14:paraId="34A1568A" w14:textId="77777777" w:rsidR="00380F0E" w:rsidRPr="00E36832" w:rsidRDefault="00380F0E" w:rsidP="00380F0E">
      <w:pPr>
        <w:numPr>
          <w:ilvl w:val="1"/>
          <w:numId w:val="2"/>
        </w:numPr>
        <w:tabs>
          <w:tab w:val="clear" w:pos="420"/>
          <w:tab w:val="num" w:pos="709"/>
          <w:tab w:val="left" w:pos="851"/>
        </w:tabs>
        <w:ind w:left="567" w:hanging="567"/>
        <w:jc w:val="both"/>
      </w:pPr>
      <w:r w:rsidRPr="00E36832">
        <w:t xml:space="preserve">Atteikuma parakstīts Preces piegādes dokumentu saņemšanas gadījumā, Izpildītājs novērš visus trūkumus Preces piegādes dokumentā, Preces kvalitātē un atbilstībā Līguma noteikumiem, un atkārtoti iesniedz Pasūtītājam parakstīšanai Preces piegādes dokumentu. </w:t>
      </w:r>
    </w:p>
    <w:p w14:paraId="2C81C12E" w14:textId="01DCDDA8" w:rsidR="00380F0E" w:rsidRPr="00DF5711" w:rsidRDefault="00380F0E" w:rsidP="00380F0E">
      <w:pPr>
        <w:numPr>
          <w:ilvl w:val="1"/>
          <w:numId w:val="2"/>
        </w:numPr>
        <w:tabs>
          <w:tab w:val="clear" w:pos="420"/>
          <w:tab w:val="num" w:pos="709"/>
          <w:tab w:val="left" w:pos="851"/>
        </w:tabs>
        <w:ind w:left="567" w:hanging="567"/>
        <w:jc w:val="both"/>
      </w:pPr>
      <w:r w:rsidRPr="00E36832">
        <w:t>Ja Izpildītājs atsakās novērst</w:t>
      </w:r>
      <w:r w:rsidRPr="00DF5711">
        <w:t xml:space="preserve"> un/vai nenovērš Līguma 3.</w:t>
      </w:r>
      <w:r w:rsidR="00AA1BFF">
        <w:t>5</w:t>
      </w:r>
      <w:r w:rsidRPr="00DF5711">
        <w:t xml:space="preserve">. punktā konstatētos trūkumus Precei vai Preces piegādes dokumentam Pušu saskaņotā termiņā, kas nevar būt garāks par </w:t>
      </w:r>
      <w:r w:rsidRPr="002A5358">
        <w:lastRenderedPageBreak/>
        <w:t>10 (desmit) darba dienām, tad Pasūtītājam</w:t>
      </w:r>
      <w:r w:rsidRPr="00DF5711">
        <w:t xml:space="preserve"> ir tiesības piemērot Izpildītājam līgumsodu 10% (desmit procenti) apmērā no piegādātās Preces vērtības. Pasūtītājs neatlīdzina Izpildītājam zaudējumus, kas radušies Preces trūkumu novēršanas dēļ, kā arī ar nepieņemtās Preces atgriešanu Izpildītājam saistītos izdevumus sedz Izpildītājs.</w:t>
      </w:r>
    </w:p>
    <w:p w14:paraId="08DCBB69" w14:textId="679DA1E5" w:rsidR="00380F0E" w:rsidRPr="00DF5711" w:rsidRDefault="00380F0E" w:rsidP="00380F0E">
      <w:pPr>
        <w:numPr>
          <w:ilvl w:val="1"/>
          <w:numId w:val="2"/>
        </w:numPr>
        <w:tabs>
          <w:tab w:val="clear" w:pos="420"/>
          <w:tab w:val="num" w:pos="567"/>
          <w:tab w:val="num" w:pos="709"/>
          <w:tab w:val="left" w:pos="851"/>
        </w:tabs>
        <w:ind w:left="567" w:hanging="567"/>
        <w:jc w:val="both"/>
      </w:pPr>
      <w:r w:rsidRPr="00DF5711">
        <w:t>No Pasūtītāja puses Preces piegādes apliecinošu dokumentu vai atteikumu ir pilnvarots parakstīt</w:t>
      </w:r>
      <w:bookmarkStart w:id="3" w:name="_Hlk33624737"/>
      <w:r w:rsidR="005A5666">
        <w:t xml:space="preserve"> </w:t>
      </w:r>
      <w:r w:rsidR="005A5666" w:rsidRPr="002A5358">
        <w:t xml:space="preserve">Līguma 13.2.1. punktā norādītā persona </w:t>
      </w:r>
      <w:r w:rsidRPr="002A5358">
        <w:t xml:space="preserve"> vai cita Pasūtītāja pilnvarota persona</w:t>
      </w:r>
      <w:bookmarkEnd w:id="3"/>
      <w:r w:rsidRPr="002A5358">
        <w:t xml:space="preserve">, no Izpildītāja puses </w:t>
      </w:r>
      <w:r w:rsidR="005A5666" w:rsidRPr="002A5358">
        <w:t xml:space="preserve">13.2.2. punktā </w:t>
      </w:r>
      <w:r w:rsidRPr="002A5358">
        <w:t xml:space="preserve"> Izpildītāja</w:t>
      </w:r>
      <w:r w:rsidRPr="00DF5711">
        <w:t xml:space="preserve"> pilnvarota persona.</w:t>
      </w:r>
    </w:p>
    <w:p w14:paraId="170E5961" w14:textId="4675FDED" w:rsidR="00380F0E" w:rsidRPr="00DF5711" w:rsidRDefault="00572933" w:rsidP="00380F0E">
      <w:pPr>
        <w:numPr>
          <w:ilvl w:val="1"/>
          <w:numId w:val="2"/>
        </w:numPr>
        <w:tabs>
          <w:tab w:val="num" w:pos="709"/>
          <w:tab w:val="left" w:pos="851"/>
        </w:tabs>
        <w:ind w:left="567" w:hanging="567"/>
        <w:jc w:val="both"/>
      </w:pPr>
      <w:r>
        <w:t xml:space="preserve"> </w:t>
      </w:r>
      <w:r w:rsidR="00380F0E" w:rsidRPr="00DF5711">
        <w:t>Prece uzskatāma par piegādātu un īpašuma tiesības uz Preci pāriet Pasūtītājam ar brīdi, kad Izpildītāja un Pasūtītājs ir parakstījuši Preces piegādes dokumentu un ir veikta samaksa par Preci saskaņā ar Līguma noteikumiem un Izpildītāja piedāvājumu. Līdz Preču izkraušanai Pasūtītāja norādītajā</w:t>
      </w:r>
      <w:r w:rsidR="00295772">
        <w:t>s</w:t>
      </w:r>
      <w:r w:rsidR="00380F0E" w:rsidRPr="00DF5711">
        <w:t xml:space="preserve"> vietā</w:t>
      </w:r>
      <w:r w:rsidR="00295772">
        <w:t>s</w:t>
      </w:r>
      <w:r w:rsidR="00380F0E" w:rsidRPr="00DF5711">
        <w:t xml:space="preserve"> visa mantiskā atbildība par Preču zudumiem, bojāeju ir Izpildītājam. </w:t>
      </w:r>
    </w:p>
    <w:p w14:paraId="1C87947D" w14:textId="77777777" w:rsidR="00380F0E" w:rsidRPr="00DF5711" w:rsidRDefault="00380F0E" w:rsidP="00380F0E">
      <w:pPr>
        <w:tabs>
          <w:tab w:val="num" w:pos="709"/>
          <w:tab w:val="left" w:pos="851"/>
        </w:tabs>
        <w:ind w:left="567"/>
        <w:jc w:val="both"/>
      </w:pPr>
    </w:p>
    <w:p w14:paraId="1858465F" w14:textId="5E00E907" w:rsidR="00380F0E" w:rsidRPr="003C40F1" w:rsidRDefault="00380F0E" w:rsidP="00380F0E">
      <w:pPr>
        <w:pStyle w:val="ListParagraph"/>
        <w:numPr>
          <w:ilvl w:val="0"/>
          <w:numId w:val="3"/>
        </w:numPr>
        <w:jc w:val="center"/>
        <w:rPr>
          <w:b/>
          <w:caps/>
        </w:rPr>
      </w:pPr>
      <w:r w:rsidRPr="003C40F1">
        <w:rPr>
          <w:b/>
          <w:caps/>
        </w:rPr>
        <w:t>Preču garantija</w:t>
      </w:r>
    </w:p>
    <w:p w14:paraId="0D905E84" w14:textId="77777777" w:rsidR="00380F0E" w:rsidRPr="003C40F1" w:rsidRDefault="00380F0E" w:rsidP="00380F0E">
      <w:pPr>
        <w:pStyle w:val="ListParagraph"/>
        <w:numPr>
          <w:ilvl w:val="1"/>
          <w:numId w:val="3"/>
        </w:numPr>
        <w:ind w:left="567" w:hanging="567"/>
        <w:jc w:val="both"/>
      </w:pPr>
      <w:r w:rsidRPr="003C40F1">
        <w:t>Izpildītājs garantē Preces atbilstību Līguma noteikumiem, Izpildītāja piedāvājumam un spēkā esošo normatīvo aktu prasībām.</w:t>
      </w:r>
    </w:p>
    <w:p w14:paraId="7686A3AC" w14:textId="77777777" w:rsidR="00380F0E" w:rsidRPr="003C40F1" w:rsidRDefault="00380F0E" w:rsidP="00380F0E">
      <w:pPr>
        <w:pStyle w:val="ListParagraph"/>
        <w:numPr>
          <w:ilvl w:val="1"/>
          <w:numId w:val="3"/>
        </w:numPr>
        <w:ind w:left="567" w:hanging="567"/>
        <w:jc w:val="both"/>
      </w:pPr>
      <w:r w:rsidRPr="003C40F1">
        <w:t xml:space="preserve">Izpildītājs garantē un apliecina, ka Prece pieder vienīgi viņam, nav jebkādā veidā atsavināta, ieķīlāta, apgrūtināta, par Preci nav reģistrēts aizliegums un nepastāv strīds. </w:t>
      </w:r>
    </w:p>
    <w:p w14:paraId="264206C1" w14:textId="77777777" w:rsidR="00380F0E" w:rsidRPr="003C40F1" w:rsidRDefault="00380F0E" w:rsidP="00380F0E">
      <w:pPr>
        <w:pStyle w:val="ListParagraph"/>
        <w:numPr>
          <w:ilvl w:val="1"/>
          <w:numId w:val="3"/>
        </w:numPr>
        <w:ind w:left="567" w:hanging="567"/>
        <w:jc w:val="both"/>
      </w:pPr>
      <w:r w:rsidRPr="003C40F1">
        <w:t>Izpildītājs apliecina, ka Prece ir jauna, nelietota un līdz piegādei Pasūtītājam tika glabāta tam piemērotos apstākļos ar krietna un kārtīga saimnieka rūpību.</w:t>
      </w:r>
    </w:p>
    <w:p w14:paraId="7956F3DD" w14:textId="44F0BCC5" w:rsidR="00F123FE" w:rsidRPr="003C40F1" w:rsidRDefault="00380F0E" w:rsidP="00F123FE">
      <w:pPr>
        <w:pStyle w:val="ListParagraph"/>
        <w:numPr>
          <w:ilvl w:val="1"/>
          <w:numId w:val="3"/>
        </w:numPr>
        <w:ind w:left="567" w:hanging="567"/>
        <w:jc w:val="both"/>
        <w:rPr>
          <w:color w:val="000000" w:themeColor="text1"/>
        </w:rPr>
      </w:pPr>
      <w:r w:rsidRPr="003C40F1">
        <w:t>Izpildītāj</w:t>
      </w:r>
      <w:r w:rsidR="00B5189E" w:rsidRPr="003C40F1">
        <w:t>s</w:t>
      </w:r>
      <w:r w:rsidRPr="003C40F1">
        <w:t xml:space="preserve"> apliecina, ka Prece ir </w:t>
      </w:r>
      <w:r w:rsidR="002A5358" w:rsidRPr="003C40F1">
        <w:t>atbilstoša</w:t>
      </w:r>
      <w:r w:rsidRPr="003C40F1">
        <w:t xml:space="preserve"> izmantošanai Eiropas Savienības un Latvijas Republikas teritorijā, un tās ekspluatācija atbilstoši tās uzdevumam un ekspluatācijas noteikumiem nenodarīs materiālu zaudējumu vai kaitējumu cilvēka veselībai vai īpašumam, vai apkārtējai videi. Izpildītājs garantē, ka par </w:t>
      </w:r>
      <w:r w:rsidRPr="003C40F1">
        <w:rPr>
          <w:color w:val="000000" w:themeColor="text1"/>
        </w:rPr>
        <w:t>Preci ir samaksāti visi ievedmuitas nodokļi un nodevas.</w:t>
      </w:r>
    </w:p>
    <w:p w14:paraId="37014D03" w14:textId="04D1D03B" w:rsidR="00F123FE" w:rsidRPr="003C40F1" w:rsidRDefault="00F123FE" w:rsidP="00F123FE">
      <w:pPr>
        <w:pStyle w:val="ListParagraph"/>
        <w:numPr>
          <w:ilvl w:val="1"/>
          <w:numId w:val="3"/>
        </w:numPr>
        <w:ind w:left="567" w:hanging="567"/>
        <w:jc w:val="both"/>
        <w:rPr>
          <w:color w:val="000000" w:themeColor="text1"/>
        </w:rPr>
      </w:pPr>
      <w:r w:rsidRPr="003C40F1">
        <w:rPr>
          <w:color w:val="000000" w:themeColor="text1"/>
        </w:rPr>
        <w:t xml:space="preserve">Preces garantijas laiks ir </w:t>
      </w:r>
      <w:r w:rsidR="009E4428" w:rsidRPr="003C40F1">
        <w:rPr>
          <w:color w:val="000000" w:themeColor="text1"/>
        </w:rPr>
        <w:t>_____</w:t>
      </w:r>
      <w:r w:rsidRPr="003C40F1">
        <w:rPr>
          <w:color w:val="000000" w:themeColor="text1"/>
        </w:rPr>
        <w:t>(</w:t>
      </w:r>
      <w:r w:rsidR="009E4428" w:rsidRPr="003C40F1">
        <w:rPr>
          <w:color w:val="000000" w:themeColor="text1"/>
        </w:rPr>
        <w:t>________</w:t>
      </w:r>
      <w:r w:rsidRPr="003C40F1">
        <w:rPr>
          <w:color w:val="000000" w:themeColor="text1"/>
        </w:rPr>
        <w:t>) kalendāra mēneši</w:t>
      </w:r>
      <w:r w:rsidR="00F26FB1" w:rsidRPr="003C40F1">
        <w:rPr>
          <w:color w:val="000000" w:themeColor="text1"/>
        </w:rPr>
        <w:t xml:space="preserve"> </w:t>
      </w:r>
      <w:r w:rsidRPr="003C40F1">
        <w:rPr>
          <w:color w:val="000000" w:themeColor="text1"/>
        </w:rPr>
        <w:t>no Preces piegādes dienas.</w:t>
      </w:r>
    </w:p>
    <w:p w14:paraId="6B680B86" w14:textId="51D31E81" w:rsidR="00F123FE" w:rsidRPr="003C40F1" w:rsidRDefault="00F123FE" w:rsidP="00F123FE">
      <w:pPr>
        <w:pStyle w:val="ListParagraph"/>
        <w:numPr>
          <w:ilvl w:val="1"/>
          <w:numId w:val="3"/>
        </w:numPr>
        <w:ind w:left="567" w:hanging="567"/>
        <w:jc w:val="both"/>
        <w:rPr>
          <w:color w:val="000000" w:themeColor="text1"/>
        </w:rPr>
      </w:pPr>
      <w:r w:rsidRPr="003C40F1">
        <w:rPr>
          <w:color w:val="000000" w:themeColor="text1"/>
        </w:rPr>
        <w:t xml:space="preserve">Līgumā norādītā garantijas periodā Izpildītājs apņemas saviem spēkiem un par saviem līdzekļiem un materiāliem veikt </w:t>
      </w:r>
      <w:r w:rsidR="004E6A8C" w:rsidRPr="003C40F1">
        <w:rPr>
          <w:color w:val="000000" w:themeColor="text1"/>
        </w:rPr>
        <w:t xml:space="preserve">Preču </w:t>
      </w:r>
      <w:r w:rsidRPr="003C40F1">
        <w:rPr>
          <w:color w:val="000000" w:themeColor="text1"/>
        </w:rPr>
        <w:t>garantijas remontu.</w:t>
      </w:r>
    </w:p>
    <w:p w14:paraId="69CF743B" w14:textId="77777777" w:rsidR="00753970" w:rsidRPr="003C40F1" w:rsidRDefault="00380F0E" w:rsidP="00753970">
      <w:pPr>
        <w:pStyle w:val="ListParagraph"/>
        <w:numPr>
          <w:ilvl w:val="1"/>
          <w:numId w:val="3"/>
        </w:numPr>
        <w:ind w:left="567" w:hanging="567"/>
        <w:jc w:val="both"/>
      </w:pPr>
      <w:r w:rsidRPr="003C40F1">
        <w:t>Ja Pasūtītājs pēc Preces pieņemšanas konstatē Preces neatbilstību Līguma noteikumiem un/vai Izpildītāja piedāvājumam, Pasūtītājs iesniedz Izpildītājam pretenziju. Izpildītājs pieņem Pircēja pretenzijas par saņemto Preču neatbilstību 1 (viena) mēneša laikā pēc Preču pieņemšanas – nodošanas akta abpusējas parakstīšanas dienas.</w:t>
      </w:r>
      <w:bookmarkStart w:id="4" w:name="_Ref115699704"/>
    </w:p>
    <w:p w14:paraId="0ACA9893" w14:textId="7C85A0E1" w:rsidR="00380F0E" w:rsidRPr="003C40F1" w:rsidRDefault="00753970" w:rsidP="00753970">
      <w:pPr>
        <w:pStyle w:val="ListParagraph"/>
        <w:numPr>
          <w:ilvl w:val="1"/>
          <w:numId w:val="3"/>
        </w:numPr>
        <w:ind w:left="567" w:hanging="567"/>
        <w:jc w:val="both"/>
      </w:pPr>
      <w:r w:rsidRPr="003C40F1">
        <w:t>J</w:t>
      </w:r>
      <w:r w:rsidR="00380F0E" w:rsidRPr="003C40F1">
        <w:t>ebkuru Preci vai tās daļu</w:t>
      </w:r>
      <w:r w:rsidR="007E1D71" w:rsidRPr="003C40F1">
        <w:t>/komponenti</w:t>
      </w:r>
      <w:r w:rsidR="00380F0E" w:rsidRPr="003C40F1">
        <w:t>, ja Pasūtītājs konstatējis tās neatbilstību, Izpildītājs apņemas nomainīt ar atbilstošu Preci</w:t>
      </w:r>
      <w:r w:rsidR="002A5358" w:rsidRPr="003C40F1">
        <w:t xml:space="preserve"> vai tās daļu/komponenti</w:t>
      </w:r>
      <w:r w:rsidR="00380F0E" w:rsidRPr="003C40F1">
        <w:t xml:space="preserve"> 10 (desmit) darba dienu laikā pēc pretenzijas iesniegšanas.</w:t>
      </w:r>
      <w:bookmarkEnd w:id="4"/>
      <w:r w:rsidR="00380F0E" w:rsidRPr="003C40F1">
        <w:t xml:space="preserve"> Izdevumus, kas saistīti ar Preces apmaiņa sedz Izpildītājs, pamatojoties uz Pasūtītāja sastādītu un abu Pušu parakstītu aktu.</w:t>
      </w:r>
    </w:p>
    <w:p w14:paraId="194C071D" w14:textId="77777777" w:rsidR="00380F0E" w:rsidRPr="00DF5711" w:rsidRDefault="00380F0E" w:rsidP="00380F0E">
      <w:pPr>
        <w:tabs>
          <w:tab w:val="num" w:pos="1080"/>
        </w:tabs>
        <w:ind w:right="282"/>
        <w:jc w:val="both"/>
      </w:pPr>
    </w:p>
    <w:p w14:paraId="14B9907F" w14:textId="0C46CED7" w:rsidR="00380F0E" w:rsidRPr="00753970" w:rsidRDefault="00380F0E" w:rsidP="00753970">
      <w:pPr>
        <w:pStyle w:val="ListParagraph"/>
        <w:numPr>
          <w:ilvl w:val="0"/>
          <w:numId w:val="3"/>
        </w:numPr>
        <w:jc w:val="center"/>
        <w:rPr>
          <w:rFonts w:eastAsia="Arial"/>
          <w:iCs/>
        </w:rPr>
      </w:pPr>
      <w:r w:rsidRPr="00753970">
        <w:rPr>
          <w:rFonts w:eastAsia="Arial"/>
          <w:b/>
          <w:iCs/>
        </w:rPr>
        <w:t>PUŠU PIENĀKUMI UN TIESĪBAS</w:t>
      </w:r>
    </w:p>
    <w:p w14:paraId="2DE90B04" w14:textId="77777777" w:rsidR="00380F0E" w:rsidRPr="00DF5711" w:rsidRDefault="00380F0E" w:rsidP="00753970">
      <w:pPr>
        <w:pStyle w:val="ListParagraph"/>
        <w:numPr>
          <w:ilvl w:val="1"/>
          <w:numId w:val="3"/>
        </w:numPr>
        <w:ind w:left="567" w:hanging="561"/>
        <w:jc w:val="both"/>
        <w:rPr>
          <w:rFonts w:eastAsia="Arial"/>
          <w:iCs/>
        </w:rPr>
      </w:pPr>
      <w:r w:rsidRPr="00DF5711">
        <w:rPr>
          <w:rFonts w:eastAsia="Arial"/>
          <w:iCs/>
        </w:rPr>
        <w:t>Izpildītāja pienākumi:</w:t>
      </w:r>
    </w:p>
    <w:p w14:paraId="605858BD" w14:textId="77777777" w:rsidR="00380F0E" w:rsidRPr="00DF5711" w:rsidRDefault="00380F0E" w:rsidP="00753970">
      <w:pPr>
        <w:pStyle w:val="ListParagraph"/>
        <w:numPr>
          <w:ilvl w:val="2"/>
          <w:numId w:val="3"/>
        </w:numPr>
        <w:jc w:val="both"/>
        <w:rPr>
          <w:rFonts w:eastAsia="Arial"/>
          <w:iCs/>
        </w:rPr>
      </w:pPr>
      <w:r w:rsidRPr="00DF5711">
        <w:rPr>
          <w:rFonts w:eastAsia="Arial"/>
          <w:iCs/>
        </w:rPr>
        <w:t xml:space="preserve">veikt </w:t>
      </w:r>
      <w:r w:rsidRPr="00DF5711">
        <w:rPr>
          <w:rFonts w:eastAsia="Arial"/>
        </w:rPr>
        <w:t>Preču piegādi</w:t>
      </w:r>
      <w:r w:rsidRPr="00DF5711">
        <w:rPr>
          <w:rFonts w:eastAsia="Arial"/>
          <w:iCs/>
        </w:rPr>
        <w:t xml:space="preserve"> saskaņā ar Tehnisko specifikāciju, Pasūtītāja norādījumiem, atbilstoši Līguma noteikumiem, ievērojot attiecīgo normatīvo aktu prasības;</w:t>
      </w:r>
    </w:p>
    <w:p w14:paraId="38514505" w14:textId="5D6FFEDB" w:rsidR="00380F0E" w:rsidRPr="00DF5711" w:rsidRDefault="00380F0E" w:rsidP="00753970">
      <w:pPr>
        <w:pStyle w:val="ListParagraph"/>
        <w:numPr>
          <w:ilvl w:val="2"/>
          <w:numId w:val="3"/>
        </w:numPr>
        <w:jc w:val="both"/>
        <w:rPr>
          <w:rFonts w:eastAsia="Arial"/>
          <w:iCs/>
        </w:rPr>
      </w:pPr>
      <w:bookmarkStart w:id="5" w:name="_Hlk101273968"/>
      <w:r w:rsidRPr="00DF5711">
        <w:rPr>
          <w:rFonts w:eastAsia="Arial"/>
          <w:iCs/>
        </w:rPr>
        <w:t>Izpildītājam ir tiesības uz Preču piegādes izpildes termiņa proporcionālu pagarinājumu, ja Pasūtītājs 5 (piecu) darba dienu laikā no attiecīga rakstiska (elektroniski uz Līguma 1</w:t>
      </w:r>
      <w:r w:rsidR="00E55B32">
        <w:rPr>
          <w:rFonts w:eastAsia="Arial"/>
          <w:iCs/>
        </w:rPr>
        <w:t>3</w:t>
      </w:r>
      <w:r w:rsidRPr="00DF5711">
        <w:rPr>
          <w:rFonts w:eastAsia="Arial"/>
          <w:iCs/>
        </w:rPr>
        <w:t>.2.</w:t>
      </w:r>
      <w:r w:rsidR="006671D0">
        <w:rPr>
          <w:rFonts w:eastAsia="Arial"/>
          <w:iCs/>
        </w:rPr>
        <w:t>2</w:t>
      </w:r>
      <w:r w:rsidRPr="00DF5711">
        <w:rPr>
          <w:rFonts w:eastAsia="Arial"/>
          <w:iCs/>
        </w:rPr>
        <w:t xml:space="preserve">.punktā norādīto e-pasta adresi) pieprasījuma saņemšanas dienas nav izsniedzis Izpildītājam Līguma izpildei nepieciešamo informāciju, kas ir Pasūtītāja rīcībā. Par apstākļu iestāšanos, kas kavē vai padara neiespējamu Līguma izpildi, Izpildītājam nekavējoties rakstiski jāziņo Pasūtītājam, norādot iemeslus, kas neatļauj veikt Preču piegādi. Gadījumā, ja Izpildītājs neiesniedz rakstisku paziņojumu, tam nerodas tiesības uz Līguma termiņa pagarinājumu; </w:t>
      </w:r>
      <w:bookmarkEnd w:id="5"/>
    </w:p>
    <w:p w14:paraId="20D19C0C" w14:textId="77777777" w:rsidR="00380F0E" w:rsidRPr="00DF5711" w:rsidRDefault="00380F0E" w:rsidP="00753970">
      <w:pPr>
        <w:pStyle w:val="ListParagraph"/>
        <w:numPr>
          <w:ilvl w:val="2"/>
          <w:numId w:val="3"/>
        </w:numPr>
        <w:jc w:val="both"/>
        <w:rPr>
          <w:rFonts w:eastAsia="Arial"/>
          <w:iCs/>
        </w:rPr>
      </w:pPr>
      <w:r w:rsidRPr="00DF5711">
        <w:rPr>
          <w:rFonts w:eastAsia="Arial"/>
          <w:iCs/>
        </w:rPr>
        <w:lastRenderedPageBreak/>
        <w:t>neizpaust informāciju, nepaturēt un nenodot trešajām personām dokumentus vai to kopijas, kas ir pieejami saistībā ar Līguma izpildi;</w:t>
      </w:r>
    </w:p>
    <w:p w14:paraId="245C39EC" w14:textId="77777777" w:rsidR="00380F0E" w:rsidRPr="00DF5711" w:rsidRDefault="00380F0E" w:rsidP="00753970">
      <w:pPr>
        <w:pStyle w:val="ListParagraph"/>
        <w:numPr>
          <w:ilvl w:val="2"/>
          <w:numId w:val="3"/>
        </w:numPr>
        <w:jc w:val="both"/>
        <w:rPr>
          <w:rFonts w:eastAsia="Arial"/>
          <w:iCs/>
        </w:rPr>
      </w:pPr>
      <w:r w:rsidRPr="00DF5711">
        <w:rPr>
          <w:rFonts w:eastAsia="Arial"/>
          <w:iCs/>
        </w:rPr>
        <w:t>Līguma izpildē ievērot Pasūtītāja norādījumus par Līguma izpildi;</w:t>
      </w:r>
    </w:p>
    <w:p w14:paraId="0126EA1B" w14:textId="77777777" w:rsidR="00380F0E" w:rsidRPr="00DF5711" w:rsidRDefault="00380F0E" w:rsidP="00753970">
      <w:pPr>
        <w:pStyle w:val="ListParagraph"/>
        <w:numPr>
          <w:ilvl w:val="2"/>
          <w:numId w:val="3"/>
        </w:numPr>
        <w:jc w:val="both"/>
        <w:rPr>
          <w:rFonts w:eastAsia="Arial"/>
          <w:iCs/>
        </w:rPr>
      </w:pPr>
      <w:r w:rsidRPr="00DF5711">
        <w:rPr>
          <w:rFonts w:eastAsia="Arial"/>
          <w:iCs/>
        </w:rPr>
        <w:t>Izpildītājam ir pienākums pēc Pasūtītāja pieprasījuma sniegt informāciju par Līguma izpildes gaitu, apstākļiem, kas traucē vai varētu traucēt to izpildi;</w:t>
      </w:r>
    </w:p>
    <w:p w14:paraId="4CEFB957" w14:textId="77777777" w:rsidR="00380F0E" w:rsidRPr="00DF5711" w:rsidRDefault="00380F0E" w:rsidP="00753970">
      <w:pPr>
        <w:pStyle w:val="ListParagraph"/>
        <w:numPr>
          <w:ilvl w:val="2"/>
          <w:numId w:val="3"/>
        </w:numPr>
        <w:jc w:val="both"/>
        <w:rPr>
          <w:rFonts w:eastAsia="Arial"/>
          <w:iCs/>
        </w:rPr>
      </w:pPr>
      <w:r w:rsidRPr="00DF5711">
        <w:rPr>
          <w:rFonts w:eastAsia="Arial"/>
          <w:iCs/>
        </w:rPr>
        <w:t xml:space="preserve">par saviem līdzekļiem, pēc Pasūtītāja pieprasījuma un Pasūtītāja noteiktajā termiņā, novērst Pasūtītāja norādītos Preču trūkumus, nepilnības vai citādu Preču neatbilstību Līgumam; </w:t>
      </w:r>
    </w:p>
    <w:p w14:paraId="23A62CE7" w14:textId="3CB9622A" w:rsidR="00380F0E" w:rsidRPr="00EA5BA7" w:rsidRDefault="00380F0E" w:rsidP="00753970">
      <w:pPr>
        <w:pStyle w:val="ListParagraph"/>
        <w:numPr>
          <w:ilvl w:val="2"/>
          <w:numId w:val="3"/>
        </w:numPr>
        <w:jc w:val="both"/>
        <w:rPr>
          <w:rFonts w:eastAsia="Arial"/>
          <w:iCs/>
        </w:rPr>
      </w:pPr>
      <w:r w:rsidRPr="00EA5BA7">
        <w:rPr>
          <w:rFonts w:eastAsia="Arial"/>
          <w:iCs/>
        </w:rPr>
        <w:t>nekavējoties, bet ne vēlāk kā 5 (piecu) kalendāra dienu laikā</w:t>
      </w:r>
      <w:r w:rsidR="005A5666">
        <w:rPr>
          <w:rFonts w:eastAsia="Arial"/>
          <w:iCs/>
        </w:rPr>
        <w:t xml:space="preserve"> nomainīt </w:t>
      </w:r>
      <w:r w:rsidRPr="00EA5BA7">
        <w:rPr>
          <w:rFonts w:eastAsia="Arial"/>
          <w:iCs/>
        </w:rPr>
        <w:t xml:space="preserve"> apakšuzņēmēju vai piesaistītu trešo personu, ja attiecīgās personas vai apakšuzņēmēja darbs ir nekvalitatīvs vai neatbilstošs Līguma noteikumiem, un ja Pasūtītājs pieprasa trešās personas vai apakšuzņēmēja nomaiņu. Citos gadījumos apakšuzņēmēju vai piesaistīto trešo personu vai ekspertu piesaiste vai nomaiņa iespējama </w:t>
      </w:r>
      <w:proofErr w:type="spellStart"/>
      <w:r w:rsidRPr="00EA5BA7">
        <w:rPr>
          <w:rFonts w:eastAsia="Arial"/>
          <w:iCs/>
        </w:rPr>
        <w:t>rakstveidā</w:t>
      </w:r>
      <w:proofErr w:type="spellEnd"/>
      <w:r w:rsidRPr="00EA5BA7">
        <w:rPr>
          <w:rFonts w:eastAsia="Arial"/>
          <w:iCs/>
        </w:rPr>
        <w:t xml:space="preserve"> saskaņojot ar Pasūtītāju, ievērojot Līguma 1</w:t>
      </w:r>
      <w:r w:rsidR="004A17FE" w:rsidRPr="00EA5BA7">
        <w:rPr>
          <w:rFonts w:eastAsia="Arial"/>
          <w:iCs/>
        </w:rPr>
        <w:t>1</w:t>
      </w:r>
      <w:r w:rsidRPr="00EA5BA7">
        <w:rPr>
          <w:rFonts w:eastAsia="Arial"/>
          <w:iCs/>
        </w:rPr>
        <w:t>. punktā noteikto kārtību</w:t>
      </w:r>
      <w:r w:rsidR="00546041" w:rsidRPr="00EA5BA7">
        <w:rPr>
          <w:rFonts w:eastAsia="Arial"/>
          <w:iCs/>
        </w:rPr>
        <w:t>;</w:t>
      </w:r>
    </w:p>
    <w:p w14:paraId="03DA8FA0" w14:textId="77777777" w:rsidR="004F13A8" w:rsidRPr="007B568B" w:rsidRDefault="004F13A8" w:rsidP="004F13A8">
      <w:pPr>
        <w:pStyle w:val="ListParagraph"/>
        <w:ind w:left="1430"/>
        <w:jc w:val="both"/>
        <w:rPr>
          <w:rFonts w:eastAsia="Arial"/>
          <w:iCs/>
          <w:highlight w:val="yellow"/>
        </w:rPr>
      </w:pPr>
    </w:p>
    <w:p w14:paraId="3915673F" w14:textId="77777777" w:rsidR="00380F0E" w:rsidRPr="00DF5711" w:rsidRDefault="00380F0E" w:rsidP="00753970">
      <w:pPr>
        <w:pStyle w:val="ListParagraph"/>
        <w:numPr>
          <w:ilvl w:val="1"/>
          <w:numId w:val="3"/>
        </w:numPr>
        <w:ind w:left="851" w:hanging="851"/>
        <w:jc w:val="both"/>
        <w:rPr>
          <w:rFonts w:eastAsia="Arial"/>
          <w:iCs/>
        </w:rPr>
      </w:pPr>
      <w:r w:rsidRPr="00DF5711">
        <w:rPr>
          <w:rFonts w:eastAsia="Arial"/>
          <w:iCs/>
        </w:rPr>
        <w:t>Izpildītāja tiesības:</w:t>
      </w:r>
    </w:p>
    <w:p w14:paraId="0526A0C0" w14:textId="77777777" w:rsidR="00380F0E" w:rsidRPr="00DF5711" w:rsidRDefault="00380F0E" w:rsidP="00753970">
      <w:pPr>
        <w:pStyle w:val="ListParagraph"/>
        <w:numPr>
          <w:ilvl w:val="2"/>
          <w:numId w:val="3"/>
        </w:numPr>
        <w:jc w:val="both"/>
        <w:rPr>
          <w:rFonts w:eastAsia="Arial"/>
          <w:iCs/>
        </w:rPr>
      </w:pPr>
      <w:r w:rsidRPr="00DF5711">
        <w:rPr>
          <w:rFonts w:eastAsia="Arial"/>
          <w:iCs/>
        </w:rPr>
        <w:t>par kvalitatīvi un Līguma noteikumiem atbilstoši piegādātu Preci saņemt samaksu no Pasūtītāja, saskaņā ar Līguma noteikumiem;</w:t>
      </w:r>
    </w:p>
    <w:p w14:paraId="35F19674" w14:textId="77777777" w:rsidR="00380F0E" w:rsidRPr="00DF5711" w:rsidRDefault="00380F0E" w:rsidP="00753970">
      <w:pPr>
        <w:pStyle w:val="ListParagraph"/>
        <w:numPr>
          <w:ilvl w:val="2"/>
          <w:numId w:val="3"/>
        </w:numPr>
        <w:jc w:val="both"/>
        <w:rPr>
          <w:rFonts w:eastAsia="Arial"/>
          <w:iCs/>
        </w:rPr>
      </w:pPr>
      <w:r w:rsidRPr="00DF5711">
        <w:rPr>
          <w:rFonts w:eastAsia="Arial"/>
          <w:iCs/>
        </w:rPr>
        <w:t xml:space="preserve">Līguma izpildei piesaistīt apakšuzņēmējus, iepriekš </w:t>
      </w:r>
      <w:proofErr w:type="spellStart"/>
      <w:r w:rsidRPr="00DF5711">
        <w:rPr>
          <w:rFonts w:eastAsia="Arial"/>
          <w:iCs/>
        </w:rPr>
        <w:t>rakstveidā</w:t>
      </w:r>
      <w:proofErr w:type="spellEnd"/>
      <w:r w:rsidRPr="00DF5711">
        <w:rPr>
          <w:rFonts w:eastAsia="Arial"/>
          <w:iCs/>
        </w:rPr>
        <w:t xml:space="preserve"> saskaņojot to ar Pasūtītāju un uzņemoties pilnu atbildību par apakšuzņēmēju darbību un savu saistību izpildi pret apakšuzņēmēju;</w:t>
      </w:r>
    </w:p>
    <w:p w14:paraId="1025BC88" w14:textId="77777777" w:rsidR="00380F0E" w:rsidRPr="00DF5711" w:rsidRDefault="00380F0E" w:rsidP="00753970">
      <w:pPr>
        <w:pStyle w:val="ListParagraph"/>
        <w:numPr>
          <w:ilvl w:val="2"/>
          <w:numId w:val="3"/>
        </w:numPr>
        <w:jc w:val="both"/>
        <w:rPr>
          <w:rFonts w:eastAsia="Arial"/>
          <w:iCs/>
        </w:rPr>
      </w:pPr>
      <w:r w:rsidRPr="00DF5711">
        <w:rPr>
          <w:rFonts w:eastAsia="Arial"/>
          <w:iCs/>
        </w:rPr>
        <w:t>saņemt no Pasūtītāja Līguma izpildei nepieciešamo informāciju, kas ir Pasūtītāja rīcībā, ko Pasūtītājs nodrošina saskaņā ar Līguma noteikumiem.</w:t>
      </w:r>
    </w:p>
    <w:p w14:paraId="12BE5F76" w14:textId="77777777" w:rsidR="00380F0E" w:rsidRPr="00DF5711" w:rsidRDefault="00380F0E" w:rsidP="00380F0E">
      <w:pPr>
        <w:pStyle w:val="ListParagraph"/>
        <w:ind w:left="1430"/>
        <w:jc w:val="both"/>
        <w:rPr>
          <w:rFonts w:eastAsia="Arial"/>
          <w:iCs/>
        </w:rPr>
      </w:pPr>
    </w:p>
    <w:p w14:paraId="2C60F23B" w14:textId="77777777" w:rsidR="00380F0E" w:rsidRPr="00DF5711" w:rsidRDefault="00380F0E" w:rsidP="00753970">
      <w:pPr>
        <w:pStyle w:val="ListParagraph"/>
        <w:numPr>
          <w:ilvl w:val="1"/>
          <w:numId w:val="3"/>
        </w:numPr>
        <w:ind w:left="567" w:hanging="567"/>
        <w:jc w:val="both"/>
        <w:rPr>
          <w:rFonts w:eastAsia="Arial"/>
          <w:iCs/>
        </w:rPr>
      </w:pPr>
      <w:r w:rsidRPr="00DF5711">
        <w:rPr>
          <w:rFonts w:eastAsia="Arial"/>
          <w:iCs/>
        </w:rPr>
        <w:t>Pasūtītāja pienākumi:</w:t>
      </w:r>
    </w:p>
    <w:p w14:paraId="1E399C66" w14:textId="77777777" w:rsidR="00380F0E" w:rsidRPr="00DF5711" w:rsidRDefault="00380F0E" w:rsidP="00753970">
      <w:pPr>
        <w:pStyle w:val="ListParagraph"/>
        <w:numPr>
          <w:ilvl w:val="2"/>
          <w:numId w:val="3"/>
        </w:numPr>
        <w:jc w:val="both"/>
        <w:rPr>
          <w:rFonts w:eastAsia="Arial"/>
          <w:iCs/>
        </w:rPr>
      </w:pPr>
      <w:r w:rsidRPr="00DF5711">
        <w:rPr>
          <w:rFonts w:eastAsia="Arial"/>
          <w:iCs/>
        </w:rPr>
        <w:t>pirms Līguma izpildes un Līguma darbības laikā nodrošināt Izpildītāju ar Līguma izpildei nepieciešamo informāciju, kura ir Pasūtītāja rīcībā;</w:t>
      </w:r>
    </w:p>
    <w:p w14:paraId="2331BC2A" w14:textId="77777777" w:rsidR="00380F0E" w:rsidRPr="00DF5711" w:rsidRDefault="00380F0E" w:rsidP="00753970">
      <w:pPr>
        <w:pStyle w:val="ListParagraph"/>
        <w:numPr>
          <w:ilvl w:val="2"/>
          <w:numId w:val="3"/>
        </w:numPr>
        <w:jc w:val="both"/>
        <w:rPr>
          <w:rFonts w:eastAsia="Arial"/>
          <w:iCs/>
        </w:rPr>
      </w:pPr>
      <w:r w:rsidRPr="00DF5711">
        <w:rPr>
          <w:rFonts w:eastAsia="Arial"/>
          <w:iCs/>
        </w:rPr>
        <w:t>paziņot Izpildītājam par visiem no Pasūtītāja atkarīgiem, paredzamiem apstākļiem, kas radušies no jauna un var traucēt Izpildītājam izpildīt Līguma saistības;</w:t>
      </w:r>
    </w:p>
    <w:p w14:paraId="460C5932" w14:textId="77777777" w:rsidR="00380F0E" w:rsidRPr="00DF5711" w:rsidRDefault="00380F0E" w:rsidP="00753970">
      <w:pPr>
        <w:pStyle w:val="ListParagraph"/>
        <w:numPr>
          <w:ilvl w:val="2"/>
          <w:numId w:val="3"/>
        </w:numPr>
        <w:jc w:val="both"/>
        <w:rPr>
          <w:rFonts w:eastAsia="Arial"/>
          <w:iCs/>
        </w:rPr>
      </w:pPr>
      <w:r w:rsidRPr="00DF5711">
        <w:rPr>
          <w:rFonts w:eastAsia="Arial"/>
          <w:iCs/>
        </w:rPr>
        <w:t>savlaicīgi un pilnā apjomā apmaksāt kvalitatīvi izpildītu un Pasūtītāja pieņemtu Preci saskaņā ar Līguma noteikumiem.</w:t>
      </w:r>
    </w:p>
    <w:p w14:paraId="62C6A702" w14:textId="77777777" w:rsidR="00380F0E" w:rsidRPr="00DF5711" w:rsidRDefault="00380F0E" w:rsidP="00753970">
      <w:pPr>
        <w:pStyle w:val="ListParagraph"/>
        <w:numPr>
          <w:ilvl w:val="1"/>
          <w:numId w:val="3"/>
        </w:numPr>
        <w:ind w:left="567" w:hanging="567"/>
        <w:jc w:val="both"/>
        <w:rPr>
          <w:rFonts w:eastAsia="Arial"/>
          <w:iCs/>
        </w:rPr>
      </w:pPr>
      <w:r w:rsidRPr="00DF5711">
        <w:rPr>
          <w:rFonts w:eastAsia="Arial"/>
          <w:iCs/>
        </w:rPr>
        <w:t>Pasūtītāja tiesības:</w:t>
      </w:r>
    </w:p>
    <w:p w14:paraId="7A01DB61" w14:textId="070B94AC" w:rsidR="00380F0E" w:rsidRPr="00DF5711" w:rsidRDefault="00380F0E" w:rsidP="00753970">
      <w:pPr>
        <w:pStyle w:val="ListParagraph"/>
        <w:numPr>
          <w:ilvl w:val="2"/>
          <w:numId w:val="3"/>
        </w:numPr>
        <w:jc w:val="both"/>
        <w:rPr>
          <w:rFonts w:eastAsia="Arial"/>
          <w:iCs/>
        </w:rPr>
      </w:pPr>
      <w:r w:rsidRPr="00DF5711">
        <w:rPr>
          <w:rFonts w:eastAsia="Arial"/>
          <w:iCs/>
        </w:rPr>
        <w:t>pieņemot Preci, pēc saviem ieskatiem veikt Līguma izpildes pārbaudi, lai pārliecinātos par piegādātā</w:t>
      </w:r>
      <w:r w:rsidR="00D62413">
        <w:rPr>
          <w:rFonts w:eastAsia="Arial"/>
          <w:iCs/>
        </w:rPr>
        <w:t>s</w:t>
      </w:r>
      <w:r w:rsidRPr="00DF5711">
        <w:rPr>
          <w:rFonts w:eastAsia="Arial"/>
          <w:iCs/>
        </w:rPr>
        <w:t xml:space="preserve"> Preces atbilstību Līgumam, ja nepieciešams, pieaicinot ekspertus vai citus speciālistus;</w:t>
      </w:r>
    </w:p>
    <w:p w14:paraId="344A0868" w14:textId="49DE8039" w:rsidR="00380F0E" w:rsidRPr="00DF5711" w:rsidRDefault="00380F0E" w:rsidP="00753970">
      <w:pPr>
        <w:pStyle w:val="ListParagraph"/>
        <w:numPr>
          <w:ilvl w:val="2"/>
          <w:numId w:val="3"/>
        </w:numPr>
        <w:jc w:val="both"/>
        <w:rPr>
          <w:rFonts w:eastAsia="Arial"/>
          <w:iCs/>
        </w:rPr>
      </w:pPr>
      <w:r w:rsidRPr="00DF5711">
        <w:rPr>
          <w:rFonts w:eastAsia="Arial"/>
          <w:iCs/>
        </w:rPr>
        <w:t>Pasūtītājs ir tiesīgs nepieņemt piegādāto Preci, ja Pasūtītājs konstatē, ka Prece ir nekvalitatīva, nepilnīga vai neatbilst Līguma noteikumiem. Šādā gadījumā Pasūtītājs tālāk rīkojas saskaņā ar Līguma 3.</w:t>
      </w:r>
      <w:r w:rsidR="00D275CB">
        <w:rPr>
          <w:rFonts w:eastAsia="Arial"/>
          <w:iCs/>
        </w:rPr>
        <w:t>5</w:t>
      </w:r>
      <w:r w:rsidRPr="00DF5711">
        <w:rPr>
          <w:rFonts w:eastAsia="Arial"/>
          <w:iCs/>
        </w:rPr>
        <w:t>. punkta noteikumiem;</w:t>
      </w:r>
    </w:p>
    <w:p w14:paraId="1731547A" w14:textId="40D1F8AC" w:rsidR="00380F0E" w:rsidRDefault="00380F0E" w:rsidP="00753970">
      <w:pPr>
        <w:pStyle w:val="ListParagraph"/>
        <w:numPr>
          <w:ilvl w:val="2"/>
          <w:numId w:val="3"/>
        </w:numPr>
        <w:jc w:val="both"/>
        <w:rPr>
          <w:rFonts w:eastAsia="Arial"/>
          <w:iCs/>
        </w:rPr>
      </w:pPr>
      <w:r w:rsidRPr="00546041">
        <w:rPr>
          <w:rFonts w:eastAsia="Arial"/>
          <w:iCs/>
        </w:rPr>
        <w:t>konstatējot, ka Izpildītāja pieaicinātais personāls, apakšuzņēmējs vai kāda cita trešā persona nepilda savus pienākumus, ir nekompetenta vai ar neatbilstošu kvalifikāciju, pieprasīt Izpildītājam attiecīgā apakšuzņēmēja, personāla vai trešās personas nomaiņu ar tādu, kuram ir atbilstoša kvalifikācija un pieredze</w:t>
      </w:r>
      <w:r w:rsidR="009E4BF0">
        <w:rPr>
          <w:rFonts w:eastAsia="Arial"/>
          <w:iCs/>
        </w:rPr>
        <w:t>;</w:t>
      </w:r>
    </w:p>
    <w:p w14:paraId="7D1E1C6E" w14:textId="34EDAB86" w:rsidR="004F13A8" w:rsidRPr="002A5358" w:rsidRDefault="009E4BF0" w:rsidP="00753970">
      <w:pPr>
        <w:pStyle w:val="ListParagraph"/>
        <w:numPr>
          <w:ilvl w:val="2"/>
          <w:numId w:val="3"/>
        </w:numPr>
        <w:jc w:val="both"/>
        <w:rPr>
          <w:rFonts w:eastAsia="Arial"/>
          <w:iCs/>
        </w:rPr>
      </w:pPr>
      <w:r w:rsidRPr="002A5358">
        <w:rPr>
          <w:rFonts w:eastAsia="Arial"/>
          <w:iCs/>
        </w:rPr>
        <w:t>Pasūtītājam,</w:t>
      </w:r>
      <w:r w:rsidR="002A5358" w:rsidRPr="002A5358">
        <w:rPr>
          <w:rFonts w:eastAsia="Arial"/>
          <w:iCs/>
        </w:rPr>
        <w:t xml:space="preserve"> Līguma darbības termiņa laikā, </w:t>
      </w:r>
      <w:r w:rsidRPr="002A5358">
        <w:rPr>
          <w:rFonts w:eastAsia="Arial"/>
          <w:iCs/>
        </w:rPr>
        <w:t xml:space="preserve"> nepieciešamības gadījumā, ir tiesības pasūtīt </w:t>
      </w:r>
      <w:r w:rsidR="00C911E5" w:rsidRPr="002A5358">
        <w:rPr>
          <w:rFonts w:eastAsia="Arial"/>
          <w:iCs/>
        </w:rPr>
        <w:t xml:space="preserve">atsevišķas </w:t>
      </w:r>
      <w:r w:rsidRPr="002A5358">
        <w:rPr>
          <w:rFonts w:eastAsia="Arial"/>
          <w:iCs/>
        </w:rPr>
        <w:t xml:space="preserve">Preces </w:t>
      </w:r>
      <w:r w:rsidR="007E1D71" w:rsidRPr="002A5358">
        <w:rPr>
          <w:rFonts w:eastAsia="Arial"/>
          <w:iCs/>
        </w:rPr>
        <w:t>daļas/komponentes</w:t>
      </w:r>
      <w:r w:rsidRPr="002A5358">
        <w:rPr>
          <w:rFonts w:eastAsia="Arial"/>
          <w:iCs/>
        </w:rPr>
        <w:t xml:space="preserve"> par Finanšu piedāvājumā </w:t>
      </w:r>
      <w:r w:rsidR="00C911E5" w:rsidRPr="002A5358">
        <w:rPr>
          <w:rFonts w:eastAsia="Arial"/>
          <w:iCs/>
        </w:rPr>
        <w:t xml:space="preserve">(3.pielikums) </w:t>
      </w:r>
      <w:r w:rsidRPr="002A5358">
        <w:rPr>
          <w:rFonts w:eastAsia="Arial"/>
          <w:iCs/>
        </w:rPr>
        <w:t>norādīto cenu</w:t>
      </w:r>
      <w:r w:rsidR="00687B90">
        <w:rPr>
          <w:rFonts w:eastAsia="Arial"/>
          <w:iCs/>
        </w:rPr>
        <w:t xml:space="preserve"> līdz 10% no Iepirkuma līguma vērtības. </w:t>
      </w:r>
      <w:r w:rsidRPr="002A5358">
        <w:rPr>
          <w:rFonts w:eastAsia="Arial"/>
          <w:iCs/>
        </w:rPr>
        <w:t xml:space="preserve"> </w:t>
      </w:r>
    </w:p>
    <w:p w14:paraId="5A8285DD" w14:textId="77777777" w:rsidR="00380F0E" w:rsidRDefault="00380F0E" w:rsidP="00380F0E">
      <w:pPr>
        <w:tabs>
          <w:tab w:val="num" w:pos="1080"/>
        </w:tabs>
        <w:ind w:right="282"/>
        <w:jc w:val="both"/>
      </w:pPr>
    </w:p>
    <w:p w14:paraId="740355CC" w14:textId="77777777" w:rsidR="009E5AD8" w:rsidRPr="00DF5711" w:rsidRDefault="009E5AD8" w:rsidP="00380F0E">
      <w:pPr>
        <w:tabs>
          <w:tab w:val="num" w:pos="1080"/>
        </w:tabs>
        <w:ind w:right="282"/>
        <w:jc w:val="both"/>
      </w:pPr>
    </w:p>
    <w:p w14:paraId="5C565C4E" w14:textId="77777777" w:rsidR="00380F0E" w:rsidRPr="00F32347" w:rsidRDefault="00380F0E" w:rsidP="00753970">
      <w:pPr>
        <w:numPr>
          <w:ilvl w:val="0"/>
          <w:numId w:val="3"/>
        </w:numPr>
        <w:jc w:val="center"/>
        <w:rPr>
          <w:b/>
          <w:bCs/>
          <w:kern w:val="56"/>
        </w:rPr>
      </w:pPr>
      <w:r w:rsidRPr="00F32347">
        <w:rPr>
          <w:b/>
          <w:bCs/>
          <w:kern w:val="56"/>
        </w:rPr>
        <w:t>PUŠU ATBILDĪBA</w:t>
      </w:r>
    </w:p>
    <w:p w14:paraId="78200130" w14:textId="3DE25292" w:rsidR="00380F0E" w:rsidRPr="00DF5711" w:rsidRDefault="00380F0E" w:rsidP="00753970">
      <w:pPr>
        <w:pStyle w:val="ListParagraph"/>
        <w:numPr>
          <w:ilvl w:val="1"/>
          <w:numId w:val="3"/>
        </w:numPr>
        <w:ind w:left="567" w:hanging="567"/>
        <w:jc w:val="both"/>
        <w:rPr>
          <w:lang w:eastAsia="x-none"/>
        </w:rPr>
      </w:pPr>
      <w:bookmarkStart w:id="6" w:name="_Hlk10541526"/>
      <w:r w:rsidRPr="00DF5711">
        <w:rPr>
          <w:lang w:eastAsia="x-none"/>
        </w:rPr>
        <w:lastRenderedPageBreak/>
        <w:t xml:space="preserve">Izpildītājs uzņemas pilnu atbildību par pienācīgu </w:t>
      </w:r>
      <w:r w:rsidR="0093321F">
        <w:rPr>
          <w:lang w:eastAsia="x-none"/>
        </w:rPr>
        <w:t>Preču piegādi</w:t>
      </w:r>
      <w:r w:rsidRPr="00DF5711">
        <w:rPr>
          <w:lang w:eastAsia="x-none"/>
        </w:rPr>
        <w:t xml:space="preserve"> un kvalitāti, atbilstību Tehniskās specifikācijas prasībām, Izpildītāja piedāvājumam, Līgumam, un spēkā esošajiem normatīvajiem aktiem.</w:t>
      </w:r>
      <w:bookmarkStart w:id="7" w:name="_Hlk10541583"/>
      <w:bookmarkEnd w:id="6"/>
    </w:p>
    <w:p w14:paraId="7EDA7B01" w14:textId="77777777" w:rsidR="00380F0E" w:rsidRPr="00DF5711" w:rsidRDefault="00380F0E" w:rsidP="00753970">
      <w:pPr>
        <w:pStyle w:val="ListParagraph"/>
        <w:numPr>
          <w:ilvl w:val="1"/>
          <w:numId w:val="3"/>
        </w:numPr>
        <w:ind w:left="567" w:hanging="567"/>
        <w:jc w:val="both"/>
        <w:rPr>
          <w:lang w:eastAsia="x-none"/>
        </w:rPr>
      </w:pPr>
      <w:r w:rsidRPr="00DF5711">
        <w:rPr>
          <w:lang w:eastAsia="x-none"/>
        </w:rPr>
        <w:t>Puses savstarpēji ir atbildīgas par otrai Pusei nodarītajiem tiešajiem zaudējumiem, ja tie radušies vienas Puses, tās darbinieku vai Līguma izpildē piesaistīto trešo personu darbības vai bezdarbības (tai skaitā rupjas neuzmanības, ļaunā nolūkā izdarīto darbību vai nolaidības) rezultātā.</w:t>
      </w:r>
    </w:p>
    <w:p w14:paraId="1EADDD36" w14:textId="77777777" w:rsidR="00380F0E" w:rsidRPr="00DF5711" w:rsidRDefault="00380F0E" w:rsidP="00753970">
      <w:pPr>
        <w:pStyle w:val="ListParagraph"/>
        <w:numPr>
          <w:ilvl w:val="1"/>
          <w:numId w:val="3"/>
        </w:numPr>
        <w:ind w:left="567" w:hanging="567"/>
        <w:jc w:val="both"/>
        <w:rPr>
          <w:lang w:eastAsia="x-none"/>
        </w:rPr>
      </w:pPr>
      <w:r w:rsidRPr="00DF5711">
        <w:rPr>
          <w:lang w:eastAsia="x-none"/>
        </w:rPr>
        <w:t xml:space="preserve">Ja Pasūtītājs ir nokavējis samaksas termiņu, Izpildītājam ir tiesības piemērot Pasūtītājam līgumsodu 0,5% (puse procenta) apmērā no termiņā neizpildītā maksājuma par katru nokavēto kalendāra dienu, bet ne vairāk kā 10 % (desmit procenti) no kavētā maksājuma summas.  </w:t>
      </w:r>
    </w:p>
    <w:p w14:paraId="0F0C203C" w14:textId="77777777" w:rsidR="00380F0E" w:rsidRPr="00DF5711" w:rsidRDefault="00380F0E" w:rsidP="00753970">
      <w:pPr>
        <w:pStyle w:val="ListParagraph"/>
        <w:numPr>
          <w:ilvl w:val="1"/>
          <w:numId w:val="3"/>
        </w:numPr>
        <w:ind w:left="567" w:hanging="567"/>
        <w:jc w:val="both"/>
        <w:rPr>
          <w:lang w:eastAsia="x-none"/>
        </w:rPr>
      </w:pPr>
      <w:bookmarkStart w:id="8" w:name="_Hlk13139144"/>
      <w:r w:rsidRPr="00DF5711">
        <w:rPr>
          <w:lang w:eastAsia="x-none"/>
        </w:rPr>
        <w:t xml:space="preserve">Par Preču piegāde termiņa kavējumu Izpildītājam ir pienākums samaksāt Pasūtītājam līgumsodu 0,5% (puse procenta) apmērā no </w:t>
      </w:r>
      <w:r w:rsidRPr="00DF5711">
        <w:rPr>
          <w:rFonts w:eastAsia="Arial"/>
          <w:iCs/>
        </w:rPr>
        <w:t>Preču partijas vērtības par katru izpildes kavējuma dienu līdz attiecīgās saistības pienācīgai izpildei, bet ne vairāk kā 10% (desmit procentus) no Preču partijas vērtības;</w:t>
      </w:r>
    </w:p>
    <w:p w14:paraId="5F3D5970" w14:textId="15E0598F" w:rsidR="00380F0E" w:rsidRPr="00DF5711" w:rsidRDefault="00380F0E" w:rsidP="00753970">
      <w:pPr>
        <w:pStyle w:val="ListParagraph"/>
        <w:numPr>
          <w:ilvl w:val="1"/>
          <w:numId w:val="3"/>
        </w:numPr>
        <w:ind w:left="567" w:hanging="567"/>
        <w:jc w:val="both"/>
        <w:rPr>
          <w:lang w:eastAsia="x-none"/>
        </w:rPr>
      </w:pPr>
      <w:r w:rsidRPr="00DF5711">
        <w:rPr>
          <w:lang w:eastAsia="x-none"/>
        </w:rPr>
        <w:t>Ja</w:t>
      </w:r>
      <w:r w:rsidRPr="00DF5711">
        <w:t xml:space="preserve"> </w:t>
      </w:r>
      <w:r w:rsidRPr="00DF5711">
        <w:rPr>
          <w:lang w:eastAsia="x-none"/>
        </w:rPr>
        <w:t xml:space="preserve">Pasūtītājs vienpusēji izbeidz Līgumu, pamatojoties uz Līguma </w:t>
      </w:r>
      <w:r w:rsidR="009A0BD2">
        <w:rPr>
          <w:lang w:eastAsia="x-none"/>
        </w:rPr>
        <w:t>7</w:t>
      </w:r>
      <w:r w:rsidRPr="00DF5711">
        <w:rPr>
          <w:lang w:eastAsia="x-none"/>
        </w:rPr>
        <w:t>.4.1.-</w:t>
      </w:r>
      <w:r w:rsidR="009A0BD2">
        <w:rPr>
          <w:lang w:eastAsia="x-none"/>
        </w:rPr>
        <w:t>7</w:t>
      </w:r>
      <w:r w:rsidRPr="00DF5711">
        <w:rPr>
          <w:lang w:eastAsia="x-none"/>
        </w:rPr>
        <w:t>.4.</w:t>
      </w:r>
      <w:r w:rsidR="009A0BD2">
        <w:rPr>
          <w:lang w:eastAsia="x-none"/>
        </w:rPr>
        <w:t>3</w:t>
      </w:r>
      <w:r w:rsidRPr="00DF5711">
        <w:rPr>
          <w:lang w:eastAsia="x-none"/>
        </w:rPr>
        <w:t>. punktiem (kopā vai atsevišķi), Pasūtītājam ir tiesības aprēķināt un Izpildītājam ir pienākums maksāt Pasūtītājam līgumsodu 10% (desmit procentu) apmērā no Līguma 2.1. punktā noteiktās summas.</w:t>
      </w:r>
    </w:p>
    <w:p w14:paraId="4F9D0E01" w14:textId="2CC968F9" w:rsidR="00380F0E" w:rsidRPr="00DF5711" w:rsidRDefault="00380F0E" w:rsidP="00753970">
      <w:pPr>
        <w:pStyle w:val="ListParagraph"/>
        <w:numPr>
          <w:ilvl w:val="1"/>
          <w:numId w:val="3"/>
        </w:numPr>
        <w:ind w:left="567" w:hanging="567"/>
        <w:jc w:val="both"/>
        <w:rPr>
          <w:lang w:eastAsia="x-none"/>
        </w:rPr>
      </w:pPr>
      <w:r w:rsidRPr="00DF5711">
        <w:rPr>
          <w:lang w:eastAsia="x-none"/>
        </w:rPr>
        <w:t xml:space="preserve">Ja Pasūtītājs Līguma izpildes gaitā konstatē, ka Izpildītājs (tā iesaistītais apakšuzņēmējs) ir pārkāpis Līguma </w:t>
      </w:r>
      <w:r w:rsidR="006E2F07">
        <w:rPr>
          <w:lang w:eastAsia="x-none"/>
        </w:rPr>
        <w:t>5</w:t>
      </w:r>
      <w:r w:rsidRPr="00DF5711">
        <w:rPr>
          <w:lang w:eastAsia="x-none"/>
        </w:rPr>
        <w:t>.1.7. un/vai 1</w:t>
      </w:r>
      <w:r w:rsidR="006E2F07">
        <w:rPr>
          <w:lang w:eastAsia="x-none"/>
        </w:rPr>
        <w:t>1</w:t>
      </w:r>
      <w:r w:rsidRPr="00DF5711">
        <w:rPr>
          <w:lang w:eastAsia="x-none"/>
        </w:rPr>
        <w:t>.punkta prasības par Līguma izpildē iesaistītā personāla un apakšuzņēmēju maiņu, kā arī papildu personāla un apakšuzņēmēju iesaistīšanu Līguma izpildē, Pasūtītājs ir tiesīgs piemērot Izpildītājam līgumsodu 5% (pieci procenti) apmērā no Līguma 2.1. punktā noteiktās summas par katru konstatēto gadījumu.</w:t>
      </w:r>
    </w:p>
    <w:p w14:paraId="572F20EA" w14:textId="77777777" w:rsidR="00380F0E" w:rsidRPr="00DF5711" w:rsidRDefault="00380F0E" w:rsidP="00753970">
      <w:pPr>
        <w:pStyle w:val="ListParagraph"/>
        <w:numPr>
          <w:ilvl w:val="1"/>
          <w:numId w:val="3"/>
        </w:numPr>
        <w:ind w:left="567" w:hanging="567"/>
        <w:jc w:val="both"/>
        <w:rPr>
          <w:lang w:eastAsia="x-none"/>
        </w:rPr>
      </w:pPr>
      <w:r w:rsidRPr="00DF5711">
        <w:rPr>
          <w:lang w:eastAsia="x-none"/>
        </w:rPr>
        <w:t xml:space="preserve">Ja Pasūtītājs ir aprēķinājis kādu no Līgumā atrunātajiem līgumsodiem, apmaksājot Izpildītāja iesniegtos rēķinus, Pasūtītājam ir tiesības veikt līgumsoda ieturējumu bez atsevišķas Izpildītāja piekrišanas. </w:t>
      </w:r>
    </w:p>
    <w:p w14:paraId="460EA812" w14:textId="77777777" w:rsidR="00380F0E" w:rsidRPr="00DF5711" w:rsidRDefault="00380F0E" w:rsidP="00753970">
      <w:pPr>
        <w:pStyle w:val="ListParagraph"/>
        <w:numPr>
          <w:ilvl w:val="1"/>
          <w:numId w:val="3"/>
        </w:numPr>
        <w:ind w:left="567" w:hanging="567"/>
        <w:jc w:val="both"/>
        <w:rPr>
          <w:lang w:eastAsia="x-none"/>
        </w:rPr>
      </w:pPr>
      <w:r w:rsidRPr="00DF5711">
        <w:rPr>
          <w:lang w:eastAsia="x-none"/>
        </w:rPr>
        <w:t>Puse veic Līgumā noteikto līgumsodu samaksu saskaņā ar otras Puses izrakstītajiem rēķiniem, rēķinā norādītajā termiņā, kas nevar būt īsāks par 10 (desmit) kalendāra dienām no attiecīgā rēķina nosūtīšanas dienas. Līgumsoda samaksa neatbrīvo attiecīgo Pusi no zaudējumu atlīdzināšanas un pārējo ar šo Līgumu uzņemto saistību izpildes.</w:t>
      </w:r>
    </w:p>
    <w:p w14:paraId="3B528611" w14:textId="77777777" w:rsidR="00380F0E" w:rsidRPr="00DF5711" w:rsidRDefault="00380F0E" w:rsidP="00753970">
      <w:pPr>
        <w:pStyle w:val="ListParagraph"/>
        <w:numPr>
          <w:ilvl w:val="1"/>
          <w:numId w:val="3"/>
        </w:numPr>
        <w:ind w:left="567" w:hanging="567"/>
        <w:jc w:val="both"/>
        <w:rPr>
          <w:lang w:eastAsia="x-none"/>
        </w:rPr>
      </w:pPr>
      <w:bookmarkStart w:id="9" w:name="_Hlk101274097"/>
      <w:r w:rsidRPr="00DF5711">
        <w:t>Ja vienas Puses saistību izpildes nokavējums, kas ietekmē otras Puses spējas izpildīt savas saistības, liedz otrai Pusei veikt savlaicīgu saistību izpildi, tad otras Puses saistību izpildes termiņš tiek pagarināts par pirmās Puses nokavēto laika posmu. Pusei, kura prasa, lai minēto apstākļu dēļ tiktu pagarināts saistību izpildes termiņš, ir pienākums iesniegt dokumentus, kuri apliecina otras Puses saistību izpildes nokavējuma faktu</w:t>
      </w:r>
      <w:bookmarkEnd w:id="9"/>
      <w:r w:rsidRPr="00DF5711">
        <w:t>.</w:t>
      </w:r>
    </w:p>
    <w:p w14:paraId="67EE179C" w14:textId="77777777" w:rsidR="00380F0E" w:rsidRPr="00DF5711" w:rsidRDefault="00380F0E" w:rsidP="00753970">
      <w:pPr>
        <w:pStyle w:val="ListParagraph"/>
        <w:numPr>
          <w:ilvl w:val="1"/>
          <w:numId w:val="3"/>
        </w:numPr>
        <w:ind w:left="567" w:hanging="567"/>
        <w:jc w:val="both"/>
        <w:rPr>
          <w:lang w:eastAsia="x-none"/>
        </w:rPr>
      </w:pPr>
      <w:r w:rsidRPr="00DF5711">
        <w:t>Pasūtītājs neatbild par Izpildītāja saistībām, kuras tas uzņēmies attiecībā pret trešajām personām, lai nodrošinātu Līguma izpildi vai sakarā ar Līgumu. Jebkādas šāda veida saistības vai Līgumi kļūst Pasūtītājam saistoši tikai ar viņa tiešu un nepārprotamu rakstisku piekrišanu.</w:t>
      </w:r>
      <w:bookmarkEnd w:id="8"/>
    </w:p>
    <w:p w14:paraId="340CA8EB" w14:textId="7AE01835" w:rsidR="00380F0E" w:rsidRPr="00DF5711" w:rsidRDefault="00380F0E" w:rsidP="00753970">
      <w:pPr>
        <w:pStyle w:val="ListParagraph"/>
        <w:numPr>
          <w:ilvl w:val="1"/>
          <w:numId w:val="3"/>
        </w:numPr>
        <w:ind w:left="567" w:hanging="567"/>
        <w:jc w:val="both"/>
        <w:rPr>
          <w:lang w:eastAsia="x-none"/>
        </w:rPr>
      </w:pPr>
      <w:r w:rsidRPr="00DF5711">
        <w:t>Līguma izpildē iesaistīto Izpildītāja apakšuzņēmēju piesaiste un nomaiņa tiek veikta Līguma 1</w:t>
      </w:r>
      <w:r w:rsidR="00A860F7">
        <w:t>1</w:t>
      </w:r>
      <w:r w:rsidRPr="00DF5711">
        <w:t>.punktā noteiktajā kārtībā.</w:t>
      </w:r>
    </w:p>
    <w:p w14:paraId="64B912C4" w14:textId="53975107" w:rsidR="00380F0E" w:rsidRPr="00DF5711" w:rsidRDefault="00380F0E" w:rsidP="00753970">
      <w:pPr>
        <w:pStyle w:val="ListParagraph"/>
        <w:numPr>
          <w:ilvl w:val="1"/>
          <w:numId w:val="3"/>
        </w:numPr>
        <w:suppressAutoHyphens/>
        <w:autoSpaceDE w:val="0"/>
        <w:autoSpaceDN w:val="0"/>
        <w:ind w:left="567" w:hanging="567"/>
        <w:jc w:val="both"/>
      </w:pPr>
      <w:r w:rsidRPr="00DF5711">
        <w:t xml:space="preserve">Par Līguma 8. punktā noteikto pienākumu nepildīšanu vai nepienācīgu pildīšanu, ja sakarā ar </w:t>
      </w:r>
      <w:r w:rsidR="0093321F">
        <w:t>Preču piegādes</w:t>
      </w:r>
      <w:r w:rsidRPr="00DF5711">
        <w:t xml:space="preserve"> ietvaros Izpildītājam nodoto datu nelikumīgu izpaušanu Pasūtītājam vai trešajai personai radīts kaitējums vai būtiski aizskartas to likumiskās intereses, Pasūtītājam vai trešajai personai ir tiesības prasīt Izpildītājam kaitējuma atlīdzināšanu vai aizskarto tiesību atjaunošanu. Par Līguma 8. punktā noteiktā pienākuma nepildīšanu Izpildītājs saucams pie Līgumā un normatīvajos aktos paredzētās atbildības.</w:t>
      </w:r>
    </w:p>
    <w:bookmarkEnd w:id="7"/>
    <w:p w14:paraId="2B11C96A" w14:textId="77777777" w:rsidR="00380F0E" w:rsidRDefault="00380F0E" w:rsidP="00380F0E">
      <w:pPr>
        <w:ind w:left="540"/>
        <w:jc w:val="both"/>
        <w:rPr>
          <w:lang w:eastAsia="x-none"/>
        </w:rPr>
      </w:pPr>
    </w:p>
    <w:p w14:paraId="698D0F15" w14:textId="77777777" w:rsidR="009E5AD8" w:rsidRPr="00DF5711" w:rsidRDefault="009E5AD8" w:rsidP="00380F0E">
      <w:pPr>
        <w:ind w:left="540"/>
        <w:jc w:val="both"/>
        <w:rPr>
          <w:lang w:eastAsia="x-none"/>
        </w:rPr>
      </w:pPr>
    </w:p>
    <w:p w14:paraId="6468A3AC" w14:textId="77777777" w:rsidR="00380F0E" w:rsidRPr="00DF5711" w:rsidRDefault="00380F0E" w:rsidP="00753970">
      <w:pPr>
        <w:numPr>
          <w:ilvl w:val="0"/>
          <w:numId w:val="3"/>
        </w:numPr>
        <w:jc w:val="center"/>
        <w:rPr>
          <w:b/>
          <w:bCs/>
          <w:kern w:val="56"/>
        </w:rPr>
      </w:pPr>
      <w:bookmarkStart w:id="10" w:name="_Hlk10542010"/>
      <w:r w:rsidRPr="00DF5711">
        <w:rPr>
          <w:b/>
          <w:bCs/>
          <w:kern w:val="56"/>
        </w:rPr>
        <w:t>LĪGUMA DARBĪBAS TERMIŅŠ UN GROZĪŠANAS KĀRTĪBA</w:t>
      </w:r>
      <w:bookmarkEnd w:id="10"/>
    </w:p>
    <w:p w14:paraId="1D5BF838" w14:textId="6C19D038" w:rsidR="00380F0E" w:rsidRPr="00DF5711" w:rsidRDefault="00380F0E" w:rsidP="00753970">
      <w:pPr>
        <w:numPr>
          <w:ilvl w:val="1"/>
          <w:numId w:val="3"/>
        </w:numPr>
        <w:tabs>
          <w:tab w:val="left" w:pos="709"/>
        </w:tabs>
        <w:suppressAutoHyphens/>
        <w:ind w:left="709" w:right="-1" w:hanging="709"/>
        <w:jc w:val="both"/>
        <w:rPr>
          <w:kern w:val="56"/>
        </w:rPr>
      </w:pPr>
      <w:bookmarkStart w:id="11" w:name="_Hlk10550735"/>
      <w:bookmarkStart w:id="12" w:name="_Hlk13149519"/>
      <w:r w:rsidRPr="00DF5711">
        <w:rPr>
          <w:kern w:val="56"/>
        </w:rPr>
        <w:lastRenderedPageBreak/>
        <w:t xml:space="preserve">Līgums stājas spēkā dienā, kad to paraksta abas Puses un ir spēkā līdz Pušu saistību pilnīgai izpildei. </w:t>
      </w:r>
    </w:p>
    <w:p w14:paraId="6C4E440C" w14:textId="27959BD5" w:rsidR="00380F0E" w:rsidRPr="00DF5711" w:rsidRDefault="00380F0E" w:rsidP="00753970">
      <w:pPr>
        <w:numPr>
          <w:ilvl w:val="1"/>
          <w:numId w:val="3"/>
        </w:numPr>
        <w:tabs>
          <w:tab w:val="left" w:pos="709"/>
        </w:tabs>
        <w:suppressAutoHyphens/>
        <w:ind w:left="709" w:right="-1" w:hanging="709"/>
        <w:jc w:val="both"/>
        <w:rPr>
          <w:kern w:val="56"/>
        </w:rPr>
      </w:pPr>
      <w:r w:rsidRPr="00DF5711">
        <w:rPr>
          <w:kern w:val="56"/>
        </w:rPr>
        <w:t>Līgums ietver visas Pasūtītāja un Izpildītāja vienošanās par Līguma priekšmetu.</w:t>
      </w:r>
    </w:p>
    <w:p w14:paraId="11957A0C" w14:textId="77777777" w:rsidR="00380F0E" w:rsidRPr="00DF5711" w:rsidRDefault="00380F0E" w:rsidP="00753970">
      <w:pPr>
        <w:numPr>
          <w:ilvl w:val="1"/>
          <w:numId w:val="3"/>
        </w:numPr>
        <w:tabs>
          <w:tab w:val="left" w:pos="709"/>
        </w:tabs>
        <w:suppressAutoHyphens/>
        <w:ind w:left="709" w:right="-1" w:hanging="709"/>
        <w:jc w:val="both"/>
        <w:rPr>
          <w:kern w:val="56"/>
        </w:rPr>
      </w:pPr>
      <w:r w:rsidRPr="00DF5711">
        <w:rPr>
          <w:kern w:val="56"/>
        </w:rPr>
        <w:t xml:space="preserve">Līgumu var izbeigt pirms termiņa, Pusēm </w:t>
      </w:r>
      <w:proofErr w:type="spellStart"/>
      <w:r w:rsidRPr="00DF5711">
        <w:rPr>
          <w:kern w:val="56"/>
        </w:rPr>
        <w:t>rakstveidā</w:t>
      </w:r>
      <w:proofErr w:type="spellEnd"/>
      <w:r w:rsidRPr="00DF5711">
        <w:rPr>
          <w:kern w:val="56"/>
        </w:rPr>
        <w:t xml:space="preserve"> par to vienojoties.</w:t>
      </w:r>
      <w:bookmarkEnd w:id="11"/>
    </w:p>
    <w:p w14:paraId="2E77D13D" w14:textId="77777777" w:rsidR="00380F0E" w:rsidRPr="00DF5711" w:rsidRDefault="00380F0E" w:rsidP="00753970">
      <w:pPr>
        <w:numPr>
          <w:ilvl w:val="1"/>
          <w:numId w:val="3"/>
        </w:numPr>
        <w:tabs>
          <w:tab w:val="left" w:pos="709"/>
        </w:tabs>
        <w:suppressAutoHyphens/>
        <w:ind w:left="709" w:right="-1" w:hanging="709"/>
        <w:jc w:val="both"/>
        <w:rPr>
          <w:kern w:val="56"/>
        </w:rPr>
      </w:pPr>
      <w:r w:rsidRPr="00DF5711">
        <w:t xml:space="preserve">Pasūtītājam ir tiesības vienpusēji izbeigt Līgumu, </w:t>
      </w:r>
      <w:proofErr w:type="spellStart"/>
      <w:r w:rsidRPr="00DF5711">
        <w:t>rakstveidā</w:t>
      </w:r>
      <w:proofErr w:type="spellEnd"/>
      <w:r w:rsidRPr="00DF5711">
        <w:t xml:space="preserve"> paziņojot Izpildītājam 5 (piecas) kalendāra dienas iepriekš, ja:</w:t>
      </w:r>
    </w:p>
    <w:p w14:paraId="1249FCC6" w14:textId="0931784E" w:rsidR="00380F0E" w:rsidRPr="00DF5711" w:rsidRDefault="00380F0E" w:rsidP="00753970">
      <w:pPr>
        <w:numPr>
          <w:ilvl w:val="2"/>
          <w:numId w:val="3"/>
        </w:numPr>
        <w:tabs>
          <w:tab w:val="left" w:pos="1418"/>
        </w:tabs>
        <w:suppressAutoHyphens/>
        <w:ind w:right="-1"/>
        <w:jc w:val="both"/>
      </w:pPr>
      <w:r w:rsidRPr="00DF5711">
        <w:t>Izpildītāj</w:t>
      </w:r>
      <w:r w:rsidR="00233A10">
        <w:t>a</w:t>
      </w:r>
      <w:r w:rsidRPr="00DF5711">
        <w:t xml:space="preserve"> </w:t>
      </w:r>
      <w:r w:rsidR="00233A10">
        <w:t>piegādātās</w:t>
      </w:r>
      <w:r w:rsidRPr="00DF5711">
        <w:t xml:space="preserve"> </w:t>
      </w:r>
      <w:r w:rsidR="00233A10">
        <w:t>Prece</w:t>
      </w:r>
      <w:r w:rsidRPr="00DF5711">
        <w:t>s neatbils</w:t>
      </w:r>
      <w:r w:rsidR="00233A10">
        <w:t>t</w:t>
      </w:r>
      <w:r w:rsidRPr="00DF5711">
        <w:t xml:space="preserve"> Līguma, Tehniskās specifikācijas</w:t>
      </w:r>
      <w:r w:rsidR="00D8699F">
        <w:t xml:space="preserve">, Izpildītāja piedāvājuma </w:t>
      </w:r>
      <w:r w:rsidRPr="00DF5711">
        <w:t xml:space="preserve">vai normatīvo aktu noteikumiem, t.sk., nav novērsis </w:t>
      </w:r>
      <w:r w:rsidR="00233A10">
        <w:t>Preces</w:t>
      </w:r>
      <w:r w:rsidRPr="00DF5711">
        <w:t xml:space="preserve"> neatbilstības Līguma 3.</w:t>
      </w:r>
      <w:r w:rsidR="008C4820">
        <w:t>6</w:t>
      </w:r>
      <w:r w:rsidRPr="00DF5711">
        <w:t xml:space="preserve">. punktā noteiktā kārtībā; </w:t>
      </w:r>
    </w:p>
    <w:p w14:paraId="3B730329" w14:textId="77777777" w:rsidR="00380F0E" w:rsidRPr="00DF5711" w:rsidRDefault="00380F0E" w:rsidP="00753970">
      <w:pPr>
        <w:numPr>
          <w:ilvl w:val="2"/>
          <w:numId w:val="3"/>
        </w:numPr>
        <w:tabs>
          <w:tab w:val="left" w:pos="1418"/>
        </w:tabs>
        <w:suppressAutoHyphens/>
        <w:ind w:right="-1"/>
        <w:jc w:val="both"/>
      </w:pPr>
      <w:r w:rsidRPr="00DF5711">
        <w:t>Izpildītājs nepilda kādas citas saistības saskaņā ar Līgumu, un ja Izpildītājs minēto saistību neizpildi nav novērsis 5 (piecu) kalendāra dienu laikā pēc Pasūtītāja rakstiska paziņojuma par šādu saistību neizpildi saņemšanas;</w:t>
      </w:r>
    </w:p>
    <w:p w14:paraId="464CFD75" w14:textId="02B4EEBF" w:rsidR="00380F0E" w:rsidRPr="00DF5711" w:rsidRDefault="00380F0E" w:rsidP="00753970">
      <w:pPr>
        <w:numPr>
          <w:ilvl w:val="2"/>
          <w:numId w:val="3"/>
        </w:numPr>
        <w:tabs>
          <w:tab w:val="left" w:pos="1418"/>
        </w:tabs>
        <w:suppressAutoHyphens/>
        <w:ind w:right="-1"/>
        <w:jc w:val="both"/>
      </w:pPr>
      <w:r w:rsidRPr="00DF5711">
        <w:t xml:space="preserve">Izpildītājs nav veicis apakšuzņēmēja vai personāla  nomaiņu atbilstoši Līguma </w:t>
      </w:r>
      <w:r w:rsidR="0090228E">
        <w:t>5</w:t>
      </w:r>
      <w:r w:rsidRPr="00DF5711">
        <w:t>.1.7. un/vai 1</w:t>
      </w:r>
      <w:r w:rsidR="0090228E">
        <w:t>1</w:t>
      </w:r>
      <w:r w:rsidRPr="00DF5711">
        <w:t>.punktā noteiktajam;</w:t>
      </w:r>
    </w:p>
    <w:p w14:paraId="12A448E0" w14:textId="77777777" w:rsidR="00380F0E" w:rsidRPr="00DF5711" w:rsidRDefault="00380F0E" w:rsidP="00753970">
      <w:pPr>
        <w:numPr>
          <w:ilvl w:val="2"/>
          <w:numId w:val="3"/>
        </w:numPr>
        <w:tabs>
          <w:tab w:val="num" w:pos="1430"/>
        </w:tabs>
        <w:jc w:val="both"/>
      </w:pPr>
      <w:r w:rsidRPr="00DF5711">
        <w:t>ir pasludināts Izpildītāja maksātnespējas process, apturēta vai pārtraukta Izpildītāja saimnieciskā darbība, uzsākta tiesvedība par Izpildītāja bankrotu vai tiek konstatēts, ka līdz paredzamajam Līguma izpildes beigu termiņam Izpildītājs būs likvidēts;</w:t>
      </w:r>
    </w:p>
    <w:p w14:paraId="438C64E9" w14:textId="77777777" w:rsidR="00380F0E" w:rsidRPr="00DF5711" w:rsidRDefault="00380F0E" w:rsidP="00753970">
      <w:pPr>
        <w:numPr>
          <w:ilvl w:val="2"/>
          <w:numId w:val="3"/>
        </w:numPr>
        <w:suppressAutoHyphens/>
        <w:ind w:right="-1"/>
        <w:jc w:val="both"/>
      </w:pPr>
      <w:r w:rsidRPr="00DF5711">
        <w:t>Līgumu nav iespējams izpildīt tādēļ, ka Līguma izpildes laikā ir piemērotas starptautiskās vai nacionālās sankcijas vai būtiskas finanšu un kapitāla tirgus intereses ietekmējošas Eiropas Savienības vai Ziemeļatlantijas līguma organizācijas dalībvalsts noteiktās sankcijas vai šādas sankcijas ir bijušas piemērotas pirms Līguma noslēgšanas un Pasūtītājam šis apstāklis nebija zināms;</w:t>
      </w:r>
    </w:p>
    <w:p w14:paraId="7C080693" w14:textId="77777777" w:rsidR="00380F0E" w:rsidRPr="00DF5711" w:rsidRDefault="00380F0E" w:rsidP="00753970">
      <w:pPr>
        <w:numPr>
          <w:ilvl w:val="1"/>
          <w:numId w:val="3"/>
        </w:numPr>
        <w:tabs>
          <w:tab w:val="left" w:pos="709"/>
          <w:tab w:val="left" w:pos="851"/>
        </w:tabs>
        <w:suppressAutoHyphens/>
        <w:ind w:left="709" w:right="-1" w:hanging="709"/>
        <w:jc w:val="both"/>
      </w:pPr>
      <w:bookmarkStart w:id="13" w:name="_Hlk10551042"/>
      <w:r w:rsidRPr="00DF5711">
        <w:t xml:space="preserve">Izpildītājam ir tiesības vienpusēji izbeigt Līgumu, </w:t>
      </w:r>
      <w:proofErr w:type="spellStart"/>
      <w:r w:rsidRPr="00DF5711">
        <w:t>rakstveidā</w:t>
      </w:r>
      <w:proofErr w:type="spellEnd"/>
      <w:r w:rsidRPr="00DF5711">
        <w:t xml:space="preserve"> paziņojot par to Pasūtītājam 5 (piecas) kalendāra dienas iepriekš, ja Pasūtītājs nepamatoti kavē Līgumā norādītos apmaksas termiņus ilgāk kā 30 (trīsdesmit) kalendāra dienas, ir saņēmis rakstisku brīdinājumu no Izpildītāja un brīdinājumā norādītā termiņā, kas nevar būt īsāks kā 5 (piecas) darba dienas, nav novērsis pārkāpumu.</w:t>
      </w:r>
      <w:bookmarkEnd w:id="13"/>
    </w:p>
    <w:p w14:paraId="5AF11DA0" w14:textId="1A940FFD" w:rsidR="00380F0E" w:rsidRPr="00DF5711" w:rsidRDefault="00380F0E" w:rsidP="00753970">
      <w:pPr>
        <w:numPr>
          <w:ilvl w:val="1"/>
          <w:numId w:val="3"/>
        </w:numPr>
        <w:tabs>
          <w:tab w:val="left" w:pos="709"/>
          <w:tab w:val="left" w:pos="851"/>
        </w:tabs>
        <w:suppressAutoHyphens/>
        <w:ind w:left="709" w:right="-1" w:hanging="709"/>
        <w:jc w:val="both"/>
      </w:pPr>
      <w:r w:rsidRPr="00DF5711">
        <w:rPr>
          <w:bCs/>
        </w:rPr>
        <w:t xml:space="preserve">Līguma </w:t>
      </w:r>
      <w:r w:rsidR="00DD4790">
        <w:rPr>
          <w:bCs/>
        </w:rPr>
        <w:t>7</w:t>
      </w:r>
      <w:r w:rsidRPr="00DF5711">
        <w:rPr>
          <w:bCs/>
        </w:rPr>
        <w:t xml:space="preserve">.4. punktā minētajos Līguma izbeigšanas gadījumos Pasūtītājs neatlīdzina Izpildītājam tādējādi radušos zaudējumus un neveic kompensācijas izmaksu. </w:t>
      </w:r>
      <w:bookmarkStart w:id="14" w:name="_Hlk10551217"/>
    </w:p>
    <w:bookmarkEnd w:id="14"/>
    <w:p w14:paraId="6F0A7670" w14:textId="77777777" w:rsidR="00380F0E" w:rsidRDefault="00380F0E" w:rsidP="00753970">
      <w:pPr>
        <w:numPr>
          <w:ilvl w:val="1"/>
          <w:numId w:val="3"/>
        </w:numPr>
        <w:tabs>
          <w:tab w:val="left" w:pos="709"/>
          <w:tab w:val="left" w:pos="851"/>
        </w:tabs>
        <w:suppressAutoHyphens/>
        <w:ind w:left="709" w:right="-1" w:hanging="709"/>
        <w:jc w:val="both"/>
      </w:pPr>
      <w:r w:rsidRPr="00DF5711">
        <w:t>Līguma darbības laikā Puses nav tiesīgas veikt būtiskus Līguma grozījumus, izņemot Publisko iepirkuma likuma 61.panta pirmajā daļā un Līgumā noteiktajos gadījumos. Par būtiskiem Līguma grozījumiem ir atzīstami tādi grozījumi, kas atbilst Publisko iepirkuma likuma 61. panta otrās daļas regulējumam.</w:t>
      </w:r>
    </w:p>
    <w:p w14:paraId="5FBF5276" w14:textId="77777777" w:rsidR="00380F0E" w:rsidRPr="00DF5711" w:rsidRDefault="00380F0E" w:rsidP="00753970">
      <w:pPr>
        <w:numPr>
          <w:ilvl w:val="1"/>
          <w:numId w:val="3"/>
        </w:numPr>
        <w:tabs>
          <w:tab w:val="left" w:pos="709"/>
        </w:tabs>
        <w:suppressAutoHyphens/>
        <w:ind w:left="709" w:right="-1" w:hanging="709"/>
        <w:jc w:val="both"/>
      </w:pPr>
      <w:bookmarkStart w:id="15" w:name="_Hlk10556132"/>
      <w:r w:rsidRPr="00DF5711">
        <w:t>Visi grozījumi Līgumā ir spēkā tikai pēc rakstiskas papildu vienošanās noslēgšanas starp Pusēm, ja Līgumā nav noteikts citādi.</w:t>
      </w:r>
    </w:p>
    <w:p w14:paraId="49CB5029" w14:textId="7B0BC60E" w:rsidR="00380F0E" w:rsidRPr="00DF5711" w:rsidRDefault="00380F0E" w:rsidP="00753970">
      <w:pPr>
        <w:numPr>
          <w:ilvl w:val="1"/>
          <w:numId w:val="3"/>
        </w:numPr>
        <w:tabs>
          <w:tab w:val="left" w:pos="709"/>
        </w:tabs>
        <w:suppressAutoHyphens/>
        <w:ind w:left="709" w:right="-1" w:hanging="709"/>
        <w:jc w:val="both"/>
      </w:pPr>
      <w:r w:rsidRPr="00DF5711">
        <w:t>Pusēm ir pienākums paziņot otrai Pusei par iespējamajām izmaiņām vai apstākļiem, kuri varētu ietekmēt P</w:t>
      </w:r>
      <w:r w:rsidR="00675BD9">
        <w:t>reces</w:t>
      </w:r>
      <w:r w:rsidRPr="00DF5711">
        <w:t xml:space="preserve"> kvalitāti, Līguma summu vai P</w:t>
      </w:r>
      <w:r w:rsidR="00675BD9">
        <w:t>reces</w:t>
      </w:r>
      <w:r w:rsidRPr="00DF5711">
        <w:t xml:space="preserve"> </w:t>
      </w:r>
      <w:r w:rsidR="00675BD9">
        <w:t xml:space="preserve">piegādes </w:t>
      </w:r>
      <w:r w:rsidRPr="00DF5711">
        <w:t>laiku.</w:t>
      </w:r>
    </w:p>
    <w:p w14:paraId="17CEFFD3" w14:textId="77777777" w:rsidR="00380F0E" w:rsidRPr="00DF5711" w:rsidRDefault="00380F0E" w:rsidP="00753970">
      <w:pPr>
        <w:numPr>
          <w:ilvl w:val="1"/>
          <w:numId w:val="3"/>
        </w:numPr>
        <w:tabs>
          <w:tab w:val="left" w:pos="709"/>
        </w:tabs>
        <w:suppressAutoHyphens/>
        <w:ind w:left="709" w:right="-1" w:hanging="709"/>
        <w:jc w:val="both"/>
      </w:pPr>
      <w:r w:rsidRPr="00DF5711">
        <w:t>Pusēm nekavējoties jāinformē vienai otru, ja konstatē, ka:</w:t>
      </w:r>
    </w:p>
    <w:p w14:paraId="7B390DB4" w14:textId="77777777" w:rsidR="00380F0E" w:rsidRPr="00DF5711" w:rsidRDefault="00380F0E" w:rsidP="00753970">
      <w:pPr>
        <w:numPr>
          <w:ilvl w:val="2"/>
          <w:numId w:val="3"/>
        </w:numPr>
        <w:tabs>
          <w:tab w:val="left" w:pos="540"/>
        </w:tabs>
        <w:suppressAutoHyphens/>
        <w:ind w:right="-1"/>
        <w:jc w:val="both"/>
      </w:pPr>
      <w:r w:rsidRPr="00DF5711">
        <w:t>starp Līguma dokumentos sniegtajiem datiem ir pretrunas;</w:t>
      </w:r>
    </w:p>
    <w:p w14:paraId="56CF9A3D" w14:textId="77777777" w:rsidR="00380F0E" w:rsidRPr="00DF5711" w:rsidRDefault="00380F0E" w:rsidP="00753970">
      <w:pPr>
        <w:numPr>
          <w:ilvl w:val="2"/>
          <w:numId w:val="3"/>
        </w:numPr>
        <w:tabs>
          <w:tab w:val="left" w:pos="540"/>
        </w:tabs>
        <w:suppressAutoHyphens/>
        <w:ind w:right="-1"/>
        <w:jc w:val="both"/>
      </w:pPr>
      <w:r w:rsidRPr="00DF5711">
        <w:t>Līguma dokumentos dotie dati atšķiras no reālajiem apstākļiem;</w:t>
      </w:r>
    </w:p>
    <w:p w14:paraId="755D0D12" w14:textId="77777777" w:rsidR="00380F0E" w:rsidRPr="00DF5711" w:rsidRDefault="00380F0E" w:rsidP="00753970">
      <w:pPr>
        <w:numPr>
          <w:ilvl w:val="2"/>
          <w:numId w:val="3"/>
        </w:numPr>
        <w:tabs>
          <w:tab w:val="left" w:pos="540"/>
        </w:tabs>
        <w:suppressAutoHyphens/>
        <w:ind w:right="-1"/>
        <w:jc w:val="both"/>
      </w:pPr>
      <w:r w:rsidRPr="00DF5711">
        <w:t>Līguma izpildei nozīmīgi apstākļi ir izmainījušies vai radušies jauni;</w:t>
      </w:r>
    </w:p>
    <w:p w14:paraId="0DCB4F7F" w14:textId="77777777" w:rsidR="00380F0E" w:rsidRPr="00DF5711" w:rsidRDefault="00380F0E" w:rsidP="00753970">
      <w:pPr>
        <w:numPr>
          <w:ilvl w:val="2"/>
          <w:numId w:val="3"/>
        </w:numPr>
        <w:tabs>
          <w:tab w:val="left" w:pos="540"/>
        </w:tabs>
        <w:suppressAutoHyphens/>
        <w:ind w:right="-1"/>
        <w:jc w:val="both"/>
      </w:pPr>
      <w:r w:rsidRPr="00DF5711">
        <w:t>notikušas izmaiņas Latvijas Republikas normatīvajos aktos, kas ietekmē Līguma izpildi.</w:t>
      </w:r>
      <w:r w:rsidRPr="00DF5711">
        <w:rPr>
          <w:kern w:val="56"/>
        </w:rPr>
        <w:t xml:space="preserve"> </w:t>
      </w:r>
    </w:p>
    <w:bookmarkEnd w:id="12"/>
    <w:bookmarkEnd w:id="15"/>
    <w:p w14:paraId="4BB57A9A" w14:textId="77777777" w:rsidR="00380F0E" w:rsidRPr="00DF5711" w:rsidRDefault="00380F0E" w:rsidP="00380F0E">
      <w:pPr>
        <w:ind w:left="539"/>
        <w:jc w:val="both"/>
        <w:rPr>
          <w:rFonts w:eastAsia="Calibri"/>
          <w:lang w:eastAsia="ar-SA"/>
        </w:rPr>
      </w:pPr>
    </w:p>
    <w:p w14:paraId="0C2D3A05" w14:textId="77777777" w:rsidR="00380F0E" w:rsidRPr="00DF5711" w:rsidRDefault="00380F0E" w:rsidP="00753970">
      <w:pPr>
        <w:pStyle w:val="ListParagraph"/>
        <w:numPr>
          <w:ilvl w:val="0"/>
          <w:numId w:val="3"/>
        </w:numPr>
        <w:jc w:val="center"/>
        <w:rPr>
          <w:rFonts w:eastAsia="Calibri"/>
          <w:b/>
          <w:lang w:eastAsia="ar-SA"/>
        </w:rPr>
      </w:pPr>
      <w:r w:rsidRPr="00DF5711">
        <w:rPr>
          <w:rFonts w:eastAsia="Calibri"/>
          <w:b/>
          <w:lang w:eastAsia="ar-SA"/>
        </w:rPr>
        <w:t xml:space="preserve">KONFIDENCIALITĀTE </w:t>
      </w:r>
    </w:p>
    <w:p w14:paraId="3E177DA6" w14:textId="2A6F0F93" w:rsidR="00380F0E" w:rsidRPr="00DF5711" w:rsidRDefault="00380F0E" w:rsidP="00753970">
      <w:pPr>
        <w:pStyle w:val="ListParagraph"/>
        <w:numPr>
          <w:ilvl w:val="1"/>
          <w:numId w:val="3"/>
        </w:numPr>
        <w:jc w:val="both"/>
        <w:rPr>
          <w:color w:val="000000"/>
        </w:rPr>
      </w:pPr>
      <w:bookmarkStart w:id="16" w:name="_Hlk129877987"/>
      <w:r w:rsidRPr="00DF5711">
        <w:rPr>
          <w:color w:val="000000"/>
        </w:rPr>
        <w:t>Puses ir atbildīgas viena otrai par Līgumā noteikto konfidencialitātes saistību ievērošanu, un tām ir aizliegts izpaust konfidenciālu informāciju</w:t>
      </w:r>
      <w:r w:rsidR="00A50E72">
        <w:rPr>
          <w:color w:val="000000"/>
        </w:rPr>
        <w:t>,</w:t>
      </w:r>
      <w:r w:rsidRPr="00DF5711">
        <w:rPr>
          <w:color w:val="000000"/>
        </w:rPr>
        <w:t xml:space="preserve"> turpmāk – Konfidenciāla informācija</w:t>
      </w:r>
      <w:r w:rsidR="00A50E72">
        <w:rPr>
          <w:color w:val="000000"/>
        </w:rPr>
        <w:t>,</w:t>
      </w:r>
      <w:r w:rsidRPr="00DF5711">
        <w:rPr>
          <w:color w:val="000000"/>
        </w:rPr>
        <w:t xml:space="preserve"> trešajām personām. Ar Konfidenciālas informācijas </w:t>
      </w:r>
      <w:r w:rsidRPr="00DF5711">
        <w:rPr>
          <w:color w:val="000000"/>
        </w:rPr>
        <w:lastRenderedPageBreak/>
        <w:t>izpaušanu Līguma ietvaros saprot Konfidenciālas informācijas nodošanu jebkādā veidā trešajām personām.</w:t>
      </w:r>
    </w:p>
    <w:p w14:paraId="263C2D1C" w14:textId="77777777" w:rsidR="00380F0E" w:rsidRPr="00DF5711" w:rsidRDefault="00380F0E" w:rsidP="00753970">
      <w:pPr>
        <w:pStyle w:val="ListParagraph"/>
        <w:numPr>
          <w:ilvl w:val="1"/>
          <w:numId w:val="3"/>
        </w:numPr>
        <w:jc w:val="both"/>
        <w:rPr>
          <w:color w:val="000000"/>
        </w:rPr>
      </w:pPr>
      <w:r w:rsidRPr="00DF5711">
        <w:rPr>
          <w:color w:val="000000"/>
        </w:rPr>
        <w:t xml:space="preserve">Ja kāda no Pusēm pārkāpj Līgumā noteiktās konfidencialitātes saistības, Puse, kuras intereses ir aizskartas, ir tiesīga prasīt zaudējumu atlīdzību. Konfidenciāla informācija ir jebkāda veida informācija par Pusi, kas ir jeb kādā veidā nodota vai kļuvusi zināma otrai Pusei Līguma noslēgšanas sarunu gaitā vai Līguma izpildes laikā, kā arī jebkura cita informācija, kuru Puse Līguma darbības laikā ir </w:t>
      </w:r>
      <w:proofErr w:type="spellStart"/>
      <w:r w:rsidRPr="00DF5711">
        <w:rPr>
          <w:color w:val="000000"/>
        </w:rPr>
        <w:t>rakstveidā</w:t>
      </w:r>
      <w:proofErr w:type="spellEnd"/>
      <w:r w:rsidRPr="00DF5711">
        <w:rPr>
          <w:color w:val="000000"/>
        </w:rPr>
        <w:t xml:space="preserve"> norādījusi kā konfidenciālu.</w:t>
      </w:r>
      <w:bookmarkStart w:id="17" w:name="m_6192386701591332169__Hlk493842231"/>
      <w:bookmarkEnd w:id="17"/>
    </w:p>
    <w:p w14:paraId="6D9B62E9" w14:textId="77777777" w:rsidR="00380F0E" w:rsidRPr="00DF5711" w:rsidRDefault="00380F0E" w:rsidP="00753970">
      <w:pPr>
        <w:pStyle w:val="ListParagraph"/>
        <w:numPr>
          <w:ilvl w:val="1"/>
          <w:numId w:val="3"/>
        </w:numPr>
        <w:jc w:val="both"/>
        <w:rPr>
          <w:color w:val="000000"/>
        </w:rPr>
      </w:pPr>
      <w:r w:rsidRPr="00DF5711">
        <w:rPr>
          <w:color w:val="000000"/>
        </w:rPr>
        <w:t>Līgumā noteiktās konfidencialitātes saistības neattiecas uz tādu informāciju:</w:t>
      </w:r>
    </w:p>
    <w:p w14:paraId="7D2E7961" w14:textId="77777777" w:rsidR="00380F0E" w:rsidRPr="00DF5711" w:rsidRDefault="00380F0E" w:rsidP="00753970">
      <w:pPr>
        <w:pStyle w:val="ListParagraph"/>
        <w:numPr>
          <w:ilvl w:val="2"/>
          <w:numId w:val="3"/>
        </w:numPr>
        <w:jc w:val="both"/>
        <w:rPr>
          <w:color w:val="000000"/>
        </w:rPr>
      </w:pPr>
      <w:r w:rsidRPr="00DF5711">
        <w:rPr>
          <w:color w:val="000000"/>
        </w:rPr>
        <w:t>kas Konfidenciālas informācijas nodošanas otrai Pusei laikā vai pēc tam ir vai kļūst publiski zināma, Pusēm nepārkāpjot Līgumu;</w:t>
      </w:r>
    </w:p>
    <w:p w14:paraId="7AF37E70" w14:textId="77777777" w:rsidR="00380F0E" w:rsidRPr="00DF5711" w:rsidRDefault="00380F0E" w:rsidP="00753970">
      <w:pPr>
        <w:pStyle w:val="ListParagraph"/>
        <w:numPr>
          <w:ilvl w:val="2"/>
          <w:numId w:val="3"/>
        </w:numPr>
        <w:jc w:val="both"/>
        <w:rPr>
          <w:color w:val="000000"/>
        </w:rPr>
      </w:pPr>
      <w:r w:rsidRPr="00DF5711">
        <w:rPr>
          <w:color w:val="000000"/>
        </w:rPr>
        <w:t>kas otrai Pusei bija pieejama tiesiski pirms tās saņemšanas no Konfidenciālās informācijas sniedzošās Puses;</w:t>
      </w:r>
    </w:p>
    <w:p w14:paraId="6A4686CC" w14:textId="77777777" w:rsidR="00380F0E" w:rsidRPr="00DF5711" w:rsidRDefault="00380F0E" w:rsidP="00753970">
      <w:pPr>
        <w:pStyle w:val="ListParagraph"/>
        <w:numPr>
          <w:ilvl w:val="2"/>
          <w:numId w:val="3"/>
        </w:numPr>
        <w:jc w:val="both"/>
        <w:rPr>
          <w:color w:val="000000"/>
        </w:rPr>
      </w:pPr>
      <w:r w:rsidRPr="00DF5711">
        <w:rPr>
          <w:color w:val="000000"/>
        </w:rPr>
        <w:t>kuru Puse, kas nav Konfidenciālas informācijas saņēmējs, bez ierobežojumiem jau ir atklājusi trešajai personai.</w:t>
      </w:r>
    </w:p>
    <w:p w14:paraId="2EAE208B" w14:textId="77777777" w:rsidR="00380F0E" w:rsidRPr="00DF5711" w:rsidRDefault="00380F0E" w:rsidP="00753970">
      <w:pPr>
        <w:pStyle w:val="ListParagraph"/>
        <w:numPr>
          <w:ilvl w:val="1"/>
          <w:numId w:val="3"/>
        </w:numPr>
        <w:jc w:val="both"/>
        <w:rPr>
          <w:color w:val="000000"/>
        </w:rPr>
      </w:pPr>
      <w:r w:rsidRPr="00DF5711">
        <w:rPr>
          <w:color w:val="000000"/>
        </w:rPr>
        <w:t>Netiks uzskatīts, ka Puse ir pārkāpusi savas Līgumā noteiktās konfidencialitātes saistības, ja Konfidenciālas informācijas izpaušanas pienākumu paredz normatīvs vai administratīvs akts, kas jāizpilda šai Pusei, vai, ja Konfidenciālas informācijas izpaušana ir nepieciešama, lai izpildītu savas Līgumā paredzētās saistības, vai ir nepieciešama tiesvedībā, lai aizsargātu Puses tiesība saskaņā ar Līgumu.</w:t>
      </w:r>
      <w:bookmarkStart w:id="18" w:name="m_6192386701591332169__Hlk493842322"/>
      <w:bookmarkEnd w:id="18"/>
    </w:p>
    <w:p w14:paraId="69234591" w14:textId="77777777" w:rsidR="00380F0E" w:rsidRPr="00DF5711" w:rsidRDefault="00380F0E" w:rsidP="00753970">
      <w:pPr>
        <w:pStyle w:val="ListParagraph"/>
        <w:numPr>
          <w:ilvl w:val="1"/>
          <w:numId w:val="3"/>
        </w:numPr>
        <w:jc w:val="both"/>
        <w:rPr>
          <w:color w:val="000000"/>
        </w:rPr>
      </w:pPr>
      <w:r w:rsidRPr="00DF5711">
        <w:rPr>
          <w:color w:val="000000"/>
        </w:rPr>
        <w:t>Konfidencialitātes saistības Pusēm ir saistošas līdz brīdim, kamēr otra Puse nepaziņo par pretējo.</w:t>
      </w:r>
    </w:p>
    <w:p w14:paraId="0930BA0C" w14:textId="77777777" w:rsidR="00380F0E" w:rsidRPr="00DF5711" w:rsidRDefault="00380F0E" w:rsidP="00753970">
      <w:pPr>
        <w:pStyle w:val="ListParagraph"/>
        <w:numPr>
          <w:ilvl w:val="1"/>
          <w:numId w:val="3"/>
        </w:numPr>
        <w:jc w:val="both"/>
        <w:rPr>
          <w:color w:val="000000"/>
        </w:rPr>
      </w:pPr>
      <w:r w:rsidRPr="00DF5711">
        <w:rPr>
          <w:color w:val="000000"/>
        </w:rPr>
        <w:t>Izbeidzot Līgumu, Pusei, kuras rīcībā ir otras Puses Konfidenciāla informācija, ir pienākums pēc Puses rakstveida pieprasījuma nekavējoties atdot visu Konfidenciālo informāciju.</w:t>
      </w:r>
    </w:p>
    <w:p w14:paraId="2D5E2731" w14:textId="77777777" w:rsidR="00380F0E" w:rsidRPr="00DF5711" w:rsidRDefault="00380F0E" w:rsidP="00380F0E">
      <w:pPr>
        <w:pStyle w:val="ListParagraph"/>
        <w:ind w:left="567"/>
        <w:jc w:val="both"/>
        <w:rPr>
          <w:color w:val="000000"/>
        </w:rPr>
      </w:pPr>
    </w:p>
    <w:p w14:paraId="10124B8F" w14:textId="77777777" w:rsidR="00380F0E" w:rsidRPr="00DF5711" w:rsidRDefault="00380F0E" w:rsidP="00753970">
      <w:pPr>
        <w:pStyle w:val="ListParagraph"/>
        <w:numPr>
          <w:ilvl w:val="0"/>
          <w:numId w:val="3"/>
        </w:numPr>
        <w:jc w:val="center"/>
        <w:rPr>
          <w:color w:val="000000"/>
        </w:rPr>
      </w:pPr>
      <w:r w:rsidRPr="00DF5711">
        <w:rPr>
          <w:b/>
          <w:bCs/>
          <w:color w:val="000000"/>
        </w:rPr>
        <w:t> </w:t>
      </w:r>
      <w:r w:rsidRPr="00DF5711">
        <w:rPr>
          <w:color w:val="000000"/>
        </w:rPr>
        <w:t>   </w:t>
      </w:r>
      <w:r w:rsidRPr="00DF5711">
        <w:rPr>
          <w:b/>
          <w:bCs/>
          <w:color w:val="000000"/>
        </w:rPr>
        <w:t>DATU AIZSARDZĪBA</w:t>
      </w:r>
    </w:p>
    <w:bookmarkEnd w:id="16"/>
    <w:p w14:paraId="5706DA09" w14:textId="77777777" w:rsidR="008A6A2F" w:rsidRPr="00422CD8" w:rsidRDefault="008A6A2F" w:rsidP="008A6A2F">
      <w:pPr>
        <w:pStyle w:val="ListParagraph"/>
        <w:numPr>
          <w:ilvl w:val="1"/>
          <w:numId w:val="3"/>
        </w:numPr>
        <w:contextualSpacing w:val="0"/>
        <w:jc w:val="both"/>
      </w:pPr>
      <w:r w:rsidRPr="00422CD8">
        <w:t xml:space="preserve">Puses ir atbildīgas par savu Līguma izpildē iesaistīto darbinieku personas datu apstrādes tiesiskā pamata nodrošināšanu atbilstoši normatīvo aktu prasībām. </w:t>
      </w:r>
    </w:p>
    <w:p w14:paraId="3CE77E36" w14:textId="77777777" w:rsidR="008A6A2F" w:rsidRPr="00422CD8" w:rsidRDefault="008A6A2F" w:rsidP="008A6A2F">
      <w:pPr>
        <w:pStyle w:val="ListParagraph"/>
        <w:numPr>
          <w:ilvl w:val="1"/>
          <w:numId w:val="3"/>
        </w:numPr>
        <w:contextualSpacing w:val="0"/>
        <w:jc w:val="both"/>
      </w:pPr>
      <w:r w:rsidRPr="00422CD8">
        <w:t>Puses nodrošina Līguma ietvaros saņemto personas datu izmantošanu tikai Līguma izpildei un neizpauž tos trešajām personām bez iepriekšējas otras Puses piekrišanas, izņemot gadījumus, kad personu datus pieprasa kompetenta institūcija vai amatpersona normatīvajos aktos paredzētajos gadījumos.</w:t>
      </w:r>
    </w:p>
    <w:p w14:paraId="17E1A986" w14:textId="2C7DE806" w:rsidR="008A6A2F" w:rsidRPr="00422CD8" w:rsidRDefault="008A6A2F" w:rsidP="008A6A2F">
      <w:pPr>
        <w:pStyle w:val="ListParagraph"/>
        <w:numPr>
          <w:ilvl w:val="1"/>
          <w:numId w:val="3"/>
        </w:numPr>
        <w:contextualSpacing w:val="0"/>
        <w:jc w:val="both"/>
      </w:pPr>
      <w:r>
        <w:t>Izpildītājs</w:t>
      </w:r>
      <w:r w:rsidRPr="00422CD8">
        <w:t xml:space="preserve"> nodrošina, ka visu tā norādīto fizisko personu datu apstrādei, kuru veiks Pasūtītājs Līguma izpildē, ir nodrošināts personas datu apstrādes tiesiskais pamats normatīvajos aktos noteiktajā kārtībā un personas ir informētas par paredzēto personas datu apstrādi.</w:t>
      </w:r>
    </w:p>
    <w:p w14:paraId="47312D3B" w14:textId="1089D1D6" w:rsidR="008A6A2F" w:rsidRPr="00422CD8" w:rsidRDefault="008A6A2F" w:rsidP="008A6A2F">
      <w:pPr>
        <w:pStyle w:val="ListParagraph"/>
        <w:numPr>
          <w:ilvl w:val="1"/>
          <w:numId w:val="3"/>
        </w:numPr>
        <w:contextualSpacing w:val="0"/>
        <w:jc w:val="both"/>
      </w:pPr>
      <w:r>
        <w:t>Izpildītājs</w:t>
      </w:r>
      <w:r w:rsidRPr="00422CD8">
        <w:t xml:space="preserve"> apliecina, ka ir informēts un apzinās, ka Pasūtītājs apstrādā Līguma izpildē iesaistītā </w:t>
      </w:r>
      <w:r>
        <w:t>Izpildītāja</w:t>
      </w:r>
      <w:r w:rsidRPr="00422CD8">
        <w:t xml:space="preserve"> personas datus Līguma saistību izpildei un normatīvajos aktos noteikto Pasūtītāja saistību izpildei. Papildu informācija par personas datu apstrādi norādīta Pasūtītāja Privātuma politikā, kas pieejama: </w:t>
      </w:r>
      <w:hyperlink r:id="rId12" w:history="1">
        <w:r w:rsidRPr="00422CD8">
          <w:rPr>
            <w:rStyle w:val="Hyperlink"/>
          </w:rPr>
          <w:t>https://www.lvm.lv/privatuma-politika</w:t>
        </w:r>
      </w:hyperlink>
      <w:r w:rsidRPr="00422CD8">
        <w:t>. Uzņēmējs apliecina, ka Līgumā norādītais personāls ir informēts par tā personas datu apstrādi, nodošanu apstrādei Pasūtītājam un apstrādes kārtību.</w:t>
      </w:r>
    </w:p>
    <w:p w14:paraId="44A10913" w14:textId="77777777" w:rsidR="008A6A2F" w:rsidRPr="00422CD8" w:rsidRDefault="008A6A2F" w:rsidP="008A6A2F">
      <w:pPr>
        <w:pStyle w:val="ListParagraph"/>
        <w:numPr>
          <w:ilvl w:val="1"/>
          <w:numId w:val="3"/>
        </w:numPr>
        <w:contextualSpacing w:val="0"/>
        <w:jc w:val="both"/>
      </w:pPr>
      <w:r w:rsidRPr="00422CD8">
        <w:t xml:space="preserve">Personas datu apstrādes pārzinis: akciju sabiedrība “Latvijas valsts meži”, kontaktinformācija: Vaiņodes iela 1, Rīga, LV-1004, elektroniskā pasta adrese: </w:t>
      </w:r>
      <w:hyperlink r:id="rId13" w:history="1">
        <w:r w:rsidRPr="00422CD8">
          <w:rPr>
            <w:rStyle w:val="Hyperlink"/>
          </w:rPr>
          <w:t>lvm@lvm.lv</w:t>
        </w:r>
      </w:hyperlink>
      <w:r w:rsidRPr="00422CD8">
        <w:t>, tālrunis 67610015.</w:t>
      </w:r>
    </w:p>
    <w:p w14:paraId="1A1DBC93" w14:textId="77777777" w:rsidR="00380F0E" w:rsidRPr="00DF5711" w:rsidRDefault="00380F0E" w:rsidP="00380F0E">
      <w:pPr>
        <w:pStyle w:val="ListParagraph"/>
        <w:ind w:left="432"/>
        <w:jc w:val="both"/>
        <w:rPr>
          <w:rFonts w:eastAsia="Calibri"/>
          <w:lang w:eastAsia="ar-SA"/>
        </w:rPr>
      </w:pPr>
    </w:p>
    <w:p w14:paraId="01D81C76" w14:textId="77777777" w:rsidR="00380F0E" w:rsidRPr="00DF5711" w:rsidRDefault="00380F0E" w:rsidP="00753970">
      <w:pPr>
        <w:numPr>
          <w:ilvl w:val="0"/>
          <w:numId w:val="3"/>
        </w:numPr>
        <w:jc w:val="center"/>
        <w:rPr>
          <w:b/>
          <w:bCs/>
          <w:caps/>
          <w:kern w:val="56"/>
        </w:rPr>
      </w:pPr>
      <w:r w:rsidRPr="00DF5711">
        <w:rPr>
          <w:b/>
          <w:bCs/>
          <w:caps/>
          <w:kern w:val="56"/>
        </w:rPr>
        <w:t>NEPĀRVARAMA VARA</w:t>
      </w:r>
    </w:p>
    <w:p w14:paraId="5AC8922A" w14:textId="6A57959A" w:rsidR="00380F0E" w:rsidRPr="00DF5711" w:rsidRDefault="00380F0E" w:rsidP="00753970">
      <w:pPr>
        <w:pStyle w:val="ListParagraph"/>
        <w:numPr>
          <w:ilvl w:val="1"/>
          <w:numId w:val="3"/>
        </w:numPr>
        <w:tabs>
          <w:tab w:val="left" w:pos="1418"/>
        </w:tabs>
        <w:ind w:left="567" w:hanging="567"/>
        <w:jc w:val="both"/>
        <w:rPr>
          <w:b/>
          <w:bCs/>
        </w:rPr>
      </w:pPr>
      <w:r w:rsidRPr="00DF5711">
        <w:t xml:space="preserve">Puses ir atbrīvotas no atbildības par Līgumā noteikto pienākumu pilnīgu vai daļēju neizpildi, ja šāda neizpilde radusies nepārvarama, ārkārtēja gadījuma dēļ (nepārvarama vara, </w:t>
      </w:r>
      <w:proofErr w:type="spellStart"/>
      <w:r w:rsidRPr="00DF5711">
        <w:rPr>
          <w:i/>
          <w:iCs/>
        </w:rPr>
        <w:t>force</w:t>
      </w:r>
      <w:proofErr w:type="spellEnd"/>
      <w:r w:rsidRPr="00DF5711">
        <w:rPr>
          <w:i/>
          <w:iCs/>
        </w:rPr>
        <w:t xml:space="preserve"> </w:t>
      </w:r>
      <w:proofErr w:type="spellStart"/>
      <w:r w:rsidRPr="00DF5711">
        <w:rPr>
          <w:i/>
          <w:iCs/>
        </w:rPr>
        <w:t>majeure</w:t>
      </w:r>
      <w:proofErr w:type="spellEnd"/>
      <w:r w:rsidRPr="00DF5711">
        <w:t xml:space="preserve">), ko attiecīgā Puse nevarēja paredzēt un novērst. Par nepārvaramu varu uzskatāms karš, dabas katastrofa, vispārējs streiks, terora akti, terora aktiem </w:t>
      </w:r>
      <w:r w:rsidRPr="00DF5711">
        <w:lastRenderedPageBreak/>
        <w:t>pielīdzināmi akti, kompetento iestāžu oficiālu paziņojumu apstiprinātas epidēmijas, pandēmijas vai slimības karantīnas ierobežojumi, kas izraisījuši preču piegādes</w:t>
      </w:r>
      <w:r w:rsidR="00874021">
        <w:t xml:space="preserve"> </w:t>
      </w:r>
      <w:r w:rsidRPr="00DF5711">
        <w:t>ierobežojumus, un par kuru ietekmi uz Līguma neizpildi Pusēm nav domstarpības, kā arī Puses nevarēja iespaidot un nevarēja izvairīties, veicot pienācīgus piesardzības pasākumus, un kas nav saistīts ar otras Puses darbību vai bezdarbību, un kas saistību izpildi  padara par neiespējamu.</w:t>
      </w:r>
    </w:p>
    <w:p w14:paraId="5B9C310C" w14:textId="77777777" w:rsidR="00380F0E" w:rsidRPr="00DF5711" w:rsidRDefault="00380F0E" w:rsidP="00753970">
      <w:pPr>
        <w:pStyle w:val="ListParagraph"/>
        <w:numPr>
          <w:ilvl w:val="1"/>
          <w:numId w:val="3"/>
        </w:numPr>
        <w:tabs>
          <w:tab w:val="left" w:pos="1418"/>
        </w:tabs>
        <w:ind w:left="567" w:hanging="567"/>
        <w:jc w:val="both"/>
        <w:rPr>
          <w:b/>
          <w:bCs/>
        </w:rPr>
      </w:pPr>
      <w:r w:rsidRPr="00DF5711">
        <w:t xml:space="preserve">Pusei, kura atsaucas uz nepārvaramu varu, par to jāpaziņo </w:t>
      </w:r>
      <w:proofErr w:type="spellStart"/>
      <w:r w:rsidRPr="00DF5711">
        <w:t>rakstveidā</w:t>
      </w:r>
      <w:proofErr w:type="spellEnd"/>
      <w:r w:rsidRPr="00DF5711">
        <w:t xml:space="preserve"> otrai Pusei, tiklīdz šāda paziņošana kļuvusi attiecīgajai Pusei iespējama, bet ne vēlāk kā 14 (četrpadsmit) kalendāra dienu laikā no nepārvaramas varas apstākļu iestāšanās brīža. Ja šāds paziņojums nav nosūtīts, paziņojumu nenosūtījusī Puse atbild otrai Pusei par visiem zaudējumiem, kuri pēdējai radušies. </w:t>
      </w:r>
    </w:p>
    <w:p w14:paraId="12127766" w14:textId="77777777" w:rsidR="00380F0E" w:rsidRPr="00DF5711" w:rsidRDefault="00380F0E" w:rsidP="00753970">
      <w:pPr>
        <w:pStyle w:val="ListParagraph"/>
        <w:numPr>
          <w:ilvl w:val="1"/>
          <w:numId w:val="3"/>
        </w:numPr>
        <w:tabs>
          <w:tab w:val="left" w:pos="1418"/>
        </w:tabs>
        <w:ind w:left="567" w:hanging="567"/>
        <w:jc w:val="both"/>
        <w:rPr>
          <w:b/>
          <w:bCs/>
        </w:rPr>
      </w:pPr>
      <w:r w:rsidRPr="00DF5711">
        <w:t>Ja nepārvaramas varas apstākļi turpinās ilgāk par 90 (deviņdesmit) kalendāra dienām, katrai no Pusēm ir tiesības vienpusēji izbeigt Līgumu. Šajā gadījumā neviena no Pusēm nav atbildīga par zaudējumiem, kuri radušies otrai Pusei laika posmā pēc nepārvaramas varas apstākļu iestāšanās.</w:t>
      </w:r>
    </w:p>
    <w:p w14:paraId="697B35F4" w14:textId="77777777" w:rsidR="00380F0E" w:rsidRPr="00DF5711" w:rsidRDefault="00380F0E" w:rsidP="00380F0E">
      <w:pPr>
        <w:pStyle w:val="ListParagraph"/>
        <w:tabs>
          <w:tab w:val="left" w:pos="1418"/>
        </w:tabs>
        <w:ind w:left="709"/>
        <w:jc w:val="both"/>
        <w:rPr>
          <w:b/>
          <w:bCs/>
        </w:rPr>
      </w:pPr>
    </w:p>
    <w:p w14:paraId="36D1D0CB" w14:textId="77777777" w:rsidR="00380F0E" w:rsidRPr="00DF5711" w:rsidRDefault="00380F0E" w:rsidP="00753970">
      <w:pPr>
        <w:pStyle w:val="ListParagraph"/>
        <w:numPr>
          <w:ilvl w:val="0"/>
          <w:numId w:val="3"/>
        </w:numPr>
        <w:jc w:val="center"/>
        <w:rPr>
          <w:rFonts w:eastAsia="Calibri"/>
          <w:b/>
          <w:lang w:eastAsia="ar-SA"/>
        </w:rPr>
      </w:pPr>
      <w:r w:rsidRPr="00DF5711">
        <w:rPr>
          <w:rFonts w:eastAsia="Calibri"/>
          <w:b/>
          <w:lang w:eastAsia="ar-SA"/>
        </w:rPr>
        <w:t>LĪGUMA IZPILDĒ IESAISTĪTĀ PERSONĀLA UN APAKŠUZŅĒMĒJU NOMAIŅA UN JAUNA PERSONĀLA UN APAKŠUZŅĒMĒJU PIESAISTE</w:t>
      </w:r>
    </w:p>
    <w:p w14:paraId="2A43DEF4" w14:textId="77777777" w:rsidR="00380F0E" w:rsidRPr="00DF5711" w:rsidRDefault="00380F0E" w:rsidP="00753970">
      <w:pPr>
        <w:pStyle w:val="ListParagraph"/>
        <w:widowControl w:val="0"/>
        <w:numPr>
          <w:ilvl w:val="1"/>
          <w:numId w:val="3"/>
        </w:numPr>
        <w:autoSpaceDE w:val="0"/>
        <w:autoSpaceDN w:val="0"/>
        <w:adjustRightInd w:val="0"/>
        <w:ind w:left="567" w:hanging="567"/>
        <w:jc w:val="both"/>
      </w:pPr>
      <w:r w:rsidRPr="00DF5711">
        <w:t xml:space="preserve">Līguma izpildē Izpildītāja piedāvājumā norādītā personāla un apakšuzņēmēju nomaiņa un jauna personāla vai apakšuzņēmēju piesaiste notiek saskaņā ar Publisko iepirkumu likuma 62. pantu. </w:t>
      </w:r>
    </w:p>
    <w:p w14:paraId="08CCFD01" w14:textId="77777777" w:rsidR="00380F0E" w:rsidRPr="00DF5711" w:rsidRDefault="00380F0E" w:rsidP="00753970">
      <w:pPr>
        <w:pStyle w:val="ListParagraph"/>
        <w:widowControl w:val="0"/>
        <w:numPr>
          <w:ilvl w:val="1"/>
          <w:numId w:val="3"/>
        </w:numPr>
        <w:autoSpaceDE w:val="0"/>
        <w:autoSpaceDN w:val="0"/>
        <w:adjustRightInd w:val="0"/>
        <w:ind w:left="567" w:hanging="567"/>
        <w:jc w:val="both"/>
      </w:pPr>
      <w:r w:rsidRPr="00DF5711">
        <w:t xml:space="preserve">Izpildītājs nav tiesīgs bez saskaņošanas ar Pasūtītāju veikt Izpildītāja piedāvājumā konkursā norādītā personāla un apakšuzņēmēju nomaiņu un iesaistīt papildu apakšuzņēmējus Līguma izpildē. Pasūtītājs ir tiesīgs prasīt personāla un apakšuzņēmēja viedokli par nomaiņas iemesliem. </w:t>
      </w:r>
    </w:p>
    <w:p w14:paraId="3B12B1FB" w14:textId="77777777" w:rsidR="00380F0E" w:rsidRPr="00DF5711" w:rsidRDefault="00380F0E" w:rsidP="00753970">
      <w:pPr>
        <w:pStyle w:val="ListParagraph"/>
        <w:widowControl w:val="0"/>
        <w:numPr>
          <w:ilvl w:val="1"/>
          <w:numId w:val="3"/>
        </w:numPr>
        <w:autoSpaceDE w:val="0"/>
        <w:autoSpaceDN w:val="0"/>
        <w:adjustRightInd w:val="0"/>
        <w:ind w:left="567" w:hanging="567"/>
        <w:jc w:val="both"/>
      </w:pPr>
      <w:r w:rsidRPr="00DF5711">
        <w:t>Izpildītāja piedāvājumā norādītā personāla nomaiņa pieļaujama tikai ar Pasūtītāja piekrišanu. Pasūtītājs nepiekrīt Izpildītāja piedāvājumā norādītā personāla nomaiņai, ja piedāvātais personāls neatbilst Iepirkuma dokumentos personālam izvirzītajām prasībām.</w:t>
      </w:r>
    </w:p>
    <w:p w14:paraId="5742C0E0" w14:textId="77777777" w:rsidR="00380F0E" w:rsidRPr="00DF5711" w:rsidRDefault="00380F0E" w:rsidP="00753970">
      <w:pPr>
        <w:pStyle w:val="ListParagraph"/>
        <w:widowControl w:val="0"/>
        <w:numPr>
          <w:ilvl w:val="1"/>
          <w:numId w:val="3"/>
        </w:numPr>
        <w:autoSpaceDE w:val="0"/>
        <w:autoSpaceDN w:val="0"/>
        <w:adjustRightInd w:val="0"/>
        <w:ind w:left="567" w:hanging="567"/>
        <w:jc w:val="both"/>
      </w:pPr>
      <w:r w:rsidRPr="00DF5711">
        <w:t>Pasūtītājs nepiekrīt Iepirkumā iesniegtajā Izpildītāja piedāvājumā norādītā apakšuzņēmēja nomaiņai, ja pastāv kāds no šādiem nosacījumiem:</w:t>
      </w:r>
    </w:p>
    <w:p w14:paraId="36EE3149" w14:textId="77777777" w:rsidR="00380F0E" w:rsidRPr="00DF5711" w:rsidRDefault="00380F0E" w:rsidP="00753970">
      <w:pPr>
        <w:pStyle w:val="ListParagraph"/>
        <w:widowControl w:val="0"/>
        <w:numPr>
          <w:ilvl w:val="2"/>
          <w:numId w:val="3"/>
        </w:numPr>
        <w:autoSpaceDE w:val="0"/>
        <w:autoSpaceDN w:val="0"/>
        <w:adjustRightInd w:val="0"/>
        <w:ind w:left="1418" w:hanging="851"/>
        <w:jc w:val="both"/>
      </w:pPr>
      <w:r w:rsidRPr="00DF5711">
        <w:t>piedāvātais apakšuzņēmējs neatbilst konkursa dokumentos apakšuzņēmējiem izvirzītajām prasībām;</w:t>
      </w:r>
    </w:p>
    <w:p w14:paraId="6AE5842D" w14:textId="77777777" w:rsidR="00380F0E" w:rsidRPr="00DF5711" w:rsidRDefault="00380F0E" w:rsidP="00753970">
      <w:pPr>
        <w:pStyle w:val="ListParagraph"/>
        <w:widowControl w:val="0"/>
        <w:numPr>
          <w:ilvl w:val="2"/>
          <w:numId w:val="3"/>
        </w:numPr>
        <w:autoSpaceDE w:val="0"/>
        <w:autoSpaceDN w:val="0"/>
        <w:adjustRightInd w:val="0"/>
        <w:ind w:left="1418" w:hanging="851"/>
        <w:jc w:val="both"/>
      </w:pPr>
      <w:r w:rsidRPr="00DF5711">
        <w:t>tiek nomainīts apakšuzņēmējs, uz kura iespējām konkursā Izpildītājs balstījies, lai apliecinātu savas kvalifikācijas atbilstību paziņojumā par līgumu un konkursa dokumentos noteiktajām prasībām, un piedāvātajam apakšuzņēmējam nav vismaz tādas pašas kvalifikācijas, uz kādu konkursā izraudzītais pretendents atsaucies, apliecinot savu atbilstību konkursā noteiktajām prasībām, vai tas atbilst Publisko iepirkumu likuma 42. pantā (atbilstoši Pasūtītāja norādītajam paziņojumā par līgumu un konkursa dokumentos) minētajiem pretendentu izslēgšanas gadījumiem;</w:t>
      </w:r>
    </w:p>
    <w:p w14:paraId="020C9735" w14:textId="146C7D59" w:rsidR="00380F0E" w:rsidRPr="00DF5711" w:rsidRDefault="00380F0E" w:rsidP="00753970">
      <w:pPr>
        <w:pStyle w:val="ListParagraph"/>
        <w:widowControl w:val="0"/>
        <w:numPr>
          <w:ilvl w:val="2"/>
          <w:numId w:val="3"/>
        </w:numPr>
        <w:autoSpaceDE w:val="0"/>
        <w:autoSpaceDN w:val="0"/>
        <w:adjustRightInd w:val="0"/>
        <w:ind w:left="1418" w:hanging="851"/>
        <w:jc w:val="both"/>
      </w:pPr>
      <w:r w:rsidRPr="00DF5711">
        <w:t xml:space="preserve">piedāvātais apakšuzņēmējs, kura </w:t>
      </w:r>
      <w:r w:rsidR="0026141A">
        <w:t>sniegto pakalpojumu</w:t>
      </w:r>
      <w:r w:rsidRPr="00DF5711">
        <w:t xml:space="preserve"> vērtība ir vismaz 10 000 (desmit tūkstoši) no kopējās Līguma vērtības, atbilst Publisko iepirkumu likuma 42. pantā (atbilstoši Pasūtītāja norādītajam paziņojumā par līgumu un konkursa dokumentos) minētajiem pretendentu izslēgšanas gadījumiem;</w:t>
      </w:r>
    </w:p>
    <w:p w14:paraId="38116C40" w14:textId="77777777" w:rsidR="00380F0E" w:rsidRPr="00DF5711" w:rsidRDefault="00380F0E" w:rsidP="00753970">
      <w:pPr>
        <w:pStyle w:val="ListParagraph"/>
        <w:widowControl w:val="0"/>
        <w:numPr>
          <w:ilvl w:val="2"/>
          <w:numId w:val="3"/>
        </w:numPr>
        <w:autoSpaceDE w:val="0"/>
        <w:autoSpaceDN w:val="0"/>
        <w:adjustRightInd w:val="0"/>
        <w:ind w:left="1418" w:hanging="851"/>
        <w:jc w:val="both"/>
      </w:pPr>
      <w:r w:rsidRPr="00DF5711">
        <w:t xml:space="preserve">apakšuzņēmēja maiņas rezultātā tiktu izdarīti tādi grozījumi Izpildītāja piedāvājumā, kuri, ja sākotnēji būtu tajā iekļauti, ietekmētu piedāvājuma izvēli atbilstoši Iepirkuma dokumentos noteiktajiem piedāvājuma izvērtēšanas kritērijiem. </w:t>
      </w:r>
    </w:p>
    <w:p w14:paraId="0F729C3C" w14:textId="77777777" w:rsidR="00380F0E" w:rsidRPr="00DF5711" w:rsidRDefault="00380F0E" w:rsidP="00753970">
      <w:pPr>
        <w:pStyle w:val="ListParagraph"/>
        <w:widowControl w:val="0"/>
        <w:numPr>
          <w:ilvl w:val="1"/>
          <w:numId w:val="3"/>
        </w:numPr>
        <w:autoSpaceDE w:val="0"/>
        <w:autoSpaceDN w:val="0"/>
        <w:adjustRightInd w:val="0"/>
        <w:ind w:left="567" w:hanging="567"/>
        <w:jc w:val="both"/>
      </w:pPr>
      <w:r w:rsidRPr="00DF5711">
        <w:t>Pasūtītājs nepiekrīt jauna apakšuzņēmēja piesaistei gadījumā, kad šādas izmaiņas, ja tās tiktu veiktas sākotnējā Izpildītāja piedāvājumā, būtu ietekmējušas piedāvājuma izvēli atbilstoši iepirkuma dokumentos noteiktajiem piedāvājuma izvērtēšanas kritērijiem.</w:t>
      </w:r>
    </w:p>
    <w:p w14:paraId="3AE07121" w14:textId="77777777" w:rsidR="00380F0E" w:rsidRPr="00DF5711" w:rsidRDefault="00380F0E" w:rsidP="00753970">
      <w:pPr>
        <w:pStyle w:val="ListParagraph"/>
        <w:widowControl w:val="0"/>
        <w:numPr>
          <w:ilvl w:val="1"/>
          <w:numId w:val="3"/>
        </w:numPr>
        <w:autoSpaceDE w:val="0"/>
        <w:autoSpaceDN w:val="0"/>
        <w:adjustRightInd w:val="0"/>
        <w:ind w:left="567" w:hanging="567"/>
        <w:jc w:val="both"/>
      </w:pPr>
      <w:r w:rsidRPr="00DF5711">
        <w:lastRenderedPageBreak/>
        <w:t>Pārbaudot jaunā apakšuzņēmēja atbilstību, Pasūtītājs piemēro Publisko iepirkumu likuma 42. panta noteikumus. Publisko iepirkumu likuma 42. pantā ceturtās daļas 2., 3. un 4. punktā minētos termiņus skaita no dienas, kad Izpildītājs lūgums par apakšuzņēmēja nomaiņu iesniegts Pasūtītājam.</w:t>
      </w:r>
    </w:p>
    <w:p w14:paraId="4F60D5D4" w14:textId="77777777" w:rsidR="00380F0E" w:rsidRPr="00DF5711" w:rsidRDefault="00380F0E" w:rsidP="00753970">
      <w:pPr>
        <w:pStyle w:val="ListParagraph"/>
        <w:widowControl w:val="0"/>
        <w:numPr>
          <w:ilvl w:val="1"/>
          <w:numId w:val="3"/>
        </w:numPr>
        <w:autoSpaceDE w:val="0"/>
        <w:autoSpaceDN w:val="0"/>
        <w:adjustRightInd w:val="0"/>
        <w:ind w:left="567" w:hanging="567"/>
        <w:jc w:val="both"/>
      </w:pPr>
      <w:r w:rsidRPr="00DF5711">
        <w:t>Pasūtītājs pieņem lēmumu atļaut vai atteikt Izpildītāja personāla vai apakšuzņēmēju nomaiņu vai jaunu apakšuzņēmēju iesaistīšanu Līguma izpildē iespējami īsā laikā, bet ne vēlāk kā 5 (piecu) darba dienu laikā pēc tam, kad saņēmis no Izpildītājs visu informāciju un dokumentus, kas nepieciešami lēmuma pieņemšanai saskaņā ar Publisko iepirkumu likuma 62. panta noteikumiem.</w:t>
      </w:r>
    </w:p>
    <w:p w14:paraId="50F813DC" w14:textId="1A08AB1A" w:rsidR="00380F0E" w:rsidRPr="00DF5711" w:rsidRDefault="00380F0E" w:rsidP="00753970">
      <w:pPr>
        <w:pStyle w:val="ListParagraph"/>
        <w:widowControl w:val="0"/>
        <w:numPr>
          <w:ilvl w:val="1"/>
          <w:numId w:val="3"/>
        </w:numPr>
        <w:autoSpaceDE w:val="0"/>
        <w:autoSpaceDN w:val="0"/>
        <w:adjustRightInd w:val="0"/>
        <w:ind w:left="567" w:hanging="567"/>
        <w:jc w:val="both"/>
      </w:pPr>
      <w:r w:rsidRPr="00DF5711">
        <w:t>Līguma izpildes laikā Pasūtītājam ir tiesības pieprasīt nomainīt apakšuzņēmēju gadījumā, ja apakšuzņēmēj</w:t>
      </w:r>
      <w:r w:rsidR="00BA533F">
        <w:t>a</w:t>
      </w:r>
      <w:r w:rsidRPr="00DF5711">
        <w:t xml:space="preserve"> </w:t>
      </w:r>
      <w:r w:rsidR="00BA533F">
        <w:t>piegādāto Preču</w:t>
      </w:r>
      <w:r w:rsidRPr="00DF5711">
        <w:t xml:space="preserve"> daļ</w:t>
      </w:r>
      <w:r w:rsidR="00BA533F">
        <w:t>a</w:t>
      </w:r>
      <w:r w:rsidR="0026141A">
        <w:t xml:space="preserve"> vai sniegtie pakalpojumi</w:t>
      </w:r>
      <w:r w:rsidRPr="00DF5711">
        <w:t xml:space="preserve"> </w:t>
      </w:r>
      <w:r w:rsidR="00BA533F">
        <w:t xml:space="preserve">ir </w:t>
      </w:r>
      <w:r w:rsidRPr="00DF5711">
        <w:t>nekvalitatīv</w:t>
      </w:r>
      <w:r w:rsidR="0026141A">
        <w:t>i</w:t>
      </w:r>
      <w:r w:rsidRPr="00DF5711">
        <w:t xml:space="preserve"> vai </w:t>
      </w:r>
      <w:r w:rsidR="00BA533F">
        <w:t>n</w:t>
      </w:r>
      <w:r w:rsidR="0026141A">
        <w:t>e</w:t>
      </w:r>
      <w:r w:rsidR="00BA533F">
        <w:t>atbilst</w:t>
      </w:r>
      <w:r w:rsidRPr="00DF5711">
        <w:t xml:space="preserve"> spēkā esoš</w:t>
      </w:r>
      <w:r w:rsidR="00BA533F">
        <w:t>ajiem</w:t>
      </w:r>
      <w:r w:rsidRPr="00DF5711">
        <w:t xml:space="preserve"> normatīv</w:t>
      </w:r>
      <w:r w:rsidR="00BA533F">
        <w:t>ajiem</w:t>
      </w:r>
      <w:r w:rsidRPr="00DF5711">
        <w:t xml:space="preserve"> akt</w:t>
      </w:r>
      <w:r w:rsidR="00BA533F">
        <w:t>iem</w:t>
      </w:r>
      <w:r w:rsidRPr="00DF5711">
        <w:t xml:space="preserve"> vai Līguma noteikum</w:t>
      </w:r>
      <w:r w:rsidR="00BA533F">
        <w:t>iem</w:t>
      </w:r>
      <w:r w:rsidRPr="00DF5711">
        <w:t xml:space="preserve">. Izpildītāja pienākums ir nodrošināt Pasūtītāja prasību izpildi par apakšuzņēmēja nomaiņu.  </w:t>
      </w:r>
    </w:p>
    <w:p w14:paraId="581EC3B3" w14:textId="4E0DD060" w:rsidR="00380F0E" w:rsidRPr="00DF5711" w:rsidRDefault="00380F0E" w:rsidP="00753970">
      <w:pPr>
        <w:pStyle w:val="ListParagraph"/>
        <w:widowControl w:val="0"/>
        <w:numPr>
          <w:ilvl w:val="1"/>
          <w:numId w:val="3"/>
        </w:numPr>
        <w:autoSpaceDE w:val="0"/>
        <w:autoSpaceDN w:val="0"/>
        <w:adjustRightInd w:val="0"/>
        <w:ind w:left="567" w:hanging="567"/>
        <w:jc w:val="both"/>
      </w:pPr>
      <w:r w:rsidRPr="00DF5711">
        <w:t xml:space="preserve">Ja Izpildītājs neievēro šajā Līguma sadaļā noteikto iesaistītā personāla un apakšuzņēmēju nomaiņas kārtību, Pasūtītājs var apturēt </w:t>
      </w:r>
      <w:r w:rsidR="00C46238">
        <w:t>Līgum</w:t>
      </w:r>
      <w:r w:rsidR="0026141A">
        <w:t>a izpildi</w:t>
      </w:r>
      <w:r w:rsidRPr="00DF5711">
        <w:t xml:space="preserve"> līdz Izpildītājs ir novērsis konstatētos pārkāpumus.</w:t>
      </w:r>
    </w:p>
    <w:p w14:paraId="2F468FA2" w14:textId="6FFA234A" w:rsidR="00380F0E" w:rsidRPr="00DF5711" w:rsidRDefault="00380F0E" w:rsidP="00753970">
      <w:pPr>
        <w:pStyle w:val="ListParagraph"/>
        <w:widowControl w:val="0"/>
        <w:numPr>
          <w:ilvl w:val="1"/>
          <w:numId w:val="3"/>
        </w:numPr>
        <w:autoSpaceDE w:val="0"/>
        <w:autoSpaceDN w:val="0"/>
        <w:adjustRightInd w:val="0"/>
        <w:ind w:left="567" w:hanging="567"/>
        <w:jc w:val="both"/>
      </w:pPr>
      <w:r w:rsidRPr="00DF5711">
        <w:t xml:space="preserve">Par Līguma izpildē piesaistīto apakšuzņēmēju </w:t>
      </w:r>
      <w:r w:rsidR="00C46238">
        <w:t>piegādāto preču</w:t>
      </w:r>
      <w:r w:rsidRPr="00DF5711">
        <w:t xml:space="preserve"> </w:t>
      </w:r>
      <w:r w:rsidR="0026141A">
        <w:t xml:space="preserve">vai pakalpojumu </w:t>
      </w:r>
      <w:r w:rsidRPr="00DF5711">
        <w:t>kvalitāti un atbilstību Līguma noteikumiem atbild Izpildītājs.</w:t>
      </w:r>
    </w:p>
    <w:p w14:paraId="4100F904" w14:textId="77777777" w:rsidR="00380F0E" w:rsidRPr="00DF5711" w:rsidRDefault="00380F0E" w:rsidP="00380F0E">
      <w:pPr>
        <w:pStyle w:val="ListParagraph"/>
        <w:widowControl w:val="0"/>
        <w:autoSpaceDE w:val="0"/>
        <w:autoSpaceDN w:val="0"/>
        <w:adjustRightInd w:val="0"/>
        <w:ind w:left="420"/>
        <w:contextualSpacing w:val="0"/>
        <w:jc w:val="both"/>
      </w:pPr>
    </w:p>
    <w:p w14:paraId="5D5DED03" w14:textId="77777777" w:rsidR="00380F0E" w:rsidRPr="00DF5711" w:rsidRDefault="00380F0E" w:rsidP="00753970">
      <w:pPr>
        <w:pStyle w:val="HTMLPreformatted"/>
        <w:numPr>
          <w:ilvl w:val="0"/>
          <w:numId w:val="3"/>
        </w:numPr>
        <w:jc w:val="center"/>
        <w:rPr>
          <w:rFonts w:ascii="Times New Roman" w:hAnsi="Times New Roman" w:cs="Times New Roman"/>
          <w:b/>
          <w:bCs/>
          <w:sz w:val="24"/>
          <w:szCs w:val="24"/>
          <w:lang w:eastAsia="en-US"/>
        </w:rPr>
      </w:pPr>
      <w:r w:rsidRPr="00DF5711">
        <w:rPr>
          <w:rFonts w:ascii="Times New Roman" w:hAnsi="Times New Roman" w:cs="Times New Roman"/>
          <w:b/>
          <w:bCs/>
          <w:sz w:val="24"/>
          <w:szCs w:val="24"/>
        </w:rPr>
        <w:t>STRĪDU IZSKATĪŠANA</w:t>
      </w:r>
    </w:p>
    <w:p w14:paraId="775A6EC4" w14:textId="77777777" w:rsidR="00380F0E" w:rsidRPr="00DF5711" w:rsidRDefault="00380F0E" w:rsidP="00380F0E">
      <w:pPr>
        <w:pStyle w:val="HTMLPreformatted"/>
        <w:jc w:val="both"/>
        <w:rPr>
          <w:rFonts w:ascii="Times New Roman" w:hAnsi="Times New Roman" w:cs="Times New Roman"/>
          <w:color w:val="000000"/>
          <w:sz w:val="24"/>
          <w:szCs w:val="24"/>
        </w:rPr>
      </w:pPr>
      <w:bookmarkStart w:id="19" w:name="_Hlk125532402"/>
      <w:r w:rsidRPr="00DF5711">
        <w:rPr>
          <w:rFonts w:ascii="Times New Roman" w:hAnsi="Times New Roman" w:cs="Times New Roman"/>
          <w:color w:val="000000"/>
          <w:sz w:val="24"/>
          <w:szCs w:val="24"/>
        </w:rPr>
        <w:t xml:space="preserve">Strīdus un nesaskaņas, kas rodas Līguma izpildes gaitā, Puses risina savstarpējo pārrunu ceļā. Ja Puses nevar vienoties, tad jebkurš strīds, nesaskaņa vai prasība, kas saistīti ar Līgumu, tā izbeigšanu, grozīšanu vai spēkā esamību, tiek risināti </w:t>
      </w:r>
      <w:r w:rsidRPr="00DF5711">
        <w:rPr>
          <w:rFonts w:ascii="Times New Roman" w:hAnsi="Times New Roman" w:cs="Times New Roman"/>
          <w:sz w:val="24"/>
          <w:szCs w:val="24"/>
        </w:rPr>
        <w:t>Baltijas starptautiskā šķīrējtiesā saskaņā ar tās reglamentu viena šķīrējtiesneša sastāvā vai Latvijas Republikas tiesā pēc prasītāja izvēles, saskaņā ar spēkā esošajiem Latvijas Republikas normatīvajiem aktiem.</w:t>
      </w:r>
      <w:bookmarkEnd w:id="19"/>
    </w:p>
    <w:p w14:paraId="63585DDF" w14:textId="77777777" w:rsidR="00380F0E" w:rsidRPr="00DF5711" w:rsidRDefault="00380F0E" w:rsidP="00380F0E">
      <w:pPr>
        <w:pStyle w:val="ListParagraph"/>
        <w:tabs>
          <w:tab w:val="left" w:pos="1418"/>
        </w:tabs>
        <w:ind w:left="709"/>
        <w:jc w:val="both"/>
        <w:rPr>
          <w:b/>
          <w:bCs/>
        </w:rPr>
      </w:pPr>
    </w:p>
    <w:p w14:paraId="501619D7" w14:textId="77777777" w:rsidR="00380F0E" w:rsidRPr="00DF5711" w:rsidRDefault="00380F0E" w:rsidP="00753970">
      <w:pPr>
        <w:pStyle w:val="HTMLPreformatted"/>
        <w:numPr>
          <w:ilvl w:val="0"/>
          <w:numId w:val="3"/>
        </w:numPr>
        <w:jc w:val="center"/>
        <w:rPr>
          <w:rFonts w:ascii="Times New Roman" w:hAnsi="Times New Roman" w:cs="Times New Roman"/>
          <w:b/>
          <w:bCs/>
          <w:caps/>
          <w:sz w:val="24"/>
          <w:szCs w:val="24"/>
        </w:rPr>
      </w:pPr>
      <w:r w:rsidRPr="00DF5711">
        <w:rPr>
          <w:rFonts w:ascii="Times New Roman" w:hAnsi="Times New Roman" w:cs="Times New Roman"/>
          <w:b/>
          <w:bCs/>
          <w:caps/>
          <w:sz w:val="24"/>
          <w:szCs w:val="24"/>
        </w:rPr>
        <w:t>Citi noteikumi</w:t>
      </w:r>
    </w:p>
    <w:p w14:paraId="7AEA212C" w14:textId="77777777" w:rsidR="00380F0E" w:rsidRPr="00DF5711" w:rsidRDefault="00380F0E" w:rsidP="00753970">
      <w:pPr>
        <w:keepLines/>
        <w:numPr>
          <w:ilvl w:val="1"/>
          <w:numId w:val="3"/>
        </w:numPr>
        <w:ind w:left="567" w:hanging="567"/>
        <w:jc w:val="both"/>
      </w:pPr>
      <w:r w:rsidRPr="00DF5711">
        <w:t>Pušu reorganizācija vai to vadītāju maiņa nevar būt par pamatu Līguma pārtraukšanai vai izbeigšanai. Gadījumā, ja kāda no pusēm tiek reorganizēta vai likvidēta, Līgums paliek spēkā un tā noteikumi ir saistoši Puses tiesību pārņēmējam.</w:t>
      </w:r>
    </w:p>
    <w:p w14:paraId="03078D8C" w14:textId="77777777" w:rsidR="00380F0E" w:rsidRPr="001830BF" w:rsidRDefault="00380F0E" w:rsidP="00753970">
      <w:pPr>
        <w:keepLines/>
        <w:numPr>
          <w:ilvl w:val="1"/>
          <w:numId w:val="3"/>
        </w:numPr>
        <w:ind w:left="567" w:hanging="567"/>
        <w:jc w:val="both"/>
      </w:pPr>
      <w:r w:rsidRPr="001830BF">
        <w:t>Lai organizētu Pušu sadarbību un Līguma izpildi, Puses nozīmē atbildīgās personas par Līguma izpildi:</w:t>
      </w:r>
    </w:p>
    <w:p w14:paraId="53CDF160" w14:textId="77777777" w:rsidR="00380F0E" w:rsidRPr="002A5358" w:rsidRDefault="00380F0E" w:rsidP="00753970">
      <w:pPr>
        <w:keepLines/>
        <w:numPr>
          <w:ilvl w:val="2"/>
          <w:numId w:val="3"/>
        </w:numPr>
        <w:ind w:hanging="863"/>
        <w:jc w:val="both"/>
      </w:pPr>
      <w:r w:rsidRPr="002A5358">
        <w:t>no Pasūtītāja pārstāvis šī Līguma izpilde laikā:  _________, mobilais tālrunis __________, e-pasts _________;</w:t>
      </w:r>
    </w:p>
    <w:p w14:paraId="1EB1CE97" w14:textId="77777777" w:rsidR="00380F0E" w:rsidRPr="002A5358" w:rsidRDefault="00380F0E" w:rsidP="00753970">
      <w:pPr>
        <w:keepLines/>
        <w:numPr>
          <w:ilvl w:val="2"/>
          <w:numId w:val="3"/>
        </w:numPr>
        <w:ind w:hanging="863"/>
        <w:jc w:val="both"/>
      </w:pPr>
      <w:r w:rsidRPr="002A5358">
        <w:t xml:space="preserve">no Izpildītāja pārstāvis šī Līguma izpildes laikā: _____ , mobilais tālrunis ________ , e-pasts _____________. </w:t>
      </w:r>
    </w:p>
    <w:p w14:paraId="264F31C0" w14:textId="7337C0C5" w:rsidR="00380F0E" w:rsidRPr="00DF5711" w:rsidRDefault="00380F0E" w:rsidP="00753970">
      <w:pPr>
        <w:keepLines/>
        <w:numPr>
          <w:ilvl w:val="1"/>
          <w:numId w:val="3"/>
        </w:numPr>
        <w:ind w:left="567" w:hanging="567"/>
        <w:jc w:val="both"/>
      </w:pPr>
      <w:r w:rsidRPr="00DF5711">
        <w:t>Ja mainās kāda no Pušu atbildīgajām personām vai šo personu kontaktinformācija vai Līguma 1</w:t>
      </w:r>
      <w:r w:rsidR="0066536C">
        <w:t>3</w:t>
      </w:r>
      <w:r w:rsidRPr="00DF5711">
        <w:t>.</w:t>
      </w:r>
      <w:r>
        <w:t>2</w:t>
      </w:r>
      <w:r w:rsidRPr="00DF5711">
        <w:t xml:space="preserve">.punktā norādītās e-pasta adreses, attiecīgajai Pusei ir pienākums 5 (piecu) darbdienu laikā par to </w:t>
      </w:r>
      <w:proofErr w:type="spellStart"/>
      <w:r w:rsidRPr="00DF5711">
        <w:t>rakstveidā</w:t>
      </w:r>
      <w:proofErr w:type="spellEnd"/>
      <w:r w:rsidRPr="00DF5711">
        <w:t xml:space="preserve"> paziņot otrai Pusei. Šādā gadījumā attiecīgie Līguma punkti tiks uzskatīti par grozītiem no attiecīgas Puses pārstāvēt tiesīgās personas parakstīta paziņojuma saņemšanas brīža bez Pušu atsevišķas rakstiskas vienošanās</w:t>
      </w:r>
    </w:p>
    <w:p w14:paraId="473463BF" w14:textId="77777777" w:rsidR="00380F0E" w:rsidRPr="00DF5711" w:rsidRDefault="00380F0E" w:rsidP="00753970">
      <w:pPr>
        <w:keepLines/>
        <w:numPr>
          <w:ilvl w:val="1"/>
          <w:numId w:val="3"/>
        </w:numPr>
        <w:ind w:left="567" w:hanging="567"/>
        <w:jc w:val="both"/>
      </w:pPr>
      <w:r w:rsidRPr="00DF5711">
        <w:t>Jebkādas izmaiņas un papildinājumi, kas skar Līgumu, saskaņā ar Publisko iepirkumu likuma 61. panta noteikumiem veicami abpusēji vienojoties un noformējot rakstiski, kas kļūst par Līguma neatņemamu sastāvdaļu.</w:t>
      </w:r>
    </w:p>
    <w:p w14:paraId="3FE37DCA" w14:textId="77777777" w:rsidR="00380F0E" w:rsidRPr="00DF5711" w:rsidRDefault="00380F0E" w:rsidP="00753970">
      <w:pPr>
        <w:keepLines/>
        <w:numPr>
          <w:ilvl w:val="1"/>
          <w:numId w:val="3"/>
        </w:numPr>
        <w:ind w:left="567" w:hanging="567"/>
        <w:jc w:val="both"/>
      </w:pPr>
      <w:r w:rsidRPr="00DF5711">
        <w:t>Puses vienojas Līguma izpildes gaitā saņemt otras puses elektroniski, ar drošu elektronisko parakstu parakstītus un uz Līguma rekvizītos norādīto elektroniskā pasta adresi nosūtītus dokumentus.</w:t>
      </w:r>
    </w:p>
    <w:p w14:paraId="155D7B56" w14:textId="77777777" w:rsidR="00380F0E" w:rsidRPr="00DF5711" w:rsidRDefault="00380F0E" w:rsidP="00753970">
      <w:pPr>
        <w:keepLines/>
        <w:numPr>
          <w:ilvl w:val="1"/>
          <w:numId w:val="3"/>
        </w:numPr>
        <w:ind w:left="567" w:hanging="567"/>
        <w:jc w:val="both"/>
      </w:pPr>
      <w:r w:rsidRPr="00DF5711">
        <w:lastRenderedPageBreak/>
        <w:t xml:space="preserve">Pušu savstarpējie paziņojumi veicami </w:t>
      </w:r>
      <w:proofErr w:type="spellStart"/>
      <w:r w:rsidRPr="00DF5711">
        <w:t>rakstveidā</w:t>
      </w:r>
      <w:proofErr w:type="spellEnd"/>
      <w:r w:rsidRPr="00DF5711">
        <w:t>. Paziņojums ir spēkā tikai no tā brīža, kad tas nogādāts adresātam. Pušu paziņojumi ir nosūtāmi pa pastu pēc Līgumā norādītajām Pušu adresēm korespondences saņemšanai, un ir uzskatāms, ka Puse ir saņēmusi paziņojumu septītajā dienā pēc tā izsūtīšanas, vai kā elektroniskie dokumenti, kas sagatavoti un parakstīti atbilstoši Elektronisko dokumentu likumam. Puses apņemas pieņemt otras Puses sagatavotus elektroniskos dokumentus, kas parakstīti ar drošu elektronisko parakstu un nosūtīti uz Līgumā noteiktajām elektroniskā pasta adresēm. Mainoties Puses juridiskajai adresei vai adresei korespondences saņemšanai, Puse par to nekavējoties, bet ne vēlāk kā trīs dienu laikā paziņo otrai Pusei.</w:t>
      </w:r>
      <w:bookmarkStart w:id="20" w:name="_Hlk38892344"/>
    </w:p>
    <w:p w14:paraId="3E515AA0" w14:textId="77777777" w:rsidR="00380F0E" w:rsidRPr="00DF5711" w:rsidRDefault="00380F0E" w:rsidP="00753970">
      <w:pPr>
        <w:keepLines/>
        <w:numPr>
          <w:ilvl w:val="1"/>
          <w:numId w:val="3"/>
        </w:numPr>
        <w:ind w:left="567" w:hanging="567"/>
        <w:jc w:val="both"/>
      </w:pPr>
      <w:r w:rsidRPr="00DF5711">
        <w:t>Puses vienojas, ka šajā Līgumā paredzētās saistības pildīs personīgi. Izņēmumi no šī noteikuma iespējami, ja:</w:t>
      </w:r>
    </w:p>
    <w:p w14:paraId="520E716F" w14:textId="77777777" w:rsidR="00380F0E" w:rsidRPr="00DF5711" w:rsidRDefault="00380F0E" w:rsidP="00753970">
      <w:pPr>
        <w:keepLines/>
        <w:numPr>
          <w:ilvl w:val="2"/>
          <w:numId w:val="3"/>
        </w:numPr>
        <w:ind w:left="1418" w:hanging="851"/>
        <w:jc w:val="both"/>
      </w:pPr>
      <w:r w:rsidRPr="00DF5711">
        <w:t>abas Puses pirms šajā Līgumā paredzēto saistību tiesību nodošanas citai personai par to rakstiski vienojas. Šis noteikums attiecas arī uz prasījumu tiesību cesiju;</w:t>
      </w:r>
    </w:p>
    <w:p w14:paraId="0F2289D7" w14:textId="77777777" w:rsidR="00380F0E" w:rsidRPr="00DF5711" w:rsidRDefault="00380F0E" w:rsidP="00753970">
      <w:pPr>
        <w:keepLines/>
        <w:numPr>
          <w:ilvl w:val="2"/>
          <w:numId w:val="3"/>
        </w:numPr>
        <w:ind w:left="1418" w:hanging="851"/>
        <w:jc w:val="both"/>
      </w:pPr>
      <w:r w:rsidRPr="00DF5711">
        <w:t>kādas no Pusēm saistību un tiesību pārņemšana noteikta ar likumu vai tiesas nolēmumu un reģistrēta normatīvos aktos noteiktā kārtībā Pusei, kuras saistības un tiesības tiek pārņemtas, ir pienākums nekavējoties elektroniski un 3 (trīs) kalendāro dienu laikā rakstiski informēt otru pusi par saistību un tiesību pārņemšanas tiesisko pamatu un saistību un tiesību pārņēmēju.</w:t>
      </w:r>
      <w:bookmarkEnd w:id="20"/>
    </w:p>
    <w:p w14:paraId="3B0EC0C4" w14:textId="77777777" w:rsidR="00380F0E" w:rsidRPr="00DF5711" w:rsidRDefault="00380F0E" w:rsidP="00753970">
      <w:pPr>
        <w:numPr>
          <w:ilvl w:val="1"/>
          <w:numId w:val="3"/>
        </w:numPr>
        <w:tabs>
          <w:tab w:val="left" w:pos="540"/>
        </w:tabs>
        <w:overflowPunct w:val="0"/>
        <w:autoSpaceDE w:val="0"/>
        <w:autoSpaceDN w:val="0"/>
        <w:adjustRightInd w:val="0"/>
        <w:ind w:left="567" w:hanging="567"/>
        <w:jc w:val="both"/>
        <w:textAlignment w:val="baseline"/>
      </w:pPr>
      <w:r w:rsidRPr="00DF5711">
        <w:t>Puses savas prasījuma tiesības izlietos personīgi, izņemot gadījumu, kad par prasījuma tiesību nodošanu noslēgta rakstveida vienošanās starp Pasūtītāju, cedentu un cesionāru.</w:t>
      </w:r>
    </w:p>
    <w:p w14:paraId="4005F9DE" w14:textId="77777777" w:rsidR="00380F0E" w:rsidRPr="00DF5711" w:rsidRDefault="00380F0E" w:rsidP="00753970">
      <w:pPr>
        <w:numPr>
          <w:ilvl w:val="1"/>
          <w:numId w:val="3"/>
        </w:numPr>
        <w:tabs>
          <w:tab w:val="left" w:pos="540"/>
        </w:tabs>
        <w:overflowPunct w:val="0"/>
        <w:autoSpaceDE w:val="0"/>
        <w:autoSpaceDN w:val="0"/>
        <w:adjustRightInd w:val="0"/>
        <w:ind w:left="567" w:hanging="567"/>
        <w:jc w:val="both"/>
        <w:textAlignment w:val="baseline"/>
      </w:pPr>
      <w:r w:rsidRPr="00DF5711">
        <w:t>Ja kāds no Līguma noteikumiem zaudē juridisko spēku, tas neietekmē pārējos noteikumus.</w:t>
      </w:r>
      <w:bookmarkStart w:id="21" w:name="_Hlk534881836"/>
    </w:p>
    <w:p w14:paraId="404F8B3F" w14:textId="77777777" w:rsidR="00380F0E" w:rsidRPr="00DF5711" w:rsidRDefault="00380F0E" w:rsidP="00753970">
      <w:pPr>
        <w:numPr>
          <w:ilvl w:val="1"/>
          <w:numId w:val="3"/>
        </w:numPr>
        <w:tabs>
          <w:tab w:val="left" w:pos="540"/>
        </w:tabs>
        <w:overflowPunct w:val="0"/>
        <w:autoSpaceDE w:val="0"/>
        <w:autoSpaceDN w:val="0"/>
        <w:adjustRightInd w:val="0"/>
        <w:ind w:left="567" w:hanging="709"/>
        <w:jc w:val="both"/>
        <w:textAlignment w:val="baseline"/>
      </w:pPr>
      <w:r w:rsidRPr="00DF5711">
        <w:t>Līgums sagatavots un tā noteikumi pildāmi saskaņā ar Latvijas Republikas normatīvajiem aktiem. Jautājumos, kas nav atrunāti Līgumā, Puses vadās no Latvijas Republikā spēkā esošajiem normatīvajiem aktiem.</w:t>
      </w:r>
      <w:bookmarkStart w:id="22" w:name="_Hlk534881847"/>
      <w:bookmarkEnd w:id="21"/>
    </w:p>
    <w:p w14:paraId="469DC24F" w14:textId="77777777" w:rsidR="00380F0E" w:rsidRPr="00DF5711" w:rsidRDefault="00380F0E" w:rsidP="00753970">
      <w:pPr>
        <w:numPr>
          <w:ilvl w:val="1"/>
          <w:numId w:val="3"/>
        </w:numPr>
        <w:tabs>
          <w:tab w:val="left" w:pos="540"/>
        </w:tabs>
        <w:overflowPunct w:val="0"/>
        <w:autoSpaceDE w:val="0"/>
        <w:autoSpaceDN w:val="0"/>
        <w:adjustRightInd w:val="0"/>
        <w:ind w:left="567" w:hanging="709"/>
        <w:jc w:val="both"/>
        <w:textAlignment w:val="baseline"/>
      </w:pPr>
      <w:r w:rsidRPr="00DF5711">
        <w:t xml:space="preserve">Visi no Līguma izrietošie paziņojumi, brīdinājumi, sarakste, saskaņojumi un cita informācija un dokumentācija ir noformējama </w:t>
      </w:r>
      <w:proofErr w:type="spellStart"/>
      <w:r w:rsidRPr="00DF5711">
        <w:t>rakstveidā</w:t>
      </w:r>
      <w:proofErr w:type="spellEnd"/>
      <w:r w:rsidRPr="00DF5711">
        <w:t>, latviešu valodā.</w:t>
      </w:r>
      <w:bookmarkEnd w:id="22"/>
    </w:p>
    <w:p w14:paraId="2D34230C" w14:textId="145A6B21" w:rsidR="00380F0E" w:rsidRPr="00D76B68" w:rsidRDefault="00380F0E" w:rsidP="00753970">
      <w:pPr>
        <w:numPr>
          <w:ilvl w:val="1"/>
          <w:numId w:val="3"/>
        </w:numPr>
        <w:tabs>
          <w:tab w:val="left" w:pos="540"/>
        </w:tabs>
        <w:overflowPunct w:val="0"/>
        <w:autoSpaceDE w:val="0"/>
        <w:autoSpaceDN w:val="0"/>
        <w:adjustRightInd w:val="0"/>
        <w:ind w:left="567" w:hanging="709"/>
        <w:jc w:val="both"/>
        <w:textAlignment w:val="baseline"/>
      </w:pPr>
      <w:r w:rsidRPr="00D76B68">
        <w:t>Puses paraksta Līgumu ar drošu elektronisko parakstu, kas satur laika zīmogu. Līguma parakstīšanas datums ir pēdējā pievienotā droša elektroniskā paraksta un tā laika zīmoga datums. Katrai Pusei ir pieejams abpusēji parakstīts Līgums elektroniskā formātā.</w:t>
      </w:r>
    </w:p>
    <w:p w14:paraId="44314EBD" w14:textId="20706B26" w:rsidR="00380F0E" w:rsidRPr="00DF5711" w:rsidRDefault="00380F0E" w:rsidP="00D76B68">
      <w:pPr>
        <w:numPr>
          <w:ilvl w:val="1"/>
          <w:numId w:val="3"/>
        </w:numPr>
        <w:tabs>
          <w:tab w:val="left" w:pos="540"/>
        </w:tabs>
        <w:overflowPunct w:val="0"/>
        <w:autoSpaceDE w:val="0"/>
        <w:autoSpaceDN w:val="0"/>
        <w:adjustRightInd w:val="0"/>
        <w:ind w:left="567" w:hanging="709"/>
        <w:jc w:val="both"/>
        <w:textAlignment w:val="baseline"/>
      </w:pPr>
      <w:r w:rsidRPr="00DF5711">
        <w:t xml:space="preserve">Līgumam ir </w:t>
      </w:r>
      <w:r w:rsidR="00D76B68">
        <w:t>2</w:t>
      </w:r>
      <w:r w:rsidRPr="00DF5711">
        <w:t xml:space="preserve"> (</w:t>
      </w:r>
      <w:r w:rsidR="00D76B68">
        <w:t>divi</w:t>
      </w:r>
      <w:r w:rsidRPr="00DF5711">
        <w:t>) p</w:t>
      </w:r>
      <w:r w:rsidRPr="00DF5711">
        <w:rPr>
          <w:rFonts w:eastAsia="Courier New"/>
        </w:rPr>
        <w:t>ielikumi, kas ir tā neatņemamas sastāvdaļas:</w:t>
      </w:r>
    </w:p>
    <w:p w14:paraId="32A67829" w14:textId="1694E9B5" w:rsidR="00380F0E" w:rsidRPr="00DF5711" w:rsidRDefault="00380F0E" w:rsidP="00380F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30"/>
        <w:jc w:val="both"/>
        <w:rPr>
          <w:b/>
        </w:rPr>
      </w:pPr>
      <w:r w:rsidRPr="00DF5711">
        <w:rPr>
          <w:rFonts w:eastAsia="Courier New"/>
        </w:rPr>
        <w:t xml:space="preserve">1.pielikums – </w:t>
      </w:r>
      <w:r w:rsidR="007E65AF">
        <w:rPr>
          <w:rFonts w:eastAsia="Courier New"/>
        </w:rPr>
        <w:t xml:space="preserve">Tehniskā specifikācija - </w:t>
      </w:r>
      <w:r w:rsidRPr="00DF5711">
        <w:rPr>
          <w:rFonts w:eastAsia="Courier New"/>
        </w:rPr>
        <w:t>Tehnisk</w:t>
      </w:r>
      <w:r>
        <w:rPr>
          <w:rFonts w:eastAsia="Courier New"/>
        </w:rPr>
        <w:t>ais piedāvājums</w:t>
      </w:r>
    </w:p>
    <w:p w14:paraId="375C8C05" w14:textId="7B7585EA" w:rsidR="00380F0E" w:rsidRDefault="00380F0E" w:rsidP="00380F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30"/>
        <w:jc w:val="both"/>
        <w:rPr>
          <w:bCs/>
        </w:rPr>
      </w:pPr>
      <w:r w:rsidRPr="00DF5711">
        <w:rPr>
          <w:bCs/>
        </w:rPr>
        <w:t xml:space="preserve">2.pielikums – </w:t>
      </w:r>
      <w:r>
        <w:rPr>
          <w:bCs/>
        </w:rPr>
        <w:t>Finanšu</w:t>
      </w:r>
      <w:r w:rsidRPr="00DF5711">
        <w:rPr>
          <w:bCs/>
        </w:rPr>
        <w:t xml:space="preserve"> piedāvājums</w:t>
      </w:r>
      <w:r w:rsidR="00F31332">
        <w:rPr>
          <w:bCs/>
        </w:rPr>
        <w:t>.</w:t>
      </w:r>
    </w:p>
    <w:p w14:paraId="74746E76" w14:textId="77777777" w:rsidR="00380F0E" w:rsidRPr="00DF5711" w:rsidRDefault="00380F0E" w:rsidP="00380F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30"/>
        <w:jc w:val="both"/>
        <w:rPr>
          <w:bCs/>
        </w:rPr>
      </w:pPr>
    </w:p>
    <w:p w14:paraId="42ADC8BC" w14:textId="1F4BC59E" w:rsidR="00A75185" w:rsidRPr="00380F0E" w:rsidRDefault="00380F0E" w:rsidP="0075397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r w:rsidRPr="00DF5711">
        <w:rPr>
          <w:b/>
        </w:rPr>
        <w:t>PUŠU REKVIZĪTI</w:t>
      </w:r>
    </w:p>
    <w:sectPr w:rsidR="00A75185" w:rsidRPr="00380F0E" w:rsidSect="00A14874">
      <w:headerReference w:type="default" r:id="rId14"/>
      <w:pgSz w:w="11906" w:h="16838"/>
      <w:pgMar w:top="709" w:right="991"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EC856" w14:textId="77777777" w:rsidR="002D1A1C" w:rsidRDefault="002D1A1C" w:rsidP="008F1E13">
      <w:r>
        <w:separator/>
      </w:r>
    </w:p>
  </w:endnote>
  <w:endnote w:type="continuationSeparator" w:id="0">
    <w:p w14:paraId="54FD4E02" w14:textId="77777777" w:rsidR="002D1A1C" w:rsidRDefault="002D1A1C" w:rsidP="008F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56F2D" w14:textId="77777777" w:rsidR="002D1A1C" w:rsidRDefault="002D1A1C" w:rsidP="008F1E13">
      <w:r>
        <w:separator/>
      </w:r>
    </w:p>
  </w:footnote>
  <w:footnote w:type="continuationSeparator" w:id="0">
    <w:p w14:paraId="7724C07B" w14:textId="77777777" w:rsidR="002D1A1C" w:rsidRDefault="002D1A1C" w:rsidP="008F1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0BBB6" w14:textId="0C1F199C" w:rsidR="008F1E13" w:rsidRDefault="008955DB" w:rsidP="002A5358">
    <w:pPr>
      <w:jc w:val="right"/>
      <w:rPr>
        <w:bCs/>
        <w:sz w:val="20"/>
        <w:szCs w:val="20"/>
      </w:rPr>
    </w:pPr>
    <w:r>
      <w:rPr>
        <w:bCs/>
        <w:sz w:val="20"/>
        <w:szCs w:val="20"/>
      </w:rPr>
      <w:t>Nolikuma 4.pielikums</w:t>
    </w:r>
  </w:p>
  <w:p w14:paraId="718719AD" w14:textId="7F1FC126" w:rsidR="008955DB" w:rsidRPr="008955DB" w:rsidRDefault="008955DB" w:rsidP="002A5358">
    <w:pPr>
      <w:jc w:val="right"/>
      <w:rPr>
        <w:bCs/>
        <w:i/>
        <w:iCs/>
        <w:sz w:val="20"/>
        <w:szCs w:val="20"/>
      </w:rPr>
    </w:pPr>
    <w:r w:rsidRPr="008955DB">
      <w:rPr>
        <w:bCs/>
        <w:i/>
        <w:iCs/>
        <w:sz w:val="20"/>
        <w:szCs w:val="20"/>
      </w:rPr>
      <w:t>PROJEKTS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BE066678"/>
    <w:lvl w:ilvl="0">
      <w:start w:val="2"/>
      <w:numFmt w:val="decimal"/>
      <w:lvlText w:val="%1."/>
      <w:lvlJc w:val="left"/>
      <w:pPr>
        <w:tabs>
          <w:tab w:val="num" w:pos="420"/>
        </w:tabs>
        <w:ind w:left="420" w:hanging="420"/>
      </w:pPr>
      <w:rPr>
        <w:b/>
      </w:rPr>
    </w:lvl>
    <w:lvl w:ilvl="1">
      <w:start w:val="1"/>
      <w:numFmt w:val="decimal"/>
      <w:lvlText w:val="%1.%2."/>
      <w:lvlJc w:val="left"/>
      <w:pPr>
        <w:tabs>
          <w:tab w:val="num" w:pos="420"/>
        </w:tabs>
        <w:ind w:left="420" w:hanging="420"/>
      </w:pPr>
      <w:rPr>
        <w:b w:val="0"/>
        <w:i w:val="0"/>
        <w:iCs w:val="0"/>
        <w:color w:val="auto"/>
      </w:rPr>
    </w:lvl>
    <w:lvl w:ilvl="2">
      <w:start w:val="1"/>
      <w:numFmt w:val="decimal"/>
      <w:lvlText w:val="%1.%2.%3."/>
      <w:lvlJc w:val="left"/>
      <w:pPr>
        <w:tabs>
          <w:tab w:val="num" w:pos="1430"/>
        </w:tabs>
        <w:ind w:left="1430" w:hanging="720"/>
      </w:pPr>
      <w:rPr>
        <w:b w:val="0"/>
      </w:r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15:restartNumberingAfterBreak="0">
    <w:nsid w:val="06911E62"/>
    <w:multiLevelType w:val="multilevel"/>
    <w:tmpl w:val="E73C75F2"/>
    <w:lvl w:ilvl="0">
      <w:start w:val="9"/>
      <w:numFmt w:val="decimal"/>
      <w:lvlText w:val="%1."/>
      <w:lvlJc w:val="left"/>
      <w:pPr>
        <w:ind w:left="360" w:hanging="360"/>
      </w:pPr>
      <w:rPr>
        <w:rFonts w:hint="default"/>
        <w:color w:val="auto"/>
      </w:rPr>
    </w:lvl>
    <w:lvl w:ilvl="1">
      <w:start w:val="1"/>
      <w:numFmt w:val="decimal"/>
      <w:lvlText w:val="%1.%2."/>
      <w:lvlJc w:val="left"/>
      <w:pPr>
        <w:ind w:left="360" w:hanging="360"/>
      </w:pPr>
      <w:rPr>
        <w:rFonts w:ascii="Times New Roman" w:hAnsi="Times New Roman" w:cs="Times New Roman" w:hint="default"/>
        <w:b w:val="0"/>
        <w:i w:val="0"/>
        <w:sz w:val="22"/>
        <w:szCs w:val="22"/>
      </w:rPr>
    </w:lvl>
    <w:lvl w:ilvl="2">
      <w:start w:val="1"/>
      <w:numFmt w:val="decimal"/>
      <w:lvlText w:val="%1.%2.%3."/>
      <w:lvlJc w:val="left"/>
      <w:pPr>
        <w:ind w:left="720" w:hanging="720"/>
      </w:pPr>
      <w:rPr>
        <w:rFonts w:ascii="Times New Roman" w:hAnsi="Times New Roman" w:cs="Times New Roman" w:hint="default"/>
        <w:b w:val="0"/>
        <w:bCs w:val="0"/>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CC4392"/>
    <w:multiLevelType w:val="multilevel"/>
    <w:tmpl w:val="C4AC89C8"/>
    <w:lvl w:ilvl="0">
      <w:start w:val="1"/>
      <w:numFmt w:val="decimal"/>
      <w:lvlText w:val="%1."/>
      <w:lvlJc w:val="left"/>
      <w:pPr>
        <w:ind w:left="720" w:hanging="360"/>
      </w:pPr>
      <w:rPr>
        <w:rFonts w:hint="default"/>
      </w:rPr>
    </w:lvl>
    <w:lvl w:ilvl="1">
      <w:start w:val="3"/>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9D57910"/>
    <w:multiLevelType w:val="multilevel"/>
    <w:tmpl w:val="6F4AEAF6"/>
    <w:lvl w:ilvl="0">
      <w:start w:val="4"/>
      <w:numFmt w:val="decimal"/>
      <w:lvlText w:val="%1."/>
      <w:lvlJc w:val="left"/>
      <w:pPr>
        <w:ind w:left="360" w:hanging="360"/>
      </w:pPr>
      <w:rPr>
        <w:rFonts w:hint="default"/>
        <w:b/>
        <w:bCs/>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b w:val="0"/>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40B4FBA"/>
    <w:multiLevelType w:val="multilevel"/>
    <w:tmpl w:val="5F5A796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b w:val="0"/>
        <w:bCs/>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 w15:restartNumberingAfterBreak="0">
    <w:nsid w:val="48760B0E"/>
    <w:multiLevelType w:val="multilevel"/>
    <w:tmpl w:val="895AD17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0A3402B"/>
    <w:multiLevelType w:val="multilevel"/>
    <w:tmpl w:val="C92642D8"/>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420" w:hanging="420"/>
      </w:pPr>
      <w:rPr>
        <w:sz w:val="23"/>
        <w:szCs w:val="23"/>
      </w:rPr>
    </w:lvl>
    <w:lvl w:ilvl="2">
      <w:start w:val="1"/>
      <w:numFmt w:val="decimal"/>
      <w:lvlText w:val="%1.%2.%3."/>
      <w:lvlJc w:val="left"/>
      <w:pPr>
        <w:ind w:left="1997"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67783256"/>
    <w:multiLevelType w:val="multilevel"/>
    <w:tmpl w:val="16EEEEB2"/>
    <w:lvl w:ilvl="0">
      <w:start w:val="6"/>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A3214E0"/>
    <w:multiLevelType w:val="multilevel"/>
    <w:tmpl w:val="C4AC89C8"/>
    <w:styleLink w:val="CurrentList1"/>
    <w:lvl w:ilvl="0">
      <w:start w:val="1"/>
      <w:numFmt w:val="decimal"/>
      <w:lvlText w:val="%1."/>
      <w:lvlJc w:val="left"/>
      <w:pPr>
        <w:ind w:left="720" w:hanging="360"/>
      </w:pPr>
      <w:rPr>
        <w:rFonts w:hint="default"/>
      </w:rPr>
    </w:lvl>
    <w:lvl w:ilvl="1">
      <w:start w:val="3"/>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893270010">
    <w:abstractNumId w:val="4"/>
  </w:num>
  <w:num w:numId="2" w16cid:durableId="873032984">
    <w:abstractNumId w:val="0"/>
  </w:num>
  <w:num w:numId="3" w16cid:durableId="89132683">
    <w:abstractNumId w:val="3"/>
  </w:num>
  <w:num w:numId="4" w16cid:durableId="181170224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71133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23722021">
    <w:abstractNumId w:val="2"/>
  </w:num>
  <w:num w:numId="7" w16cid:durableId="2062245623">
    <w:abstractNumId w:val="8"/>
  </w:num>
  <w:num w:numId="8" w16cid:durableId="84542602">
    <w:abstractNumId w:val="1"/>
  </w:num>
  <w:num w:numId="9" w16cid:durableId="363865354">
    <w:abstractNumId w:val="5"/>
  </w:num>
  <w:num w:numId="10" w16cid:durableId="7538921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0E"/>
    <w:rsid w:val="00002271"/>
    <w:rsid w:val="00056E8D"/>
    <w:rsid w:val="000A06F2"/>
    <w:rsid w:val="000A132D"/>
    <w:rsid w:val="000B32BE"/>
    <w:rsid w:val="000C5B5D"/>
    <w:rsid w:val="0012405A"/>
    <w:rsid w:val="00125220"/>
    <w:rsid w:val="00167E06"/>
    <w:rsid w:val="00176319"/>
    <w:rsid w:val="00181505"/>
    <w:rsid w:val="001830BF"/>
    <w:rsid w:val="001B23A7"/>
    <w:rsid w:val="001C277F"/>
    <w:rsid w:val="001E7BF8"/>
    <w:rsid w:val="002266AC"/>
    <w:rsid w:val="00233A10"/>
    <w:rsid w:val="0026141A"/>
    <w:rsid w:val="002651F3"/>
    <w:rsid w:val="0027501C"/>
    <w:rsid w:val="00295772"/>
    <w:rsid w:val="00295B24"/>
    <w:rsid w:val="002A089F"/>
    <w:rsid w:val="002A5358"/>
    <w:rsid w:val="002B5F5A"/>
    <w:rsid w:val="002D1A1C"/>
    <w:rsid w:val="002F673F"/>
    <w:rsid w:val="00311FCF"/>
    <w:rsid w:val="0032687F"/>
    <w:rsid w:val="003428AA"/>
    <w:rsid w:val="003479C9"/>
    <w:rsid w:val="0036495C"/>
    <w:rsid w:val="00380F0E"/>
    <w:rsid w:val="003B6E90"/>
    <w:rsid w:val="003C40F1"/>
    <w:rsid w:val="004058E8"/>
    <w:rsid w:val="00431823"/>
    <w:rsid w:val="00467BE5"/>
    <w:rsid w:val="004717D7"/>
    <w:rsid w:val="004A17FE"/>
    <w:rsid w:val="004E5A3C"/>
    <w:rsid w:val="004E6A8C"/>
    <w:rsid w:val="004F13A8"/>
    <w:rsid w:val="00513934"/>
    <w:rsid w:val="00535B61"/>
    <w:rsid w:val="00540FD6"/>
    <w:rsid w:val="00546041"/>
    <w:rsid w:val="00570550"/>
    <w:rsid w:val="00571DEF"/>
    <w:rsid w:val="00572933"/>
    <w:rsid w:val="005742E7"/>
    <w:rsid w:val="00574635"/>
    <w:rsid w:val="00582D89"/>
    <w:rsid w:val="005A5666"/>
    <w:rsid w:val="005B097F"/>
    <w:rsid w:val="005D0E4A"/>
    <w:rsid w:val="0060563A"/>
    <w:rsid w:val="00607ADB"/>
    <w:rsid w:val="0061292B"/>
    <w:rsid w:val="006340C2"/>
    <w:rsid w:val="006362C7"/>
    <w:rsid w:val="00644879"/>
    <w:rsid w:val="00664271"/>
    <w:rsid w:val="0066536C"/>
    <w:rsid w:val="006671D0"/>
    <w:rsid w:val="00675BD9"/>
    <w:rsid w:val="00687B90"/>
    <w:rsid w:val="006A6A50"/>
    <w:rsid w:val="006B7D4D"/>
    <w:rsid w:val="006C5153"/>
    <w:rsid w:val="006E2F07"/>
    <w:rsid w:val="006F0C9A"/>
    <w:rsid w:val="006F6B5E"/>
    <w:rsid w:val="00736B26"/>
    <w:rsid w:val="00753970"/>
    <w:rsid w:val="007640AE"/>
    <w:rsid w:val="007B2ECB"/>
    <w:rsid w:val="007B568B"/>
    <w:rsid w:val="007B5FEF"/>
    <w:rsid w:val="007E0F4E"/>
    <w:rsid w:val="007E1D71"/>
    <w:rsid w:val="007E65AF"/>
    <w:rsid w:val="0080157A"/>
    <w:rsid w:val="008044C0"/>
    <w:rsid w:val="0082448C"/>
    <w:rsid w:val="00827FE2"/>
    <w:rsid w:val="00861B6A"/>
    <w:rsid w:val="00874021"/>
    <w:rsid w:val="00895133"/>
    <w:rsid w:val="008955DB"/>
    <w:rsid w:val="008A6A2F"/>
    <w:rsid w:val="008C4820"/>
    <w:rsid w:val="008F1E13"/>
    <w:rsid w:val="008F7417"/>
    <w:rsid w:val="0090228E"/>
    <w:rsid w:val="00916BEE"/>
    <w:rsid w:val="0093321F"/>
    <w:rsid w:val="0093365F"/>
    <w:rsid w:val="00975433"/>
    <w:rsid w:val="00993F95"/>
    <w:rsid w:val="009A0BD2"/>
    <w:rsid w:val="009B586C"/>
    <w:rsid w:val="009E4428"/>
    <w:rsid w:val="009E4BF0"/>
    <w:rsid w:val="009E5AD8"/>
    <w:rsid w:val="00A02371"/>
    <w:rsid w:val="00A14874"/>
    <w:rsid w:val="00A22C31"/>
    <w:rsid w:val="00A50E72"/>
    <w:rsid w:val="00A75185"/>
    <w:rsid w:val="00A75F59"/>
    <w:rsid w:val="00A85FEF"/>
    <w:rsid w:val="00A860F7"/>
    <w:rsid w:val="00A95F0B"/>
    <w:rsid w:val="00AA1BFF"/>
    <w:rsid w:val="00AC24B9"/>
    <w:rsid w:val="00AD170B"/>
    <w:rsid w:val="00AE04C7"/>
    <w:rsid w:val="00B5189E"/>
    <w:rsid w:val="00B84047"/>
    <w:rsid w:val="00B840F1"/>
    <w:rsid w:val="00BA533F"/>
    <w:rsid w:val="00BB48D0"/>
    <w:rsid w:val="00BD6B9E"/>
    <w:rsid w:val="00BD7652"/>
    <w:rsid w:val="00BE01F5"/>
    <w:rsid w:val="00C17C01"/>
    <w:rsid w:val="00C248E1"/>
    <w:rsid w:val="00C40E55"/>
    <w:rsid w:val="00C46238"/>
    <w:rsid w:val="00C911E5"/>
    <w:rsid w:val="00CB7B2B"/>
    <w:rsid w:val="00CC1746"/>
    <w:rsid w:val="00CD4D8A"/>
    <w:rsid w:val="00CE32D1"/>
    <w:rsid w:val="00CE4949"/>
    <w:rsid w:val="00CF1F0E"/>
    <w:rsid w:val="00D275CB"/>
    <w:rsid w:val="00D36ECE"/>
    <w:rsid w:val="00D52A28"/>
    <w:rsid w:val="00D62413"/>
    <w:rsid w:val="00D65FC5"/>
    <w:rsid w:val="00D7404A"/>
    <w:rsid w:val="00D76B68"/>
    <w:rsid w:val="00D8699F"/>
    <w:rsid w:val="00D91661"/>
    <w:rsid w:val="00D9539B"/>
    <w:rsid w:val="00DC4AC7"/>
    <w:rsid w:val="00DD4790"/>
    <w:rsid w:val="00DE5784"/>
    <w:rsid w:val="00E15FBE"/>
    <w:rsid w:val="00E161A2"/>
    <w:rsid w:val="00E36832"/>
    <w:rsid w:val="00E55B32"/>
    <w:rsid w:val="00E60F88"/>
    <w:rsid w:val="00EA0157"/>
    <w:rsid w:val="00EA5BA7"/>
    <w:rsid w:val="00EB2961"/>
    <w:rsid w:val="00EB709F"/>
    <w:rsid w:val="00EC11BF"/>
    <w:rsid w:val="00EC213F"/>
    <w:rsid w:val="00ED38E5"/>
    <w:rsid w:val="00EE4718"/>
    <w:rsid w:val="00EF4FF1"/>
    <w:rsid w:val="00F123FE"/>
    <w:rsid w:val="00F20CEE"/>
    <w:rsid w:val="00F26FB1"/>
    <w:rsid w:val="00F31332"/>
    <w:rsid w:val="00F32347"/>
    <w:rsid w:val="00F67516"/>
    <w:rsid w:val="00FC414F"/>
    <w:rsid w:val="00FD611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39EA"/>
  <w15:chartTrackingRefBased/>
  <w15:docId w15:val="{C9D9AF26-50D5-48B2-ACB6-206AF584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F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0F0E"/>
    <w:rPr>
      <w:color w:val="0000FF"/>
      <w:u w:val="single"/>
    </w:rPr>
  </w:style>
  <w:style w:type="paragraph" w:styleId="ListParagraph">
    <w:name w:val="List Paragraph"/>
    <w:aliases w:val="lp1,Virsraksti,Saistīto dokumentu saraksts,Syle 1,Numbered Para 1,Dot pt,List Paragraph Char Char Char,Indicator Text,Bullet Points,MAIN CONTENT,IFCL - List Paragraph,List Paragraph12,OBC Bullet,F5 List Paragraph,Bullet Styl,Numurets,2"/>
    <w:basedOn w:val="Normal"/>
    <w:link w:val="ListParagraphChar"/>
    <w:uiPriority w:val="99"/>
    <w:qFormat/>
    <w:rsid w:val="00380F0E"/>
    <w:pPr>
      <w:ind w:left="720"/>
      <w:contextualSpacing/>
    </w:pPr>
  </w:style>
  <w:style w:type="paragraph" w:styleId="HTMLPreformatted">
    <w:name w:val="HTML Preformatted"/>
    <w:basedOn w:val="Normal"/>
    <w:link w:val="HTMLPreformattedChar"/>
    <w:rsid w:val="0038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eastAsia="lv-LV"/>
    </w:rPr>
  </w:style>
  <w:style w:type="character" w:customStyle="1" w:styleId="HTMLPreformattedChar">
    <w:name w:val="HTML Preformatted Char"/>
    <w:basedOn w:val="DefaultParagraphFont"/>
    <w:link w:val="HTMLPreformatted"/>
    <w:rsid w:val="00380F0E"/>
    <w:rPr>
      <w:rFonts w:ascii="Courier New" w:eastAsia="Courier New" w:hAnsi="Courier New" w:cs="Courier New"/>
      <w:sz w:val="20"/>
      <w:szCs w:val="20"/>
      <w:lang w:eastAsia="lv-LV"/>
    </w:rPr>
  </w:style>
  <w:style w:type="character" w:customStyle="1" w:styleId="ListParagraphChar">
    <w:name w:val="List Paragraph Char"/>
    <w:aliases w:val="lp1 Char,Virsraksti Char,Saistīto dokumentu saraksts Char,Syle 1 Char,Numbered Para 1 Char,Dot pt Char,List Paragraph Char Char Char Char,Indicator Text Char,Bullet Points Char,MAIN CONTENT Char,IFCL - List Paragraph Char,2 Char"/>
    <w:link w:val="ListParagraph"/>
    <w:uiPriority w:val="99"/>
    <w:qFormat/>
    <w:rsid w:val="00380F0E"/>
    <w:rPr>
      <w:rFonts w:ascii="Times New Roman" w:eastAsia="Times New Roman" w:hAnsi="Times New Roman" w:cs="Times New Roman"/>
      <w:sz w:val="24"/>
      <w:szCs w:val="24"/>
    </w:rPr>
  </w:style>
  <w:style w:type="paragraph" w:styleId="Title">
    <w:name w:val="Title"/>
    <w:basedOn w:val="Normal"/>
    <w:link w:val="TitleChar"/>
    <w:qFormat/>
    <w:rsid w:val="00380F0E"/>
    <w:pPr>
      <w:jc w:val="center"/>
    </w:pPr>
    <w:rPr>
      <w:b/>
      <w:lang w:val="ru-RU"/>
    </w:rPr>
  </w:style>
  <w:style w:type="character" w:customStyle="1" w:styleId="TitleChar">
    <w:name w:val="Title Char"/>
    <w:basedOn w:val="DefaultParagraphFont"/>
    <w:link w:val="Title"/>
    <w:rsid w:val="00380F0E"/>
    <w:rPr>
      <w:rFonts w:ascii="Times New Roman" w:eastAsia="Times New Roman" w:hAnsi="Times New Roman" w:cs="Times New Roman"/>
      <w:b/>
      <w:sz w:val="24"/>
      <w:szCs w:val="24"/>
      <w:lang w:val="ru-RU"/>
    </w:rPr>
  </w:style>
  <w:style w:type="paragraph" w:customStyle="1" w:styleId="Sarakstarindkopa1">
    <w:name w:val="Saraksta rindkopa1"/>
    <w:basedOn w:val="Normal"/>
    <w:rsid w:val="00F123FE"/>
    <w:pPr>
      <w:suppressAutoHyphens/>
      <w:autoSpaceDN w:val="0"/>
      <w:spacing w:after="160" w:line="242" w:lineRule="auto"/>
      <w:ind w:left="720"/>
      <w:contextualSpacing/>
    </w:pPr>
    <w:rPr>
      <w:rFonts w:ascii="Calibri" w:eastAsia="Calibri" w:hAnsi="Calibri"/>
      <w:sz w:val="22"/>
      <w:szCs w:val="22"/>
    </w:rPr>
  </w:style>
  <w:style w:type="numbering" w:customStyle="1" w:styleId="CurrentList1">
    <w:name w:val="Current List1"/>
    <w:uiPriority w:val="99"/>
    <w:rsid w:val="00513934"/>
    <w:pPr>
      <w:numPr>
        <w:numId w:val="7"/>
      </w:numPr>
    </w:pPr>
  </w:style>
  <w:style w:type="paragraph" w:styleId="Header">
    <w:name w:val="header"/>
    <w:basedOn w:val="Normal"/>
    <w:link w:val="HeaderChar"/>
    <w:uiPriority w:val="99"/>
    <w:unhideWhenUsed/>
    <w:rsid w:val="008F1E13"/>
    <w:pPr>
      <w:tabs>
        <w:tab w:val="center" w:pos="4153"/>
        <w:tab w:val="right" w:pos="8306"/>
      </w:tabs>
    </w:pPr>
  </w:style>
  <w:style w:type="character" w:customStyle="1" w:styleId="HeaderChar">
    <w:name w:val="Header Char"/>
    <w:basedOn w:val="DefaultParagraphFont"/>
    <w:link w:val="Header"/>
    <w:uiPriority w:val="99"/>
    <w:rsid w:val="008F1E1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E13"/>
    <w:pPr>
      <w:tabs>
        <w:tab w:val="center" w:pos="4153"/>
        <w:tab w:val="right" w:pos="8306"/>
      </w:tabs>
    </w:pPr>
  </w:style>
  <w:style w:type="character" w:customStyle="1" w:styleId="FooterChar">
    <w:name w:val="Footer Char"/>
    <w:basedOn w:val="DefaultParagraphFont"/>
    <w:link w:val="Footer"/>
    <w:uiPriority w:val="99"/>
    <w:rsid w:val="008F1E13"/>
    <w:rPr>
      <w:rFonts w:ascii="Times New Roman" w:eastAsia="Times New Roman" w:hAnsi="Times New Roman" w:cs="Times New Roman"/>
      <w:sz w:val="24"/>
      <w:szCs w:val="24"/>
    </w:rPr>
  </w:style>
  <w:style w:type="paragraph" w:styleId="BodyTextIndent">
    <w:name w:val="Body Text Indent"/>
    <w:basedOn w:val="Normal"/>
    <w:link w:val="BodyTextIndentChar"/>
    <w:rsid w:val="008F1E13"/>
    <w:pPr>
      <w:spacing w:after="120"/>
      <w:ind w:left="283"/>
    </w:pPr>
    <w:rPr>
      <w:lang w:eastAsia="lv-LV" w:bidi="lo-LA"/>
    </w:rPr>
  </w:style>
  <w:style w:type="character" w:customStyle="1" w:styleId="BodyTextIndentChar">
    <w:name w:val="Body Text Indent Char"/>
    <w:basedOn w:val="DefaultParagraphFont"/>
    <w:link w:val="BodyTextIndent"/>
    <w:rsid w:val="008F1E13"/>
    <w:rPr>
      <w:rFonts w:ascii="Times New Roman" w:eastAsia="Times New Roman" w:hAnsi="Times New Roman" w:cs="Times New Roman"/>
      <w:sz w:val="24"/>
      <w:szCs w:val="24"/>
      <w:lang w:eastAsia="lv-LV" w:bidi="lo-LA"/>
    </w:rPr>
  </w:style>
  <w:style w:type="character" w:styleId="CommentReference">
    <w:name w:val="annotation reference"/>
    <w:basedOn w:val="DefaultParagraphFont"/>
    <w:uiPriority w:val="99"/>
    <w:semiHidden/>
    <w:unhideWhenUsed/>
    <w:rsid w:val="00916BEE"/>
    <w:rPr>
      <w:sz w:val="16"/>
      <w:szCs w:val="16"/>
    </w:rPr>
  </w:style>
  <w:style w:type="paragraph" w:styleId="CommentText">
    <w:name w:val="annotation text"/>
    <w:basedOn w:val="Normal"/>
    <w:link w:val="CommentTextChar"/>
    <w:uiPriority w:val="99"/>
    <w:unhideWhenUsed/>
    <w:rsid w:val="00916BEE"/>
    <w:rPr>
      <w:sz w:val="20"/>
      <w:szCs w:val="20"/>
    </w:rPr>
  </w:style>
  <w:style w:type="character" w:customStyle="1" w:styleId="CommentTextChar">
    <w:name w:val="Comment Text Char"/>
    <w:basedOn w:val="DefaultParagraphFont"/>
    <w:link w:val="CommentText"/>
    <w:uiPriority w:val="99"/>
    <w:rsid w:val="00916BE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16BEE"/>
    <w:rPr>
      <w:b/>
      <w:bCs/>
    </w:rPr>
  </w:style>
  <w:style w:type="character" w:customStyle="1" w:styleId="CommentSubjectChar">
    <w:name w:val="Comment Subject Char"/>
    <w:basedOn w:val="CommentTextChar"/>
    <w:link w:val="CommentSubject"/>
    <w:uiPriority w:val="99"/>
    <w:semiHidden/>
    <w:rsid w:val="00916BEE"/>
    <w:rPr>
      <w:rFonts w:ascii="Times New Roman" w:eastAsia="Times New Roman" w:hAnsi="Times New Roman" w:cs="Times New Roman"/>
      <w:b/>
      <w:bCs/>
      <w:sz w:val="20"/>
      <w:szCs w:val="20"/>
    </w:rPr>
  </w:style>
  <w:style w:type="paragraph" w:styleId="Revision">
    <w:name w:val="Revision"/>
    <w:hidden/>
    <w:uiPriority w:val="99"/>
    <w:semiHidden/>
    <w:rsid w:val="00582D8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75547">
      <w:bodyDiv w:val="1"/>
      <w:marLeft w:val="0"/>
      <w:marRight w:val="0"/>
      <w:marTop w:val="0"/>
      <w:marBottom w:val="0"/>
      <w:divBdr>
        <w:top w:val="none" w:sz="0" w:space="0" w:color="auto"/>
        <w:left w:val="none" w:sz="0" w:space="0" w:color="auto"/>
        <w:bottom w:val="none" w:sz="0" w:space="0" w:color="auto"/>
        <w:right w:val="none" w:sz="0" w:space="0" w:color="auto"/>
      </w:divBdr>
    </w:div>
    <w:div w:id="976183110">
      <w:bodyDiv w:val="1"/>
      <w:marLeft w:val="0"/>
      <w:marRight w:val="0"/>
      <w:marTop w:val="0"/>
      <w:marBottom w:val="0"/>
      <w:divBdr>
        <w:top w:val="none" w:sz="0" w:space="0" w:color="auto"/>
        <w:left w:val="none" w:sz="0" w:space="0" w:color="auto"/>
        <w:bottom w:val="none" w:sz="0" w:space="0" w:color="auto"/>
        <w:right w:val="none" w:sz="0" w:space="0" w:color="auto"/>
      </w:divBdr>
    </w:div>
    <w:div w:id="173435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lvm@lvm.l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vm.lv/privatuma-politik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ekini@lvm.lv"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DF075C3785B94B8D26E3F2644605B4" ma:contentTypeVersion="3" ma:contentTypeDescription="Create a new document." ma:contentTypeScope="" ma:versionID="7913b57c58cb9f3f1b721c6146d67113">
  <xsd:schema xmlns:xsd="http://www.w3.org/2001/XMLSchema" xmlns:xs="http://www.w3.org/2001/XMLSchema" xmlns:p="http://schemas.microsoft.com/office/2006/metadata/properties" xmlns:ns2="bfcd9476-2b43-4b96-a1b7-3395063650c4" xmlns:ns3="515f6522-9b2b-4a06-8eab-8381b0fa38f2" targetNamespace="http://schemas.microsoft.com/office/2006/metadata/properties" ma:root="true" ma:fieldsID="27a6fbeca3f4c007f5305f79e7d3d32a" ns2:_="" ns3:_="">
    <xsd:import namespace="bfcd9476-2b43-4b96-a1b7-3395063650c4"/>
    <xsd:import namespace="515f6522-9b2b-4a06-8eab-8381b0fa38f2"/>
    <xsd:element name="properties">
      <xsd:complexType>
        <xsd:sequence>
          <xsd:element name="documentManagement">
            <xsd:complexType>
              <xsd:all>
                <xsd:element ref="ns2:SharedWithUsers" minOccurs="0"/>
                <xsd:element ref="ns2:SharedWithDetails" minOccurs="0"/>
                <xsd:element ref="ns3:Datum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cd9476-2b43-4b96-a1b7-3395063650c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5f6522-9b2b-4a06-8eab-8381b0fa38f2" elementFormDefault="qualified">
    <xsd:import namespace="http://schemas.microsoft.com/office/2006/documentManagement/types"/>
    <xsd:import namespace="http://schemas.microsoft.com/office/infopath/2007/PartnerControls"/>
    <xsd:element name="Datums" ma:index="10" nillable="true" ma:displayName="Datums" ma:format="DateTime" ma:internalName="Datums">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ums xmlns="515f6522-9b2b-4a06-8eab-8381b0fa38f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8FDFCD-ECED-4808-B582-CE84F6399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cd9476-2b43-4b96-a1b7-3395063650c4"/>
    <ds:schemaRef ds:uri="515f6522-9b2b-4a06-8eab-8381b0fa3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7DECF3-94D2-4C15-9F37-8C5A62CB9D8D}">
  <ds:schemaRefs>
    <ds:schemaRef ds:uri="http://schemas.microsoft.com/office/2006/metadata/properties"/>
    <ds:schemaRef ds:uri="http://schemas.microsoft.com/office/infopath/2007/PartnerControls"/>
    <ds:schemaRef ds:uri="515f6522-9b2b-4a06-8eab-8381b0fa38f2"/>
  </ds:schemaRefs>
</ds:datastoreItem>
</file>

<file path=customXml/itemProps3.xml><?xml version="1.0" encoding="utf-8"?>
<ds:datastoreItem xmlns:ds="http://schemas.openxmlformats.org/officeDocument/2006/customXml" ds:itemID="{7ED0E2D4-6920-449C-B381-9257D3552CB0}">
  <ds:schemaRefs>
    <ds:schemaRef ds:uri="http://schemas.openxmlformats.org/officeDocument/2006/bibliography"/>
  </ds:schemaRefs>
</ds:datastoreItem>
</file>

<file path=customXml/itemProps4.xml><?xml version="1.0" encoding="utf-8"?>
<ds:datastoreItem xmlns:ds="http://schemas.openxmlformats.org/officeDocument/2006/customXml" ds:itemID="{85D33E65-5A73-4EA1-AC14-D74C8066E6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21134</Words>
  <Characters>12047</Characters>
  <Application>Microsoft Office Word</Application>
  <DocSecurity>0</DocSecurity>
  <Lines>100</Lines>
  <Paragraphs>66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Svjatoduha</dc:creator>
  <cp:keywords/>
  <dc:description/>
  <cp:lastModifiedBy>Margarita Svjatoduha</cp:lastModifiedBy>
  <cp:revision>2</cp:revision>
  <cp:lastPrinted>2024-03-01T10:41:00Z</cp:lastPrinted>
  <dcterms:created xsi:type="dcterms:W3CDTF">2025-07-03T06:57:00Z</dcterms:created>
  <dcterms:modified xsi:type="dcterms:W3CDTF">2025-07-03T06:57:00Z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0x01010022DF075C3785B94B8D26E3F2644605B4</vt:lpwstr>
  </property>
</Properties>
</file>