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D0153" w14:textId="7211F319" w:rsidR="006C22ED" w:rsidRPr="006C22ED" w:rsidRDefault="00780CC2" w:rsidP="006C22ED">
      <w:pPr>
        <w:jc w:val="right"/>
        <w:rPr>
          <w:b/>
          <w:bCs/>
          <w:sz w:val="18"/>
          <w:szCs w:val="18"/>
          <w:lang w:val="lv-LV"/>
        </w:rPr>
      </w:pPr>
      <w:bookmarkStart w:id="0" w:name="_Ref399155848"/>
      <w:bookmarkStart w:id="1" w:name="_Toc350413992"/>
      <w:r>
        <w:rPr>
          <w:b/>
          <w:bCs/>
          <w:sz w:val="18"/>
          <w:szCs w:val="18"/>
          <w:lang w:val="lv-LV"/>
        </w:rPr>
        <w:t>9</w:t>
      </w:r>
      <w:r w:rsidR="006C22ED" w:rsidRPr="006C22ED">
        <w:rPr>
          <w:b/>
          <w:bCs/>
          <w:sz w:val="18"/>
          <w:szCs w:val="18"/>
          <w:lang w:val="lv-LV"/>
        </w:rPr>
        <w:t>.pielikums</w:t>
      </w:r>
    </w:p>
    <w:p w14:paraId="2B8CF406" w14:textId="77777777" w:rsidR="006C22ED" w:rsidRPr="006C22ED" w:rsidRDefault="006C22ED" w:rsidP="006C22ED">
      <w:pPr>
        <w:jc w:val="right"/>
        <w:rPr>
          <w:sz w:val="18"/>
          <w:szCs w:val="18"/>
          <w:lang w:val="lv-LV"/>
        </w:rPr>
      </w:pPr>
      <w:r w:rsidRPr="006C22ED">
        <w:rPr>
          <w:sz w:val="18"/>
          <w:szCs w:val="18"/>
          <w:lang w:val="lv-LV"/>
        </w:rPr>
        <w:t xml:space="preserve">Konkursa “Deratizācijas, dezinsekcijas un </w:t>
      </w:r>
    </w:p>
    <w:p w14:paraId="57F8B574" w14:textId="586165D8" w:rsidR="006C22ED" w:rsidRPr="006C22ED" w:rsidRDefault="006C22ED" w:rsidP="006C22ED">
      <w:pPr>
        <w:jc w:val="right"/>
        <w:rPr>
          <w:sz w:val="18"/>
          <w:szCs w:val="18"/>
          <w:lang w:val="lv-LV"/>
        </w:rPr>
      </w:pPr>
      <w:r w:rsidRPr="006C22ED">
        <w:rPr>
          <w:sz w:val="18"/>
          <w:szCs w:val="18"/>
          <w:lang w:val="lv-LV"/>
        </w:rPr>
        <w:t>dezinfekcijas pakalpojuma sniegšana”</w:t>
      </w:r>
    </w:p>
    <w:p w14:paraId="7B55F6FB" w14:textId="77777777" w:rsidR="006C22ED" w:rsidRPr="006C22ED" w:rsidRDefault="006C22ED" w:rsidP="006C22ED">
      <w:pPr>
        <w:jc w:val="right"/>
        <w:rPr>
          <w:sz w:val="18"/>
          <w:szCs w:val="18"/>
          <w:lang w:val="lv-LV"/>
        </w:rPr>
      </w:pPr>
      <w:r w:rsidRPr="006C22ED">
        <w:rPr>
          <w:sz w:val="18"/>
          <w:szCs w:val="18"/>
          <w:lang w:val="lv-LV"/>
        </w:rPr>
        <w:t>(iepirkuma identifikācijas Nr. SIA RNP 2025/19)</w:t>
      </w:r>
    </w:p>
    <w:p w14:paraId="5C53B5F8" w14:textId="2BF10534" w:rsidR="00E24E83" w:rsidRPr="006C22ED" w:rsidRDefault="006C22ED" w:rsidP="006C22ED">
      <w:pPr>
        <w:jc w:val="right"/>
        <w:rPr>
          <w:sz w:val="20"/>
          <w:szCs w:val="20"/>
          <w:lang w:val="lv-LV"/>
        </w:rPr>
      </w:pPr>
      <w:r w:rsidRPr="006C22ED">
        <w:rPr>
          <w:sz w:val="18"/>
          <w:szCs w:val="18"/>
          <w:lang w:val="lv-LV"/>
        </w:rPr>
        <w:t>nolikumam</w:t>
      </w:r>
    </w:p>
    <w:p w14:paraId="74AE4B00" w14:textId="65D14AD4" w:rsidR="007D204A" w:rsidRPr="006E77C9" w:rsidRDefault="007D204A" w:rsidP="007D204A">
      <w:pPr>
        <w:jc w:val="right"/>
        <w:rPr>
          <w:b/>
          <w:bCs/>
          <w:lang w:val="lv-LV"/>
        </w:rPr>
      </w:pPr>
      <w:r w:rsidRPr="006E77C9">
        <w:rPr>
          <w:b/>
          <w:bCs/>
          <w:lang w:val="lv-LV"/>
        </w:rPr>
        <w:t>P</w:t>
      </w:r>
      <w:r w:rsidR="008A3F51">
        <w:rPr>
          <w:b/>
          <w:bCs/>
          <w:lang w:val="lv-LV"/>
        </w:rPr>
        <w:t>R</w:t>
      </w:r>
      <w:r w:rsidRPr="006E77C9">
        <w:rPr>
          <w:b/>
          <w:bCs/>
          <w:lang w:val="lv-LV"/>
        </w:rPr>
        <w:t>OJEKTS</w:t>
      </w:r>
    </w:p>
    <w:p w14:paraId="5D802979" w14:textId="77777777" w:rsidR="007D204A" w:rsidRDefault="007D204A" w:rsidP="007D204A">
      <w:pPr>
        <w:ind w:right="-142"/>
        <w:contextualSpacing/>
        <w:jc w:val="center"/>
        <w:rPr>
          <w:b/>
          <w:spacing w:val="5"/>
          <w:kern w:val="28"/>
          <w:sz w:val="22"/>
          <w:szCs w:val="22"/>
          <w:lang w:val="lv-LV"/>
        </w:rPr>
      </w:pPr>
    </w:p>
    <w:p w14:paraId="18C3E525" w14:textId="77777777" w:rsidR="007D204A" w:rsidRPr="00660DF8" w:rsidRDefault="007D204A" w:rsidP="007D204A">
      <w:pPr>
        <w:ind w:right="-142"/>
        <w:contextualSpacing/>
        <w:jc w:val="center"/>
        <w:rPr>
          <w:b/>
          <w:spacing w:val="5"/>
          <w:kern w:val="28"/>
          <w:sz w:val="22"/>
          <w:szCs w:val="22"/>
          <w:lang w:val="lv-LV"/>
        </w:rPr>
      </w:pPr>
      <w:r w:rsidRPr="00660DF8">
        <w:rPr>
          <w:b/>
          <w:spacing w:val="5"/>
          <w:kern w:val="28"/>
          <w:sz w:val="22"/>
          <w:szCs w:val="22"/>
          <w:lang w:val="lv-LV"/>
        </w:rPr>
        <w:t>LĪGUMS</w:t>
      </w:r>
      <w:r>
        <w:rPr>
          <w:b/>
          <w:spacing w:val="5"/>
          <w:kern w:val="28"/>
          <w:sz w:val="22"/>
          <w:szCs w:val="22"/>
          <w:lang w:val="lv-LV"/>
        </w:rPr>
        <w:t xml:space="preserve"> Nr.</w:t>
      </w:r>
    </w:p>
    <w:p w14:paraId="2E3A7C48" w14:textId="742B17A6" w:rsidR="007D204A" w:rsidRPr="00FC69D7" w:rsidRDefault="007D204A" w:rsidP="007D204A">
      <w:pPr>
        <w:suppressAutoHyphens/>
        <w:autoSpaceDN w:val="0"/>
        <w:contextualSpacing/>
        <w:jc w:val="center"/>
        <w:textAlignment w:val="baseline"/>
        <w:rPr>
          <w:b/>
          <w:bCs/>
          <w:i/>
          <w:sz w:val="22"/>
          <w:szCs w:val="22"/>
          <w:lang w:val="lv-LV"/>
        </w:rPr>
      </w:pPr>
      <w:r w:rsidRPr="00FC69D7">
        <w:rPr>
          <w:b/>
          <w:bCs/>
          <w:i/>
          <w:sz w:val="22"/>
          <w:szCs w:val="22"/>
          <w:lang w:val="lv-LV"/>
        </w:rPr>
        <w:t xml:space="preserve">par deratizācijas, dezinsekcijas, dezinfekcijas un </w:t>
      </w:r>
      <w:proofErr w:type="spellStart"/>
      <w:r w:rsidRPr="00FC69D7">
        <w:rPr>
          <w:b/>
          <w:bCs/>
          <w:i/>
          <w:sz w:val="22"/>
          <w:szCs w:val="22"/>
          <w:lang w:val="lv-LV"/>
        </w:rPr>
        <w:t>dezodorācijas</w:t>
      </w:r>
      <w:proofErr w:type="spellEnd"/>
      <w:r w:rsidRPr="00FC69D7">
        <w:rPr>
          <w:b/>
          <w:bCs/>
          <w:i/>
          <w:sz w:val="22"/>
          <w:szCs w:val="22"/>
          <w:lang w:val="lv-LV"/>
        </w:rPr>
        <w:t xml:space="preserve"> pakalpojum</w:t>
      </w:r>
      <w:r w:rsidR="00470767">
        <w:rPr>
          <w:b/>
          <w:bCs/>
          <w:i/>
          <w:sz w:val="22"/>
          <w:szCs w:val="22"/>
          <w:lang w:val="lv-LV"/>
        </w:rPr>
        <w:t>a sniegšanu _______________________</w:t>
      </w:r>
      <w:r w:rsidR="00470767">
        <w:rPr>
          <w:rStyle w:val="FootnoteReference"/>
          <w:b/>
          <w:bCs/>
          <w:i/>
          <w:sz w:val="22"/>
          <w:szCs w:val="22"/>
          <w:lang w:val="lv-LV"/>
        </w:rPr>
        <w:footnoteReference w:id="1"/>
      </w:r>
    </w:p>
    <w:p w14:paraId="14BEA6B5" w14:textId="77777777" w:rsidR="007D204A" w:rsidRPr="00660DF8" w:rsidRDefault="007D204A" w:rsidP="007D204A">
      <w:pPr>
        <w:rPr>
          <w:b/>
          <w:sz w:val="22"/>
          <w:szCs w:val="22"/>
          <w:lang w:val="lv-LV"/>
        </w:rPr>
      </w:pPr>
    </w:p>
    <w:p w14:paraId="710E2B58" w14:textId="77777777" w:rsidR="007D204A" w:rsidRPr="00660DF8" w:rsidRDefault="007D204A" w:rsidP="007D204A">
      <w:pPr>
        <w:tabs>
          <w:tab w:val="right" w:pos="9072"/>
        </w:tabs>
        <w:ind w:right="-1"/>
        <w:rPr>
          <w:i/>
          <w:color w:val="000000"/>
          <w:sz w:val="22"/>
          <w:szCs w:val="22"/>
          <w:lang w:val="lv-LV"/>
        </w:rPr>
      </w:pPr>
      <w:r w:rsidRPr="00660DF8">
        <w:rPr>
          <w:i/>
          <w:sz w:val="22"/>
          <w:szCs w:val="22"/>
          <w:lang w:val="lv-LV"/>
        </w:rPr>
        <w:t>Rīgā</w:t>
      </w:r>
      <w:r w:rsidRPr="00660DF8">
        <w:rPr>
          <w:i/>
          <w:color w:val="000000"/>
          <w:sz w:val="22"/>
          <w:szCs w:val="22"/>
          <w:lang w:val="lv-LV"/>
        </w:rPr>
        <w:tab/>
      </w:r>
      <w:r w:rsidRPr="00660DF8">
        <w:rPr>
          <w:i/>
          <w:iCs/>
          <w:sz w:val="22"/>
          <w:szCs w:val="22"/>
          <w:lang w:val="lv-LV"/>
        </w:rPr>
        <w:t>Līguma datumu skatīt parakstu zonā</w:t>
      </w:r>
    </w:p>
    <w:p w14:paraId="47A1B4A5" w14:textId="77777777" w:rsidR="007D204A" w:rsidRDefault="007D204A" w:rsidP="007D204A">
      <w:pPr>
        <w:rPr>
          <w:b/>
          <w:sz w:val="22"/>
          <w:szCs w:val="22"/>
          <w:lang w:val="lv-LV"/>
        </w:rPr>
      </w:pPr>
    </w:p>
    <w:p w14:paraId="219C0A84" w14:textId="77777777" w:rsidR="007D204A" w:rsidRPr="00693380" w:rsidRDefault="007D204A" w:rsidP="007D204A">
      <w:pPr>
        <w:ind w:right="-1"/>
        <w:rPr>
          <w:sz w:val="22"/>
          <w:szCs w:val="22"/>
          <w:lang w:val="lv-LV" w:eastAsia="zh-CN"/>
        </w:rPr>
      </w:pPr>
      <w:r w:rsidRPr="00693380">
        <w:rPr>
          <w:b/>
          <w:bCs/>
          <w:sz w:val="22"/>
          <w:szCs w:val="22"/>
          <w:lang w:val="lv-LV"/>
        </w:rPr>
        <w:t>SIA “Rīgas namu pārvaldnieks”</w:t>
      </w:r>
      <w:r w:rsidRPr="00693380">
        <w:rPr>
          <w:bCs/>
          <w:sz w:val="22"/>
          <w:szCs w:val="22"/>
          <w:lang w:val="lv-LV"/>
        </w:rPr>
        <w:t>,</w:t>
      </w:r>
      <w:r w:rsidRPr="00693380">
        <w:rPr>
          <w:b/>
          <w:bCs/>
          <w:sz w:val="22"/>
          <w:szCs w:val="22"/>
          <w:lang w:val="lv-LV"/>
        </w:rPr>
        <w:t xml:space="preserve"> </w:t>
      </w:r>
      <w:r w:rsidRPr="00693380">
        <w:rPr>
          <w:sz w:val="22"/>
          <w:szCs w:val="22"/>
          <w:lang w:val="lv-LV"/>
        </w:rPr>
        <w:t>reģistrācijas Nr. 40103362321 (turpmāk – Pasūtītājs), kuru saskaņā ar ______________________________________________ pārstāv __________________________, no vienas puses</w:t>
      </w:r>
      <w:r w:rsidRPr="00693380">
        <w:rPr>
          <w:sz w:val="22"/>
          <w:szCs w:val="22"/>
          <w:lang w:val="lv-LV" w:eastAsia="zh-CN"/>
        </w:rPr>
        <w:t>, un</w:t>
      </w:r>
    </w:p>
    <w:p w14:paraId="7A4C24FE" w14:textId="77777777" w:rsidR="007D204A" w:rsidRPr="009A3DC5" w:rsidRDefault="007D204A" w:rsidP="007D204A">
      <w:pPr>
        <w:spacing w:before="120"/>
        <w:ind w:right="-1"/>
        <w:rPr>
          <w:sz w:val="22"/>
          <w:szCs w:val="22"/>
          <w:lang w:val="lv-LV" w:eastAsia="zh-CN"/>
        </w:rPr>
      </w:pPr>
      <w:r w:rsidRPr="009A3DC5">
        <w:rPr>
          <w:b/>
          <w:bCs/>
          <w:sz w:val="22"/>
          <w:szCs w:val="22"/>
          <w:lang w:val="lv-LV" w:eastAsia="zh-CN"/>
        </w:rPr>
        <w:t>____ “________________”</w:t>
      </w:r>
      <w:r w:rsidRPr="009A3DC5">
        <w:rPr>
          <w:sz w:val="22"/>
          <w:szCs w:val="22"/>
          <w:lang w:val="lv-LV" w:eastAsia="zh-CN"/>
        </w:rPr>
        <w:t>, reģistrācijas Nr. _______________, (turpmāk – Izpildītājs)</w:t>
      </w:r>
      <w:r w:rsidRPr="009A3DC5">
        <w:rPr>
          <w:rStyle w:val="FootnoteReference"/>
          <w:sz w:val="22"/>
          <w:szCs w:val="22"/>
          <w:lang w:eastAsia="zh-CN"/>
        </w:rPr>
        <w:footnoteReference w:id="2"/>
      </w:r>
      <w:r w:rsidRPr="009A3DC5">
        <w:rPr>
          <w:sz w:val="22"/>
          <w:szCs w:val="22"/>
          <w:lang w:val="lv-LV" w:eastAsia="zh-CN"/>
        </w:rPr>
        <w:t>,</w:t>
      </w:r>
      <w:r w:rsidRPr="009A3DC5">
        <w:rPr>
          <w:sz w:val="22"/>
          <w:szCs w:val="22"/>
          <w:lang w:val="lv-LV"/>
        </w:rPr>
        <w:t xml:space="preserve"> </w:t>
      </w:r>
      <w:r w:rsidRPr="009A3DC5">
        <w:rPr>
          <w:sz w:val="22"/>
          <w:szCs w:val="22"/>
          <w:lang w:val="lv-LV" w:eastAsia="zh-CN"/>
        </w:rPr>
        <w:t>kuru saskaņā ar ______________________________________________ pārstāv __________________________, no otras puses,</w:t>
      </w:r>
    </w:p>
    <w:p w14:paraId="56342992" w14:textId="7179531A" w:rsidR="007D204A" w:rsidRPr="009A3DC5" w:rsidRDefault="007D204A" w:rsidP="007D204A">
      <w:pPr>
        <w:pStyle w:val="NoSpacing"/>
        <w:spacing w:before="120"/>
        <w:ind w:right="-1"/>
        <w:jc w:val="both"/>
        <w:rPr>
          <w:sz w:val="22"/>
          <w:lang w:eastAsia="zh-CN"/>
        </w:rPr>
      </w:pPr>
      <w:r w:rsidRPr="009A3DC5">
        <w:rPr>
          <w:sz w:val="22"/>
          <w:lang w:eastAsia="zh-CN"/>
        </w:rPr>
        <w:t>turpmāk Pasūtītājs un Izpildītājs kopā saukti kā Puses, bet katrs atsevišķi kā Puse,</w:t>
      </w:r>
    </w:p>
    <w:p w14:paraId="2A2BA546" w14:textId="18C0E04C" w:rsidR="007D204A" w:rsidRPr="00693380" w:rsidRDefault="007D204A" w:rsidP="007D204A">
      <w:pPr>
        <w:rPr>
          <w:b/>
          <w:sz w:val="22"/>
          <w:szCs w:val="22"/>
          <w:lang w:val="lv-LV"/>
        </w:rPr>
      </w:pPr>
      <w:r w:rsidRPr="009A3DC5">
        <w:rPr>
          <w:sz w:val="22"/>
          <w:szCs w:val="22"/>
          <w:lang w:val="lv-LV"/>
        </w:rPr>
        <w:t xml:space="preserve">pamatojoties uz </w:t>
      </w:r>
      <w:r w:rsidRPr="009A3DC5">
        <w:rPr>
          <w:sz w:val="22"/>
          <w:szCs w:val="22"/>
          <w:lang w:val="lv-LV" w:eastAsia="zh-CN"/>
        </w:rPr>
        <w:t>atklātā konkursa “</w:t>
      </w:r>
      <w:r w:rsidR="00470767" w:rsidRPr="009A3DC5">
        <w:rPr>
          <w:sz w:val="22"/>
          <w:szCs w:val="22"/>
          <w:lang w:val="lv-LV"/>
        </w:rPr>
        <w:t>Deratizācijas, dezinsekcijas un dezinfekcijas pakalpojuma sniegšana</w:t>
      </w:r>
      <w:r w:rsidRPr="009A3DC5">
        <w:rPr>
          <w:sz w:val="22"/>
          <w:szCs w:val="22"/>
          <w:lang w:val="lv-LV"/>
        </w:rPr>
        <w:t>”</w:t>
      </w:r>
      <w:r w:rsidRPr="009A3DC5">
        <w:rPr>
          <w:sz w:val="22"/>
          <w:szCs w:val="22"/>
          <w:lang w:val="lv-LV" w:eastAsia="zh-CN"/>
        </w:rPr>
        <w:t>, identifikācijas Nr. SIA RNP 2025/19 (turpmāk</w:t>
      </w:r>
      <w:r w:rsidR="008848C7" w:rsidRPr="009A3DC5">
        <w:rPr>
          <w:sz w:val="22"/>
          <w:szCs w:val="22"/>
          <w:lang w:val="lv-LV" w:eastAsia="zh-CN"/>
        </w:rPr>
        <w:t> </w:t>
      </w:r>
      <w:r w:rsidRPr="009A3DC5">
        <w:rPr>
          <w:sz w:val="22"/>
          <w:szCs w:val="22"/>
          <w:lang w:val="lv-LV" w:eastAsia="zh-CN"/>
        </w:rPr>
        <w:t>–</w:t>
      </w:r>
      <w:r w:rsidR="008848C7" w:rsidRPr="009A3DC5">
        <w:rPr>
          <w:sz w:val="22"/>
          <w:szCs w:val="22"/>
          <w:lang w:val="lv-LV" w:eastAsia="zh-CN"/>
        </w:rPr>
        <w:t> </w:t>
      </w:r>
      <w:r w:rsidRPr="009A3DC5">
        <w:rPr>
          <w:sz w:val="22"/>
          <w:szCs w:val="22"/>
          <w:lang w:val="lv-LV" w:eastAsia="zh-CN"/>
        </w:rPr>
        <w:t xml:space="preserve">Iepirkums), rezultātu </w:t>
      </w:r>
      <w:r w:rsidR="008848C7" w:rsidRPr="009A3DC5">
        <w:rPr>
          <w:sz w:val="22"/>
          <w:szCs w:val="22"/>
          <w:lang w:val="lv-LV" w:eastAsia="zh-CN"/>
        </w:rPr>
        <w:t xml:space="preserve">iepirkuma priekšmeta </w:t>
      </w:r>
      <w:r w:rsidRPr="009A3DC5">
        <w:rPr>
          <w:sz w:val="22"/>
          <w:szCs w:val="22"/>
          <w:lang w:val="lv-LV" w:eastAsia="zh-CN"/>
        </w:rPr>
        <w:t>___</w:t>
      </w:r>
      <w:r w:rsidRPr="009A3DC5">
        <w:rPr>
          <w:b/>
          <w:bCs/>
          <w:sz w:val="22"/>
          <w:szCs w:val="22"/>
          <w:lang w:val="lv-LV" w:eastAsia="zh-CN"/>
        </w:rPr>
        <w:t>. daļā “_________________________________”</w:t>
      </w:r>
      <w:r w:rsidRPr="009A3DC5">
        <w:rPr>
          <w:rStyle w:val="FootnoteReference"/>
          <w:bCs/>
          <w:sz w:val="22"/>
          <w:szCs w:val="22"/>
          <w:lang w:eastAsia="zh-CN"/>
        </w:rPr>
        <w:footnoteReference w:id="3"/>
      </w:r>
      <w:r w:rsidRPr="009A3DC5">
        <w:rPr>
          <w:sz w:val="22"/>
          <w:szCs w:val="22"/>
          <w:lang w:val="lv-LV" w:eastAsia="zh-CN"/>
        </w:rPr>
        <w:t>, noslēdz šādu līgumu (turpmāk -</w:t>
      </w:r>
      <w:r w:rsidRPr="00693380">
        <w:rPr>
          <w:sz w:val="22"/>
          <w:szCs w:val="22"/>
          <w:lang w:val="lv-LV" w:eastAsia="zh-CN"/>
        </w:rPr>
        <w:t xml:space="preserve"> Līgums).</w:t>
      </w:r>
    </w:p>
    <w:p w14:paraId="4FDD49A2" w14:textId="5DEDF17F" w:rsidR="00D97734" w:rsidRPr="000F55A5" w:rsidRDefault="00D97734" w:rsidP="005C05E8">
      <w:pPr>
        <w:pStyle w:val="1Lgumam"/>
        <w:spacing w:after="60"/>
        <w:rPr>
          <w:sz w:val="22"/>
          <w:szCs w:val="22"/>
          <w:lang w:val="lv-LV"/>
        </w:rPr>
      </w:pPr>
      <w:bookmarkStart w:id="2" w:name="_Ref91158061"/>
      <w:bookmarkEnd w:id="0"/>
      <w:bookmarkEnd w:id="1"/>
      <w:r w:rsidRPr="000F55A5">
        <w:rPr>
          <w:sz w:val="22"/>
          <w:szCs w:val="22"/>
          <w:lang w:val="lv-LV"/>
        </w:rPr>
        <w:t>Līguma priekšmets</w:t>
      </w:r>
      <w:bookmarkEnd w:id="2"/>
    </w:p>
    <w:p w14:paraId="408FEEF2" w14:textId="3D261DE7" w:rsidR="008848C7" w:rsidRPr="005C05E8" w:rsidRDefault="008848C7" w:rsidP="00D30328">
      <w:pPr>
        <w:pStyle w:val="11Lgumam"/>
        <w:ind w:left="567" w:hanging="567"/>
        <w:rPr>
          <w:sz w:val="22"/>
          <w:szCs w:val="22"/>
        </w:rPr>
      </w:pPr>
      <w:bookmarkStart w:id="3" w:name="_Ref367861372"/>
      <w:r w:rsidRPr="00660DF8">
        <w:rPr>
          <w:sz w:val="22"/>
          <w:szCs w:val="22"/>
        </w:rPr>
        <w:t>Pasūtītājs uzdod un apmaksā, bet Izpildītājs ar saviem resursiem</w:t>
      </w:r>
      <w:r w:rsidRPr="00660DF8">
        <w:rPr>
          <w:color w:val="000000"/>
          <w:sz w:val="22"/>
          <w:szCs w:val="22"/>
        </w:rPr>
        <w:t xml:space="preserve"> </w:t>
      </w:r>
      <w:r>
        <w:rPr>
          <w:color w:val="000000"/>
          <w:sz w:val="22"/>
          <w:szCs w:val="22"/>
        </w:rPr>
        <w:t>sniedz</w:t>
      </w:r>
      <w:r w:rsidRPr="00660DF8">
        <w:rPr>
          <w:color w:val="000000"/>
          <w:sz w:val="22"/>
          <w:szCs w:val="22"/>
        </w:rPr>
        <w:t xml:space="preserve"> </w:t>
      </w:r>
      <w:r w:rsidRPr="00660DF8">
        <w:rPr>
          <w:b/>
          <w:sz w:val="22"/>
          <w:szCs w:val="22"/>
        </w:rPr>
        <w:t xml:space="preserve">deratizācijas, dezinsekcijas, dezinfekcijas un </w:t>
      </w:r>
      <w:proofErr w:type="spellStart"/>
      <w:r>
        <w:rPr>
          <w:b/>
          <w:sz w:val="22"/>
          <w:szCs w:val="22"/>
        </w:rPr>
        <w:t>dezodorācijas</w:t>
      </w:r>
      <w:proofErr w:type="spellEnd"/>
      <w:r>
        <w:rPr>
          <w:b/>
          <w:sz w:val="22"/>
          <w:szCs w:val="22"/>
        </w:rPr>
        <w:t xml:space="preserve"> pakalpojumus </w:t>
      </w:r>
      <w:r w:rsidRPr="003A7420">
        <w:rPr>
          <w:sz w:val="22"/>
          <w:szCs w:val="22"/>
        </w:rPr>
        <w:t>(turpmāk – Pakalpojumi vai Pakalpojums)</w:t>
      </w:r>
      <w:r>
        <w:rPr>
          <w:b/>
          <w:sz w:val="22"/>
          <w:szCs w:val="22"/>
        </w:rPr>
        <w:t xml:space="preserve"> </w:t>
      </w:r>
      <w:r w:rsidRPr="005C05E8">
        <w:rPr>
          <w:b/>
          <w:sz w:val="22"/>
          <w:szCs w:val="22"/>
        </w:rPr>
        <w:t>Pasūtītāja teritor</w:t>
      </w:r>
      <w:r w:rsidR="006C22ED">
        <w:rPr>
          <w:b/>
          <w:sz w:val="22"/>
          <w:szCs w:val="22"/>
        </w:rPr>
        <w:t>ijas</w:t>
      </w:r>
      <w:r w:rsidRPr="005C05E8">
        <w:rPr>
          <w:b/>
          <w:sz w:val="22"/>
          <w:szCs w:val="22"/>
        </w:rPr>
        <w:t xml:space="preserve"> _______________________</w:t>
      </w:r>
      <w:r w:rsidRPr="005C05E8">
        <w:rPr>
          <w:rStyle w:val="FootnoteReference"/>
          <w:b/>
          <w:sz w:val="22"/>
          <w:szCs w:val="22"/>
        </w:rPr>
        <w:footnoteReference w:id="4"/>
      </w:r>
      <w:r w:rsidRPr="005C05E8">
        <w:rPr>
          <w:b/>
          <w:sz w:val="22"/>
          <w:szCs w:val="22"/>
        </w:rPr>
        <w:t xml:space="preserve"> </w:t>
      </w:r>
      <w:r w:rsidRPr="005C05E8">
        <w:rPr>
          <w:sz w:val="22"/>
          <w:szCs w:val="22"/>
        </w:rPr>
        <w:t>pārvaldīšanā esošajās ēkās</w:t>
      </w:r>
      <w:r w:rsidRPr="005C05E8">
        <w:rPr>
          <w:bCs/>
          <w:color w:val="000000"/>
          <w:sz w:val="22"/>
          <w:szCs w:val="22"/>
        </w:rPr>
        <w:t xml:space="preserve"> </w:t>
      </w:r>
      <w:r w:rsidRPr="005C05E8">
        <w:rPr>
          <w:sz w:val="22"/>
          <w:szCs w:val="22"/>
          <w:lang w:eastAsia="lv-LV"/>
        </w:rPr>
        <w:t>un to teritorijās (turpmāk – Objekti vai Objekts).</w:t>
      </w:r>
    </w:p>
    <w:p w14:paraId="6723B7AD" w14:textId="7DABBD73" w:rsidR="005752F1" w:rsidRPr="000F55A5" w:rsidRDefault="005752F1" w:rsidP="00D30328">
      <w:pPr>
        <w:pStyle w:val="11Lgumam"/>
        <w:ind w:left="567" w:hanging="567"/>
        <w:rPr>
          <w:sz w:val="22"/>
          <w:szCs w:val="22"/>
        </w:rPr>
      </w:pPr>
      <w:r w:rsidRPr="005C05E8">
        <w:rPr>
          <w:sz w:val="22"/>
          <w:szCs w:val="22"/>
        </w:rPr>
        <w:t>Pakalpojuma i</w:t>
      </w:r>
      <w:r w:rsidRPr="000F55A5">
        <w:rPr>
          <w:sz w:val="22"/>
          <w:szCs w:val="22"/>
        </w:rPr>
        <w:t>zpilde notiek saskaņā ar Līguma noteikumiem, Līguma 1. pielikumu “Tehniskā specifikācija” (turpmāk – Tehniskā specifikācija), Līguma 2. pielikumu “Finanšu piedāvājums” (turpmāk – Finanšu piedāvājums), kā arī saskaņā ar spēkā esošo normatīvo aktu prasībām, kas regulē konkrētā Pakalpojuma izpildi, un Pasūtītāja norādījumiem.</w:t>
      </w:r>
    </w:p>
    <w:p w14:paraId="6A637694" w14:textId="516CF354" w:rsidR="006F6390" w:rsidRPr="000F55A5" w:rsidRDefault="006F6390" w:rsidP="00D30328">
      <w:pPr>
        <w:pStyle w:val="11Lgumam"/>
        <w:ind w:left="567" w:hanging="567"/>
        <w:rPr>
          <w:sz w:val="22"/>
          <w:szCs w:val="22"/>
        </w:rPr>
      </w:pPr>
      <w:r w:rsidRPr="000F55A5">
        <w:rPr>
          <w:sz w:val="22"/>
          <w:szCs w:val="22"/>
        </w:rPr>
        <w:t>Ar kvalitatīvu Pakalpojumu Līguma izpratnē saprotams Pakalpojums, kas atbilst Līguma, t. sk. Tehniskās specifikācijas noteikumiem un spēkā esošo normatīvo aktu prasībām attiecībā uz Pakalpojuma izpildes kvalitāti.</w:t>
      </w:r>
    </w:p>
    <w:p w14:paraId="04C90AEC" w14:textId="6AE4272B" w:rsidR="006F6390" w:rsidRPr="000F55A5" w:rsidRDefault="006F6390" w:rsidP="00D30328">
      <w:pPr>
        <w:pStyle w:val="11Lgumam"/>
        <w:ind w:left="567" w:hanging="567"/>
        <w:rPr>
          <w:sz w:val="22"/>
          <w:szCs w:val="22"/>
        </w:rPr>
      </w:pPr>
      <w:r w:rsidRPr="000F55A5">
        <w:rPr>
          <w:sz w:val="22"/>
          <w:szCs w:val="22"/>
        </w:rPr>
        <w:t>Izpildītājs garantē veiktā Pakalpojuma atbilstību Līguma noteikumiem.</w:t>
      </w:r>
    </w:p>
    <w:bookmarkEnd w:id="3"/>
    <w:p w14:paraId="1266C088" w14:textId="313DAE43" w:rsidR="007D2016" w:rsidRPr="000F55A5" w:rsidRDefault="007D2016" w:rsidP="00D97734">
      <w:pPr>
        <w:pStyle w:val="11Lgumam"/>
        <w:numPr>
          <w:ilvl w:val="1"/>
          <w:numId w:val="31"/>
        </w:numPr>
        <w:spacing w:before="0" w:after="0"/>
        <w:ind w:left="567" w:hanging="567"/>
        <w:outlineLvl w:val="2"/>
        <w:rPr>
          <w:sz w:val="22"/>
          <w:szCs w:val="22"/>
        </w:rPr>
      </w:pPr>
      <w:r w:rsidRPr="000F55A5">
        <w:rPr>
          <w:sz w:val="22"/>
          <w:szCs w:val="22"/>
        </w:rPr>
        <w:t xml:space="preserve">Pakalpojuma </w:t>
      </w:r>
      <w:r w:rsidR="00AE6707" w:rsidRPr="000F55A5">
        <w:rPr>
          <w:sz w:val="22"/>
          <w:szCs w:val="22"/>
        </w:rPr>
        <w:t xml:space="preserve">tehniskais </w:t>
      </w:r>
      <w:r w:rsidRPr="000F55A5">
        <w:rPr>
          <w:sz w:val="22"/>
          <w:szCs w:val="22"/>
        </w:rPr>
        <w:t>apraksts</w:t>
      </w:r>
      <w:r w:rsidR="008848C7">
        <w:rPr>
          <w:sz w:val="22"/>
          <w:szCs w:val="22"/>
        </w:rPr>
        <w:t>,</w:t>
      </w:r>
      <w:r w:rsidRPr="000F55A5">
        <w:rPr>
          <w:sz w:val="22"/>
          <w:szCs w:val="22"/>
        </w:rPr>
        <w:t xml:space="preserve"> </w:t>
      </w:r>
      <w:r w:rsidR="009673AD" w:rsidRPr="000F55A5">
        <w:rPr>
          <w:sz w:val="22"/>
          <w:szCs w:val="22"/>
        </w:rPr>
        <w:t xml:space="preserve">izpildes </w:t>
      </w:r>
      <w:r w:rsidR="00A3022D" w:rsidRPr="000F55A5">
        <w:rPr>
          <w:sz w:val="22"/>
          <w:szCs w:val="22"/>
        </w:rPr>
        <w:t xml:space="preserve">kārtība </w:t>
      </w:r>
      <w:r w:rsidR="008848C7">
        <w:rPr>
          <w:sz w:val="22"/>
          <w:szCs w:val="22"/>
        </w:rPr>
        <w:t>un prasības ir</w:t>
      </w:r>
      <w:r w:rsidR="00502985" w:rsidRPr="000F55A5">
        <w:rPr>
          <w:sz w:val="22"/>
          <w:szCs w:val="22"/>
        </w:rPr>
        <w:t xml:space="preserve"> </w:t>
      </w:r>
      <w:r w:rsidR="008848C7">
        <w:rPr>
          <w:sz w:val="22"/>
          <w:szCs w:val="22"/>
        </w:rPr>
        <w:t xml:space="preserve">noteikti </w:t>
      </w:r>
      <w:r w:rsidRPr="000F55A5">
        <w:rPr>
          <w:sz w:val="22"/>
          <w:szCs w:val="22"/>
        </w:rPr>
        <w:t>Tehniskajā specifikācijā.</w:t>
      </w:r>
    </w:p>
    <w:p w14:paraId="3E75FB86" w14:textId="197CB4A7" w:rsidR="00D97734" w:rsidRPr="000F55A5" w:rsidRDefault="00AE6707" w:rsidP="00D97734">
      <w:pPr>
        <w:pStyle w:val="11Lgumam"/>
        <w:numPr>
          <w:ilvl w:val="1"/>
          <w:numId w:val="31"/>
        </w:numPr>
        <w:spacing w:before="120"/>
        <w:ind w:left="567" w:hanging="567"/>
        <w:outlineLvl w:val="2"/>
        <w:rPr>
          <w:sz w:val="22"/>
          <w:szCs w:val="22"/>
        </w:rPr>
      </w:pPr>
      <w:r w:rsidRPr="000F55A5">
        <w:rPr>
          <w:sz w:val="22"/>
          <w:szCs w:val="22"/>
        </w:rPr>
        <w:t xml:space="preserve">Pakalpojums tiek sniegts </w:t>
      </w:r>
      <w:r w:rsidR="00D97734" w:rsidRPr="000F55A5">
        <w:rPr>
          <w:sz w:val="22"/>
          <w:szCs w:val="22"/>
        </w:rPr>
        <w:t xml:space="preserve">Rīgas </w:t>
      </w:r>
      <w:proofErr w:type="spellStart"/>
      <w:r w:rsidR="00536B49" w:rsidRPr="000F55A5">
        <w:rPr>
          <w:sz w:val="22"/>
          <w:szCs w:val="22"/>
        </w:rPr>
        <w:t>valsts</w:t>
      </w:r>
      <w:r w:rsidR="00D97734" w:rsidRPr="000F55A5">
        <w:rPr>
          <w:sz w:val="22"/>
          <w:szCs w:val="22"/>
        </w:rPr>
        <w:t>pilsētas</w:t>
      </w:r>
      <w:proofErr w:type="spellEnd"/>
      <w:r w:rsidR="00D97734" w:rsidRPr="000F55A5">
        <w:rPr>
          <w:sz w:val="22"/>
          <w:szCs w:val="22"/>
        </w:rPr>
        <w:t xml:space="preserve"> administratīvā</w:t>
      </w:r>
      <w:r w:rsidR="0095219A" w:rsidRPr="000F55A5">
        <w:rPr>
          <w:sz w:val="22"/>
          <w:szCs w:val="22"/>
        </w:rPr>
        <w:t>s</w:t>
      </w:r>
      <w:r w:rsidR="00D97734" w:rsidRPr="000F55A5">
        <w:rPr>
          <w:sz w:val="22"/>
          <w:szCs w:val="22"/>
        </w:rPr>
        <w:t xml:space="preserve"> teritorija</w:t>
      </w:r>
      <w:r w:rsidR="0095219A" w:rsidRPr="000F55A5">
        <w:rPr>
          <w:sz w:val="22"/>
          <w:szCs w:val="22"/>
        </w:rPr>
        <w:t>s robežās</w:t>
      </w:r>
      <w:r w:rsidR="00D97734" w:rsidRPr="000F55A5">
        <w:rPr>
          <w:sz w:val="22"/>
          <w:szCs w:val="22"/>
        </w:rPr>
        <w:t>.</w:t>
      </w:r>
    </w:p>
    <w:p w14:paraId="602B3538" w14:textId="34079D90" w:rsidR="00DC4066" w:rsidRPr="000F55A5" w:rsidRDefault="004F7789" w:rsidP="00584365">
      <w:pPr>
        <w:pStyle w:val="11Lgumam"/>
        <w:numPr>
          <w:ilvl w:val="1"/>
          <w:numId w:val="31"/>
        </w:numPr>
        <w:spacing w:before="0" w:after="0"/>
        <w:ind w:left="567" w:hanging="567"/>
        <w:contextualSpacing w:val="0"/>
        <w:outlineLvl w:val="2"/>
        <w:rPr>
          <w:sz w:val="22"/>
          <w:szCs w:val="22"/>
        </w:rPr>
      </w:pPr>
      <w:r w:rsidRPr="000F55A5">
        <w:rPr>
          <w:sz w:val="22"/>
          <w:szCs w:val="22"/>
        </w:rPr>
        <w:t xml:space="preserve">Pusēm vienojoties </w:t>
      </w:r>
      <w:r w:rsidR="00F23688" w:rsidRPr="000F55A5">
        <w:rPr>
          <w:sz w:val="22"/>
          <w:szCs w:val="22"/>
        </w:rPr>
        <w:t xml:space="preserve">Pasūtītājs ir tiesīgs pasūtīt pakalpojumus, kas </w:t>
      </w:r>
      <w:r w:rsidRPr="000F55A5">
        <w:rPr>
          <w:sz w:val="22"/>
          <w:szCs w:val="22"/>
        </w:rPr>
        <w:t xml:space="preserve">saistīti ar Izpildītāja sniegto Pakalpojumu un </w:t>
      </w:r>
      <w:r w:rsidR="00F23688" w:rsidRPr="000F55A5">
        <w:rPr>
          <w:sz w:val="22"/>
          <w:szCs w:val="22"/>
        </w:rPr>
        <w:t xml:space="preserve">nav iekļauti Tehniskajā specifikācijā un Finanšu piedāvājumā, ja šādu pakalpojumu izmaksas nepārsniedz </w:t>
      </w:r>
      <w:r w:rsidR="00F23688" w:rsidRPr="008848C7">
        <w:rPr>
          <w:b/>
          <w:sz w:val="22"/>
          <w:szCs w:val="22"/>
        </w:rPr>
        <w:t>10</w:t>
      </w:r>
      <w:r w:rsidR="008848C7" w:rsidRPr="008848C7">
        <w:rPr>
          <w:b/>
          <w:sz w:val="22"/>
          <w:szCs w:val="22"/>
        </w:rPr>
        <w:t> </w:t>
      </w:r>
      <w:r w:rsidR="00F23688" w:rsidRPr="008848C7">
        <w:rPr>
          <w:b/>
          <w:sz w:val="22"/>
          <w:szCs w:val="22"/>
        </w:rPr>
        <w:t>%</w:t>
      </w:r>
      <w:r w:rsidR="00F23688" w:rsidRPr="000F55A5">
        <w:rPr>
          <w:sz w:val="22"/>
          <w:szCs w:val="22"/>
        </w:rPr>
        <w:t> </w:t>
      </w:r>
      <w:r w:rsidR="00F23688" w:rsidRPr="008848C7">
        <w:rPr>
          <w:b/>
          <w:bCs/>
          <w:sz w:val="22"/>
          <w:szCs w:val="22"/>
        </w:rPr>
        <w:t>(desmit procentus)</w:t>
      </w:r>
      <w:r w:rsidR="00F23688" w:rsidRPr="000F55A5">
        <w:rPr>
          <w:sz w:val="22"/>
          <w:szCs w:val="22"/>
        </w:rPr>
        <w:t xml:space="preserve"> no paredzamās Līguma cenas bez pievienotās vērtības nodokļa (turpmāk – PVN). Šajā gadījumā Pasūtītājs ir tiesīgs pieprasīt Izpildītājam šo pakalpojumu izmaksu kalkulāciju un attaisnojuma dokumentus, kas to apliecina. Pakalpojumu, kas norādīti šī Līguma punktā, pasūtīšanai, izpildei, pieņemšanai, neatbilstību un trūkumu novēršanai ir piemērojami Līguma 4. nodaļas noteikumi.</w:t>
      </w:r>
    </w:p>
    <w:p w14:paraId="7631272A" w14:textId="4A5E6AE7" w:rsidR="00811E7B" w:rsidRPr="000F55A5" w:rsidRDefault="00B5364A" w:rsidP="00584365">
      <w:pPr>
        <w:pStyle w:val="11Lgumam"/>
        <w:numPr>
          <w:ilvl w:val="0"/>
          <w:numId w:val="61"/>
        </w:numPr>
        <w:spacing w:before="120"/>
        <w:ind w:left="2608" w:firstLine="0"/>
        <w:contextualSpacing w:val="0"/>
        <w:outlineLvl w:val="2"/>
        <w:rPr>
          <w:sz w:val="22"/>
          <w:szCs w:val="22"/>
        </w:rPr>
      </w:pPr>
      <w:r w:rsidRPr="000F55A5">
        <w:rPr>
          <w:b/>
          <w:sz w:val="22"/>
          <w:szCs w:val="22"/>
        </w:rPr>
        <w:t>Līguma un Pakalpojuma cena</w:t>
      </w:r>
    </w:p>
    <w:p w14:paraId="40B43F1C" w14:textId="5BDE372D" w:rsidR="00D97734" w:rsidRPr="000F55A5" w:rsidRDefault="00C26744" w:rsidP="00D30328">
      <w:pPr>
        <w:pStyle w:val="ListParagraph"/>
        <w:numPr>
          <w:ilvl w:val="1"/>
          <w:numId w:val="61"/>
        </w:numPr>
        <w:spacing w:after="0" w:line="240" w:lineRule="auto"/>
        <w:ind w:left="567" w:hanging="567"/>
        <w:jc w:val="both"/>
        <w:rPr>
          <w:rFonts w:ascii="Times New Roman" w:hAnsi="Times New Roman"/>
        </w:rPr>
      </w:pPr>
      <w:r w:rsidRPr="000F55A5">
        <w:rPr>
          <w:rFonts w:ascii="Times New Roman" w:hAnsi="Times New Roman"/>
        </w:rPr>
        <w:t xml:space="preserve">Paredzamā Līguma cena </w:t>
      </w:r>
      <w:r w:rsidR="00584365">
        <w:rPr>
          <w:rFonts w:ascii="Times New Roman" w:hAnsi="Times New Roman"/>
        </w:rPr>
        <w:t xml:space="preserve">bez </w:t>
      </w:r>
      <w:r w:rsidRPr="000F55A5">
        <w:rPr>
          <w:rFonts w:ascii="Times New Roman" w:hAnsi="Times New Roman"/>
        </w:rPr>
        <w:t xml:space="preserve">PVN ir līdz </w:t>
      </w:r>
      <w:r w:rsidR="00F50E64" w:rsidRPr="000F55A5">
        <w:rPr>
          <w:rFonts w:ascii="Times New Roman" w:hAnsi="Times New Roman"/>
          <w:b/>
          <w:bCs/>
        </w:rPr>
        <w:t>3</w:t>
      </w:r>
      <w:r w:rsidR="00E25F64" w:rsidRPr="000F55A5">
        <w:rPr>
          <w:rFonts w:ascii="Times New Roman" w:hAnsi="Times New Roman"/>
          <w:b/>
          <w:bCs/>
        </w:rPr>
        <w:t>00</w:t>
      </w:r>
      <w:r w:rsidR="006E77C9" w:rsidRPr="000F55A5">
        <w:rPr>
          <w:rFonts w:ascii="Times New Roman" w:hAnsi="Times New Roman"/>
          <w:b/>
          <w:bCs/>
        </w:rPr>
        <w:t> </w:t>
      </w:r>
      <w:r w:rsidR="00F50E64" w:rsidRPr="000F55A5">
        <w:rPr>
          <w:rFonts w:ascii="Times New Roman" w:hAnsi="Times New Roman"/>
          <w:b/>
          <w:bCs/>
        </w:rPr>
        <w:t>000,00</w:t>
      </w:r>
      <w:r w:rsidR="006E77C9" w:rsidRPr="000F55A5">
        <w:rPr>
          <w:rFonts w:ascii="Times New Roman" w:hAnsi="Times New Roman"/>
          <w:b/>
          <w:bCs/>
        </w:rPr>
        <w:t> </w:t>
      </w:r>
      <w:r w:rsidR="00F50E64" w:rsidRPr="000F55A5">
        <w:rPr>
          <w:rFonts w:ascii="Times New Roman" w:hAnsi="Times New Roman"/>
          <w:b/>
          <w:bCs/>
        </w:rPr>
        <w:t xml:space="preserve">EUR </w:t>
      </w:r>
      <w:r w:rsidR="00F50E64" w:rsidRPr="00584365">
        <w:rPr>
          <w:rFonts w:ascii="Times New Roman" w:hAnsi="Times New Roman"/>
          <w:b/>
          <w:bCs/>
          <w:i/>
          <w:iCs/>
        </w:rPr>
        <w:t>(</w:t>
      </w:r>
      <w:r w:rsidR="00E25F64" w:rsidRPr="00584365">
        <w:rPr>
          <w:rFonts w:ascii="Times New Roman" w:hAnsi="Times New Roman"/>
          <w:b/>
          <w:bCs/>
          <w:i/>
          <w:iCs/>
        </w:rPr>
        <w:t>trīs</w:t>
      </w:r>
      <w:r w:rsidR="00EF2E6C" w:rsidRPr="00584365">
        <w:rPr>
          <w:rFonts w:ascii="Times New Roman" w:hAnsi="Times New Roman"/>
          <w:b/>
          <w:bCs/>
          <w:i/>
          <w:iCs/>
        </w:rPr>
        <w:t xml:space="preserve"> </w:t>
      </w:r>
      <w:r w:rsidR="00F50E64" w:rsidRPr="00584365">
        <w:rPr>
          <w:rFonts w:ascii="Times New Roman" w:hAnsi="Times New Roman"/>
          <w:b/>
          <w:bCs/>
          <w:i/>
          <w:iCs/>
        </w:rPr>
        <w:t>simt</w:t>
      </w:r>
      <w:r w:rsidR="00EF2E6C" w:rsidRPr="00584365">
        <w:rPr>
          <w:rFonts w:ascii="Times New Roman" w:hAnsi="Times New Roman"/>
          <w:b/>
          <w:bCs/>
          <w:i/>
          <w:iCs/>
        </w:rPr>
        <w:t>iem</w:t>
      </w:r>
      <w:r w:rsidR="00F50E64" w:rsidRPr="00584365">
        <w:rPr>
          <w:rFonts w:ascii="Times New Roman" w:hAnsi="Times New Roman"/>
          <w:b/>
          <w:bCs/>
          <w:i/>
          <w:iCs/>
        </w:rPr>
        <w:t xml:space="preserve"> tūkstoši</w:t>
      </w:r>
      <w:r w:rsidR="00584365" w:rsidRPr="00584365">
        <w:rPr>
          <w:rFonts w:ascii="Times New Roman" w:hAnsi="Times New Roman"/>
          <w:b/>
          <w:bCs/>
          <w:i/>
          <w:iCs/>
        </w:rPr>
        <w:t>em</w:t>
      </w:r>
      <w:r w:rsidR="00F50E64" w:rsidRPr="00584365">
        <w:rPr>
          <w:rFonts w:ascii="Times New Roman" w:hAnsi="Times New Roman"/>
          <w:b/>
          <w:bCs/>
          <w:i/>
          <w:iCs/>
        </w:rPr>
        <w:t xml:space="preserve"> e</w:t>
      </w:r>
      <w:r w:rsidR="00584365" w:rsidRPr="00584365">
        <w:rPr>
          <w:rFonts w:ascii="Times New Roman" w:hAnsi="Times New Roman"/>
          <w:b/>
          <w:bCs/>
          <w:i/>
          <w:iCs/>
        </w:rPr>
        <w:t>i</w:t>
      </w:r>
      <w:r w:rsidR="00F50E64" w:rsidRPr="00584365">
        <w:rPr>
          <w:rFonts w:ascii="Times New Roman" w:hAnsi="Times New Roman"/>
          <w:b/>
          <w:bCs/>
          <w:i/>
          <w:iCs/>
        </w:rPr>
        <w:t>ro)</w:t>
      </w:r>
      <w:r w:rsidR="00F50E64" w:rsidRPr="000F55A5">
        <w:rPr>
          <w:rFonts w:ascii="Times New Roman" w:hAnsi="Times New Roman"/>
          <w:b/>
          <w:bCs/>
        </w:rPr>
        <w:t xml:space="preserve"> </w:t>
      </w:r>
      <w:r w:rsidRPr="000F55A5">
        <w:rPr>
          <w:rFonts w:ascii="Times New Roman" w:hAnsi="Times New Roman"/>
        </w:rPr>
        <w:t>(turpmāk – Līguma cena)</w:t>
      </w:r>
      <w:r w:rsidR="005E1B39" w:rsidRPr="000F55A5">
        <w:rPr>
          <w:rFonts w:ascii="Times New Roman" w:hAnsi="Times New Roman"/>
        </w:rPr>
        <w:t xml:space="preserve">. </w:t>
      </w:r>
      <w:r w:rsidR="005E1B39" w:rsidRPr="000F55A5">
        <w:rPr>
          <w:rFonts w:ascii="Times New Roman" w:eastAsia="Calibri" w:hAnsi="Times New Roman"/>
        </w:rPr>
        <w:t>PVN tiek piemērots spēkā esošo normatīvo aktu noteiktajā kārtībā un apmērā</w:t>
      </w:r>
      <w:r w:rsidR="00BC79F9" w:rsidRPr="000F55A5">
        <w:rPr>
          <w:rFonts w:ascii="Times New Roman" w:eastAsia="Calibri" w:hAnsi="Times New Roman"/>
        </w:rPr>
        <w:t>.</w:t>
      </w:r>
    </w:p>
    <w:p w14:paraId="4A462796" w14:textId="3B720215" w:rsidR="007D2016" w:rsidRPr="000F55A5" w:rsidRDefault="007D2016" w:rsidP="00D30328">
      <w:pPr>
        <w:pStyle w:val="11Lgumam"/>
        <w:numPr>
          <w:ilvl w:val="1"/>
          <w:numId w:val="61"/>
        </w:numPr>
        <w:suppressAutoHyphens/>
        <w:autoSpaceDN w:val="0"/>
        <w:spacing w:before="0" w:after="0"/>
        <w:ind w:left="567" w:hanging="567"/>
        <w:contextualSpacing w:val="0"/>
        <w:textAlignment w:val="baseline"/>
        <w:rPr>
          <w:sz w:val="22"/>
          <w:szCs w:val="22"/>
        </w:rPr>
      </w:pPr>
      <w:r w:rsidRPr="000F55A5">
        <w:rPr>
          <w:bCs/>
          <w:sz w:val="22"/>
          <w:szCs w:val="22"/>
          <w:lang w:eastAsia="lv-LV"/>
        </w:rPr>
        <w:t>Pasūtītājam nav pienākums izlietot visu Līguma cenu.</w:t>
      </w:r>
    </w:p>
    <w:p w14:paraId="0069828F" w14:textId="1697DF81" w:rsidR="007D2016" w:rsidRPr="000F55A5" w:rsidRDefault="007D2016" w:rsidP="007D2016">
      <w:pPr>
        <w:pStyle w:val="11Lgumam"/>
        <w:numPr>
          <w:ilvl w:val="1"/>
          <w:numId w:val="61"/>
        </w:numPr>
        <w:suppressAutoHyphens/>
        <w:autoSpaceDN w:val="0"/>
        <w:spacing w:before="0" w:after="0"/>
        <w:ind w:left="567" w:right="-142" w:hanging="567"/>
        <w:contextualSpacing w:val="0"/>
        <w:textAlignment w:val="baseline"/>
        <w:rPr>
          <w:sz w:val="22"/>
          <w:szCs w:val="22"/>
        </w:rPr>
      </w:pPr>
      <w:r w:rsidRPr="000F55A5">
        <w:rPr>
          <w:sz w:val="22"/>
          <w:szCs w:val="22"/>
        </w:rPr>
        <w:lastRenderedPageBreak/>
        <w:t xml:space="preserve">Pakalpojuma </w:t>
      </w:r>
      <w:r w:rsidR="00BB5A76">
        <w:rPr>
          <w:sz w:val="22"/>
          <w:szCs w:val="22"/>
        </w:rPr>
        <w:t xml:space="preserve">izmaksu izcenojumi </w:t>
      </w:r>
      <w:r w:rsidR="00E25F64" w:rsidRPr="000F55A5">
        <w:rPr>
          <w:sz w:val="22"/>
          <w:szCs w:val="22"/>
        </w:rPr>
        <w:t>(turpmāk</w:t>
      </w:r>
      <w:r w:rsidR="00BB5A76">
        <w:rPr>
          <w:sz w:val="22"/>
          <w:szCs w:val="22"/>
        </w:rPr>
        <w:t> </w:t>
      </w:r>
      <w:r w:rsidR="00E25F64" w:rsidRPr="000F55A5">
        <w:rPr>
          <w:sz w:val="22"/>
          <w:szCs w:val="22"/>
        </w:rPr>
        <w:t>–</w:t>
      </w:r>
      <w:r w:rsidR="00BB5A76">
        <w:rPr>
          <w:sz w:val="22"/>
          <w:szCs w:val="22"/>
        </w:rPr>
        <w:t> </w:t>
      </w:r>
      <w:r w:rsidR="00E25F64" w:rsidRPr="000F55A5">
        <w:rPr>
          <w:sz w:val="22"/>
          <w:szCs w:val="22"/>
        </w:rPr>
        <w:t xml:space="preserve">Pakalpojuma cena) </w:t>
      </w:r>
      <w:r w:rsidRPr="000F55A5">
        <w:rPr>
          <w:sz w:val="22"/>
          <w:szCs w:val="22"/>
        </w:rPr>
        <w:t>tiek noteiktas Finanšu piedāvājumā</w:t>
      </w:r>
      <w:r w:rsidR="00BB5A76">
        <w:rPr>
          <w:sz w:val="22"/>
          <w:szCs w:val="22"/>
        </w:rPr>
        <w:t>, atbilstoši Izpildītāja iesniegtajam piedāvājumam Iepirkumā</w:t>
      </w:r>
      <w:r w:rsidRPr="000F55A5">
        <w:rPr>
          <w:sz w:val="22"/>
          <w:szCs w:val="22"/>
        </w:rPr>
        <w:t>.</w:t>
      </w:r>
    </w:p>
    <w:p w14:paraId="7776A0B3" w14:textId="071EE426" w:rsidR="0096095B" w:rsidRPr="000F55A5" w:rsidRDefault="00E25F64" w:rsidP="00D30328">
      <w:pPr>
        <w:pStyle w:val="11Lgumam"/>
        <w:numPr>
          <w:ilvl w:val="1"/>
          <w:numId w:val="61"/>
        </w:numPr>
        <w:suppressAutoHyphens/>
        <w:autoSpaceDN w:val="0"/>
        <w:spacing w:before="0" w:after="0"/>
        <w:ind w:left="567" w:right="-142" w:hanging="567"/>
        <w:contextualSpacing w:val="0"/>
        <w:textAlignment w:val="baseline"/>
        <w:rPr>
          <w:sz w:val="22"/>
          <w:szCs w:val="22"/>
        </w:rPr>
      </w:pPr>
      <w:r w:rsidRPr="000F55A5">
        <w:rPr>
          <w:sz w:val="22"/>
          <w:szCs w:val="22"/>
        </w:rPr>
        <w:t xml:space="preserve">Līguma un </w:t>
      </w:r>
      <w:r w:rsidR="00910359" w:rsidRPr="000F55A5">
        <w:rPr>
          <w:sz w:val="22"/>
          <w:szCs w:val="22"/>
        </w:rPr>
        <w:t xml:space="preserve">Pakalpojuma cenā </w:t>
      </w:r>
      <w:r w:rsidR="00D97734" w:rsidRPr="000F55A5">
        <w:rPr>
          <w:sz w:val="22"/>
          <w:szCs w:val="22"/>
        </w:rPr>
        <w:t xml:space="preserve">ietilpst visi Izpildītāja izdevumi, kas saistīti ar Pakalpojuma izpildi, tai skaitā </w:t>
      </w:r>
      <w:r w:rsidR="00910359" w:rsidRPr="000F55A5">
        <w:rPr>
          <w:sz w:val="22"/>
          <w:szCs w:val="22"/>
        </w:rPr>
        <w:t>transport</w:t>
      </w:r>
      <w:r w:rsidR="0096095B" w:rsidRPr="000F55A5">
        <w:rPr>
          <w:sz w:val="22"/>
          <w:szCs w:val="22"/>
        </w:rPr>
        <w:t xml:space="preserve">a, palīgmateriālu un darbaspēka izmaksas, visas nodevas un nodokli (izņemot PVN), kā arī izmaksas speciālu atļauju saņemšanai no trešajām personām un citas izmaksas, kas nepieciešamas Līguma </w:t>
      </w:r>
      <w:r w:rsidR="000946A6">
        <w:rPr>
          <w:sz w:val="22"/>
          <w:szCs w:val="22"/>
        </w:rPr>
        <w:t xml:space="preserve">pienācīgai </w:t>
      </w:r>
      <w:r w:rsidR="0096095B" w:rsidRPr="000F55A5">
        <w:rPr>
          <w:sz w:val="22"/>
          <w:szCs w:val="22"/>
        </w:rPr>
        <w:t>izpildei.</w:t>
      </w:r>
    </w:p>
    <w:p w14:paraId="75DC0E1E" w14:textId="0DC158BB" w:rsidR="00BB5A76" w:rsidRPr="000946A6" w:rsidRDefault="000946A6" w:rsidP="00D30328">
      <w:pPr>
        <w:pStyle w:val="11Lgumam"/>
        <w:numPr>
          <w:ilvl w:val="1"/>
          <w:numId w:val="61"/>
        </w:numPr>
        <w:suppressAutoHyphens/>
        <w:autoSpaceDN w:val="0"/>
        <w:spacing w:before="0" w:after="0"/>
        <w:ind w:left="567" w:right="-142" w:hanging="567"/>
        <w:contextualSpacing w:val="0"/>
        <w:textAlignment w:val="baseline"/>
        <w:outlineLvl w:val="2"/>
        <w:rPr>
          <w:sz w:val="22"/>
          <w:szCs w:val="22"/>
        </w:rPr>
      </w:pPr>
      <w:r w:rsidRPr="000946A6">
        <w:rPr>
          <w:sz w:val="22"/>
          <w:szCs w:val="22"/>
        </w:rPr>
        <w:t>Finanšu piedāvājumā norādītās Pakalpojuma izmaksu cenas var tikt pārskatītas</w:t>
      </w:r>
      <w:r w:rsidRPr="000946A6">
        <w:rPr>
          <w:sz w:val="22"/>
          <w:szCs w:val="22"/>
          <w:lang w:eastAsia="lv-LV"/>
        </w:rPr>
        <w:t xml:space="preserve">, pamatojoties uz inflācijas/deflācijas objektīvi radīto cenu kāpumu vai kritumu nozarē, pamatojoties uz Centrālās statistikas pārvaldes datiem. Pakalpojuma cenas pārskatīšana ir iespējama tikai gadījumā, ja Līguma darbība ilgst vairāk par </w:t>
      </w:r>
      <w:r w:rsidRPr="000946A6">
        <w:rPr>
          <w:b/>
          <w:sz w:val="22"/>
          <w:szCs w:val="22"/>
          <w:lang w:eastAsia="lv-LV"/>
        </w:rPr>
        <w:t>12 (divpadsmit) mēnešiem</w:t>
      </w:r>
      <w:r w:rsidRPr="000946A6">
        <w:rPr>
          <w:sz w:val="22"/>
          <w:szCs w:val="22"/>
          <w:lang w:eastAsia="lv-LV"/>
        </w:rPr>
        <w:t xml:space="preserve"> no Līguma spēkā stāšanās dienas un Pakalpojuma cenas izmaiņas kopumā nepārsniedz </w:t>
      </w:r>
      <w:r w:rsidRPr="000946A6">
        <w:rPr>
          <w:b/>
          <w:bCs/>
          <w:sz w:val="22"/>
          <w:szCs w:val="22"/>
          <w:lang w:eastAsia="lv-LV"/>
        </w:rPr>
        <w:t>10 % (desmit procentus)</w:t>
      </w:r>
      <w:r w:rsidRPr="000946A6">
        <w:rPr>
          <w:sz w:val="22"/>
          <w:szCs w:val="22"/>
          <w:lang w:eastAsia="lv-LV"/>
        </w:rPr>
        <w:t xml:space="preserve"> no paredzamās Līguma cenas bez PVN. Pakalpojuma</w:t>
      </w:r>
      <w:r w:rsidRPr="000946A6">
        <w:rPr>
          <w:sz w:val="22"/>
          <w:szCs w:val="22"/>
        </w:rPr>
        <w:t xml:space="preserve"> cena atbilstoši šajā Līguma punktā noteiktajai kārtībai, var tikt pārskaitīta ne biežāk kā </w:t>
      </w:r>
      <w:r w:rsidRPr="000946A6">
        <w:rPr>
          <w:b/>
          <w:sz w:val="22"/>
          <w:szCs w:val="22"/>
        </w:rPr>
        <w:t>1 (vienu) reizi 12 (divpadsmit) mēnešos</w:t>
      </w:r>
      <w:r w:rsidRPr="000946A6">
        <w:rPr>
          <w:sz w:val="22"/>
          <w:szCs w:val="22"/>
        </w:rPr>
        <w:t xml:space="preserve">, ja par to rakstiskā veidā kāda no Pusēm ir pieprasījusi otrai Pusei. Par izmaiņām Pakalpojuma cenā Puses noslēdz vienošanos, kas kļūst par neatņemamu Līguma sastāvdaļu, un šīs izmaiņas stājas spēkā ar nākamā mēneša </w:t>
      </w:r>
      <w:r w:rsidRPr="000946A6">
        <w:rPr>
          <w:b/>
          <w:sz w:val="22"/>
          <w:szCs w:val="22"/>
        </w:rPr>
        <w:t>1. (pirmo) datumu</w:t>
      </w:r>
      <w:r w:rsidRPr="000946A6">
        <w:rPr>
          <w:sz w:val="22"/>
          <w:szCs w:val="22"/>
        </w:rPr>
        <w:t>.</w:t>
      </w:r>
    </w:p>
    <w:p w14:paraId="391CB09F" w14:textId="63169664" w:rsidR="00D97734" w:rsidRPr="000F55A5" w:rsidRDefault="005C05E8" w:rsidP="000946A6">
      <w:pPr>
        <w:pStyle w:val="1Lgumam"/>
        <w:numPr>
          <w:ilvl w:val="0"/>
          <w:numId w:val="53"/>
        </w:numPr>
        <w:tabs>
          <w:tab w:val="left" w:pos="993"/>
        </w:tabs>
        <w:spacing w:before="0" w:after="60"/>
        <w:ind w:left="200" w:hanging="313"/>
        <w:textAlignment w:val="auto"/>
        <w:rPr>
          <w:sz w:val="22"/>
          <w:szCs w:val="22"/>
          <w:lang w:val="lv-LV"/>
        </w:rPr>
      </w:pPr>
      <w:r>
        <w:rPr>
          <w:sz w:val="22"/>
          <w:szCs w:val="22"/>
          <w:lang w:val="lv-LV"/>
        </w:rPr>
        <w:t>Samaksas</w:t>
      </w:r>
      <w:r w:rsidR="00D97734" w:rsidRPr="000F55A5">
        <w:rPr>
          <w:sz w:val="22"/>
          <w:szCs w:val="22"/>
          <w:lang w:val="lv-LV"/>
        </w:rPr>
        <w:t xml:space="preserve"> kārtība</w:t>
      </w:r>
    </w:p>
    <w:p w14:paraId="785079C6" w14:textId="16BE0582" w:rsidR="005A3706" w:rsidRPr="000F55A5" w:rsidRDefault="00D97734" w:rsidP="00D30328">
      <w:pPr>
        <w:pStyle w:val="11Lgumam"/>
        <w:numPr>
          <w:ilvl w:val="1"/>
          <w:numId w:val="53"/>
        </w:numPr>
        <w:spacing w:before="0" w:after="0"/>
        <w:outlineLvl w:val="2"/>
        <w:rPr>
          <w:sz w:val="22"/>
          <w:szCs w:val="22"/>
        </w:rPr>
      </w:pPr>
      <w:r w:rsidRPr="000F55A5">
        <w:rPr>
          <w:sz w:val="22"/>
          <w:szCs w:val="22"/>
        </w:rPr>
        <w:t xml:space="preserve">Pasūtītājs veic apmaksu par kvalitatīvu, Līguma noteikumiem un normatīvajiem aktiem atbilstoši sniegtu Pakalpojumu </w:t>
      </w:r>
      <w:r w:rsidRPr="000F55A5">
        <w:rPr>
          <w:b/>
          <w:sz w:val="22"/>
          <w:szCs w:val="22"/>
        </w:rPr>
        <w:t xml:space="preserve">30 (trīsdesmit) </w:t>
      </w:r>
      <w:r w:rsidR="001438EC" w:rsidRPr="000F55A5">
        <w:rPr>
          <w:b/>
          <w:sz w:val="22"/>
          <w:szCs w:val="22"/>
        </w:rPr>
        <w:t xml:space="preserve">kalendāro </w:t>
      </w:r>
      <w:r w:rsidRPr="000F55A5">
        <w:rPr>
          <w:b/>
          <w:sz w:val="22"/>
          <w:szCs w:val="22"/>
        </w:rPr>
        <w:t>dienu laikā</w:t>
      </w:r>
      <w:r w:rsidRPr="000F55A5">
        <w:rPr>
          <w:sz w:val="22"/>
          <w:szCs w:val="22"/>
        </w:rPr>
        <w:t xml:space="preserve"> pēc </w:t>
      </w:r>
      <w:r w:rsidR="005A3706" w:rsidRPr="000F55A5">
        <w:rPr>
          <w:sz w:val="22"/>
          <w:szCs w:val="22"/>
        </w:rPr>
        <w:t>Pasūtītāja šādu dokumentu saņemšanas no Izpildītāja:</w:t>
      </w:r>
    </w:p>
    <w:p w14:paraId="3195DF71" w14:textId="467A5D44" w:rsidR="005A3706" w:rsidRPr="000F55A5" w:rsidRDefault="00E25F64" w:rsidP="00D30328">
      <w:pPr>
        <w:pStyle w:val="11Lgumam"/>
        <w:numPr>
          <w:ilvl w:val="2"/>
          <w:numId w:val="53"/>
        </w:numPr>
        <w:spacing w:before="0" w:after="0"/>
        <w:ind w:left="1276"/>
        <w:outlineLvl w:val="2"/>
        <w:rPr>
          <w:sz w:val="22"/>
          <w:szCs w:val="22"/>
        </w:rPr>
      </w:pPr>
      <w:r w:rsidRPr="000F55A5">
        <w:rPr>
          <w:sz w:val="22"/>
          <w:szCs w:val="22"/>
        </w:rPr>
        <w:t>Izpildītāja a</w:t>
      </w:r>
      <w:r w:rsidR="00C75C3E" w:rsidRPr="000F55A5">
        <w:rPr>
          <w:sz w:val="22"/>
          <w:szCs w:val="22"/>
        </w:rPr>
        <w:t>tbilstoši Tehniskajai specifikācijai sagatavot</w:t>
      </w:r>
      <w:r w:rsidRPr="000F55A5">
        <w:rPr>
          <w:sz w:val="22"/>
          <w:szCs w:val="22"/>
        </w:rPr>
        <w:t>i</w:t>
      </w:r>
      <w:r w:rsidR="00C75C3E" w:rsidRPr="000F55A5">
        <w:rPr>
          <w:sz w:val="22"/>
          <w:szCs w:val="22"/>
        </w:rPr>
        <w:t xml:space="preserve"> un </w:t>
      </w:r>
      <w:r w:rsidR="005A3706" w:rsidRPr="000F55A5">
        <w:rPr>
          <w:sz w:val="22"/>
          <w:szCs w:val="22"/>
        </w:rPr>
        <w:t>abpusēji parakstīt</w:t>
      </w:r>
      <w:r w:rsidRPr="000F55A5">
        <w:rPr>
          <w:sz w:val="22"/>
          <w:szCs w:val="22"/>
        </w:rPr>
        <w:t>i</w:t>
      </w:r>
      <w:r w:rsidR="005A3706" w:rsidRPr="000F55A5">
        <w:rPr>
          <w:sz w:val="22"/>
          <w:szCs w:val="22"/>
        </w:rPr>
        <w:t xml:space="preserve"> Pakalpojuma pieņemšanas–nodošanas akt</w:t>
      </w:r>
      <w:r w:rsidRPr="000F55A5">
        <w:rPr>
          <w:sz w:val="22"/>
          <w:szCs w:val="22"/>
        </w:rPr>
        <w:t>i</w:t>
      </w:r>
      <w:r w:rsidR="005A3706" w:rsidRPr="000F55A5">
        <w:rPr>
          <w:sz w:val="22"/>
          <w:szCs w:val="22"/>
        </w:rPr>
        <w:t xml:space="preserve"> </w:t>
      </w:r>
      <w:r w:rsidR="002648D4" w:rsidRPr="000F55A5">
        <w:rPr>
          <w:sz w:val="22"/>
          <w:szCs w:val="22"/>
        </w:rPr>
        <w:t xml:space="preserve">par iepriekšējā mēnesī </w:t>
      </w:r>
      <w:r w:rsidR="00C75C3E" w:rsidRPr="000F55A5">
        <w:rPr>
          <w:sz w:val="22"/>
          <w:szCs w:val="22"/>
        </w:rPr>
        <w:t xml:space="preserve">Objektos </w:t>
      </w:r>
      <w:r w:rsidR="002648D4" w:rsidRPr="000F55A5">
        <w:rPr>
          <w:sz w:val="22"/>
          <w:szCs w:val="22"/>
        </w:rPr>
        <w:t>sniegto Pakalpojumu</w:t>
      </w:r>
      <w:r w:rsidR="005A3706" w:rsidRPr="000F55A5">
        <w:rPr>
          <w:sz w:val="22"/>
          <w:szCs w:val="22"/>
        </w:rPr>
        <w:t>;</w:t>
      </w:r>
    </w:p>
    <w:p w14:paraId="71ACDCD2" w14:textId="6C429DFA" w:rsidR="00D90809" w:rsidRPr="000F55A5" w:rsidRDefault="005A3706" w:rsidP="00D30328">
      <w:pPr>
        <w:pStyle w:val="11Lgumam"/>
        <w:numPr>
          <w:ilvl w:val="2"/>
          <w:numId w:val="53"/>
        </w:numPr>
        <w:spacing w:before="0" w:after="0"/>
        <w:ind w:left="1276"/>
        <w:outlineLvl w:val="2"/>
        <w:rPr>
          <w:sz w:val="22"/>
          <w:szCs w:val="22"/>
        </w:rPr>
      </w:pPr>
      <w:r w:rsidRPr="000F55A5">
        <w:rPr>
          <w:sz w:val="22"/>
          <w:szCs w:val="22"/>
        </w:rPr>
        <w:t xml:space="preserve">Izpildītāja </w:t>
      </w:r>
      <w:r w:rsidR="00582DB0" w:rsidRPr="000F55A5">
        <w:rPr>
          <w:sz w:val="22"/>
          <w:szCs w:val="22"/>
        </w:rPr>
        <w:t xml:space="preserve">sagatavots un Pasūtītāja saskaņots </w:t>
      </w:r>
      <w:r w:rsidRPr="000F55A5">
        <w:rPr>
          <w:sz w:val="22"/>
          <w:szCs w:val="22"/>
        </w:rPr>
        <w:t>rēķins, kas izrakstīts</w:t>
      </w:r>
      <w:r w:rsidR="00002CB1" w:rsidRPr="000F55A5">
        <w:rPr>
          <w:sz w:val="22"/>
          <w:szCs w:val="22"/>
        </w:rPr>
        <w:t>, pamatojoties uz Līguma 3.1.1. apakšpunktā minēt</w:t>
      </w:r>
      <w:r w:rsidR="00E25F64" w:rsidRPr="000F55A5">
        <w:rPr>
          <w:sz w:val="22"/>
          <w:szCs w:val="22"/>
        </w:rPr>
        <w:t>ajiem</w:t>
      </w:r>
      <w:r w:rsidR="00002CB1" w:rsidRPr="000F55A5">
        <w:rPr>
          <w:sz w:val="22"/>
          <w:szCs w:val="22"/>
        </w:rPr>
        <w:t xml:space="preserve"> </w:t>
      </w:r>
      <w:r w:rsidR="00C75C3E" w:rsidRPr="000F55A5">
        <w:rPr>
          <w:sz w:val="22"/>
          <w:szCs w:val="22"/>
        </w:rPr>
        <w:t>p</w:t>
      </w:r>
      <w:r w:rsidRPr="000F55A5">
        <w:rPr>
          <w:sz w:val="22"/>
          <w:szCs w:val="22"/>
        </w:rPr>
        <w:t>ieņemšanas–nodošanas akt</w:t>
      </w:r>
      <w:r w:rsidR="00E25F64" w:rsidRPr="000F55A5">
        <w:rPr>
          <w:sz w:val="22"/>
          <w:szCs w:val="22"/>
        </w:rPr>
        <w:t>iem</w:t>
      </w:r>
      <w:r w:rsidR="00D90809" w:rsidRPr="000F55A5">
        <w:rPr>
          <w:sz w:val="22"/>
          <w:szCs w:val="22"/>
        </w:rPr>
        <w:t>;</w:t>
      </w:r>
    </w:p>
    <w:p w14:paraId="5F9F263D" w14:textId="4AFE3B08" w:rsidR="006E77C9" w:rsidRPr="000F55A5" w:rsidRDefault="00D90809" w:rsidP="00D30328">
      <w:pPr>
        <w:pStyle w:val="11Lgumam"/>
        <w:numPr>
          <w:ilvl w:val="2"/>
          <w:numId w:val="53"/>
        </w:numPr>
        <w:spacing w:before="0" w:after="0"/>
        <w:ind w:left="1276"/>
        <w:outlineLvl w:val="2"/>
        <w:rPr>
          <w:sz w:val="22"/>
          <w:szCs w:val="22"/>
        </w:rPr>
      </w:pPr>
      <w:r w:rsidRPr="000F55A5">
        <w:rPr>
          <w:sz w:val="22"/>
          <w:szCs w:val="22"/>
        </w:rPr>
        <w:t>Tehniskajā specifikācijā norādīt</w:t>
      </w:r>
      <w:r w:rsidR="00584365">
        <w:rPr>
          <w:sz w:val="22"/>
          <w:szCs w:val="22"/>
        </w:rPr>
        <w:t>ā</w:t>
      </w:r>
      <w:r w:rsidRPr="000F55A5">
        <w:rPr>
          <w:sz w:val="22"/>
          <w:szCs w:val="22"/>
        </w:rPr>
        <w:t xml:space="preserve"> </w:t>
      </w:r>
      <w:r w:rsidR="00E25F64" w:rsidRPr="000F55A5">
        <w:rPr>
          <w:sz w:val="22"/>
          <w:szCs w:val="22"/>
        </w:rPr>
        <w:t xml:space="preserve">Pakalpojuma </w:t>
      </w:r>
      <w:r w:rsidRPr="000F55A5">
        <w:rPr>
          <w:sz w:val="22"/>
          <w:szCs w:val="22"/>
        </w:rPr>
        <w:t>dokumentāciju, atkarībā no Pakalpojuma veida</w:t>
      </w:r>
      <w:r w:rsidR="00C75C3E" w:rsidRPr="000F55A5">
        <w:rPr>
          <w:sz w:val="22"/>
          <w:szCs w:val="22"/>
        </w:rPr>
        <w:t>.</w:t>
      </w:r>
    </w:p>
    <w:p w14:paraId="24EF1A63" w14:textId="24EB457E" w:rsidR="00393425" w:rsidRPr="00D479A6" w:rsidRDefault="00DB4ADA" w:rsidP="00D30328">
      <w:pPr>
        <w:pStyle w:val="11Lgumam"/>
        <w:numPr>
          <w:ilvl w:val="1"/>
          <w:numId w:val="53"/>
        </w:numPr>
        <w:spacing w:before="0" w:after="0"/>
        <w:outlineLvl w:val="2"/>
        <w:rPr>
          <w:sz w:val="22"/>
          <w:szCs w:val="22"/>
        </w:rPr>
      </w:pPr>
      <w:r w:rsidRPr="000F55A5">
        <w:rPr>
          <w:sz w:val="22"/>
          <w:szCs w:val="22"/>
        </w:rPr>
        <w:t>Līguma 3.1.</w:t>
      </w:r>
      <w:r w:rsidR="00C75C3E" w:rsidRPr="000F55A5">
        <w:rPr>
          <w:sz w:val="22"/>
          <w:szCs w:val="22"/>
        </w:rPr>
        <w:t xml:space="preserve">2. apakšpunktā </w:t>
      </w:r>
      <w:r w:rsidRPr="000F55A5">
        <w:rPr>
          <w:sz w:val="22"/>
          <w:szCs w:val="22"/>
        </w:rPr>
        <w:t xml:space="preserve">minēto </w:t>
      </w:r>
      <w:r w:rsidR="00C75C3E" w:rsidRPr="000F55A5">
        <w:rPr>
          <w:sz w:val="22"/>
          <w:szCs w:val="22"/>
        </w:rPr>
        <w:t xml:space="preserve">rēķinu </w:t>
      </w:r>
      <w:r w:rsidRPr="000F55A5">
        <w:rPr>
          <w:sz w:val="22"/>
          <w:szCs w:val="22"/>
        </w:rPr>
        <w:t xml:space="preserve">par iepriekšējā mēnesī sniegto Pakalpojumu Izpildītājs iesniedz Pasūtītājam ne vēlāk kā </w:t>
      </w:r>
      <w:r w:rsidRPr="000F55A5">
        <w:rPr>
          <w:b/>
          <w:sz w:val="22"/>
          <w:szCs w:val="22"/>
        </w:rPr>
        <w:t xml:space="preserve">līdz nākamā mēneša </w:t>
      </w:r>
      <w:r w:rsidR="00ED5C3C" w:rsidRPr="000F55A5">
        <w:rPr>
          <w:b/>
          <w:sz w:val="22"/>
          <w:szCs w:val="22"/>
        </w:rPr>
        <w:t>6</w:t>
      </w:r>
      <w:r w:rsidRPr="000F55A5">
        <w:rPr>
          <w:b/>
          <w:sz w:val="22"/>
          <w:szCs w:val="22"/>
        </w:rPr>
        <w:t>.</w:t>
      </w:r>
      <w:r w:rsidR="00E25F64" w:rsidRPr="000F55A5">
        <w:rPr>
          <w:b/>
          <w:sz w:val="22"/>
          <w:szCs w:val="22"/>
        </w:rPr>
        <w:t> </w:t>
      </w:r>
      <w:r w:rsidRPr="000F55A5">
        <w:rPr>
          <w:b/>
          <w:sz w:val="22"/>
          <w:szCs w:val="22"/>
        </w:rPr>
        <w:t>(</w:t>
      </w:r>
      <w:r w:rsidR="00ED5C3C" w:rsidRPr="000F55A5">
        <w:rPr>
          <w:b/>
          <w:sz w:val="22"/>
          <w:szCs w:val="22"/>
        </w:rPr>
        <w:t>sestajam</w:t>
      </w:r>
      <w:r w:rsidRPr="000F55A5">
        <w:rPr>
          <w:b/>
          <w:sz w:val="22"/>
          <w:szCs w:val="22"/>
        </w:rPr>
        <w:t>) datumam</w:t>
      </w:r>
      <w:r w:rsidRPr="000F55A5">
        <w:rPr>
          <w:sz w:val="22"/>
          <w:szCs w:val="22"/>
        </w:rPr>
        <w:t>.</w:t>
      </w:r>
      <w:r w:rsidR="003108D4" w:rsidRPr="000F55A5">
        <w:rPr>
          <w:sz w:val="22"/>
          <w:szCs w:val="22"/>
        </w:rPr>
        <w:t xml:space="preserve"> </w:t>
      </w:r>
      <w:r w:rsidR="00D479A6" w:rsidRPr="00D479A6">
        <w:rPr>
          <w:kern w:val="28"/>
          <w:sz w:val="22"/>
          <w:szCs w:val="22"/>
          <w:lang w:eastAsia="lv-LV"/>
        </w:rPr>
        <w:t xml:space="preserve">Izpildītāja rēķiniem </w:t>
      </w:r>
      <w:r w:rsidR="00D479A6" w:rsidRPr="00D479A6">
        <w:rPr>
          <w:sz w:val="22"/>
          <w:szCs w:val="22"/>
          <w:lang w:eastAsia="lv-LV"/>
        </w:rPr>
        <w:t xml:space="preserve">ir jābūt sagatavotiem atbilstoši </w:t>
      </w:r>
      <w:r w:rsidR="00D479A6" w:rsidRPr="00D479A6">
        <w:rPr>
          <w:sz w:val="22"/>
          <w:szCs w:val="22"/>
        </w:rPr>
        <w:t>10.06.2021</w:t>
      </w:r>
      <w:r w:rsidR="00D479A6">
        <w:rPr>
          <w:sz w:val="22"/>
          <w:szCs w:val="22"/>
        </w:rPr>
        <w:t xml:space="preserve">. </w:t>
      </w:r>
      <w:r w:rsidR="00D479A6" w:rsidRPr="00D479A6">
        <w:rPr>
          <w:sz w:val="22"/>
          <w:szCs w:val="22"/>
        </w:rPr>
        <w:t>likumā “Grāmatvedības likums” un Ministru kabineta 21.12.2021</w:t>
      </w:r>
      <w:r w:rsidR="00D479A6">
        <w:rPr>
          <w:sz w:val="22"/>
          <w:szCs w:val="22"/>
        </w:rPr>
        <w:t xml:space="preserve">. </w:t>
      </w:r>
      <w:r w:rsidR="00D479A6" w:rsidRPr="00D479A6">
        <w:rPr>
          <w:sz w:val="22"/>
          <w:szCs w:val="22"/>
        </w:rPr>
        <w:t>noteikumos Nr.</w:t>
      </w:r>
      <w:r w:rsidR="00D479A6">
        <w:rPr>
          <w:sz w:val="22"/>
          <w:szCs w:val="22"/>
        </w:rPr>
        <w:t xml:space="preserve"> </w:t>
      </w:r>
      <w:r w:rsidR="00D479A6" w:rsidRPr="00D479A6">
        <w:rPr>
          <w:sz w:val="22"/>
          <w:szCs w:val="22"/>
        </w:rPr>
        <w:t>877</w:t>
      </w:r>
      <w:r w:rsidR="00D479A6">
        <w:rPr>
          <w:sz w:val="22"/>
          <w:szCs w:val="22"/>
        </w:rPr>
        <w:t xml:space="preserve"> </w:t>
      </w:r>
      <w:r w:rsidR="00D479A6" w:rsidRPr="00D479A6">
        <w:rPr>
          <w:sz w:val="22"/>
          <w:szCs w:val="22"/>
        </w:rPr>
        <w:t>“Grāmatvedības kārtošanas noteikumi”</w:t>
      </w:r>
      <w:r w:rsidR="00D479A6" w:rsidRPr="00D479A6">
        <w:rPr>
          <w:sz w:val="22"/>
          <w:szCs w:val="22"/>
          <w:lang w:eastAsia="lv-LV"/>
        </w:rPr>
        <w:t xml:space="preserve"> noteiktajam, tai skaitā Pasūtītājs pieņem elektroniskos rēķinus, kuri sagatavoti strukturētā elektroniskā formā, kas ļauj tos automātiski un elektroniski apstrādāt, un kas atbilst normatīvajiem aktiem par piemērojamo elektroniskā rēķina standartu un tā pamatelementu izmantošanas specifikāciju un aprites kārtību.</w:t>
      </w:r>
    </w:p>
    <w:p w14:paraId="5578D78E" w14:textId="276B7FF8" w:rsidR="00B5364A" w:rsidRPr="000F55A5" w:rsidRDefault="00B5364A" w:rsidP="00D30328">
      <w:pPr>
        <w:pStyle w:val="11Lgumam"/>
        <w:numPr>
          <w:ilvl w:val="1"/>
          <w:numId w:val="53"/>
        </w:numPr>
        <w:spacing w:before="0" w:after="0"/>
        <w:outlineLvl w:val="2"/>
        <w:rPr>
          <w:sz w:val="22"/>
          <w:szCs w:val="22"/>
        </w:rPr>
      </w:pPr>
      <w:r w:rsidRPr="000F55A5">
        <w:rPr>
          <w:sz w:val="22"/>
          <w:szCs w:val="22"/>
        </w:rPr>
        <w:t xml:space="preserve">Izpildītājs, izrakstot </w:t>
      </w:r>
      <w:r w:rsidR="00C75C3E" w:rsidRPr="000F55A5">
        <w:rPr>
          <w:sz w:val="22"/>
          <w:szCs w:val="22"/>
        </w:rPr>
        <w:t>r</w:t>
      </w:r>
      <w:r w:rsidRPr="000F55A5">
        <w:rPr>
          <w:sz w:val="22"/>
          <w:szCs w:val="22"/>
        </w:rPr>
        <w:t>ēķinu</w:t>
      </w:r>
      <w:r w:rsidR="00C75C3E" w:rsidRPr="000F55A5">
        <w:rPr>
          <w:sz w:val="22"/>
          <w:szCs w:val="22"/>
        </w:rPr>
        <w:t>s</w:t>
      </w:r>
      <w:r w:rsidRPr="000F55A5">
        <w:rPr>
          <w:sz w:val="22"/>
          <w:szCs w:val="22"/>
        </w:rPr>
        <w:t>, piemēro PVN likmi spēkā esošajos normatīvajos aktos noteiktajā kārtībā un apmērā.</w:t>
      </w:r>
    </w:p>
    <w:p w14:paraId="41DB215B" w14:textId="27E5AB93" w:rsidR="00B5364A" w:rsidRPr="000F55A5" w:rsidRDefault="00B5364A" w:rsidP="00D30328">
      <w:pPr>
        <w:pStyle w:val="11Lgumam"/>
        <w:numPr>
          <w:ilvl w:val="1"/>
          <w:numId w:val="53"/>
        </w:numPr>
        <w:spacing w:before="0" w:after="0"/>
        <w:outlineLvl w:val="2"/>
        <w:rPr>
          <w:sz w:val="22"/>
          <w:szCs w:val="22"/>
        </w:rPr>
      </w:pPr>
      <w:r w:rsidRPr="000F55A5">
        <w:rPr>
          <w:sz w:val="22"/>
          <w:szCs w:val="22"/>
        </w:rPr>
        <w:t xml:space="preserve">Izpildītājs </w:t>
      </w:r>
      <w:r w:rsidR="00C75C3E" w:rsidRPr="000F55A5">
        <w:rPr>
          <w:sz w:val="22"/>
          <w:szCs w:val="22"/>
        </w:rPr>
        <w:t>r</w:t>
      </w:r>
      <w:r w:rsidRPr="000F55A5">
        <w:rPr>
          <w:sz w:val="22"/>
          <w:szCs w:val="22"/>
        </w:rPr>
        <w:t>ēķin</w:t>
      </w:r>
      <w:r w:rsidR="00C75C3E" w:rsidRPr="000F55A5">
        <w:rPr>
          <w:sz w:val="22"/>
          <w:szCs w:val="22"/>
        </w:rPr>
        <w:t>os</w:t>
      </w:r>
      <w:r w:rsidRPr="000F55A5">
        <w:rPr>
          <w:sz w:val="22"/>
          <w:szCs w:val="22"/>
        </w:rPr>
        <w:t xml:space="preserve"> </w:t>
      </w:r>
      <w:r w:rsidR="00582DB0" w:rsidRPr="000F55A5">
        <w:rPr>
          <w:sz w:val="22"/>
          <w:szCs w:val="22"/>
        </w:rPr>
        <w:t xml:space="preserve">papildus obligāti norādāmajiem rekvizītiem </w:t>
      </w:r>
      <w:r w:rsidRPr="000F55A5">
        <w:rPr>
          <w:sz w:val="22"/>
          <w:szCs w:val="22"/>
        </w:rPr>
        <w:t>norāda Pasūtītāja piešķirto Līguma numuru</w:t>
      </w:r>
      <w:r w:rsidR="00471999">
        <w:rPr>
          <w:sz w:val="22"/>
          <w:szCs w:val="22"/>
        </w:rPr>
        <w:t xml:space="preserve"> un noslēgšanas </w:t>
      </w:r>
      <w:r w:rsidRPr="000F55A5">
        <w:rPr>
          <w:sz w:val="22"/>
          <w:szCs w:val="22"/>
        </w:rPr>
        <w:t>datumu, Pakalpojum</w:t>
      </w:r>
      <w:r w:rsidR="00365CF8" w:rsidRPr="000F55A5">
        <w:rPr>
          <w:sz w:val="22"/>
          <w:szCs w:val="22"/>
        </w:rPr>
        <w:t>a veidu un sniegšanas datumu</w:t>
      </w:r>
      <w:r w:rsidRPr="000F55A5">
        <w:rPr>
          <w:sz w:val="22"/>
          <w:szCs w:val="22"/>
        </w:rPr>
        <w:t xml:space="preserve">, </w:t>
      </w:r>
      <w:r w:rsidR="00365CF8" w:rsidRPr="000F55A5">
        <w:rPr>
          <w:sz w:val="22"/>
          <w:szCs w:val="22"/>
        </w:rPr>
        <w:t>P</w:t>
      </w:r>
      <w:r w:rsidRPr="000F55A5">
        <w:rPr>
          <w:sz w:val="22"/>
          <w:szCs w:val="22"/>
        </w:rPr>
        <w:t xml:space="preserve">ieņemšanas </w:t>
      </w:r>
      <w:r w:rsidR="00365CF8" w:rsidRPr="000F55A5">
        <w:rPr>
          <w:sz w:val="22"/>
          <w:szCs w:val="22"/>
        </w:rPr>
        <w:t xml:space="preserve">– nodošanas </w:t>
      </w:r>
      <w:r w:rsidRPr="000F55A5">
        <w:rPr>
          <w:sz w:val="22"/>
          <w:szCs w:val="22"/>
        </w:rPr>
        <w:t xml:space="preserve">akta numuru, Pakalpojuma veikšanas </w:t>
      </w:r>
      <w:r w:rsidR="00471999">
        <w:rPr>
          <w:sz w:val="22"/>
          <w:szCs w:val="22"/>
        </w:rPr>
        <w:t xml:space="preserve">Objektu </w:t>
      </w:r>
      <w:r w:rsidRPr="000F55A5">
        <w:rPr>
          <w:sz w:val="22"/>
          <w:szCs w:val="22"/>
        </w:rPr>
        <w:t>adres</w:t>
      </w:r>
      <w:r w:rsidR="00A025D4" w:rsidRPr="000F55A5">
        <w:rPr>
          <w:sz w:val="22"/>
          <w:szCs w:val="22"/>
        </w:rPr>
        <w:t>es</w:t>
      </w:r>
      <w:r w:rsidR="00582DB0" w:rsidRPr="000F55A5">
        <w:rPr>
          <w:sz w:val="22"/>
          <w:szCs w:val="22"/>
        </w:rPr>
        <w:t xml:space="preserve">, maksājamo summu bez PVN, PVN un kopējo </w:t>
      </w:r>
      <w:r w:rsidR="00471999">
        <w:rPr>
          <w:sz w:val="22"/>
          <w:szCs w:val="22"/>
        </w:rPr>
        <w:t xml:space="preserve">rēķina </w:t>
      </w:r>
      <w:r w:rsidR="00582DB0" w:rsidRPr="000F55A5">
        <w:rPr>
          <w:sz w:val="22"/>
          <w:szCs w:val="22"/>
        </w:rPr>
        <w:t>summu ar PVN.</w:t>
      </w:r>
    </w:p>
    <w:p w14:paraId="2DE2B86E" w14:textId="3E49B05E" w:rsidR="00B5364A" w:rsidRPr="000F55A5" w:rsidRDefault="00B5364A" w:rsidP="00D30328">
      <w:pPr>
        <w:pStyle w:val="11Lgumam"/>
        <w:numPr>
          <w:ilvl w:val="1"/>
          <w:numId w:val="53"/>
        </w:numPr>
        <w:spacing w:before="0" w:after="0"/>
        <w:outlineLvl w:val="2"/>
        <w:rPr>
          <w:sz w:val="22"/>
          <w:szCs w:val="22"/>
        </w:rPr>
      </w:pPr>
      <w:r w:rsidRPr="000F55A5">
        <w:rPr>
          <w:sz w:val="22"/>
          <w:szCs w:val="22"/>
        </w:rPr>
        <w:t xml:space="preserve">Ja rēķinā nav norādīta </w:t>
      </w:r>
      <w:r w:rsidR="00811E7B" w:rsidRPr="000F55A5">
        <w:rPr>
          <w:sz w:val="22"/>
          <w:szCs w:val="22"/>
        </w:rPr>
        <w:t xml:space="preserve">visa </w:t>
      </w:r>
      <w:r w:rsidRPr="000F55A5">
        <w:rPr>
          <w:sz w:val="22"/>
          <w:szCs w:val="22"/>
        </w:rPr>
        <w:t>Līguma 3.</w:t>
      </w:r>
      <w:r w:rsidR="00D90809" w:rsidRPr="000F55A5">
        <w:rPr>
          <w:sz w:val="22"/>
          <w:szCs w:val="22"/>
        </w:rPr>
        <w:t>4</w:t>
      </w:r>
      <w:r w:rsidRPr="000F55A5">
        <w:rPr>
          <w:sz w:val="22"/>
          <w:szCs w:val="22"/>
        </w:rPr>
        <w:t xml:space="preserve">. punktā noteiktā informācija, Pasūtītājs nesaskaņo rēķinu un </w:t>
      </w:r>
      <w:r w:rsidR="00365CF8" w:rsidRPr="000F55A5">
        <w:rPr>
          <w:sz w:val="22"/>
          <w:szCs w:val="22"/>
        </w:rPr>
        <w:t xml:space="preserve">elektroniski </w:t>
      </w:r>
      <w:r w:rsidRPr="000F55A5">
        <w:rPr>
          <w:sz w:val="22"/>
          <w:szCs w:val="22"/>
        </w:rPr>
        <w:t xml:space="preserve">Līguma </w:t>
      </w:r>
      <w:r w:rsidR="00941CD3" w:rsidRPr="000F55A5">
        <w:rPr>
          <w:sz w:val="22"/>
          <w:szCs w:val="22"/>
        </w:rPr>
        <w:t>1</w:t>
      </w:r>
      <w:r w:rsidR="00D90809" w:rsidRPr="000F55A5">
        <w:rPr>
          <w:sz w:val="22"/>
          <w:szCs w:val="22"/>
        </w:rPr>
        <w:t>5</w:t>
      </w:r>
      <w:r w:rsidR="00941CD3" w:rsidRPr="000F55A5">
        <w:rPr>
          <w:sz w:val="22"/>
          <w:szCs w:val="22"/>
        </w:rPr>
        <w:t>.1.</w:t>
      </w:r>
      <w:r w:rsidR="000946A6">
        <w:rPr>
          <w:sz w:val="22"/>
          <w:szCs w:val="22"/>
        </w:rPr>
        <w:t>2</w:t>
      </w:r>
      <w:r w:rsidR="00941CD3" w:rsidRPr="000F55A5">
        <w:rPr>
          <w:sz w:val="22"/>
          <w:szCs w:val="22"/>
        </w:rPr>
        <w:t>.</w:t>
      </w:r>
      <w:r w:rsidRPr="000F55A5">
        <w:rPr>
          <w:sz w:val="22"/>
          <w:szCs w:val="22"/>
        </w:rPr>
        <w:t xml:space="preserve"> apakšpunktā noteiktajā kārtībā informē Izpildītāju par rēķina neatbilstību. Izpildītājs </w:t>
      </w:r>
      <w:r w:rsidRPr="000F55A5">
        <w:rPr>
          <w:b/>
          <w:sz w:val="22"/>
          <w:szCs w:val="22"/>
        </w:rPr>
        <w:t>ne vēlāk kā 3 (trīs) darba dienu laikā</w:t>
      </w:r>
      <w:r w:rsidRPr="000F55A5">
        <w:rPr>
          <w:sz w:val="22"/>
          <w:szCs w:val="22"/>
        </w:rPr>
        <w:t xml:space="preserve"> pēc informācijas par rēķina neatbilstību saņemšanas no Pasūtītāj</w:t>
      </w:r>
      <w:r w:rsidR="007C2890" w:rsidRPr="000F55A5">
        <w:rPr>
          <w:sz w:val="22"/>
          <w:szCs w:val="22"/>
        </w:rPr>
        <w:t>a</w:t>
      </w:r>
      <w:r w:rsidRPr="000F55A5">
        <w:rPr>
          <w:sz w:val="22"/>
          <w:szCs w:val="22"/>
        </w:rPr>
        <w:t xml:space="preserve"> sagatavo </w:t>
      </w:r>
      <w:r w:rsidR="007C2890" w:rsidRPr="000F55A5">
        <w:rPr>
          <w:sz w:val="22"/>
          <w:szCs w:val="22"/>
        </w:rPr>
        <w:t xml:space="preserve">Līgumam </w:t>
      </w:r>
      <w:r w:rsidRPr="000F55A5">
        <w:rPr>
          <w:sz w:val="22"/>
          <w:szCs w:val="22"/>
        </w:rPr>
        <w:t xml:space="preserve">atbilstošu rēķinu un atkārtoti iesniedz </w:t>
      </w:r>
      <w:r w:rsidR="007C2890" w:rsidRPr="000F55A5">
        <w:rPr>
          <w:sz w:val="22"/>
          <w:szCs w:val="22"/>
        </w:rPr>
        <w:t xml:space="preserve">to </w:t>
      </w:r>
      <w:r w:rsidRPr="000F55A5">
        <w:rPr>
          <w:sz w:val="22"/>
          <w:szCs w:val="22"/>
        </w:rPr>
        <w:t>Pasūtītājam.</w:t>
      </w:r>
    </w:p>
    <w:p w14:paraId="0C19604D" w14:textId="25023525" w:rsidR="00B5364A" w:rsidRPr="000F55A5" w:rsidRDefault="00B5364A" w:rsidP="00D30328">
      <w:pPr>
        <w:pStyle w:val="11Lgumam"/>
        <w:numPr>
          <w:ilvl w:val="1"/>
          <w:numId w:val="53"/>
        </w:numPr>
        <w:spacing w:before="0" w:after="0"/>
        <w:outlineLvl w:val="2"/>
        <w:rPr>
          <w:sz w:val="22"/>
          <w:szCs w:val="22"/>
        </w:rPr>
      </w:pPr>
      <w:r w:rsidRPr="000F55A5">
        <w:rPr>
          <w:sz w:val="22"/>
          <w:szCs w:val="22"/>
        </w:rPr>
        <w:t>Pasūtītājs neveic norēķinu ar Izpildītāju līdz atbilstoša rēķina sagatavošanai un iesniegšanai Pasūtītājam.</w:t>
      </w:r>
    </w:p>
    <w:p w14:paraId="6C118F18" w14:textId="6CA22D3F" w:rsidR="00B5364A" w:rsidRPr="000F55A5" w:rsidRDefault="00B5364A" w:rsidP="00D30328">
      <w:pPr>
        <w:pStyle w:val="11Lgumam"/>
        <w:numPr>
          <w:ilvl w:val="1"/>
          <w:numId w:val="53"/>
        </w:numPr>
        <w:spacing w:before="0" w:after="0"/>
        <w:outlineLvl w:val="2"/>
        <w:rPr>
          <w:sz w:val="22"/>
          <w:szCs w:val="22"/>
        </w:rPr>
      </w:pPr>
      <w:r w:rsidRPr="000F55A5">
        <w:rPr>
          <w:sz w:val="22"/>
          <w:szCs w:val="22"/>
        </w:rPr>
        <w:t xml:space="preserve">Par apmaksas dienu tiek uzskatīta diena, kad Pasūtītājs </w:t>
      </w:r>
      <w:r w:rsidR="00D479A6">
        <w:rPr>
          <w:sz w:val="22"/>
          <w:szCs w:val="22"/>
        </w:rPr>
        <w:t xml:space="preserve">ir iesniedzis maksājuma uzdevumu bankai par naudas pārskaitīšanu </w:t>
      </w:r>
      <w:r w:rsidRPr="000F55A5">
        <w:rPr>
          <w:sz w:val="22"/>
          <w:szCs w:val="22"/>
        </w:rPr>
        <w:t xml:space="preserve">Izpildītāja </w:t>
      </w:r>
      <w:r w:rsidR="00D479A6">
        <w:rPr>
          <w:sz w:val="22"/>
          <w:szCs w:val="22"/>
        </w:rPr>
        <w:t xml:space="preserve">bankas </w:t>
      </w:r>
      <w:r w:rsidRPr="000F55A5">
        <w:rPr>
          <w:sz w:val="22"/>
          <w:szCs w:val="22"/>
        </w:rPr>
        <w:t>kont</w:t>
      </w:r>
      <w:r w:rsidR="00D479A6">
        <w:rPr>
          <w:sz w:val="22"/>
          <w:szCs w:val="22"/>
        </w:rPr>
        <w:t>ā</w:t>
      </w:r>
      <w:r w:rsidRPr="000F55A5">
        <w:rPr>
          <w:sz w:val="22"/>
          <w:szCs w:val="22"/>
        </w:rPr>
        <w:t>.</w:t>
      </w:r>
    </w:p>
    <w:p w14:paraId="01BE6873" w14:textId="5B0F39FD" w:rsidR="00B5364A" w:rsidRPr="000F55A5" w:rsidRDefault="00B5364A" w:rsidP="00D30328">
      <w:pPr>
        <w:pStyle w:val="11Lgumam"/>
        <w:numPr>
          <w:ilvl w:val="1"/>
          <w:numId w:val="53"/>
        </w:numPr>
        <w:spacing w:before="0" w:after="0"/>
        <w:outlineLvl w:val="2"/>
        <w:rPr>
          <w:sz w:val="22"/>
          <w:szCs w:val="22"/>
        </w:rPr>
      </w:pPr>
      <w:r w:rsidRPr="000F55A5">
        <w:rPr>
          <w:sz w:val="22"/>
          <w:szCs w:val="22"/>
        </w:rPr>
        <w:t xml:space="preserve">Katra no Pusēm sedz savus izdevumus par bankas pakalpojumiem, kas saistīti ar naudas </w:t>
      </w:r>
      <w:proofErr w:type="spellStart"/>
      <w:r w:rsidRPr="000F55A5">
        <w:rPr>
          <w:sz w:val="22"/>
          <w:szCs w:val="22"/>
        </w:rPr>
        <w:t>pārskaitījumiem</w:t>
      </w:r>
      <w:proofErr w:type="spellEnd"/>
      <w:r w:rsidRPr="000F55A5">
        <w:rPr>
          <w:sz w:val="22"/>
          <w:szCs w:val="22"/>
        </w:rPr>
        <w:t>.</w:t>
      </w:r>
    </w:p>
    <w:p w14:paraId="5E501F08" w14:textId="1426961D" w:rsidR="00B5364A" w:rsidRPr="000F55A5" w:rsidRDefault="00B5364A" w:rsidP="00D30328">
      <w:pPr>
        <w:pStyle w:val="11Lgumam"/>
        <w:numPr>
          <w:ilvl w:val="1"/>
          <w:numId w:val="53"/>
        </w:numPr>
        <w:spacing w:before="0" w:after="0"/>
        <w:outlineLvl w:val="2"/>
        <w:rPr>
          <w:sz w:val="22"/>
          <w:szCs w:val="22"/>
        </w:rPr>
      </w:pPr>
      <w:r w:rsidRPr="000F55A5">
        <w:rPr>
          <w:sz w:val="22"/>
          <w:szCs w:val="22"/>
        </w:rPr>
        <w:t>Ja Pakalpojums veikts neatbilst</w:t>
      </w:r>
      <w:r w:rsidR="00A025D4" w:rsidRPr="000F55A5">
        <w:rPr>
          <w:sz w:val="22"/>
          <w:szCs w:val="22"/>
        </w:rPr>
        <w:t>oši</w:t>
      </w:r>
      <w:r w:rsidRPr="000F55A5">
        <w:rPr>
          <w:sz w:val="22"/>
          <w:szCs w:val="22"/>
        </w:rPr>
        <w:t xml:space="preserve"> Līguma</w:t>
      </w:r>
      <w:r w:rsidR="000A3683" w:rsidRPr="000F55A5">
        <w:rPr>
          <w:sz w:val="22"/>
          <w:szCs w:val="22"/>
        </w:rPr>
        <w:t xml:space="preserve"> (tajā skaitā Tehniskās specifikācijas)</w:t>
      </w:r>
      <w:r w:rsidRPr="000F55A5">
        <w:rPr>
          <w:sz w:val="22"/>
          <w:szCs w:val="22"/>
        </w:rPr>
        <w:t xml:space="preserve"> no</w:t>
      </w:r>
      <w:r w:rsidR="00D479A6">
        <w:rPr>
          <w:sz w:val="22"/>
          <w:szCs w:val="22"/>
        </w:rPr>
        <w:t>teikumiem</w:t>
      </w:r>
      <w:r w:rsidRPr="000F55A5">
        <w:rPr>
          <w:sz w:val="22"/>
          <w:szCs w:val="22"/>
        </w:rPr>
        <w:t xml:space="preserve">, par ko </w:t>
      </w:r>
      <w:r w:rsidR="00D479A6">
        <w:rPr>
          <w:sz w:val="22"/>
          <w:szCs w:val="22"/>
        </w:rPr>
        <w:t xml:space="preserve">Pasūtītājs </w:t>
      </w:r>
      <w:r w:rsidRPr="000F55A5">
        <w:rPr>
          <w:sz w:val="22"/>
          <w:szCs w:val="22"/>
        </w:rPr>
        <w:t xml:space="preserve">ir </w:t>
      </w:r>
      <w:r w:rsidR="00D479A6">
        <w:rPr>
          <w:sz w:val="22"/>
          <w:szCs w:val="22"/>
        </w:rPr>
        <w:t xml:space="preserve">iesniedzis </w:t>
      </w:r>
      <w:r w:rsidR="000A3683" w:rsidRPr="000F55A5">
        <w:rPr>
          <w:sz w:val="22"/>
          <w:szCs w:val="22"/>
        </w:rPr>
        <w:t xml:space="preserve">Izpildītājam </w:t>
      </w:r>
      <w:r w:rsidRPr="000F55A5">
        <w:rPr>
          <w:sz w:val="22"/>
          <w:szCs w:val="22"/>
        </w:rPr>
        <w:t>akt</w:t>
      </w:r>
      <w:r w:rsidR="00D479A6">
        <w:rPr>
          <w:sz w:val="22"/>
          <w:szCs w:val="22"/>
        </w:rPr>
        <w:t>u</w:t>
      </w:r>
      <w:r w:rsidRPr="000F55A5">
        <w:rPr>
          <w:sz w:val="22"/>
          <w:szCs w:val="22"/>
        </w:rPr>
        <w:t xml:space="preserve"> par konstatētajām </w:t>
      </w:r>
      <w:r w:rsidR="000A3683" w:rsidRPr="000F55A5">
        <w:rPr>
          <w:sz w:val="22"/>
          <w:szCs w:val="22"/>
        </w:rPr>
        <w:t xml:space="preserve">Pakalpojuma </w:t>
      </w:r>
      <w:r w:rsidRPr="000F55A5">
        <w:rPr>
          <w:sz w:val="22"/>
          <w:szCs w:val="22"/>
        </w:rPr>
        <w:t>neatbilstībām, apmaksas termiņš tiek pagarināts attiecīgi par tādu laika periodu, kādā tiek novērsti aktā norādīt</w:t>
      </w:r>
      <w:r w:rsidR="00B47D03" w:rsidRPr="000F55A5">
        <w:rPr>
          <w:sz w:val="22"/>
          <w:szCs w:val="22"/>
        </w:rPr>
        <w:t>ā</w:t>
      </w:r>
      <w:r w:rsidR="000A3683" w:rsidRPr="000F55A5">
        <w:rPr>
          <w:sz w:val="22"/>
          <w:szCs w:val="22"/>
        </w:rPr>
        <w:t>s</w:t>
      </w:r>
      <w:r w:rsidRPr="000F55A5">
        <w:rPr>
          <w:sz w:val="22"/>
          <w:szCs w:val="22"/>
        </w:rPr>
        <w:t xml:space="preserve"> Pakalpojuma </w:t>
      </w:r>
      <w:r w:rsidR="00A025D4" w:rsidRPr="000F55A5">
        <w:rPr>
          <w:sz w:val="22"/>
          <w:szCs w:val="22"/>
        </w:rPr>
        <w:t>neatbilstības</w:t>
      </w:r>
      <w:r w:rsidRPr="000F55A5">
        <w:rPr>
          <w:sz w:val="22"/>
          <w:szCs w:val="22"/>
        </w:rPr>
        <w:t>.</w:t>
      </w:r>
    </w:p>
    <w:p w14:paraId="4623F7C2" w14:textId="079532AE" w:rsidR="00D97734" w:rsidRPr="000F55A5" w:rsidRDefault="00D97734" w:rsidP="000946A6">
      <w:pPr>
        <w:pStyle w:val="1Lgumam"/>
        <w:numPr>
          <w:ilvl w:val="0"/>
          <w:numId w:val="53"/>
        </w:numPr>
        <w:spacing w:after="60"/>
        <w:ind w:left="284" w:hanging="284"/>
        <w:textAlignment w:val="auto"/>
        <w:rPr>
          <w:bCs/>
          <w:iCs/>
          <w:sz w:val="22"/>
          <w:szCs w:val="22"/>
          <w:lang w:val="lv-LV"/>
        </w:rPr>
      </w:pPr>
      <w:r w:rsidRPr="000F55A5">
        <w:rPr>
          <w:sz w:val="22"/>
          <w:szCs w:val="22"/>
          <w:lang w:val="lv-LV"/>
        </w:rPr>
        <w:t>Pakalpojuma izpilde un pieņemšana</w:t>
      </w:r>
    </w:p>
    <w:p w14:paraId="0FC7E370" w14:textId="489B4680" w:rsidR="00E61A25" w:rsidRPr="000F55A5" w:rsidRDefault="00483ACB" w:rsidP="00E61A25">
      <w:pPr>
        <w:pStyle w:val="11Lgumam"/>
        <w:numPr>
          <w:ilvl w:val="1"/>
          <w:numId w:val="53"/>
        </w:numPr>
        <w:spacing w:before="0" w:after="0"/>
        <w:contextualSpacing w:val="0"/>
        <w:outlineLvl w:val="2"/>
        <w:rPr>
          <w:sz w:val="22"/>
          <w:szCs w:val="22"/>
          <w:lang w:eastAsia="lv-LV"/>
        </w:rPr>
      </w:pPr>
      <w:r w:rsidRPr="000F55A5">
        <w:rPr>
          <w:sz w:val="22"/>
          <w:szCs w:val="22"/>
        </w:rPr>
        <w:lastRenderedPageBreak/>
        <w:t xml:space="preserve">Izpildītājs </w:t>
      </w:r>
      <w:r w:rsidR="00E61A25" w:rsidRPr="000F55A5">
        <w:rPr>
          <w:sz w:val="22"/>
          <w:szCs w:val="22"/>
        </w:rPr>
        <w:t xml:space="preserve">sniedz </w:t>
      </w:r>
      <w:r w:rsidRPr="000F55A5">
        <w:rPr>
          <w:sz w:val="22"/>
          <w:szCs w:val="22"/>
        </w:rPr>
        <w:t>Pakalpojum</w:t>
      </w:r>
      <w:r w:rsidR="00E61A25" w:rsidRPr="000F55A5">
        <w:rPr>
          <w:sz w:val="22"/>
          <w:szCs w:val="22"/>
        </w:rPr>
        <w:t xml:space="preserve">u atbilstoši </w:t>
      </w:r>
      <w:r w:rsidR="006A7EA2" w:rsidRPr="000F55A5">
        <w:rPr>
          <w:sz w:val="22"/>
          <w:szCs w:val="22"/>
        </w:rPr>
        <w:t>Tehnisk</w:t>
      </w:r>
      <w:r w:rsidR="00FB5BFB" w:rsidRPr="000F55A5">
        <w:rPr>
          <w:sz w:val="22"/>
          <w:szCs w:val="22"/>
        </w:rPr>
        <w:t>ās</w:t>
      </w:r>
      <w:r w:rsidR="006A7EA2" w:rsidRPr="000F55A5">
        <w:rPr>
          <w:sz w:val="22"/>
          <w:szCs w:val="22"/>
        </w:rPr>
        <w:t xml:space="preserve"> specifikācija</w:t>
      </w:r>
      <w:r w:rsidR="00FB5BFB" w:rsidRPr="000F55A5">
        <w:rPr>
          <w:sz w:val="22"/>
          <w:szCs w:val="22"/>
        </w:rPr>
        <w:t>s noteikumiem un prasībām</w:t>
      </w:r>
      <w:r w:rsidR="00E61A25" w:rsidRPr="000F55A5">
        <w:rPr>
          <w:sz w:val="22"/>
          <w:szCs w:val="22"/>
        </w:rPr>
        <w:t>. Tehniskajā specifikācijā no</w:t>
      </w:r>
      <w:r w:rsidR="00FB5BFB" w:rsidRPr="000F55A5">
        <w:rPr>
          <w:sz w:val="22"/>
          <w:szCs w:val="22"/>
        </w:rPr>
        <w:t>rādīto</w:t>
      </w:r>
      <w:r w:rsidR="00E61A25" w:rsidRPr="000F55A5">
        <w:rPr>
          <w:sz w:val="22"/>
          <w:szCs w:val="22"/>
        </w:rPr>
        <w:t xml:space="preserve"> regulāro Pakalpojumu izpilde notiek saskaņā ar </w:t>
      </w:r>
      <w:r w:rsidR="00FB5BFB" w:rsidRPr="000F55A5">
        <w:rPr>
          <w:sz w:val="22"/>
          <w:szCs w:val="22"/>
        </w:rPr>
        <w:t xml:space="preserve">Izpildītāja iesniegtiem un Pasūtītāja saskaņotiem </w:t>
      </w:r>
      <w:r w:rsidR="00E61A25" w:rsidRPr="000F55A5">
        <w:rPr>
          <w:sz w:val="22"/>
          <w:szCs w:val="22"/>
        </w:rPr>
        <w:t xml:space="preserve">Pakalpojuma izpildes grafikiem (turpmāk – Grafiki vai Grafiks). </w:t>
      </w:r>
      <w:r w:rsidR="00FB5BFB" w:rsidRPr="000F55A5">
        <w:rPr>
          <w:sz w:val="22"/>
          <w:szCs w:val="22"/>
        </w:rPr>
        <w:t xml:space="preserve">Tehniskajā specifikācijā norādītie </w:t>
      </w:r>
      <w:r w:rsidR="004414BE" w:rsidRPr="000F55A5">
        <w:rPr>
          <w:sz w:val="22"/>
          <w:szCs w:val="22"/>
        </w:rPr>
        <w:t>n</w:t>
      </w:r>
      <w:r w:rsidR="00E61A25" w:rsidRPr="000F55A5">
        <w:rPr>
          <w:sz w:val="22"/>
          <w:szCs w:val="22"/>
        </w:rPr>
        <w:t xml:space="preserve">eregulārie Pakalpojumi </w:t>
      </w:r>
      <w:r w:rsidR="004414BE" w:rsidRPr="000F55A5">
        <w:rPr>
          <w:sz w:val="22"/>
          <w:szCs w:val="22"/>
        </w:rPr>
        <w:t xml:space="preserve">(turpmāk – Ārpuskārtas pakalpojumi vai pakalpojums) </w:t>
      </w:r>
      <w:r w:rsidR="00E61A25" w:rsidRPr="000F55A5">
        <w:rPr>
          <w:sz w:val="22"/>
          <w:szCs w:val="22"/>
        </w:rPr>
        <w:t xml:space="preserve">tiek sniegti </w:t>
      </w:r>
      <w:r w:rsidRPr="000F55A5">
        <w:rPr>
          <w:sz w:val="22"/>
          <w:szCs w:val="22"/>
        </w:rPr>
        <w:t xml:space="preserve">pēc </w:t>
      </w:r>
      <w:r w:rsidR="0086046B" w:rsidRPr="000F55A5">
        <w:rPr>
          <w:sz w:val="22"/>
          <w:szCs w:val="22"/>
        </w:rPr>
        <w:t>faktiskās nepieciešamības,</w:t>
      </w:r>
      <w:r w:rsidR="006A7EA2" w:rsidRPr="000F55A5">
        <w:rPr>
          <w:sz w:val="22"/>
          <w:szCs w:val="22"/>
        </w:rPr>
        <w:t xml:space="preserve"> </w:t>
      </w:r>
      <w:r w:rsidR="00FB5BFB" w:rsidRPr="000F55A5">
        <w:rPr>
          <w:sz w:val="22"/>
          <w:szCs w:val="22"/>
        </w:rPr>
        <w:t xml:space="preserve">pamatojoties uz </w:t>
      </w:r>
      <w:r w:rsidR="006A7EA2" w:rsidRPr="000F55A5">
        <w:rPr>
          <w:sz w:val="22"/>
          <w:szCs w:val="22"/>
        </w:rPr>
        <w:t xml:space="preserve">Pasūtītāja </w:t>
      </w:r>
      <w:r w:rsidR="00F164D4" w:rsidRPr="000F55A5">
        <w:rPr>
          <w:sz w:val="22"/>
          <w:szCs w:val="22"/>
        </w:rPr>
        <w:t>iesnie</w:t>
      </w:r>
      <w:r w:rsidR="00FB5BFB" w:rsidRPr="000F55A5">
        <w:rPr>
          <w:sz w:val="22"/>
          <w:szCs w:val="22"/>
        </w:rPr>
        <w:t>gtajiem</w:t>
      </w:r>
      <w:r w:rsidR="0086046B" w:rsidRPr="000F55A5">
        <w:rPr>
          <w:sz w:val="22"/>
          <w:szCs w:val="22"/>
        </w:rPr>
        <w:t xml:space="preserve"> </w:t>
      </w:r>
      <w:r w:rsidR="00FB5BFB" w:rsidRPr="000F55A5">
        <w:rPr>
          <w:sz w:val="22"/>
          <w:szCs w:val="22"/>
        </w:rPr>
        <w:t xml:space="preserve">Pakalpojuma </w:t>
      </w:r>
      <w:r w:rsidR="0086046B" w:rsidRPr="000F55A5">
        <w:rPr>
          <w:sz w:val="22"/>
          <w:szCs w:val="22"/>
        </w:rPr>
        <w:t>pieprasījum</w:t>
      </w:r>
      <w:r w:rsidR="00FB5BFB" w:rsidRPr="000F55A5">
        <w:rPr>
          <w:sz w:val="22"/>
          <w:szCs w:val="22"/>
        </w:rPr>
        <w:t>iem</w:t>
      </w:r>
      <w:r w:rsidR="0086046B" w:rsidRPr="000F55A5">
        <w:rPr>
          <w:sz w:val="22"/>
          <w:szCs w:val="22"/>
        </w:rPr>
        <w:t xml:space="preserve"> (turpmāk – Pieprasījum</w:t>
      </w:r>
      <w:r w:rsidR="00E61A25" w:rsidRPr="000F55A5">
        <w:rPr>
          <w:sz w:val="22"/>
          <w:szCs w:val="22"/>
        </w:rPr>
        <w:t>i vai Pieprasījums).</w:t>
      </w:r>
    </w:p>
    <w:p w14:paraId="05F17FBD" w14:textId="12C4F8A3" w:rsidR="00F164D4" w:rsidRPr="000F55A5" w:rsidRDefault="00F164D4" w:rsidP="00E61A25">
      <w:pPr>
        <w:pStyle w:val="11Lgumam"/>
        <w:numPr>
          <w:ilvl w:val="1"/>
          <w:numId w:val="53"/>
        </w:numPr>
        <w:spacing w:before="0" w:after="0"/>
        <w:contextualSpacing w:val="0"/>
        <w:outlineLvl w:val="2"/>
        <w:rPr>
          <w:sz w:val="22"/>
          <w:szCs w:val="22"/>
          <w:lang w:eastAsia="lv-LV"/>
        </w:rPr>
      </w:pPr>
      <w:r w:rsidRPr="000F55A5">
        <w:rPr>
          <w:sz w:val="22"/>
          <w:szCs w:val="22"/>
          <w:lang w:eastAsia="lv-LV"/>
        </w:rPr>
        <w:t xml:space="preserve">Pasūtītājs </w:t>
      </w:r>
      <w:r w:rsidR="00D93C83" w:rsidRPr="000F55A5">
        <w:rPr>
          <w:sz w:val="22"/>
          <w:szCs w:val="22"/>
          <w:lang w:eastAsia="lv-LV"/>
        </w:rPr>
        <w:t xml:space="preserve">ne vēlāk kā </w:t>
      </w:r>
      <w:r w:rsidR="00DB72B4" w:rsidRPr="000F55A5">
        <w:rPr>
          <w:b/>
          <w:sz w:val="22"/>
          <w:szCs w:val="22"/>
          <w:lang w:eastAsia="lv-LV"/>
        </w:rPr>
        <w:t xml:space="preserve">3 (trīs) </w:t>
      </w:r>
      <w:r w:rsidRPr="000F55A5">
        <w:rPr>
          <w:b/>
          <w:sz w:val="22"/>
          <w:szCs w:val="22"/>
          <w:lang w:eastAsia="lv-LV"/>
        </w:rPr>
        <w:t>darba dienu laikā</w:t>
      </w:r>
      <w:r w:rsidRPr="000F55A5">
        <w:rPr>
          <w:sz w:val="22"/>
          <w:szCs w:val="22"/>
          <w:lang w:eastAsia="lv-LV"/>
        </w:rPr>
        <w:t xml:space="preserve"> no </w:t>
      </w:r>
      <w:r w:rsidR="00041C72" w:rsidRPr="000F55A5">
        <w:rPr>
          <w:sz w:val="22"/>
          <w:szCs w:val="22"/>
          <w:lang w:eastAsia="lv-LV"/>
        </w:rPr>
        <w:t xml:space="preserve">abpusējas </w:t>
      </w:r>
      <w:r w:rsidRPr="000F55A5">
        <w:rPr>
          <w:sz w:val="22"/>
          <w:szCs w:val="22"/>
          <w:lang w:eastAsia="lv-LV"/>
        </w:rPr>
        <w:t>L</w:t>
      </w:r>
      <w:r w:rsidR="00041C72" w:rsidRPr="000F55A5">
        <w:rPr>
          <w:sz w:val="22"/>
          <w:szCs w:val="22"/>
          <w:lang w:eastAsia="lv-LV"/>
        </w:rPr>
        <w:t>īguma parakstīšanas dienas iesniedz Izpildītājam Līguma 15.1.</w:t>
      </w:r>
      <w:r w:rsidR="000946A6">
        <w:rPr>
          <w:sz w:val="22"/>
          <w:szCs w:val="22"/>
          <w:lang w:eastAsia="lv-LV"/>
        </w:rPr>
        <w:t>2</w:t>
      </w:r>
      <w:r w:rsidR="00041C72" w:rsidRPr="000F55A5">
        <w:rPr>
          <w:sz w:val="22"/>
          <w:szCs w:val="22"/>
          <w:lang w:eastAsia="lv-LV"/>
        </w:rPr>
        <w:t xml:space="preserve">. apakšpunktā noteiktajā kārtībā </w:t>
      </w:r>
      <w:r w:rsidR="00DB72B4" w:rsidRPr="000F55A5">
        <w:rPr>
          <w:sz w:val="22"/>
          <w:szCs w:val="22"/>
          <w:lang w:eastAsia="lv-LV"/>
        </w:rPr>
        <w:t xml:space="preserve">visu </w:t>
      </w:r>
      <w:r w:rsidR="00041C72" w:rsidRPr="000F55A5">
        <w:rPr>
          <w:sz w:val="22"/>
          <w:szCs w:val="22"/>
          <w:lang w:eastAsia="lv-LV"/>
        </w:rPr>
        <w:t>Objektu</w:t>
      </w:r>
      <w:r w:rsidR="00DB72B4" w:rsidRPr="000F55A5">
        <w:rPr>
          <w:sz w:val="22"/>
          <w:szCs w:val="22"/>
          <w:lang w:eastAsia="lv-LV"/>
        </w:rPr>
        <w:t xml:space="preserve">, </w:t>
      </w:r>
      <w:r w:rsidR="00DB72B4" w:rsidRPr="000F55A5">
        <w:rPr>
          <w:sz w:val="22"/>
          <w:szCs w:val="22"/>
        </w:rPr>
        <w:t>kuros ir jāveic Pakalpojums,</w:t>
      </w:r>
      <w:r w:rsidR="00041C72" w:rsidRPr="000F55A5">
        <w:rPr>
          <w:sz w:val="22"/>
          <w:szCs w:val="22"/>
          <w:lang w:eastAsia="lv-LV"/>
        </w:rPr>
        <w:t xml:space="preserve"> sarakstu (turpmāk – Objektu saraksts), norādot tajā Objektu adreses</w:t>
      </w:r>
      <w:r w:rsidR="00D93C83" w:rsidRPr="000F55A5">
        <w:rPr>
          <w:sz w:val="22"/>
          <w:szCs w:val="22"/>
          <w:lang w:eastAsia="lv-LV"/>
        </w:rPr>
        <w:t xml:space="preserve">, veicamā Pakalpojuma veidus, katra Objekta kontaktpersonas (turpmāk – Objekta atbildīgā persona) </w:t>
      </w:r>
      <w:r w:rsidR="00D93C83" w:rsidRPr="000F55A5">
        <w:rPr>
          <w:sz w:val="22"/>
          <w:szCs w:val="22"/>
        </w:rPr>
        <w:t xml:space="preserve">amatu, vārdu, uzvārdu, tālruņa numuru un e-pasta adresi, kura </w:t>
      </w:r>
      <w:r w:rsidR="004414BE" w:rsidRPr="000F55A5">
        <w:rPr>
          <w:sz w:val="22"/>
          <w:szCs w:val="22"/>
        </w:rPr>
        <w:t xml:space="preserve">nodrošinās piekļuvi Objektam, </w:t>
      </w:r>
      <w:r w:rsidR="00D93C83" w:rsidRPr="000F55A5">
        <w:rPr>
          <w:sz w:val="22"/>
          <w:szCs w:val="22"/>
        </w:rPr>
        <w:t xml:space="preserve">pieņems Pakalpojumu, parakstīs </w:t>
      </w:r>
      <w:r w:rsidR="00D479A6">
        <w:rPr>
          <w:sz w:val="22"/>
          <w:szCs w:val="22"/>
        </w:rPr>
        <w:t>Pakalpojuma p</w:t>
      </w:r>
      <w:r w:rsidR="00D93C83" w:rsidRPr="000F55A5">
        <w:rPr>
          <w:sz w:val="22"/>
          <w:szCs w:val="22"/>
        </w:rPr>
        <w:t xml:space="preserve">ieņemšanas–nodošanas aktu un iesniedz šo aktu saskaņošanai </w:t>
      </w:r>
      <w:r w:rsidR="00D479A6">
        <w:rPr>
          <w:sz w:val="22"/>
          <w:szCs w:val="22"/>
        </w:rPr>
        <w:t xml:space="preserve">Līgumā norādītajai </w:t>
      </w:r>
      <w:r w:rsidR="00D93C83" w:rsidRPr="000F55A5">
        <w:rPr>
          <w:sz w:val="22"/>
          <w:szCs w:val="22"/>
        </w:rPr>
        <w:t>Pasūtītāja pilnvarotajai personai</w:t>
      </w:r>
      <w:r w:rsidR="00DB72B4" w:rsidRPr="000F55A5">
        <w:rPr>
          <w:sz w:val="22"/>
          <w:szCs w:val="22"/>
        </w:rPr>
        <w:t>; kā arī citu nepieciešamu informāciju</w:t>
      </w:r>
      <w:r w:rsidR="00D93C83" w:rsidRPr="000F55A5">
        <w:rPr>
          <w:sz w:val="22"/>
          <w:szCs w:val="22"/>
        </w:rPr>
        <w:t>.</w:t>
      </w:r>
    </w:p>
    <w:p w14:paraId="35AE7829" w14:textId="12AD7B8C" w:rsidR="00DE3A13" w:rsidRPr="000F55A5" w:rsidRDefault="00DE3A13" w:rsidP="00E61A25">
      <w:pPr>
        <w:pStyle w:val="11Lgumam"/>
        <w:numPr>
          <w:ilvl w:val="1"/>
          <w:numId w:val="53"/>
        </w:numPr>
        <w:spacing w:before="0" w:after="0"/>
        <w:contextualSpacing w:val="0"/>
        <w:outlineLvl w:val="2"/>
        <w:rPr>
          <w:sz w:val="22"/>
          <w:szCs w:val="22"/>
          <w:lang w:eastAsia="lv-LV"/>
        </w:rPr>
      </w:pPr>
      <w:r w:rsidRPr="000F55A5">
        <w:rPr>
          <w:sz w:val="22"/>
          <w:szCs w:val="22"/>
          <w:lang w:eastAsia="lv-LV"/>
        </w:rPr>
        <w:t>Izpildītājs, pamatojoties uz saņemto Objektu sarakstu, iesniedz Pasūtītājam Tehniskajā specifikācijā noteiktajā kārtībā un termiņ</w:t>
      </w:r>
      <w:r w:rsidR="00021EE9">
        <w:rPr>
          <w:sz w:val="22"/>
          <w:szCs w:val="22"/>
          <w:lang w:eastAsia="lv-LV"/>
        </w:rPr>
        <w:t>os</w:t>
      </w:r>
      <w:r w:rsidRPr="000F55A5">
        <w:rPr>
          <w:sz w:val="22"/>
          <w:szCs w:val="22"/>
          <w:lang w:eastAsia="lv-LV"/>
        </w:rPr>
        <w:t xml:space="preserve"> Pakalpojuma izpildes grafikus. Sagatavojot Grafikus Izpildītājam ir jāievēro Tehniskajā specifikācijā noteikt</w:t>
      </w:r>
      <w:r w:rsidR="00E32CD1" w:rsidRPr="000F55A5">
        <w:rPr>
          <w:sz w:val="22"/>
          <w:szCs w:val="22"/>
          <w:lang w:eastAsia="lv-LV"/>
        </w:rPr>
        <w:t>ais</w:t>
      </w:r>
      <w:r w:rsidRPr="000F55A5">
        <w:rPr>
          <w:sz w:val="22"/>
          <w:szCs w:val="22"/>
          <w:lang w:eastAsia="lv-LV"/>
        </w:rPr>
        <w:t xml:space="preserve"> Pakalpojuma veikšanas periodiskum</w:t>
      </w:r>
      <w:r w:rsidR="00E32CD1" w:rsidRPr="000F55A5">
        <w:rPr>
          <w:sz w:val="22"/>
          <w:szCs w:val="22"/>
          <w:lang w:eastAsia="lv-LV"/>
        </w:rPr>
        <w:t>s un termiņi</w:t>
      </w:r>
      <w:r w:rsidRPr="000F55A5">
        <w:rPr>
          <w:sz w:val="22"/>
          <w:szCs w:val="22"/>
          <w:lang w:eastAsia="lv-LV"/>
        </w:rPr>
        <w:t xml:space="preserve">, </w:t>
      </w:r>
      <w:r w:rsidR="00EB13DC" w:rsidRPr="000F55A5">
        <w:rPr>
          <w:sz w:val="22"/>
          <w:szCs w:val="22"/>
          <w:lang w:eastAsia="lv-LV"/>
        </w:rPr>
        <w:t xml:space="preserve">kā arī citas Tehniskās specifikācijas </w:t>
      </w:r>
      <w:r w:rsidR="00021EE9">
        <w:rPr>
          <w:sz w:val="22"/>
          <w:szCs w:val="22"/>
          <w:lang w:eastAsia="lv-LV"/>
        </w:rPr>
        <w:t xml:space="preserve">noteiktās </w:t>
      </w:r>
      <w:r w:rsidR="00EB13DC" w:rsidRPr="000F55A5">
        <w:rPr>
          <w:sz w:val="22"/>
          <w:szCs w:val="22"/>
          <w:lang w:eastAsia="lv-LV"/>
        </w:rPr>
        <w:t>prasības</w:t>
      </w:r>
      <w:r w:rsidR="00E32CD1" w:rsidRPr="000F55A5">
        <w:rPr>
          <w:sz w:val="22"/>
          <w:szCs w:val="22"/>
          <w:lang w:eastAsia="lv-LV"/>
        </w:rPr>
        <w:t>.</w:t>
      </w:r>
    </w:p>
    <w:p w14:paraId="7826C295" w14:textId="566BBBBF" w:rsidR="00D93C83" w:rsidRPr="000F55A5" w:rsidRDefault="00D93C83">
      <w:pPr>
        <w:pStyle w:val="11Lgumam"/>
        <w:numPr>
          <w:ilvl w:val="1"/>
          <w:numId w:val="53"/>
        </w:numPr>
        <w:spacing w:before="0" w:after="0"/>
        <w:contextualSpacing w:val="0"/>
        <w:outlineLvl w:val="2"/>
        <w:rPr>
          <w:sz w:val="22"/>
          <w:szCs w:val="22"/>
          <w:lang w:eastAsia="lv-LV"/>
        </w:rPr>
      </w:pPr>
      <w:r w:rsidRPr="000F55A5">
        <w:rPr>
          <w:sz w:val="22"/>
          <w:szCs w:val="22"/>
          <w:lang w:eastAsia="lv-LV"/>
        </w:rPr>
        <w:t xml:space="preserve">Izpildītājs iesniedz </w:t>
      </w:r>
      <w:r w:rsidR="00E32CD1" w:rsidRPr="000F55A5">
        <w:rPr>
          <w:sz w:val="22"/>
          <w:szCs w:val="22"/>
          <w:lang w:eastAsia="lv-LV"/>
        </w:rPr>
        <w:t xml:space="preserve">Grafikus </w:t>
      </w:r>
      <w:r w:rsidRPr="000F55A5">
        <w:rPr>
          <w:sz w:val="22"/>
          <w:szCs w:val="22"/>
          <w:lang w:eastAsia="lv-LV"/>
        </w:rPr>
        <w:t>Pasūtītājam saskaņošanai Līguma 15.1.</w:t>
      </w:r>
      <w:r w:rsidR="00BB5A76">
        <w:rPr>
          <w:sz w:val="22"/>
          <w:szCs w:val="22"/>
          <w:lang w:eastAsia="lv-LV"/>
        </w:rPr>
        <w:t>2</w:t>
      </w:r>
      <w:r w:rsidRPr="000F55A5">
        <w:rPr>
          <w:sz w:val="22"/>
          <w:szCs w:val="22"/>
          <w:lang w:eastAsia="lv-LV"/>
        </w:rPr>
        <w:t>. apakšpunktā noteiktajā kārtībā</w:t>
      </w:r>
      <w:r w:rsidRPr="000F55A5">
        <w:rPr>
          <w:sz w:val="22"/>
          <w:szCs w:val="22"/>
        </w:rPr>
        <w:t>.</w:t>
      </w:r>
    </w:p>
    <w:p w14:paraId="6AF4913E" w14:textId="47833B6A" w:rsidR="00D93C83" w:rsidRPr="000F55A5" w:rsidRDefault="00D93C83" w:rsidP="00D93C83">
      <w:pPr>
        <w:pStyle w:val="11Lgumam"/>
        <w:numPr>
          <w:ilvl w:val="1"/>
          <w:numId w:val="53"/>
        </w:numPr>
        <w:spacing w:before="0" w:after="0"/>
        <w:contextualSpacing w:val="0"/>
        <w:outlineLvl w:val="2"/>
        <w:rPr>
          <w:sz w:val="22"/>
          <w:szCs w:val="22"/>
        </w:rPr>
      </w:pPr>
      <w:r w:rsidRPr="000F55A5">
        <w:rPr>
          <w:sz w:val="22"/>
          <w:szCs w:val="22"/>
        </w:rPr>
        <w:t xml:space="preserve">Pasūtītājs </w:t>
      </w:r>
      <w:r w:rsidRPr="000F55A5">
        <w:rPr>
          <w:b/>
          <w:sz w:val="22"/>
          <w:szCs w:val="22"/>
        </w:rPr>
        <w:t xml:space="preserve">1 (vienas) darba dienas laikā </w:t>
      </w:r>
      <w:r w:rsidRPr="000F55A5">
        <w:rPr>
          <w:noProof/>
          <w:sz w:val="22"/>
          <w:szCs w:val="22"/>
        </w:rPr>
        <w:t xml:space="preserve">pēc </w:t>
      </w:r>
      <w:r w:rsidR="00E32CD1" w:rsidRPr="000F55A5">
        <w:rPr>
          <w:noProof/>
          <w:sz w:val="22"/>
          <w:szCs w:val="22"/>
        </w:rPr>
        <w:t xml:space="preserve">attiecīga </w:t>
      </w:r>
      <w:r w:rsidRPr="000F55A5">
        <w:rPr>
          <w:sz w:val="22"/>
          <w:szCs w:val="22"/>
        </w:rPr>
        <w:t>Grafika saņemšanas no Izpildītāja:</w:t>
      </w:r>
    </w:p>
    <w:p w14:paraId="4374F4CE" w14:textId="2A67ACDF" w:rsidR="00D93C83" w:rsidRPr="000F55A5" w:rsidRDefault="00D93C83" w:rsidP="00D93C83">
      <w:pPr>
        <w:pStyle w:val="111Lgumam"/>
        <w:numPr>
          <w:ilvl w:val="2"/>
          <w:numId w:val="53"/>
        </w:numPr>
        <w:spacing w:after="0"/>
        <w:ind w:left="1276" w:hanging="709"/>
        <w:rPr>
          <w:sz w:val="22"/>
          <w:szCs w:val="22"/>
        </w:rPr>
      </w:pPr>
      <w:r w:rsidRPr="000F55A5">
        <w:rPr>
          <w:sz w:val="22"/>
          <w:szCs w:val="22"/>
        </w:rPr>
        <w:t>saskaņo Grafiku, iesniedzot Izpildītājam Līguma 15.1.</w:t>
      </w:r>
      <w:r w:rsidR="000946A6">
        <w:rPr>
          <w:sz w:val="22"/>
          <w:szCs w:val="22"/>
        </w:rPr>
        <w:t>2</w:t>
      </w:r>
      <w:r w:rsidRPr="000F55A5">
        <w:rPr>
          <w:sz w:val="22"/>
          <w:szCs w:val="22"/>
        </w:rPr>
        <w:t>. apakšpunktā noteiktajā kārtībā Grafika saskaņojumu/apstiprinājumu, vai</w:t>
      </w:r>
    </w:p>
    <w:p w14:paraId="509B3E2D" w14:textId="7F1223EC" w:rsidR="00D93C83" w:rsidRPr="000F55A5" w:rsidRDefault="00D93C83" w:rsidP="00D93C83">
      <w:pPr>
        <w:pStyle w:val="111Lgumam"/>
        <w:numPr>
          <w:ilvl w:val="2"/>
          <w:numId w:val="53"/>
        </w:numPr>
        <w:spacing w:after="0"/>
        <w:ind w:left="1276" w:hanging="709"/>
        <w:rPr>
          <w:sz w:val="22"/>
          <w:szCs w:val="22"/>
        </w:rPr>
      </w:pPr>
      <w:r w:rsidRPr="000F55A5">
        <w:rPr>
          <w:sz w:val="22"/>
          <w:szCs w:val="22"/>
        </w:rPr>
        <w:t>atsaka Grafika saskaņošanu, iesniedzot Izpildītājam Līguma 15.1.</w:t>
      </w:r>
      <w:r w:rsidR="000946A6">
        <w:rPr>
          <w:sz w:val="22"/>
          <w:szCs w:val="22"/>
        </w:rPr>
        <w:t>2</w:t>
      </w:r>
      <w:r w:rsidRPr="000F55A5">
        <w:rPr>
          <w:sz w:val="22"/>
          <w:szCs w:val="22"/>
        </w:rPr>
        <w:t>. apakšpunktā noteiktajā kārtībā</w:t>
      </w:r>
      <w:r w:rsidRPr="000F55A5" w:rsidDel="003E1AB0">
        <w:rPr>
          <w:sz w:val="22"/>
          <w:szCs w:val="22"/>
        </w:rPr>
        <w:t xml:space="preserve"> </w:t>
      </w:r>
      <w:r w:rsidRPr="000F55A5">
        <w:rPr>
          <w:sz w:val="22"/>
          <w:szCs w:val="22"/>
        </w:rPr>
        <w:t>motivētus iebildumus.</w:t>
      </w:r>
    </w:p>
    <w:p w14:paraId="78C1A2DF" w14:textId="36B55DED" w:rsidR="00D93C83" w:rsidRPr="000F55A5" w:rsidRDefault="00D93C83" w:rsidP="00D93C83">
      <w:pPr>
        <w:pStyle w:val="11Lgumam"/>
        <w:numPr>
          <w:ilvl w:val="1"/>
          <w:numId w:val="53"/>
        </w:numPr>
        <w:spacing w:before="0" w:after="0"/>
        <w:contextualSpacing w:val="0"/>
        <w:outlineLvl w:val="2"/>
        <w:rPr>
          <w:noProof/>
          <w:sz w:val="22"/>
          <w:szCs w:val="22"/>
        </w:rPr>
      </w:pPr>
      <w:r w:rsidRPr="000F55A5">
        <w:rPr>
          <w:sz w:val="22"/>
          <w:szCs w:val="22"/>
        </w:rPr>
        <w:t>Līguma 4.</w:t>
      </w:r>
      <w:r w:rsidR="00E32CD1" w:rsidRPr="000F55A5">
        <w:rPr>
          <w:sz w:val="22"/>
          <w:szCs w:val="22"/>
        </w:rPr>
        <w:t>5</w:t>
      </w:r>
      <w:r w:rsidRPr="000F55A5">
        <w:rPr>
          <w:sz w:val="22"/>
          <w:szCs w:val="22"/>
        </w:rPr>
        <w:t xml:space="preserve">.2. apakšpunktā noteiktajā gadījumā </w:t>
      </w:r>
      <w:r w:rsidRPr="000F55A5">
        <w:rPr>
          <w:noProof/>
          <w:sz w:val="22"/>
          <w:szCs w:val="22"/>
        </w:rPr>
        <w:t xml:space="preserve">Izpildītājs </w:t>
      </w:r>
      <w:r w:rsidRPr="000F55A5">
        <w:rPr>
          <w:b/>
          <w:noProof/>
          <w:sz w:val="22"/>
          <w:szCs w:val="22"/>
        </w:rPr>
        <w:t>1 (vienas) darba dienas laikā</w:t>
      </w:r>
      <w:r w:rsidRPr="000F55A5">
        <w:rPr>
          <w:noProof/>
          <w:sz w:val="22"/>
          <w:szCs w:val="22"/>
        </w:rPr>
        <w:t xml:space="preserve"> pēc iebildumu saņemšanas no Pasūtītāja, iesniedz Pasūtītājam Līguma </w:t>
      </w:r>
      <w:r w:rsidR="000946A6">
        <w:rPr>
          <w:noProof/>
          <w:sz w:val="22"/>
          <w:szCs w:val="22"/>
        </w:rPr>
        <w:t xml:space="preserve">15.1.2. apakšpunktā </w:t>
      </w:r>
      <w:r w:rsidRPr="000F55A5">
        <w:rPr>
          <w:noProof/>
          <w:sz w:val="22"/>
          <w:szCs w:val="22"/>
        </w:rPr>
        <w:t xml:space="preserve">noteiktajā kārtībā koriģēto </w:t>
      </w:r>
      <w:r w:rsidRPr="000F55A5">
        <w:rPr>
          <w:sz w:val="22"/>
          <w:szCs w:val="22"/>
        </w:rPr>
        <w:t>Grafiku</w:t>
      </w:r>
      <w:r w:rsidRPr="000F55A5">
        <w:rPr>
          <w:noProof/>
          <w:sz w:val="22"/>
          <w:szCs w:val="22"/>
        </w:rPr>
        <w:t>, ievērojot iebildumos norādīto.</w:t>
      </w:r>
    </w:p>
    <w:p w14:paraId="69C4FB03" w14:textId="454371E5" w:rsidR="00D41DA0" w:rsidRPr="000F55A5" w:rsidRDefault="00D41DA0" w:rsidP="00D41DA0">
      <w:pPr>
        <w:pStyle w:val="11Lgumam"/>
        <w:numPr>
          <w:ilvl w:val="1"/>
          <w:numId w:val="53"/>
        </w:numPr>
        <w:suppressAutoHyphens/>
        <w:autoSpaceDN w:val="0"/>
        <w:spacing w:before="0" w:after="0"/>
        <w:contextualSpacing w:val="0"/>
        <w:textAlignment w:val="baseline"/>
        <w:rPr>
          <w:sz w:val="22"/>
          <w:szCs w:val="22"/>
        </w:rPr>
      </w:pPr>
      <w:r w:rsidRPr="000F55A5">
        <w:rPr>
          <w:sz w:val="22"/>
          <w:szCs w:val="22"/>
        </w:rPr>
        <w:t>Pakalpojums tiek veikts saskaņā ar Līgumā noteiktajā kārtībā saskaņoto Grafiku, ievērojot tajā noteiktos Pakalpojuma izpildes uzsākšanas un pabeigšanas termiņus katrā Objektā, kā arī Pakalpojuma veikšanas periodiskumu un apjomu, atkarībā no sniedzamā Pakalpojuma veida.</w:t>
      </w:r>
    </w:p>
    <w:p w14:paraId="35252CA1" w14:textId="24FDF26A" w:rsidR="000A3683" w:rsidRPr="000F55A5" w:rsidRDefault="004414BE">
      <w:pPr>
        <w:pStyle w:val="11Lgumam"/>
        <w:numPr>
          <w:ilvl w:val="1"/>
          <w:numId w:val="53"/>
        </w:numPr>
        <w:spacing w:before="0" w:after="0"/>
        <w:contextualSpacing w:val="0"/>
        <w:outlineLvl w:val="2"/>
        <w:rPr>
          <w:sz w:val="22"/>
          <w:szCs w:val="22"/>
          <w:lang w:eastAsia="lv-LV"/>
        </w:rPr>
      </w:pPr>
      <w:r w:rsidRPr="000F55A5">
        <w:rPr>
          <w:sz w:val="22"/>
          <w:szCs w:val="22"/>
        </w:rPr>
        <w:t xml:space="preserve">Ārpuskārtas </w:t>
      </w:r>
      <w:r w:rsidR="00021EE9">
        <w:rPr>
          <w:sz w:val="22"/>
          <w:szCs w:val="22"/>
        </w:rPr>
        <w:t>P</w:t>
      </w:r>
      <w:r w:rsidRPr="000F55A5">
        <w:rPr>
          <w:sz w:val="22"/>
          <w:szCs w:val="22"/>
        </w:rPr>
        <w:t xml:space="preserve">akalpojumu pieprasījumus </w:t>
      </w:r>
      <w:r w:rsidR="001804B2" w:rsidRPr="000F55A5">
        <w:rPr>
          <w:sz w:val="22"/>
          <w:szCs w:val="22"/>
        </w:rPr>
        <w:t xml:space="preserve">iesniedz </w:t>
      </w:r>
      <w:r w:rsidR="000946A6">
        <w:rPr>
          <w:sz w:val="22"/>
          <w:szCs w:val="22"/>
        </w:rPr>
        <w:t xml:space="preserve">kāda no </w:t>
      </w:r>
      <w:r w:rsidR="001804B2" w:rsidRPr="000F55A5">
        <w:rPr>
          <w:sz w:val="22"/>
          <w:szCs w:val="22"/>
        </w:rPr>
        <w:t>Līgum</w:t>
      </w:r>
      <w:r w:rsidR="00272188" w:rsidRPr="000F55A5">
        <w:rPr>
          <w:sz w:val="22"/>
          <w:szCs w:val="22"/>
        </w:rPr>
        <w:t>a</w:t>
      </w:r>
      <w:r w:rsidR="001804B2" w:rsidRPr="000F55A5">
        <w:rPr>
          <w:sz w:val="22"/>
          <w:szCs w:val="22"/>
        </w:rPr>
        <w:t xml:space="preserve"> 1</w:t>
      </w:r>
      <w:r w:rsidR="0028248E" w:rsidRPr="000F55A5">
        <w:rPr>
          <w:sz w:val="22"/>
          <w:szCs w:val="22"/>
        </w:rPr>
        <w:t>5</w:t>
      </w:r>
      <w:r w:rsidR="001804B2" w:rsidRPr="000F55A5">
        <w:rPr>
          <w:sz w:val="22"/>
          <w:szCs w:val="22"/>
        </w:rPr>
        <w:t>.2. punktā norādīt</w:t>
      </w:r>
      <w:r w:rsidR="000946A6">
        <w:rPr>
          <w:sz w:val="22"/>
          <w:szCs w:val="22"/>
        </w:rPr>
        <w:t>ajām</w:t>
      </w:r>
      <w:r w:rsidR="001804B2" w:rsidRPr="000F55A5">
        <w:rPr>
          <w:sz w:val="22"/>
          <w:szCs w:val="22"/>
        </w:rPr>
        <w:t xml:space="preserve"> Pasūtītāja pilnvarot</w:t>
      </w:r>
      <w:r w:rsidR="000946A6">
        <w:rPr>
          <w:sz w:val="22"/>
          <w:szCs w:val="22"/>
        </w:rPr>
        <w:t>aj</w:t>
      </w:r>
      <w:r w:rsidR="001804B2" w:rsidRPr="000F55A5">
        <w:rPr>
          <w:sz w:val="22"/>
          <w:szCs w:val="22"/>
        </w:rPr>
        <w:t>ā</w:t>
      </w:r>
      <w:r w:rsidR="000946A6">
        <w:rPr>
          <w:sz w:val="22"/>
          <w:szCs w:val="22"/>
        </w:rPr>
        <w:t>m</w:t>
      </w:r>
      <w:r w:rsidR="001804B2" w:rsidRPr="000F55A5">
        <w:rPr>
          <w:sz w:val="22"/>
          <w:szCs w:val="22"/>
        </w:rPr>
        <w:t xml:space="preserve"> </w:t>
      </w:r>
      <w:r w:rsidR="00DB4ADA" w:rsidRPr="000F55A5">
        <w:rPr>
          <w:sz w:val="22"/>
          <w:szCs w:val="22"/>
        </w:rPr>
        <w:t>person</w:t>
      </w:r>
      <w:r w:rsidR="000946A6">
        <w:rPr>
          <w:sz w:val="22"/>
          <w:szCs w:val="22"/>
        </w:rPr>
        <w:t>ām</w:t>
      </w:r>
      <w:r w:rsidR="00F164D4" w:rsidRPr="000F55A5">
        <w:rPr>
          <w:sz w:val="22"/>
          <w:szCs w:val="22"/>
        </w:rPr>
        <w:t xml:space="preserve">. Pasūtītājs </w:t>
      </w:r>
      <w:r w:rsidR="0086046B" w:rsidRPr="000F55A5">
        <w:rPr>
          <w:sz w:val="22"/>
          <w:szCs w:val="22"/>
        </w:rPr>
        <w:t>Pieprasījum</w:t>
      </w:r>
      <w:r w:rsidRPr="000F55A5">
        <w:rPr>
          <w:sz w:val="22"/>
          <w:szCs w:val="22"/>
        </w:rPr>
        <w:t>os</w:t>
      </w:r>
      <w:r w:rsidR="0086046B" w:rsidRPr="000F55A5">
        <w:rPr>
          <w:sz w:val="22"/>
          <w:szCs w:val="22"/>
        </w:rPr>
        <w:t xml:space="preserve"> </w:t>
      </w:r>
      <w:r w:rsidR="00F32D21" w:rsidRPr="000F55A5">
        <w:rPr>
          <w:sz w:val="22"/>
          <w:szCs w:val="22"/>
        </w:rPr>
        <w:t xml:space="preserve">norāda </w:t>
      </w:r>
      <w:r w:rsidR="008A5075" w:rsidRPr="000F55A5">
        <w:rPr>
          <w:sz w:val="22"/>
          <w:szCs w:val="22"/>
        </w:rPr>
        <w:t>Tehniskaj</w:t>
      </w:r>
      <w:r w:rsidR="000E48DE" w:rsidRPr="000F55A5">
        <w:rPr>
          <w:sz w:val="22"/>
          <w:szCs w:val="22"/>
        </w:rPr>
        <w:t>ā</w:t>
      </w:r>
      <w:r w:rsidR="008A5075" w:rsidRPr="000F55A5">
        <w:rPr>
          <w:sz w:val="22"/>
          <w:szCs w:val="22"/>
        </w:rPr>
        <w:t xml:space="preserve"> specifikācij</w:t>
      </w:r>
      <w:r w:rsidR="000E48DE" w:rsidRPr="000F55A5">
        <w:rPr>
          <w:sz w:val="22"/>
          <w:szCs w:val="22"/>
        </w:rPr>
        <w:t xml:space="preserve">ā </w:t>
      </w:r>
      <w:r w:rsidR="00F32D21" w:rsidRPr="000F55A5">
        <w:rPr>
          <w:sz w:val="22"/>
          <w:szCs w:val="22"/>
        </w:rPr>
        <w:t>3.1</w:t>
      </w:r>
      <w:r w:rsidR="00021EE9">
        <w:rPr>
          <w:sz w:val="22"/>
          <w:szCs w:val="22"/>
        </w:rPr>
        <w:t>0</w:t>
      </w:r>
      <w:r w:rsidR="00F32D21" w:rsidRPr="000F55A5">
        <w:rPr>
          <w:sz w:val="22"/>
          <w:szCs w:val="22"/>
        </w:rPr>
        <w:t xml:space="preserve">. punktā </w:t>
      </w:r>
      <w:r w:rsidR="00F164D4" w:rsidRPr="000F55A5">
        <w:rPr>
          <w:sz w:val="22"/>
          <w:szCs w:val="22"/>
        </w:rPr>
        <w:t>paredzēto informāciju</w:t>
      </w:r>
      <w:r w:rsidR="000E48DE" w:rsidRPr="000F55A5">
        <w:rPr>
          <w:sz w:val="22"/>
          <w:szCs w:val="22"/>
        </w:rPr>
        <w:t>.</w:t>
      </w:r>
    </w:p>
    <w:p w14:paraId="1C75E165" w14:textId="5B2B5F61" w:rsidR="0081744A" w:rsidRPr="000F55A5" w:rsidRDefault="00F32D21" w:rsidP="00D80273">
      <w:pPr>
        <w:pStyle w:val="11Lgumam"/>
        <w:numPr>
          <w:ilvl w:val="1"/>
          <w:numId w:val="53"/>
        </w:numPr>
        <w:suppressAutoHyphens/>
        <w:autoSpaceDN w:val="0"/>
        <w:spacing w:before="0" w:after="0"/>
        <w:contextualSpacing w:val="0"/>
        <w:textAlignment w:val="baseline"/>
        <w:rPr>
          <w:sz w:val="22"/>
          <w:szCs w:val="22"/>
        </w:rPr>
      </w:pPr>
      <w:r w:rsidRPr="000F55A5">
        <w:rPr>
          <w:sz w:val="22"/>
          <w:szCs w:val="22"/>
        </w:rPr>
        <w:t xml:space="preserve">Izpildītājs ne vēlāk </w:t>
      </w:r>
      <w:r w:rsidR="007D7383" w:rsidRPr="000F55A5">
        <w:rPr>
          <w:sz w:val="22"/>
          <w:szCs w:val="22"/>
        </w:rPr>
        <w:t xml:space="preserve">kā </w:t>
      </w:r>
      <w:r w:rsidRPr="000F55A5">
        <w:rPr>
          <w:b/>
          <w:sz w:val="22"/>
          <w:szCs w:val="22"/>
        </w:rPr>
        <w:t>1 (vienas) darba dienas laik</w:t>
      </w:r>
      <w:r w:rsidR="007C4FC4" w:rsidRPr="000F55A5">
        <w:rPr>
          <w:b/>
          <w:sz w:val="22"/>
          <w:szCs w:val="22"/>
        </w:rPr>
        <w:t>ā</w:t>
      </w:r>
      <w:r w:rsidRPr="000F55A5">
        <w:rPr>
          <w:sz w:val="22"/>
          <w:szCs w:val="22"/>
        </w:rPr>
        <w:t xml:space="preserve"> pēc Pieprasījuma saņemšanas no </w:t>
      </w:r>
      <w:r w:rsidR="007D7383" w:rsidRPr="000F55A5">
        <w:rPr>
          <w:sz w:val="22"/>
          <w:szCs w:val="22"/>
        </w:rPr>
        <w:t>Pasūtītāja, sagatavo un iesniedz Pasūtītājam Pieprasījumā norādīto Ārpuskārtas pakalpojumu izpildes grafiku.</w:t>
      </w:r>
      <w:r w:rsidR="009279B4" w:rsidRPr="000F55A5">
        <w:rPr>
          <w:sz w:val="22"/>
          <w:szCs w:val="22"/>
        </w:rPr>
        <w:t xml:space="preserve"> Sagatavojot Ārpuskārtas </w:t>
      </w:r>
      <w:r w:rsidR="00021EE9">
        <w:rPr>
          <w:sz w:val="22"/>
          <w:szCs w:val="22"/>
        </w:rPr>
        <w:t>p</w:t>
      </w:r>
      <w:r w:rsidR="009279B4" w:rsidRPr="000F55A5">
        <w:rPr>
          <w:sz w:val="22"/>
          <w:szCs w:val="22"/>
        </w:rPr>
        <w:t>akalpojumu izpildes grafiku Izpildītājam ir jāievēro Tehniskajā specifikācijā noteiktās prasības un termiņ</w:t>
      </w:r>
      <w:r w:rsidR="004414BE" w:rsidRPr="000F55A5">
        <w:rPr>
          <w:sz w:val="22"/>
          <w:szCs w:val="22"/>
        </w:rPr>
        <w:t xml:space="preserve">i, kas attiecas uz šo </w:t>
      </w:r>
      <w:r w:rsidR="00021EE9">
        <w:rPr>
          <w:sz w:val="22"/>
          <w:szCs w:val="22"/>
        </w:rPr>
        <w:t>P</w:t>
      </w:r>
      <w:r w:rsidR="004414BE" w:rsidRPr="000F55A5">
        <w:rPr>
          <w:sz w:val="22"/>
          <w:szCs w:val="22"/>
        </w:rPr>
        <w:t>akalpojumu izpildi</w:t>
      </w:r>
      <w:r w:rsidR="009279B4" w:rsidRPr="000F55A5">
        <w:rPr>
          <w:sz w:val="22"/>
          <w:szCs w:val="22"/>
        </w:rPr>
        <w:t>.</w:t>
      </w:r>
    </w:p>
    <w:p w14:paraId="3EB926E8" w14:textId="7F965274" w:rsidR="00F32D21" w:rsidRPr="000F55A5" w:rsidRDefault="007D7383" w:rsidP="00D80273">
      <w:pPr>
        <w:pStyle w:val="11Lgumam"/>
        <w:numPr>
          <w:ilvl w:val="1"/>
          <w:numId w:val="53"/>
        </w:numPr>
        <w:spacing w:before="0" w:after="0"/>
        <w:contextualSpacing w:val="0"/>
        <w:outlineLvl w:val="2"/>
        <w:rPr>
          <w:sz w:val="22"/>
          <w:szCs w:val="22"/>
        </w:rPr>
      </w:pPr>
      <w:r w:rsidRPr="000F55A5">
        <w:rPr>
          <w:sz w:val="22"/>
          <w:szCs w:val="22"/>
        </w:rPr>
        <w:t xml:space="preserve">Ārpuskārtas </w:t>
      </w:r>
      <w:r w:rsidR="00021EE9">
        <w:rPr>
          <w:sz w:val="22"/>
          <w:szCs w:val="22"/>
        </w:rPr>
        <w:t>p</w:t>
      </w:r>
      <w:r w:rsidRPr="000F55A5">
        <w:rPr>
          <w:sz w:val="22"/>
          <w:szCs w:val="22"/>
        </w:rPr>
        <w:t>akalpojuma izpildes grafika iesniegšanas un saskaņošanas procedūrai un termiņiem tiek piemēroti Līguma 4.4.-4.6. punkta nosacījumi.</w:t>
      </w:r>
    </w:p>
    <w:p w14:paraId="4CE7E9B2" w14:textId="1E3B2C2B" w:rsidR="00BA1DC2" w:rsidRPr="000F55A5" w:rsidRDefault="00E4187C" w:rsidP="00D80273">
      <w:pPr>
        <w:pStyle w:val="11Lgumam"/>
        <w:numPr>
          <w:ilvl w:val="1"/>
          <w:numId w:val="53"/>
        </w:numPr>
        <w:spacing w:before="0" w:after="0"/>
        <w:contextualSpacing w:val="0"/>
        <w:outlineLvl w:val="2"/>
        <w:rPr>
          <w:sz w:val="22"/>
          <w:szCs w:val="22"/>
        </w:rPr>
      </w:pPr>
      <w:r w:rsidRPr="000F55A5">
        <w:rPr>
          <w:sz w:val="22"/>
          <w:szCs w:val="22"/>
        </w:rPr>
        <w:t>Izpildītājs</w:t>
      </w:r>
      <w:r w:rsidR="0030221D" w:rsidRPr="000F55A5">
        <w:rPr>
          <w:sz w:val="22"/>
          <w:szCs w:val="22"/>
        </w:rPr>
        <w:t xml:space="preserve"> ir</w:t>
      </w:r>
      <w:r w:rsidRPr="000F55A5">
        <w:rPr>
          <w:sz w:val="22"/>
          <w:szCs w:val="22"/>
        </w:rPr>
        <w:t xml:space="preserve"> tiesīgs veikt Pakalpojuma izpildi Objektos darba dienās (pirmdiena – piektdiena) no plkst. </w:t>
      </w:r>
      <w:r w:rsidRPr="000F55A5">
        <w:rPr>
          <w:b/>
          <w:sz w:val="22"/>
          <w:szCs w:val="22"/>
        </w:rPr>
        <w:t>0</w:t>
      </w:r>
      <w:r w:rsidR="00AA73AF" w:rsidRPr="000F55A5">
        <w:rPr>
          <w:b/>
          <w:sz w:val="22"/>
          <w:szCs w:val="22"/>
        </w:rPr>
        <w:t>7.</w:t>
      </w:r>
      <w:r w:rsidRPr="000F55A5">
        <w:rPr>
          <w:b/>
          <w:sz w:val="22"/>
          <w:szCs w:val="22"/>
        </w:rPr>
        <w:t xml:space="preserve">00 </w:t>
      </w:r>
      <w:r w:rsidR="0028248E" w:rsidRPr="000F55A5">
        <w:rPr>
          <w:b/>
          <w:sz w:val="22"/>
          <w:szCs w:val="22"/>
        </w:rPr>
        <w:t xml:space="preserve">līdz </w:t>
      </w:r>
      <w:r w:rsidRPr="000F55A5">
        <w:rPr>
          <w:b/>
          <w:sz w:val="22"/>
          <w:szCs w:val="22"/>
        </w:rPr>
        <w:t>1</w:t>
      </w:r>
      <w:r w:rsidR="00021EE9">
        <w:rPr>
          <w:b/>
          <w:sz w:val="22"/>
          <w:szCs w:val="22"/>
        </w:rPr>
        <w:t>3</w:t>
      </w:r>
      <w:r w:rsidR="00AA73AF" w:rsidRPr="000F55A5">
        <w:rPr>
          <w:b/>
          <w:sz w:val="22"/>
          <w:szCs w:val="22"/>
        </w:rPr>
        <w:t>.</w:t>
      </w:r>
      <w:r w:rsidRPr="000F55A5">
        <w:rPr>
          <w:b/>
          <w:sz w:val="22"/>
          <w:szCs w:val="22"/>
        </w:rPr>
        <w:t>00</w:t>
      </w:r>
      <w:r w:rsidR="00AA73AF" w:rsidRPr="000F55A5">
        <w:rPr>
          <w:sz w:val="22"/>
          <w:szCs w:val="22"/>
        </w:rPr>
        <w:t xml:space="preserve">, ja </w:t>
      </w:r>
      <w:r w:rsidR="00FB5BFB" w:rsidRPr="000F55A5">
        <w:rPr>
          <w:sz w:val="22"/>
          <w:szCs w:val="22"/>
        </w:rPr>
        <w:t xml:space="preserve">vien </w:t>
      </w:r>
      <w:r w:rsidR="00AA73AF" w:rsidRPr="000F55A5">
        <w:rPr>
          <w:sz w:val="22"/>
          <w:szCs w:val="22"/>
        </w:rPr>
        <w:t xml:space="preserve">Pusēm </w:t>
      </w:r>
      <w:r w:rsidR="00021EE9">
        <w:rPr>
          <w:sz w:val="22"/>
          <w:szCs w:val="22"/>
        </w:rPr>
        <w:t>saskaņojot</w:t>
      </w:r>
      <w:r w:rsidR="00AA73AF" w:rsidRPr="000F55A5">
        <w:rPr>
          <w:sz w:val="22"/>
          <w:szCs w:val="22"/>
        </w:rPr>
        <w:t xml:space="preserve"> netiks noteikti citi Pakalpojuma </w:t>
      </w:r>
      <w:r w:rsidR="00021EE9">
        <w:rPr>
          <w:sz w:val="22"/>
          <w:szCs w:val="22"/>
        </w:rPr>
        <w:t>veikšanas</w:t>
      </w:r>
      <w:r w:rsidR="00AA73AF" w:rsidRPr="000F55A5">
        <w:rPr>
          <w:sz w:val="22"/>
          <w:szCs w:val="22"/>
        </w:rPr>
        <w:t xml:space="preserve"> laiki</w:t>
      </w:r>
      <w:r w:rsidRPr="000F55A5">
        <w:rPr>
          <w:sz w:val="22"/>
          <w:szCs w:val="22"/>
        </w:rPr>
        <w:t>.</w:t>
      </w:r>
    </w:p>
    <w:p w14:paraId="6C5A2B68" w14:textId="3A79951A" w:rsidR="004F6CF1" w:rsidRPr="000F55A5" w:rsidRDefault="004F6CF1" w:rsidP="00D80273">
      <w:pPr>
        <w:pStyle w:val="11Lgumam"/>
        <w:numPr>
          <w:ilvl w:val="1"/>
          <w:numId w:val="53"/>
        </w:numPr>
        <w:suppressAutoHyphens/>
        <w:autoSpaceDN w:val="0"/>
        <w:spacing w:before="0" w:after="0"/>
        <w:contextualSpacing w:val="0"/>
        <w:textAlignment w:val="baseline"/>
        <w:rPr>
          <w:sz w:val="22"/>
          <w:szCs w:val="22"/>
        </w:rPr>
      </w:pPr>
      <w:r w:rsidRPr="000F55A5">
        <w:rPr>
          <w:sz w:val="22"/>
          <w:szCs w:val="22"/>
        </w:rPr>
        <w:t>Pasūtītājs</w:t>
      </w:r>
      <w:r w:rsidR="0030221D" w:rsidRPr="000F55A5">
        <w:rPr>
          <w:sz w:val="22"/>
          <w:szCs w:val="22"/>
        </w:rPr>
        <w:t>, saskaņojot to ar Izpildītāju,</w:t>
      </w:r>
      <w:r w:rsidRPr="000F55A5">
        <w:rPr>
          <w:sz w:val="22"/>
          <w:szCs w:val="22"/>
        </w:rPr>
        <w:t xml:space="preserve"> ir tiesīgs jebkurā laikā mainīt Grafik</w:t>
      </w:r>
      <w:r w:rsidR="004414BE" w:rsidRPr="000F55A5">
        <w:rPr>
          <w:sz w:val="22"/>
          <w:szCs w:val="22"/>
        </w:rPr>
        <w:t>os</w:t>
      </w:r>
      <w:r w:rsidRPr="000F55A5">
        <w:rPr>
          <w:sz w:val="22"/>
          <w:szCs w:val="22"/>
        </w:rPr>
        <w:t xml:space="preserve"> </w:t>
      </w:r>
      <w:r w:rsidR="004414BE" w:rsidRPr="000F55A5">
        <w:rPr>
          <w:sz w:val="22"/>
          <w:szCs w:val="22"/>
        </w:rPr>
        <w:t xml:space="preserve">un Pieprasījumos </w:t>
      </w:r>
      <w:r w:rsidRPr="000F55A5">
        <w:rPr>
          <w:sz w:val="22"/>
          <w:szCs w:val="22"/>
        </w:rPr>
        <w:t xml:space="preserve">noteikto </w:t>
      </w:r>
      <w:r w:rsidRPr="000F55A5">
        <w:rPr>
          <w:iCs/>
          <w:sz w:val="22"/>
          <w:szCs w:val="22"/>
        </w:rPr>
        <w:t>plānotā Pakalpojuma apjomu</w:t>
      </w:r>
      <w:r w:rsidR="0072534E" w:rsidRPr="000F55A5">
        <w:rPr>
          <w:iCs/>
          <w:sz w:val="22"/>
          <w:szCs w:val="22"/>
        </w:rPr>
        <w:t xml:space="preserve">, kā arī grozīt </w:t>
      </w:r>
      <w:r w:rsidRPr="000F55A5">
        <w:rPr>
          <w:iCs/>
          <w:sz w:val="22"/>
          <w:szCs w:val="22"/>
        </w:rPr>
        <w:t>Objektu sarakstu, informējot par to Izpildītāju Līguma 1</w:t>
      </w:r>
      <w:r w:rsidR="0028248E" w:rsidRPr="000F55A5">
        <w:rPr>
          <w:iCs/>
          <w:sz w:val="22"/>
          <w:szCs w:val="22"/>
        </w:rPr>
        <w:t>5</w:t>
      </w:r>
      <w:r w:rsidRPr="000F55A5">
        <w:rPr>
          <w:iCs/>
          <w:sz w:val="22"/>
          <w:szCs w:val="22"/>
        </w:rPr>
        <w:t>.1.</w:t>
      </w:r>
      <w:r w:rsidR="00840532">
        <w:rPr>
          <w:iCs/>
          <w:sz w:val="22"/>
          <w:szCs w:val="22"/>
        </w:rPr>
        <w:t>2</w:t>
      </w:r>
      <w:r w:rsidRPr="000F55A5">
        <w:rPr>
          <w:iCs/>
          <w:sz w:val="22"/>
          <w:szCs w:val="22"/>
        </w:rPr>
        <w:t>. apakšpunktā noteiktajā kārtībā.</w:t>
      </w:r>
    </w:p>
    <w:p w14:paraId="0368FD4D" w14:textId="645E992C" w:rsidR="00F3662C" w:rsidRPr="000F55A5" w:rsidRDefault="0083003D" w:rsidP="00D80273">
      <w:pPr>
        <w:pStyle w:val="11Lgumam"/>
        <w:numPr>
          <w:ilvl w:val="1"/>
          <w:numId w:val="53"/>
        </w:numPr>
        <w:suppressAutoHyphens/>
        <w:autoSpaceDN w:val="0"/>
        <w:spacing w:before="0" w:after="0"/>
        <w:contextualSpacing w:val="0"/>
        <w:textAlignment w:val="baseline"/>
        <w:rPr>
          <w:sz w:val="22"/>
          <w:szCs w:val="22"/>
        </w:rPr>
      </w:pPr>
      <w:r w:rsidRPr="000F55A5">
        <w:rPr>
          <w:sz w:val="22"/>
          <w:szCs w:val="22"/>
        </w:rPr>
        <w:t xml:space="preserve">Pakalpojumu sniedz Izpildītāja speciālisti, kuriem ir </w:t>
      </w:r>
      <w:r w:rsidR="00393425" w:rsidRPr="000F55A5">
        <w:rPr>
          <w:sz w:val="22"/>
          <w:szCs w:val="22"/>
        </w:rPr>
        <w:t xml:space="preserve">attiecīga </w:t>
      </w:r>
      <w:r w:rsidR="006F0B93" w:rsidRPr="000F55A5">
        <w:rPr>
          <w:sz w:val="22"/>
          <w:szCs w:val="22"/>
        </w:rPr>
        <w:t xml:space="preserve">Pakalpojuma </w:t>
      </w:r>
      <w:r w:rsidR="00393425" w:rsidRPr="000F55A5">
        <w:rPr>
          <w:sz w:val="22"/>
          <w:szCs w:val="22"/>
        </w:rPr>
        <w:t xml:space="preserve">veida </w:t>
      </w:r>
      <w:r w:rsidR="006F0B93" w:rsidRPr="000F55A5">
        <w:rPr>
          <w:sz w:val="22"/>
          <w:szCs w:val="22"/>
        </w:rPr>
        <w:t xml:space="preserve">sniegšanai nepieciešamo </w:t>
      </w:r>
      <w:r w:rsidRPr="000F55A5">
        <w:rPr>
          <w:sz w:val="22"/>
          <w:szCs w:val="22"/>
        </w:rPr>
        <w:t>kvalifikāciju apliecinoši dokumenti.</w:t>
      </w:r>
    </w:p>
    <w:p w14:paraId="5315A128" w14:textId="00A25958" w:rsidR="00F3662C" w:rsidRPr="000F55A5" w:rsidRDefault="00F3662C" w:rsidP="00D80273">
      <w:pPr>
        <w:pStyle w:val="ListParagraph"/>
        <w:numPr>
          <w:ilvl w:val="1"/>
          <w:numId w:val="53"/>
        </w:numPr>
        <w:spacing w:after="0" w:line="240" w:lineRule="auto"/>
        <w:jc w:val="both"/>
        <w:rPr>
          <w:rFonts w:ascii="Times New Roman" w:hAnsi="Times New Roman"/>
        </w:rPr>
      </w:pPr>
      <w:bookmarkStart w:id="4" w:name="_Ref336507576"/>
      <w:bookmarkStart w:id="5" w:name="_Ref336510535"/>
      <w:r w:rsidRPr="000F55A5">
        <w:rPr>
          <w:rFonts w:ascii="Times New Roman" w:hAnsi="Times New Roman"/>
        </w:rPr>
        <w:t xml:space="preserve">Ja pastāv </w:t>
      </w:r>
      <w:r w:rsidR="00507437" w:rsidRPr="000F55A5">
        <w:rPr>
          <w:rFonts w:ascii="Times New Roman" w:hAnsi="Times New Roman"/>
        </w:rPr>
        <w:t>neparedzēti</w:t>
      </w:r>
      <w:r w:rsidR="00BB5A76">
        <w:rPr>
          <w:rFonts w:ascii="Times New Roman" w:hAnsi="Times New Roman"/>
        </w:rPr>
        <w:t xml:space="preserve">, </w:t>
      </w:r>
      <w:r w:rsidR="00DB4ADA" w:rsidRPr="000F55A5">
        <w:rPr>
          <w:rFonts w:ascii="Times New Roman" w:hAnsi="Times New Roman"/>
        </w:rPr>
        <w:t>objektīvi</w:t>
      </w:r>
      <w:r w:rsidR="00507437" w:rsidRPr="000F55A5">
        <w:rPr>
          <w:rFonts w:ascii="Times New Roman" w:hAnsi="Times New Roman"/>
        </w:rPr>
        <w:t xml:space="preserve"> apstākli, kas traucē </w:t>
      </w:r>
      <w:r w:rsidRPr="000F55A5">
        <w:rPr>
          <w:rFonts w:ascii="Times New Roman" w:hAnsi="Times New Roman"/>
        </w:rPr>
        <w:t>Pakalpojuma izpildi</w:t>
      </w:r>
      <w:r w:rsidR="008559FE" w:rsidRPr="000F55A5">
        <w:rPr>
          <w:rFonts w:ascii="Times New Roman" w:hAnsi="Times New Roman"/>
        </w:rPr>
        <w:t xml:space="preserve">, </w:t>
      </w:r>
      <w:r w:rsidRPr="000F55A5">
        <w:rPr>
          <w:rFonts w:ascii="Times New Roman" w:hAnsi="Times New Roman"/>
        </w:rPr>
        <w:t>Izpildītājs par tiem nekavējoties informē Pasūtītāju. Š</w:t>
      </w:r>
      <w:r w:rsidR="00BB5A76">
        <w:rPr>
          <w:rFonts w:ascii="Times New Roman" w:hAnsi="Times New Roman"/>
        </w:rPr>
        <w:t>aj</w:t>
      </w:r>
      <w:r w:rsidRPr="000F55A5">
        <w:rPr>
          <w:rFonts w:ascii="Times New Roman" w:hAnsi="Times New Roman"/>
        </w:rPr>
        <w:t>ā gadījumā Pus</w:t>
      </w:r>
      <w:r w:rsidR="00004097" w:rsidRPr="000F55A5">
        <w:rPr>
          <w:rFonts w:ascii="Times New Roman" w:hAnsi="Times New Roman"/>
        </w:rPr>
        <w:t>es vieno</w:t>
      </w:r>
      <w:r w:rsidR="008559FE" w:rsidRPr="000F55A5">
        <w:rPr>
          <w:rFonts w:ascii="Times New Roman" w:hAnsi="Times New Roman"/>
        </w:rPr>
        <w:t>jas</w:t>
      </w:r>
      <w:r w:rsidR="00004097" w:rsidRPr="000F55A5">
        <w:rPr>
          <w:rFonts w:ascii="Times New Roman" w:hAnsi="Times New Roman"/>
        </w:rPr>
        <w:t xml:space="preserve"> </w:t>
      </w:r>
      <w:r w:rsidRPr="000F55A5">
        <w:rPr>
          <w:rFonts w:ascii="Times New Roman" w:hAnsi="Times New Roman"/>
        </w:rPr>
        <w:t>par Pakalpojuma izpildes termiņa pagarināšanu</w:t>
      </w:r>
      <w:r w:rsidR="008559FE" w:rsidRPr="000F55A5">
        <w:rPr>
          <w:rFonts w:ascii="Times New Roman" w:hAnsi="Times New Roman"/>
        </w:rPr>
        <w:t>.</w:t>
      </w:r>
    </w:p>
    <w:bookmarkEnd w:id="4"/>
    <w:bookmarkEnd w:id="5"/>
    <w:p w14:paraId="5A423BE7" w14:textId="264A5802" w:rsidR="00507437" w:rsidRPr="000F55A5" w:rsidRDefault="00507437" w:rsidP="00D80273">
      <w:pPr>
        <w:pStyle w:val="ListParagraph"/>
        <w:numPr>
          <w:ilvl w:val="1"/>
          <w:numId w:val="53"/>
        </w:numPr>
        <w:spacing w:after="0" w:line="240" w:lineRule="auto"/>
        <w:jc w:val="both"/>
        <w:rPr>
          <w:rFonts w:ascii="Times New Roman" w:hAnsi="Times New Roman"/>
        </w:rPr>
      </w:pPr>
      <w:r w:rsidRPr="000F55A5">
        <w:rPr>
          <w:rFonts w:ascii="Times New Roman" w:hAnsi="Times New Roman"/>
        </w:rPr>
        <w:t xml:space="preserve">Izpildītājs sniedz Pakalpojumu, nodrošinot Objekta lietotāju funkcionālo darbību un paredzot </w:t>
      </w:r>
      <w:r w:rsidRPr="000F55A5">
        <w:rPr>
          <w:rFonts w:ascii="Times New Roman" w:eastAsia="Calibri" w:hAnsi="Times New Roman"/>
        </w:rPr>
        <w:t>darba organizācijas pasākumus atbilstoši spēkā esošajiem normatīvajiem aktiem.</w:t>
      </w:r>
    </w:p>
    <w:p w14:paraId="1D1AE836" w14:textId="45629228" w:rsidR="002C67EB" w:rsidRPr="000F55A5" w:rsidRDefault="002C67EB" w:rsidP="0007457F">
      <w:pPr>
        <w:pStyle w:val="11Lgumam"/>
        <w:numPr>
          <w:ilvl w:val="1"/>
          <w:numId w:val="53"/>
        </w:numPr>
        <w:spacing w:before="0" w:after="0"/>
        <w:contextualSpacing w:val="0"/>
        <w:outlineLvl w:val="2"/>
        <w:rPr>
          <w:sz w:val="22"/>
          <w:szCs w:val="22"/>
        </w:rPr>
      </w:pPr>
      <w:r w:rsidRPr="000F55A5">
        <w:rPr>
          <w:sz w:val="22"/>
          <w:szCs w:val="22"/>
        </w:rPr>
        <w:t xml:space="preserve">Objektā izpildītā Pakalpojuma pieņemšanu apliecina abpusēji parakstīts Pakalpojuma </w:t>
      </w:r>
      <w:r w:rsidR="00E25F64" w:rsidRPr="000F55A5">
        <w:rPr>
          <w:sz w:val="22"/>
          <w:szCs w:val="22"/>
        </w:rPr>
        <w:t>p</w:t>
      </w:r>
      <w:r w:rsidRPr="000F55A5">
        <w:rPr>
          <w:sz w:val="22"/>
          <w:szCs w:val="22"/>
        </w:rPr>
        <w:t>ieņemšanas</w:t>
      </w:r>
      <w:r w:rsidR="00507437" w:rsidRPr="000F55A5">
        <w:rPr>
          <w:sz w:val="22"/>
          <w:szCs w:val="22"/>
        </w:rPr>
        <w:t>–nodošanas akts</w:t>
      </w:r>
      <w:r w:rsidR="00E25F64" w:rsidRPr="000F55A5">
        <w:rPr>
          <w:sz w:val="22"/>
          <w:szCs w:val="22"/>
        </w:rPr>
        <w:t xml:space="preserve"> (turpmāk – Pieņemšanas–nodošanas akts)</w:t>
      </w:r>
      <w:r w:rsidR="00507437" w:rsidRPr="000F55A5">
        <w:rPr>
          <w:sz w:val="22"/>
          <w:szCs w:val="22"/>
        </w:rPr>
        <w:t xml:space="preserve">, kuru paraksta Pasūtītāja pilnvarotā persona un </w:t>
      </w:r>
      <w:r w:rsidR="00E25F64" w:rsidRPr="000F55A5">
        <w:rPr>
          <w:sz w:val="22"/>
          <w:szCs w:val="22"/>
        </w:rPr>
        <w:t>attiecīg</w:t>
      </w:r>
      <w:r w:rsidR="00BB5A76">
        <w:rPr>
          <w:sz w:val="22"/>
          <w:szCs w:val="22"/>
        </w:rPr>
        <w:t>ā</w:t>
      </w:r>
      <w:r w:rsidR="00E25F64" w:rsidRPr="000F55A5">
        <w:rPr>
          <w:sz w:val="22"/>
          <w:szCs w:val="22"/>
        </w:rPr>
        <w:t xml:space="preserve"> </w:t>
      </w:r>
      <w:r w:rsidR="00507437" w:rsidRPr="000F55A5">
        <w:rPr>
          <w:sz w:val="22"/>
          <w:szCs w:val="22"/>
        </w:rPr>
        <w:t>Objekta atbildīgā persona.</w:t>
      </w:r>
      <w:r w:rsidR="00BB5A76">
        <w:rPr>
          <w:sz w:val="22"/>
          <w:szCs w:val="22"/>
        </w:rPr>
        <w:t xml:space="preserve"> Izpildītājs iesniedz Pieņemšanas-nodošanas aktu Pasūtītājam elektroniski Līguma 15.1.2. apakšpunktā noteiktajā kārtībā. Aktam jābūt parakstītam ar Izpildītāja pilnvarotās personas drošu elektronisko parakstu.</w:t>
      </w:r>
    </w:p>
    <w:p w14:paraId="5B27A359" w14:textId="3F5B327E" w:rsidR="002C67EB" w:rsidRPr="000F55A5" w:rsidRDefault="004A0541" w:rsidP="00D80273">
      <w:pPr>
        <w:numPr>
          <w:ilvl w:val="1"/>
          <w:numId w:val="53"/>
        </w:numPr>
        <w:outlineLvl w:val="2"/>
        <w:rPr>
          <w:sz w:val="22"/>
          <w:szCs w:val="22"/>
          <w:lang w:val="lv-LV"/>
        </w:rPr>
      </w:pPr>
      <w:r w:rsidRPr="000F55A5">
        <w:rPr>
          <w:sz w:val="22"/>
          <w:szCs w:val="22"/>
          <w:lang w:val="lv-LV"/>
        </w:rPr>
        <w:lastRenderedPageBreak/>
        <w:t xml:space="preserve">Pasūtītāja atbildīgā persona </w:t>
      </w:r>
      <w:r w:rsidR="00104BF6" w:rsidRPr="000F55A5">
        <w:rPr>
          <w:sz w:val="22"/>
          <w:szCs w:val="22"/>
          <w:lang w:val="lv-LV"/>
        </w:rPr>
        <w:t xml:space="preserve">Objektā </w:t>
      </w:r>
      <w:r w:rsidRPr="000F55A5">
        <w:rPr>
          <w:sz w:val="22"/>
          <w:szCs w:val="22"/>
          <w:lang w:val="lv-LV"/>
        </w:rPr>
        <w:t>pārbauda sniegt</w:t>
      </w:r>
      <w:r w:rsidR="00094228" w:rsidRPr="000F55A5">
        <w:rPr>
          <w:sz w:val="22"/>
          <w:szCs w:val="22"/>
          <w:lang w:val="lv-LV"/>
        </w:rPr>
        <w:t>ā</w:t>
      </w:r>
      <w:r w:rsidRPr="000F55A5">
        <w:rPr>
          <w:sz w:val="22"/>
          <w:szCs w:val="22"/>
          <w:lang w:val="lv-LV"/>
        </w:rPr>
        <w:t xml:space="preserve"> Pakalpojum</w:t>
      </w:r>
      <w:r w:rsidR="00094228" w:rsidRPr="000F55A5">
        <w:rPr>
          <w:sz w:val="22"/>
          <w:szCs w:val="22"/>
          <w:lang w:val="lv-LV"/>
        </w:rPr>
        <w:t>a kvalitāti</w:t>
      </w:r>
      <w:r w:rsidR="00104BF6" w:rsidRPr="000F55A5">
        <w:rPr>
          <w:sz w:val="22"/>
          <w:szCs w:val="22"/>
          <w:lang w:val="lv-LV"/>
        </w:rPr>
        <w:t xml:space="preserve"> un</w:t>
      </w:r>
      <w:r w:rsidR="00BB5A76">
        <w:rPr>
          <w:sz w:val="22"/>
          <w:szCs w:val="22"/>
          <w:lang w:val="lv-LV"/>
        </w:rPr>
        <w:t xml:space="preserve"> apjomu</w:t>
      </w:r>
      <w:r w:rsidR="00104BF6" w:rsidRPr="000F55A5">
        <w:rPr>
          <w:sz w:val="22"/>
          <w:szCs w:val="22"/>
          <w:lang w:val="lv-LV"/>
        </w:rPr>
        <w:t>,</w:t>
      </w:r>
      <w:r w:rsidRPr="000F55A5">
        <w:rPr>
          <w:sz w:val="22"/>
          <w:szCs w:val="22"/>
          <w:lang w:val="lv-LV"/>
        </w:rPr>
        <w:t xml:space="preserve"> </w:t>
      </w:r>
      <w:r w:rsidR="00104BF6" w:rsidRPr="000F55A5">
        <w:rPr>
          <w:sz w:val="22"/>
          <w:szCs w:val="22"/>
          <w:lang w:val="lv-LV"/>
        </w:rPr>
        <w:t>j</w:t>
      </w:r>
      <w:r w:rsidR="002C67EB" w:rsidRPr="000F55A5">
        <w:rPr>
          <w:sz w:val="22"/>
          <w:szCs w:val="22"/>
          <w:lang w:val="lv-LV"/>
        </w:rPr>
        <w:t xml:space="preserve">a </w:t>
      </w:r>
      <w:r w:rsidRPr="000F55A5">
        <w:rPr>
          <w:sz w:val="22"/>
          <w:szCs w:val="22"/>
          <w:lang w:val="lv-LV"/>
        </w:rPr>
        <w:t xml:space="preserve">Pakalpojums sniegts kvalitatīvi un </w:t>
      </w:r>
      <w:r w:rsidR="00BB5A76">
        <w:rPr>
          <w:sz w:val="22"/>
          <w:szCs w:val="22"/>
          <w:lang w:val="lv-LV"/>
        </w:rPr>
        <w:t xml:space="preserve">pilnā apjomā, </w:t>
      </w:r>
      <w:r w:rsidRPr="000F55A5">
        <w:rPr>
          <w:sz w:val="22"/>
          <w:szCs w:val="22"/>
          <w:lang w:val="lv-LV"/>
        </w:rPr>
        <w:t>atbilstoši Līguma noteikumiem,</w:t>
      </w:r>
      <w:r w:rsidR="002C67EB" w:rsidRPr="000F55A5">
        <w:rPr>
          <w:sz w:val="22"/>
          <w:szCs w:val="22"/>
          <w:lang w:val="lv-LV"/>
        </w:rPr>
        <w:t xml:space="preserve"> paraksta </w:t>
      </w:r>
      <w:r w:rsidR="00094228" w:rsidRPr="000F55A5">
        <w:rPr>
          <w:sz w:val="22"/>
          <w:szCs w:val="22"/>
          <w:lang w:val="lv-LV"/>
        </w:rPr>
        <w:t>P</w:t>
      </w:r>
      <w:r w:rsidR="002C67EB" w:rsidRPr="000F55A5">
        <w:rPr>
          <w:sz w:val="22"/>
          <w:szCs w:val="22"/>
          <w:lang w:val="lv-LV"/>
        </w:rPr>
        <w:t>ieņemšanas</w:t>
      </w:r>
      <w:r w:rsidR="00094228" w:rsidRPr="000F55A5">
        <w:rPr>
          <w:sz w:val="22"/>
          <w:szCs w:val="22"/>
          <w:lang w:val="lv-LV"/>
        </w:rPr>
        <w:t xml:space="preserve">–nodošanas aktu </w:t>
      </w:r>
      <w:r w:rsidR="0066458E" w:rsidRPr="000F55A5">
        <w:rPr>
          <w:sz w:val="22"/>
          <w:szCs w:val="22"/>
          <w:lang w:val="lv-LV"/>
        </w:rPr>
        <w:t xml:space="preserve">ar drošu elektronisko parakstu </w:t>
      </w:r>
      <w:r w:rsidR="002C67EB" w:rsidRPr="000F55A5">
        <w:rPr>
          <w:sz w:val="22"/>
          <w:szCs w:val="22"/>
          <w:lang w:val="lv-LV"/>
        </w:rPr>
        <w:t xml:space="preserve">un </w:t>
      </w:r>
      <w:proofErr w:type="spellStart"/>
      <w:r w:rsidR="0066458E" w:rsidRPr="000F55A5">
        <w:rPr>
          <w:sz w:val="22"/>
          <w:szCs w:val="22"/>
          <w:lang w:val="lv-LV"/>
        </w:rPr>
        <w:t>nosūta</w:t>
      </w:r>
      <w:proofErr w:type="spellEnd"/>
      <w:r w:rsidR="0066458E" w:rsidRPr="000F55A5">
        <w:rPr>
          <w:sz w:val="22"/>
          <w:szCs w:val="22"/>
          <w:lang w:val="lv-LV"/>
        </w:rPr>
        <w:t xml:space="preserve"> parakstīto aktu Izpildītājam Līguma 15.1.2. noteiktajā kārtībā.</w:t>
      </w:r>
    </w:p>
    <w:p w14:paraId="1AB283CC" w14:textId="69497E2B" w:rsidR="002C67EB" w:rsidRPr="000F55A5" w:rsidRDefault="002C67EB" w:rsidP="00D80273">
      <w:pPr>
        <w:pStyle w:val="11Lgumam"/>
        <w:numPr>
          <w:ilvl w:val="1"/>
          <w:numId w:val="53"/>
        </w:numPr>
        <w:suppressAutoHyphens/>
        <w:autoSpaceDN w:val="0"/>
        <w:spacing w:before="0" w:after="0"/>
        <w:contextualSpacing w:val="0"/>
        <w:textAlignment w:val="baseline"/>
        <w:rPr>
          <w:sz w:val="22"/>
          <w:szCs w:val="22"/>
        </w:rPr>
      </w:pPr>
      <w:r w:rsidRPr="000F55A5">
        <w:rPr>
          <w:color w:val="000000"/>
          <w:sz w:val="22"/>
          <w:szCs w:val="22"/>
        </w:rPr>
        <w:t>Ja Pasūtītājs konstatē</w:t>
      </w:r>
      <w:r w:rsidR="00104BF6" w:rsidRPr="000F55A5">
        <w:rPr>
          <w:color w:val="000000"/>
          <w:sz w:val="22"/>
          <w:szCs w:val="22"/>
        </w:rPr>
        <w:t xml:space="preserve">, ka Pakalpojums izpildīts nekvalitatīvi, nepilnīgi vai citādi </w:t>
      </w:r>
      <w:r w:rsidRPr="000F55A5">
        <w:rPr>
          <w:color w:val="000000"/>
          <w:sz w:val="22"/>
          <w:szCs w:val="22"/>
        </w:rPr>
        <w:t>neatbilstoš</w:t>
      </w:r>
      <w:r w:rsidR="00104BF6" w:rsidRPr="000F55A5">
        <w:rPr>
          <w:color w:val="000000"/>
          <w:sz w:val="22"/>
          <w:szCs w:val="22"/>
        </w:rPr>
        <w:t xml:space="preserve">i Līguma noteikumiem, Pasūtītājs atsaka Pakalpojuma pieņemšanu un </w:t>
      </w:r>
      <w:r w:rsidR="00094228" w:rsidRPr="000F55A5">
        <w:rPr>
          <w:color w:val="000000"/>
          <w:sz w:val="22"/>
          <w:szCs w:val="22"/>
        </w:rPr>
        <w:t>P</w:t>
      </w:r>
      <w:r w:rsidR="00104BF6" w:rsidRPr="000F55A5">
        <w:rPr>
          <w:sz w:val="22"/>
          <w:szCs w:val="22"/>
        </w:rPr>
        <w:t>ieņemšanas</w:t>
      </w:r>
      <w:r w:rsidR="00094228" w:rsidRPr="000F55A5">
        <w:rPr>
          <w:sz w:val="22"/>
          <w:szCs w:val="22"/>
        </w:rPr>
        <w:t xml:space="preserve">–nodošanas </w:t>
      </w:r>
      <w:r w:rsidR="00104BF6" w:rsidRPr="000F55A5">
        <w:rPr>
          <w:sz w:val="22"/>
          <w:szCs w:val="22"/>
        </w:rPr>
        <w:t xml:space="preserve">akta parakstīšanu </w:t>
      </w:r>
      <w:r w:rsidRPr="000F55A5">
        <w:rPr>
          <w:color w:val="000000"/>
          <w:sz w:val="22"/>
          <w:szCs w:val="22"/>
        </w:rPr>
        <w:t>u</w:t>
      </w:r>
      <w:r w:rsidR="00104BF6" w:rsidRPr="000F55A5">
        <w:rPr>
          <w:color w:val="000000"/>
          <w:sz w:val="22"/>
          <w:szCs w:val="22"/>
        </w:rPr>
        <w:t xml:space="preserve">n iesniedz </w:t>
      </w:r>
      <w:r w:rsidR="003F51C7" w:rsidRPr="000F55A5">
        <w:rPr>
          <w:color w:val="000000"/>
          <w:sz w:val="22"/>
          <w:szCs w:val="22"/>
        </w:rPr>
        <w:t xml:space="preserve">Izpildītājam aktu par konstatētiem Pakalpojuma neatbilstībām (turpmāk </w:t>
      </w:r>
      <w:r w:rsidR="00BB5A76">
        <w:rPr>
          <w:color w:val="000000"/>
          <w:sz w:val="22"/>
          <w:szCs w:val="22"/>
        </w:rPr>
        <w:t>–</w:t>
      </w:r>
      <w:r w:rsidR="003F51C7" w:rsidRPr="000F55A5">
        <w:rPr>
          <w:color w:val="000000"/>
          <w:sz w:val="22"/>
          <w:szCs w:val="22"/>
        </w:rPr>
        <w:t xml:space="preserve"> </w:t>
      </w:r>
      <w:r w:rsidR="00BB5A76">
        <w:rPr>
          <w:color w:val="000000"/>
          <w:sz w:val="22"/>
          <w:szCs w:val="22"/>
        </w:rPr>
        <w:t>Pakalpojuma n</w:t>
      </w:r>
      <w:r w:rsidR="003F51C7" w:rsidRPr="000F55A5">
        <w:rPr>
          <w:color w:val="000000"/>
          <w:sz w:val="22"/>
          <w:szCs w:val="22"/>
        </w:rPr>
        <w:t xml:space="preserve">eatbilstības akts) </w:t>
      </w:r>
      <w:r w:rsidR="00104BF6" w:rsidRPr="000F55A5">
        <w:rPr>
          <w:color w:val="000000"/>
          <w:sz w:val="22"/>
          <w:szCs w:val="22"/>
        </w:rPr>
        <w:t xml:space="preserve">Līguma </w:t>
      </w:r>
      <w:r w:rsidR="0064498D" w:rsidRPr="000F55A5">
        <w:rPr>
          <w:color w:val="000000"/>
          <w:sz w:val="22"/>
          <w:szCs w:val="22"/>
        </w:rPr>
        <w:t>15.1.</w:t>
      </w:r>
      <w:r w:rsidR="00840532">
        <w:rPr>
          <w:color w:val="000000"/>
          <w:sz w:val="22"/>
          <w:szCs w:val="22"/>
        </w:rPr>
        <w:t>2</w:t>
      </w:r>
      <w:r w:rsidR="0064498D" w:rsidRPr="000F55A5">
        <w:rPr>
          <w:color w:val="000000"/>
          <w:sz w:val="22"/>
          <w:szCs w:val="22"/>
        </w:rPr>
        <w:t>.</w:t>
      </w:r>
      <w:r w:rsidR="003F51C7" w:rsidRPr="000F55A5">
        <w:rPr>
          <w:color w:val="000000"/>
          <w:sz w:val="22"/>
          <w:szCs w:val="22"/>
        </w:rPr>
        <w:t xml:space="preserve"> </w:t>
      </w:r>
      <w:r w:rsidR="00104BF6" w:rsidRPr="000F55A5">
        <w:rPr>
          <w:color w:val="000000"/>
          <w:sz w:val="22"/>
          <w:szCs w:val="22"/>
        </w:rPr>
        <w:t>apakšpunktā noteiktajā kārtībā.</w:t>
      </w:r>
    </w:p>
    <w:p w14:paraId="41674CEB" w14:textId="4966BE2D" w:rsidR="002C67EB" w:rsidRPr="000F55A5" w:rsidRDefault="002C67EB" w:rsidP="00D80273">
      <w:pPr>
        <w:pStyle w:val="11Lgumam"/>
        <w:numPr>
          <w:ilvl w:val="1"/>
          <w:numId w:val="53"/>
        </w:numPr>
        <w:suppressAutoHyphens/>
        <w:autoSpaceDN w:val="0"/>
        <w:spacing w:before="0" w:after="0"/>
        <w:contextualSpacing w:val="0"/>
        <w:textAlignment w:val="baseline"/>
        <w:rPr>
          <w:sz w:val="22"/>
          <w:szCs w:val="22"/>
        </w:rPr>
      </w:pPr>
      <w:r w:rsidRPr="000F55A5">
        <w:rPr>
          <w:sz w:val="22"/>
          <w:szCs w:val="22"/>
        </w:rPr>
        <w:t>Izpildītājam ir pienākums par saviem līdzekļiem</w:t>
      </w:r>
      <w:r w:rsidR="00094228" w:rsidRPr="000F55A5">
        <w:rPr>
          <w:sz w:val="22"/>
          <w:szCs w:val="22"/>
        </w:rPr>
        <w:t xml:space="preserve"> ne vēlāk kā </w:t>
      </w:r>
      <w:r w:rsidR="00104BF6" w:rsidRPr="000F55A5">
        <w:rPr>
          <w:b/>
          <w:sz w:val="22"/>
          <w:szCs w:val="22"/>
        </w:rPr>
        <w:t>2</w:t>
      </w:r>
      <w:r w:rsidR="00104BF6" w:rsidRPr="000F55A5">
        <w:rPr>
          <w:sz w:val="22"/>
          <w:szCs w:val="22"/>
        </w:rPr>
        <w:t xml:space="preserve"> </w:t>
      </w:r>
      <w:r w:rsidRPr="000F55A5">
        <w:rPr>
          <w:b/>
          <w:sz w:val="22"/>
          <w:szCs w:val="22"/>
        </w:rPr>
        <w:t>(</w:t>
      </w:r>
      <w:r w:rsidR="00104BF6" w:rsidRPr="000F55A5">
        <w:rPr>
          <w:b/>
          <w:sz w:val="22"/>
          <w:szCs w:val="22"/>
        </w:rPr>
        <w:t>div</w:t>
      </w:r>
      <w:r w:rsidR="00444E9F" w:rsidRPr="000F55A5">
        <w:rPr>
          <w:b/>
          <w:sz w:val="22"/>
          <w:szCs w:val="22"/>
        </w:rPr>
        <w:t xml:space="preserve">u) darba dienu </w:t>
      </w:r>
      <w:r w:rsidR="00104BF6" w:rsidRPr="000F55A5">
        <w:rPr>
          <w:b/>
          <w:sz w:val="22"/>
          <w:szCs w:val="22"/>
        </w:rPr>
        <w:t>laikā</w:t>
      </w:r>
      <w:r w:rsidRPr="000F55A5">
        <w:rPr>
          <w:sz w:val="22"/>
          <w:szCs w:val="22"/>
        </w:rPr>
        <w:t xml:space="preserve"> </w:t>
      </w:r>
      <w:r w:rsidR="00104BF6" w:rsidRPr="000F55A5">
        <w:rPr>
          <w:sz w:val="22"/>
          <w:szCs w:val="22"/>
        </w:rPr>
        <w:t>pēc Neatbilstības akta saņemšanas no Pasūtītāja novērst aktā konstatētās Pakalpojuma trūkumus</w:t>
      </w:r>
      <w:r w:rsidR="00840532">
        <w:rPr>
          <w:sz w:val="22"/>
          <w:szCs w:val="22"/>
        </w:rPr>
        <w:t xml:space="preserve"> un citas neatbilstības</w:t>
      </w:r>
      <w:r w:rsidR="003B3DBD" w:rsidRPr="000F55A5">
        <w:rPr>
          <w:sz w:val="22"/>
          <w:szCs w:val="22"/>
        </w:rPr>
        <w:t xml:space="preserve">, veicot atkārtotu </w:t>
      </w:r>
      <w:r w:rsidR="00840532">
        <w:rPr>
          <w:sz w:val="22"/>
          <w:szCs w:val="22"/>
        </w:rPr>
        <w:t xml:space="preserve">Objektu </w:t>
      </w:r>
      <w:r w:rsidR="003B3DBD" w:rsidRPr="000F55A5">
        <w:rPr>
          <w:sz w:val="22"/>
          <w:szCs w:val="22"/>
        </w:rPr>
        <w:t>apstrādi Tehniskajā specifikācijā noteiktajā kārtībā</w:t>
      </w:r>
      <w:r w:rsidRPr="000F55A5">
        <w:rPr>
          <w:sz w:val="22"/>
          <w:szCs w:val="22"/>
        </w:rPr>
        <w:t xml:space="preserve">. Pēc </w:t>
      </w:r>
      <w:r w:rsidR="00104BF6" w:rsidRPr="000F55A5">
        <w:rPr>
          <w:sz w:val="22"/>
          <w:szCs w:val="22"/>
        </w:rPr>
        <w:t>Pakalpojuma neatbilstību</w:t>
      </w:r>
      <w:r w:rsidRPr="000F55A5">
        <w:rPr>
          <w:sz w:val="22"/>
          <w:szCs w:val="22"/>
        </w:rPr>
        <w:t xml:space="preserve"> novēršanas tiek veikta atkārtota </w:t>
      </w:r>
      <w:r w:rsidR="00104BF6" w:rsidRPr="000F55A5">
        <w:rPr>
          <w:sz w:val="22"/>
          <w:szCs w:val="22"/>
        </w:rPr>
        <w:t xml:space="preserve">Pakalpojuma pieņemšana </w:t>
      </w:r>
      <w:r w:rsidRPr="000F55A5">
        <w:rPr>
          <w:sz w:val="22"/>
          <w:szCs w:val="22"/>
        </w:rPr>
        <w:t xml:space="preserve">Objektā </w:t>
      </w:r>
      <w:r w:rsidR="001D20F4" w:rsidRPr="000F55A5">
        <w:rPr>
          <w:sz w:val="22"/>
          <w:szCs w:val="22"/>
        </w:rPr>
        <w:t xml:space="preserve">šajā Līguma nodaļā </w:t>
      </w:r>
      <w:r w:rsidRPr="000F55A5">
        <w:rPr>
          <w:sz w:val="22"/>
          <w:szCs w:val="22"/>
        </w:rPr>
        <w:t>noteiktajā kārtībā.</w:t>
      </w:r>
    </w:p>
    <w:p w14:paraId="32FE9C94" w14:textId="73EAE1D3" w:rsidR="002C67EB" w:rsidRPr="000F55A5" w:rsidRDefault="002C67EB" w:rsidP="00D80273">
      <w:pPr>
        <w:pStyle w:val="11Lgumam"/>
        <w:numPr>
          <w:ilvl w:val="1"/>
          <w:numId w:val="53"/>
        </w:numPr>
        <w:suppressAutoHyphens/>
        <w:autoSpaceDN w:val="0"/>
        <w:spacing w:before="0" w:after="0"/>
        <w:contextualSpacing w:val="0"/>
        <w:textAlignment w:val="baseline"/>
        <w:rPr>
          <w:sz w:val="22"/>
          <w:szCs w:val="22"/>
        </w:rPr>
      </w:pPr>
      <w:r w:rsidRPr="000F55A5">
        <w:rPr>
          <w:sz w:val="22"/>
          <w:szCs w:val="22"/>
        </w:rPr>
        <w:t xml:space="preserve">Pušu parakstīts </w:t>
      </w:r>
      <w:r w:rsidR="00094228" w:rsidRPr="000F55A5">
        <w:rPr>
          <w:sz w:val="22"/>
          <w:szCs w:val="22"/>
        </w:rPr>
        <w:t>P</w:t>
      </w:r>
      <w:r w:rsidRPr="000F55A5">
        <w:rPr>
          <w:sz w:val="22"/>
          <w:szCs w:val="22"/>
        </w:rPr>
        <w:t>ieņemšanas</w:t>
      </w:r>
      <w:r w:rsidR="00094228" w:rsidRPr="000F55A5">
        <w:rPr>
          <w:sz w:val="22"/>
          <w:szCs w:val="22"/>
        </w:rPr>
        <w:t xml:space="preserve">–nodošanas </w:t>
      </w:r>
      <w:r w:rsidRPr="000F55A5">
        <w:rPr>
          <w:sz w:val="22"/>
          <w:szCs w:val="22"/>
        </w:rPr>
        <w:t>akts ir pamats Izpildītāja rēķina izrakstīšanai Pasūtītājam izpildīt</w:t>
      </w:r>
      <w:r w:rsidR="001D20F4" w:rsidRPr="000F55A5">
        <w:rPr>
          <w:sz w:val="22"/>
          <w:szCs w:val="22"/>
        </w:rPr>
        <w:t>ā</w:t>
      </w:r>
      <w:r w:rsidRPr="000F55A5">
        <w:rPr>
          <w:sz w:val="22"/>
          <w:szCs w:val="22"/>
        </w:rPr>
        <w:t xml:space="preserve"> </w:t>
      </w:r>
      <w:r w:rsidR="00840532">
        <w:rPr>
          <w:sz w:val="22"/>
          <w:szCs w:val="22"/>
        </w:rPr>
        <w:t xml:space="preserve">un pieņemtā </w:t>
      </w:r>
      <w:r w:rsidR="001D20F4" w:rsidRPr="000F55A5">
        <w:rPr>
          <w:sz w:val="22"/>
          <w:szCs w:val="22"/>
        </w:rPr>
        <w:t xml:space="preserve">Pakalpojuma </w:t>
      </w:r>
      <w:r w:rsidRPr="000F55A5">
        <w:rPr>
          <w:sz w:val="22"/>
          <w:szCs w:val="22"/>
        </w:rPr>
        <w:t>apmaksai.</w:t>
      </w:r>
    </w:p>
    <w:p w14:paraId="6CC99EFF" w14:textId="68D71BF0" w:rsidR="002C67EB" w:rsidRDefault="00094228" w:rsidP="00D80273">
      <w:pPr>
        <w:pStyle w:val="11Lgumam"/>
        <w:numPr>
          <w:ilvl w:val="1"/>
          <w:numId w:val="53"/>
        </w:numPr>
        <w:suppressAutoHyphens/>
        <w:autoSpaceDN w:val="0"/>
        <w:spacing w:before="0" w:after="0"/>
        <w:contextualSpacing w:val="0"/>
        <w:textAlignment w:val="baseline"/>
        <w:rPr>
          <w:sz w:val="22"/>
          <w:szCs w:val="22"/>
        </w:rPr>
      </w:pPr>
      <w:r w:rsidRPr="000F55A5">
        <w:rPr>
          <w:sz w:val="22"/>
          <w:szCs w:val="22"/>
        </w:rPr>
        <w:t>P</w:t>
      </w:r>
      <w:r w:rsidR="002C67EB" w:rsidRPr="000F55A5">
        <w:rPr>
          <w:sz w:val="22"/>
          <w:szCs w:val="22"/>
        </w:rPr>
        <w:t>ieņemšanas</w:t>
      </w:r>
      <w:r w:rsidRPr="000F55A5">
        <w:rPr>
          <w:sz w:val="22"/>
          <w:szCs w:val="22"/>
        </w:rPr>
        <w:t xml:space="preserve">–nodošanas </w:t>
      </w:r>
      <w:r w:rsidR="002C67EB" w:rsidRPr="000F55A5">
        <w:rPr>
          <w:sz w:val="22"/>
          <w:szCs w:val="22"/>
        </w:rPr>
        <w:t xml:space="preserve">akta parakstīšana neatbrīvo Izpildītāju no atbildības par </w:t>
      </w:r>
      <w:r w:rsidR="001D20F4" w:rsidRPr="000F55A5">
        <w:rPr>
          <w:sz w:val="22"/>
          <w:szCs w:val="22"/>
        </w:rPr>
        <w:t>Pakalpojuma neatbilstībām</w:t>
      </w:r>
      <w:r w:rsidR="002C67EB" w:rsidRPr="000F55A5">
        <w:rPr>
          <w:sz w:val="22"/>
          <w:szCs w:val="22"/>
        </w:rPr>
        <w:t>, kur</w:t>
      </w:r>
      <w:r w:rsidR="00840532">
        <w:rPr>
          <w:sz w:val="22"/>
          <w:szCs w:val="22"/>
        </w:rPr>
        <w:t>as</w:t>
      </w:r>
      <w:r w:rsidR="002C67EB" w:rsidRPr="000F55A5">
        <w:rPr>
          <w:sz w:val="22"/>
          <w:szCs w:val="22"/>
        </w:rPr>
        <w:t xml:space="preserve"> atklājas pēc Pasūtītāja </w:t>
      </w:r>
      <w:r w:rsidR="001D20F4" w:rsidRPr="000F55A5">
        <w:rPr>
          <w:sz w:val="22"/>
          <w:szCs w:val="22"/>
        </w:rPr>
        <w:t>Pakalpojuma pieņemšanas</w:t>
      </w:r>
      <w:r w:rsidR="002C67EB" w:rsidRPr="000F55A5">
        <w:rPr>
          <w:sz w:val="22"/>
          <w:szCs w:val="22"/>
        </w:rPr>
        <w:t>.</w:t>
      </w:r>
    </w:p>
    <w:p w14:paraId="22A53510" w14:textId="42A8A184" w:rsidR="00770919" w:rsidRPr="000F55A5" w:rsidRDefault="00770919" w:rsidP="00D80273">
      <w:pPr>
        <w:pStyle w:val="11Lgumam"/>
        <w:numPr>
          <w:ilvl w:val="1"/>
          <w:numId w:val="53"/>
        </w:numPr>
        <w:suppressAutoHyphens/>
        <w:autoSpaceDN w:val="0"/>
        <w:spacing w:before="0" w:after="0"/>
        <w:contextualSpacing w:val="0"/>
        <w:textAlignment w:val="baseline"/>
        <w:rPr>
          <w:sz w:val="22"/>
          <w:szCs w:val="22"/>
        </w:rPr>
      </w:pPr>
      <w:r>
        <w:rPr>
          <w:sz w:val="22"/>
          <w:szCs w:val="22"/>
        </w:rPr>
        <w:t>Pušu attiecībām saistībā ar Pakalpojuma izpildi un pieņemšanu, kas nav noregulētas šajā Līguma nodaļā, tiek piemēroti Tehniskās specifikācijas noteikumi.</w:t>
      </w:r>
    </w:p>
    <w:p w14:paraId="013C1751" w14:textId="4770C694" w:rsidR="00982DDA" w:rsidRPr="000F55A5" w:rsidRDefault="00982DDA" w:rsidP="00840532">
      <w:pPr>
        <w:pStyle w:val="1Lgumam"/>
        <w:numPr>
          <w:ilvl w:val="0"/>
          <w:numId w:val="53"/>
        </w:numPr>
        <w:spacing w:after="60"/>
        <w:ind w:left="284" w:hanging="284"/>
        <w:rPr>
          <w:sz w:val="22"/>
          <w:szCs w:val="22"/>
          <w:lang w:val="lv-LV"/>
        </w:rPr>
      </w:pPr>
      <w:r w:rsidRPr="000F55A5">
        <w:rPr>
          <w:sz w:val="22"/>
          <w:szCs w:val="22"/>
          <w:lang w:val="lv-LV"/>
        </w:rPr>
        <w:t>Līguma saistību izpildes nodrošinājums</w:t>
      </w:r>
    </w:p>
    <w:p w14:paraId="58B9CEBE" w14:textId="68F5026B" w:rsidR="00840532" w:rsidRPr="00840532" w:rsidRDefault="00840532" w:rsidP="00840532">
      <w:pPr>
        <w:pStyle w:val="NoSpacing"/>
        <w:numPr>
          <w:ilvl w:val="1"/>
          <w:numId w:val="53"/>
        </w:numPr>
        <w:suppressAutoHyphens/>
        <w:jc w:val="both"/>
        <w:rPr>
          <w:b/>
          <w:sz w:val="22"/>
        </w:rPr>
      </w:pPr>
      <w:r w:rsidRPr="00840532">
        <w:rPr>
          <w:sz w:val="22"/>
        </w:rPr>
        <w:t>Izpildītājs</w:t>
      </w:r>
      <w:r w:rsidRPr="00840532">
        <w:rPr>
          <w:b/>
          <w:sz w:val="22"/>
        </w:rPr>
        <w:t xml:space="preserve"> ne vēlāk kā 10 (desmit) darba dienu laikā </w:t>
      </w:r>
      <w:r w:rsidRPr="00840532">
        <w:rPr>
          <w:sz w:val="22"/>
        </w:rPr>
        <w:t>pēc Līguma abpusējas parakstīšanas iesniedz Pasūtītājam Līguma saistību izpildes nodrošinājumu kā neatsaucamu beznosacījumu bankas garantiju (turpmāk</w:t>
      </w:r>
      <w:r>
        <w:rPr>
          <w:sz w:val="22"/>
        </w:rPr>
        <w:t> </w:t>
      </w:r>
      <w:r w:rsidRPr="00840532">
        <w:rPr>
          <w:sz w:val="22"/>
        </w:rPr>
        <w:t>–</w:t>
      </w:r>
      <w:r>
        <w:rPr>
          <w:sz w:val="22"/>
        </w:rPr>
        <w:t> </w:t>
      </w:r>
      <w:r w:rsidRPr="00840532">
        <w:rPr>
          <w:sz w:val="22"/>
        </w:rPr>
        <w:t xml:space="preserve">Bankas garantija) vai neatsaucamu pirmā pieprasījuma beznosacījumu apdrošināšanas polisi (turpmāk arī Apdrošināšanas polise) par Līguma saistību izpildes nodrošinājuma kopējo summu ne mazāku par </w:t>
      </w:r>
      <w:r w:rsidRPr="00840532">
        <w:rPr>
          <w:b/>
          <w:sz w:val="22"/>
        </w:rPr>
        <w:t>2 % (diviem procentiem)</w:t>
      </w:r>
      <w:r w:rsidRPr="00840532">
        <w:rPr>
          <w:sz w:val="22"/>
        </w:rPr>
        <w:t xml:space="preserve"> no Līguma cenas bez PVN.</w:t>
      </w:r>
    </w:p>
    <w:p w14:paraId="6B3D41E3" w14:textId="77777777" w:rsidR="00840532" w:rsidRPr="00840532" w:rsidRDefault="00840532" w:rsidP="00840532">
      <w:pPr>
        <w:pStyle w:val="NoSpacing"/>
        <w:numPr>
          <w:ilvl w:val="1"/>
          <w:numId w:val="53"/>
        </w:numPr>
        <w:suppressAutoHyphens/>
        <w:jc w:val="both"/>
        <w:rPr>
          <w:b/>
          <w:sz w:val="22"/>
        </w:rPr>
      </w:pPr>
      <w:r w:rsidRPr="00840532">
        <w:rPr>
          <w:iCs/>
          <w:sz w:val="22"/>
        </w:rPr>
        <w:t>Bankas garantijas un Apdrošināšanas polises garantijām ir jābūt pakļautām Vienotajiem pieteikuma garantiju noteikumiem (</w:t>
      </w:r>
      <w:proofErr w:type="spellStart"/>
      <w:r w:rsidRPr="00840532">
        <w:rPr>
          <w:iCs/>
          <w:sz w:val="22"/>
        </w:rPr>
        <w:t>the</w:t>
      </w:r>
      <w:proofErr w:type="spellEnd"/>
      <w:r w:rsidRPr="00840532">
        <w:rPr>
          <w:iCs/>
          <w:sz w:val="22"/>
        </w:rPr>
        <w:t xml:space="preserve"> </w:t>
      </w:r>
      <w:proofErr w:type="spellStart"/>
      <w:r w:rsidRPr="00840532">
        <w:rPr>
          <w:iCs/>
          <w:sz w:val="22"/>
        </w:rPr>
        <w:t>Uniform</w:t>
      </w:r>
      <w:proofErr w:type="spellEnd"/>
      <w:r w:rsidRPr="00840532">
        <w:rPr>
          <w:iCs/>
          <w:sz w:val="22"/>
        </w:rPr>
        <w:t xml:space="preserve"> </w:t>
      </w:r>
      <w:proofErr w:type="spellStart"/>
      <w:r w:rsidRPr="00840532">
        <w:rPr>
          <w:iCs/>
          <w:sz w:val="22"/>
        </w:rPr>
        <w:t>Rules</w:t>
      </w:r>
      <w:proofErr w:type="spellEnd"/>
      <w:r w:rsidRPr="00840532">
        <w:rPr>
          <w:iCs/>
          <w:sz w:val="22"/>
        </w:rPr>
        <w:t xml:space="preserve"> </w:t>
      </w:r>
      <w:proofErr w:type="spellStart"/>
      <w:r w:rsidRPr="00840532">
        <w:rPr>
          <w:iCs/>
          <w:sz w:val="22"/>
        </w:rPr>
        <w:t>for</w:t>
      </w:r>
      <w:proofErr w:type="spellEnd"/>
      <w:r w:rsidRPr="00840532">
        <w:rPr>
          <w:iCs/>
          <w:sz w:val="22"/>
        </w:rPr>
        <w:t xml:space="preserve"> </w:t>
      </w:r>
      <w:proofErr w:type="spellStart"/>
      <w:r w:rsidRPr="00840532">
        <w:rPr>
          <w:iCs/>
          <w:sz w:val="22"/>
        </w:rPr>
        <w:t>Demand</w:t>
      </w:r>
      <w:proofErr w:type="spellEnd"/>
      <w:r w:rsidRPr="00840532">
        <w:rPr>
          <w:iCs/>
          <w:sz w:val="22"/>
        </w:rPr>
        <w:t xml:space="preserve"> </w:t>
      </w:r>
      <w:proofErr w:type="spellStart"/>
      <w:r w:rsidRPr="00840532">
        <w:rPr>
          <w:iCs/>
          <w:sz w:val="22"/>
        </w:rPr>
        <w:t>Guarantees</w:t>
      </w:r>
      <w:proofErr w:type="spellEnd"/>
      <w:r w:rsidRPr="00840532">
        <w:rPr>
          <w:iCs/>
          <w:sz w:val="22"/>
        </w:rPr>
        <w:t>) (2010. gada redakcija, Starptautiskās Tirdzniecības palātas publikācija Nr. 758). Šai garantijai un ar to saistītajām tiesiskajām attiecībām, ciktāl attiecīgos jautājumus neregulē minētie Vienotie pieteikuma garantiju noteikumi, piemērojami Latvijas Republikas normatīvie akti.</w:t>
      </w:r>
    </w:p>
    <w:p w14:paraId="28158CC4" w14:textId="77777777" w:rsidR="00840532" w:rsidRPr="00840532" w:rsidRDefault="00840532" w:rsidP="00840532">
      <w:pPr>
        <w:pStyle w:val="NoSpacing"/>
        <w:numPr>
          <w:ilvl w:val="1"/>
          <w:numId w:val="53"/>
        </w:numPr>
        <w:suppressAutoHyphens/>
        <w:jc w:val="both"/>
        <w:rPr>
          <w:b/>
          <w:sz w:val="22"/>
        </w:rPr>
      </w:pPr>
      <w:r w:rsidRPr="00840532">
        <w:rPr>
          <w:sz w:val="22"/>
        </w:rPr>
        <w:t>Apdrošināšanas polisē ir jābūt iekļautiem šādiem īpašiem nosacījumiem:</w:t>
      </w:r>
    </w:p>
    <w:p w14:paraId="5DC5F2E0" w14:textId="77777777" w:rsidR="00840532" w:rsidRPr="00840532" w:rsidRDefault="00840532" w:rsidP="00840532">
      <w:pPr>
        <w:pStyle w:val="NoSpacing"/>
        <w:numPr>
          <w:ilvl w:val="2"/>
          <w:numId w:val="53"/>
        </w:numPr>
        <w:suppressAutoHyphens/>
        <w:ind w:left="1287"/>
        <w:jc w:val="both"/>
        <w:rPr>
          <w:sz w:val="22"/>
        </w:rPr>
      </w:pPr>
      <w:r w:rsidRPr="00840532">
        <w:rPr>
          <w:sz w:val="22"/>
        </w:rPr>
        <w:t>ar Apdrošināšanas polisi tiek apdrošinātas visas Izpildītāja Līguma izpildes saistības, tai skaitā:</w:t>
      </w:r>
    </w:p>
    <w:p w14:paraId="0E0353A5" w14:textId="1B32777A" w:rsidR="00840532" w:rsidRPr="00840532" w:rsidRDefault="00840532" w:rsidP="0075740B">
      <w:pPr>
        <w:pStyle w:val="NoSpacing"/>
        <w:numPr>
          <w:ilvl w:val="3"/>
          <w:numId w:val="53"/>
        </w:numPr>
        <w:suppressAutoHyphens/>
        <w:ind w:left="2024"/>
        <w:jc w:val="both"/>
        <w:rPr>
          <w:sz w:val="22"/>
        </w:rPr>
      </w:pPr>
      <w:r w:rsidRPr="00840532">
        <w:rPr>
          <w:sz w:val="22"/>
        </w:rPr>
        <w:t>atbildība par līgumsaistību nekvalitatīvu vai nesavlaicīgu izpildi, vai neizpildi vispār, t.</w:t>
      </w:r>
      <w:r>
        <w:rPr>
          <w:sz w:val="22"/>
        </w:rPr>
        <w:t> </w:t>
      </w:r>
      <w:r w:rsidRPr="00840532">
        <w:rPr>
          <w:sz w:val="22"/>
        </w:rPr>
        <w:t>sk., ja Pasūtītājs izmanto Līgumā noteiktās tiesības vienpusēji izbeigt Līgumu tajā minēto iemeslu dēļ;</w:t>
      </w:r>
    </w:p>
    <w:p w14:paraId="30AC935F" w14:textId="77777777" w:rsidR="00840532" w:rsidRPr="00840532" w:rsidRDefault="00840532" w:rsidP="0075740B">
      <w:pPr>
        <w:pStyle w:val="NoSpacing"/>
        <w:numPr>
          <w:ilvl w:val="3"/>
          <w:numId w:val="53"/>
        </w:numPr>
        <w:suppressAutoHyphens/>
        <w:ind w:left="2024"/>
        <w:jc w:val="both"/>
        <w:rPr>
          <w:sz w:val="22"/>
        </w:rPr>
      </w:pPr>
      <w:r w:rsidRPr="00840532">
        <w:rPr>
          <w:sz w:val="22"/>
        </w:rPr>
        <w:t>atbildība par Pasūtītājam nodarītajiem zaudējumiem, kurus ar savām darbībām vai bezdarbību nodarījis Izpildītājs vai tā pieaicinātie apakšuzņēmēji;</w:t>
      </w:r>
    </w:p>
    <w:p w14:paraId="679E605A" w14:textId="77777777" w:rsidR="00840532" w:rsidRPr="00840532" w:rsidRDefault="00840532" w:rsidP="0075740B">
      <w:pPr>
        <w:pStyle w:val="NoSpacing"/>
        <w:numPr>
          <w:ilvl w:val="3"/>
          <w:numId w:val="53"/>
        </w:numPr>
        <w:suppressAutoHyphens/>
        <w:ind w:left="2024"/>
        <w:jc w:val="both"/>
        <w:rPr>
          <w:sz w:val="22"/>
        </w:rPr>
      </w:pPr>
      <w:r w:rsidRPr="00840532">
        <w:rPr>
          <w:sz w:val="22"/>
        </w:rPr>
        <w:t>Izpildītājam piemērotie līgumsodi (ja tādi tiek aprēķināti) par līguma saistību nekvalitatīvu izpildi, nesavlaicīgu izpildi vai neizpildi vispār.</w:t>
      </w:r>
    </w:p>
    <w:p w14:paraId="41E3496B" w14:textId="77777777" w:rsidR="00840532" w:rsidRPr="00840532" w:rsidRDefault="00840532" w:rsidP="00840532">
      <w:pPr>
        <w:pStyle w:val="11Lgumam"/>
        <w:numPr>
          <w:ilvl w:val="1"/>
          <w:numId w:val="53"/>
        </w:numPr>
        <w:suppressAutoHyphens/>
        <w:spacing w:before="0" w:after="0"/>
        <w:rPr>
          <w:sz w:val="22"/>
          <w:szCs w:val="22"/>
        </w:rPr>
      </w:pPr>
      <w:r w:rsidRPr="00840532">
        <w:rPr>
          <w:sz w:val="22"/>
          <w:szCs w:val="22"/>
        </w:rPr>
        <w:t>Izpildītājs Bankas garantiju vai Apdrošināšanas polisi un dokumentu par apdrošināšanas prēmijas samaksu Izpildītājs iesniedz Pasūtītājam kādā no šādiem veidiem:</w:t>
      </w:r>
    </w:p>
    <w:p w14:paraId="478456DA" w14:textId="77777777" w:rsidR="00840532" w:rsidRPr="00840532" w:rsidRDefault="00840532" w:rsidP="00840532">
      <w:pPr>
        <w:pStyle w:val="111Lgumam"/>
        <w:numPr>
          <w:ilvl w:val="2"/>
          <w:numId w:val="53"/>
        </w:numPr>
        <w:suppressAutoHyphens/>
        <w:spacing w:after="0"/>
        <w:ind w:left="1287"/>
        <w:rPr>
          <w:sz w:val="22"/>
          <w:szCs w:val="22"/>
        </w:rPr>
      </w:pPr>
      <w:r w:rsidRPr="00840532">
        <w:rPr>
          <w:sz w:val="22"/>
          <w:szCs w:val="22"/>
        </w:rPr>
        <w:t>elektroniski Līguma 15.1.2. vai 15.1.3. apakšpunktā noteiktajā kārtībā, ja iesniedzamais dokuments sagatavots elektroniski;</w:t>
      </w:r>
    </w:p>
    <w:p w14:paraId="3B04BFE3" w14:textId="77777777" w:rsidR="00840532" w:rsidRPr="00840532" w:rsidRDefault="00840532" w:rsidP="00840532">
      <w:pPr>
        <w:pStyle w:val="111Lgumam"/>
        <w:numPr>
          <w:ilvl w:val="2"/>
          <w:numId w:val="53"/>
        </w:numPr>
        <w:suppressAutoHyphens/>
        <w:spacing w:after="0"/>
        <w:ind w:left="1287"/>
        <w:rPr>
          <w:sz w:val="22"/>
          <w:szCs w:val="22"/>
        </w:rPr>
      </w:pPr>
      <w:r w:rsidRPr="00840532">
        <w:rPr>
          <w:sz w:val="22"/>
          <w:szCs w:val="22"/>
        </w:rPr>
        <w:t>Līguma 15.1.1. vai 15.1.4. apakšpunktā noteiktajā kārtībā, ja iesniedzamais dokuments ir sagatavots papīra formā.</w:t>
      </w:r>
    </w:p>
    <w:p w14:paraId="40424760" w14:textId="77777777" w:rsidR="00840532" w:rsidRPr="00840532" w:rsidRDefault="00840532" w:rsidP="00840532">
      <w:pPr>
        <w:pStyle w:val="11Lgumam"/>
        <w:numPr>
          <w:ilvl w:val="1"/>
          <w:numId w:val="53"/>
        </w:numPr>
        <w:suppressAutoHyphens/>
        <w:spacing w:before="0" w:after="0"/>
        <w:rPr>
          <w:sz w:val="22"/>
          <w:szCs w:val="22"/>
        </w:rPr>
      </w:pPr>
      <w:r w:rsidRPr="00840532">
        <w:rPr>
          <w:sz w:val="22"/>
          <w:szCs w:val="22"/>
        </w:rPr>
        <w:t>Bankas garantijai vai Apdrošināšanas polisei jābūt spēkā visā Līguma darbības laikā.</w:t>
      </w:r>
    </w:p>
    <w:p w14:paraId="00A89273" w14:textId="49B8F488" w:rsidR="00840532" w:rsidRPr="00840532" w:rsidRDefault="00840532" w:rsidP="00840532">
      <w:pPr>
        <w:pStyle w:val="ListParagraph"/>
        <w:numPr>
          <w:ilvl w:val="1"/>
          <w:numId w:val="53"/>
        </w:numPr>
        <w:tabs>
          <w:tab w:val="left" w:pos="-9936"/>
        </w:tabs>
        <w:suppressAutoHyphens/>
        <w:spacing w:after="0" w:line="240" w:lineRule="auto"/>
        <w:jc w:val="both"/>
        <w:rPr>
          <w:rFonts w:ascii="Times New Roman" w:eastAsiaTheme="minorHAnsi" w:hAnsi="Times New Roman"/>
        </w:rPr>
      </w:pPr>
      <w:r w:rsidRPr="00840532">
        <w:rPr>
          <w:rFonts w:ascii="Times New Roman" w:hAnsi="Times New Roman"/>
        </w:rPr>
        <w:t xml:space="preserve">Ja tiek pagarināts Līguma darbības termiņš, Izpildītājs ne vēlāk kā </w:t>
      </w:r>
      <w:r w:rsidRPr="00840532">
        <w:rPr>
          <w:rFonts w:ascii="Times New Roman" w:hAnsi="Times New Roman"/>
          <w:b/>
        </w:rPr>
        <w:t>10</w:t>
      </w:r>
      <w:r w:rsidRPr="00840532">
        <w:rPr>
          <w:rFonts w:ascii="Times New Roman" w:hAnsi="Times New Roman"/>
          <w:b/>
          <w:bCs/>
        </w:rPr>
        <w:t xml:space="preserve"> (desmit</w:t>
      </w:r>
      <w:r w:rsidRPr="00840532">
        <w:rPr>
          <w:rFonts w:ascii="Times New Roman" w:hAnsi="Times New Roman"/>
          <w:b/>
        </w:rPr>
        <w:t>) darba dienu</w:t>
      </w:r>
      <w:r w:rsidRPr="00840532">
        <w:rPr>
          <w:rFonts w:ascii="Times New Roman" w:hAnsi="Times New Roman"/>
        </w:rPr>
        <w:t xml:space="preserve"> laikā pēc Pušu vienošanās par Līguma darbības termiņa pagarināšanu stāšanās spēkā iesniedz Pasūtītājam Līguma saistību izpildes nodrošinājumu ar spēkā esošu darbības termiņu laikā posmā, par kuru pagarināts Līguma darbības termiņš.</w:t>
      </w:r>
    </w:p>
    <w:p w14:paraId="42B93C48" w14:textId="77777777" w:rsidR="003D66EA" w:rsidRPr="000F55A5" w:rsidRDefault="003D66EA" w:rsidP="0075740B">
      <w:pPr>
        <w:pStyle w:val="1Lgumam"/>
        <w:numPr>
          <w:ilvl w:val="0"/>
          <w:numId w:val="53"/>
        </w:numPr>
        <w:suppressAutoHyphens w:val="0"/>
        <w:autoSpaceDN/>
        <w:spacing w:after="60"/>
        <w:ind w:hanging="398"/>
        <w:textAlignment w:val="auto"/>
        <w:rPr>
          <w:sz w:val="22"/>
          <w:szCs w:val="22"/>
          <w:lang w:val="lv-LV"/>
        </w:rPr>
      </w:pPr>
      <w:r w:rsidRPr="000F55A5">
        <w:rPr>
          <w:sz w:val="22"/>
          <w:szCs w:val="22"/>
          <w:lang w:val="lv-LV"/>
        </w:rPr>
        <w:t>Civiltiesiskās atbildības apdrošināšana</w:t>
      </w:r>
    </w:p>
    <w:p w14:paraId="5B83F4A8" w14:textId="76DFEA07" w:rsidR="003D66EA" w:rsidRPr="000F55A5" w:rsidRDefault="003D66EA" w:rsidP="00D80273">
      <w:pPr>
        <w:pStyle w:val="11Lgumam"/>
        <w:keepLines/>
        <w:numPr>
          <w:ilvl w:val="1"/>
          <w:numId w:val="53"/>
        </w:numPr>
        <w:spacing w:before="0" w:after="0"/>
        <w:contextualSpacing w:val="0"/>
        <w:outlineLvl w:val="2"/>
        <w:rPr>
          <w:sz w:val="22"/>
          <w:szCs w:val="22"/>
        </w:rPr>
      </w:pPr>
      <w:r w:rsidRPr="000F55A5">
        <w:rPr>
          <w:sz w:val="22"/>
          <w:szCs w:val="22"/>
        </w:rPr>
        <w:t xml:space="preserve">Izpildītājs apņemas ne vēlāk kā </w:t>
      </w:r>
      <w:r w:rsidRPr="000F55A5">
        <w:rPr>
          <w:b/>
          <w:sz w:val="22"/>
          <w:szCs w:val="22"/>
        </w:rPr>
        <w:t>10 (desmit) darba dienu laikā</w:t>
      </w:r>
      <w:r w:rsidRPr="000F55A5">
        <w:rPr>
          <w:sz w:val="22"/>
          <w:szCs w:val="22"/>
        </w:rPr>
        <w:t xml:space="preserve"> no Līguma spēkā stāšanās dienas iesniegt Pasūtītājam Līguma </w:t>
      </w:r>
      <w:r w:rsidRPr="000F55A5">
        <w:rPr>
          <w:bCs/>
          <w:sz w:val="22"/>
          <w:szCs w:val="22"/>
        </w:rPr>
        <w:t>5.</w:t>
      </w:r>
      <w:r w:rsidR="0075740B">
        <w:rPr>
          <w:bCs/>
          <w:sz w:val="22"/>
          <w:szCs w:val="22"/>
        </w:rPr>
        <w:t>4</w:t>
      </w:r>
      <w:r w:rsidRPr="000F55A5">
        <w:rPr>
          <w:bCs/>
          <w:sz w:val="22"/>
          <w:szCs w:val="22"/>
        </w:rPr>
        <w:t xml:space="preserve">. punkta noteiktajā kārtībā </w:t>
      </w:r>
      <w:r w:rsidRPr="000F55A5">
        <w:rPr>
          <w:sz w:val="22"/>
          <w:szCs w:val="22"/>
        </w:rPr>
        <w:t>civiltiesiskās atbildības</w:t>
      </w:r>
      <w:r w:rsidR="00F04B07" w:rsidRPr="000F55A5">
        <w:rPr>
          <w:sz w:val="22"/>
          <w:szCs w:val="22"/>
        </w:rPr>
        <w:t xml:space="preserve"> </w:t>
      </w:r>
      <w:r w:rsidRPr="000F55A5">
        <w:rPr>
          <w:sz w:val="22"/>
          <w:szCs w:val="22"/>
        </w:rPr>
        <w:t>apdrošināšanas polisi un dokumentu par prēmijas samaksu.</w:t>
      </w:r>
    </w:p>
    <w:p w14:paraId="704DAC84" w14:textId="6EACFD77" w:rsidR="003D66EA" w:rsidRPr="000F55A5" w:rsidRDefault="003D66EA" w:rsidP="00D80273">
      <w:pPr>
        <w:pStyle w:val="11Lgumam"/>
        <w:keepLines/>
        <w:numPr>
          <w:ilvl w:val="1"/>
          <w:numId w:val="53"/>
        </w:numPr>
        <w:spacing w:before="0" w:after="0"/>
        <w:contextualSpacing w:val="0"/>
        <w:outlineLvl w:val="2"/>
        <w:rPr>
          <w:sz w:val="22"/>
          <w:szCs w:val="22"/>
        </w:rPr>
      </w:pPr>
      <w:r w:rsidRPr="000F55A5">
        <w:rPr>
          <w:sz w:val="22"/>
          <w:szCs w:val="22"/>
        </w:rPr>
        <w:lastRenderedPageBreak/>
        <w:t>Civiltiesiskās atbildības apdrošināšanas minimāla</w:t>
      </w:r>
      <w:r w:rsidR="0075740B">
        <w:rPr>
          <w:sz w:val="22"/>
          <w:szCs w:val="22"/>
        </w:rPr>
        <w:t>jam</w:t>
      </w:r>
      <w:r w:rsidRPr="000F55A5">
        <w:rPr>
          <w:sz w:val="22"/>
          <w:szCs w:val="22"/>
        </w:rPr>
        <w:t xml:space="preserve"> atbildības līmeni</w:t>
      </w:r>
      <w:r w:rsidR="0075740B">
        <w:rPr>
          <w:sz w:val="22"/>
          <w:szCs w:val="22"/>
        </w:rPr>
        <w:t>m</w:t>
      </w:r>
      <w:r w:rsidRPr="000F55A5">
        <w:rPr>
          <w:sz w:val="22"/>
          <w:szCs w:val="22"/>
        </w:rPr>
        <w:t xml:space="preserve"> ir </w:t>
      </w:r>
      <w:r w:rsidR="0075740B">
        <w:rPr>
          <w:sz w:val="22"/>
          <w:szCs w:val="22"/>
        </w:rPr>
        <w:t xml:space="preserve">jābūt </w:t>
      </w:r>
      <w:r w:rsidRPr="000F55A5">
        <w:rPr>
          <w:sz w:val="22"/>
          <w:szCs w:val="22"/>
        </w:rPr>
        <w:t>ne mazāk</w:t>
      </w:r>
      <w:r w:rsidR="0075740B">
        <w:rPr>
          <w:sz w:val="22"/>
          <w:szCs w:val="22"/>
        </w:rPr>
        <w:t>am</w:t>
      </w:r>
      <w:r w:rsidRPr="000F55A5">
        <w:rPr>
          <w:sz w:val="22"/>
          <w:szCs w:val="22"/>
        </w:rPr>
        <w:t xml:space="preserve"> par </w:t>
      </w:r>
      <w:r w:rsidR="00B27CA2" w:rsidRPr="000F55A5">
        <w:rPr>
          <w:b/>
          <w:bCs/>
          <w:sz w:val="22"/>
          <w:szCs w:val="22"/>
        </w:rPr>
        <w:t>20</w:t>
      </w:r>
      <w:r w:rsidR="000E4C4F" w:rsidRPr="000F55A5">
        <w:rPr>
          <w:b/>
          <w:sz w:val="22"/>
          <w:szCs w:val="22"/>
        </w:rPr>
        <w:t> 000,00</w:t>
      </w:r>
      <w:r w:rsidR="00996E9C" w:rsidRPr="000F55A5">
        <w:rPr>
          <w:b/>
          <w:sz w:val="22"/>
          <w:szCs w:val="22"/>
        </w:rPr>
        <w:t>EUR</w:t>
      </w:r>
      <w:r w:rsidRPr="000F55A5">
        <w:rPr>
          <w:rFonts w:eastAsia="Times New Roman"/>
          <w:sz w:val="22"/>
          <w:szCs w:val="22"/>
        </w:rPr>
        <w:t xml:space="preserve"> </w:t>
      </w:r>
      <w:r w:rsidRPr="000F55A5">
        <w:rPr>
          <w:i/>
          <w:iCs/>
          <w:sz w:val="22"/>
          <w:szCs w:val="22"/>
        </w:rPr>
        <w:t>(</w:t>
      </w:r>
      <w:r w:rsidR="00B27CA2" w:rsidRPr="000F55A5">
        <w:rPr>
          <w:i/>
          <w:iCs/>
          <w:sz w:val="22"/>
          <w:szCs w:val="22"/>
        </w:rPr>
        <w:t>divdesmit</w:t>
      </w:r>
      <w:r w:rsidR="000E4C4F" w:rsidRPr="000F55A5">
        <w:rPr>
          <w:i/>
          <w:iCs/>
          <w:sz w:val="22"/>
          <w:szCs w:val="22"/>
        </w:rPr>
        <w:t xml:space="preserve"> tūkstoši</w:t>
      </w:r>
      <w:r w:rsidR="0075740B">
        <w:rPr>
          <w:i/>
          <w:iCs/>
          <w:sz w:val="22"/>
          <w:szCs w:val="22"/>
        </w:rPr>
        <w:t>em</w:t>
      </w:r>
      <w:r w:rsidR="000E4C4F" w:rsidRPr="000F55A5">
        <w:rPr>
          <w:i/>
          <w:iCs/>
          <w:sz w:val="22"/>
          <w:szCs w:val="22"/>
        </w:rPr>
        <w:t xml:space="preserve"> e</w:t>
      </w:r>
      <w:r w:rsidR="0075740B">
        <w:rPr>
          <w:i/>
          <w:iCs/>
          <w:sz w:val="22"/>
          <w:szCs w:val="22"/>
        </w:rPr>
        <w:t>i</w:t>
      </w:r>
      <w:r w:rsidR="000E4C4F" w:rsidRPr="000F55A5">
        <w:rPr>
          <w:i/>
          <w:iCs/>
          <w:sz w:val="22"/>
          <w:szCs w:val="22"/>
        </w:rPr>
        <w:t>ro</w:t>
      </w:r>
      <w:r w:rsidRPr="000F55A5">
        <w:rPr>
          <w:i/>
          <w:iCs/>
          <w:sz w:val="22"/>
          <w:szCs w:val="22"/>
        </w:rPr>
        <w:t>)</w:t>
      </w:r>
      <w:r w:rsidRPr="000F55A5">
        <w:rPr>
          <w:sz w:val="22"/>
          <w:szCs w:val="22"/>
        </w:rPr>
        <w:t>.</w:t>
      </w:r>
    </w:p>
    <w:p w14:paraId="6EE03BD6" w14:textId="77777777" w:rsidR="003D66EA" w:rsidRPr="000F55A5" w:rsidRDefault="003D66EA" w:rsidP="00D80273">
      <w:pPr>
        <w:pStyle w:val="11Lgumam"/>
        <w:keepLines/>
        <w:numPr>
          <w:ilvl w:val="1"/>
          <w:numId w:val="53"/>
        </w:numPr>
        <w:spacing w:before="0" w:after="0"/>
        <w:contextualSpacing w:val="0"/>
        <w:outlineLvl w:val="2"/>
        <w:rPr>
          <w:sz w:val="22"/>
          <w:szCs w:val="22"/>
        </w:rPr>
      </w:pPr>
      <w:r w:rsidRPr="000F55A5">
        <w:rPr>
          <w:sz w:val="22"/>
          <w:szCs w:val="22"/>
        </w:rPr>
        <w:t>Civiltiesiskās atbildības apdrošināšanas līgumu Izpildītājs slēdz ar noteikumu, ka iestājoties apdrošināšanas gadījumam, apdrošināšanas atlīdzība tiek izmaksāta tieši Pasūtītājam vai zaudējumus cietušajai trešajai personai.</w:t>
      </w:r>
    </w:p>
    <w:p w14:paraId="2B64728F" w14:textId="77777777" w:rsidR="003D66EA" w:rsidRPr="000F55A5" w:rsidRDefault="003D66EA" w:rsidP="00D80273">
      <w:pPr>
        <w:pStyle w:val="11Lgumam"/>
        <w:keepLines/>
        <w:numPr>
          <w:ilvl w:val="1"/>
          <w:numId w:val="53"/>
        </w:numPr>
        <w:spacing w:before="0" w:after="0"/>
        <w:contextualSpacing w:val="0"/>
        <w:outlineLvl w:val="2"/>
        <w:rPr>
          <w:sz w:val="22"/>
          <w:szCs w:val="22"/>
        </w:rPr>
      </w:pPr>
      <w:r w:rsidRPr="000F55A5">
        <w:rPr>
          <w:color w:val="000000"/>
          <w:sz w:val="22"/>
          <w:szCs w:val="22"/>
        </w:rPr>
        <w:t xml:space="preserve">Izpildītājs nodrošina Līguma noteikumiem atbilstošas civiltiesiskās atbildības apdrošināšanas polises spēkā esamību visā Līguma darbības laikā. </w:t>
      </w:r>
      <w:r w:rsidRPr="000F55A5">
        <w:rPr>
          <w:bCs/>
          <w:sz w:val="22"/>
          <w:szCs w:val="22"/>
        </w:rPr>
        <w:t xml:space="preserve">Izpildītājs iesniedz Pasūtītājam jaunu civiltiesiskās atbildības apdrošināšanas polisi ne vēlāk kā </w:t>
      </w:r>
      <w:r w:rsidRPr="000F55A5">
        <w:rPr>
          <w:b/>
          <w:bCs/>
          <w:sz w:val="22"/>
          <w:szCs w:val="22"/>
        </w:rPr>
        <w:t>10 (desmit) dienas</w:t>
      </w:r>
      <w:r w:rsidRPr="000F55A5">
        <w:rPr>
          <w:bCs/>
          <w:sz w:val="22"/>
          <w:szCs w:val="22"/>
        </w:rPr>
        <w:t xml:space="preserve"> pirms iepriekšējas civiltiesiskās atbildības apdrošināšanas polises darbības izbeigšanās.</w:t>
      </w:r>
    </w:p>
    <w:p w14:paraId="211EA60B" w14:textId="77777777" w:rsidR="003D66EA" w:rsidRPr="000F55A5" w:rsidRDefault="003D66EA" w:rsidP="00D80273">
      <w:pPr>
        <w:pStyle w:val="11Lgumam"/>
        <w:keepLines/>
        <w:numPr>
          <w:ilvl w:val="1"/>
          <w:numId w:val="53"/>
        </w:numPr>
        <w:spacing w:before="0" w:after="0"/>
        <w:contextualSpacing w:val="0"/>
        <w:outlineLvl w:val="2"/>
        <w:rPr>
          <w:sz w:val="22"/>
          <w:szCs w:val="22"/>
        </w:rPr>
      </w:pPr>
      <w:r w:rsidRPr="000F55A5">
        <w:rPr>
          <w:color w:val="000000"/>
          <w:sz w:val="22"/>
          <w:szCs w:val="22"/>
        </w:rPr>
        <w:t xml:space="preserve">Civiltiesiskās atbildības apdrošināšanas polise un </w:t>
      </w:r>
      <w:r w:rsidRPr="000F55A5">
        <w:rPr>
          <w:sz w:val="22"/>
          <w:szCs w:val="22"/>
        </w:rPr>
        <w:t>dokuments par prēmijas samaksu</w:t>
      </w:r>
      <w:r w:rsidRPr="000F55A5">
        <w:rPr>
          <w:color w:val="000000"/>
          <w:sz w:val="22"/>
          <w:szCs w:val="22"/>
        </w:rPr>
        <w:t xml:space="preserve"> tiek pievienoti Līgumam kā pielikums un kļūst par Līguma neatņemamu sastāvdaļu.</w:t>
      </w:r>
    </w:p>
    <w:p w14:paraId="2CA45902" w14:textId="77777777" w:rsidR="00982DDA" w:rsidRPr="000F55A5" w:rsidRDefault="00982DDA" w:rsidP="00B33421">
      <w:pPr>
        <w:pStyle w:val="1Lgumam"/>
        <w:numPr>
          <w:ilvl w:val="0"/>
          <w:numId w:val="53"/>
        </w:numPr>
        <w:autoSpaceDN/>
        <w:spacing w:after="60"/>
        <w:ind w:left="-226" w:right="-625" w:hanging="284"/>
        <w:textAlignment w:val="auto"/>
        <w:rPr>
          <w:bCs/>
          <w:sz w:val="22"/>
          <w:szCs w:val="22"/>
          <w:lang w:val="lv-LV"/>
        </w:rPr>
      </w:pPr>
      <w:r w:rsidRPr="000F55A5">
        <w:rPr>
          <w:bCs/>
          <w:sz w:val="22"/>
          <w:szCs w:val="22"/>
          <w:lang w:val="lv-LV"/>
        </w:rPr>
        <w:t>Apakšuzņēmējs</w:t>
      </w:r>
    </w:p>
    <w:p w14:paraId="37F76982" w14:textId="77777777" w:rsidR="00982DDA" w:rsidRPr="000F55A5" w:rsidRDefault="00982DDA" w:rsidP="00D80273">
      <w:pPr>
        <w:pStyle w:val="11Lgumam"/>
        <w:numPr>
          <w:ilvl w:val="1"/>
          <w:numId w:val="53"/>
        </w:numPr>
        <w:suppressAutoHyphens/>
        <w:spacing w:before="0" w:after="0"/>
        <w:ind w:left="567" w:right="-2" w:hanging="567"/>
        <w:contextualSpacing w:val="0"/>
        <w:outlineLvl w:val="2"/>
        <w:rPr>
          <w:sz w:val="22"/>
          <w:szCs w:val="22"/>
        </w:rPr>
      </w:pPr>
      <w:r w:rsidRPr="000F55A5">
        <w:rPr>
          <w:sz w:val="22"/>
          <w:szCs w:val="22"/>
        </w:rPr>
        <w:t>Izpildītājs, ievērojot Publisko iepirkumu likumu, Līguma noteikumus, kā arī citu normatīvo aktu prasības ir tiesīgs Līguma izpildē piesaistīt apakšuzņēmēju.</w:t>
      </w:r>
    </w:p>
    <w:p w14:paraId="29977A84" w14:textId="77777777" w:rsidR="00982DDA" w:rsidRPr="000F55A5" w:rsidRDefault="00982DDA" w:rsidP="00D80273">
      <w:pPr>
        <w:pStyle w:val="11Lgumam"/>
        <w:numPr>
          <w:ilvl w:val="1"/>
          <w:numId w:val="53"/>
        </w:numPr>
        <w:suppressAutoHyphens/>
        <w:spacing w:before="0" w:after="0"/>
        <w:ind w:left="567" w:right="-2" w:hanging="567"/>
        <w:contextualSpacing w:val="0"/>
        <w:outlineLvl w:val="2"/>
        <w:rPr>
          <w:sz w:val="22"/>
          <w:szCs w:val="22"/>
        </w:rPr>
      </w:pPr>
      <w:r w:rsidRPr="000F55A5">
        <w:rPr>
          <w:sz w:val="22"/>
          <w:szCs w:val="22"/>
        </w:rPr>
        <w:t xml:space="preserve">Izpildītājs pilnībā uzņemas atbildību par Līguma izpildi un nodrošina, ka apakšuzņēmējs ievēro visus Līguma noteikumus. </w:t>
      </w:r>
    </w:p>
    <w:p w14:paraId="3343EF13" w14:textId="77777777" w:rsidR="00982DDA" w:rsidRPr="000F55A5" w:rsidRDefault="00982DDA" w:rsidP="00D80273">
      <w:pPr>
        <w:pStyle w:val="11Lgumam"/>
        <w:numPr>
          <w:ilvl w:val="1"/>
          <w:numId w:val="53"/>
        </w:numPr>
        <w:suppressAutoHyphens/>
        <w:spacing w:before="0" w:after="0"/>
        <w:ind w:left="567" w:right="-2" w:hanging="567"/>
        <w:contextualSpacing w:val="0"/>
        <w:outlineLvl w:val="2"/>
        <w:rPr>
          <w:sz w:val="22"/>
          <w:szCs w:val="22"/>
        </w:rPr>
      </w:pPr>
      <w:r w:rsidRPr="000F55A5">
        <w:rPr>
          <w:sz w:val="22"/>
          <w:szCs w:val="22"/>
        </w:rPr>
        <w:t xml:space="preserve">Izpildītājs Līguma darbības laikā apakšuzņēmēja nomaiņu vai jauna apakšuzņēmēja iesaisti Līguma izpildē ir tiesīgs veikt tikai ar Pasūtītāja rakstveida piekrišanu. Izpildītājs par plānoto apakšuzņēmēja nomaiņu vai jauna apakšuzņēmēja iesaisti Līguma izpildē paziņo Pasūtītājam </w:t>
      </w:r>
      <w:proofErr w:type="spellStart"/>
      <w:r w:rsidRPr="000F55A5">
        <w:rPr>
          <w:sz w:val="22"/>
          <w:szCs w:val="22"/>
        </w:rPr>
        <w:t>rakstveidā</w:t>
      </w:r>
      <w:proofErr w:type="spellEnd"/>
      <w:r w:rsidRPr="000F55A5">
        <w:rPr>
          <w:sz w:val="22"/>
          <w:szCs w:val="22"/>
        </w:rPr>
        <w:t xml:space="preserve"> Līgumā noteiktajā kārtībā.</w:t>
      </w:r>
    </w:p>
    <w:p w14:paraId="50376C91" w14:textId="77777777" w:rsidR="00982DDA" w:rsidRPr="000F55A5" w:rsidRDefault="00982DDA" w:rsidP="00D80273">
      <w:pPr>
        <w:pStyle w:val="11Lgumam"/>
        <w:numPr>
          <w:ilvl w:val="1"/>
          <w:numId w:val="53"/>
        </w:numPr>
        <w:suppressAutoHyphens/>
        <w:spacing w:before="0" w:after="0"/>
        <w:ind w:left="567" w:right="-2" w:hanging="567"/>
        <w:contextualSpacing w:val="0"/>
        <w:outlineLvl w:val="2"/>
        <w:rPr>
          <w:sz w:val="22"/>
          <w:szCs w:val="22"/>
        </w:rPr>
      </w:pPr>
      <w:r w:rsidRPr="000F55A5">
        <w:rPr>
          <w:sz w:val="22"/>
          <w:szCs w:val="22"/>
        </w:rPr>
        <w:t>Ja Izpildītājs plāno nomainīt apakšuzņēmēju, uz kura iespējām ir balstījies, iesniedzot piedāvājumu Iepirkumā, Izpildītājs lūgumam par apakšuzņēmēja nomaiņu pievieno dokumentus, kas pierāda jaunā apakšuzņēmēja atbilstību Iepirkumā izvirzītajām prasībām tādā apjomā, kādā Izpildītājs savā piedāvājumā ir balstījies uz nomaināmā apakšuzņēmēja iespējām.</w:t>
      </w:r>
    </w:p>
    <w:p w14:paraId="794CC725" w14:textId="072213B2" w:rsidR="00982DDA" w:rsidRPr="000F55A5" w:rsidRDefault="00982DDA" w:rsidP="00D80273">
      <w:pPr>
        <w:pStyle w:val="11Lgumam"/>
        <w:numPr>
          <w:ilvl w:val="1"/>
          <w:numId w:val="53"/>
        </w:numPr>
        <w:suppressAutoHyphens/>
        <w:spacing w:before="0" w:after="0"/>
        <w:ind w:left="567" w:right="-2" w:hanging="567"/>
        <w:contextualSpacing w:val="0"/>
        <w:outlineLvl w:val="2"/>
        <w:rPr>
          <w:sz w:val="22"/>
          <w:szCs w:val="22"/>
        </w:rPr>
      </w:pPr>
      <w:r w:rsidRPr="000F55A5">
        <w:rPr>
          <w:sz w:val="22"/>
          <w:szCs w:val="22"/>
        </w:rPr>
        <w:t xml:space="preserve">Attiecībā uz Izpildītāja piedāvāto jauno apakšuzņēmēju, ar kuru Izpildītājs plāno aizstāt apakšuzņēmēju, uz kura iespējām Izpildītājs ir balstījies, iesniedzot piedāvājumu Iepirkumā, un apakšuzņēmēju, kuram Izpildītājs plāno nodot </w:t>
      </w:r>
      <w:r w:rsidR="00996E9C" w:rsidRPr="000F55A5">
        <w:rPr>
          <w:sz w:val="22"/>
          <w:szCs w:val="22"/>
        </w:rPr>
        <w:t>Pakalpojuma sniegšanu, kura vērtība ir vismaz 10.000,00 EUR.</w:t>
      </w:r>
      <w:r w:rsidRPr="000F55A5">
        <w:rPr>
          <w:sz w:val="22"/>
          <w:szCs w:val="22"/>
        </w:rPr>
        <w:t xml:space="preserve"> Pasūtītājs veic pārbaudi par tā atbilstību Publisko iepirkumu likuma 42. pantā noteiktajiem izslēgšanas nosacījumiem attiecībā uz to dienu, kad Pasūtītājs no Izpildītāja ir saņēmis attiecīgumu lūgumu.</w:t>
      </w:r>
    </w:p>
    <w:p w14:paraId="1180D9CB" w14:textId="77777777" w:rsidR="00982DDA" w:rsidRPr="000F55A5" w:rsidRDefault="00982DDA" w:rsidP="00D80273">
      <w:pPr>
        <w:pStyle w:val="11Lgumam"/>
        <w:numPr>
          <w:ilvl w:val="1"/>
          <w:numId w:val="53"/>
        </w:numPr>
        <w:suppressAutoHyphens/>
        <w:spacing w:before="0" w:after="0"/>
        <w:ind w:left="567" w:right="-2" w:hanging="567"/>
        <w:contextualSpacing w:val="0"/>
        <w:outlineLvl w:val="2"/>
        <w:rPr>
          <w:sz w:val="22"/>
          <w:szCs w:val="22"/>
        </w:rPr>
      </w:pPr>
      <w:r w:rsidRPr="000F55A5">
        <w:rPr>
          <w:sz w:val="22"/>
          <w:szCs w:val="22"/>
        </w:rPr>
        <w:t xml:space="preserve">Pasūtītājs pieņem lēmumu atļaut vai atteikt piedāvātā apakšuzņēmēja nomaiņu vai jauna apakšuzņēmēja iesaistīšanu Līguma izpildē ne vēlāk kā </w:t>
      </w:r>
      <w:r w:rsidRPr="000F55A5">
        <w:rPr>
          <w:b/>
          <w:bCs/>
          <w:sz w:val="22"/>
          <w:szCs w:val="22"/>
        </w:rPr>
        <w:t>5 (</w:t>
      </w:r>
      <w:r w:rsidRPr="000F55A5">
        <w:rPr>
          <w:b/>
          <w:sz w:val="22"/>
          <w:szCs w:val="22"/>
        </w:rPr>
        <w:t>piecu) darba dienu</w:t>
      </w:r>
      <w:r w:rsidRPr="000F55A5">
        <w:rPr>
          <w:sz w:val="22"/>
          <w:szCs w:val="22"/>
        </w:rPr>
        <w:t xml:space="preserve"> laikā pēc tam, kad saņēmis no Izpildītāja visu informāciju un dokumentus, kas nepieciešami lēmuma pieņemšanai, un rakstiski par to informē Izpildītāju.</w:t>
      </w:r>
    </w:p>
    <w:p w14:paraId="17300442" w14:textId="352FE3B5" w:rsidR="00982DDA" w:rsidRPr="000F55A5" w:rsidRDefault="00996E9C" w:rsidP="00996E9C">
      <w:pPr>
        <w:pStyle w:val="11Lgumam"/>
        <w:numPr>
          <w:ilvl w:val="1"/>
          <w:numId w:val="53"/>
        </w:numPr>
        <w:suppressAutoHyphens/>
        <w:spacing w:before="0" w:after="0"/>
        <w:ind w:left="567" w:right="-2" w:hanging="567"/>
        <w:contextualSpacing w:val="0"/>
        <w:outlineLvl w:val="2"/>
        <w:rPr>
          <w:sz w:val="22"/>
          <w:szCs w:val="22"/>
        </w:rPr>
      </w:pPr>
      <w:r w:rsidRPr="000F55A5">
        <w:rPr>
          <w:sz w:val="22"/>
          <w:szCs w:val="22"/>
        </w:rPr>
        <w:t xml:space="preserve">Pasūtītājs atsaka jauna apakšuzņēmēja, kuram plānots nodot Pakalpojumu, kura vērtība ir vismaz 10 000,00 EUR, iesaisti Līguma izpildē vai apakšuzņēmēja, ar kuru aizstāj apakšuzņēmēju, uz kura iespējām Izpildītājs ir balstījies, iesniedzot piedāvājumu Iepirkumā, nomaiņu Publisko iepirkumu likuma 62. pantā noteiktajos gadījumos. Pasūtītājs pārbaudi par šajā punktā minēto apakšuzņēmēju atbilstību Publisko iepirkumu likuma 42. pantā noteiktajiem izslēgšanas nosacījumiem veic </w:t>
      </w:r>
      <w:r w:rsidRPr="000F55A5">
        <w:rPr>
          <w:sz w:val="22"/>
          <w:szCs w:val="22"/>
          <w:shd w:val="clear" w:color="auto" w:fill="FFFFFF"/>
        </w:rPr>
        <w:t>tajā datumā, kad Pasūtītājs lemj par atļaujas sniegšanu Izpildītājam nomainīt apakšuzņēmēju vai piesaistīt jaunu apakšuzņēmēju</w:t>
      </w:r>
      <w:r w:rsidRPr="000F55A5">
        <w:rPr>
          <w:sz w:val="22"/>
          <w:szCs w:val="22"/>
        </w:rPr>
        <w:t>.</w:t>
      </w:r>
    </w:p>
    <w:p w14:paraId="282024B4" w14:textId="77777777" w:rsidR="00982DDA" w:rsidRPr="000F55A5" w:rsidRDefault="00982DDA" w:rsidP="00D80273">
      <w:pPr>
        <w:pStyle w:val="11Lgumam"/>
        <w:numPr>
          <w:ilvl w:val="1"/>
          <w:numId w:val="53"/>
        </w:numPr>
        <w:suppressAutoHyphens/>
        <w:spacing w:before="0" w:after="0"/>
        <w:ind w:left="567" w:right="-2" w:hanging="567"/>
        <w:contextualSpacing w:val="0"/>
        <w:outlineLvl w:val="2"/>
        <w:rPr>
          <w:sz w:val="22"/>
          <w:szCs w:val="22"/>
        </w:rPr>
      </w:pPr>
      <w:r w:rsidRPr="000F55A5">
        <w:rPr>
          <w:rFonts w:eastAsia="Times New Roman"/>
          <w:spacing w:val="2"/>
          <w:position w:val="2"/>
          <w:sz w:val="22"/>
          <w:szCs w:val="22"/>
          <w:lang w:eastAsia="lv-LV"/>
        </w:rPr>
        <w:t xml:space="preserve">Izpildītājs koordinē apakšuzņēmēju darbību un uzņemas pilnu atbildību par Pakalpojumu, ko snieguši apakšuzņēmēji, izpildes kvalitāti, termiņu, Līguma noteikumu ievērošanu un citiem jautājumiem, kas attiecas uz Līguma izpildi. </w:t>
      </w:r>
    </w:p>
    <w:p w14:paraId="742CE73A" w14:textId="77777777" w:rsidR="00982DDA" w:rsidRPr="000F55A5" w:rsidRDefault="00982DDA" w:rsidP="00D80273">
      <w:pPr>
        <w:pStyle w:val="11Lgumam"/>
        <w:numPr>
          <w:ilvl w:val="1"/>
          <w:numId w:val="53"/>
        </w:numPr>
        <w:suppressAutoHyphens/>
        <w:spacing w:before="0" w:after="0"/>
        <w:ind w:left="567" w:hanging="567"/>
        <w:contextualSpacing w:val="0"/>
        <w:outlineLvl w:val="2"/>
        <w:rPr>
          <w:sz w:val="22"/>
          <w:szCs w:val="22"/>
        </w:rPr>
      </w:pPr>
      <w:r w:rsidRPr="000F55A5">
        <w:rPr>
          <w:rFonts w:eastAsia="Times New Roman"/>
          <w:spacing w:val="2"/>
          <w:position w:val="2"/>
          <w:sz w:val="22"/>
          <w:szCs w:val="22"/>
          <w:lang w:eastAsia="lv-LV"/>
        </w:rPr>
        <w:t>Izpildītājs uzņemas pilnu atbildību par veiktajiem norēķiniem ar tā piesaistīto apakšuzņēmēju, t.sk. arī Izpildītāja maksātnespējas procesa gadījumā.</w:t>
      </w:r>
    </w:p>
    <w:p w14:paraId="50AFF610" w14:textId="79AF941A" w:rsidR="00982DDA" w:rsidRPr="000F55A5" w:rsidRDefault="00982DDA" w:rsidP="00D30328">
      <w:pPr>
        <w:pStyle w:val="11Lgumam"/>
        <w:numPr>
          <w:ilvl w:val="0"/>
          <w:numId w:val="0"/>
        </w:numPr>
        <w:spacing w:before="0" w:after="0"/>
        <w:ind w:left="567"/>
        <w:contextualSpacing w:val="0"/>
        <w:outlineLvl w:val="2"/>
        <w:rPr>
          <w:sz w:val="22"/>
          <w:szCs w:val="22"/>
          <w:lang w:eastAsia="lv-LV"/>
        </w:rPr>
      </w:pPr>
      <w:r w:rsidRPr="000F55A5">
        <w:rPr>
          <w:sz w:val="22"/>
          <w:szCs w:val="22"/>
          <w:lang w:eastAsia="lv-LV"/>
        </w:rPr>
        <w:t>Pasūtītājs nav atbildīgs par Izpildītāja nokavētiem vai vispār neveiktiem norēķiniem ar tā piesaistīto apakšuzņēmēju.</w:t>
      </w:r>
    </w:p>
    <w:p w14:paraId="302FD611" w14:textId="39F707EB" w:rsidR="003D66EA" w:rsidRPr="000F55A5" w:rsidRDefault="003D66EA" w:rsidP="00B33421">
      <w:pPr>
        <w:pStyle w:val="1Lgumam"/>
        <w:numPr>
          <w:ilvl w:val="0"/>
          <w:numId w:val="53"/>
        </w:numPr>
        <w:suppressAutoHyphens w:val="0"/>
        <w:autoSpaceDN/>
        <w:spacing w:after="60"/>
        <w:ind w:left="426" w:right="142" w:hanging="426"/>
        <w:textAlignment w:val="auto"/>
        <w:rPr>
          <w:sz w:val="22"/>
          <w:szCs w:val="22"/>
          <w:lang w:val="lv-LV"/>
        </w:rPr>
      </w:pPr>
      <w:r w:rsidRPr="000F55A5">
        <w:rPr>
          <w:sz w:val="22"/>
          <w:szCs w:val="22"/>
          <w:lang w:val="lv-LV"/>
        </w:rPr>
        <w:t>Līguma izpildē iesaistītie speciālisti un to nomaiņa</w:t>
      </w:r>
    </w:p>
    <w:p w14:paraId="3634134F" w14:textId="77777777" w:rsidR="003D66EA" w:rsidRPr="000F55A5" w:rsidRDefault="003D66EA" w:rsidP="00D80273">
      <w:pPr>
        <w:pStyle w:val="11Lgumam"/>
        <w:numPr>
          <w:ilvl w:val="1"/>
          <w:numId w:val="53"/>
        </w:numPr>
        <w:spacing w:before="0" w:after="0"/>
        <w:ind w:left="567" w:right="142" w:hanging="567"/>
        <w:contextualSpacing w:val="0"/>
        <w:outlineLvl w:val="2"/>
        <w:rPr>
          <w:sz w:val="22"/>
          <w:szCs w:val="22"/>
        </w:rPr>
      </w:pPr>
      <w:r w:rsidRPr="000F55A5">
        <w:rPr>
          <w:sz w:val="22"/>
          <w:szCs w:val="22"/>
        </w:rPr>
        <w:t xml:space="preserve">Izpildītājs Līguma izpildē piesaista kvalificētus speciālistus, kuru </w:t>
      </w:r>
      <w:r w:rsidRPr="000F55A5">
        <w:rPr>
          <w:sz w:val="22"/>
          <w:szCs w:val="22"/>
          <w:lang w:eastAsia="ar-SA"/>
        </w:rPr>
        <w:t>kvalifikāciju apliecinoši dokumenti (izglītību vai kvalifikāciju apliecinoši dokumenti vai prakses sertifikāts) ir derīgi visā Līguma darbības termiņā.</w:t>
      </w:r>
    </w:p>
    <w:p w14:paraId="06D57BF8" w14:textId="77777777" w:rsidR="003D66EA" w:rsidRPr="000F55A5" w:rsidRDefault="003D66EA" w:rsidP="00D80273">
      <w:pPr>
        <w:pStyle w:val="11Lgumam"/>
        <w:numPr>
          <w:ilvl w:val="1"/>
          <w:numId w:val="53"/>
        </w:numPr>
        <w:spacing w:before="0" w:after="0"/>
        <w:ind w:left="567" w:right="142" w:hanging="567"/>
        <w:contextualSpacing w:val="0"/>
        <w:outlineLvl w:val="2"/>
        <w:rPr>
          <w:sz w:val="22"/>
          <w:szCs w:val="22"/>
        </w:rPr>
      </w:pPr>
      <w:r w:rsidRPr="000F55A5">
        <w:rPr>
          <w:sz w:val="22"/>
          <w:szCs w:val="22"/>
          <w:lang w:eastAsia="ar-SA"/>
        </w:rPr>
        <w:t xml:space="preserve">Izpildītājs </w:t>
      </w:r>
      <w:r w:rsidRPr="000F55A5">
        <w:rPr>
          <w:sz w:val="22"/>
          <w:szCs w:val="22"/>
        </w:rPr>
        <w:t>nav tiesīgs bez saskaņošanas ar Pasūtītāju veikt personāla nomaiņu un iesaistīt papildu speciālistus Līguma izpildē.</w:t>
      </w:r>
    </w:p>
    <w:p w14:paraId="47018A65" w14:textId="77777777" w:rsidR="003D66EA" w:rsidRPr="000F55A5" w:rsidRDefault="003D66EA" w:rsidP="00D80273">
      <w:pPr>
        <w:pStyle w:val="11Lgumam"/>
        <w:numPr>
          <w:ilvl w:val="1"/>
          <w:numId w:val="53"/>
        </w:numPr>
        <w:spacing w:before="0" w:after="0"/>
        <w:ind w:left="567" w:right="142" w:hanging="567"/>
        <w:contextualSpacing w:val="0"/>
        <w:outlineLvl w:val="2"/>
        <w:rPr>
          <w:sz w:val="22"/>
          <w:szCs w:val="22"/>
        </w:rPr>
      </w:pPr>
      <w:r w:rsidRPr="000F55A5">
        <w:rPr>
          <w:sz w:val="22"/>
          <w:szCs w:val="22"/>
        </w:rPr>
        <w:t>Līguma izpildē iesaistīto speciālistu nomaiņa pieļaujama, ievērojot Publisko iepirkumu likuma 62. pantā noteikto kārtību.</w:t>
      </w:r>
    </w:p>
    <w:p w14:paraId="21273277" w14:textId="77777777" w:rsidR="003D66EA" w:rsidRPr="000F55A5" w:rsidRDefault="003D66EA" w:rsidP="00D80273">
      <w:pPr>
        <w:pStyle w:val="11Lgumam"/>
        <w:numPr>
          <w:ilvl w:val="1"/>
          <w:numId w:val="53"/>
        </w:numPr>
        <w:spacing w:before="0" w:after="0"/>
        <w:ind w:left="567" w:right="142" w:hanging="567"/>
        <w:contextualSpacing w:val="0"/>
        <w:outlineLvl w:val="2"/>
        <w:rPr>
          <w:sz w:val="22"/>
          <w:szCs w:val="22"/>
        </w:rPr>
      </w:pPr>
      <w:r w:rsidRPr="000F55A5">
        <w:rPr>
          <w:sz w:val="22"/>
          <w:szCs w:val="22"/>
        </w:rPr>
        <w:lastRenderedPageBreak/>
        <w:t xml:space="preserve">Pasūtītājs pieņem lēmumu atļaut vai atteikt Izpildītāja speciālistu nomaiņu vai jaunu speciālistu iesaistīšanu Līguma izpildē iespējami īsā laikā, bet ne vēlāk kā </w:t>
      </w:r>
      <w:r w:rsidRPr="000F55A5">
        <w:rPr>
          <w:b/>
          <w:bCs/>
          <w:sz w:val="22"/>
          <w:szCs w:val="22"/>
        </w:rPr>
        <w:t xml:space="preserve">5 (piecas) darba dienu </w:t>
      </w:r>
      <w:r w:rsidRPr="000F55A5">
        <w:rPr>
          <w:sz w:val="22"/>
          <w:szCs w:val="22"/>
        </w:rPr>
        <w:t>laikā pēc tam, kad no Izpildītāja saņemta visa informācija un dokumenti, kas nepieciešami lēmuma pieņemšanai.</w:t>
      </w:r>
    </w:p>
    <w:p w14:paraId="77C7B6AD" w14:textId="77777777" w:rsidR="003D66EA" w:rsidRPr="000F55A5" w:rsidRDefault="003D66EA" w:rsidP="00D80273">
      <w:pPr>
        <w:pStyle w:val="11Lgumam"/>
        <w:numPr>
          <w:ilvl w:val="1"/>
          <w:numId w:val="53"/>
        </w:numPr>
        <w:spacing w:before="0" w:after="0"/>
        <w:ind w:left="567" w:right="142" w:hanging="567"/>
        <w:contextualSpacing w:val="0"/>
        <w:outlineLvl w:val="2"/>
        <w:rPr>
          <w:sz w:val="22"/>
          <w:szCs w:val="22"/>
        </w:rPr>
      </w:pPr>
      <w:r w:rsidRPr="000F55A5">
        <w:rPr>
          <w:sz w:val="22"/>
          <w:szCs w:val="22"/>
        </w:rPr>
        <w:t>Pasūtītāja lēmums atteikt Izpildītāja speciālistu vai jaunu speciālistu iesaistīšanu Līguma izpildē nevar būt par pamatu Izpildītāja prasījumam par Līgumā paredzēto saistību izpildes termiņu pagarinājum.</w:t>
      </w:r>
    </w:p>
    <w:p w14:paraId="4F5E51B4" w14:textId="77777777" w:rsidR="00D97734" w:rsidRPr="000F55A5" w:rsidRDefault="00D97734" w:rsidP="00660DF8">
      <w:pPr>
        <w:pStyle w:val="1Lgumam"/>
        <w:numPr>
          <w:ilvl w:val="0"/>
          <w:numId w:val="53"/>
        </w:numPr>
        <w:tabs>
          <w:tab w:val="left" w:pos="993"/>
        </w:tabs>
        <w:spacing w:after="120"/>
        <w:textAlignment w:val="auto"/>
        <w:rPr>
          <w:sz w:val="22"/>
          <w:szCs w:val="22"/>
          <w:lang w:val="lv-LV"/>
        </w:rPr>
      </w:pPr>
      <w:r w:rsidRPr="000F55A5">
        <w:rPr>
          <w:sz w:val="22"/>
          <w:szCs w:val="22"/>
          <w:lang w:val="lv-LV"/>
        </w:rPr>
        <w:t>Pušu tiesības un pienākumi</w:t>
      </w:r>
    </w:p>
    <w:p w14:paraId="70714A44" w14:textId="77777777" w:rsidR="00D97734" w:rsidRPr="000F55A5" w:rsidRDefault="00D97734" w:rsidP="00D80273">
      <w:pPr>
        <w:pStyle w:val="11Lgumam"/>
        <w:numPr>
          <w:ilvl w:val="1"/>
          <w:numId w:val="53"/>
        </w:numPr>
        <w:spacing w:before="0" w:after="0"/>
        <w:ind w:left="567" w:hanging="567"/>
        <w:outlineLvl w:val="2"/>
        <w:rPr>
          <w:sz w:val="22"/>
          <w:szCs w:val="22"/>
        </w:rPr>
      </w:pPr>
      <w:r w:rsidRPr="000F55A5">
        <w:rPr>
          <w:sz w:val="22"/>
          <w:szCs w:val="22"/>
        </w:rPr>
        <w:t>Pasūtītājs:</w:t>
      </w:r>
    </w:p>
    <w:p w14:paraId="453B17C7" w14:textId="7919DC7C" w:rsidR="00D97734" w:rsidRPr="000F55A5" w:rsidRDefault="00D97734" w:rsidP="00D80273">
      <w:pPr>
        <w:pStyle w:val="11Lgumam"/>
        <w:numPr>
          <w:ilvl w:val="2"/>
          <w:numId w:val="53"/>
        </w:numPr>
        <w:spacing w:before="0" w:after="0"/>
        <w:ind w:left="1276" w:hanging="709"/>
        <w:outlineLvl w:val="2"/>
        <w:rPr>
          <w:sz w:val="22"/>
          <w:szCs w:val="22"/>
        </w:rPr>
      </w:pPr>
      <w:r w:rsidRPr="000F55A5">
        <w:rPr>
          <w:sz w:val="22"/>
          <w:szCs w:val="22"/>
        </w:rPr>
        <w:t>nodrošina Izpildītāja darbinieku un transporta iekļūšanu un atrašanos Pakalpojuma izpildes vietā</w:t>
      </w:r>
      <w:r w:rsidR="00FC4585" w:rsidRPr="000F55A5">
        <w:rPr>
          <w:sz w:val="22"/>
          <w:szCs w:val="22"/>
        </w:rPr>
        <w:t xml:space="preserve"> jeb Objektā</w:t>
      </w:r>
      <w:r w:rsidRPr="000F55A5">
        <w:rPr>
          <w:sz w:val="22"/>
          <w:szCs w:val="22"/>
        </w:rPr>
        <w:t>;</w:t>
      </w:r>
    </w:p>
    <w:p w14:paraId="070BF78D" w14:textId="77777777" w:rsidR="00D97734" w:rsidRPr="000F55A5" w:rsidRDefault="00D97734" w:rsidP="00D80273">
      <w:pPr>
        <w:pStyle w:val="11Lgumam"/>
        <w:numPr>
          <w:ilvl w:val="2"/>
          <w:numId w:val="53"/>
        </w:numPr>
        <w:spacing w:before="0" w:after="0"/>
        <w:ind w:left="1276" w:hanging="709"/>
        <w:outlineLvl w:val="2"/>
        <w:rPr>
          <w:sz w:val="22"/>
          <w:szCs w:val="22"/>
        </w:rPr>
      </w:pPr>
      <w:r w:rsidRPr="000F55A5">
        <w:rPr>
          <w:sz w:val="22"/>
          <w:szCs w:val="22"/>
        </w:rPr>
        <w:t>pieņem izpildītu, Līguma prasībām atbilstošu kvalitatīvu Pakalpojumu, kas izpildīts atbilstoši Pieprasījumam;</w:t>
      </w:r>
    </w:p>
    <w:p w14:paraId="71248FEC" w14:textId="77777777" w:rsidR="00D97734" w:rsidRPr="000F55A5" w:rsidRDefault="00D97734" w:rsidP="00D80273">
      <w:pPr>
        <w:pStyle w:val="11Lgumam"/>
        <w:numPr>
          <w:ilvl w:val="2"/>
          <w:numId w:val="53"/>
        </w:numPr>
        <w:spacing w:before="0" w:after="0"/>
        <w:ind w:left="1276" w:hanging="709"/>
        <w:outlineLvl w:val="2"/>
        <w:rPr>
          <w:sz w:val="22"/>
          <w:szCs w:val="22"/>
        </w:rPr>
      </w:pPr>
      <w:r w:rsidRPr="000F55A5">
        <w:rPr>
          <w:sz w:val="22"/>
          <w:szCs w:val="22"/>
        </w:rPr>
        <w:t>samaksā par Pasūtītāja pieņemto Pakalpojumu Līgumā noteiktajā kārtībā;</w:t>
      </w:r>
    </w:p>
    <w:p w14:paraId="22B23750" w14:textId="77777777" w:rsidR="00D97734" w:rsidRPr="000F55A5" w:rsidRDefault="00D97734" w:rsidP="00D80273">
      <w:pPr>
        <w:pStyle w:val="11Lgumam"/>
        <w:numPr>
          <w:ilvl w:val="2"/>
          <w:numId w:val="53"/>
        </w:numPr>
        <w:spacing w:before="0" w:after="0"/>
        <w:ind w:left="1276" w:hanging="709"/>
        <w:outlineLvl w:val="2"/>
        <w:rPr>
          <w:sz w:val="22"/>
          <w:szCs w:val="22"/>
        </w:rPr>
      </w:pPr>
      <w:r w:rsidRPr="000F55A5">
        <w:rPr>
          <w:sz w:val="22"/>
          <w:szCs w:val="22"/>
          <w:lang w:eastAsia="x-none"/>
        </w:rPr>
        <w:t>sniedz visu Izpildītāja pieprasīto Pakalpojumu sniegšanai nepieciešamo informāciju;</w:t>
      </w:r>
    </w:p>
    <w:p w14:paraId="6AE9F5FE" w14:textId="77777777" w:rsidR="00652EAA" w:rsidRPr="000F55A5" w:rsidRDefault="00D97734" w:rsidP="00D80273">
      <w:pPr>
        <w:pStyle w:val="11Lgumam"/>
        <w:numPr>
          <w:ilvl w:val="2"/>
          <w:numId w:val="53"/>
        </w:numPr>
        <w:spacing w:before="0" w:after="0"/>
        <w:ind w:left="1276" w:hanging="709"/>
        <w:outlineLvl w:val="2"/>
        <w:rPr>
          <w:sz w:val="22"/>
          <w:szCs w:val="22"/>
        </w:rPr>
      </w:pPr>
      <w:r w:rsidRPr="000F55A5">
        <w:rPr>
          <w:sz w:val="22"/>
          <w:szCs w:val="22"/>
          <w:lang w:eastAsia="x-none"/>
        </w:rPr>
        <w:t>nodrošina, ka Pasūtītāja pilnvarotie darbinieki ir informēti par Izpildītāja sniegtajiem Pakalpojumiem un sadarbojas ar Izpildītāja darbiniekiem un pārstāvjiem</w:t>
      </w:r>
      <w:r w:rsidR="00652EAA" w:rsidRPr="000F55A5">
        <w:rPr>
          <w:sz w:val="22"/>
          <w:szCs w:val="22"/>
          <w:lang w:eastAsia="x-none"/>
        </w:rPr>
        <w:t>;</w:t>
      </w:r>
    </w:p>
    <w:p w14:paraId="26075D02" w14:textId="07EDDE36" w:rsidR="00770E28" w:rsidRPr="000F55A5" w:rsidRDefault="00770E28" w:rsidP="00D80273">
      <w:pPr>
        <w:pStyle w:val="11Lgumam"/>
        <w:numPr>
          <w:ilvl w:val="2"/>
          <w:numId w:val="53"/>
        </w:numPr>
        <w:spacing w:before="0" w:after="0"/>
        <w:ind w:left="1276" w:hanging="709"/>
        <w:outlineLvl w:val="2"/>
        <w:rPr>
          <w:sz w:val="22"/>
          <w:szCs w:val="22"/>
        </w:rPr>
      </w:pPr>
      <w:r w:rsidRPr="000F55A5">
        <w:rPr>
          <w:sz w:val="22"/>
          <w:szCs w:val="22"/>
        </w:rPr>
        <w:t>ir tiesīgs jebkurā brīdī veikt Pakalpojuma izpildes kontroli, t.</w:t>
      </w:r>
      <w:r w:rsidR="00B33421">
        <w:rPr>
          <w:sz w:val="22"/>
          <w:szCs w:val="22"/>
        </w:rPr>
        <w:t> </w:t>
      </w:r>
      <w:r w:rsidRPr="000F55A5">
        <w:rPr>
          <w:sz w:val="22"/>
          <w:szCs w:val="22"/>
        </w:rPr>
        <w:t>sk. veikt Pakalpojuma izpildes vizuālu novērošanu, pieprasīt un saņemt no Pakalpojuma izpildē iesaistītajiem speciālistiem skaidrojumus par veicamo Pakalpojumu, kā arī sniegt Izpildītājam saistošas norādes par Pakalpojuma izpildi;</w:t>
      </w:r>
    </w:p>
    <w:p w14:paraId="63B3B074" w14:textId="77777777" w:rsidR="00F01CEA" w:rsidRPr="000F55A5" w:rsidRDefault="00770E28" w:rsidP="00D80273">
      <w:pPr>
        <w:pStyle w:val="11Lgumam"/>
        <w:numPr>
          <w:ilvl w:val="2"/>
          <w:numId w:val="53"/>
        </w:numPr>
        <w:spacing w:before="0" w:after="0"/>
        <w:ind w:left="1276" w:hanging="709"/>
        <w:outlineLvl w:val="2"/>
        <w:rPr>
          <w:sz w:val="22"/>
          <w:szCs w:val="22"/>
        </w:rPr>
      </w:pPr>
      <w:r w:rsidRPr="000F55A5">
        <w:rPr>
          <w:sz w:val="22"/>
          <w:szCs w:val="22"/>
        </w:rPr>
        <w:t>ir tiesīgs apturēt Pakalpojuma izpildi līdz pārkāpuma novēršanai, nepagarinot Pakalpojuma izpildes termiņu, ja konstatē, ka Izpildītājs Pakalpojuma izpildē neievēro darba drošības, darba aizsardzības, ugunsdrošības, apkārtējās vides un citu spēkā esošo normatīvo aktu, kas reglamentē konkrēto darbu veikšanu prasības</w:t>
      </w:r>
      <w:r w:rsidR="00F01CEA" w:rsidRPr="000F55A5">
        <w:rPr>
          <w:sz w:val="22"/>
          <w:szCs w:val="22"/>
        </w:rPr>
        <w:t>;</w:t>
      </w:r>
    </w:p>
    <w:p w14:paraId="35B54E2C" w14:textId="7B3DAB9F" w:rsidR="00F01CEA" w:rsidRPr="000F55A5" w:rsidRDefault="00F01CEA" w:rsidP="00D80273">
      <w:pPr>
        <w:pStyle w:val="111Lgumam"/>
        <w:numPr>
          <w:ilvl w:val="2"/>
          <w:numId w:val="53"/>
        </w:numPr>
        <w:spacing w:after="0"/>
        <w:ind w:left="1276" w:right="-142" w:hanging="709"/>
        <w:outlineLvl w:val="2"/>
        <w:rPr>
          <w:bCs/>
          <w:sz w:val="22"/>
          <w:szCs w:val="22"/>
        </w:rPr>
      </w:pPr>
      <w:r w:rsidRPr="000F55A5">
        <w:rPr>
          <w:sz w:val="22"/>
          <w:szCs w:val="22"/>
        </w:rPr>
        <w:t xml:space="preserve">ir tiesīgs atteikties no </w:t>
      </w:r>
      <w:r w:rsidR="00986837" w:rsidRPr="000F55A5">
        <w:rPr>
          <w:sz w:val="22"/>
          <w:szCs w:val="22"/>
        </w:rPr>
        <w:t>Pakalpojuma</w:t>
      </w:r>
      <w:r w:rsidRPr="000F55A5">
        <w:rPr>
          <w:sz w:val="22"/>
          <w:szCs w:val="22"/>
        </w:rPr>
        <w:t xml:space="preserve"> konkrētajā Objektā</w:t>
      </w:r>
      <w:r w:rsidR="0075740B">
        <w:rPr>
          <w:sz w:val="22"/>
          <w:szCs w:val="22"/>
        </w:rPr>
        <w:t xml:space="preserve"> vai Objektos</w:t>
      </w:r>
      <w:r w:rsidRPr="000F55A5">
        <w:rPr>
          <w:sz w:val="22"/>
          <w:szCs w:val="22"/>
        </w:rPr>
        <w:t xml:space="preserve"> š</w:t>
      </w:r>
      <w:r w:rsidR="00B33421">
        <w:rPr>
          <w:sz w:val="22"/>
          <w:szCs w:val="22"/>
        </w:rPr>
        <w:t>aj</w:t>
      </w:r>
      <w:r w:rsidR="0075740B">
        <w:rPr>
          <w:sz w:val="22"/>
          <w:szCs w:val="22"/>
        </w:rPr>
        <w:t>os</w:t>
      </w:r>
      <w:r w:rsidRPr="000F55A5">
        <w:rPr>
          <w:sz w:val="22"/>
          <w:szCs w:val="22"/>
        </w:rPr>
        <w:t xml:space="preserve"> gadījumos:</w:t>
      </w:r>
    </w:p>
    <w:p w14:paraId="0784BB3D" w14:textId="36022A3D" w:rsidR="00F01CEA" w:rsidRPr="000F55A5" w:rsidRDefault="00F01CEA" w:rsidP="00D80273">
      <w:pPr>
        <w:pStyle w:val="111Lgumam"/>
        <w:numPr>
          <w:ilvl w:val="3"/>
          <w:numId w:val="53"/>
        </w:numPr>
        <w:spacing w:after="0"/>
        <w:ind w:left="2127" w:right="-142" w:hanging="851"/>
        <w:outlineLvl w:val="2"/>
        <w:rPr>
          <w:bCs/>
          <w:sz w:val="22"/>
          <w:szCs w:val="22"/>
        </w:rPr>
      </w:pPr>
      <w:r w:rsidRPr="000F55A5">
        <w:rPr>
          <w:sz w:val="22"/>
          <w:szCs w:val="22"/>
        </w:rPr>
        <w:t>ja pirms Grafikā noteiktā Pakalpojuma uzsākšanas termiņa Pasūtītājs saņem Objekta īpašnieka jeb dzīvojamās mājas dzīvokļu īpašnieku kopības lēmumu par atteikšanos no Pakalpojuma, kas pieņemts atbilstoši spēkā esošo normatīvo aktu prasībām;</w:t>
      </w:r>
    </w:p>
    <w:p w14:paraId="36C8F46E" w14:textId="0A81C80C" w:rsidR="006D0444" w:rsidRPr="000F55A5" w:rsidRDefault="00F01CEA" w:rsidP="00D80273">
      <w:pPr>
        <w:pStyle w:val="111Lgumam"/>
        <w:numPr>
          <w:ilvl w:val="3"/>
          <w:numId w:val="53"/>
        </w:numPr>
        <w:spacing w:after="0"/>
        <w:ind w:left="2127" w:right="-142" w:hanging="851"/>
        <w:outlineLvl w:val="2"/>
        <w:rPr>
          <w:bCs/>
          <w:sz w:val="22"/>
          <w:szCs w:val="22"/>
        </w:rPr>
      </w:pPr>
      <w:r w:rsidRPr="000F55A5">
        <w:rPr>
          <w:sz w:val="22"/>
          <w:szCs w:val="22"/>
        </w:rPr>
        <w:t>ja pirms Grafikā noteiktā Pakalpojuma uzsākšanas termiņa Pasūtītājs saņem Objekta īpašnieka jeb dzīvokļu īpašnieku kopības lēmumu par Objekta (dzīvojamās mājas) pārvaldīšanas tiesību nodošanai dzīvokļu īpašnieku biedrībai vai dzīvokļu īpašnieku pilnvarotajai personai, kas pieņemts atbilstoši spēkā esošo normatīvo aktu prasībām</w:t>
      </w:r>
      <w:r w:rsidR="006D0444" w:rsidRPr="000F55A5">
        <w:rPr>
          <w:sz w:val="22"/>
          <w:szCs w:val="22"/>
        </w:rPr>
        <w:t>;</w:t>
      </w:r>
    </w:p>
    <w:p w14:paraId="1BD3BAEA" w14:textId="3B0B5ABA" w:rsidR="00F01CEA" w:rsidRPr="000F55A5" w:rsidRDefault="00F01CEA" w:rsidP="0075740B">
      <w:pPr>
        <w:pStyle w:val="ListParagraph"/>
        <w:numPr>
          <w:ilvl w:val="1"/>
          <w:numId w:val="53"/>
        </w:numPr>
        <w:spacing w:after="0" w:line="240" w:lineRule="auto"/>
        <w:ind w:left="567" w:hanging="567"/>
        <w:jc w:val="both"/>
        <w:rPr>
          <w:rFonts w:ascii="Times New Roman" w:hAnsi="Times New Roman"/>
        </w:rPr>
      </w:pPr>
      <w:r w:rsidRPr="000F55A5">
        <w:rPr>
          <w:rFonts w:ascii="Times New Roman" w:hAnsi="Times New Roman"/>
          <w:bCs/>
        </w:rPr>
        <w:t xml:space="preserve">Par atteikšanos no </w:t>
      </w:r>
      <w:r w:rsidR="00E33310" w:rsidRPr="000F55A5">
        <w:rPr>
          <w:rFonts w:ascii="Times New Roman" w:hAnsi="Times New Roman"/>
          <w:bCs/>
        </w:rPr>
        <w:t>Pakalpojuma</w:t>
      </w:r>
      <w:r w:rsidRPr="000F55A5">
        <w:rPr>
          <w:rFonts w:ascii="Times New Roman" w:hAnsi="Times New Roman"/>
          <w:bCs/>
        </w:rPr>
        <w:t xml:space="preserve"> Līguma 9.1.8. apakšpunktā noteiktajos gadījumos Pasūtītājs informē Izpildītāju vismaz</w:t>
      </w:r>
      <w:r w:rsidR="00E33310" w:rsidRPr="000F55A5">
        <w:rPr>
          <w:rFonts w:ascii="Times New Roman" w:hAnsi="Times New Roman"/>
          <w:bCs/>
        </w:rPr>
        <w:t xml:space="preserve"> </w:t>
      </w:r>
      <w:r w:rsidR="00D7469B" w:rsidRPr="000F55A5">
        <w:rPr>
          <w:rFonts w:ascii="Times New Roman" w:hAnsi="Times New Roman"/>
          <w:b/>
        </w:rPr>
        <w:t>5</w:t>
      </w:r>
      <w:r w:rsidR="00E33310" w:rsidRPr="000F55A5">
        <w:rPr>
          <w:rFonts w:ascii="Times New Roman" w:hAnsi="Times New Roman"/>
          <w:b/>
        </w:rPr>
        <w:t xml:space="preserve"> (</w:t>
      </w:r>
      <w:r w:rsidR="00D7469B" w:rsidRPr="000F55A5">
        <w:rPr>
          <w:rFonts w:ascii="Times New Roman" w:hAnsi="Times New Roman"/>
          <w:b/>
        </w:rPr>
        <w:t>piecas</w:t>
      </w:r>
      <w:r w:rsidR="00E33310" w:rsidRPr="000F55A5">
        <w:rPr>
          <w:rFonts w:ascii="Times New Roman" w:hAnsi="Times New Roman"/>
          <w:b/>
        </w:rPr>
        <w:t>)</w:t>
      </w:r>
      <w:r w:rsidR="00B044B3" w:rsidRPr="000F55A5">
        <w:rPr>
          <w:rFonts w:ascii="Times New Roman" w:hAnsi="Times New Roman"/>
          <w:b/>
        </w:rPr>
        <w:t xml:space="preserve"> darba</w:t>
      </w:r>
      <w:r w:rsidR="00E33310" w:rsidRPr="000F55A5">
        <w:rPr>
          <w:rFonts w:ascii="Times New Roman" w:hAnsi="Times New Roman"/>
          <w:b/>
        </w:rPr>
        <w:t xml:space="preserve"> dien</w:t>
      </w:r>
      <w:r w:rsidR="00D7469B" w:rsidRPr="000F55A5">
        <w:rPr>
          <w:rFonts w:ascii="Times New Roman" w:hAnsi="Times New Roman"/>
          <w:b/>
        </w:rPr>
        <w:t>as</w:t>
      </w:r>
      <w:r w:rsidR="00E33310" w:rsidRPr="000F55A5">
        <w:rPr>
          <w:rFonts w:ascii="Times New Roman" w:hAnsi="Times New Roman"/>
          <w:bCs/>
        </w:rPr>
        <w:t xml:space="preserve"> pirms Grafikā noteiktā Pakalpojuma uzsākšanas konkrētajā Objektā</w:t>
      </w:r>
      <w:r w:rsidR="000C17A2">
        <w:rPr>
          <w:rFonts w:ascii="Times New Roman" w:hAnsi="Times New Roman"/>
          <w:bCs/>
        </w:rPr>
        <w:t xml:space="preserve"> dienas</w:t>
      </w:r>
      <w:r w:rsidR="00E33310" w:rsidRPr="000F55A5">
        <w:rPr>
          <w:rFonts w:ascii="Times New Roman" w:hAnsi="Times New Roman"/>
          <w:bCs/>
        </w:rPr>
        <w:t>.</w:t>
      </w:r>
    </w:p>
    <w:p w14:paraId="218F3643" w14:textId="00AB6EDF" w:rsidR="00770E28" w:rsidRPr="000F55A5" w:rsidRDefault="00F01CEA" w:rsidP="00D80273">
      <w:pPr>
        <w:pStyle w:val="11Lgumam"/>
        <w:numPr>
          <w:ilvl w:val="1"/>
          <w:numId w:val="53"/>
        </w:numPr>
        <w:spacing w:before="0" w:after="0"/>
        <w:outlineLvl w:val="2"/>
        <w:rPr>
          <w:sz w:val="22"/>
          <w:szCs w:val="22"/>
        </w:rPr>
      </w:pPr>
      <w:r w:rsidRPr="000F55A5">
        <w:rPr>
          <w:bCs/>
          <w:sz w:val="22"/>
          <w:szCs w:val="22"/>
        </w:rPr>
        <w:t xml:space="preserve">Ja Pasūtītājs </w:t>
      </w:r>
      <w:r w:rsidR="007445B9" w:rsidRPr="000F55A5">
        <w:rPr>
          <w:bCs/>
          <w:sz w:val="22"/>
          <w:szCs w:val="22"/>
        </w:rPr>
        <w:t>att</w:t>
      </w:r>
      <w:r w:rsidR="007445B9">
        <w:rPr>
          <w:bCs/>
          <w:sz w:val="22"/>
          <w:szCs w:val="22"/>
        </w:rPr>
        <w:t>ei</w:t>
      </w:r>
      <w:r w:rsidR="007445B9" w:rsidRPr="000F55A5">
        <w:rPr>
          <w:bCs/>
          <w:sz w:val="22"/>
          <w:szCs w:val="22"/>
        </w:rPr>
        <w:t xml:space="preserve">cies </w:t>
      </w:r>
      <w:r w:rsidRPr="000F55A5">
        <w:rPr>
          <w:bCs/>
          <w:sz w:val="22"/>
          <w:szCs w:val="22"/>
        </w:rPr>
        <w:t xml:space="preserve">no </w:t>
      </w:r>
      <w:r w:rsidR="00E33310" w:rsidRPr="000F55A5">
        <w:rPr>
          <w:bCs/>
          <w:sz w:val="22"/>
          <w:szCs w:val="22"/>
        </w:rPr>
        <w:t>Pakalpojuma</w:t>
      </w:r>
      <w:r w:rsidRPr="000F55A5">
        <w:rPr>
          <w:bCs/>
          <w:sz w:val="22"/>
          <w:szCs w:val="22"/>
        </w:rPr>
        <w:t xml:space="preserve"> Līgum</w:t>
      </w:r>
      <w:r w:rsidR="00D7469B" w:rsidRPr="000F55A5">
        <w:rPr>
          <w:bCs/>
          <w:sz w:val="22"/>
          <w:szCs w:val="22"/>
        </w:rPr>
        <w:t>a</w:t>
      </w:r>
      <w:r w:rsidRPr="000F55A5">
        <w:rPr>
          <w:bCs/>
          <w:sz w:val="22"/>
          <w:szCs w:val="22"/>
        </w:rPr>
        <w:t xml:space="preserve"> 9.1.8. apakšpunktā noteiktajos gadījumos, ievērojot Līguma 9.2. punktā noteikto kārtību, Izpildītājs nav tiesīgs prasīt Pasūtītājam atlīdzināt zaudējumus, kas var rasties Izpildītājam Pasūtītāja atteikšanās no Pakalpojuma </w:t>
      </w:r>
      <w:r w:rsidR="0075740B">
        <w:rPr>
          <w:bCs/>
          <w:sz w:val="22"/>
          <w:szCs w:val="22"/>
        </w:rPr>
        <w:t>dēļ.</w:t>
      </w:r>
    </w:p>
    <w:p w14:paraId="4F0794D5" w14:textId="77777777" w:rsidR="00D97734" w:rsidRPr="000F55A5" w:rsidRDefault="00D97734" w:rsidP="00D80273">
      <w:pPr>
        <w:pStyle w:val="11Lgumam"/>
        <w:numPr>
          <w:ilvl w:val="1"/>
          <w:numId w:val="53"/>
        </w:numPr>
        <w:spacing w:before="0" w:after="0"/>
        <w:ind w:left="567" w:hanging="567"/>
        <w:outlineLvl w:val="2"/>
        <w:rPr>
          <w:sz w:val="22"/>
          <w:szCs w:val="22"/>
        </w:rPr>
      </w:pPr>
      <w:r w:rsidRPr="000F55A5">
        <w:rPr>
          <w:sz w:val="22"/>
          <w:szCs w:val="22"/>
        </w:rPr>
        <w:t>Izpildītājs:</w:t>
      </w:r>
    </w:p>
    <w:p w14:paraId="6130E06B" w14:textId="77777777" w:rsidR="006B43DF" w:rsidRPr="000F55A5" w:rsidRDefault="006B43DF" w:rsidP="00D80273">
      <w:pPr>
        <w:pStyle w:val="111Lgumam"/>
        <w:numPr>
          <w:ilvl w:val="2"/>
          <w:numId w:val="53"/>
        </w:numPr>
        <w:spacing w:after="0"/>
        <w:ind w:left="1276" w:right="142" w:hanging="709"/>
        <w:rPr>
          <w:sz w:val="22"/>
          <w:szCs w:val="22"/>
        </w:rPr>
      </w:pPr>
      <w:r w:rsidRPr="000F55A5">
        <w:rPr>
          <w:sz w:val="22"/>
          <w:szCs w:val="22"/>
        </w:rPr>
        <w:t>ar savu darbaspēku, inventāru, materiāliem un tehnisko nodrošinājumu sniedz Pasūtītājam kvalitatīvu un Līguma noteikumiem atbilstošu Pakalpojumu;</w:t>
      </w:r>
    </w:p>
    <w:p w14:paraId="2B1E56CB" w14:textId="220DD11F" w:rsidR="006B43DF" w:rsidRPr="000F55A5" w:rsidRDefault="006B43DF" w:rsidP="00D80273">
      <w:pPr>
        <w:pStyle w:val="111Lgumam"/>
        <w:numPr>
          <w:ilvl w:val="2"/>
          <w:numId w:val="53"/>
        </w:numPr>
        <w:suppressAutoHyphens/>
        <w:spacing w:after="0"/>
        <w:ind w:left="1276" w:right="142" w:hanging="709"/>
        <w:rPr>
          <w:sz w:val="22"/>
          <w:szCs w:val="22"/>
        </w:rPr>
      </w:pPr>
      <w:r w:rsidRPr="000F55A5">
        <w:rPr>
          <w:rFonts w:eastAsia="Times New Roman"/>
          <w:bCs/>
          <w:sz w:val="22"/>
          <w:szCs w:val="22"/>
          <w:lang w:eastAsia="lv-LV"/>
        </w:rPr>
        <w:t xml:space="preserve">nodrošina Pakalpojuma izpildi saskaņā ar spēkā esošajiem normatīvajiem aktiem, atbilstošā kvalitātē un Līgumā noteiktajā termiņā. Par visiem apstākļiem, kas ietekmē Pakalpojuma izpildi, Izpildītājs nekavējoties </w:t>
      </w:r>
      <w:proofErr w:type="spellStart"/>
      <w:r w:rsidRPr="000F55A5">
        <w:rPr>
          <w:rFonts w:eastAsia="Times New Roman"/>
          <w:bCs/>
          <w:sz w:val="22"/>
          <w:szCs w:val="22"/>
          <w:lang w:eastAsia="lv-LV"/>
        </w:rPr>
        <w:t>rakstveidā</w:t>
      </w:r>
      <w:proofErr w:type="spellEnd"/>
      <w:r w:rsidRPr="000F55A5">
        <w:rPr>
          <w:rFonts w:eastAsia="Times New Roman"/>
          <w:bCs/>
          <w:sz w:val="22"/>
          <w:szCs w:val="22"/>
          <w:lang w:eastAsia="lv-LV"/>
        </w:rPr>
        <w:t xml:space="preserve"> informē Pasūtītāju;</w:t>
      </w:r>
    </w:p>
    <w:p w14:paraId="45F46F21" w14:textId="77777777" w:rsidR="006B43DF" w:rsidRPr="000F55A5" w:rsidRDefault="006B43DF" w:rsidP="00D80273">
      <w:pPr>
        <w:pStyle w:val="111Lgumam"/>
        <w:numPr>
          <w:ilvl w:val="2"/>
          <w:numId w:val="53"/>
        </w:numPr>
        <w:ind w:left="1276" w:right="142" w:hanging="709"/>
        <w:contextualSpacing/>
        <w:outlineLvl w:val="2"/>
        <w:rPr>
          <w:rFonts w:eastAsiaTheme="minorHAnsi"/>
          <w:sz w:val="22"/>
          <w:szCs w:val="22"/>
        </w:rPr>
      </w:pPr>
      <w:r w:rsidRPr="000F55A5">
        <w:rPr>
          <w:sz w:val="22"/>
          <w:szCs w:val="22"/>
        </w:rPr>
        <w:t xml:space="preserve">pirms Pakalpojuma uzsākšanas brīdina Pasūtītāju par Līgumā neparedzētiem apstākļiem, kas var ietekmēt Pakalpojuma izpildi, vienlaicīgi iesniedzot savus priekšlikumus situācijas risinājumam. Pasūtītājs vienpersoniski izlemj jautājumu par risinājumu šajā </w:t>
      </w:r>
      <w:r w:rsidRPr="000F55A5">
        <w:rPr>
          <w:noProof/>
          <w:sz w:val="22"/>
          <w:szCs w:val="22"/>
        </w:rPr>
        <w:t>apakšpunktā</w:t>
      </w:r>
      <w:r w:rsidRPr="000F55A5">
        <w:rPr>
          <w:sz w:val="22"/>
          <w:szCs w:val="22"/>
        </w:rPr>
        <w:t xml:space="preserve"> paredzētajās situācijās;</w:t>
      </w:r>
    </w:p>
    <w:p w14:paraId="4D582678" w14:textId="77777777" w:rsidR="006B43DF" w:rsidRPr="000F55A5" w:rsidRDefault="006B43DF" w:rsidP="00D80273">
      <w:pPr>
        <w:pStyle w:val="111Lgumam"/>
        <w:numPr>
          <w:ilvl w:val="2"/>
          <w:numId w:val="53"/>
        </w:numPr>
        <w:spacing w:after="0"/>
        <w:ind w:left="1276" w:right="142" w:hanging="709"/>
        <w:contextualSpacing/>
        <w:outlineLvl w:val="2"/>
        <w:rPr>
          <w:sz w:val="22"/>
          <w:szCs w:val="22"/>
        </w:rPr>
      </w:pPr>
      <w:r w:rsidRPr="000F55A5">
        <w:rPr>
          <w:sz w:val="22"/>
          <w:szCs w:val="22"/>
        </w:rPr>
        <w:t xml:space="preserve">nodrošina kvalificēta personāla piesaisti Pakalpojumam visā Līguma darbības laikā. Kvalificētu personālu drīkst nomainīt tikai ar Pasūtītāja rakstveida atļaujas saņemšanu; </w:t>
      </w:r>
    </w:p>
    <w:p w14:paraId="0242956B" w14:textId="77777777" w:rsidR="006B43DF" w:rsidRPr="000F55A5" w:rsidRDefault="006B43DF" w:rsidP="00D80273">
      <w:pPr>
        <w:pStyle w:val="111Lgumam"/>
        <w:numPr>
          <w:ilvl w:val="2"/>
          <w:numId w:val="53"/>
        </w:numPr>
        <w:spacing w:after="0"/>
        <w:ind w:left="1276" w:right="142" w:hanging="709"/>
        <w:rPr>
          <w:rFonts w:eastAsiaTheme="minorHAnsi"/>
          <w:sz w:val="22"/>
          <w:szCs w:val="22"/>
        </w:rPr>
      </w:pPr>
      <w:r w:rsidRPr="000F55A5">
        <w:rPr>
          <w:sz w:val="22"/>
          <w:szCs w:val="22"/>
        </w:rPr>
        <w:t>pēc Pasūtītāja pieprasījuma sniedz pilnu informāciju par Pakalpojuma izpildes gaitu un nepieciešamības gadījumā sniedz visu nepieciešamo informāciju, kas ir Izpildītāja rīcībā un ir saistīta ar Līguma izpildi;</w:t>
      </w:r>
    </w:p>
    <w:p w14:paraId="4F6AD7BA" w14:textId="5C502EFE" w:rsidR="006B43DF" w:rsidRPr="000F55A5" w:rsidRDefault="006B43DF" w:rsidP="00D80273">
      <w:pPr>
        <w:pStyle w:val="111Lgumam"/>
        <w:numPr>
          <w:ilvl w:val="2"/>
          <w:numId w:val="53"/>
        </w:numPr>
        <w:spacing w:after="0"/>
        <w:ind w:left="1276" w:right="142" w:hanging="709"/>
        <w:rPr>
          <w:sz w:val="22"/>
          <w:szCs w:val="22"/>
        </w:rPr>
      </w:pPr>
      <w:r w:rsidRPr="000F55A5">
        <w:rPr>
          <w:sz w:val="22"/>
          <w:szCs w:val="22"/>
        </w:rPr>
        <w:lastRenderedPageBreak/>
        <w:t xml:space="preserve">ir atbildīgs par darba drošības, darba aizsardzības, ugunsdrošības, apkārtējās vides, kā arī citu spēkā esošo ārējo normatīvo aktu, kas reglamentē </w:t>
      </w:r>
      <w:r w:rsidR="005B669F" w:rsidRPr="000F55A5">
        <w:rPr>
          <w:sz w:val="22"/>
          <w:szCs w:val="22"/>
        </w:rPr>
        <w:t>Pakalpojuma sniegšanu</w:t>
      </w:r>
      <w:r w:rsidRPr="000F55A5">
        <w:rPr>
          <w:sz w:val="22"/>
          <w:szCs w:val="22"/>
        </w:rPr>
        <w:t>, prasību ievērošanu un pasākumu nodrošināšanu;</w:t>
      </w:r>
    </w:p>
    <w:p w14:paraId="50E2DAB4" w14:textId="77777777" w:rsidR="006B43DF" w:rsidRPr="000F55A5" w:rsidRDefault="006B43DF" w:rsidP="00D80273">
      <w:pPr>
        <w:pStyle w:val="111Lgumam"/>
        <w:numPr>
          <w:ilvl w:val="2"/>
          <w:numId w:val="53"/>
        </w:numPr>
        <w:spacing w:after="0"/>
        <w:ind w:left="1276" w:right="142" w:hanging="709"/>
        <w:rPr>
          <w:sz w:val="22"/>
          <w:szCs w:val="22"/>
        </w:rPr>
      </w:pPr>
      <w:r w:rsidRPr="000F55A5">
        <w:rPr>
          <w:sz w:val="22"/>
          <w:szCs w:val="22"/>
        </w:rPr>
        <w:t>kompensē Pasūtītājam, tā darbiniekiem, Pasūtītāja pārvaldīšanā esošo dzīvojamo māju īpašniekiem, īrniekiem vai nomniekiem uzlikto administratīvo sodu, kas piemērots Izpildītāja vainas dēļ, neievērojot spēkā esošo normatīvo aktu prasības;</w:t>
      </w:r>
    </w:p>
    <w:p w14:paraId="066D5B31" w14:textId="048ADB21" w:rsidR="001F31E0" w:rsidRPr="000F55A5" w:rsidRDefault="001F31E0" w:rsidP="00D80273">
      <w:pPr>
        <w:pStyle w:val="111Lgumam"/>
        <w:numPr>
          <w:ilvl w:val="2"/>
          <w:numId w:val="53"/>
        </w:numPr>
        <w:spacing w:after="0"/>
        <w:ind w:left="1276" w:right="142" w:hanging="709"/>
        <w:rPr>
          <w:sz w:val="22"/>
          <w:szCs w:val="22"/>
        </w:rPr>
      </w:pPr>
      <w:r w:rsidRPr="000F55A5">
        <w:rPr>
          <w:sz w:val="22"/>
          <w:szCs w:val="22"/>
        </w:rPr>
        <w:t>nodrošināt savu pārstāvi, kas pārstāvēs Izpildītāju strīdīgo jautājumu risināšanā (piem., Veselības inspekcij</w:t>
      </w:r>
      <w:r w:rsidR="00EB13DC" w:rsidRPr="000F55A5">
        <w:rPr>
          <w:sz w:val="22"/>
          <w:szCs w:val="22"/>
        </w:rPr>
        <w:t>ā</w:t>
      </w:r>
      <w:r w:rsidRPr="000F55A5">
        <w:rPr>
          <w:sz w:val="22"/>
          <w:szCs w:val="22"/>
        </w:rPr>
        <w:t>), kā arī sniegt konsultācijas Pasūtītājam saistībā ar sniedzamo Pakalpojumu;</w:t>
      </w:r>
    </w:p>
    <w:p w14:paraId="08A30F6E" w14:textId="0F7E5561" w:rsidR="006B43DF" w:rsidRPr="000F55A5" w:rsidRDefault="006B43DF" w:rsidP="00D80273">
      <w:pPr>
        <w:pStyle w:val="111Lgumam"/>
        <w:numPr>
          <w:ilvl w:val="2"/>
          <w:numId w:val="53"/>
        </w:numPr>
        <w:spacing w:after="0"/>
        <w:ind w:left="1276" w:right="142" w:hanging="709"/>
        <w:rPr>
          <w:sz w:val="22"/>
          <w:szCs w:val="22"/>
        </w:rPr>
      </w:pPr>
      <w:r w:rsidRPr="000F55A5">
        <w:rPr>
          <w:sz w:val="22"/>
          <w:szCs w:val="22"/>
        </w:rPr>
        <w:t>Līguma darbības laikā nodrošina un uztur spēkā visas Pakalpojuma sniegšanai nepieciešamas atļaujas un sertifikātus;</w:t>
      </w:r>
    </w:p>
    <w:p w14:paraId="27E4D0AB" w14:textId="77777777" w:rsidR="006B43DF" w:rsidRPr="000F55A5" w:rsidRDefault="006B43DF" w:rsidP="00D80273">
      <w:pPr>
        <w:pStyle w:val="111Lgumam"/>
        <w:numPr>
          <w:ilvl w:val="2"/>
          <w:numId w:val="53"/>
        </w:numPr>
        <w:spacing w:after="0"/>
        <w:ind w:left="1276" w:right="142" w:hanging="709"/>
        <w:outlineLvl w:val="0"/>
        <w:rPr>
          <w:rFonts w:eastAsiaTheme="minorHAnsi"/>
          <w:sz w:val="22"/>
          <w:szCs w:val="22"/>
        </w:rPr>
      </w:pPr>
      <w:r w:rsidRPr="000F55A5">
        <w:rPr>
          <w:bCs/>
          <w:sz w:val="22"/>
          <w:szCs w:val="22"/>
        </w:rPr>
        <w:t>uzņemas pilnu materiālo atbildību par Objektam, Pasūtītājam vai trešajām personām nodarītajiem bojājumiem, nodarītajiem zaudējumiem, novērš radītos bojājums, sedz visas izmaiņas vai sedz visus zaudējumus, kas Izpildītāja, tā darbinieku vai apakšuzņēmēju darbības vai bezdarbības rezultātā radušies</w:t>
      </w:r>
      <w:r w:rsidRPr="000F55A5">
        <w:rPr>
          <w:sz w:val="22"/>
          <w:szCs w:val="22"/>
        </w:rPr>
        <w:t>;</w:t>
      </w:r>
    </w:p>
    <w:p w14:paraId="7C9E3384" w14:textId="14C36576" w:rsidR="006B43DF" w:rsidRPr="000F55A5" w:rsidRDefault="006B43DF" w:rsidP="00D80273">
      <w:pPr>
        <w:pStyle w:val="111Lgumam"/>
        <w:numPr>
          <w:ilvl w:val="2"/>
          <w:numId w:val="53"/>
        </w:numPr>
        <w:spacing w:after="0"/>
        <w:ind w:left="1276" w:right="142" w:hanging="709"/>
        <w:rPr>
          <w:sz w:val="22"/>
          <w:szCs w:val="22"/>
        </w:rPr>
      </w:pPr>
      <w:r w:rsidRPr="000F55A5">
        <w:rPr>
          <w:sz w:val="22"/>
          <w:szCs w:val="22"/>
        </w:rPr>
        <w:t>pēc Pakalpojuma sniegšanas Objektā</w:t>
      </w:r>
      <w:r w:rsidR="00FF4DD1" w:rsidRPr="000F55A5">
        <w:rPr>
          <w:sz w:val="22"/>
          <w:szCs w:val="22"/>
        </w:rPr>
        <w:t xml:space="preserve"> </w:t>
      </w:r>
      <w:r w:rsidRPr="000F55A5">
        <w:rPr>
          <w:sz w:val="22"/>
          <w:szCs w:val="22"/>
        </w:rPr>
        <w:t>veic Pakalpojuma izpildes vietas sakārtošanu</w:t>
      </w:r>
      <w:r w:rsidR="005B669F" w:rsidRPr="000F55A5">
        <w:rPr>
          <w:sz w:val="22"/>
          <w:szCs w:val="22"/>
        </w:rPr>
        <w:t xml:space="preserve">, izvācot no Objekta Pakalpojuma izpildes rezultātā radušos gružus un netīrumus, ja tādi būs radušies. Ja Izpildītājs šo pienākumu neveic, Pasūtītājam ir tiesības organizēt </w:t>
      </w:r>
      <w:r w:rsidR="00C527EC" w:rsidRPr="000F55A5">
        <w:rPr>
          <w:sz w:val="22"/>
          <w:szCs w:val="22"/>
        </w:rPr>
        <w:t>gr</w:t>
      </w:r>
      <w:r w:rsidR="00C527EC">
        <w:rPr>
          <w:sz w:val="22"/>
          <w:szCs w:val="22"/>
        </w:rPr>
        <w:t>u</w:t>
      </w:r>
      <w:r w:rsidR="00C527EC" w:rsidRPr="000F55A5">
        <w:rPr>
          <w:sz w:val="22"/>
          <w:szCs w:val="22"/>
        </w:rPr>
        <w:t xml:space="preserve">žu </w:t>
      </w:r>
      <w:r w:rsidR="005B669F" w:rsidRPr="000F55A5">
        <w:rPr>
          <w:sz w:val="22"/>
          <w:szCs w:val="22"/>
        </w:rPr>
        <w:t xml:space="preserve">un netīrumu aizvākšanu pašam vai uzdot to darīt trešajām personām, attiecīgās izmaksas ieturot no Līguma ietvaros Izpildītājam veicamajiem </w:t>
      </w:r>
      <w:r w:rsidR="005B669F" w:rsidRPr="00B33421">
        <w:rPr>
          <w:sz w:val="22"/>
          <w:szCs w:val="22"/>
        </w:rPr>
        <w:t>maksājum</w:t>
      </w:r>
      <w:r w:rsidR="00D7469B" w:rsidRPr="00B33421">
        <w:rPr>
          <w:sz w:val="22"/>
          <w:szCs w:val="22"/>
        </w:rPr>
        <w:t>iem</w:t>
      </w:r>
      <w:r w:rsidRPr="00B33421">
        <w:rPr>
          <w:sz w:val="22"/>
          <w:szCs w:val="22"/>
        </w:rPr>
        <w:t>;</w:t>
      </w:r>
    </w:p>
    <w:p w14:paraId="5E9BA8B9" w14:textId="7247AE76" w:rsidR="00C10F38" w:rsidRPr="000F55A5" w:rsidRDefault="0075086D" w:rsidP="00D80273">
      <w:pPr>
        <w:pStyle w:val="11Lgumam"/>
        <w:numPr>
          <w:ilvl w:val="2"/>
          <w:numId w:val="53"/>
        </w:numPr>
        <w:spacing w:before="0" w:after="0"/>
        <w:ind w:left="1276" w:hanging="709"/>
        <w:outlineLvl w:val="2"/>
        <w:rPr>
          <w:rFonts w:eastAsia="Times New Roman"/>
          <w:sz w:val="22"/>
          <w:szCs w:val="22"/>
        </w:rPr>
      </w:pPr>
      <w:r w:rsidRPr="000F55A5">
        <w:rPr>
          <w:sz w:val="22"/>
          <w:szCs w:val="22"/>
        </w:rPr>
        <w:t>ir tiesīgs saņemt samaksu par kvalitatīvi un Līguma noteikumiem atbilstoši sniegto Pakalpojumu Līgumā noteiktajā apmērā un termiņā.</w:t>
      </w:r>
    </w:p>
    <w:p w14:paraId="09AC0F3C" w14:textId="77777777" w:rsidR="00C10F38" w:rsidRPr="000F55A5" w:rsidRDefault="00C10F38" w:rsidP="00AB7269">
      <w:pPr>
        <w:pStyle w:val="1Lgumam"/>
        <w:numPr>
          <w:ilvl w:val="0"/>
          <w:numId w:val="53"/>
        </w:numPr>
        <w:spacing w:after="60"/>
        <w:ind w:left="539" w:hanging="397"/>
        <w:rPr>
          <w:sz w:val="22"/>
          <w:szCs w:val="22"/>
          <w:lang w:val="lv-LV"/>
        </w:rPr>
      </w:pPr>
      <w:r w:rsidRPr="000F55A5">
        <w:rPr>
          <w:sz w:val="22"/>
          <w:szCs w:val="22"/>
          <w:lang w:val="lv-LV"/>
        </w:rPr>
        <w:t>Pakalpojuma garantija</w:t>
      </w:r>
    </w:p>
    <w:p w14:paraId="28D11D28" w14:textId="2C7A926B" w:rsidR="00C10F38" w:rsidRPr="000F55A5" w:rsidRDefault="00C10F38" w:rsidP="00D80273">
      <w:pPr>
        <w:pStyle w:val="11Lgumam"/>
        <w:numPr>
          <w:ilvl w:val="1"/>
          <w:numId w:val="53"/>
        </w:numPr>
        <w:spacing w:before="0" w:after="0"/>
        <w:contextualSpacing w:val="0"/>
        <w:rPr>
          <w:sz w:val="22"/>
          <w:szCs w:val="22"/>
        </w:rPr>
      </w:pPr>
      <w:r w:rsidRPr="000F55A5">
        <w:rPr>
          <w:sz w:val="22"/>
          <w:szCs w:val="22"/>
        </w:rPr>
        <w:t xml:space="preserve">Deratizācijas pakalpojuma garantijas termiņš ir ne īsāks par </w:t>
      </w:r>
      <w:r w:rsidR="001F31E0" w:rsidRPr="000F55A5">
        <w:rPr>
          <w:b/>
          <w:sz w:val="22"/>
          <w:szCs w:val="22"/>
        </w:rPr>
        <w:t>30</w:t>
      </w:r>
      <w:r w:rsidRPr="000F55A5">
        <w:rPr>
          <w:b/>
          <w:sz w:val="22"/>
          <w:szCs w:val="22"/>
        </w:rPr>
        <w:t xml:space="preserve"> (</w:t>
      </w:r>
      <w:r w:rsidR="001F31E0" w:rsidRPr="000F55A5">
        <w:rPr>
          <w:b/>
          <w:sz w:val="22"/>
          <w:szCs w:val="22"/>
        </w:rPr>
        <w:t>trīs</w:t>
      </w:r>
      <w:r w:rsidRPr="000F55A5">
        <w:rPr>
          <w:b/>
          <w:sz w:val="22"/>
          <w:szCs w:val="22"/>
        </w:rPr>
        <w:t xml:space="preserve">desmit) </w:t>
      </w:r>
      <w:r w:rsidR="001F31E0" w:rsidRPr="000F55A5">
        <w:rPr>
          <w:b/>
          <w:sz w:val="22"/>
          <w:szCs w:val="22"/>
        </w:rPr>
        <w:t xml:space="preserve">kalendārām </w:t>
      </w:r>
      <w:r w:rsidRPr="000F55A5">
        <w:rPr>
          <w:b/>
          <w:sz w:val="22"/>
          <w:szCs w:val="22"/>
        </w:rPr>
        <w:t>dienām</w:t>
      </w:r>
      <w:r w:rsidRPr="000F55A5">
        <w:rPr>
          <w:sz w:val="22"/>
          <w:szCs w:val="22"/>
        </w:rPr>
        <w:t xml:space="preserve"> no deratizācijas Pakalpojuma Pieņemšanas-nodošanas akta abpusējas parakstīšanas dienas.</w:t>
      </w:r>
    </w:p>
    <w:p w14:paraId="79584F62" w14:textId="1524E035" w:rsidR="00C10F38" w:rsidRPr="000F55A5" w:rsidRDefault="00C10F38" w:rsidP="00D80273">
      <w:pPr>
        <w:pStyle w:val="11Lgumam"/>
        <w:numPr>
          <w:ilvl w:val="1"/>
          <w:numId w:val="53"/>
        </w:numPr>
        <w:spacing w:before="0" w:after="0"/>
        <w:contextualSpacing w:val="0"/>
        <w:rPr>
          <w:sz w:val="22"/>
          <w:szCs w:val="22"/>
        </w:rPr>
      </w:pPr>
      <w:r w:rsidRPr="000F55A5">
        <w:rPr>
          <w:sz w:val="22"/>
          <w:szCs w:val="22"/>
        </w:rPr>
        <w:t xml:space="preserve">Dezinsekcijas pakalpojuma garantijas termiņš ir ne īsāks par </w:t>
      </w:r>
      <w:r w:rsidR="001F31E0" w:rsidRPr="000F55A5">
        <w:rPr>
          <w:b/>
          <w:sz w:val="22"/>
          <w:szCs w:val="22"/>
        </w:rPr>
        <w:t>2</w:t>
      </w:r>
      <w:r w:rsidRPr="000F55A5">
        <w:rPr>
          <w:b/>
          <w:sz w:val="22"/>
          <w:szCs w:val="22"/>
        </w:rPr>
        <w:t>0 (</w:t>
      </w:r>
      <w:r w:rsidR="001F31E0" w:rsidRPr="000F55A5">
        <w:rPr>
          <w:b/>
          <w:sz w:val="22"/>
          <w:szCs w:val="22"/>
        </w:rPr>
        <w:t>divdesmit</w:t>
      </w:r>
      <w:r w:rsidRPr="000F55A5">
        <w:rPr>
          <w:b/>
          <w:sz w:val="22"/>
          <w:szCs w:val="22"/>
        </w:rPr>
        <w:t>) dienām</w:t>
      </w:r>
      <w:r w:rsidRPr="000F55A5">
        <w:rPr>
          <w:sz w:val="22"/>
          <w:szCs w:val="22"/>
        </w:rPr>
        <w:t xml:space="preserve"> no dezinsekcijas Pakalpojuma Pieņemšanas-nodošanas akta abpusējas parakstīšanas dienas.</w:t>
      </w:r>
    </w:p>
    <w:p w14:paraId="4BEA6A39" w14:textId="7714B76D" w:rsidR="00C10F38" w:rsidRPr="000F55A5" w:rsidRDefault="00C10F38" w:rsidP="00D80273">
      <w:pPr>
        <w:pStyle w:val="11Lgumam"/>
        <w:numPr>
          <w:ilvl w:val="1"/>
          <w:numId w:val="53"/>
        </w:numPr>
        <w:spacing w:before="0" w:after="0"/>
        <w:contextualSpacing w:val="0"/>
        <w:rPr>
          <w:sz w:val="22"/>
          <w:szCs w:val="22"/>
        </w:rPr>
      </w:pPr>
      <w:r w:rsidRPr="000F55A5">
        <w:rPr>
          <w:sz w:val="22"/>
          <w:szCs w:val="22"/>
        </w:rPr>
        <w:t xml:space="preserve">Dezinsekcijas pakalpojumam, kas tiek veikts pagraba vai bēniņu telpās (telpās, kurās ir smilts segums vai līdzvērtīgs mīkstais segums), garantijas termiņš ir ne īsāks par </w:t>
      </w:r>
      <w:r w:rsidRPr="000F55A5">
        <w:rPr>
          <w:b/>
          <w:sz w:val="22"/>
          <w:szCs w:val="22"/>
        </w:rPr>
        <w:t>1</w:t>
      </w:r>
      <w:r w:rsidR="001F31E0" w:rsidRPr="000F55A5">
        <w:rPr>
          <w:b/>
          <w:sz w:val="22"/>
          <w:szCs w:val="22"/>
        </w:rPr>
        <w:t>5</w:t>
      </w:r>
      <w:r w:rsidRPr="000F55A5">
        <w:rPr>
          <w:b/>
          <w:sz w:val="22"/>
          <w:szCs w:val="22"/>
        </w:rPr>
        <w:t xml:space="preserve"> (</w:t>
      </w:r>
      <w:r w:rsidR="001F31E0" w:rsidRPr="000F55A5">
        <w:rPr>
          <w:b/>
          <w:sz w:val="22"/>
          <w:szCs w:val="22"/>
        </w:rPr>
        <w:t>piecpadsmit</w:t>
      </w:r>
      <w:r w:rsidRPr="000F55A5">
        <w:rPr>
          <w:b/>
          <w:sz w:val="22"/>
          <w:szCs w:val="22"/>
        </w:rPr>
        <w:t>)</w:t>
      </w:r>
      <w:r w:rsidRPr="000F55A5">
        <w:rPr>
          <w:sz w:val="22"/>
          <w:szCs w:val="22"/>
        </w:rPr>
        <w:t xml:space="preserve"> </w:t>
      </w:r>
      <w:r w:rsidRPr="000F55A5">
        <w:rPr>
          <w:b/>
          <w:sz w:val="22"/>
          <w:szCs w:val="22"/>
        </w:rPr>
        <w:t>dienām</w:t>
      </w:r>
      <w:r w:rsidRPr="000F55A5">
        <w:rPr>
          <w:sz w:val="22"/>
          <w:szCs w:val="22"/>
        </w:rPr>
        <w:t xml:space="preserve"> no dezinsekcijas Pakalpojuma </w:t>
      </w:r>
      <w:r w:rsidR="006D0444" w:rsidRPr="000F55A5">
        <w:rPr>
          <w:sz w:val="22"/>
          <w:szCs w:val="22"/>
        </w:rPr>
        <w:t>p</w:t>
      </w:r>
      <w:r w:rsidRPr="000F55A5">
        <w:rPr>
          <w:sz w:val="22"/>
          <w:szCs w:val="22"/>
        </w:rPr>
        <w:t>ieņemšanas-nodošanas akta abpusējas parakstīšanas dienas.</w:t>
      </w:r>
    </w:p>
    <w:p w14:paraId="1453525E" w14:textId="3D9F5BB1" w:rsidR="00C10F38" w:rsidRPr="000F55A5" w:rsidRDefault="00C10F38" w:rsidP="00D80273">
      <w:pPr>
        <w:pStyle w:val="11Lgumam"/>
        <w:numPr>
          <w:ilvl w:val="1"/>
          <w:numId w:val="53"/>
        </w:numPr>
        <w:spacing w:before="0" w:after="0"/>
        <w:contextualSpacing w:val="0"/>
        <w:rPr>
          <w:sz w:val="22"/>
          <w:szCs w:val="22"/>
        </w:rPr>
      </w:pPr>
      <w:r w:rsidRPr="000F55A5">
        <w:rPr>
          <w:sz w:val="22"/>
          <w:szCs w:val="22"/>
        </w:rPr>
        <w:t>Pakalpojuma garantijas termiņa laikā Izpildītājs par saviem līdzekļiem</w:t>
      </w:r>
      <w:r w:rsidR="000C17A2">
        <w:rPr>
          <w:sz w:val="22"/>
          <w:szCs w:val="22"/>
        </w:rPr>
        <w:t>,</w:t>
      </w:r>
      <w:r w:rsidRPr="000F55A5">
        <w:rPr>
          <w:sz w:val="22"/>
          <w:szCs w:val="22"/>
        </w:rPr>
        <w:t xml:space="preserve"> </w:t>
      </w:r>
      <w:r w:rsidR="001F31E0" w:rsidRPr="000F55A5">
        <w:rPr>
          <w:sz w:val="22"/>
          <w:szCs w:val="22"/>
        </w:rPr>
        <w:t xml:space="preserve">ne vēlāk kā </w:t>
      </w:r>
      <w:r w:rsidRPr="000F55A5">
        <w:rPr>
          <w:b/>
          <w:sz w:val="22"/>
          <w:szCs w:val="22"/>
        </w:rPr>
        <w:t>5 (piec</w:t>
      </w:r>
      <w:r w:rsidR="001F31E0" w:rsidRPr="000F55A5">
        <w:rPr>
          <w:b/>
          <w:sz w:val="22"/>
          <w:szCs w:val="22"/>
        </w:rPr>
        <w:t>u</w:t>
      </w:r>
      <w:r w:rsidRPr="000F55A5">
        <w:rPr>
          <w:b/>
          <w:sz w:val="22"/>
          <w:szCs w:val="22"/>
        </w:rPr>
        <w:t>) darba dienu laikā</w:t>
      </w:r>
      <w:r w:rsidRPr="000F55A5">
        <w:rPr>
          <w:sz w:val="22"/>
          <w:szCs w:val="22"/>
        </w:rPr>
        <w:t xml:space="preserve"> no Līguma </w:t>
      </w:r>
      <w:r w:rsidR="00371182" w:rsidRPr="000F55A5">
        <w:rPr>
          <w:sz w:val="22"/>
          <w:szCs w:val="22"/>
        </w:rPr>
        <w:t>15.1.</w:t>
      </w:r>
      <w:r w:rsidRPr="000F55A5">
        <w:rPr>
          <w:sz w:val="22"/>
          <w:szCs w:val="22"/>
        </w:rPr>
        <w:t xml:space="preserve"> punktā noteiktajā kārtībā iesniegtā </w:t>
      </w:r>
      <w:r w:rsidR="000C17A2">
        <w:rPr>
          <w:sz w:val="22"/>
          <w:szCs w:val="22"/>
        </w:rPr>
        <w:t xml:space="preserve">paziņojuma par Pakalpojuma neatbilstībām </w:t>
      </w:r>
      <w:r w:rsidRPr="000F55A5">
        <w:rPr>
          <w:sz w:val="22"/>
          <w:szCs w:val="22"/>
        </w:rPr>
        <w:t xml:space="preserve">saņemšanas dienas no Pasūtītāja, novērš </w:t>
      </w:r>
      <w:r w:rsidR="000C17A2">
        <w:rPr>
          <w:sz w:val="22"/>
          <w:szCs w:val="22"/>
        </w:rPr>
        <w:t xml:space="preserve">Pakalpojuma </w:t>
      </w:r>
      <w:r w:rsidRPr="000F55A5">
        <w:rPr>
          <w:noProof/>
          <w:sz w:val="22"/>
          <w:szCs w:val="22"/>
        </w:rPr>
        <w:t>neatbilstības</w:t>
      </w:r>
      <w:r w:rsidRPr="000F55A5">
        <w:rPr>
          <w:sz w:val="22"/>
          <w:szCs w:val="22"/>
        </w:rPr>
        <w:t>, kas atklātas pēc attiecīg</w:t>
      </w:r>
      <w:r w:rsidR="000C17A2">
        <w:rPr>
          <w:sz w:val="22"/>
          <w:szCs w:val="22"/>
        </w:rPr>
        <w:t>ā</w:t>
      </w:r>
      <w:r w:rsidRPr="000F55A5">
        <w:rPr>
          <w:sz w:val="22"/>
          <w:szCs w:val="22"/>
        </w:rPr>
        <w:t xml:space="preserve"> Pakalpojuma </w:t>
      </w:r>
      <w:r w:rsidR="006D0444" w:rsidRPr="000F55A5">
        <w:rPr>
          <w:sz w:val="22"/>
          <w:szCs w:val="22"/>
        </w:rPr>
        <w:t>p</w:t>
      </w:r>
      <w:r w:rsidRPr="000F55A5">
        <w:rPr>
          <w:sz w:val="22"/>
          <w:szCs w:val="22"/>
        </w:rPr>
        <w:t>ieņemšanas</w:t>
      </w:r>
      <w:r w:rsidR="006D0444" w:rsidRPr="000F55A5">
        <w:rPr>
          <w:sz w:val="22"/>
          <w:szCs w:val="22"/>
        </w:rPr>
        <w:t>–</w:t>
      </w:r>
      <w:r w:rsidRPr="000F55A5">
        <w:rPr>
          <w:sz w:val="22"/>
          <w:szCs w:val="22"/>
        </w:rPr>
        <w:t>nodošanas</w:t>
      </w:r>
      <w:r w:rsidR="006D0444" w:rsidRPr="000F55A5">
        <w:rPr>
          <w:sz w:val="22"/>
          <w:szCs w:val="22"/>
        </w:rPr>
        <w:t xml:space="preserve"> akta </w:t>
      </w:r>
      <w:r w:rsidRPr="000F55A5">
        <w:rPr>
          <w:sz w:val="22"/>
          <w:szCs w:val="22"/>
        </w:rPr>
        <w:t>abpusējas parakstīšanas dienas</w:t>
      </w:r>
      <w:r w:rsidR="002733BC" w:rsidRPr="000F55A5">
        <w:rPr>
          <w:sz w:val="22"/>
          <w:szCs w:val="22"/>
        </w:rPr>
        <w:t>, veicot atkārtotu Objekta</w:t>
      </w:r>
      <w:r w:rsidR="000C17A2">
        <w:rPr>
          <w:sz w:val="22"/>
          <w:szCs w:val="22"/>
        </w:rPr>
        <w:t xml:space="preserve"> vai Objektu </w:t>
      </w:r>
      <w:r w:rsidR="002733BC" w:rsidRPr="000F55A5">
        <w:rPr>
          <w:sz w:val="22"/>
          <w:szCs w:val="22"/>
        </w:rPr>
        <w:t>apstrādi Tehniskajā specifikācijā noteiktajā kārtībā</w:t>
      </w:r>
      <w:r w:rsidRPr="000F55A5">
        <w:rPr>
          <w:sz w:val="22"/>
          <w:szCs w:val="22"/>
        </w:rPr>
        <w:t>.</w:t>
      </w:r>
    </w:p>
    <w:p w14:paraId="46B3A08B" w14:textId="2C25CF2A" w:rsidR="00D97734" w:rsidRPr="000F55A5" w:rsidRDefault="00D97734" w:rsidP="00AB7269">
      <w:pPr>
        <w:pStyle w:val="1Lgumam"/>
        <w:numPr>
          <w:ilvl w:val="0"/>
          <w:numId w:val="53"/>
        </w:numPr>
        <w:tabs>
          <w:tab w:val="left" w:pos="993"/>
        </w:tabs>
        <w:spacing w:after="60"/>
        <w:ind w:left="-310" w:hanging="399"/>
        <w:textAlignment w:val="auto"/>
        <w:rPr>
          <w:sz w:val="22"/>
          <w:szCs w:val="22"/>
          <w:lang w:val="lv-LV"/>
        </w:rPr>
      </w:pPr>
      <w:r w:rsidRPr="000F55A5">
        <w:rPr>
          <w:sz w:val="22"/>
          <w:szCs w:val="22"/>
          <w:lang w:val="lv-LV"/>
        </w:rPr>
        <w:t>Pušu atbildība</w:t>
      </w:r>
    </w:p>
    <w:p w14:paraId="1E600AD6" w14:textId="2A318633" w:rsidR="00D94808" w:rsidRPr="000F55A5" w:rsidRDefault="00D94808" w:rsidP="00D80273">
      <w:pPr>
        <w:pStyle w:val="ListParagraph"/>
        <w:numPr>
          <w:ilvl w:val="1"/>
          <w:numId w:val="53"/>
        </w:numPr>
        <w:suppressAutoHyphens/>
        <w:spacing w:after="240" w:line="240" w:lineRule="auto"/>
        <w:ind w:left="567" w:right="-1" w:hanging="567"/>
        <w:jc w:val="both"/>
        <w:rPr>
          <w:rFonts w:ascii="Times New Roman" w:hAnsi="Times New Roman"/>
        </w:rPr>
      </w:pPr>
      <w:r w:rsidRPr="000F55A5">
        <w:rPr>
          <w:rFonts w:ascii="Times New Roman" w:hAnsi="Times New Roman"/>
          <w:color w:val="000000"/>
        </w:rPr>
        <w:t xml:space="preserve">Puses ir atbildīgas </w:t>
      </w:r>
      <w:r w:rsidR="000C17A2">
        <w:rPr>
          <w:rFonts w:ascii="Times New Roman" w:hAnsi="Times New Roman"/>
          <w:color w:val="000000"/>
        </w:rPr>
        <w:t xml:space="preserve">viena otrai un trešajām personām </w:t>
      </w:r>
      <w:r w:rsidRPr="000F55A5">
        <w:rPr>
          <w:rFonts w:ascii="Times New Roman" w:hAnsi="Times New Roman"/>
          <w:color w:val="000000"/>
        </w:rPr>
        <w:t>par nodarītajiem zaudējumiem, ja tie radušies vienas Puses vai tās Līguma izpildē iesaistīto personu darbības vai bezdarbības rezultātā.</w:t>
      </w:r>
    </w:p>
    <w:p w14:paraId="52939110" w14:textId="48F61F67" w:rsidR="00D94808" w:rsidRPr="000F55A5" w:rsidRDefault="00D94808" w:rsidP="00D80273">
      <w:pPr>
        <w:pStyle w:val="ListParagraph"/>
        <w:numPr>
          <w:ilvl w:val="1"/>
          <w:numId w:val="53"/>
        </w:numPr>
        <w:suppressAutoHyphens/>
        <w:spacing w:after="0" w:line="240" w:lineRule="auto"/>
        <w:ind w:left="567" w:right="-1" w:hanging="567"/>
        <w:jc w:val="both"/>
        <w:outlineLvl w:val="2"/>
        <w:rPr>
          <w:rFonts w:ascii="Times New Roman" w:hAnsi="Times New Roman"/>
        </w:rPr>
      </w:pPr>
      <w:r w:rsidRPr="000F55A5">
        <w:rPr>
          <w:rFonts w:ascii="Times New Roman" w:hAnsi="Times New Roman"/>
        </w:rPr>
        <w:t>Ja vienas Puses saistību izpildes nokavējums, kas ietekmē otras Puses spējas izpildīt savas saistības, liedz otrai Pusei veikt savlaicīgu saistību izpildi, tā izpilde tiek pagarināta par pirmās Puses nokavēto laika posmu. Pusei, kura prasa, lai minēto apstākļu dēļ tiktu pagarināts saistību izpildes termiņš, ir pienākums iesniegt pierādījumus, kuri apliecina otras Puses saistību izpildes nokavējuma faktu.</w:t>
      </w:r>
    </w:p>
    <w:p w14:paraId="7422BF46" w14:textId="7764FBD4" w:rsidR="00D97734" w:rsidRPr="000F55A5" w:rsidRDefault="000C17A2" w:rsidP="00D80273">
      <w:pPr>
        <w:pStyle w:val="11Lgumam"/>
        <w:numPr>
          <w:ilvl w:val="1"/>
          <w:numId w:val="53"/>
        </w:numPr>
        <w:spacing w:before="0" w:after="0"/>
        <w:ind w:left="567" w:hanging="567"/>
        <w:outlineLvl w:val="2"/>
        <w:rPr>
          <w:sz w:val="22"/>
          <w:szCs w:val="22"/>
        </w:rPr>
      </w:pPr>
      <w:r>
        <w:rPr>
          <w:sz w:val="22"/>
          <w:szCs w:val="22"/>
        </w:rPr>
        <w:t>J</w:t>
      </w:r>
      <w:r w:rsidR="00D97734" w:rsidRPr="000F55A5">
        <w:rPr>
          <w:sz w:val="22"/>
          <w:szCs w:val="22"/>
        </w:rPr>
        <w:t>a Pasūtītājs nev</w:t>
      </w:r>
      <w:r>
        <w:rPr>
          <w:sz w:val="22"/>
          <w:szCs w:val="22"/>
        </w:rPr>
        <w:t>eic</w:t>
      </w:r>
      <w:r w:rsidR="00D97734" w:rsidRPr="000F55A5">
        <w:rPr>
          <w:sz w:val="22"/>
          <w:szCs w:val="22"/>
        </w:rPr>
        <w:t xml:space="preserve"> </w:t>
      </w:r>
      <w:r>
        <w:rPr>
          <w:sz w:val="22"/>
          <w:szCs w:val="22"/>
        </w:rPr>
        <w:t xml:space="preserve">samaksu par </w:t>
      </w:r>
      <w:r w:rsidR="00D97734" w:rsidRPr="000F55A5">
        <w:rPr>
          <w:sz w:val="22"/>
          <w:szCs w:val="22"/>
        </w:rPr>
        <w:t>Pakalpojum</w:t>
      </w:r>
      <w:r>
        <w:rPr>
          <w:sz w:val="22"/>
          <w:szCs w:val="22"/>
        </w:rPr>
        <w:t>u</w:t>
      </w:r>
      <w:r w:rsidR="00D97734" w:rsidRPr="000F55A5">
        <w:rPr>
          <w:sz w:val="22"/>
          <w:szCs w:val="22"/>
        </w:rPr>
        <w:t xml:space="preserve"> </w:t>
      </w:r>
      <w:r>
        <w:rPr>
          <w:sz w:val="22"/>
          <w:szCs w:val="22"/>
        </w:rPr>
        <w:t xml:space="preserve">Līgumā noteiktajā termiņā, </w:t>
      </w:r>
      <w:r w:rsidR="00D97734" w:rsidRPr="000F55A5">
        <w:rPr>
          <w:sz w:val="22"/>
          <w:szCs w:val="22"/>
        </w:rPr>
        <w:t>Izpildītājam ir tiesības pie</w:t>
      </w:r>
      <w:r>
        <w:rPr>
          <w:sz w:val="22"/>
          <w:szCs w:val="22"/>
        </w:rPr>
        <w:t xml:space="preserve">mērot </w:t>
      </w:r>
      <w:r w:rsidR="00D97734" w:rsidRPr="000F55A5">
        <w:rPr>
          <w:sz w:val="22"/>
          <w:szCs w:val="22"/>
        </w:rPr>
        <w:t xml:space="preserve">Pasūtītājam līgumsodu </w:t>
      </w:r>
      <w:r w:rsidR="00D97734" w:rsidRPr="000F55A5">
        <w:rPr>
          <w:b/>
          <w:sz w:val="22"/>
          <w:szCs w:val="22"/>
        </w:rPr>
        <w:t>0,</w:t>
      </w:r>
      <w:r w:rsidR="000E3CB6" w:rsidRPr="000F55A5">
        <w:rPr>
          <w:b/>
          <w:sz w:val="22"/>
          <w:szCs w:val="22"/>
        </w:rPr>
        <w:t>1</w:t>
      </w:r>
      <w:r>
        <w:rPr>
          <w:b/>
          <w:sz w:val="22"/>
          <w:szCs w:val="22"/>
        </w:rPr>
        <w:t> </w:t>
      </w:r>
      <w:r w:rsidR="00D97734" w:rsidRPr="000F55A5">
        <w:rPr>
          <w:b/>
          <w:sz w:val="22"/>
          <w:szCs w:val="22"/>
        </w:rPr>
        <w:t xml:space="preserve">% </w:t>
      </w:r>
      <w:r w:rsidR="00D97734" w:rsidRPr="000C17A2">
        <w:rPr>
          <w:i/>
          <w:iCs/>
          <w:sz w:val="22"/>
          <w:szCs w:val="22"/>
        </w:rPr>
        <w:t>(</w:t>
      </w:r>
      <w:r w:rsidR="000E3CB6" w:rsidRPr="000C17A2">
        <w:rPr>
          <w:i/>
          <w:iCs/>
          <w:sz w:val="22"/>
          <w:szCs w:val="22"/>
        </w:rPr>
        <w:t>vien</w:t>
      </w:r>
      <w:r w:rsidRPr="000C17A2">
        <w:rPr>
          <w:i/>
          <w:iCs/>
          <w:sz w:val="22"/>
          <w:szCs w:val="22"/>
        </w:rPr>
        <w:t>a</w:t>
      </w:r>
      <w:r w:rsidR="000E3CB6" w:rsidRPr="000C17A2">
        <w:rPr>
          <w:i/>
          <w:iCs/>
          <w:sz w:val="22"/>
          <w:szCs w:val="22"/>
        </w:rPr>
        <w:t xml:space="preserve">s </w:t>
      </w:r>
      <w:r w:rsidRPr="000C17A2">
        <w:rPr>
          <w:i/>
          <w:iCs/>
          <w:sz w:val="22"/>
          <w:szCs w:val="22"/>
        </w:rPr>
        <w:t xml:space="preserve">desmitās daļas no </w:t>
      </w:r>
      <w:r w:rsidR="00D97734" w:rsidRPr="000C17A2">
        <w:rPr>
          <w:i/>
          <w:iCs/>
          <w:sz w:val="22"/>
          <w:szCs w:val="22"/>
        </w:rPr>
        <w:t>procent</w:t>
      </w:r>
      <w:r>
        <w:rPr>
          <w:i/>
          <w:iCs/>
          <w:sz w:val="22"/>
          <w:szCs w:val="22"/>
        </w:rPr>
        <w:t>a</w:t>
      </w:r>
      <w:r w:rsidR="00D97734" w:rsidRPr="000C17A2">
        <w:rPr>
          <w:i/>
          <w:iCs/>
          <w:sz w:val="22"/>
          <w:szCs w:val="22"/>
        </w:rPr>
        <w:t>)</w:t>
      </w:r>
      <w:r w:rsidR="00D97734" w:rsidRPr="000F55A5">
        <w:rPr>
          <w:sz w:val="22"/>
          <w:szCs w:val="22"/>
        </w:rPr>
        <w:t xml:space="preserve"> apmērā no termiņā ne</w:t>
      </w:r>
      <w:r>
        <w:rPr>
          <w:sz w:val="22"/>
          <w:szCs w:val="22"/>
        </w:rPr>
        <w:t>sa</w:t>
      </w:r>
      <w:r w:rsidR="00D97734" w:rsidRPr="000F55A5">
        <w:rPr>
          <w:sz w:val="22"/>
          <w:szCs w:val="22"/>
        </w:rPr>
        <w:t xml:space="preserve">maksātās summas </w:t>
      </w:r>
      <w:r>
        <w:rPr>
          <w:sz w:val="22"/>
          <w:szCs w:val="22"/>
        </w:rPr>
        <w:t xml:space="preserve">bez PVN </w:t>
      </w:r>
      <w:r w:rsidR="00D97734" w:rsidRPr="000F55A5">
        <w:rPr>
          <w:sz w:val="22"/>
          <w:szCs w:val="22"/>
        </w:rPr>
        <w:t>par katru kavē</w:t>
      </w:r>
      <w:r>
        <w:rPr>
          <w:sz w:val="22"/>
          <w:szCs w:val="22"/>
        </w:rPr>
        <w:t xml:space="preserve">juma </w:t>
      </w:r>
      <w:r w:rsidR="00D97734" w:rsidRPr="000F55A5">
        <w:rPr>
          <w:sz w:val="22"/>
          <w:szCs w:val="22"/>
        </w:rPr>
        <w:t xml:space="preserve">dienu. Pasūtītājs līgumsodu samaksā </w:t>
      </w:r>
      <w:r w:rsidR="00D97734" w:rsidRPr="000F55A5">
        <w:rPr>
          <w:b/>
          <w:sz w:val="22"/>
          <w:szCs w:val="22"/>
        </w:rPr>
        <w:t>10</w:t>
      </w:r>
      <w:r w:rsidR="00743CD0">
        <w:rPr>
          <w:b/>
          <w:sz w:val="22"/>
          <w:szCs w:val="22"/>
        </w:rPr>
        <w:t> </w:t>
      </w:r>
      <w:r w:rsidR="00D97734" w:rsidRPr="000F55A5">
        <w:rPr>
          <w:b/>
          <w:sz w:val="22"/>
          <w:szCs w:val="22"/>
        </w:rPr>
        <w:t>(desmit) darba dienu laikā</w:t>
      </w:r>
      <w:r w:rsidR="00D97734" w:rsidRPr="000F55A5">
        <w:rPr>
          <w:sz w:val="22"/>
          <w:szCs w:val="22"/>
        </w:rPr>
        <w:t xml:space="preserve"> </w:t>
      </w:r>
      <w:r w:rsidR="00D94808" w:rsidRPr="000F55A5">
        <w:rPr>
          <w:sz w:val="22"/>
          <w:szCs w:val="22"/>
        </w:rPr>
        <w:t xml:space="preserve">pēc </w:t>
      </w:r>
      <w:r w:rsidR="00D97734" w:rsidRPr="000F55A5">
        <w:rPr>
          <w:sz w:val="22"/>
          <w:szCs w:val="22"/>
        </w:rPr>
        <w:t xml:space="preserve">rēķina par līgumsodu </w:t>
      </w:r>
      <w:r w:rsidR="00D94808" w:rsidRPr="000F55A5">
        <w:rPr>
          <w:sz w:val="22"/>
          <w:szCs w:val="22"/>
        </w:rPr>
        <w:t xml:space="preserve">saņemšanas no </w:t>
      </w:r>
      <w:r w:rsidR="00021FAB" w:rsidRPr="000F55A5">
        <w:rPr>
          <w:sz w:val="22"/>
          <w:szCs w:val="22"/>
        </w:rPr>
        <w:t>Izpildī</w:t>
      </w:r>
      <w:r w:rsidR="00D94808" w:rsidRPr="000F55A5">
        <w:rPr>
          <w:sz w:val="22"/>
          <w:szCs w:val="22"/>
        </w:rPr>
        <w:t>tāja</w:t>
      </w:r>
      <w:r w:rsidR="00D97734" w:rsidRPr="000F55A5">
        <w:rPr>
          <w:sz w:val="22"/>
          <w:szCs w:val="22"/>
        </w:rPr>
        <w:t>.</w:t>
      </w:r>
    </w:p>
    <w:p w14:paraId="7410C4E8" w14:textId="4BC91EFA" w:rsidR="00D97734" w:rsidRPr="000F55A5" w:rsidRDefault="000C17A2" w:rsidP="00D80273">
      <w:pPr>
        <w:pStyle w:val="11Lgumam"/>
        <w:numPr>
          <w:ilvl w:val="1"/>
          <w:numId w:val="53"/>
        </w:numPr>
        <w:spacing w:before="0" w:after="0"/>
        <w:ind w:left="567" w:hanging="567"/>
        <w:outlineLvl w:val="2"/>
        <w:rPr>
          <w:sz w:val="22"/>
          <w:szCs w:val="22"/>
        </w:rPr>
      </w:pPr>
      <w:r>
        <w:rPr>
          <w:sz w:val="22"/>
          <w:szCs w:val="22"/>
        </w:rPr>
        <w:t xml:space="preserve">Ja </w:t>
      </w:r>
      <w:r w:rsidR="00CF47C0" w:rsidRPr="000F55A5">
        <w:rPr>
          <w:sz w:val="22"/>
          <w:szCs w:val="22"/>
        </w:rPr>
        <w:t xml:space="preserve">Izpildītājs </w:t>
      </w:r>
      <w:r w:rsidR="002900D9" w:rsidRPr="002900D9">
        <w:rPr>
          <w:sz w:val="22"/>
          <w:szCs w:val="22"/>
        </w:rPr>
        <w:t xml:space="preserve">neizpilda Pakalpojuma Pieprasījumu Grafikā noteiktajā vai </w:t>
      </w:r>
      <w:r w:rsidR="00743CD0" w:rsidRPr="002900D9">
        <w:rPr>
          <w:sz w:val="22"/>
          <w:szCs w:val="22"/>
        </w:rPr>
        <w:t>abpusēji saskaņotajā te</w:t>
      </w:r>
      <w:r w:rsidR="00743CD0">
        <w:rPr>
          <w:sz w:val="22"/>
          <w:szCs w:val="22"/>
        </w:rPr>
        <w:t>rmiņā</w:t>
      </w:r>
      <w:r w:rsidR="00CF47C0" w:rsidRPr="000F55A5">
        <w:rPr>
          <w:sz w:val="22"/>
          <w:szCs w:val="22"/>
        </w:rPr>
        <w:t>, Pasūtītājam ir tiesības pie</w:t>
      </w:r>
      <w:r w:rsidR="00743CD0">
        <w:rPr>
          <w:sz w:val="22"/>
          <w:szCs w:val="22"/>
        </w:rPr>
        <w:t xml:space="preserve">mērot </w:t>
      </w:r>
      <w:r w:rsidR="00CF47C0" w:rsidRPr="000F55A5">
        <w:rPr>
          <w:sz w:val="22"/>
          <w:szCs w:val="22"/>
        </w:rPr>
        <w:t xml:space="preserve">Izpildītājam </w:t>
      </w:r>
      <w:r w:rsidR="00CF47C0" w:rsidRPr="000F55A5">
        <w:rPr>
          <w:color w:val="000000"/>
          <w:sz w:val="22"/>
          <w:szCs w:val="22"/>
        </w:rPr>
        <w:t>līgumsodu</w:t>
      </w:r>
      <w:r w:rsidR="00CF47C0" w:rsidRPr="000F55A5">
        <w:rPr>
          <w:i/>
          <w:color w:val="000000"/>
          <w:sz w:val="22"/>
          <w:szCs w:val="22"/>
        </w:rPr>
        <w:t xml:space="preserve"> </w:t>
      </w:r>
      <w:r w:rsidR="00462F39">
        <w:rPr>
          <w:b/>
          <w:color w:val="000000"/>
          <w:sz w:val="22"/>
          <w:szCs w:val="22"/>
        </w:rPr>
        <w:t>2</w:t>
      </w:r>
      <w:r w:rsidR="00CF47C0" w:rsidRPr="000F55A5">
        <w:rPr>
          <w:b/>
          <w:color w:val="000000"/>
          <w:sz w:val="22"/>
          <w:szCs w:val="22"/>
        </w:rPr>
        <w:t xml:space="preserve">0,00 EUR </w:t>
      </w:r>
      <w:r w:rsidR="00CF47C0" w:rsidRPr="00743CD0">
        <w:rPr>
          <w:i/>
          <w:iCs/>
          <w:color w:val="000000"/>
          <w:sz w:val="22"/>
          <w:szCs w:val="22"/>
        </w:rPr>
        <w:t>(</w:t>
      </w:r>
      <w:r w:rsidR="00462F39">
        <w:rPr>
          <w:i/>
          <w:iCs/>
          <w:color w:val="000000"/>
          <w:sz w:val="22"/>
          <w:szCs w:val="22"/>
        </w:rPr>
        <w:t>div</w:t>
      </w:r>
      <w:r w:rsidR="00CF47C0" w:rsidRPr="00743CD0">
        <w:rPr>
          <w:i/>
          <w:iCs/>
          <w:color w:val="000000"/>
          <w:sz w:val="22"/>
          <w:szCs w:val="22"/>
        </w:rPr>
        <w:t>desmit e</w:t>
      </w:r>
      <w:r w:rsidR="00743CD0" w:rsidRPr="00743CD0">
        <w:rPr>
          <w:i/>
          <w:iCs/>
          <w:color w:val="000000"/>
          <w:sz w:val="22"/>
          <w:szCs w:val="22"/>
        </w:rPr>
        <w:t>i</w:t>
      </w:r>
      <w:r w:rsidR="00CF47C0" w:rsidRPr="00743CD0">
        <w:rPr>
          <w:i/>
          <w:iCs/>
          <w:color w:val="000000"/>
          <w:sz w:val="22"/>
          <w:szCs w:val="22"/>
        </w:rPr>
        <w:t>ro)</w:t>
      </w:r>
      <w:r w:rsidR="00CF47C0" w:rsidRPr="000F55A5">
        <w:rPr>
          <w:color w:val="000000"/>
          <w:sz w:val="22"/>
          <w:szCs w:val="22"/>
        </w:rPr>
        <w:t xml:space="preserve"> apmērā par katru kavē</w:t>
      </w:r>
      <w:r w:rsidR="00743CD0">
        <w:rPr>
          <w:color w:val="000000"/>
          <w:sz w:val="22"/>
          <w:szCs w:val="22"/>
        </w:rPr>
        <w:t>juma</w:t>
      </w:r>
      <w:r w:rsidR="00CF47C0" w:rsidRPr="000F55A5">
        <w:rPr>
          <w:color w:val="000000"/>
          <w:sz w:val="22"/>
          <w:szCs w:val="22"/>
        </w:rPr>
        <w:t xml:space="preserve"> dienu.</w:t>
      </w:r>
      <w:r w:rsidR="00CF47C0" w:rsidRPr="000F55A5">
        <w:rPr>
          <w:rStyle w:val="FootnoteReference"/>
          <w:color w:val="000000"/>
          <w:sz w:val="22"/>
          <w:szCs w:val="22"/>
        </w:rPr>
        <w:footnoteReference w:id="5"/>
      </w:r>
      <w:bookmarkStart w:id="6" w:name="_Ref367774249"/>
      <w:bookmarkStart w:id="7" w:name="_Ref336249597"/>
      <w:bookmarkStart w:id="8" w:name="_Toc336440099"/>
    </w:p>
    <w:p w14:paraId="4D167481" w14:textId="7AF0BA61" w:rsidR="00462F39" w:rsidRDefault="00462F39" w:rsidP="00D80273">
      <w:pPr>
        <w:pStyle w:val="11Lgumam"/>
        <w:numPr>
          <w:ilvl w:val="1"/>
          <w:numId w:val="53"/>
        </w:numPr>
        <w:spacing w:before="0" w:after="0"/>
        <w:ind w:left="567" w:hanging="567"/>
        <w:outlineLvl w:val="2"/>
        <w:rPr>
          <w:sz w:val="22"/>
          <w:szCs w:val="22"/>
        </w:rPr>
      </w:pPr>
      <w:r>
        <w:rPr>
          <w:sz w:val="22"/>
          <w:szCs w:val="22"/>
        </w:rPr>
        <w:lastRenderedPageBreak/>
        <w:t xml:space="preserve">Ja Izpildītājs nenovērš konstatētās </w:t>
      </w:r>
      <w:r w:rsidRPr="000F55A5">
        <w:rPr>
          <w:sz w:val="22"/>
          <w:szCs w:val="22"/>
        </w:rPr>
        <w:t xml:space="preserve">Pakalpojuma </w:t>
      </w:r>
      <w:r>
        <w:rPr>
          <w:sz w:val="22"/>
          <w:szCs w:val="22"/>
        </w:rPr>
        <w:t xml:space="preserve">neatbilstības konkrētā Objektā </w:t>
      </w:r>
      <w:r w:rsidRPr="000F55A5">
        <w:rPr>
          <w:sz w:val="22"/>
          <w:szCs w:val="22"/>
        </w:rPr>
        <w:t>Līguma 4.1</w:t>
      </w:r>
      <w:r w:rsidR="00B33421">
        <w:rPr>
          <w:sz w:val="22"/>
          <w:szCs w:val="22"/>
        </w:rPr>
        <w:t>9</w:t>
      </w:r>
      <w:r w:rsidRPr="000F55A5">
        <w:rPr>
          <w:sz w:val="22"/>
          <w:szCs w:val="22"/>
        </w:rPr>
        <w:t>.</w:t>
      </w:r>
      <w:r>
        <w:rPr>
          <w:sz w:val="22"/>
          <w:szCs w:val="22"/>
        </w:rPr>
        <w:t xml:space="preserve"> </w:t>
      </w:r>
      <w:r w:rsidRPr="000F55A5">
        <w:rPr>
          <w:sz w:val="22"/>
          <w:szCs w:val="22"/>
        </w:rPr>
        <w:t>vai</w:t>
      </w:r>
      <w:r>
        <w:rPr>
          <w:sz w:val="22"/>
          <w:szCs w:val="22"/>
        </w:rPr>
        <w:t xml:space="preserve"> </w:t>
      </w:r>
      <w:r w:rsidR="00B33421">
        <w:rPr>
          <w:sz w:val="22"/>
          <w:szCs w:val="22"/>
        </w:rPr>
        <w:t>10</w:t>
      </w:r>
      <w:r w:rsidRPr="000F55A5">
        <w:rPr>
          <w:sz w:val="22"/>
          <w:szCs w:val="22"/>
        </w:rPr>
        <w:t>.</w:t>
      </w:r>
      <w:r w:rsidR="00B33421">
        <w:rPr>
          <w:sz w:val="22"/>
          <w:szCs w:val="22"/>
        </w:rPr>
        <w:t>4</w:t>
      </w:r>
      <w:r>
        <w:rPr>
          <w:sz w:val="22"/>
          <w:szCs w:val="22"/>
        </w:rPr>
        <w:t>. </w:t>
      </w:r>
      <w:r w:rsidRPr="000F55A5">
        <w:rPr>
          <w:sz w:val="22"/>
          <w:szCs w:val="22"/>
        </w:rPr>
        <w:t>punktā noteikt</w:t>
      </w:r>
      <w:r>
        <w:rPr>
          <w:sz w:val="22"/>
          <w:szCs w:val="22"/>
        </w:rPr>
        <w:t xml:space="preserve">ajā termiņā, </w:t>
      </w:r>
      <w:r w:rsidRPr="000F55A5">
        <w:rPr>
          <w:sz w:val="22"/>
          <w:szCs w:val="22"/>
        </w:rPr>
        <w:t>Pasūtītājam ir tiesības pie</w:t>
      </w:r>
      <w:r>
        <w:rPr>
          <w:sz w:val="22"/>
          <w:szCs w:val="22"/>
        </w:rPr>
        <w:t xml:space="preserve">mērot </w:t>
      </w:r>
      <w:r w:rsidRPr="000F55A5">
        <w:rPr>
          <w:sz w:val="22"/>
          <w:szCs w:val="22"/>
        </w:rPr>
        <w:t xml:space="preserve">Izpildītājam </w:t>
      </w:r>
      <w:r w:rsidRPr="000F55A5">
        <w:rPr>
          <w:color w:val="000000"/>
          <w:sz w:val="22"/>
          <w:szCs w:val="22"/>
        </w:rPr>
        <w:t>līgumsodu</w:t>
      </w:r>
      <w:r w:rsidRPr="000F55A5">
        <w:rPr>
          <w:i/>
          <w:color w:val="000000"/>
          <w:sz w:val="22"/>
          <w:szCs w:val="22"/>
        </w:rPr>
        <w:t xml:space="preserve"> </w:t>
      </w:r>
      <w:r w:rsidRPr="000F55A5">
        <w:rPr>
          <w:b/>
          <w:color w:val="000000"/>
          <w:sz w:val="22"/>
          <w:szCs w:val="22"/>
        </w:rPr>
        <w:t xml:space="preserve">10,00 EUR </w:t>
      </w:r>
      <w:r w:rsidRPr="00743CD0">
        <w:rPr>
          <w:i/>
          <w:iCs/>
          <w:color w:val="000000"/>
          <w:sz w:val="22"/>
          <w:szCs w:val="22"/>
        </w:rPr>
        <w:t>(desmit eiro)</w:t>
      </w:r>
      <w:r w:rsidRPr="000F55A5">
        <w:rPr>
          <w:color w:val="000000"/>
          <w:sz w:val="22"/>
          <w:szCs w:val="22"/>
        </w:rPr>
        <w:t xml:space="preserve"> apmērā par katru kavē</w:t>
      </w:r>
      <w:r>
        <w:rPr>
          <w:color w:val="000000"/>
          <w:sz w:val="22"/>
          <w:szCs w:val="22"/>
        </w:rPr>
        <w:t>juma</w:t>
      </w:r>
      <w:r w:rsidRPr="000F55A5">
        <w:rPr>
          <w:color w:val="000000"/>
          <w:sz w:val="22"/>
          <w:szCs w:val="22"/>
        </w:rPr>
        <w:t xml:space="preserve"> dienu</w:t>
      </w:r>
      <w:r>
        <w:rPr>
          <w:color w:val="000000"/>
          <w:sz w:val="22"/>
          <w:szCs w:val="22"/>
        </w:rPr>
        <w:t>.</w:t>
      </w:r>
    </w:p>
    <w:p w14:paraId="71F30F0E" w14:textId="70A38AF3" w:rsidR="00312782" w:rsidRPr="000F55A5" w:rsidRDefault="00312782" w:rsidP="00D80273">
      <w:pPr>
        <w:pStyle w:val="11Lgumam"/>
        <w:numPr>
          <w:ilvl w:val="1"/>
          <w:numId w:val="53"/>
        </w:numPr>
        <w:spacing w:before="0" w:after="0"/>
        <w:ind w:left="567" w:hanging="567"/>
        <w:outlineLvl w:val="2"/>
        <w:rPr>
          <w:sz w:val="22"/>
          <w:szCs w:val="22"/>
        </w:rPr>
      </w:pPr>
      <w:r w:rsidRPr="000F55A5">
        <w:rPr>
          <w:sz w:val="22"/>
          <w:szCs w:val="22"/>
        </w:rPr>
        <w:t xml:space="preserve">Izpildītājs līgumsodu samaksā </w:t>
      </w:r>
      <w:r w:rsidRPr="000F55A5">
        <w:rPr>
          <w:b/>
          <w:sz w:val="22"/>
          <w:szCs w:val="22"/>
        </w:rPr>
        <w:t>10 (desmit) darba dienu laikā</w:t>
      </w:r>
      <w:r w:rsidRPr="000F55A5">
        <w:rPr>
          <w:sz w:val="22"/>
          <w:szCs w:val="22"/>
        </w:rPr>
        <w:t xml:space="preserve"> no rēķina par līgumsodu saņemšanas no Izpildītāja.</w:t>
      </w:r>
    </w:p>
    <w:p w14:paraId="4774D28E" w14:textId="755F8061" w:rsidR="00312782" w:rsidRPr="00743CD0" w:rsidRDefault="00312782" w:rsidP="00D80273">
      <w:pPr>
        <w:pStyle w:val="11Lgumam"/>
        <w:numPr>
          <w:ilvl w:val="1"/>
          <w:numId w:val="53"/>
        </w:numPr>
        <w:spacing w:before="0" w:after="0"/>
        <w:ind w:left="567" w:hanging="567"/>
        <w:outlineLvl w:val="2"/>
        <w:rPr>
          <w:bCs/>
          <w:sz w:val="22"/>
          <w:szCs w:val="22"/>
        </w:rPr>
      </w:pPr>
      <w:r w:rsidRPr="00743CD0">
        <w:rPr>
          <w:bCs/>
          <w:sz w:val="22"/>
          <w:szCs w:val="22"/>
        </w:rPr>
        <w:t>Piemērojot Līgumā paredzēto līgumsodu, Pusēm ir jāievēro Civillikuma 1716. panta trešajā daļā noteiktais līgumsoda apmēra ierobežojums.</w:t>
      </w:r>
    </w:p>
    <w:p w14:paraId="03F42412" w14:textId="38FF604B" w:rsidR="00312782" w:rsidRPr="000F55A5" w:rsidRDefault="00312782" w:rsidP="00375613">
      <w:pPr>
        <w:pStyle w:val="11Lgumam"/>
        <w:ind w:left="567" w:hanging="567"/>
        <w:rPr>
          <w:sz w:val="22"/>
          <w:szCs w:val="22"/>
        </w:rPr>
      </w:pPr>
      <w:r w:rsidRPr="000F55A5">
        <w:rPr>
          <w:sz w:val="22"/>
          <w:szCs w:val="22"/>
        </w:rPr>
        <w:t>Pasūtītājam ir tiesības ieskaita kārtībā samazināt maksājamo naudas summu tādā apmērā, kāda ir Līguma noteiktajā kārtībā aprēķinātā līgumsoda summa Izpildītājam</w:t>
      </w:r>
      <w:r w:rsidR="00462F39">
        <w:rPr>
          <w:sz w:val="22"/>
          <w:szCs w:val="22"/>
        </w:rPr>
        <w:t>, ja Izpildītājs nesamaksā līgumsodu Līgumā noteiktajā termiņā</w:t>
      </w:r>
      <w:r w:rsidRPr="000F55A5">
        <w:rPr>
          <w:sz w:val="22"/>
          <w:szCs w:val="22"/>
        </w:rPr>
        <w:t>.</w:t>
      </w:r>
    </w:p>
    <w:p w14:paraId="7DBE55AF" w14:textId="2F0DDCA8" w:rsidR="00312782" w:rsidRPr="000F55A5" w:rsidRDefault="00462F39" w:rsidP="00375613">
      <w:pPr>
        <w:pStyle w:val="11Lgumam"/>
        <w:ind w:left="567" w:hanging="567"/>
        <w:rPr>
          <w:sz w:val="22"/>
          <w:szCs w:val="22"/>
        </w:rPr>
      </w:pPr>
      <w:r>
        <w:rPr>
          <w:sz w:val="22"/>
          <w:szCs w:val="22"/>
        </w:rPr>
        <w:t>J</w:t>
      </w:r>
      <w:r w:rsidR="00312782" w:rsidRPr="000F55A5">
        <w:rPr>
          <w:sz w:val="22"/>
          <w:szCs w:val="22"/>
        </w:rPr>
        <w:t>a Izpildītāja Līgumā noteikto termiņu neievērošanas vai nekvalitatīvi veikta Pakalpojuma rezultātā Pasūtītājam ir radīti zaudējumi, Izpildītājs tos sedz pilnā apmērā.</w:t>
      </w:r>
    </w:p>
    <w:p w14:paraId="065B19D6" w14:textId="32CFA67F" w:rsidR="00312782" w:rsidRPr="000F55A5" w:rsidRDefault="00312782" w:rsidP="00375613">
      <w:pPr>
        <w:pStyle w:val="11Lgumam"/>
        <w:ind w:left="567" w:hanging="567"/>
        <w:rPr>
          <w:sz w:val="22"/>
          <w:szCs w:val="22"/>
        </w:rPr>
      </w:pPr>
      <w:r w:rsidRPr="000F55A5">
        <w:rPr>
          <w:sz w:val="22"/>
          <w:szCs w:val="22"/>
        </w:rPr>
        <w:t>Pēc līgumsoda maksātāja Puses rakstiskā lūguma līgumsoda prasītāja Puse var samazināt maksājamo līgumsodu, ievērojot samērīguma principus, kā arī Līguma saistību neizpildes vai nepienācīgas izpildes sekas, iemeslus un apstākļus.</w:t>
      </w:r>
    </w:p>
    <w:p w14:paraId="2711659B" w14:textId="2F67C44F" w:rsidR="00312782" w:rsidRPr="000F55A5" w:rsidRDefault="00312782" w:rsidP="00375613">
      <w:pPr>
        <w:pStyle w:val="11Lgumam"/>
        <w:ind w:left="567" w:hanging="567"/>
        <w:rPr>
          <w:sz w:val="22"/>
          <w:szCs w:val="22"/>
        </w:rPr>
      </w:pPr>
      <w:r w:rsidRPr="000F55A5">
        <w:rPr>
          <w:sz w:val="22"/>
          <w:szCs w:val="22"/>
        </w:rPr>
        <w:t>Līgumsoda samaksa neatbrīvo Puses no Līguma saistību izpildes.</w:t>
      </w:r>
    </w:p>
    <w:bookmarkEnd w:id="6"/>
    <w:bookmarkEnd w:id="7"/>
    <w:bookmarkEnd w:id="8"/>
    <w:p w14:paraId="1E77AE49" w14:textId="77777777" w:rsidR="00D97734" w:rsidRPr="000F55A5" w:rsidRDefault="00D97734" w:rsidP="00AB7269">
      <w:pPr>
        <w:pStyle w:val="1Lgumam"/>
        <w:numPr>
          <w:ilvl w:val="0"/>
          <w:numId w:val="53"/>
        </w:numPr>
        <w:tabs>
          <w:tab w:val="left" w:pos="993"/>
        </w:tabs>
        <w:spacing w:after="60"/>
        <w:ind w:left="115" w:hanging="398"/>
        <w:textAlignment w:val="auto"/>
        <w:rPr>
          <w:sz w:val="22"/>
          <w:szCs w:val="22"/>
          <w:lang w:val="lv-LV"/>
        </w:rPr>
      </w:pPr>
      <w:r w:rsidRPr="000F55A5">
        <w:rPr>
          <w:sz w:val="22"/>
          <w:szCs w:val="22"/>
          <w:lang w:val="lv-LV"/>
        </w:rPr>
        <w:t>Nepārvarama vara</w:t>
      </w:r>
    </w:p>
    <w:p w14:paraId="4D8B871A" w14:textId="77777777" w:rsidR="00AB7269" w:rsidRPr="00AB7269" w:rsidRDefault="00AB7269" w:rsidP="00AB7269">
      <w:pPr>
        <w:pStyle w:val="ListParagraph"/>
        <w:numPr>
          <w:ilvl w:val="1"/>
          <w:numId w:val="53"/>
        </w:numPr>
        <w:suppressAutoHyphens/>
        <w:spacing w:after="0" w:line="240" w:lineRule="auto"/>
        <w:ind w:left="567" w:hanging="567"/>
        <w:jc w:val="both"/>
        <w:rPr>
          <w:rFonts w:ascii="Times New Roman" w:hAnsi="Times New Roman"/>
        </w:rPr>
      </w:pPr>
      <w:r w:rsidRPr="00AB7269">
        <w:rPr>
          <w:rFonts w:ascii="Times New Roman" w:hAnsi="Times New Roman"/>
        </w:rPr>
        <w:t>Puses tiek atbrīvotas no atbildības par daļēju vai pilnīgu Līgumā paredzēto saistību neizpildi, ja tā radusies pēc Līguma noslēgšanas nepārvaramas varas apstākļu rezultātā, kurus Puses nevarēja paredzēt un novērst.</w:t>
      </w:r>
    </w:p>
    <w:p w14:paraId="197C6C04" w14:textId="5016C25E" w:rsidR="00AB7269" w:rsidRPr="00AB7269" w:rsidRDefault="00AB7269" w:rsidP="00AB7269">
      <w:pPr>
        <w:pStyle w:val="ListParagraph"/>
        <w:numPr>
          <w:ilvl w:val="1"/>
          <w:numId w:val="53"/>
        </w:numPr>
        <w:suppressAutoHyphens/>
        <w:spacing w:after="0" w:line="240" w:lineRule="auto"/>
        <w:ind w:left="567" w:hanging="567"/>
        <w:jc w:val="both"/>
        <w:rPr>
          <w:rFonts w:ascii="Times New Roman" w:hAnsi="Times New Roman"/>
        </w:rPr>
      </w:pPr>
      <w:r w:rsidRPr="00AB7269">
        <w:rPr>
          <w:rFonts w:ascii="Times New Roman" w:hAnsi="Times New Roman"/>
        </w:rPr>
        <w:t>Ar nepārvaramu varu (</w:t>
      </w:r>
      <w:proofErr w:type="spellStart"/>
      <w:r w:rsidRPr="00AB7269">
        <w:rPr>
          <w:rFonts w:ascii="Times New Roman" w:hAnsi="Times New Roman"/>
          <w:i/>
          <w:iCs/>
        </w:rPr>
        <w:t>force</w:t>
      </w:r>
      <w:proofErr w:type="spellEnd"/>
      <w:r w:rsidRPr="00AB7269">
        <w:rPr>
          <w:rFonts w:ascii="Times New Roman" w:hAnsi="Times New Roman"/>
          <w:i/>
          <w:iCs/>
        </w:rPr>
        <w:t xml:space="preserve"> </w:t>
      </w:r>
      <w:proofErr w:type="spellStart"/>
      <w:r w:rsidRPr="00AB7269">
        <w:rPr>
          <w:rFonts w:ascii="Times New Roman" w:hAnsi="Times New Roman"/>
          <w:i/>
          <w:iCs/>
        </w:rPr>
        <w:t>majeure</w:t>
      </w:r>
      <w:proofErr w:type="spellEnd"/>
      <w:r w:rsidRPr="00AB7269">
        <w:rPr>
          <w:rFonts w:ascii="Times New Roman" w:hAnsi="Times New Roman"/>
        </w:rPr>
        <w:t>) saprot ārkārtēju apstākļu iestāšanos, kurus nevarēja paredzēt, novērst vai ietekmēt un par kuru rašanos Puses nenes atbildību, tas ir, dabas katastrofas, kara darbība, terora akti, blokādes, civiliedzīvotāju nemieri, valsts un pašvaldību institūciju rīcība un to pieņemtie normatīvie akti, lēmumi un rīkojumi, kā arī citi ārkārtēja rakstura negadījumi, par kuru attiecināšanu uz nepārvaramas varas apstākļiem Pusēm jālūdz to konstatēt citai kompetentai un neatkarīgai institūcijai.</w:t>
      </w:r>
    </w:p>
    <w:p w14:paraId="623FED0D" w14:textId="66AA5719" w:rsidR="00AB7269" w:rsidRPr="00AB7269" w:rsidRDefault="00AB7269" w:rsidP="00AB7269">
      <w:pPr>
        <w:pStyle w:val="ListParagraph"/>
        <w:numPr>
          <w:ilvl w:val="1"/>
          <w:numId w:val="53"/>
        </w:numPr>
        <w:suppressAutoHyphens/>
        <w:spacing w:after="0" w:line="240" w:lineRule="auto"/>
        <w:ind w:left="567" w:hanging="567"/>
        <w:jc w:val="both"/>
        <w:rPr>
          <w:rFonts w:ascii="Times New Roman" w:hAnsi="Times New Roman"/>
        </w:rPr>
      </w:pPr>
      <w:r w:rsidRPr="00AB7269">
        <w:rPr>
          <w:rFonts w:ascii="Times New Roman" w:hAnsi="Times New Roman"/>
        </w:rPr>
        <w:t xml:space="preserve">Pusei, kurai kļuvis neiespējams izpildīt savas saistības nepārvaramās varas apstākļu dēļ, ir jāpaziņo par to otrai Pusei ne vēlāk kā </w:t>
      </w:r>
      <w:r w:rsidRPr="00AB7269">
        <w:rPr>
          <w:rFonts w:ascii="Times New Roman" w:hAnsi="Times New Roman"/>
          <w:b/>
        </w:rPr>
        <w:t xml:space="preserve">5 (piecu) darba dienu laikā </w:t>
      </w:r>
      <w:r w:rsidRPr="00AB7269">
        <w:rPr>
          <w:rFonts w:ascii="Times New Roman" w:hAnsi="Times New Roman"/>
        </w:rPr>
        <w:t>no nepārvaramas varas apstākļu iestāšanās dienas.</w:t>
      </w:r>
    </w:p>
    <w:p w14:paraId="30F6D16C" w14:textId="7B0015BA" w:rsidR="00AB7269" w:rsidRPr="00AB7269" w:rsidRDefault="00AB7269" w:rsidP="00AB7269">
      <w:pPr>
        <w:pStyle w:val="ListParagraph"/>
        <w:numPr>
          <w:ilvl w:val="1"/>
          <w:numId w:val="53"/>
        </w:numPr>
        <w:suppressAutoHyphens/>
        <w:spacing w:after="0" w:line="240" w:lineRule="auto"/>
        <w:ind w:left="567" w:hanging="567"/>
        <w:jc w:val="both"/>
        <w:rPr>
          <w:rFonts w:ascii="Times New Roman" w:hAnsi="Times New Roman"/>
        </w:rPr>
      </w:pPr>
      <w:r w:rsidRPr="00AB7269">
        <w:rPr>
          <w:rFonts w:ascii="Times New Roman" w:hAnsi="Times New Roman"/>
        </w:rPr>
        <w:t>Puse zaudē tiesības atsaukties uz nepārvaramas varas apstākļiem, ja tā nav ievērojusi Līguma 12.3. punkta noteikto paziņošanas termiņu.</w:t>
      </w:r>
    </w:p>
    <w:p w14:paraId="588973D9" w14:textId="672B4891" w:rsidR="00AB7269" w:rsidRPr="00AB7269" w:rsidRDefault="00AB7269" w:rsidP="00AB7269">
      <w:pPr>
        <w:pStyle w:val="ListParagraph"/>
        <w:numPr>
          <w:ilvl w:val="1"/>
          <w:numId w:val="53"/>
        </w:numPr>
        <w:suppressAutoHyphens/>
        <w:spacing w:after="0" w:line="240" w:lineRule="auto"/>
        <w:ind w:left="567" w:hanging="567"/>
        <w:jc w:val="both"/>
        <w:rPr>
          <w:rFonts w:ascii="Times New Roman" w:hAnsi="Times New Roman"/>
        </w:rPr>
      </w:pPr>
      <w:r w:rsidRPr="00AB7269">
        <w:rPr>
          <w:rFonts w:ascii="Times New Roman" w:hAnsi="Times New Roman"/>
        </w:rPr>
        <w:t xml:space="preserve">Pusēm vismaz </w:t>
      </w:r>
      <w:r w:rsidRPr="00AB7269">
        <w:rPr>
          <w:rFonts w:ascii="Times New Roman" w:hAnsi="Times New Roman"/>
          <w:b/>
        </w:rPr>
        <w:t>5 (piecu) darba dienu</w:t>
      </w:r>
      <w:r w:rsidRPr="00AB7269">
        <w:rPr>
          <w:rFonts w:ascii="Times New Roman" w:hAnsi="Times New Roman"/>
        </w:rPr>
        <w:t xml:space="preserve"> laikā pēc Līguma 12.3. punktā minētā paziņojuma saņemšanas, atkarībā no nepārvaramas varas apstākļu rakstura, ir jāveic pārrunas:</w:t>
      </w:r>
    </w:p>
    <w:p w14:paraId="15A5B2D9" w14:textId="77777777" w:rsidR="00AB7269" w:rsidRPr="00AB7269" w:rsidRDefault="00AB7269" w:rsidP="00AB7269">
      <w:pPr>
        <w:pStyle w:val="111Lgumam"/>
        <w:numPr>
          <w:ilvl w:val="2"/>
          <w:numId w:val="53"/>
        </w:numPr>
        <w:suppressAutoHyphens/>
        <w:spacing w:after="0"/>
        <w:ind w:left="1287"/>
        <w:rPr>
          <w:sz w:val="22"/>
          <w:szCs w:val="22"/>
        </w:rPr>
      </w:pPr>
      <w:r w:rsidRPr="00AB7269">
        <w:rPr>
          <w:sz w:val="22"/>
          <w:szCs w:val="22"/>
        </w:rPr>
        <w:t>par Līguma izbeigšanu vai Līguma darbības apturēšanu, ja nepārvaras varas apstākļu dēļ turpmākā Līguma izpilde kļūst neiespējama pilnībā, vienojoties par Līguma izbeigšanas termiņu vai Līguma darbības atjaunošanas nosacījumiem;</w:t>
      </w:r>
    </w:p>
    <w:p w14:paraId="10CADE31" w14:textId="77777777" w:rsidR="00AB7269" w:rsidRPr="00AB7269" w:rsidRDefault="00AB7269" w:rsidP="00AB7269">
      <w:pPr>
        <w:pStyle w:val="111Lgumam"/>
        <w:numPr>
          <w:ilvl w:val="2"/>
          <w:numId w:val="53"/>
        </w:numPr>
        <w:suppressAutoHyphens/>
        <w:spacing w:after="0"/>
        <w:ind w:left="1287"/>
        <w:rPr>
          <w:sz w:val="22"/>
          <w:szCs w:val="22"/>
        </w:rPr>
      </w:pPr>
      <w:r w:rsidRPr="00AB7269">
        <w:rPr>
          <w:sz w:val="22"/>
          <w:szCs w:val="22"/>
        </w:rPr>
        <w:t>par Līguma grozīšanu vai saistību izpildes atlikšanu, ja nepārvaramas varas apstākļu dēļ nav iespējams izpildīt kādas no Līguma noteiktajām saistībām, vienojoties par veicamajiem grozījumiem vai saistību izpildes atlikšanas termiņu.</w:t>
      </w:r>
    </w:p>
    <w:p w14:paraId="51BAA97C" w14:textId="77777777" w:rsidR="00AB7269" w:rsidRPr="00AB7269" w:rsidRDefault="00AB7269" w:rsidP="00AB7269">
      <w:pPr>
        <w:pStyle w:val="11Lgumam"/>
        <w:numPr>
          <w:ilvl w:val="1"/>
          <w:numId w:val="53"/>
        </w:numPr>
        <w:suppressAutoHyphens/>
        <w:spacing w:before="0" w:after="0"/>
        <w:contextualSpacing w:val="0"/>
        <w:rPr>
          <w:sz w:val="22"/>
          <w:szCs w:val="22"/>
        </w:rPr>
      </w:pPr>
      <w:r w:rsidRPr="00AB7269">
        <w:rPr>
          <w:sz w:val="22"/>
          <w:szCs w:val="22"/>
        </w:rPr>
        <w:t>Ja Puses saprātīgā laikā nespēj panākt vienošanos par Līguma 12.5. punktā norādītajiem jautājumiem, strīda izšķiršanai tiek piemēroti Līguma 17.1. punkta noteikumi.</w:t>
      </w:r>
    </w:p>
    <w:p w14:paraId="7297AE71" w14:textId="0104CFEB" w:rsidR="00AB7269" w:rsidRPr="00AB7269" w:rsidRDefault="00AB7269" w:rsidP="00AB7269">
      <w:pPr>
        <w:pStyle w:val="11Lgumam"/>
        <w:numPr>
          <w:ilvl w:val="1"/>
          <w:numId w:val="53"/>
        </w:numPr>
        <w:suppressAutoHyphens/>
        <w:autoSpaceDN w:val="0"/>
        <w:spacing w:before="0" w:after="0"/>
        <w:contextualSpacing w:val="0"/>
        <w:textAlignment w:val="baseline"/>
        <w:rPr>
          <w:sz w:val="22"/>
          <w:szCs w:val="22"/>
        </w:rPr>
      </w:pPr>
      <w:r w:rsidRPr="00AB7269">
        <w:rPr>
          <w:sz w:val="22"/>
          <w:szCs w:val="22"/>
        </w:rPr>
        <w:t>Ja Līgums ir grozīts vai izbeigts, apturēta Līguma darbība vai Līguma saistību izpilde ir atlikta nepārvaramas varas apstākļu dēļ, nevienai no Pusēm nav tiesību prasīt otrai Pusei atlīdzināt ar to radušos zaudējumus.</w:t>
      </w:r>
    </w:p>
    <w:p w14:paraId="75DED5ED" w14:textId="3822EA0B" w:rsidR="00021FAB" w:rsidRPr="000F55A5" w:rsidRDefault="00021FAB" w:rsidP="00AB7269">
      <w:pPr>
        <w:pStyle w:val="ListParagraph"/>
        <w:numPr>
          <w:ilvl w:val="0"/>
          <w:numId w:val="53"/>
        </w:numPr>
        <w:suppressAutoHyphens/>
        <w:spacing w:before="120" w:after="60"/>
        <w:ind w:left="425" w:hanging="425"/>
        <w:contextualSpacing w:val="0"/>
        <w:jc w:val="center"/>
        <w:rPr>
          <w:rFonts w:ascii="Times New Roman" w:hAnsi="Times New Roman"/>
          <w:b/>
        </w:rPr>
      </w:pPr>
      <w:r w:rsidRPr="000F55A5">
        <w:rPr>
          <w:rFonts w:ascii="Times New Roman" w:hAnsi="Times New Roman"/>
          <w:b/>
        </w:rPr>
        <w:t>Personu datu aizsardzība un konfidencialitāte</w:t>
      </w:r>
    </w:p>
    <w:p w14:paraId="00C1E561" w14:textId="77777777" w:rsidR="00021FAB" w:rsidRPr="000F55A5" w:rsidRDefault="00021FAB" w:rsidP="00D80273">
      <w:pPr>
        <w:pStyle w:val="ListParagraph"/>
        <w:numPr>
          <w:ilvl w:val="1"/>
          <w:numId w:val="53"/>
        </w:numPr>
        <w:suppressAutoHyphens/>
        <w:spacing w:after="0" w:line="240" w:lineRule="auto"/>
        <w:ind w:left="567" w:hanging="567"/>
        <w:jc w:val="both"/>
        <w:rPr>
          <w:rFonts w:ascii="Times New Roman" w:hAnsi="Times New Roman"/>
        </w:rPr>
      </w:pPr>
      <w:r w:rsidRPr="000F55A5">
        <w:rPr>
          <w:rFonts w:ascii="Times New Roman" w:hAnsi="Times New Roman"/>
        </w:rPr>
        <w:t>Līguma ietvaros visus personu datus Puses apstrādā tikai Līguma izpildes mērķiem un tikai tādā apmērā, lai nodrošinātu starp Pusēm noslēgtā Līguma izpildi.</w:t>
      </w:r>
    </w:p>
    <w:p w14:paraId="29896C84" w14:textId="77777777" w:rsidR="00021FAB" w:rsidRPr="000F55A5" w:rsidRDefault="00021FAB" w:rsidP="00D80273">
      <w:pPr>
        <w:pStyle w:val="ListParagraph"/>
        <w:numPr>
          <w:ilvl w:val="1"/>
          <w:numId w:val="53"/>
        </w:numPr>
        <w:suppressAutoHyphens/>
        <w:spacing w:after="0" w:line="240" w:lineRule="auto"/>
        <w:ind w:left="567" w:hanging="567"/>
        <w:jc w:val="both"/>
        <w:rPr>
          <w:rFonts w:ascii="Times New Roman" w:hAnsi="Times New Roman"/>
        </w:rPr>
      </w:pPr>
      <w:r w:rsidRPr="000F55A5">
        <w:rPr>
          <w:rFonts w:ascii="Times New Roman" w:hAnsi="Times New Roman"/>
        </w:rPr>
        <w:t>Puses veic visus nepieciešamos tehniskos un organizatoriskos drošības pasākumus, tostarp jebkurus papildu pasākumus, kas nepieciešami, lai nodrošinātu, ka Puses nodotie personas dati Līguma izpildes ietvaros netiek nejauši vai nelikumīgi iznīcināti, nozaudēti vai sabojāti, vai darīti zināmi trešajām personām, netiek ļaunprātīgi izmantoti vai kā citādi apstrādāti tādā veidā, kas ir pretējs Līguma darbības laikā spēkā esošo datu aizsardzības tiesību aktiem.</w:t>
      </w:r>
    </w:p>
    <w:p w14:paraId="72DE39CE" w14:textId="6E0107CC" w:rsidR="00021FAB" w:rsidRPr="000F55A5" w:rsidRDefault="00021FAB" w:rsidP="00D80273">
      <w:pPr>
        <w:pStyle w:val="ListParagraph"/>
        <w:numPr>
          <w:ilvl w:val="1"/>
          <w:numId w:val="53"/>
        </w:numPr>
        <w:suppressAutoHyphens/>
        <w:spacing w:after="0" w:line="240" w:lineRule="auto"/>
        <w:ind w:left="567" w:hanging="567"/>
        <w:jc w:val="both"/>
        <w:rPr>
          <w:rFonts w:ascii="Times New Roman" w:hAnsi="Times New Roman"/>
        </w:rPr>
      </w:pPr>
      <w:r w:rsidRPr="000F55A5">
        <w:rPr>
          <w:rFonts w:ascii="Times New Roman" w:hAnsi="Times New Roman"/>
        </w:rPr>
        <w:t xml:space="preserve">Pusēm </w:t>
      </w:r>
      <w:r w:rsidR="00054FE3">
        <w:rPr>
          <w:rFonts w:ascii="Times New Roman" w:hAnsi="Times New Roman"/>
        </w:rPr>
        <w:t xml:space="preserve">ir </w:t>
      </w:r>
      <w:r w:rsidRPr="000F55A5">
        <w:rPr>
          <w:rFonts w:ascii="Times New Roman" w:hAnsi="Times New Roman"/>
        </w:rPr>
        <w:t>jāievēro piemērojamie tiesību akti personas datu aizsardzības jomā.</w:t>
      </w:r>
    </w:p>
    <w:p w14:paraId="44368A73" w14:textId="77777777" w:rsidR="00021FAB" w:rsidRPr="000F55A5" w:rsidRDefault="00021FAB" w:rsidP="00D80273">
      <w:pPr>
        <w:pStyle w:val="ListParagraph"/>
        <w:numPr>
          <w:ilvl w:val="1"/>
          <w:numId w:val="53"/>
        </w:numPr>
        <w:suppressAutoHyphens/>
        <w:spacing w:after="0" w:line="240" w:lineRule="auto"/>
        <w:ind w:left="567" w:hanging="567"/>
        <w:jc w:val="both"/>
        <w:rPr>
          <w:rFonts w:ascii="Times New Roman" w:hAnsi="Times New Roman"/>
        </w:rPr>
      </w:pPr>
      <w:r w:rsidRPr="000F55A5">
        <w:rPr>
          <w:rFonts w:ascii="Times New Roman" w:hAnsi="Times New Roman"/>
        </w:rPr>
        <w:t>Puses tiek atbrīvotas no atbildības par personas datu apstrādi, ko saņēmušas, no vispār pieejamiem avotiem, kā arī informācijas, datu izplatīšanu, kas tika izplatīti un publicēti vai citā veidā bija pieejami masu informācijas avotos un internetā.</w:t>
      </w:r>
    </w:p>
    <w:p w14:paraId="7B6A43FA" w14:textId="77777777" w:rsidR="00021FAB" w:rsidRPr="000F55A5" w:rsidRDefault="00021FAB" w:rsidP="00D80273">
      <w:pPr>
        <w:pStyle w:val="ListParagraph"/>
        <w:numPr>
          <w:ilvl w:val="1"/>
          <w:numId w:val="53"/>
        </w:numPr>
        <w:suppressAutoHyphens/>
        <w:spacing w:after="0" w:line="240" w:lineRule="auto"/>
        <w:ind w:left="567" w:hanging="567"/>
        <w:jc w:val="both"/>
        <w:rPr>
          <w:rFonts w:ascii="Times New Roman" w:hAnsi="Times New Roman"/>
        </w:rPr>
      </w:pPr>
      <w:r w:rsidRPr="000F55A5">
        <w:rPr>
          <w:rFonts w:ascii="Times New Roman" w:hAnsi="Times New Roman"/>
        </w:rPr>
        <w:lastRenderedPageBreak/>
        <w:t>Puses ir tiesīgas apstrādāt personas datus tikai tik ilgi, cik tas nepieciešams, lai pienācīgi izpildītu no Līguma izrietošas saistības.</w:t>
      </w:r>
    </w:p>
    <w:p w14:paraId="5AA896D8" w14:textId="580C37D3" w:rsidR="00054FE3" w:rsidRDefault="00054FE3" w:rsidP="00D80273">
      <w:pPr>
        <w:pStyle w:val="ListParagraph"/>
        <w:numPr>
          <w:ilvl w:val="1"/>
          <w:numId w:val="53"/>
        </w:numPr>
        <w:suppressAutoHyphens/>
        <w:spacing w:after="0" w:line="240" w:lineRule="auto"/>
        <w:ind w:left="567" w:hanging="567"/>
        <w:jc w:val="both"/>
        <w:rPr>
          <w:rFonts w:ascii="Times New Roman" w:hAnsi="Times New Roman"/>
        </w:rPr>
      </w:pPr>
      <w:r w:rsidRPr="000F55A5">
        <w:rPr>
          <w:rFonts w:ascii="Times New Roman" w:hAnsi="Times New Roman"/>
        </w:rPr>
        <w:t xml:space="preserve">Par konfidenciālu informāciju uzskatāma un pie neizpaužamām ziņām pieskaitāma jebkāda esoša vai Pakalpojuma veikšanas procesā iegūta vārdiska vai rakstiska, tekstuāla vai vizuāla finansiāla, ekonomiska, juridiska vai cita satura informācija, kas Pusēm nodota vai kļuvusi zināma, pildot Līgumā </w:t>
      </w:r>
      <w:r>
        <w:rPr>
          <w:rFonts w:ascii="Times New Roman" w:hAnsi="Times New Roman"/>
        </w:rPr>
        <w:t xml:space="preserve">noteiktās </w:t>
      </w:r>
      <w:r w:rsidRPr="000F55A5">
        <w:rPr>
          <w:rFonts w:ascii="Times New Roman" w:hAnsi="Times New Roman"/>
        </w:rPr>
        <w:t>saistības.</w:t>
      </w:r>
    </w:p>
    <w:p w14:paraId="4F8E1DF6" w14:textId="1D0EDB4D" w:rsidR="00021FAB" w:rsidRPr="000F55A5" w:rsidRDefault="00021FAB" w:rsidP="00D80273">
      <w:pPr>
        <w:pStyle w:val="ListParagraph"/>
        <w:numPr>
          <w:ilvl w:val="1"/>
          <w:numId w:val="53"/>
        </w:numPr>
        <w:suppressAutoHyphens/>
        <w:spacing w:after="0" w:line="240" w:lineRule="auto"/>
        <w:ind w:left="567" w:hanging="567"/>
        <w:jc w:val="both"/>
        <w:rPr>
          <w:rFonts w:ascii="Times New Roman" w:hAnsi="Times New Roman"/>
        </w:rPr>
      </w:pPr>
      <w:r w:rsidRPr="000F55A5">
        <w:rPr>
          <w:rFonts w:ascii="Times New Roman" w:hAnsi="Times New Roman"/>
        </w:rPr>
        <w:t>Puses apņemas Līguma darbības laikā, kā arī pēc Līguma izbeigšanas bez otras Puses iepriekšējas rakstiskas atļaujas neizpaust, neizplatīt un jebkādā citādā veidā nenodot trešajām personām Pušu rīcībā nonākušo konfidenciālo informāciju, neizmantot to savās personīgajās interesēs, kā arī rūpēties, lai tā nebūtu tieši vai netieši pieejama trešajām personām, ciktāl normatīvajos aktos nav noteikts citādi.</w:t>
      </w:r>
    </w:p>
    <w:p w14:paraId="5DFFD836" w14:textId="4D31B7C8" w:rsidR="00021FAB" w:rsidRPr="000F55A5" w:rsidRDefault="00021FAB" w:rsidP="00054FE3">
      <w:pPr>
        <w:pStyle w:val="ListParagraph"/>
        <w:numPr>
          <w:ilvl w:val="1"/>
          <w:numId w:val="53"/>
        </w:numPr>
        <w:suppressAutoHyphens/>
        <w:spacing w:after="0" w:line="240" w:lineRule="auto"/>
        <w:ind w:left="567" w:hanging="567"/>
        <w:jc w:val="both"/>
        <w:rPr>
          <w:rFonts w:ascii="Times New Roman" w:hAnsi="Times New Roman"/>
        </w:rPr>
      </w:pPr>
      <w:r w:rsidRPr="000F55A5">
        <w:rPr>
          <w:rFonts w:ascii="Times New Roman" w:hAnsi="Times New Roman"/>
        </w:rPr>
        <w:t>Puses nodrošina informācijas konfidencialitātes noteikumu izpildi arī no jebkuru trešo personu puses, ko Puses piesaistījusi Līguma izpildei.</w:t>
      </w:r>
    </w:p>
    <w:p w14:paraId="02D4AB03" w14:textId="00911EE4" w:rsidR="00E10214" w:rsidRPr="000F55A5" w:rsidRDefault="00E10214" w:rsidP="00AB7269">
      <w:pPr>
        <w:pStyle w:val="1Lgumam"/>
        <w:numPr>
          <w:ilvl w:val="0"/>
          <w:numId w:val="53"/>
        </w:numPr>
        <w:autoSpaceDN/>
        <w:spacing w:after="60"/>
        <w:ind w:left="426" w:right="-625" w:hanging="426"/>
        <w:textAlignment w:val="auto"/>
        <w:rPr>
          <w:b w:val="0"/>
          <w:sz w:val="22"/>
          <w:szCs w:val="22"/>
          <w:lang w:val="lv-LV"/>
        </w:rPr>
      </w:pPr>
      <w:r w:rsidRPr="000F55A5">
        <w:rPr>
          <w:sz w:val="22"/>
          <w:szCs w:val="22"/>
          <w:lang w:val="lv-LV"/>
        </w:rPr>
        <w:t>Līguma darbības termiņš, Līguma grozīšana un Līguma izbeigšana</w:t>
      </w:r>
    </w:p>
    <w:p w14:paraId="33B14172" w14:textId="77777777" w:rsidR="00E10214" w:rsidRPr="000F55A5" w:rsidRDefault="00E10214" w:rsidP="00D80273">
      <w:pPr>
        <w:pStyle w:val="11Lgumam"/>
        <w:numPr>
          <w:ilvl w:val="1"/>
          <w:numId w:val="53"/>
        </w:numPr>
        <w:tabs>
          <w:tab w:val="left" w:pos="-9936"/>
        </w:tabs>
        <w:suppressAutoHyphens/>
        <w:spacing w:before="0" w:after="0"/>
        <w:ind w:left="567" w:right="-2" w:hanging="567"/>
        <w:contextualSpacing w:val="0"/>
        <w:outlineLvl w:val="2"/>
        <w:rPr>
          <w:sz w:val="22"/>
          <w:szCs w:val="22"/>
        </w:rPr>
      </w:pPr>
      <w:bookmarkStart w:id="9" w:name="_Ref367708847"/>
      <w:r w:rsidRPr="000F55A5">
        <w:rPr>
          <w:sz w:val="22"/>
          <w:szCs w:val="22"/>
        </w:rPr>
        <w:t>Līgums stājas spēkā ar tā abpusēju parakstīšanas dienu.</w:t>
      </w:r>
    </w:p>
    <w:bookmarkEnd w:id="9"/>
    <w:p w14:paraId="32288477" w14:textId="4EEE9055" w:rsidR="00E10214" w:rsidRPr="000F55A5" w:rsidRDefault="00E10214" w:rsidP="00D80273">
      <w:pPr>
        <w:pStyle w:val="11Lgumam"/>
        <w:numPr>
          <w:ilvl w:val="1"/>
          <w:numId w:val="53"/>
        </w:numPr>
        <w:tabs>
          <w:tab w:val="left" w:pos="-9936"/>
        </w:tabs>
        <w:suppressAutoHyphens/>
        <w:spacing w:before="0" w:after="0"/>
        <w:ind w:left="567" w:right="-2" w:hanging="567"/>
        <w:contextualSpacing w:val="0"/>
        <w:outlineLvl w:val="2"/>
        <w:rPr>
          <w:sz w:val="22"/>
          <w:szCs w:val="22"/>
        </w:rPr>
      </w:pPr>
      <w:r w:rsidRPr="000F55A5">
        <w:rPr>
          <w:sz w:val="22"/>
          <w:szCs w:val="22"/>
        </w:rPr>
        <w:t xml:space="preserve">Līgums ir spēkā </w:t>
      </w:r>
      <w:r w:rsidR="00DF5DFB" w:rsidRPr="000F55A5">
        <w:rPr>
          <w:b/>
          <w:sz w:val="22"/>
          <w:szCs w:val="22"/>
        </w:rPr>
        <w:t>24</w:t>
      </w:r>
      <w:r w:rsidRPr="000F55A5">
        <w:rPr>
          <w:b/>
          <w:sz w:val="22"/>
          <w:szCs w:val="22"/>
        </w:rPr>
        <w:t xml:space="preserve"> (</w:t>
      </w:r>
      <w:r w:rsidR="00DF5DFB" w:rsidRPr="000F55A5">
        <w:rPr>
          <w:b/>
          <w:sz w:val="22"/>
          <w:szCs w:val="22"/>
        </w:rPr>
        <w:t>divdesmit četri</w:t>
      </w:r>
      <w:r w:rsidRPr="000F55A5">
        <w:rPr>
          <w:b/>
          <w:sz w:val="22"/>
          <w:szCs w:val="22"/>
        </w:rPr>
        <w:t>) mēneš</w:t>
      </w:r>
      <w:r w:rsidR="00FF4DD1" w:rsidRPr="000F55A5">
        <w:rPr>
          <w:b/>
          <w:sz w:val="22"/>
          <w:szCs w:val="22"/>
        </w:rPr>
        <w:t>i</w:t>
      </w:r>
      <w:r w:rsidRPr="000F55A5">
        <w:rPr>
          <w:sz w:val="22"/>
          <w:szCs w:val="22"/>
        </w:rPr>
        <w:t xml:space="preserve"> vai līdz </w:t>
      </w:r>
      <w:r w:rsidRPr="000F55A5">
        <w:rPr>
          <w:bCs/>
          <w:sz w:val="22"/>
          <w:szCs w:val="22"/>
        </w:rPr>
        <w:t xml:space="preserve">Līguma </w:t>
      </w:r>
      <w:r w:rsidR="00F06CB9">
        <w:rPr>
          <w:bCs/>
          <w:sz w:val="22"/>
          <w:szCs w:val="22"/>
        </w:rPr>
        <w:t>cenas</w:t>
      </w:r>
      <w:r w:rsidRPr="000F55A5">
        <w:rPr>
          <w:bCs/>
          <w:sz w:val="22"/>
          <w:szCs w:val="22"/>
        </w:rPr>
        <w:t xml:space="preserve"> bez PVN apguvei</w:t>
      </w:r>
      <w:r w:rsidR="00F06CB9">
        <w:rPr>
          <w:bCs/>
          <w:sz w:val="22"/>
          <w:szCs w:val="22"/>
        </w:rPr>
        <w:t>, atkarībā no tā, kurš no šiem nosacījumiem iestājas pirmais</w:t>
      </w:r>
      <w:r w:rsidRPr="000F55A5">
        <w:rPr>
          <w:bCs/>
          <w:sz w:val="22"/>
          <w:szCs w:val="22"/>
        </w:rPr>
        <w:t>.</w:t>
      </w:r>
    </w:p>
    <w:p w14:paraId="576E8FBD" w14:textId="5696DCC2" w:rsidR="00E10214" w:rsidRPr="000F55A5" w:rsidRDefault="00E10214" w:rsidP="00D80273">
      <w:pPr>
        <w:pStyle w:val="11Lgumam"/>
        <w:numPr>
          <w:ilvl w:val="1"/>
          <w:numId w:val="53"/>
        </w:numPr>
        <w:tabs>
          <w:tab w:val="left" w:pos="-9936"/>
        </w:tabs>
        <w:suppressAutoHyphens/>
        <w:spacing w:before="0" w:after="0"/>
        <w:ind w:left="567" w:right="-2" w:hanging="567"/>
        <w:contextualSpacing w:val="0"/>
        <w:outlineLvl w:val="2"/>
        <w:rPr>
          <w:sz w:val="22"/>
          <w:szCs w:val="22"/>
        </w:rPr>
      </w:pPr>
      <w:r w:rsidRPr="000F55A5">
        <w:rPr>
          <w:sz w:val="22"/>
          <w:szCs w:val="22"/>
        </w:rPr>
        <w:t>Pus</w:t>
      </w:r>
      <w:r w:rsidR="00F06CB9">
        <w:rPr>
          <w:sz w:val="22"/>
          <w:szCs w:val="22"/>
        </w:rPr>
        <w:t xml:space="preserve">ēm vienojoties, 14.2. punktā noteiktais Līguma darbības termiņš var tikt </w:t>
      </w:r>
      <w:r w:rsidRPr="000F55A5">
        <w:rPr>
          <w:sz w:val="22"/>
          <w:szCs w:val="22"/>
        </w:rPr>
        <w:t>pagarināt</w:t>
      </w:r>
      <w:r w:rsidR="00F06CB9">
        <w:rPr>
          <w:sz w:val="22"/>
          <w:szCs w:val="22"/>
        </w:rPr>
        <w:t>s</w:t>
      </w:r>
      <w:r w:rsidRPr="000F55A5">
        <w:rPr>
          <w:sz w:val="22"/>
          <w:szCs w:val="22"/>
        </w:rPr>
        <w:t xml:space="preserve"> par laiku līdz </w:t>
      </w:r>
      <w:r w:rsidR="00F753FB" w:rsidRPr="000F55A5">
        <w:rPr>
          <w:b/>
          <w:sz w:val="22"/>
          <w:szCs w:val="22"/>
        </w:rPr>
        <w:t>12</w:t>
      </w:r>
      <w:r w:rsidRPr="000F55A5">
        <w:rPr>
          <w:b/>
          <w:bCs/>
          <w:sz w:val="22"/>
          <w:szCs w:val="22"/>
        </w:rPr>
        <w:t xml:space="preserve"> </w:t>
      </w:r>
      <w:r w:rsidRPr="000F55A5">
        <w:rPr>
          <w:b/>
          <w:sz w:val="22"/>
          <w:szCs w:val="22"/>
        </w:rPr>
        <w:t>(</w:t>
      </w:r>
      <w:r w:rsidR="00F753FB" w:rsidRPr="000F55A5">
        <w:rPr>
          <w:b/>
          <w:sz w:val="22"/>
          <w:szCs w:val="22"/>
        </w:rPr>
        <w:t>divpadsmit</w:t>
      </w:r>
      <w:r w:rsidRPr="000F55A5">
        <w:rPr>
          <w:b/>
          <w:sz w:val="22"/>
          <w:szCs w:val="22"/>
        </w:rPr>
        <w:t>) mēnešiem</w:t>
      </w:r>
      <w:r w:rsidRPr="000F55A5">
        <w:rPr>
          <w:sz w:val="22"/>
          <w:szCs w:val="22"/>
        </w:rPr>
        <w:t>.</w:t>
      </w:r>
    </w:p>
    <w:p w14:paraId="478D1C94" w14:textId="77777777" w:rsidR="00E10214" w:rsidRPr="000F55A5" w:rsidRDefault="00E10214" w:rsidP="00D80273">
      <w:pPr>
        <w:pStyle w:val="11Lgumam"/>
        <w:numPr>
          <w:ilvl w:val="1"/>
          <w:numId w:val="53"/>
        </w:numPr>
        <w:tabs>
          <w:tab w:val="left" w:pos="-9936"/>
        </w:tabs>
        <w:suppressAutoHyphens/>
        <w:spacing w:before="0" w:after="0"/>
        <w:ind w:left="567" w:right="-2" w:hanging="567"/>
        <w:contextualSpacing w:val="0"/>
        <w:outlineLvl w:val="2"/>
        <w:rPr>
          <w:sz w:val="22"/>
          <w:szCs w:val="22"/>
        </w:rPr>
      </w:pPr>
      <w:r w:rsidRPr="000F55A5">
        <w:rPr>
          <w:sz w:val="22"/>
          <w:szCs w:val="22"/>
        </w:rPr>
        <w:t xml:space="preserve">Līguma grozījumi ir spēkā tikai tad, ja tie izdarīti </w:t>
      </w:r>
      <w:proofErr w:type="spellStart"/>
      <w:r w:rsidRPr="000F55A5">
        <w:rPr>
          <w:sz w:val="22"/>
          <w:szCs w:val="22"/>
        </w:rPr>
        <w:t>rakstveidā</w:t>
      </w:r>
      <w:proofErr w:type="spellEnd"/>
      <w:r w:rsidRPr="000F55A5">
        <w:rPr>
          <w:sz w:val="22"/>
          <w:szCs w:val="22"/>
        </w:rPr>
        <w:t>, un tos parakstījušas abas Puses.</w:t>
      </w:r>
    </w:p>
    <w:p w14:paraId="0B8E2838" w14:textId="77777777" w:rsidR="00E10214" w:rsidRPr="000F55A5" w:rsidRDefault="00E10214" w:rsidP="00D80273">
      <w:pPr>
        <w:pStyle w:val="11Lgumam"/>
        <w:numPr>
          <w:ilvl w:val="1"/>
          <w:numId w:val="53"/>
        </w:numPr>
        <w:tabs>
          <w:tab w:val="left" w:pos="-9936"/>
        </w:tabs>
        <w:suppressAutoHyphens/>
        <w:spacing w:before="0" w:after="0"/>
        <w:ind w:left="567" w:right="-2" w:hanging="567"/>
        <w:contextualSpacing w:val="0"/>
        <w:outlineLvl w:val="2"/>
        <w:rPr>
          <w:sz w:val="22"/>
          <w:szCs w:val="22"/>
        </w:rPr>
      </w:pPr>
      <w:r w:rsidRPr="000F55A5">
        <w:rPr>
          <w:sz w:val="22"/>
          <w:szCs w:val="22"/>
        </w:rPr>
        <w:t>Līguma grozījumi ir pieļaujami:</w:t>
      </w:r>
    </w:p>
    <w:p w14:paraId="67A9A6A3" w14:textId="77777777" w:rsidR="00E10214" w:rsidRPr="000F55A5" w:rsidRDefault="00E10214" w:rsidP="00D80273">
      <w:pPr>
        <w:pStyle w:val="111Lgumam"/>
        <w:numPr>
          <w:ilvl w:val="2"/>
          <w:numId w:val="53"/>
        </w:numPr>
        <w:suppressAutoHyphens/>
        <w:spacing w:after="0"/>
        <w:ind w:left="1276" w:right="-2" w:hanging="709"/>
        <w:contextualSpacing/>
        <w:rPr>
          <w:sz w:val="22"/>
          <w:szCs w:val="22"/>
        </w:rPr>
      </w:pPr>
      <w:r w:rsidRPr="000F55A5">
        <w:rPr>
          <w:sz w:val="22"/>
          <w:szCs w:val="22"/>
        </w:rPr>
        <w:t>ja tie nemaina Līguma vispārējo raksturu;</w:t>
      </w:r>
    </w:p>
    <w:p w14:paraId="726AA131" w14:textId="27648697" w:rsidR="00E10214" w:rsidRPr="000F55A5" w:rsidRDefault="00E10214" w:rsidP="00D80273">
      <w:pPr>
        <w:pStyle w:val="111Lgumam"/>
        <w:numPr>
          <w:ilvl w:val="2"/>
          <w:numId w:val="53"/>
        </w:numPr>
        <w:suppressAutoHyphens/>
        <w:spacing w:after="0"/>
        <w:ind w:left="1276" w:right="-2" w:hanging="709"/>
        <w:contextualSpacing/>
        <w:rPr>
          <w:sz w:val="22"/>
          <w:szCs w:val="22"/>
        </w:rPr>
      </w:pPr>
      <w:r w:rsidRPr="000F55A5">
        <w:rPr>
          <w:sz w:val="22"/>
          <w:szCs w:val="22"/>
        </w:rPr>
        <w:t>ja tie atbilst Publisko iepirkumu likuma 61. panta nosacījumiem</w:t>
      </w:r>
      <w:r w:rsidR="00CF47C0" w:rsidRPr="000F55A5">
        <w:rPr>
          <w:sz w:val="22"/>
          <w:szCs w:val="22"/>
        </w:rPr>
        <w:t>;</w:t>
      </w:r>
    </w:p>
    <w:p w14:paraId="5530DDD1" w14:textId="3BE8BB4B" w:rsidR="00CF47C0" w:rsidRPr="000F55A5" w:rsidRDefault="00CF47C0" w:rsidP="00D80273">
      <w:pPr>
        <w:pStyle w:val="111Lgumam"/>
        <w:numPr>
          <w:ilvl w:val="2"/>
          <w:numId w:val="53"/>
        </w:numPr>
        <w:suppressAutoHyphens/>
        <w:spacing w:after="0"/>
        <w:ind w:left="1276" w:right="-2" w:hanging="709"/>
        <w:contextualSpacing/>
        <w:rPr>
          <w:sz w:val="22"/>
          <w:szCs w:val="22"/>
        </w:rPr>
      </w:pPr>
      <w:r w:rsidRPr="000F55A5">
        <w:rPr>
          <w:sz w:val="22"/>
          <w:szCs w:val="22"/>
        </w:rPr>
        <w:t>ja tiek pagarināts līguma termiņš Publisko iepirkumu likuma noteikto termiņu ietvaros;</w:t>
      </w:r>
    </w:p>
    <w:p w14:paraId="67352977" w14:textId="0C6D1C44" w:rsidR="00CF47C0" w:rsidRPr="000F55A5" w:rsidRDefault="00CF47C0" w:rsidP="00D80273">
      <w:pPr>
        <w:pStyle w:val="111Lgumam"/>
        <w:numPr>
          <w:ilvl w:val="2"/>
          <w:numId w:val="53"/>
        </w:numPr>
        <w:suppressAutoHyphens/>
        <w:spacing w:after="0"/>
        <w:ind w:left="1276" w:right="-2" w:hanging="709"/>
        <w:contextualSpacing/>
        <w:rPr>
          <w:sz w:val="22"/>
          <w:szCs w:val="22"/>
        </w:rPr>
      </w:pPr>
      <w:bookmarkStart w:id="10" w:name="_Hlk126679687"/>
      <w:r w:rsidRPr="000F55A5">
        <w:rPr>
          <w:sz w:val="22"/>
          <w:szCs w:val="22"/>
        </w:rPr>
        <w:t xml:space="preserve">ja objektīvu apstākļu dēļ, Pasūtītājam ir radusies nepieciešamība pēc Pakalpojuma </w:t>
      </w:r>
      <w:r w:rsidR="00F06CB9">
        <w:rPr>
          <w:sz w:val="22"/>
          <w:szCs w:val="22"/>
        </w:rPr>
        <w:t>o</w:t>
      </w:r>
      <w:r w:rsidRPr="000F55A5">
        <w:rPr>
          <w:sz w:val="22"/>
          <w:szCs w:val="22"/>
        </w:rPr>
        <w:t xml:space="preserve">bjektos, kas atrodas citu Pasūtītāja teritoriālo iecirkņu kā norādīti Līguma 1.1. punktā, pārvaldīšanā. Šādā gadījumā tiek veikti grozījumi Līguma apjomā un Līguma cena var tikt palielināta līdz </w:t>
      </w:r>
      <w:r w:rsidRPr="000F55A5">
        <w:rPr>
          <w:b/>
          <w:sz w:val="22"/>
          <w:szCs w:val="22"/>
        </w:rPr>
        <w:t>30 % (trīsdesmit procentiem)</w:t>
      </w:r>
      <w:r w:rsidRPr="000F55A5">
        <w:rPr>
          <w:sz w:val="22"/>
          <w:szCs w:val="22"/>
        </w:rPr>
        <w:t xml:space="preserve"> no sākotnējās Līguma cenas. Pasūtītājs, veicot šādus grozījumus, izvērtē to ekonomiskumu un lietderīgu finanšu resursu izlietošanu, nodrošinot Pasūtītāja klientu vajadzības</w:t>
      </w:r>
      <w:bookmarkEnd w:id="10"/>
      <w:r w:rsidRPr="000F55A5">
        <w:rPr>
          <w:sz w:val="22"/>
          <w:szCs w:val="22"/>
        </w:rPr>
        <w:t>.</w:t>
      </w:r>
    </w:p>
    <w:p w14:paraId="7FB6B6CE" w14:textId="7FD0BA99" w:rsidR="00E10214" w:rsidRPr="000F55A5" w:rsidRDefault="00E10214" w:rsidP="00D80273">
      <w:pPr>
        <w:pStyle w:val="11Lgumam"/>
        <w:numPr>
          <w:ilvl w:val="1"/>
          <w:numId w:val="53"/>
        </w:numPr>
        <w:suppressAutoHyphens/>
        <w:spacing w:before="0" w:after="0"/>
        <w:ind w:left="567" w:right="-2" w:hanging="567"/>
        <w:contextualSpacing w:val="0"/>
        <w:outlineLvl w:val="2"/>
        <w:rPr>
          <w:sz w:val="22"/>
          <w:szCs w:val="22"/>
        </w:rPr>
      </w:pPr>
      <w:r w:rsidRPr="000F55A5">
        <w:rPr>
          <w:sz w:val="22"/>
          <w:szCs w:val="22"/>
        </w:rPr>
        <w:t>Visi Līguma pielikumi</w:t>
      </w:r>
      <w:r w:rsidR="00F06CB9">
        <w:rPr>
          <w:sz w:val="22"/>
          <w:szCs w:val="22"/>
        </w:rPr>
        <w:t>, tostarp,</w:t>
      </w:r>
      <w:r w:rsidRPr="000F55A5">
        <w:rPr>
          <w:sz w:val="22"/>
          <w:szCs w:val="22"/>
        </w:rPr>
        <w:t xml:space="preserve"> </w:t>
      </w:r>
      <w:r w:rsidR="0004465B">
        <w:rPr>
          <w:sz w:val="22"/>
          <w:szCs w:val="22"/>
        </w:rPr>
        <w:t xml:space="preserve">vienošanās, </w:t>
      </w:r>
      <w:r w:rsidRPr="000F55A5">
        <w:rPr>
          <w:sz w:val="22"/>
          <w:szCs w:val="22"/>
        </w:rPr>
        <w:t>Līguma grozījumi</w:t>
      </w:r>
      <w:r w:rsidR="0004465B">
        <w:rPr>
          <w:sz w:val="22"/>
          <w:szCs w:val="22"/>
        </w:rPr>
        <w:t xml:space="preserve"> un </w:t>
      </w:r>
      <w:r w:rsidRPr="000F55A5">
        <w:rPr>
          <w:sz w:val="22"/>
          <w:szCs w:val="22"/>
        </w:rPr>
        <w:t>papildinājumi</w:t>
      </w:r>
      <w:r w:rsidR="0004465B">
        <w:rPr>
          <w:sz w:val="22"/>
          <w:szCs w:val="22"/>
        </w:rPr>
        <w:t>,</w:t>
      </w:r>
      <w:r w:rsidRPr="000F55A5">
        <w:rPr>
          <w:sz w:val="22"/>
          <w:szCs w:val="22"/>
        </w:rPr>
        <w:t xml:space="preserve"> ir Līguma neatņemama sastāvdaļa.</w:t>
      </w:r>
    </w:p>
    <w:p w14:paraId="1F8FED28" w14:textId="77777777" w:rsidR="00E10214" w:rsidRPr="000F55A5" w:rsidRDefault="00E10214" w:rsidP="00D80273">
      <w:pPr>
        <w:pStyle w:val="11Lgumam"/>
        <w:numPr>
          <w:ilvl w:val="1"/>
          <w:numId w:val="53"/>
        </w:numPr>
        <w:suppressAutoHyphens/>
        <w:spacing w:before="0" w:after="0"/>
        <w:ind w:left="567" w:right="-2" w:hanging="567"/>
        <w:contextualSpacing w:val="0"/>
        <w:outlineLvl w:val="2"/>
        <w:rPr>
          <w:sz w:val="22"/>
          <w:szCs w:val="22"/>
        </w:rPr>
      </w:pPr>
      <w:r w:rsidRPr="000F55A5">
        <w:rPr>
          <w:sz w:val="22"/>
          <w:szCs w:val="22"/>
        </w:rPr>
        <w:t xml:space="preserve">Puses var izbeigt Līgumu pirms Līguma darbības termiņa beigām, Pusēm savstarpēji </w:t>
      </w:r>
      <w:proofErr w:type="spellStart"/>
      <w:r w:rsidRPr="000F55A5">
        <w:rPr>
          <w:sz w:val="22"/>
          <w:szCs w:val="22"/>
        </w:rPr>
        <w:t>rakstveidā</w:t>
      </w:r>
      <w:proofErr w:type="spellEnd"/>
      <w:r w:rsidRPr="000F55A5">
        <w:rPr>
          <w:sz w:val="22"/>
          <w:szCs w:val="22"/>
        </w:rPr>
        <w:t xml:space="preserve"> vienojoties.</w:t>
      </w:r>
    </w:p>
    <w:p w14:paraId="07287F3E" w14:textId="77777777" w:rsidR="0004465B" w:rsidRPr="008C512B" w:rsidRDefault="0004465B" w:rsidP="0004465B">
      <w:pPr>
        <w:pStyle w:val="11Lgumam"/>
        <w:numPr>
          <w:ilvl w:val="1"/>
          <w:numId w:val="53"/>
        </w:numPr>
        <w:tabs>
          <w:tab w:val="left" w:pos="-9936"/>
        </w:tabs>
        <w:suppressAutoHyphens/>
        <w:spacing w:before="0" w:after="0"/>
        <w:ind w:right="-2"/>
        <w:contextualSpacing w:val="0"/>
        <w:outlineLvl w:val="2"/>
        <w:rPr>
          <w:sz w:val="22"/>
          <w:szCs w:val="22"/>
        </w:rPr>
      </w:pPr>
      <w:bookmarkStart w:id="11" w:name="_Hlk189829309"/>
      <w:r w:rsidRPr="008C512B">
        <w:rPr>
          <w:sz w:val="22"/>
          <w:szCs w:val="22"/>
        </w:rPr>
        <w:t>Jebkura no Pusēm ir tiesīga vienpusēji izbeigt Līgumu bez otrās Puses piekrišanas, jebkurā no šiem gadījumiem:</w:t>
      </w:r>
      <w:bookmarkEnd w:id="11"/>
    </w:p>
    <w:p w14:paraId="37A62712" w14:textId="77777777" w:rsidR="0004465B" w:rsidRPr="008C512B" w:rsidRDefault="0004465B" w:rsidP="0004465B">
      <w:pPr>
        <w:pStyle w:val="111Lgumam"/>
        <w:numPr>
          <w:ilvl w:val="2"/>
          <w:numId w:val="53"/>
        </w:numPr>
        <w:suppressAutoHyphens/>
        <w:spacing w:after="0"/>
        <w:ind w:left="1276" w:hanging="766"/>
        <w:rPr>
          <w:sz w:val="22"/>
          <w:szCs w:val="22"/>
        </w:rPr>
      </w:pPr>
      <w:r w:rsidRPr="008C512B">
        <w:rPr>
          <w:sz w:val="22"/>
          <w:szCs w:val="22"/>
        </w:rPr>
        <w:t>Līgumu nav iespējams izpildīt tādēļ, ka Līguma izpildes laikā pret kādu no Pusēm ir piemērotas starptautiskās vai nacionālās sankcijas vai būtiskas finanšu un kapitāla tirgus intereses ietekmējošas Eiropas Savienības vai Ziemeļatlantijas līguma organizācijas (NATO) dalībvalsts noteiktās sankcijas (Starptautisko un Latvijas Republikas nacionālo sankciju likuma 11.</w:t>
      </w:r>
      <w:r w:rsidRPr="008C512B">
        <w:rPr>
          <w:sz w:val="22"/>
          <w:szCs w:val="22"/>
          <w:vertAlign w:val="superscript"/>
        </w:rPr>
        <w:t>1 </w:t>
      </w:r>
      <w:r w:rsidRPr="008C512B">
        <w:rPr>
          <w:sz w:val="22"/>
          <w:szCs w:val="22"/>
        </w:rPr>
        <w:t>panta trešā daļa);</w:t>
      </w:r>
    </w:p>
    <w:p w14:paraId="45AE4417" w14:textId="72D6DF3F" w:rsidR="0004465B" w:rsidRPr="008C512B" w:rsidRDefault="0004465B" w:rsidP="0004465B">
      <w:pPr>
        <w:pStyle w:val="111Lgumam"/>
        <w:numPr>
          <w:ilvl w:val="2"/>
          <w:numId w:val="53"/>
        </w:numPr>
        <w:suppressAutoHyphens/>
        <w:spacing w:after="0"/>
        <w:ind w:left="1276" w:hanging="766"/>
        <w:rPr>
          <w:sz w:val="22"/>
          <w:szCs w:val="22"/>
        </w:rPr>
      </w:pPr>
      <w:r w:rsidRPr="008C512B">
        <w:rPr>
          <w:sz w:val="22"/>
          <w:szCs w:val="22"/>
        </w:rPr>
        <w:t xml:space="preserve">otrā Puse apzināti sniegusi Pusei nepatiesu informāciju, nav ievērojusi godīgas </w:t>
      </w:r>
      <w:proofErr w:type="spellStart"/>
      <w:r w:rsidRPr="008C512B">
        <w:rPr>
          <w:sz w:val="22"/>
          <w:szCs w:val="22"/>
        </w:rPr>
        <w:t>komercprakses</w:t>
      </w:r>
      <w:proofErr w:type="spellEnd"/>
      <w:r w:rsidRPr="008C512B">
        <w:rPr>
          <w:sz w:val="22"/>
          <w:szCs w:val="22"/>
        </w:rPr>
        <w:t xml:space="preserve"> vai konkurences principus, vai ar nolūku veikusi citas prettiesiskas darbības;</w:t>
      </w:r>
    </w:p>
    <w:p w14:paraId="74F68C71" w14:textId="5C9D34E7" w:rsidR="0004465B" w:rsidRPr="008C512B" w:rsidRDefault="0004465B" w:rsidP="0004465B">
      <w:pPr>
        <w:pStyle w:val="111Lgumam"/>
        <w:numPr>
          <w:ilvl w:val="2"/>
          <w:numId w:val="53"/>
        </w:numPr>
        <w:suppressAutoHyphens/>
        <w:spacing w:after="0"/>
        <w:ind w:left="1276" w:hanging="766"/>
        <w:rPr>
          <w:sz w:val="22"/>
          <w:szCs w:val="22"/>
        </w:rPr>
      </w:pPr>
      <w:r w:rsidRPr="008C512B">
        <w:rPr>
          <w:sz w:val="22"/>
          <w:szCs w:val="22"/>
        </w:rPr>
        <w:t xml:space="preserve">ierosināta otras Puses maksātnespējas vai tiesiskās aizsardzības procesa lieta, vai īstenots </w:t>
      </w:r>
      <w:proofErr w:type="spellStart"/>
      <w:r w:rsidRPr="008C512B">
        <w:rPr>
          <w:sz w:val="22"/>
          <w:szCs w:val="22"/>
        </w:rPr>
        <w:t>ārpustiesas</w:t>
      </w:r>
      <w:proofErr w:type="spellEnd"/>
      <w:r w:rsidRPr="008C512B">
        <w:rPr>
          <w:sz w:val="22"/>
          <w:szCs w:val="22"/>
        </w:rPr>
        <w:t xml:space="preserve"> tiesiskās aizsardzības process;</w:t>
      </w:r>
    </w:p>
    <w:p w14:paraId="1CE090C0" w14:textId="0FFDA477" w:rsidR="0004465B" w:rsidRPr="008C512B" w:rsidRDefault="0004465B" w:rsidP="0004465B">
      <w:pPr>
        <w:pStyle w:val="111Lgumam"/>
        <w:numPr>
          <w:ilvl w:val="2"/>
          <w:numId w:val="53"/>
        </w:numPr>
        <w:suppressAutoHyphens/>
        <w:spacing w:after="0"/>
        <w:ind w:left="1276" w:hanging="766"/>
        <w:rPr>
          <w:sz w:val="22"/>
          <w:szCs w:val="22"/>
        </w:rPr>
      </w:pPr>
      <w:r w:rsidRPr="008C512B">
        <w:rPr>
          <w:sz w:val="22"/>
          <w:szCs w:val="22"/>
        </w:rPr>
        <w:t>uzsākta otras Puses likvidācija;</w:t>
      </w:r>
    </w:p>
    <w:p w14:paraId="2969E046" w14:textId="6546B4A1" w:rsidR="0004465B" w:rsidRPr="008C512B" w:rsidRDefault="0004465B" w:rsidP="0004465B">
      <w:pPr>
        <w:pStyle w:val="111Lgumam"/>
        <w:numPr>
          <w:ilvl w:val="2"/>
          <w:numId w:val="53"/>
        </w:numPr>
        <w:suppressAutoHyphens/>
        <w:spacing w:after="0"/>
        <w:ind w:left="1276" w:hanging="766"/>
        <w:rPr>
          <w:sz w:val="22"/>
          <w:szCs w:val="22"/>
        </w:rPr>
      </w:pPr>
      <w:r w:rsidRPr="008C512B">
        <w:rPr>
          <w:sz w:val="22"/>
          <w:szCs w:val="22"/>
        </w:rPr>
        <w:t>apturēta vai izbeigta otrās Puses saimnieciskā darbība.</w:t>
      </w:r>
    </w:p>
    <w:p w14:paraId="154C815C" w14:textId="77777777" w:rsidR="0004465B" w:rsidRPr="008C512B" w:rsidRDefault="0004465B" w:rsidP="0004465B">
      <w:pPr>
        <w:pStyle w:val="11Lgumam"/>
        <w:widowControl w:val="0"/>
        <w:numPr>
          <w:ilvl w:val="1"/>
          <w:numId w:val="53"/>
        </w:numPr>
        <w:suppressAutoHyphens/>
        <w:spacing w:before="0" w:after="0"/>
        <w:contextualSpacing w:val="0"/>
        <w:outlineLvl w:val="2"/>
        <w:rPr>
          <w:sz w:val="22"/>
          <w:szCs w:val="22"/>
        </w:rPr>
      </w:pPr>
      <w:r w:rsidRPr="008C512B">
        <w:rPr>
          <w:sz w:val="22"/>
          <w:szCs w:val="22"/>
        </w:rPr>
        <w:t>Pasūtītājam ir tiesības vienpusēji izbeigt Līgumu bez Izpildītāja piekrišanas jebkurā no šiem gadījumiem:</w:t>
      </w:r>
    </w:p>
    <w:p w14:paraId="330B6DE8" w14:textId="77777777" w:rsidR="0004465B" w:rsidRPr="008C512B" w:rsidRDefault="0004465B" w:rsidP="0004465B">
      <w:pPr>
        <w:pStyle w:val="111Lgumam"/>
        <w:widowControl w:val="0"/>
        <w:numPr>
          <w:ilvl w:val="2"/>
          <w:numId w:val="53"/>
        </w:numPr>
        <w:suppressAutoHyphens/>
        <w:spacing w:after="0"/>
        <w:ind w:left="1276"/>
        <w:outlineLvl w:val="2"/>
        <w:rPr>
          <w:sz w:val="22"/>
          <w:szCs w:val="22"/>
        </w:rPr>
      </w:pPr>
      <w:r w:rsidRPr="008C512B">
        <w:rPr>
          <w:sz w:val="22"/>
          <w:szCs w:val="22"/>
        </w:rPr>
        <w:t xml:space="preserve">Izpildītājs vismaz </w:t>
      </w:r>
      <w:r w:rsidRPr="008C512B">
        <w:rPr>
          <w:b/>
          <w:sz w:val="22"/>
          <w:szCs w:val="22"/>
        </w:rPr>
        <w:t xml:space="preserve">2 (divas) </w:t>
      </w:r>
      <w:r w:rsidRPr="008C512B">
        <w:rPr>
          <w:sz w:val="22"/>
          <w:szCs w:val="22"/>
        </w:rPr>
        <w:t xml:space="preserve">reizes nav izpildījis jebkuras no Līgumā noteiktajām saistībām vai jebkuru no Tehniskajā specifikācijā noteikumiem Līgumā vai Tehniskajā specifikācijā noteiktajā vai abpusēji saskaņotajā termiņā, par ko Pasūtītājs iesniedza Izpildītājam vismaz </w:t>
      </w:r>
      <w:r w:rsidRPr="008C512B">
        <w:rPr>
          <w:b/>
          <w:sz w:val="22"/>
          <w:szCs w:val="22"/>
        </w:rPr>
        <w:t>2 (divas)</w:t>
      </w:r>
      <w:r w:rsidRPr="008C512B">
        <w:rPr>
          <w:sz w:val="22"/>
          <w:szCs w:val="22"/>
        </w:rPr>
        <w:t xml:space="preserve"> pretenzijas;</w:t>
      </w:r>
    </w:p>
    <w:p w14:paraId="58841BB2" w14:textId="7517CD53" w:rsidR="0004465B" w:rsidRPr="008C512B" w:rsidRDefault="0004465B" w:rsidP="0004465B">
      <w:pPr>
        <w:pStyle w:val="111Lgumam"/>
        <w:widowControl w:val="0"/>
        <w:numPr>
          <w:ilvl w:val="2"/>
          <w:numId w:val="53"/>
        </w:numPr>
        <w:suppressAutoHyphens/>
        <w:spacing w:after="0"/>
        <w:ind w:left="1276"/>
        <w:outlineLvl w:val="2"/>
        <w:rPr>
          <w:sz w:val="22"/>
          <w:szCs w:val="22"/>
        </w:rPr>
      </w:pPr>
      <w:r w:rsidRPr="008C512B">
        <w:rPr>
          <w:sz w:val="22"/>
          <w:szCs w:val="22"/>
        </w:rPr>
        <w:t xml:space="preserve">Izpildītājs vismaz </w:t>
      </w:r>
      <w:r w:rsidRPr="008C512B">
        <w:rPr>
          <w:b/>
          <w:sz w:val="22"/>
          <w:szCs w:val="22"/>
        </w:rPr>
        <w:t xml:space="preserve">2 (divas) </w:t>
      </w:r>
      <w:r w:rsidRPr="008C512B">
        <w:rPr>
          <w:sz w:val="22"/>
          <w:szCs w:val="22"/>
        </w:rPr>
        <w:t xml:space="preserve">reizes Pakalpojumu veica nekvalitatīvi, par ko Pasūtītājs ir iesniedzis Izpildītājam </w:t>
      </w:r>
      <w:r w:rsidRPr="008C512B">
        <w:rPr>
          <w:b/>
          <w:sz w:val="22"/>
          <w:szCs w:val="22"/>
        </w:rPr>
        <w:t>2 (divus)</w:t>
      </w:r>
      <w:r w:rsidRPr="008C512B">
        <w:rPr>
          <w:sz w:val="22"/>
          <w:szCs w:val="22"/>
        </w:rPr>
        <w:t xml:space="preserve"> Pakalpojuma neatbilstības aktus;</w:t>
      </w:r>
    </w:p>
    <w:p w14:paraId="0744DCFF" w14:textId="6E218CC7" w:rsidR="0004465B" w:rsidRPr="008C512B" w:rsidRDefault="0004465B" w:rsidP="0004465B">
      <w:pPr>
        <w:pStyle w:val="111Lgumam"/>
        <w:widowControl w:val="0"/>
        <w:numPr>
          <w:ilvl w:val="2"/>
          <w:numId w:val="53"/>
        </w:numPr>
        <w:suppressAutoHyphens/>
        <w:spacing w:after="0"/>
        <w:ind w:left="1276"/>
        <w:outlineLvl w:val="2"/>
        <w:rPr>
          <w:sz w:val="22"/>
          <w:szCs w:val="22"/>
        </w:rPr>
      </w:pPr>
      <w:r w:rsidRPr="008C512B">
        <w:rPr>
          <w:sz w:val="22"/>
          <w:szCs w:val="22"/>
        </w:rPr>
        <w:lastRenderedPageBreak/>
        <w:t>Pasūtītājam zudusi faktiska nepieciešamība pēc Pakalpojuma.</w:t>
      </w:r>
    </w:p>
    <w:p w14:paraId="77DEDEF3" w14:textId="42A611D7" w:rsidR="0004465B" w:rsidRPr="008C512B" w:rsidRDefault="0004465B" w:rsidP="0004465B">
      <w:pPr>
        <w:pStyle w:val="11Lgumam"/>
        <w:numPr>
          <w:ilvl w:val="1"/>
          <w:numId w:val="53"/>
        </w:numPr>
        <w:suppressAutoHyphens/>
        <w:autoSpaceDN w:val="0"/>
        <w:spacing w:before="0" w:after="0"/>
        <w:ind w:left="709" w:hanging="709"/>
        <w:contextualSpacing w:val="0"/>
        <w:textAlignment w:val="baseline"/>
        <w:rPr>
          <w:sz w:val="22"/>
          <w:szCs w:val="22"/>
        </w:rPr>
      </w:pPr>
      <w:r w:rsidRPr="008C512B">
        <w:rPr>
          <w:sz w:val="22"/>
          <w:szCs w:val="22"/>
        </w:rPr>
        <w:t xml:space="preserve">Līguma 14.9.3. apakšpunktā noteiktajā gadījumā Pasūtītājs ir tiesīgs vienpusēji izbeigt Līgumu, rakstiski Līgumā noteiktajā kārtībā paziņojot Izpildītājam par Līguma izbeigšanu vismaz </w:t>
      </w:r>
      <w:r w:rsidRPr="008C512B">
        <w:rPr>
          <w:b/>
          <w:bCs/>
          <w:sz w:val="22"/>
          <w:szCs w:val="22"/>
        </w:rPr>
        <w:t>14 (četrpadsmit</w:t>
      </w:r>
      <w:r w:rsidRPr="008C512B">
        <w:rPr>
          <w:b/>
          <w:sz w:val="22"/>
          <w:szCs w:val="22"/>
        </w:rPr>
        <w:t>)</w:t>
      </w:r>
      <w:r w:rsidRPr="008C512B">
        <w:rPr>
          <w:sz w:val="22"/>
          <w:szCs w:val="22"/>
        </w:rPr>
        <w:t xml:space="preserve"> </w:t>
      </w:r>
      <w:r w:rsidRPr="008C512B">
        <w:rPr>
          <w:b/>
          <w:sz w:val="22"/>
          <w:szCs w:val="22"/>
        </w:rPr>
        <w:t>kalendārās dienas</w:t>
      </w:r>
      <w:r w:rsidRPr="008C512B">
        <w:rPr>
          <w:sz w:val="22"/>
          <w:szCs w:val="22"/>
        </w:rPr>
        <w:t xml:space="preserve"> iepriekš. Ja Līgums tiek izbeigts saskaņā ar Līguma 14.9.3. apakšpunktu, Pasūtītājs veic samaksu Izpildītājam par faktiski izpildīto Darbu apjomu uz Līguma izbeigšanas dienu, un Izpildītājs nav tiesīgs prasīt Pasūtītāju atlīdzināt sagaidāmās peļņas atrāvumu un netiešus zaudējumus, kas var rasties Izpildītājam Līguma izbeigšanas dēļ.</w:t>
      </w:r>
    </w:p>
    <w:p w14:paraId="143DB4FE" w14:textId="28A11B1C" w:rsidR="0004465B" w:rsidRPr="008C512B" w:rsidRDefault="0004465B" w:rsidP="0004465B">
      <w:pPr>
        <w:pStyle w:val="11Lgumam"/>
        <w:numPr>
          <w:ilvl w:val="1"/>
          <w:numId w:val="53"/>
        </w:numPr>
        <w:suppressAutoHyphens/>
        <w:autoSpaceDN w:val="0"/>
        <w:spacing w:before="0" w:after="0"/>
        <w:ind w:left="709" w:hanging="709"/>
        <w:contextualSpacing w:val="0"/>
        <w:textAlignment w:val="baseline"/>
        <w:rPr>
          <w:sz w:val="22"/>
          <w:szCs w:val="22"/>
        </w:rPr>
      </w:pPr>
      <w:r w:rsidRPr="008C512B">
        <w:rPr>
          <w:sz w:val="22"/>
          <w:szCs w:val="22"/>
        </w:rPr>
        <w:t xml:space="preserve">Izpildītājam ir tiesības vienpusēji izbeigt Līgumu bez Pasūtītāja piekrišanas, ja Pasūtītājs vismaz </w:t>
      </w:r>
      <w:r w:rsidRPr="008C512B">
        <w:rPr>
          <w:b/>
          <w:sz w:val="22"/>
          <w:szCs w:val="22"/>
        </w:rPr>
        <w:t>2 (divas) reizes</w:t>
      </w:r>
      <w:r w:rsidRPr="008C512B">
        <w:rPr>
          <w:sz w:val="22"/>
          <w:szCs w:val="22"/>
        </w:rPr>
        <w:t xml:space="preserve"> nav veicis samaksu par Pakalpojumu Līgumā noteiktajā termiņā un katrs šāds maksājuma kavējums pārsniedza </w:t>
      </w:r>
      <w:r w:rsidRPr="008C512B">
        <w:rPr>
          <w:b/>
          <w:sz w:val="22"/>
          <w:szCs w:val="22"/>
        </w:rPr>
        <w:t>10 (desmit) kalendārās dienas</w:t>
      </w:r>
      <w:r w:rsidRPr="008C512B">
        <w:rPr>
          <w:sz w:val="22"/>
          <w:szCs w:val="22"/>
        </w:rPr>
        <w:t xml:space="preserve">, par ko Izpildītājs ir iesniedzis Pasūtītājam vismaz </w:t>
      </w:r>
      <w:r w:rsidRPr="008C512B">
        <w:rPr>
          <w:b/>
          <w:sz w:val="22"/>
          <w:szCs w:val="22"/>
        </w:rPr>
        <w:t>2 (divas)</w:t>
      </w:r>
      <w:r w:rsidRPr="008C512B">
        <w:rPr>
          <w:sz w:val="22"/>
          <w:szCs w:val="22"/>
        </w:rPr>
        <w:t xml:space="preserve"> </w:t>
      </w:r>
      <w:r w:rsidRPr="008C512B">
        <w:rPr>
          <w:b/>
          <w:sz w:val="22"/>
          <w:szCs w:val="22"/>
        </w:rPr>
        <w:t>pretenzijas</w:t>
      </w:r>
      <w:r w:rsidRPr="008C512B">
        <w:rPr>
          <w:sz w:val="22"/>
          <w:szCs w:val="22"/>
        </w:rPr>
        <w:t>.</w:t>
      </w:r>
    </w:p>
    <w:p w14:paraId="3C1C18F2" w14:textId="3DDDDB2C" w:rsidR="0004465B" w:rsidRPr="008C512B" w:rsidRDefault="0004465B" w:rsidP="0004465B">
      <w:pPr>
        <w:pStyle w:val="11Lgumam"/>
        <w:numPr>
          <w:ilvl w:val="1"/>
          <w:numId w:val="53"/>
        </w:numPr>
        <w:suppressAutoHyphens/>
        <w:autoSpaceDN w:val="0"/>
        <w:spacing w:before="0" w:after="0"/>
        <w:ind w:left="709" w:hanging="709"/>
        <w:contextualSpacing w:val="0"/>
        <w:textAlignment w:val="baseline"/>
        <w:rPr>
          <w:sz w:val="22"/>
          <w:szCs w:val="22"/>
        </w:rPr>
      </w:pPr>
      <w:r w:rsidRPr="008C512B">
        <w:rPr>
          <w:sz w:val="22"/>
          <w:szCs w:val="22"/>
        </w:rPr>
        <w:t>Līgumā noteiktajos gadījumos Līgums uzskatāms par izbeigtu nākamajā darba dienā pēc Pušu paziņojuma par Līguma izbeigšanu saņemšanu atbilstoši Līguma 1</w:t>
      </w:r>
      <w:r w:rsidR="008C512B" w:rsidRPr="008C512B">
        <w:rPr>
          <w:sz w:val="22"/>
          <w:szCs w:val="22"/>
        </w:rPr>
        <w:t>5</w:t>
      </w:r>
      <w:r w:rsidRPr="008C512B">
        <w:rPr>
          <w:sz w:val="22"/>
          <w:szCs w:val="22"/>
        </w:rPr>
        <w:t>.</w:t>
      </w:r>
      <w:r w:rsidR="00793270">
        <w:rPr>
          <w:sz w:val="22"/>
          <w:szCs w:val="22"/>
        </w:rPr>
        <w:t>5</w:t>
      </w:r>
      <w:r w:rsidRPr="008C512B">
        <w:rPr>
          <w:sz w:val="22"/>
          <w:szCs w:val="22"/>
        </w:rPr>
        <w:t>. punkta noteikumiem. Elektroniski sagatavotajam paziņojumam par Līguma izbeigšanu jābūt parakstītam ar Puses drošu elektronisko parakstu.</w:t>
      </w:r>
    </w:p>
    <w:p w14:paraId="1CF5E1BE" w14:textId="542104F2" w:rsidR="0004465B" w:rsidRDefault="008C512B" w:rsidP="008C512B">
      <w:pPr>
        <w:pStyle w:val="11Lgumam"/>
        <w:numPr>
          <w:ilvl w:val="1"/>
          <w:numId w:val="53"/>
        </w:numPr>
        <w:suppressAutoHyphens/>
        <w:autoSpaceDN w:val="0"/>
        <w:spacing w:before="0" w:after="0"/>
        <w:ind w:left="709" w:hanging="709"/>
        <w:contextualSpacing w:val="0"/>
        <w:textAlignment w:val="baseline"/>
      </w:pPr>
      <w:r w:rsidRPr="008C512B">
        <w:rPr>
          <w:sz w:val="22"/>
          <w:szCs w:val="22"/>
          <w:lang w:eastAsia="lv-LV"/>
        </w:rPr>
        <w:t xml:space="preserve">Līgumam izbeidzoties, Puses sapratīgā termiņā </w:t>
      </w:r>
      <w:r w:rsidRPr="008C512B">
        <w:rPr>
          <w:sz w:val="22"/>
          <w:szCs w:val="22"/>
        </w:rPr>
        <w:t>bez nepamatotas novilcināšanas</w:t>
      </w:r>
      <w:r w:rsidRPr="008C512B">
        <w:rPr>
          <w:sz w:val="22"/>
          <w:szCs w:val="22"/>
          <w:lang w:eastAsia="lv-LV"/>
        </w:rPr>
        <w:t xml:space="preserve"> veic savstarpējos norēķinus, līgumsoda samaksu, zaudējumu atlīdzināšanu u.c. darbības saistībā ar līgumattiecību izbeigšanos.</w:t>
      </w:r>
    </w:p>
    <w:p w14:paraId="4A86450C" w14:textId="200428E9" w:rsidR="00667D73" w:rsidRPr="000F55A5" w:rsidRDefault="00667D73" w:rsidP="00AB7269">
      <w:pPr>
        <w:pStyle w:val="1Lgumam"/>
        <w:numPr>
          <w:ilvl w:val="0"/>
          <w:numId w:val="53"/>
        </w:numPr>
        <w:autoSpaceDN/>
        <w:spacing w:after="60"/>
        <w:ind w:right="-2" w:hanging="398"/>
        <w:textAlignment w:val="auto"/>
        <w:rPr>
          <w:sz w:val="22"/>
          <w:szCs w:val="22"/>
          <w:lang w:val="lv-LV"/>
        </w:rPr>
      </w:pPr>
      <w:r w:rsidRPr="000F55A5">
        <w:rPr>
          <w:sz w:val="22"/>
          <w:szCs w:val="22"/>
          <w:lang w:val="lv-LV"/>
        </w:rPr>
        <w:t xml:space="preserve">Pušu saziņa un korespondence, pilnvarotās </w:t>
      </w:r>
      <w:r w:rsidR="007A6207" w:rsidRPr="000F55A5">
        <w:rPr>
          <w:sz w:val="22"/>
          <w:szCs w:val="22"/>
          <w:lang w:val="lv-LV"/>
        </w:rPr>
        <w:t xml:space="preserve">un Objektu atbildīgās </w:t>
      </w:r>
      <w:r w:rsidRPr="000F55A5">
        <w:rPr>
          <w:sz w:val="22"/>
          <w:szCs w:val="22"/>
          <w:lang w:val="lv-LV"/>
        </w:rPr>
        <w:t>personas</w:t>
      </w:r>
    </w:p>
    <w:p w14:paraId="1C13BCE5" w14:textId="77777777" w:rsidR="00667D73" w:rsidRPr="000F55A5" w:rsidRDefault="00667D73" w:rsidP="00D80273">
      <w:pPr>
        <w:pStyle w:val="11Lgumam"/>
        <w:widowControl w:val="0"/>
        <w:numPr>
          <w:ilvl w:val="1"/>
          <w:numId w:val="53"/>
        </w:numPr>
        <w:tabs>
          <w:tab w:val="left" w:pos="-9936"/>
        </w:tabs>
        <w:suppressAutoHyphens/>
        <w:adjustRightInd w:val="0"/>
        <w:spacing w:before="0" w:after="0"/>
        <w:ind w:left="567" w:right="-2" w:hanging="567"/>
        <w:contextualSpacing w:val="0"/>
        <w:textAlignment w:val="baseline"/>
        <w:outlineLvl w:val="2"/>
        <w:rPr>
          <w:sz w:val="22"/>
          <w:szCs w:val="22"/>
        </w:rPr>
      </w:pPr>
      <w:r w:rsidRPr="000F55A5">
        <w:rPr>
          <w:sz w:val="22"/>
          <w:szCs w:val="22"/>
        </w:rPr>
        <w:t>Visus ar Līguma izpildi saistītos dokumentus, tajā skaitā rēķinus, iesniegumus, paziņojumus, uzaicinājumus, informāciju, pieteikumus, pretenzijas, aktus, grafikus, vienošanās u.tml., viena Puse iesniedz otrai Pusei kāda no šādiem veidiem:</w:t>
      </w:r>
    </w:p>
    <w:p w14:paraId="387C0A6B" w14:textId="16DD6189" w:rsidR="00B35A94" w:rsidRPr="000F55A5" w:rsidRDefault="00667D73" w:rsidP="00BA1C92">
      <w:pPr>
        <w:pStyle w:val="111Lgumam"/>
        <w:widowControl w:val="0"/>
        <w:numPr>
          <w:ilvl w:val="2"/>
          <w:numId w:val="53"/>
        </w:numPr>
        <w:suppressAutoHyphens/>
        <w:adjustRightInd w:val="0"/>
        <w:spacing w:after="0"/>
        <w:ind w:left="1276" w:right="-2" w:hanging="709"/>
        <w:textAlignment w:val="baseline"/>
        <w:rPr>
          <w:sz w:val="22"/>
          <w:szCs w:val="22"/>
        </w:rPr>
      </w:pPr>
      <w:r w:rsidRPr="000F55A5">
        <w:rPr>
          <w:sz w:val="22"/>
          <w:szCs w:val="22"/>
        </w:rPr>
        <w:t>nododot personīgi Līguma 1</w:t>
      </w:r>
      <w:r w:rsidR="00BA7934" w:rsidRPr="000F55A5">
        <w:rPr>
          <w:sz w:val="22"/>
          <w:szCs w:val="22"/>
        </w:rPr>
        <w:t>5</w:t>
      </w:r>
      <w:r w:rsidRPr="000F55A5">
        <w:rPr>
          <w:sz w:val="22"/>
          <w:szCs w:val="22"/>
        </w:rPr>
        <w:t>.</w:t>
      </w:r>
      <w:r w:rsidR="00484944" w:rsidRPr="000F55A5">
        <w:rPr>
          <w:sz w:val="22"/>
          <w:szCs w:val="22"/>
        </w:rPr>
        <w:t>2</w:t>
      </w:r>
      <w:r w:rsidRPr="000F55A5">
        <w:rPr>
          <w:sz w:val="22"/>
          <w:szCs w:val="22"/>
        </w:rPr>
        <w:t>, 1</w:t>
      </w:r>
      <w:r w:rsidR="00BA7934" w:rsidRPr="000F55A5">
        <w:rPr>
          <w:sz w:val="22"/>
          <w:szCs w:val="22"/>
        </w:rPr>
        <w:t>5</w:t>
      </w:r>
      <w:r w:rsidRPr="000F55A5">
        <w:rPr>
          <w:sz w:val="22"/>
          <w:szCs w:val="22"/>
        </w:rPr>
        <w:t>.</w:t>
      </w:r>
      <w:r w:rsidR="00484944" w:rsidRPr="000F55A5">
        <w:rPr>
          <w:sz w:val="22"/>
          <w:szCs w:val="22"/>
        </w:rPr>
        <w:t>3.</w:t>
      </w:r>
      <w:r w:rsidRPr="000F55A5">
        <w:rPr>
          <w:sz w:val="22"/>
          <w:szCs w:val="22"/>
        </w:rPr>
        <w:t> punktā norādītajai otras Puses pilnvarotajai personai</w:t>
      </w:r>
      <w:r w:rsidR="00BA1C92" w:rsidRPr="000F55A5">
        <w:rPr>
          <w:sz w:val="22"/>
          <w:szCs w:val="22"/>
        </w:rPr>
        <w:t xml:space="preserve"> vai, Līgumā paredzētajos gadījumos</w:t>
      </w:r>
      <w:r w:rsidR="00EE7263">
        <w:rPr>
          <w:sz w:val="22"/>
          <w:szCs w:val="22"/>
        </w:rPr>
        <w:t> </w:t>
      </w:r>
      <w:r w:rsidR="00BA1C92" w:rsidRPr="000F55A5">
        <w:rPr>
          <w:sz w:val="22"/>
          <w:szCs w:val="22"/>
        </w:rPr>
        <w:t>-</w:t>
      </w:r>
      <w:r w:rsidR="00EE7263">
        <w:rPr>
          <w:sz w:val="22"/>
          <w:szCs w:val="22"/>
        </w:rPr>
        <w:t> </w:t>
      </w:r>
      <w:r w:rsidR="00BA1C92" w:rsidRPr="000F55A5">
        <w:rPr>
          <w:sz w:val="22"/>
          <w:szCs w:val="22"/>
        </w:rPr>
        <w:t xml:space="preserve">Objektu sarakstā vai Pieprasījumā </w:t>
      </w:r>
      <w:r w:rsidR="00D24B11" w:rsidRPr="000F55A5">
        <w:rPr>
          <w:sz w:val="22"/>
          <w:szCs w:val="22"/>
        </w:rPr>
        <w:t>norādītajai Objekta atbildīgajai personai;</w:t>
      </w:r>
    </w:p>
    <w:p w14:paraId="572CC8AC" w14:textId="317B0C83" w:rsidR="000B3931" w:rsidRPr="000F55A5" w:rsidRDefault="00B35A94" w:rsidP="00D80273">
      <w:pPr>
        <w:pStyle w:val="111Lgumam"/>
        <w:widowControl w:val="0"/>
        <w:numPr>
          <w:ilvl w:val="2"/>
          <w:numId w:val="53"/>
        </w:numPr>
        <w:suppressAutoHyphens/>
        <w:adjustRightInd w:val="0"/>
        <w:spacing w:after="0"/>
        <w:ind w:left="1276" w:right="-2" w:hanging="709"/>
        <w:textAlignment w:val="baseline"/>
        <w:rPr>
          <w:sz w:val="22"/>
          <w:szCs w:val="22"/>
        </w:rPr>
      </w:pPr>
      <w:r w:rsidRPr="000F55A5">
        <w:rPr>
          <w:sz w:val="22"/>
          <w:szCs w:val="22"/>
        </w:rPr>
        <w:t>nosūtot elektroniski uz Līgumā 1</w:t>
      </w:r>
      <w:r w:rsidR="003B6B2B" w:rsidRPr="000F55A5">
        <w:rPr>
          <w:sz w:val="22"/>
          <w:szCs w:val="22"/>
        </w:rPr>
        <w:t>5</w:t>
      </w:r>
      <w:r w:rsidRPr="000F55A5">
        <w:rPr>
          <w:sz w:val="22"/>
          <w:szCs w:val="22"/>
        </w:rPr>
        <w:t>.</w:t>
      </w:r>
      <w:r w:rsidR="000B3931" w:rsidRPr="000F55A5">
        <w:rPr>
          <w:sz w:val="22"/>
          <w:szCs w:val="22"/>
        </w:rPr>
        <w:t>2</w:t>
      </w:r>
      <w:r w:rsidRPr="000F55A5">
        <w:rPr>
          <w:sz w:val="22"/>
          <w:szCs w:val="22"/>
        </w:rPr>
        <w:t>., 1</w:t>
      </w:r>
      <w:r w:rsidR="003B6B2B" w:rsidRPr="000F55A5">
        <w:rPr>
          <w:sz w:val="22"/>
          <w:szCs w:val="22"/>
        </w:rPr>
        <w:t>5</w:t>
      </w:r>
      <w:r w:rsidRPr="000F55A5">
        <w:rPr>
          <w:sz w:val="22"/>
          <w:szCs w:val="22"/>
        </w:rPr>
        <w:t>.</w:t>
      </w:r>
      <w:r w:rsidR="00484944" w:rsidRPr="000F55A5">
        <w:rPr>
          <w:sz w:val="22"/>
          <w:szCs w:val="22"/>
        </w:rPr>
        <w:t>3</w:t>
      </w:r>
      <w:r w:rsidRPr="000F55A5">
        <w:rPr>
          <w:sz w:val="22"/>
          <w:szCs w:val="22"/>
        </w:rPr>
        <w:t xml:space="preserve">. apakšpunktā norādīto </w:t>
      </w:r>
      <w:r w:rsidR="00EE7263" w:rsidRPr="000F55A5">
        <w:rPr>
          <w:sz w:val="22"/>
          <w:szCs w:val="22"/>
        </w:rPr>
        <w:t xml:space="preserve">otras Puses pilnvarotās personas </w:t>
      </w:r>
      <w:r w:rsidRPr="000F55A5">
        <w:rPr>
          <w:sz w:val="22"/>
          <w:szCs w:val="22"/>
        </w:rPr>
        <w:t>e-pasta adresi</w:t>
      </w:r>
      <w:r w:rsidR="00BA1C92" w:rsidRPr="000F55A5">
        <w:rPr>
          <w:sz w:val="22"/>
          <w:szCs w:val="22"/>
        </w:rPr>
        <w:t xml:space="preserve"> vai, Līgumā paredzētajos gadījumos</w:t>
      </w:r>
      <w:r w:rsidR="00EE7263">
        <w:rPr>
          <w:sz w:val="22"/>
          <w:szCs w:val="22"/>
        </w:rPr>
        <w:t> </w:t>
      </w:r>
      <w:r w:rsidR="00BA1C92" w:rsidRPr="000F55A5">
        <w:rPr>
          <w:sz w:val="22"/>
          <w:szCs w:val="22"/>
        </w:rPr>
        <w:t>–</w:t>
      </w:r>
      <w:r w:rsidR="00EE7263">
        <w:rPr>
          <w:sz w:val="22"/>
          <w:szCs w:val="22"/>
        </w:rPr>
        <w:t> </w:t>
      </w:r>
      <w:r w:rsidR="00BA1C92" w:rsidRPr="000F55A5">
        <w:rPr>
          <w:sz w:val="22"/>
          <w:szCs w:val="22"/>
        </w:rPr>
        <w:t>uz Objektu sarakstā vai Pieprasījumā norādītās Objekta atbildīgās personas e-pasta adresi;</w:t>
      </w:r>
    </w:p>
    <w:p w14:paraId="4C2BE01C" w14:textId="05E439C9" w:rsidR="00667D73" w:rsidRPr="000F55A5" w:rsidRDefault="00667D73" w:rsidP="00D80273">
      <w:pPr>
        <w:pStyle w:val="111Lgumam"/>
        <w:widowControl w:val="0"/>
        <w:numPr>
          <w:ilvl w:val="2"/>
          <w:numId w:val="53"/>
        </w:numPr>
        <w:suppressAutoHyphens/>
        <w:adjustRightInd w:val="0"/>
        <w:spacing w:after="0"/>
        <w:ind w:left="1276" w:right="-2" w:hanging="709"/>
        <w:textAlignment w:val="baseline"/>
        <w:rPr>
          <w:sz w:val="22"/>
          <w:szCs w:val="22"/>
        </w:rPr>
      </w:pPr>
      <w:r w:rsidRPr="000F55A5">
        <w:rPr>
          <w:sz w:val="22"/>
          <w:szCs w:val="22"/>
        </w:rPr>
        <w:t>nosūtot elektroniski uz otras Puses Līgum</w:t>
      </w:r>
      <w:r w:rsidR="00BA1C92" w:rsidRPr="000F55A5">
        <w:rPr>
          <w:sz w:val="22"/>
          <w:szCs w:val="22"/>
        </w:rPr>
        <w:t xml:space="preserve">a rekvizītu daļā </w:t>
      </w:r>
      <w:r w:rsidRPr="000F55A5">
        <w:rPr>
          <w:sz w:val="22"/>
          <w:szCs w:val="22"/>
        </w:rPr>
        <w:t>norādīto e-pasta adresi;</w:t>
      </w:r>
    </w:p>
    <w:p w14:paraId="4A4167F7" w14:textId="667CCBCE" w:rsidR="00667D73" w:rsidRPr="000F55A5" w:rsidRDefault="00667D73" w:rsidP="00D80273">
      <w:pPr>
        <w:pStyle w:val="111Lgumam"/>
        <w:widowControl w:val="0"/>
        <w:numPr>
          <w:ilvl w:val="2"/>
          <w:numId w:val="53"/>
        </w:numPr>
        <w:suppressAutoHyphens/>
        <w:adjustRightInd w:val="0"/>
        <w:spacing w:after="0"/>
        <w:ind w:left="1276" w:right="-2" w:hanging="709"/>
        <w:textAlignment w:val="baseline"/>
        <w:rPr>
          <w:sz w:val="22"/>
          <w:szCs w:val="22"/>
        </w:rPr>
      </w:pPr>
      <w:r w:rsidRPr="000F55A5">
        <w:rPr>
          <w:sz w:val="22"/>
          <w:szCs w:val="22"/>
        </w:rPr>
        <w:t>nosūtot ar pasta sūtījumu uz otras Puses Līgum</w:t>
      </w:r>
      <w:r w:rsidR="00BA1C92" w:rsidRPr="000F55A5">
        <w:rPr>
          <w:sz w:val="22"/>
          <w:szCs w:val="22"/>
        </w:rPr>
        <w:t>a</w:t>
      </w:r>
      <w:r w:rsidRPr="000F55A5">
        <w:rPr>
          <w:sz w:val="22"/>
          <w:szCs w:val="22"/>
        </w:rPr>
        <w:t xml:space="preserve"> </w:t>
      </w:r>
      <w:r w:rsidR="00BA1C92" w:rsidRPr="000F55A5">
        <w:rPr>
          <w:sz w:val="22"/>
          <w:szCs w:val="22"/>
        </w:rPr>
        <w:t xml:space="preserve">rekvizītu daļā </w:t>
      </w:r>
      <w:r w:rsidRPr="000F55A5">
        <w:rPr>
          <w:sz w:val="22"/>
          <w:szCs w:val="22"/>
        </w:rPr>
        <w:t>norādīto juridisko adresi.</w:t>
      </w:r>
    </w:p>
    <w:p w14:paraId="6A9D8276" w14:textId="5B0AD339" w:rsidR="00452C5F" w:rsidRPr="000F55A5" w:rsidRDefault="00452C5F" w:rsidP="00EE7263">
      <w:pPr>
        <w:pStyle w:val="11Lgumam"/>
        <w:numPr>
          <w:ilvl w:val="1"/>
          <w:numId w:val="53"/>
        </w:numPr>
        <w:suppressAutoHyphens/>
        <w:autoSpaceDN w:val="0"/>
        <w:spacing w:before="0" w:after="0"/>
        <w:ind w:right="-1"/>
        <w:contextualSpacing w:val="0"/>
        <w:outlineLvl w:val="2"/>
        <w:rPr>
          <w:sz w:val="22"/>
          <w:szCs w:val="22"/>
        </w:rPr>
      </w:pPr>
      <w:r w:rsidRPr="000F55A5">
        <w:rPr>
          <w:sz w:val="22"/>
          <w:szCs w:val="22"/>
        </w:rPr>
        <w:t xml:space="preserve">Puses vienojas, ka </w:t>
      </w:r>
      <w:r w:rsidRPr="000F55A5">
        <w:rPr>
          <w:b/>
          <w:sz w:val="22"/>
          <w:szCs w:val="22"/>
        </w:rPr>
        <w:t>ar Līguma izpildi saistītos jautājumus</w:t>
      </w:r>
      <w:r w:rsidRPr="000F55A5">
        <w:rPr>
          <w:sz w:val="22"/>
          <w:szCs w:val="22"/>
        </w:rPr>
        <w:t>, tajā skaitā</w:t>
      </w:r>
      <w:r w:rsidR="000E48DE" w:rsidRPr="000F55A5">
        <w:rPr>
          <w:sz w:val="22"/>
          <w:szCs w:val="22"/>
        </w:rPr>
        <w:t>,</w:t>
      </w:r>
      <w:r w:rsidRPr="000F55A5">
        <w:rPr>
          <w:sz w:val="22"/>
          <w:szCs w:val="22"/>
        </w:rPr>
        <w:t xml:space="preserve"> bet ne tikai: sniedz vispārējā rakstura informāciju, kas saistīta ar Līguma izpildi, veic Līguma izpildes un apmaksas kontroli, saskaņo rēķinus</w:t>
      </w:r>
      <w:r w:rsidR="00BA1C92" w:rsidRPr="000F55A5">
        <w:rPr>
          <w:sz w:val="22"/>
          <w:szCs w:val="22"/>
        </w:rPr>
        <w:t xml:space="preserve"> un Pakalpojuma pieņemšanas – nodošanas aktus</w:t>
      </w:r>
      <w:r w:rsidRPr="000F55A5">
        <w:rPr>
          <w:sz w:val="22"/>
          <w:szCs w:val="22"/>
        </w:rPr>
        <w:t>, iesniedz Pieprasījumus, izskata un saskaņo Grafiku</w:t>
      </w:r>
      <w:r w:rsidR="00BA1C92" w:rsidRPr="000F55A5">
        <w:rPr>
          <w:sz w:val="22"/>
          <w:szCs w:val="22"/>
        </w:rPr>
        <w:t>s</w:t>
      </w:r>
      <w:r w:rsidR="00C977F4" w:rsidRPr="000F55A5">
        <w:rPr>
          <w:sz w:val="22"/>
          <w:szCs w:val="22"/>
        </w:rPr>
        <w:t>, pagarina Grafik</w:t>
      </w:r>
      <w:r w:rsidR="00BA1C92" w:rsidRPr="000F55A5">
        <w:rPr>
          <w:sz w:val="22"/>
          <w:szCs w:val="22"/>
        </w:rPr>
        <w:t>os</w:t>
      </w:r>
      <w:r w:rsidR="00C977F4" w:rsidRPr="000F55A5">
        <w:rPr>
          <w:sz w:val="22"/>
          <w:szCs w:val="22"/>
        </w:rPr>
        <w:t xml:space="preserve"> noteikto</w:t>
      </w:r>
      <w:r w:rsidR="00BA1C92" w:rsidRPr="000F55A5">
        <w:rPr>
          <w:sz w:val="22"/>
          <w:szCs w:val="22"/>
        </w:rPr>
        <w:t>s</w:t>
      </w:r>
      <w:r w:rsidR="00C977F4" w:rsidRPr="000F55A5">
        <w:rPr>
          <w:sz w:val="22"/>
          <w:szCs w:val="22"/>
        </w:rPr>
        <w:t xml:space="preserve"> Pakalpojuma izpildes termiņu</w:t>
      </w:r>
      <w:r w:rsidR="00BA1C92" w:rsidRPr="000F55A5">
        <w:rPr>
          <w:sz w:val="22"/>
          <w:szCs w:val="22"/>
        </w:rPr>
        <w:t>s</w:t>
      </w:r>
      <w:r w:rsidR="000F226D" w:rsidRPr="000F55A5">
        <w:rPr>
          <w:sz w:val="22"/>
          <w:szCs w:val="22"/>
        </w:rPr>
        <w:t>; sagatavo, paraksta un iesniedz pretenzijas</w:t>
      </w:r>
      <w:r w:rsidR="00EE7263">
        <w:rPr>
          <w:sz w:val="22"/>
          <w:szCs w:val="22"/>
        </w:rPr>
        <w:t xml:space="preserve"> un </w:t>
      </w:r>
      <w:r w:rsidR="00EE7263" w:rsidRPr="000F55A5">
        <w:rPr>
          <w:sz w:val="22"/>
          <w:szCs w:val="22"/>
        </w:rPr>
        <w:t>Pakalpojuma Neatbilstības aktus</w:t>
      </w:r>
      <w:r w:rsidRPr="000F55A5">
        <w:rPr>
          <w:sz w:val="22"/>
          <w:szCs w:val="22"/>
        </w:rPr>
        <w:t xml:space="preserve"> u.</w:t>
      </w:r>
      <w:r w:rsidR="00EE7263">
        <w:rPr>
          <w:sz w:val="22"/>
          <w:szCs w:val="22"/>
        </w:rPr>
        <w:t> </w:t>
      </w:r>
      <w:r w:rsidRPr="000F55A5">
        <w:rPr>
          <w:sz w:val="22"/>
          <w:szCs w:val="22"/>
        </w:rPr>
        <w:t>c.</w:t>
      </w:r>
      <w:r w:rsidR="00D72A4E" w:rsidRPr="000F55A5">
        <w:rPr>
          <w:sz w:val="22"/>
          <w:szCs w:val="22"/>
        </w:rPr>
        <w:t>,</w:t>
      </w:r>
      <w:r w:rsidRPr="000F55A5">
        <w:rPr>
          <w:sz w:val="22"/>
          <w:szCs w:val="22"/>
        </w:rPr>
        <w:t xml:space="preserve"> </w:t>
      </w:r>
      <w:r w:rsidRPr="000F55A5">
        <w:rPr>
          <w:color w:val="000000"/>
          <w:sz w:val="22"/>
          <w:szCs w:val="22"/>
        </w:rPr>
        <w:t xml:space="preserve">risinās </w:t>
      </w:r>
      <w:r w:rsidRPr="000F55A5">
        <w:rPr>
          <w:b/>
          <w:color w:val="000000"/>
          <w:sz w:val="22"/>
          <w:szCs w:val="22"/>
        </w:rPr>
        <w:t>Pasūtītāja pilnvarotā persona</w:t>
      </w:r>
      <w:r w:rsidR="00EE7263">
        <w:rPr>
          <w:b/>
          <w:color w:val="000000"/>
          <w:sz w:val="22"/>
          <w:szCs w:val="22"/>
        </w:rPr>
        <w:t xml:space="preserve"> ____________________________________________</w:t>
      </w:r>
      <w:r w:rsidR="00EE7263" w:rsidRPr="00EE7263">
        <w:rPr>
          <w:bCs/>
          <w:color w:val="000000"/>
          <w:sz w:val="22"/>
          <w:szCs w:val="22"/>
        </w:rPr>
        <w:t>,</w:t>
      </w:r>
      <w:r w:rsidR="00EE7263">
        <w:rPr>
          <w:b/>
          <w:color w:val="000000"/>
          <w:sz w:val="22"/>
          <w:szCs w:val="22"/>
        </w:rPr>
        <w:t xml:space="preserve"> </w:t>
      </w:r>
      <w:r w:rsidR="00BA1C92" w:rsidRPr="000F55A5">
        <w:rPr>
          <w:bCs/>
          <w:sz w:val="22"/>
          <w:szCs w:val="22"/>
        </w:rPr>
        <w:t xml:space="preserve">tel. Nr. </w:t>
      </w:r>
      <w:r w:rsidR="00EE7263">
        <w:rPr>
          <w:bCs/>
          <w:sz w:val="22"/>
          <w:szCs w:val="22"/>
        </w:rPr>
        <w:t xml:space="preserve">______________, </w:t>
      </w:r>
      <w:r w:rsidRPr="000F55A5">
        <w:rPr>
          <w:sz w:val="22"/>
          <w:szCs w:val="22"/>
        </w:rPr>
        <w:t>e-pasta adrese:</w:t>
      </w:r>
      <w:r w:rsidRPr="000F55A5">
        <w:rPr>
          <w:color w:val="333333"/>
          <w:sz w:val="22"/>
          <w:szCs w:val="22"/>
          <w:shd w:val="clear" w:color="auto" w:fill="FFFFFF"/>
        </w:rPr>
        <w:t xml:space="preserve"> </w:t>
      </w:r>
      <w:bookmarkStart w:id="12" w:name="_Ref367970932"/>
      <w:r w:rsidR="00EE7263" w:rsidRPr="00EE7263">
        <w:rPr>
          <w:color w:val="333333"/>
          <w:sz w:val="22"/>
          <w:szCs w:val="22"/>
          <w:shd w:val="clear" w:color="auto" w:fill="FFFFFF"/>
        </w:rPr>
        <w:fldChar w:fldCharType="begin"/>
      </w:r>
      <w:r w:rsidR="00EE7263" w:rsidRPr="00EE7263">
        <w:rPr>
          <w:color w:val="333333"/>
          <w:sz w:val="22"/>
          <w:szCs w:val="22"/>
          <w:shd w:val="clear" w:color="auto" w:fill="FFFFFF"/>
        </w:rPr>
        <w:instrText>HYPERLINK "mailto:toms._________________________snikvalds@rnparvaldnieks.lv"</w:instrText>
      </w:r>
      <w:r w:rsidR="00EE7263" w:rsidRPr="00EE7263">
        <w:rPr>
          <w:color w:val="333333"/>
          <w:sz w:val="22"/>
          <w:szCs w:val="22"/>
          <w:shd w:val="clear" w:color="auto" w:fill="FFFFFF"/>
        </w:rPr>
      </w:r>
      <w:r w:rsidR="00EE7263" w:rsidRPr="00EE7263">
        <w:rPr>
          <w:color w:val="333333"/>
          <w:sz w:val="22"/>
          <w:szCs w:val="22"/>
          <w:shd w:val="clear" w:color="auto" w:fill="FFFFFF"/>
        </w:rPr>
        <w:fldChar w:fldCharType="separate"/>
      </w:r>
      <w:r w:rsidR="00EE7263" w:rsidRPr="00EE7263">
        <w:rPr>
          <w:rStyle w:val="Hyperlink"/>
          <w:sz w:val="22"/>
          <w:szCs w:val="22"/>
          <w:u w:val="none"/>
          <w:shd w:val="clear" w:color="auto" w:fill="FFFFFF"/>
        </w:rPr>
        <w:t>_________________________</w:t>
      </w:r>
      <w:r w:rsidR="00EE7263" w:rsidRPr="00EE7263">
        <w:rPr>
          <w:color w:val="333333"/>
          <w:sz w:val="22"/>
          <w:szCs w:val="22"/>
          <w:shd w:val="clear" w:color="auto" w:fill="FFFFFF"/>
        </w:rPr>
        <w:fldChar w:fldCharType="end"/>
      </w:r>
      <w:r w:rsidR="00BA1C92" w:rsidRPr="000F55A5">
        <w:rPr>
          <w:color w:val="333333"/>
          <w:sz w:val="22"/>
          <w:szCs w:val="22"/>
          <w:shd w:val="clear" w:color="auto" w:fill="FFFFFF"/>
        </w:rPr>
        <w:t>.</w:t>
      </w:r>
    </w:p>
    <w:p w14:paraId="7ECA4C99" w14:textId="0E41D29F" w:rsidR="007D0840" w:rsidRPr="00F70F06" w:rsidRDefault="00452C5F" w:rsidP="00742D5F">
      <w:pPr>
        <w:pStyle w:val="11Lgumam"/>
        <w:widowControl w:val="0"/>
        <w:numPr>
          <w:ilvl w:val="1"/>
          <w:numId w:val="53"/>
        </w:numPr>
        <w:suppressAutoHyphens/>
        <w:autoSpaceDN w:val="0"/>
        <w:adjustRightInd w:val="0"/>
        <w:spacing w:before="0" w:after="0"/>
        <w:ind w:right="-1"/>
        <w:contextualSpacing w:val="0"/>
        <w:textAlignment w:val="baseline"/>
        <w:outlineLvl w:val="2"/>
        <w:rPr>
          <w:sz w:val="22"/>
          <w:szCs w:val="22"/>
        </w:rPr>
      </w:pPr>
      <w:r w:rsidRPr="0026177C">
        <w:rPr>
          <w:sz w:val="22"/>
          <w:szCs w:val="22"/>
        </w:rPr>
        <w:t xml:space="preserve">Puses vienojas, ka </w:t>
      </w:r>
      <w:r w:rsidR="0095519B" w:rsidRPr="0026177C">
        <w:rPr>
          <w:b/>
          <w:sz w:val="22"/>
          <w:szCs w:val="22"/>
        </w:rPr>
        <w:t>VISUS</w:t>
      </w:r>
      <w:r w:rsidRPr="0026177C">
        <w:rPr>
          <w:b/>
          <w:sz w:val="22"/>
          <w:szCs w:val="22"/>
        </w:rPr>
        <w:t xml:space="preserve"> ar Līguma izpildi saistītos jautājumus</w:t>
      </w:r>
      <w:r w:rsidRPr="0026177C">
        <w:rPr>
          <w:sz w:val="22"/>
          <w:szCs w:val="22"/>
        </w:rPr>
        <w:t xml:space="preserve"> </w:t>
      </w:r>
      <w:r w:rsidRPr="0026177C">
        <w:rPr>
          <w:color w:val="000000"/>
          <w:sz w:val="22"/>
          <w:szCs w:val="22"/>
        </w:rPr>
        <w:t xml:space="preserve">risinās </w:t>
      </w:r>
      <w:r w:rsidRPr="0026177C">
        <w:rPr>
          <w:b/>
          <w:color w:val="000000"/>
          <w:sz w:val="22"/>
          <w:szCs w:val="22"/>
        </w:rPr>
        <w:t>Izpildītāja pilnvarotā persona</w:t>
      </w:r>
      <w:r w:rsidR="00EE7263">
        <w:rPr>
          <w:b/>
          <w:color w:val="000000"/>
          <w:sz w:val="22"/>
          <w:szCs w:val="22"/>
        </w:rPr>
        <w:t xml:space="preserve"> ____________________________________________________________________</w:t>
      </w:r>
      <w:r w:rsidR="00EE7263" w:rsidRPr="00EE7263">
        <w:rPr>
          <w:bCs/>
          <w:color w:val="000000"/>
          <w:sz w:val="22"/>
          <w:szCs w:val="22"/>
        </w:rPr>
        <w:t>,</w:t>
      </w:r>
      <w:r w:rsidR="00EE7263">
        <w:rPr>
          <w:b/>
          <w:color w:val="000000"/>
          <w:sz w:val="22"/>
          <w:szCs w:val="22"/>
        </w:rPr>
        <w:t xml:space="preserve"> </w:t>
      </w:r>
      <w:r w:rsidR="00EE7263" w:rsidRPr="000F55A5">
        <w:rPr>
          <w:bCs/>
          <w:sz w:val="22"/>
          <w:szCs w:val="22"/>
        </w:rPr>
        <w:t xml:space="preserve">tel. Nr. </w:t>
      </w:r>
      <w:r w:rsidR="00EE7263">
        <w:rPr>
          <w:bCs/>
          <w:sz w:val="22"/>
          <w:szCs w:val="22"/>
        </w:rPr>
        <w:t xml:space="preserve">________________, </w:t>
      </w:r>
      <w:r w:rsidR="00EE7263" w:rsidRPr="000F55A5">
        <w:rPr>
          <w:sz w:val="22"/>
          <w:szCs w:val="22"/>
        </w:rPr>
        <w:t>e-pasta adrese:</w:t>
      </w:r>
      <w:r w:rsidR="00EE7263" w:rsidRPr="000F55A5">
        <w:rPr>
          <w:color w:val="333333"/>
          <w:sz w:val="22"/>
          <w:szCs w:val="22"/>
          <w:shd w:val="clear" w:color="auto" w:fill="FFFFFF"/>
        </w:rPr>
        <w:t xml:space="preserve"> </w:t>
      </w:r>
      <w:hyperlink r:id="rId8" w:history="1">
        <w:r w:rsidR="00EE7263" w:rsidRPr="00EE7263">
          <w:rPr>
            <w:rStyle w:val="Hyperlink"/>
            <w:sz w:val="22"/>
            <w:szCs w:val="22"/>
            <w:u w:val="none"/>
            <w:shd w:val="clear" w:color="auto" w:fill="FFFFFF"/>
          </w:rPr>
          <w:t>_________________________</w:t>
        </w:r>
      </w:hyperlink>
      <w:r w:rsidR="00EE7263" w:rsidRPr="000F55A5">
        <w:rPr>
          <w:color w:val="333333"/>
          <w:sz w:val="22"/>
          <w:szCs w:val="22"/>
          <w:shd w:val="clear" w:color="auto" w:fill="FFFFFF"/>
        </w:rPr>
        <w:t>.</w:t>
      </w:r>
    </w:p>
    <w:bookmarkEnd w:id="12"/>
    <w:p w14:paraId="1F1D3A8F" w14:textId="1E12B1E2" w:rsidR="00452C5F" w:rsidRPr="004013BF" w:rsidRDefault="00EE7263" w:rsidP="004013BF">
      <w:pPr>
        <w:pStyle w:val="11Lgumam"/>
        <w:widowControl w:val="0"/>
        <w:numPr>
          <w:ilvl w:val="1"/>
          <w:numId w:val="53"/>
        </w:numPr>
        <w:suppressAutoHyphens/>
        <w:autoSpaceDN w:val="0"/>
        <w:adjustRightInd w:val="0"/>
        <w:spacing w:before="0" w:after="0"/>
        <w:ind w:right="-1"/>
        <w:contextualSpacing w:val="0"/>
        <w:textAlignment w:val="baseline"/>
        <w:outlineLvl w:val="2"/>
        <w:rPr>
          <w:sz w:val="22"/>
          <w:szCs w:val="22"/>
        </w:rPr>
      </w:pPr>
      <w:r>
        <w:rPr>
          <w:sz w:val="22"/>
          <w:szCs w:val="22"/>
        </w:rPr>
        <w:t xml:space="preserve">Pasūtītāja </w:t>
      </w:r>
      <w:r w:rsidR="00D72A4E" w:rsidRPr="004013BF">
        <w:rPr>
          <w:sz w:val="22"/>
          <w:szCs w:val="22"/>
        </w:rPr>
        <w:t>Objekt</w:t>
      </w:r>
      <w:r w:rsidR="000F226D" w:rsidRPr="004013BF">
        <w:rPr>
          <w:sz w:val="22"/>
          <w:szCs w:val="22"/>
        </w:rPr>
        <w:t>u</w:t>
      </w:r>
      <w:r w:rsidR="00D72A4E" w:rsidRPr="004013BF">
        <w:rPr>
          <w:sz w:val="22"/>
          <w:szCs w:val="22"/>
        </w:rPr>
        <w:t xml:space="preserve"> a</w:t>
      </w:r>
      <w:r w:rsidR="00452C5F" w:rsidRPr="004013BF">
        <w:rPr>
          <w:sz w:val="22"/>
          <w:szCs w:val="22"/>
        </w:rPr>
        <w:t>tbildīg</w:t>
      </w:r>
      <w:r w:rsidR="000F226D" w:rsidRPr="004013BF">
        <w:rPr>
          <w:sz w:val="22"/>
          <w:szCs w:val="22"/>
        </w:rPr>
        <w:t>ās personas:</w:t>
      </w:r>
    </w:p>
    <w:p w14:paraId="14119276" w14:textId="348127A1" w:rsidR="000F226D" w:rsidRPr="000F55A5" w:rsidRDefault="000F226D" w:rsidP="00660DF8">
      <w:pPr>
        <w:pStyle w:val="111Lgumam"/>
        <w:widowControl w:val="0"/>
        <w:numPr>
          <w:ilvl w:val="2"/>
          <w:numId w:val="53"/>
        </w:numPr>
        <w:suppressAutoHyphens/>
        <w:autoSpaceDN w:val="0"/>
        <w:adjustRightInd w:val="0"/>
        <w:spacing w:after="0"/>
        <w:ind w:left="1276" w:right="-1"/>
        <w:textAlignment w:val="baseline"/>
        <w:rPr>
          <w:sz w:val="22"/>
          <w:szCs w:val="22"/>
        </w:rPr>
      </w:pPr>
      <w:r w:rsidRPr="000F55A5">
        <w:rPr>
          <w:sz w:val="22"/>
          <w:szCs w:val="22"/>
        </w:rPr>
        <w:t>nodrošina Izpildītāja piekļuvi Objektiem;</w:t>
      </w:r>
    </w:p>
    <w:p w14:paraId="475BBF2A" w14:textId="6207E1A2" w:rsidR="00484944" w:rsidRPr="000F55A5" w:rsidRDefault="00452C5F" w:rsidP="00660DF8">
      <w:pPr>
        <w:pStyle w:val="111Lgumam"/>
        <w:widowControl w:val="0"/>
        <w:numPr>
          <w:ilvl w:val="2"/>
          <w:numId w:val="53"/>
        </w:numPr>
        <w:suppressAutoHyphens/>
        <w:autoSpaceDN w:val="0"/>
        <w:adjustRightInd w:val="0"/>
        <w:spacing w:after="0"/>
        <w:ind w:left="1276" w:right="-1"/>
        <w:textAlignment w:val="baseline"/>
        <w:rPr>
          <w:sz w:val="22"/>
          <w:szCs w:val="22"/>
        </w:rPr>
      </w:pPr>
      <w:r w:rsidRPr="000F55A5">
        <w:rPr>
          <w:sz w:val="22"/>
          <w:szCs w:val="22"/>
        </w:rPr>
        <w:t>kontrolē un saskaņo Pakalpojuma uzsākšanas un izpildes termiņus</w:t>
      </w:r>
      <w:r w:rsidR="00484944" w:rsidRPr="000F55A5">
        <w:rPr>
          <w:sz w:val="22"/>
          <w:szCs w:val="22"/>
        </w:rPr>
        <w:t>;</w:t>
      </w:r>
    </w:p>
    <w:p w14:paraId="4FDD0661" w14:textId="009DA6EB" w:rsidR="00452C5F" w:rsidRPr="000F55A5" w:rsidRDefault="00484944" w:rsidP="00660DF8">
      <w:pPr>
        <w:pStyle w:val="111Lgumam"/>
        <w:widowControl w:val="0"/>
        <w:numPr>
          <w:ilvl w:val="2"/>
          <w:numId w:val="53"/>
        </w:numPr>
        <w:suppressAutoHyphens/>
        <w:autoSpaceDN w:val="0"/>
        <w:adjustRightInd w:val="0"/>
        <w:spacing w:after="0"/>
        <w:ind w:left="1276" w:right="-1"/>
        <w:textAlignment w:val="baseline"/>
        <w:rPr>
          <w:sz w:val="22"/>
          <w:szCs w:val="22"/>
        </w:rPr>
      </w:pPr>
      <w:r w:rsidRPr="000F55A5">
        <w:rPr>
          <w:sz w:val="22"/>
          <w:szCs w:val="22"/>
        </w:rPr>
        <w:t>vei</w:t>
      </w:r>
      <w:r w:rsidR="000F226D" w:rsidRPr="000F55A5">
        <w:rPr>
          <w:sz w:val="22"/>
          <w:szCs w:val="22"/>
        </w:rPr>
        <w:t>c</w:t>
      </w:r>
      <w:r w:rsidRPr="000F55A5">
        <w:rPr>
          <w:sz w:val="22"/>
          <w:szCs w:val="22"/>
        </w:rPr>
        <w:t xml:space="preserve"> Pakalpojuma izpildes un Pakalpojuma kvalitātes kontroli un uzraudzību</w:t>
      </w:r>
      <w:r w:rsidR="00452C5F" w:rsidRPr="000F55A5">
        <w:rPr>
          <w:sz w:val="22"/>
          <w:szCs w:val="22"/>
        </w:rPr>
        <w:t>;</w:t>
      </w:r>
    </w:p>
    <w:p w14:paraId="632D8119" w14:textId="12925BFB" w:rsidR="00452C5F" w:rsidRPr="000F55A5" w:rsidRDefault="00452C5F" w:rsidP="00660DF8">
      <w:pPr>
        <w:pStyle w:val="111Lgumam"/>
        <w:widowControl w:val="0"/>
        <w:numPr>
          <w:ilvl w:val="2"/>
          <w:numId w:val="53"/>
        </w:numPr>
        <w:suppressAutoHyphens/>
        <w:autoSpaceDN w:val="0"/>
        <w:adjustRightInd w:val="0"/>
        <w:spacing w:after="0"/>
        <w:ind w:left="1276" w:right="-1"/>
        <w:textAlignment w:val="baseline"/>
        <w:rPr>
          <w:sz w:val="22"/>
          <w:szCs w:val="22"/>
        </w:rPr>
      </w:pPr>
      <w:r w:rsidRPr="000F55A5">
        <w:rPr>
          <w:sz w:val="22"/>
          <w:szCs w:val="22"/>
        </w:rPr>
        <w:t>vei</w:t>
      </w:r>
      <w:r w:rsidR="000F226D" w:rsidRPr="000F55A5">
        <w:rPr>
          <w:sz w:val="22"/>
          <w:szCs w:val="22"/>
        </w:rPr>
        <w:t>c</w:t>
      </w:r>
      <w:r w:rsidRPr="000F55A5">
        <w:rPr>
          <w:sz w:val="22"/>
          <w:szCs w:val="22"/>
        </w:rPr>
        <w:t xml:space="preserve"> Pakalpojuma izpildes pārbaudi un pieņemšanu;</w:t>
      </w:r>
    </w:p>
    <w:p w14:paraId="17DF2F50" w14:textId="2034FA7F" w:rsidR="000F226D" w:rsidRPr="000F55A5" w:rsidRDefault="00EE7263" w:rsidP="00660DF8">
      <w:pPr>
        <w:pStyle w:val="111Lgumam"/>
        <w:widowControl w:val="0"/>
        <w:numPr>
          <w:ilvl w:val="2"/>
          <w:numId w:val="53"/>
        </w:numPr>
        <w:suppressAutoHyphens/>
        <w:autoSpaceDN w:val="0"/>
        <w:adjustRightInd w:val="0"/>
        <w:spacing w:after="0"/>
        <w:ind w:left="1276" w:right="-1"/>
        <w:textAlignment w:val="baseline"/>
        <w:rPr>
          <w:sz w:val="22"/>
          <w:szCs w:val="22"/>
        </w:rPr>
      </w:pPr>
      <w:r>
        <w:rPr>
          <w:sz w:val="22"/>
          <w:szCs w:val="22"/>
        </w:rPr>
        <w:t xml:space="preserve">pieņem Pakalpojumu </w:t>
      </w:r>
      <w:r w:rsidR="000F226D" w:rsidRPr="000F55A5">
        <w:rPr>
          <w:sz w:val="22"/>
          <w:szCs w:val="22"/>
        </w:rPr>
        <w:t>un paraksta Pakalpojuma pieņemšanas–nodošanas aktus;</w:t>
      </w:r>
    </w:p>
    <w:p w14:paraId="63BE7745" w14:textId="71596DAA" w:rsidR="00452C5F" w:rsidRPr="000F55A5" w:rsidRDefault="00452C5F" w:rsidP="00660DF8">
      <w:pPr>
        <w:pStyle w:val="111Lgumam"/>
        <w:widowControl w:val="0"/>
        <w:numPr>
          <w:ilvl w:val="2"/>
          <w:numId w:val="53"/>
        </w:numPr>
        <w:suppressAutoHyphens/>
        <w:autoSpaceDN w:val="0"/>
        <w:adjustRightInd w:val="0"/>
        <w:spacing w:after="0"/>
        <w:ind w:left="1276" w:right="-1"/>
        <w:textAlignment w:val="baseline"/>
        <w:rPr>
          <w:sz w:val="22"/>
          <w:szCs w:val="22"/>
        </w:rPr>
      </w:pPr>
      <w:r w:rsidRPr="000F55A5">
        <w:rPr>
          <w:sz w:val="22"/>
          <w:szCs w:val="22"/>
        </w:rPr>
        <w:t>iesnie</w:t>
      </w:r>
      <w:r w:rsidR="000F226D" w:rsidRPr="000F55A5">
        <w:rPr>
          <w:sz w:val="22"/>
          <w:szCs w:val="22"/>
        </w:rPr>
        <w:t>dz</w:t>
      </w:r>
      <w:r w:rsidRPr="000F55A5">
        <w:rPr>
          <w:sz w:val="22"/>
          <w:szCs w:val="22"/>
        </w:rPr>
        <w:t xml:space="preserve"> paziņojumus un </w:t>
      </w:r>
      <w:r w:rsidR="000F226D" w:rsidRPr="000F55A5">
        <w:rPr>
          <w:sz w:val="22"/>
          <w:szCs w:val="22"/>
        </w:rPr>
        <w:t>sniedz informāciju</w:t>
      </w:r>
      <w:r w:rsidRPr="000F55A5">
        <w:rPr>
          <w:sz w:val="22"/>
          <w:szCs w:val="22"/>
        </w:rPr>
        <w:t>;</w:t>
      </w:r>
    </w:p>
    <w:p w14:paraId="1B75D135" w14:textId="77777777" w:rsidR="00452C5F" w:rsidRPr="000F55A5" w:rsidRDefault="00452C5F" w:rsidP="00660DF8">
      <w:pPr>
        <w:pStyle w:val="111Lgumam"/>
        <w:widowControl w:val="0"/>
        <w:numPr>
          <w:ilvl w:val="2"/>
          <w:numId w:val="53"/>
        </w:numPr>
        <w:autoSpaceDN w:val="0"/>
        <w:adjustRightInd w:val="0"/>
        <w:spacing w:after="0"/>
        <w:ind w:left="1276" w:right="-1"/>
        <w:textAlignment w:val="baseline"/>
        <w:rPr>
          <w:sz w:val="22"/>
          <w:szCs w:val="22"/>
        </w:rPr>
      </w:pPr>
      <w:r w:rsidRPr="000F55A5">
        <w:rPr>
          <w:sz w:val="22"/>
          <w:szCs w:val="22"/>
        </w:rPr>
        <w:t>risina citus jautājumus saistībā ar Līguma izpildi viņu kompetences un piešķirto tiesību ietvaros.</w:t>
      </w:r>
    </w:p>
    <w:p w14:paraId="673611BD" w14:textId="49562AB7" w:rsidR="00667D73" w:rsidRPr="000F55A5" w:rsidRDefault="00667D73" w:rsidP="00D80273">
      <w:pPr>
        <w:pStyle w:val="11Lgumam"/>
        <w:numPr>
          <w:ilvl w:val="1"/>
          <w:numId w:val="53"/>
        </w:numPr>
        <w:tabs>
          <w:tab w:val="left" w:pos="-9936"/>
        </w:tabs>
        <w:suppressAutoHyphens/>
        <w:spacing w:before="0"/>
        <w:ind w:left="567" w:right="-1" w:hanging="567"/>
        <w:contextualSpacing w:val="0"/>
        <w:outlineLvl w:val="2"/>
        <w:rPr>
          <w:sz w:val="22"/>
          <w:szCs w:val="22"/>
        </w:rPr>
      </w:pPr>
      <w:r w:rsidRPr="000F55A5">
        <w:rPr>
          <w:rFonts w:eastAsia="Times New Roman"/>
          <w:sz w:val="22"/>
          <w:szCs w:val="22"/>
        </w:rPr>
        <w:t xml:space="preserve">Visa Pušu sarakste un korespondence, tajā skaitā informācija, dokumenti, akti, atskaites, norādījumi, rēķini, paziņojumi, pretenzijas, saskaņošanas, iesniegumi, vienošanās u.c.) uzskatāma par iesniegtu un saņemtu </w:t>
      </w:r>
      <w:r w:rsidRPr="000F55A5">
        <w:rPr>
          <w:rFonts w:eastAsia="Times New Roman"/>
          <w:b/>
          <w:sz w:val="22"/>
          <w:szCs w:val="22"/>
        </w:rPr>
        <w:t>7. (septītajā) dienā</w:t>
      </w:r>
      <w:r w:rsidRPr="000F55A5">
        <w:rPr>
          <w:rFonts w:eastAsia="Times New Roman"/>
          <w:sz w:val="22"/>
          <w:szCs w:val="22"/>
        </w:rPr>
        <w:t xml:space="preserve"> pēc nodošanas pasta pakalpojumu sniedzējam; </w:t>
      </w:r>
      <w:r w:rsidRPr="000F55A5">
        <w:rPr>
          <w:rFonts w:eastAsia="Times New Roman"/>
          <w:b/>
          <w:sz w:val="22"/>
          <w:szCs w:val="22"/>
        </w:rPr>
        <w:t>attiecīgajā darba dienā</w:t>
      </w:r>
      <w:r w:rsidRPr="000F55A5">
        <w:rPr>
          <w:rFonts w:eastAsia="Times New Roman"/>
          <w:sz w:val="22"/>
          <w:szCs w:val="22"/>
        </w:rPr>
        <w:t xml:space="preserve">, ja korespondence nodota personīgi Puses pilnvarotajai personai pret parakstu; vai arī </w:t>
      </w:r>
      <w:r w:rsidRPr="000F55A5">
        <w:rPr>
          <w:rFonts w:eastAsia="Times New Roman"/>
          <w:b/>
          <w:sz w:val="22"/>
          <w:szCs w:val="22"/>
        </w:rPr>
        <w:t>nākamajā darba dienā</w:t>
      </w:r>
      <w:r w:rsidRPr="000F55A5">
        <w:rPr>
          <w:rFonts w:eastAsia="Times New Roman"/>
          <w:sz w:val="22"/>
          <w:szCs w:val="22"/>
        </w:rPr>
        <w:t>, ja korespondence nosūtīta uz Līgumā norādītājām Pušu un viņu pilnvaroto personu elektroniskā pasta adresēm.</w:t>
      </w:r>
    </w:p>
    <w:p w14:paraId="20535AED" w14:textId="7CCA0C4F" w:rsidR="00667D73" w:rsidRPr="000F55A5" w:rsidRDefault="00667D73" w:rsidP="00EE7263">
      <w:pPr>
        <w:pStyle w:val="1Lgumam"/>
        <w:numPr>
          <w:ilvl w:val="0"/>
          <w:numId w:val="53"/>
        </w:numPr>
        <w:autoSpaceDN/>
        <w:spacing w:after="60"/>
        <w:ind w:left="-850" w:right="-1" w:firstLine="453"/>
        <w:textAlignment w:val="auto"/>
        <w:rPr>
          <w:sz w:val="22"/>
          <w:szCs w:val="22"/>
          <w:lang w:val="lv-LV"/>
        </w:rPr>
      </w:pPr>
      <w:r w:rsidRPr="000F55A5">
        <w:rPr>
          <w:sz w:val="22"/>
          <w:szCs w:val="22"/>
          <w:lang w:val="lv-LV"/>
        </w:rPr>
        <w:t>Korupcijas un interešu konflikta riska novēršana</w:t>
      </w:r>
    </w:p>
    <w:p w14:paraId="38D3F2B7" w14:textId="3FE3CF40" w:rsidR="00667D73" w:rsidRPr="000F55A5" w:rsidRDefault="00667D73" w:rsidP="00AB7269">
      <w:pPr>
        <w:pStyle w:val="11Lgumam"/>
        <w:numPr>
          <w:ilvl w:val="0"/>
          <w:numId w:val="0"/>
        </w:numPr>
        <w:tabs>
          <w:tab w:val="left" w:pos="-9936"/>
        </w:tabs>
        <w:suppressAutoHyphens/>
        <w:spacing w:before="0"/>
        <w:ind w:right="-2"/>
        <w:contextualSpacing w:val="0"/>
        <w:outlineLvl w:val="2"/>
        <w:rPr>
          <w:sz w:val="22"/>
          <w:szCs w:val="22"/>
        </w:rPr>
      </w:pPr>
      <w:r w:rsidRPr="000F55A5">
        <w:rPr>
          <w:sz w:val="22"/>
          <w:szCs w:val="22"/>
        </w:rPr>
        <w:lastRenderedPageBreak/>
        <w:t xml:space="preserve">Puses apņemas veikt visus nepieciešamos pasākumus, lai novērstu </w:t>
      </w:r>
      <w:proofErr w:type="spellStart"/>
      <w:r w:rsidRPr="000F55A5">
        <w:rPr>
          <w:sz w:val="22"/>
          <w:szCs w:val="22"/>
        </w:rPr>
        <w:t>koruptīvas</w:t>
      </w:r>
      <w:proofErr w:type="spellEnd"/>
      <w:r w:rsidRPr="000F55A5">
        <w:rPr>
          <w:sz w:val="22"/>
          <w:szCs w:val="22"/>
        </w:rPr>
        <w:t xml:space="preserve"> darbības. Neviena Puse vai tās darbinieki nedrīkst tieši vai netieši piedāvāt, pieprasīt, dot vai pieņemt naudu, dāvanas vai personīgas priekšrocības no otras Puses vai tās darbiniekiem.</w:t>
      </w:r>
    </w:p>
    <w:p w14:paraId="36132E4C" w14:textId="77777777" w:rsidR="00667D73" w:rsidRPr="000F55A5" w:rsidRDefault="00667D73" w:rsidP="00793270">
      <w:pPr>
        <w:pStyle w:val="1Lgumam"/>
        <w:numPr>
          <w:ilvl w:val="0"/>
          <w:numId w:val="53"/>
        </w:numPr>
        <w:autoSpaceDN/>
        <w:spacing w:after="60"/>
        <w:ind w:left="-537" w:right="-2" w:hanging="456"/>
        <w:textAlignment w:val="auto"/>
        <w:rPr>
          <w:sz w:val="22"/>
          <w:szCs w:val="22"/>
          <w:lang w:val="lv-LV"/>
        </w:rPr>
      </w:pPr>
      <w:r w:rsidRPr="000F55A5">
        <w:rPr>
          <w:sz w:val="22"/>
          <w:szCs w:val="22"/>
          <w:lang w:val="lv-LV"/>
        </w:rPr>
        <w:t>Nobeiguma noteikumi</w:t>
      </w:r>
    </w:p>
    <w:p w14:paraId="675B1FA9" w14:textId="77777777" w:rsidR="00DB069F" w:rsidRPr="000F55A5" w:rsidRDefault="00DB069F" w:rsidP="00DB069F">
      <w:pPr>
        <w:pStyle w:val="11Lgumam"/>
        <w:numPr>
          <w:ilvl w:val="1"/>
          <w:numId w:val="53"/>
        </w:numPr>
        <w:tabs>
          <w:tab w:val="left" w:pos="-9936"/>
        </w:tabs>
        <w:suppressAutoHyphens/>
        <w:spacing w:before="0" w:after="0"/>
        <w:ind w:right="-2"/>
        <w:contextualSpacing w:val="0"/>
        <w:outlineLvl w:val="2"/>
        <w:rPr>
          <w:sz w:val="22"/>
          <w:szCs w:val="22"/>
        </w:rPr>
      </w:pPr>
      <w:r w:rsidRPr="000F55A5">
        <w:rPr>
          <w:sz w:val="22"/>
          <w:szCs w:val="22"/>
        </w:rPr>
        <w:t>Visas domstarpības un nesaskaņas, kas rodas Līguma darbības laikā, Puses risina savstarpēju sarunu ceļā. Ja radušās domstarpības nav iespējams atrisināt sarunu ceļā, strīds nododams izskatīšanai Latvijas Republikas tiesā pēc piekritības.</w:t>
      </w:r>
    </w:p>
    <w:p w14:paraId="2DDA7555" w14:textId="77777777" w:rsidR="00DB069F" w:rsidRPr="000F55A5" w:rsidRDefault="00DB069F" w:rsidP="00DB069F">
      <w:pPr>
        <w:pStyle w:val="ListParagraph"/>
        <w:numPr>
          <w:ilvl w:val="1"/>
          <w:numId w:val="53"/>
        </w:numPr>
        <w:suppressAutoHyphens/>
        <w:spacing w:after="0" w:line="240" w:lineRule="auto"/>
        <w:ind w:right="-964"/>
        <w:jc w:val="both"/>
        <w:rPr>
          <w:rFonts w:ascii="Times New Roman" w:hAnsi="Times New Roman"/>
          <w:b/>
        </w:rPr>
      </w:pPr>
      <w:r w:rsidRPr="000F55A5">
        <w:rPr>
          <w:rFonts w:ascii="Times New Roman" w:hAnsi="Times New Roman"/>
        </w:rPr>
        <w:t>Puses rakstiskā veidā paziņo viena otrai:</w:t>
      </w:r>
    </w:p>
    <w:p w14:paraId="30D3F6AD" w14:textId="31062DB4" w:rsidR="00DB069F" w:rsidRPr="000F55A5" w:rsidRDefault="00DB069F" w:rsidP="00DB069F">
      <w:pPr>
        <w:pStyle w:val="ListParagraph"/>
        <w:numPr>
          <w:ilvl w:val="2"/>
          <w:numId w:val="53"/>
        </w:numPr>
        <w:suppressAutoHyphens/>
        <w:spacing w:after="0" w:line="240" w:lineRule="auto"/>
        <w:ind w:left="1230"/>
        <w:jc w:val="both"/>
        <w:rPr>
          <w:rFonts w:ascii="Times New Roman" w:hAnsi="Times New Roman"/>
          <w:b/>
        </w:rPr>
      </w:pPr>
      <w:r w:rsidRPr="000F55A5">
        <w:rPr>
          <w:rFonts w:ascii="Times New Roman" w:hAnsi="Times New Roman"/>
        </w:rPr>
        <w:t>par izmaiņām Līgumā norādītajās Pušu pilnvarotajās personās</w:t>
      </w:r>
      <w:r w:rsidR="007A6207" w:rsidRPr="000F55A5">
        <w:rPr>
          <w:rFonts w:ascii="Times New Roman" w:hAnsi="Times New Roman"/>
        </w:rPr>
        <w:t>, Objektu atbildīgajās personās,</w:t>
      </w:r>
      <w:r w:rsidRPr="000F55A5">
        <w:rPr>
          <w:rFonts w:ascii="Times New Roman" w:hAnsi="Times New Roman"/>
        </w:rPr>
        <w:t xml:space="preserve"> Līguma izpildē iesaistītajos apakšuzņēmējos un kvalificētajos speciālistos;</w:t>
      </w:r>
    </w:p>
    <w:p w14:paraId="4EAB188C" w14:textId="77777777" w:rsidR="00DB069F" w:rsidRPr="000F55A5" w:rsidRDefault="00DB069F" w:rsidP="00DB069F">
      <w:pPr>
        <w:pStyle w:val="ListParagraph"/>
        <w:numPr>
          <w:ilvl w:val="2"/>
          <w:numId w:val="53"/>
        </w:numPr>
        <w:suppressAutoHyphens/>
        <w:spacing w:after="0" w:line="240" w:lineRule="auto"/>
        <w:ind w:left="1230" w:right="-2"/>
        <w:jc w:val="both"/>
        <w:rPr>
          <w:rFonts w:ascii="Times New Roman" w:hAnsi="Times New Roman"/>
          <w:b/>
        </w:rPr>
      </w:pPr>
      <w:r w:rsidRPr="000F55A5">
        <w:rPr>
          <w:rFonts w:ascii="Times New Roman" w:hAnsi="Times New Roman"/>
        </w:rPr>
        <w:t>par Puses firmas (nosaukuma) maiņu;</w:t>
      </w:r>
    </w:p>
    <w:p w14:paraId="14D99A90" w14:textId="77777777" w:rsidR="00DB069F" w:rsidRPr="000F55A5" w:rsidRDefault="00DB069F" w:rsidP="00DB069F">
      <w:pPr>
        <w:pStyle w:val="ListParagraph"/>
        <w:numPr>
          <w:ilvl w:val="2"/>
          <w:numId w:val="53"/>
        </w:numPr>
        <w:suppressAutoHyphens/>
        <w:spacing w:after="0" w:line="240" w:lineRule="auto"/>
        <w:ind w:left="1230" w:right="-2"/>
        <w:jc w:val="both"/>
        <w:rPr>
          <w:rFonts w:ascii="Times New Roman" w:hAnsi="Times New Roman"/>
          <w:b/>
        </w:rPr>
      </w:pPr>
      <w:r w:rsidRPr="000F55A5">
        <w:rPr>
          <w:rFonts w:ascii="Times New Roman" w:hAnsi="Times New Roman"/>
        </w:rPr>
        <w:t>par Puses juridiskā statusa maiņu;</w:t>
      </w:r>
    </w:p>
    <w:p w14:paraId="7B0B48C5" w14:textId="77777777" w:rsidR="00DB069F" w:rsidRPr="000F55A5" w:rsidRDefault="00DB069F" w:rsidP="00DB069F">
      <w:pPr>
        <w:pStyle w:val="ListParagraph"/>
        <w:numPr>
          <w:ilvl w:val="2"/>
          <w:numId w:val="53"/>
        </w:numPr>
        <w:suppressAutoHyphens/>
        <w:spacing w:after="0" w:line="240" w:lineRule="auto"/>
        <w:ind w:left="1230" w:right="-2"/>
        <w:jc w:val="both"/>
        <w:rPr>
          <w:rFonts w:ascii="Times New Roman" w:hAnsi="Times New Roman"/>
          <w:b/>
        </w:rPr>
      </w:pPr>
      <w:r w:rsidRPr="000F55A5">
        <w:rPr>
          <w:rFonts w:ascii="Times New Roman" w:hAnsi="Times New Roman"/>
        </w:rPr>
        <w:t>par Puses juridiskās adreses maiņu;</w:t>
      </w:r>
    </w:p>
    <w:p w14:paraId="7AF3B230" w14:textId="77777777" w:rsidR="00DB069F" w:rsidRPr="000F55A5" w:rsidRDefault="00DB069F" w:rsidP="00DB069F">
      <w:pPr>
        <w:pStyle w:val="ListParagraph"/>
        <w:numPr>
          <w:ilvl w:val="2"/>
          <w:numId w:val="53"/>
        </w:numPr>
        <w:suppressAutoHyphens/>
        <w:spacing w:after="0" w:line="240" w:lineRule="auto"/>
        <w:ind w:left="1230" w:right="-2"/>
        <w:jc w:val="both"/>
        <w:rPr>
          <w:rFonts w:ascii="Times New Roman" w:hAnsi="Times New Roman"/>
          <w:b/>
        </w:rPr>
      </w:pPr>
      <w:r w:rsidRPr="000F55A5">
        <w:rPr>
          <w:rFonts w:ascii="Times New Roman" w:hAnsi="Times New Roman"/>
        </w:rPr>
        <w:t>par Puses korespondences adreses maiņu;</w:t>
      </w:r>
    </w:p>
    <w:p w14:paraId="7207C8C1" w14:textId="77777777" w:rsidR="00DB069F" w:rsidRPr="000F55A5" w:rsidRDefault="00DB069F" w:rsidP="00DB069F">
      <w:pPr>
        <w:pStyle w:val="ListParagraph"/>
        <w:numPr>
          <w:ilvl w:val="2"/>
          <w:numId w:val="53"/>
        </w:numPr>
        <w:suppressAutoHyphens/>
        <w:spacing w:after="0" w:line="240" w:lineRule="auto"/>
        <w:ind w:left="1230" w:right="-2"/>
        <w:jc w:val="both"/>
        <w:rPr>
          <w:rFonts w:ascii="Times New Roman" w:hAnsi="Times New Roman"/>
          <w:b/>
        </w:rPr>
      </w:pPr>
      <w:r w:rsidRPr="000F55A5">
        <w:rPr>
          <w:rFonts w:ascii="Times New Roman" w:hAnsi="Times New Roman"/>
        </w:rPr>
        <w:t>par jebkura Līgumā norādītā tālruņa numura vai elektroniskā pasta adreses maiņu;</w:t>
      </w:r>
    </w:p>
    <w:p w14:paraId="2FAD94EB" w14:textId="77777777" w:rsidR="00DB069F" w:rsidRPr="000F55A5" w:rsidRDefault="00DB069F" w:rsidP="00DB069F">
      <w:pPr>
        <w:pStyle w:val="ListParagraph"/>
        <w:numPr>
          <w:ilvl w:val="2"/>
          <w:numId w:val="53"/>
        </w:numPr>
        <w:suppressAutoHyphens/>
        <w:spacing w:after="0" w:line="240" w:lineRule="auto"/>
        <w:ind w:left="1230" w:right="-2"/>
        <w:jc w:val="both"/>
        <w:rPr>
          <w:rFonts w:ascii="Times New Roman" w:hAnsi="Times New Roman"/>
          <w:b/>
        </w:rPr>
      </w:pPr>
      <w:r w:rsidRPr="000F55A5">
        <w:rPr>
          <w:rFonts w:ascii="Times New Roman" w:hAnsi="Times New Roman"/>
        </w:rPr>
        <w:t>par Puses likvidācijas vai reorganizācijas uzsākšanu;</w:t>
      </w:r>
    </w:p>
    <w:p w14:paraId="3136B824" w14:textId="77777777" w:rsidR="00DB069F" w:rsidRPr="000F55A5" w:rsidRDefault="00DB069F" w:rsidP="00DB069F">
      <w:pPr>
        <w:pStyle w:val="ListParagraph"/>
        <w:numPr>
          <w:ilvl w:val="2"/>
          <w:numId w:val="53"/>
        </w:numPr>
        <w:suppressAutoHyphens/>
        <w:spacing w:after="0" w:line="240" w:lineRule="auto"/>
        <w:ind w:left="1230" w:right="-2"/>
        <w:jc w:val="both"/>
        <w:rPr>
          <w:rFonts w:ascii="Times New Roman" w:hAnsi="Times New Roman"/>
          <w:b/>
        </w:rPr>
      </w:pPr>
      <w:r w:rsidRPr="000F55A5">
        <w:rPr>
          <w:rFonts w:ascii="Times New Roman" w:hAnsi="Times New Roman"/>
        </w:rPr>
        <w:t>par Puses saimnieciskās darbības apturēšanu;</w:t>
      </w:r>
    </w:p>
    <w:p w14:paraId="1B42FC78" w14:textId="77777777" w:rsidR="00DB069F" w:rsidRPr="000F55A5" w:rsidRDefault="00DB069F" w:rsidP="00DB069F">
      <w:pPr>
        <w:pStyle w:val="ListParagraph"/>
        <w:numPr>
          <w:ilvl w:val="2"/>
          <w:numId w:val="53"/>
        </w:numPr>
        <w:suppressAutoHyphens/>
        <w:spacing w:after="0" w:line="240" w:lineRule="auto"/>
        <w:ind w:left="1230" w:right="-2"/>
        <w:jc w:val="both"/>
        <w:rPr>
          <w:rFonts w:ascii="Times New Roman" w:hAnsi="Times New Roman"/>
          <w:b/>
        </w:rPr>
      </w:pPr>
      <w:r w:rsidRPr="000F55A5">
        <w:rPr>
          <w:rFonts w:ascii="Times New Roman" w:hAnsi="Times New Roman"/>
        </w:rPr>
        <w:t>par Puses saimnieciskās darbības izbeigšanu;</w:t>
      </w:r>
    </w:p>
    <w:p w14:paraId="73DC54B1" w14:textId="77777777" w:rsidR="00DB069F" w:rsidRPr="000F55A5" w:rsidRDefault="00DB069F" w:rsidP="00DB069F">
      <w:pPr>
        <w:pStyle w:val="ListParagraph"/>
        <w:numPr>
          <w:ilvl w:val="2"/>
          <w:numId w:val="53"/>
        </w:numPr>
        <w:suppressAutoHyphens/>
        <w:spacing w:after="0" w:line="240" w:lineRule="auto"/>
        <w:ind w:left="1230" w:right="-2"/>
        <w:jc w:val="both"/>
        <w:rPr>
          <w:rFonts w:ascii="Times New Roman" w:hAnsi="Times New Roman"/>
          <w:b/>
        </w:rPr>
      </w:pPr>
      <w:r w:rsidRPr="000F55A5">
        <w:rPr>
          <w:rFonts w:ascii="Times New Roman" w:hAnsi="Times New Roman"/>
        </w:rPr>
        <w:t>par Puses tiesiskās aizsardzības procesa lietas ierosināšanu;</w:t>
      </w:r>
    </w:p>
    <w:p w14:paraId="66AA06FB" w14:textId="77777777" w:rsidR="00DB069F" w:rsidRPr="000F55A5" w:rsidRDefault="00DB069F" w:rsidP="00DB069F">
      <w:pPr>
        <w:pStyle w:val="ListParagraph"/>
        <w:numPr>
          <w:ilvl w:val="2"/>
          <w:numId w:val="53"/>
        </w:numPr>
        <w:suppressAutoHyphens/>
        <w:spacing w:after="0" w:line="240" w:lineRule="auto"/>
        <w:ind w:left="1230"/>
        <w:jc w:val="both"/>
        <w:rPr>
          <w:rFonts w:ascii="Times New Roman" w:hAnsi="Times New Roman"/>
          <w:b/>
        </w:rPr>
      </w:pPr>
      <w:r w:rsidRPr="000F55A5">
        <w:rPr>
          <w:rFonts w:ascii="Times New Roman" w:hAnsi="Times New Roman"/>
        </w:rPr>
        <w:t xml:space="preserve">par Puses tiesiskās aizsardzības procesa īstenošanu </w:t>
      </w:r>
      <w:proofErr w:type="spellStart"/>
      <w:r w:rsidRPr="000F55A5">
        <w:rPr>
          <w:rFonts w:ascii="Times New Roman" w:hAnsi="Times New Roman"/>
        </w:rPr>
        <w:t>ārpustiesas</w:t>
      </w:r>
      <w:proofErr w:type="spellEnd"/>
      <w:r w:rsidRPr="000F55A5">
        <w:rPr>
          <w:rFonts w:ascii="Times New Roman" w:hAnsi="Times New Roman"/>
        </w:rPr>
        <w:t xml:space="preserve"> tiesiskās aizsardzības procesā;</w:t>
      </w:r>
    </w:p>
    <w:p w14:paraId="23DAAE9E" w14:textId="77777777" w:rsidR="00DB069F" w:rsidRPr="000F55A5" w:rsidRDefault="00DB069F" w:rsidP="00DB069F">
      <w:pPr>
        <w:pStyle w:val="ListParagraph"/>
        <w:numPr>
          <w:ilvl w:val="2"/>
          <w:numId w:val="53"/>
        </w:numPr>
        <w:suppressAutoHyphens/>
        <w:spacing w:after="0" w:line="240" w:lineRule="auto"/>
        <w:ind w:left="1230" w:right="-2"/>
        <w:jc w:val="both"/>
        <w:rPr>
          <w:rFonts w:ascii="Times New Roman" w:hAnsi="Times New Roman"/>
          <w:b/>
        </w:rPr>
      </w:pPr>
      <w:r w:rsidRPr="000F55A5">
        <w:rPr>
          <w:rFonts w:ascii="Times New Roman" w:hAnsi="Times New Roman"/>
        </w:rPr>
        <w:t>par Puses maksātnespējas procesa lietas ierosināšanu.</w:t>
      </w:r>
    </w:p>
    <w:p w14:paraId="1769984D" w14:textId="65A2A324" w:rsidR="00DB069F" w:rsidRPr="000F55A5" w:rsidRDefault="00DB069F" w:rsidP="00DB069F">
      <w:pPr>
        <w:pStyle w:val="ListParagraph"/>
        <w:numPr>
          <w:ilvl w:val="1"/>
          <w:numId w:val="53"/>
        </w:numPr>
        <w:suppressAutoHyphens/>
        <w:spacing w:after="0" w:line="240" w:lineRule="auto"/>
        <w:jc w:val="both"/>
        <w:rPr>
          <w:rFonts w:ascii="Times New Roman" w:hAnsi="Times New Roman"/>
          <w:b/>
        </w:rPr>
      </w:pPr>
      <w:r w:rsidRPr="000F55A5">
        <w:rPr>
          <w:rFonts w:ascii="Times New Roman" w:hAnsi="Times New Roman"/>
        </w:rPr>
        <w:t>Paziņojumu par Līguma 1</w:t>
      </w:r>
      <w:r w:rsidR="007A6207" w:rsidRPr="000F55A5">
        <w:rPr>
          <w:rFonts w:ascii="Times New Roman" w:hAnsi="Times New Roman"/>
        </w:rPr>
        <w:t>7</w:t>
      </w:r>
      <w:r w:rsidRPr="000F55A5">
        <w:rPr>
          <w:rFonts w:ascii="Times New Roman" w:hAnsi="Times New Roman"/>
        </w:rPr>
        <w:t>.2. punkt</w:t>
      </w:r>
      <w:r w:rsidR="006706E5" w:rsidRPr="000F55A5">
        <w:rPr>
          <w:rFonts w:ascii="Times New Roman" w:hAnsi="Times New Roman"/>
        </w:rPr>
        <w:t>ā</w:t>
      </w:r>
      <w:r w:rsidRPr="000F55A5">
        <w:rPr>
          <w:rFonts w:ascii="Times New Roman" w:hAnsi="Times New Roman"/>
        </w:rPr>
        <w:t xml:space="preserve"> norādītājiem apstākļiem (turpmāk – Paziņojums) ir tiesīgi iesniegt Pušu Uzņēmumu reģistrā reģistrētās amatpersonas ar paraksta tiesībām un prokūristi; Pušu pilnvarotie pārstāvji, kuriem šādas tiesības piešķirt</w:t>
      </w:r>
      <w:r w:rsidR="00793270">
        <w:rPr>
          <w:rFonts w:ascii="Times New Roman" w:hAnsi="Times New Roman"/>
        </w:rPr>
        <w:t>a</w:t>
      </w:r>
      <w:r w:rsidRPr="000F55A5">
        <w:rPr>
          <w:rFonts w:ascii="Times New Roman" w:hAnsi="Times New Roman"/>
        </w:rPr>
        <w:t xml:space="preserve">s ar notariālo vai parasto </w:t>
      </w:r>
      <w:proofErr w:type="spellStart"/>
      <w:r w:rsidRPr="000F55A5">
        <w:rPr>
          <w:rFonts w:ascii="Times New Roman" w:hAnsi="Times New Roman"/>
        </w:rPr>
        <w:t>komercpilnvaru</w:t>
      </w:r>
      <w:proofErr w:type="spellEnd"/>
      <w:r w:rsidRPr="000F55A5">
        <w:rPr>
          <w:rFonts w:ascii="Times New Roman" w:hAnsi="Times New Roman"/>
        </w:rPr>
        <w:t xml:space="preserve">, kā arī Līgumā norādītās Pušu pilnvarotās personas. </w:t>
      </w:r>
      <w:r w:rsidRPr="000F55A5">
        <w:rPr>
          <w:rFonts w:ascii="Times New Roman" w:hAnsi="Times New Roman"/>
          <w:b/>
        </w:rPr>
        <w:t>Paziņojums iesniedzams ne vēlāk kā 5 (piecu)</w:t>
      </w:r>
      <w:r w:rsidRPr="000F55A5">
        <w:rPr>
          <w:rFonts w:ascii="Times New Roman" w:hAnsi="Times New Roman"/>
        </w:rPr>
        <w:t xml:space="preserve"> </w:t>
      </w:r>
      <w:r w:rsidRPr="000F55A5">
        <w:rPr>
          <w:rFonts w:ascii="Times New Roman" w:hAnsi="Times New Roman"/>
          <w:b/>
        </w:rPr>
        <w:t>darba dienu laikā</w:t>
      </w:r>
      <w:r w:rsidRPr="000F55A5">
        <w:rPr>
          <w:rFonts w:ascii="Times New Roman" w:hAnsi="Times New Roman"/>
        </w:rPr>
        <w:t xml:space="preserve"> </w:t>
      </w:r>
      <w:r w:rsidRPr="000F55A5">
        <w:rPr>
          <w:rFonts w:ascii="Times New Roman" w:hAnsi="Times New Roman"/>
          <w:b/>
        </w:rPr>
        <w:t>pēc attiecīgo apstākļu iestāšanās</w:t>
      </w:r>
      <w:r w:rsidRPr="000F55A5">
        <w:rPr>
          <w:rFonts w:ascii="Times New Roman" w:hAnsi="Times New Roman"/>
        </w:rPr>
        <w:t>.</w:t>
      </w:r>
    </w:p>
    <w:p w14:paraId="49047E97" w14:textId="4DF68161" w:rsidR="00DB069F" w:rsidRPr="000F55A5" w:rsidRDefault="00DB069F" w:rsidP="00DB069F">
      <w:pPr>
        <w:pStyle w:val="ListParagraph"/>
        <w:numPr>
          <w:ilvl w:val="1"/>
          <w:numId w:val="53"/>
        </w:numPr>
        <w:suppressAutoHyphens/>
        <w:spacing w:after="0" w:line="240" w:lineRule="auto"/>
        <w:jc w:val="both"/>
        <w:rPr>
          <w:rFonts w:ascii="Times New Roman" w:hAnsi="Times New Roman"/>
          <w:b/>
        </w:rPr>
      </w:pPr>
      <w:r w:rsidRPr="000F55A5">
        <w:rPr>
          <w:rFonts w:ascii="Times New Roman" w:hAnsi="Times New Roman"/>
        </w:rPr>
        <w:t>Paziņojums iesniedzams kādā no Līgumā 1</w:t>
      </w:r>
      <w:r w:rsidR="007A6207" w:rsidRPr="000F55A5">
        <w:rPr>
          <w:rFonts w:ascii="Times New Roman" w:hAnsi="Times New Roman"/>
        </w:rPr>
        <w:t>5</w:t>
      </w:r>
      <w:r w:rsidRPr="000F55A5">
        <w:rPr>
          <w:rFonts w:ascii="Times New Roman" w:hAnsi="Times New Roman"/>
        </w:rPr>
        <w:t>.1. punkta apakšpunktos norādītajiem informācijas un dokumentu iesniegšanas veidiem</w:t>
      </w:r>
      <w:r w:rsidR="006706E5" w:rsidRPr="000F55A5">
        <w:rPr>
          <w:rFonts w:ascii="Times New Roman" w:hAnsi="Times New Roman"/>
        </w:rPr>
        <w:t>, nepieciešamības gadījumā pievienojot dokumentus, kas apstiprina attiecīgas izmaiņas.</w:t>
      </w:r>
    </w:p>
    <w:p w14:paraId="60C0199A" w14:textId="05D25EF8" w:rsidR="00DB069F" w:rsidRPr="000F55A5" w:rsidRDefault="00DB069F">
      <w:pPr>
        <w:pStyle w:val="ListParagraph"/>
        <w:numPr>
          <w:ilvl w:val="1"/>
          <w:numId w:val="53"/>
        </w:numPr>
        <w:suppressAutoHyphens/>
        <w:spacing w:after="0" w:line="240" w:lineRule="auto"/>
        <w:jc w:val="both"/>
        <w:rPr>
          <w:rFonts w:ascii="Times New Roman" w:hAnsi="Times New Roman"/>
          <w:b/>
        </w:rPr>
      </w:pPr>
      <w:r w:rsidRPr="000F55A5">
        <w:rPr>
          <w:rFonts w:ascii="Times New Roman" w:hAnsi="Times New Roman"/>
        </w:rPr>
        <w:t>Līguma 1</w:t>
      </w:r>
      <w:r w:rsidR="007A6207" w:rsidRPr="000F55A5">
        <w:rPr>
          <w:rFonts w:ascii="Times New Roman" w:hAnsi="Times New Roman"/>
        </w:rPr>
        <w:t>7</w:t>
      </w:r>
      <w:r w:rsidRPr="000F55A5">
        <w:rPr>
          <w:rFonts w:ascii="Times New Roman" w:hAnsi="Times New Roman"/>
        </w:rPr>
        <w:t xml:space="preserve">.2. punktā paredzētās izmaiņas, kas skar Līguma nosacījumus, kuras viena Puse ir pieteikusi otrai Pusei ievērojot </w:t>
      </w:r>
      <w:r w:rsidR="006706E5" w:rsidRPr="000F55A5">
        <w:rPr>
          <w:rFonts w:ascii="Times New Roman" w:hAnsi="Times New Roman"/>
        </w:rPr>
        <w:t xml:space="preserve">šīs </w:t>
      </w:r>
      <w:r w:rsidRPr="000F55A5">
        <w:rPr>
          <w:rFonts w:ascii="Times New Roman" w:hAnsi="Times New Roman"/>
        </w:rPr>
        <w:t xml:space="preserve">Līguma </w:t>
      </w:r>
      <w:r w:rsidR="006706E5" w:rsidRPr="000F55A5">
        <w:rPr>
          <w:rFonts w:ascii="Times New Roman" w:hAnsi="Times New Roman"/>
        </w:rPr>
        <w:t xml:space="preserve">nodaļas </w:t>
      </w:r>
      <w:r w:rsidRPr="000F55A5">
        <w:rPr>
          <w:rFonts w:ascii="Times New Roman" w:hAnsi="Times New Roman"/>
        </w:rPr>
        <w:t>noteikumus, tiek uzskatītas par attiecīgu Līguma nosacījumu grozījumiem, ja šīs izmaiņas Līguma 1</w:t>
      </w:r>
      <w:r w:rsidR="007A6207" w:rsidRPr="000F55A5">
        <w:rPr>
          <w:rFonts w:ascii="Times New Roman" w:hAnsi="Times New Roman"/>
        </w:rPr>
        <w:t>5</w:t>
      </w:r>
      <w:r w:rsidRPr="000F55A5">
        <w:rPr>
          <w:rFonts w:ascii="Times New Roman" w:hAnsi="Times New Roman"/>
        </w:rPr>
        <w:t>.1. punkt</w:t>
      </w:r>
      <w:r w:rsidR="006706E5" w:rsidRPr="000F55A5">
        <w:rPr>
          <w:rFonts w:ascii="Times New Roman" w:hAnsi="Times New Roman"/>
        </w:rPr>
        <w:t>ā</w:t>
      </w:r>
      <w:r w:rsidRPr="000F55A5">
        <w:rPr>
          <w:rFonts w:ascii="Times New Roman" w:hAnsi="Times New Roman"/>
        </w:rPr>
        <w:t xml:space="preserve"> noteiktajā kārtībā ir akceptējusi kāda no Līguma 1</w:t>
      </w:r>
      <w:r w:rsidR="007A6207" w:rsidRPr="000F55A5">
        <w:rPr>
          <w:rFonts w:ascii="Times New Roman" w:hAnsi="Times New Roman"/>
        </w:rPr>
        <w:t>7</w:t>
      </w:r>
      <w:r w:rsidRPr="000F55A5">
        <w:rPr>
          <w:rFonts w:ascii="Times New Roman" w:hAnsi="Times New Roman"/>
        </w:rPr>
        <w:t xml:space="preserve">.3. punktā minētajām otrās Puses personām. </w:t>
      </w:r>
      <w:r w:rsidRPr="000F55A5">
        <w:rPr>
          <w:rFonts w:ascii="Times New Roman" w:hAnsi="Times New Roman"/>
          <w:i/>
        </w:rPr>
        <w:t>Šajā gadījumā atsevišķa Pušu vienošanās par Līguma grozījumiem netiek slēgta.</w:t>
      </w:r>
    </w:p>
    <w:p w14:paraId="44A3070F" w14:textId="77777777" w:rsidR="00DB069F" w:rsidRPr="000F55A5" w:rsidRDefault="00DB069F" w:rsidP="00DB069F">
      <w:pPr>
        <w:pStyle w:val="11Lgumam"/>
        <w:numPr>
          <w:ilvl w:val="1"/>
          <w:numId w:val="53"/>
        </w:numPr>
        <w:tabs>
          <w:tab w:val="left" w:pos="-9936"/>
        </w:tabs>
        <w:suppressAutoHyphens/>
        <w:spacing w:before="0" w:after="0"/>
        <w:ind w:right="-2"/>
        <w:contextualSpacing w:val="0"/>
        <w:outlineLvl w:val="2"/>
        <w:rPr>
          <w:sz w:val="22"/>
          <w:szCs w:val="22"/>
        </w:rPr>
      </w:pPr>
      <w:r w:rsidRPr="000F55A5">
        <w:rPr>
          <w:sz w:val="22"/>
          <w:szCs w:val="22"/>
        </w:rPr>
        <w:t>Līgums satur Pušu pilnīgu vienošanos, Puses ir iepazinušās ar tā saturu un piekrīt visiem tā noteikumiem, un to apliecina, parakstot Līgumu.</w:t>
      </w:r>
    </w:p>
    <w:p w14:paraId="3D529A53" w14:textId="77777777" w:rsidR="00DB069F" w:rsidRPr="000F55A5" w:rsidRDefault="00DB069F" w:rsidP="006706E5">
      <w:pPr>
        <w:pStyle w:val="11Lgumam"/>
        <w:numPr>
          <w:ilvl w:val="1"/>
          <w:numId w:val="53"/>
        </w:numPr>
        <w:tabs>
          <w:tab w:val="left" w:pos="-9936"/>
        </w:tabs>
        <w:suppressAutoHyphens/>
        <w:spacing w:before="0" w:after="0"/>
        <w:ind w:left="567" w:right="-2" w:hanging="567"/>
        <w:contextualSpacing w:val="0"/>
        <w:outlineLvl w:val="2"/>
        <w:rPr>
          <w:sz w:val="22"/>
          <w:szCs w:val="22"/>
        </w:rPr>
      </w:pPr>
      <w:r w:rsidRPr="000F55A5">
        <w:rPr>
          <w:sz w:val="22"/>
          <w:szCs w:val="22"/>
        </w:rPr>
        <w:t>Ja kāds no Līguma noteikumiem zaudē juridisku spēku, tas nerada pārējo noteikumu spēkā neesamību.</w:t>
      </w:r>
    </w:p>
    <w:p w14:paraId="24F72DC2" w14:textId="77777777" w:rsidR="00DB069F" w:rsidRPr="000F55A5" w:rsidRDefault="00DB069F" w:rsidP="006706E5">
      <w:pPr>
        <w:pStyle w:val="11Lgumam"/>
        <w:numPr>
          <w:ilvl w:val="1"/>
          <w:numId w:val="53"/>
        </w:numPr>
        <w:tabs>
          <w:tab w:val="left" w:pos="-9936"/>
        </w:tabs>
        <w:suppressAutoHyphens/>
        <w:spacing w:before="0" w:after="0"/>
        <w:ind w:left="567" w:right="-2" w:hanging="567"/>
        <w:contextualSpacing w:val="0"/>
        <w:outlineLvl w:val="2"/>
        <w:rPr>
          <w:sz w:val="22"/>
          <w:szCs w:val="22"/>
        </w:rPr>
      </w:pPr>
      <w:r w:rsidRPr="000F55A5">
        <w:rPr>
          <w:sz w:val="22"/>
          <w:szCs w:val="22"/>
        </w:rPr>
        <w:t>Pusēm nav tiesību nodot savas ar Līgumu uzņemtās saistības trešajai personai bez otras Puses rakstiskas piekrišanas, izņemot gadījumu, kad Izpildītājs Līguma izpildē ir piesaistījis apakšuzņēmēju.</w:t>
      </w:r>
    </w:p>
    <w:p w14:paraId="1EF18901" w14:textId="7C78A3D9" w:rsidR="007A6207" w:rsidRPr="000F55A5" w:rsidRDefault="007A6207" w:rsidP="006706E5">
      <w:pPr>
        <w:pStyle w:val="11Lgumam"/>
        <w:numPr>
          <w:ilvl w:val="1"/>
          <w:numId w:val="53"/>
        </w:numPr>
        <w:tabs>
          <w:tab w:val="left" w:pos="-9936"/>
        </w:tabs>
        <w:suppressAutoHyphens/>
        <w:spacing w:before="0" w:after="0"/>
        <w:ind w:left="567" w:right="-2" w:hanging="567"/>
        <w:contextualSpacing w:val="0"/>
        <w:outlineLvl w:val="2"/>
        <w:rPr>
          <w:sz w:val="22"/>
          <w:szCs w:val="22"/>
        </w:rPr>
      </w:pPr>
      <w:r w:rsidRPr="000F55A5">
        <w:rPr>
          <w:sz w:val="22"/>
          <w:szCs w:val="22"/>
        </w:rPr>
        <w:t>Līguma nodaļu virsraksti ir lietoti vienīgi atsauksmju ērtībai un nevar tikt izmantoti Līguma noteikumu interpretācijai.</w:t>
      </w:r>
    </w:p>
    <w:p w14:paraId="437C9614" w14:textId="77777777" w:rsidR="00DB069F" w:rsidRPr="000F55A5" w:rsidRDefault="00DB069F" w:rsidP="00DB069F">
      <w:pPr>
        <w:numPr>
          <w:ilvl w:val="1"/>
          <w:numId w:val="53"/>
        </w:numPr>
        <w:suppressAutoHyphens/>
        <w:ind w:right="-2"/>
        <w:outlineLvl w:val="2"/>
        <w:rPr>
          <w:b/>
          <w:sz w:val="22"/>
          <w:szCs w:val="22"/>
          <w:lang w:val="lv-LV"/>
        </w:rPr>
      </w:pPr>
      <w:r w:rsidRPr="000F55A5">
        <w:rPr>
          <w:sz w:val="22"/>
          <w:szCs w:val="22"/>
          <w:lang w:val="lv-LV"/>
        </w:rPr>
        <w:t>Līgums ir sagatavots latviešu valodā, parakstīts elektroniski un satur:</w:t>
      </w:r>
    </w:p>
    <w:p w14:paraId="1D96510A" w14:textId="77777777" w:rsidR="00DB069F" w:rsidRPr="000F55A5" w:rsidRDefault="00DB069F" w:rsidP="007A6207">
      <w:pPr>
        <w:numPr>
          <w:ilvl w:val="2"/>
          <w:numId w:val="53"/>
        </w:numPr>
        <w:suppressAutoHyphens/>
        <w:ind w:left="1400" w:right="-2"/>
        <w:outlineLvl w:val="2"/>
        <w:rPr>
          <w:sz w:val="22"/>
          <w:szCs w:val="22"/>
          <w:lang w:val="lv-LV"/>
        </w:rPr>
      </w:pPr>
      <w:r w:rsidRPr="000F55A5">
        <w:rPr>
          <w:sz w:val="22"/>
          <w:szCs w:val="22"/>
          <w:lang w:val="lv-LV"/>
        </w:rPr>
        <w:t>Līguma pamattekstu;</w:t>
      </w:r>
    </w:p>
    <w:p w14:paraId="2AAFA2F5" w14:textId="77777777" w:rsidR="00DB069F" w:rsidRPr="000F55A5" w:rsidRDefault="00DB069F" w:rsidP="007A6207">
      <w:pPr>
        <w:numPr>
          <w:ilvl w:val="2"/>
          <w:numId w:val="53"/>
        </w:numPr>
        <w:suppressAutoHyphens/>
        <w:ind w:left="1400" w:right="-2"/>
        <w:outlineLvl w:val="2"/>
        <w:rPr>
          <w:sz w:val="22"/>
          <w:szCs w:val="22"/>
          <w:lang w:val="lv-LV"/>
        </w:rPr>
      </w:pPr>
      <w:r w:rsidRPr="000F55A5">
        <w:rPr>
          <w:sz w:val="22"/>
          <w:szCs w:val="22"/>
          <w:lang w:val="lv-LV"/>
        </w:rPr>
        <w:t>Līguma 1. pielikumu „Tehniskā specifikācija”;</w:t>
      </w:r>
    </w:p>
    <w:p w14:paraId="2F0B5EEE" w14:textId="24B9AB44" w:rsidR="00DB069F" w:rsidRDefault="00DB069F" w:rsidP="007A6207">
      <w:pPr>
        <w:numPr>
          <w:ilvl w:val="2"/>
          <w:numId w:val="53"/>
        </w:numPr>
        <w:suppressAutoHyphens/>
        <w:ind w:left="1400"/>
        <w:outlineLvl w:val="2"/>
        <w:rPr>
          <w:sz w:val="22"/>
          <w:szCs w:val="22"/>
          <w:lang w:val="lv-LV"/>
        </w:rPr>
      </w:pPr>
      <w:r w:rsidRPr="000F55A5">
        <w:rPr>
          <w:sz w:val="22"/>
          <w:szCs w:val="22"/>
          <w:lang w:val="lv-LV"/>
        </w:rPr>
        <w:t>Līguma 2. pielikumu „Finanšu piedāvājums”</w:t>
      </w:r>
      <w:r w:rsidR="00793270">
        <w:rPr>
          <w:sz w:val="22"/>
          <w:szCs w:val="22"/>
          <w:lang w:val="lv-LV"/>
        </w:rPr>
        <w:t>.</w:t>
      </w:r>
    </w:p>
    <w:p w14:paraId="251923DB" w14:textId="726DD215" w:rsidR="00DB069F" w:rsidRPr="000F55A5" w:rsidRDefault="00DB069F" w:rsidP="00AB7269">
      <w:pPr>
        <w:pStyle w:val="1Lgumam"/>
        <w:numPr>
          <w:ilvl w:val="0"/>
          <w:numId w:val="53"/>
        </w:numPr>
        <w:autoSpaceDN/>
        <w:spacing w:after="60"/>
        <w:ind w:left="-990" w:hanging="427"/>
        <w:textAlignment w:val="auto"/>
        <w:rPr>
          <w:sz w:val="22"/>
          <w:szCs w:val="22"/>
          <w:lang w:val="lv-LV"/>
        </w:rPr>
      </w:pPr>
      <w:r w:rsidRPr="000F55A5">
        <w:rPr>
          <w:sz w:val="22"/>
          <w:szCs w:val="22"/>
          <w:lang w:val="lv-LV"/>
        </w:rPr>
        <w:t>Pušu rekvizīti</w:t>
      </w:r>
    </w:p>
    <w:tbl>
      <w:tblPr>
        <w:tblW w:w="5313" w:type="pct"/>
        <w:tblCellMar>
          <w:left w:w="10" w:type="dxa"/>
          <w:right w:w="10" w:type="dxa"/>
        </w:tblCellMar>
        <w:tblLook w:val="04A0" w:firstRow="1" w:lastRow="0" w:firstColumn="1" w:lastColumn="0" w:noHBand="0" w:noVBand="1"/>
      </w:tblPr>
      <w:tblGrid>
        <w:gridCol w:w="4608"/>
        <w:gridCol w:w="5183"/>
      </w:tblGrid>
      <w:tr w:rsidR="00476F9F" w:rsidRPr="003501D7" w14:paraId="7FE91270" w14:textId="77777777" w:rsidTr="00F16EBE">
        <w:trPr>
          <w:trHeight w:val="309"/>
        </w:trPr>
        <w:tc>
          <w:tcPr>
            <w:tcW w:w="2353" w:type="pct"/>
            <w:tcMar>
              <w:top w:w="0" w:type="dxa"/>
              <w:left w:w="0" w:type="dxa"/>
              <w:bottom w:w="0" w:type="dxa"/>
              <w:right w:w="0" w:type="dxa"/>
            </w:tcMar>
            <w:vAlign w:val="center"/>
            <w:hideMark/>
          </w:tcPr>
          <w:p w14:paraId="3A8F0448" w14:textId="77777777" w:rsidR="00476F9F" w:rsidRPr="003501D7" w:rsidRDefault="00476F9F" w:rsidP="00EF6636">
            <w:pPr>
              <w:tabs>
                <w:tab w:val="left" w:pos="720"/>
              </w:tabs>
              <w:autoSpaceDN w:val="0"/>
              <w:spacing w:before="120" w:line="252" w:lineRule="auto"/>
              <w:rPr>
                <w:rFonts w:eastAsia="Calibri"/>
                <w:b/>
                <w:color w:val="000000"/>
                <w:sz w:val="22"/>
                <w:szCs w:val="22"/>
                <w:lang w:val="lv-LV"/>
              </w:rPr>
            </w:pPr>
            <w:r w:rsidRPr="003501D7">
              <w:rPr>
                <w:rFonts w:eastAsia="Calibri"/>
                <w:b/>
                <w:color w:val="000000"/>
                <w:sz w:val="22"/>
                <w:szCs w:val="22"/>
                <w:lang w:val="lv-LV"/>
              </w:rPr>
              <w:t>Pasūtītājs:</w:t>
            </w:r>
          </w:p>
        </w:tc>
        <w:tc>
          <w:tcPr>
            <w:tcW w:w="2647" w:type="pct"/>
            <w:tcMar>
              <w:top w:w="0" w:type="dxa"/>
              <w:left w:w="0" w:type="dxa"/>
              <w:bottom w:w="0" w:type="dxa"/>
              <w:right w:w="0" w:type="dxa"/>
            </w:tcMar>
            <w:vAlign w:val="center"/>
            <w:hideMark/>
          </w:tcPr>
          <w:p w14:paraId="1BA40F3B" w14:textId="493CC7B9" w:rsidR="00476F9F" w:rsidRPr="003501D7" w:rsidRDefault="00476F9F" w:rsidP="00F16EBE">
            <w:pPr>
              <w:autoSpaceDN w:val="0"/>
              <w:spacing w:line="254" w:lineRule="auto"/>
              <w:rPr>
                <w:b/>
                <w:sz w:val="22"/>
                <w:szCs w:val="22"/>
                <w:lang w:val="lv-LV" w:eastAsia="zh-CN"/>
              </w:rPr>
            </w:pPr>
            <w:r w:rsidRPr="003501D7">
              <w:rPr>
                <w:b/>
                <w:sz w:val="22"/>
                <w:szCs w:val="22"/>
                <w:lang w:val="lv-LV" w:eastAsia="zh-CN"/>
              </w:rPr>
              <w:t>Izpildītājs:</w:t>
            </w:r>
            <w:r w:rsidR="00770919">
              <w:rPr>
                <w:rStyle w:val="FootnoteReference"/>
                <w:sz w:val="22"/>
                <w:szCs w:val="22"/>
                <w:lang w:eastAsia="zh-CN"/>
              </w:rPr>
              <w:footnoteReference w:id="6"/>
            </w:r>
          </w:p>
        </w:tc>
      </w:tr>
      <w:tr w:rsidR="00476F9F" w:rsidRPr="003501D7" w14:paraId="44DFDA6D" w14:textId="77777777" w:rsidTr="00F16EBE">
        <w:tc>
          <w:tcPr>
            <w:tcW w:w="2353" w:type="pct"/>
            <w:tcMar>
              <w:top w:w="0" w:type="dxa"/>
              <w:left w:w="0" w:type="dxa"/>
              <w:bottom w:w="0" w:type="dxa"/>
              <w:right w:w="0" w:type="dxa"/>
            </w:tcMar>
          </w:tcPr>
          <w:p w14:paraId="2B7541E2" w14:textId="77777777" w:rsidR="00476F9F" w:rsidRPr="003501D7" w:rsidRDefault="00476F9F" w:rsidP="005621B5">
            <w:pPr>
              <w:ind w:right="-381"/>
              <w:jc w:val="left"/>
              <w:rPr>
                <w:rFonts w:eastAsia="Calibri"/>
                <w:b/>
                <w:sz w:val="22"/>
                <w:szCs w:val="22"/>
                <w:lang w:val="lv-LV"/>
              </w:rPr>
            </w:pPr>
            <w:r w:rsidRPr="003501D7">
              <w:rPr>
                <w:rFonts w:eastAsia="Calibri"/>
                <w:b/>
                <w:sz w:val="22"/>
                <w:szCs w:val="22"/>
                <w:lang w:val="lv-LV"/>
              </w:rPr>
              <w:t>SIA “Rīgas namu pārvaldnieks”</w:t>
            </w:r>
          </w:p>
          <w:p w14:paraId="4C6D43DB" w14:textId="77777777" w:rsidR="00476F9F" w:rsidRPr="003501D7" w:rsidRDefault="00476F9F" w:rsidP="005621B5">
            <w:pPr>
              <w:ind w:right="-381"/>
              <w:jc w:val="left"/>
              <w:rPr>
                <w:rFonts w:eastAsia="Calibri"/>
                <w:sz w:val="22"/>
                <w:szCs w:val="22"/>
                <w:lang w:val="lv-LV"/>
              </w:rPr>
            </w:pPr>
            <w:r w:rsidRPr="003501D7">
              <w:rPr>
                <w:rFonts w:eastAsia="Calibri"/>
                <w:sz w:val="22"/>
                <w:szCs w:val="22"/>
                <w:lang w:val="lv-LV"/>
              </w:rPr>
              <w:lastRenderedPageBreak/>
              <w:t>Juridiskā adrese:</w:t>
            </w:r>
          </w:p>
          <w:p w14:paraId="16D110B6" w14:textId="77777777" w:rsidR="00476F9F" w:rsidRPr="003501D7" w:rsidRDefault="00476F9F" w:rsidP="005621B5">
            <w:pPr>
              <w:ind w:right="-381"/>
              <w:jc w:val="left"/>
              <w:rPr>
                <w:rFonts w:eastAsia="Calibri"/>
                <w:sz w:val="22"/>
                <w:szCs w:val="22"/>
                <w:lang w:val="lv-LV"/>
              </w:rPr>
            </w:pPr>
            <w:r w:rsidRPr="003501D7">
              <w:rPr>
                <w:rFonts w:eastAsia="Calibri"/>
                <w:sz w:val="22"/>
                <w:szCs w:val="22"/>
                <w:lang w:val="lv-LV"/>
              </w:rPr>
              <w:t>Aleksandra Čaka iela 42, Rīga, LV-1011</w:t>
            </w:r>
          </w:p>
          <w:p w14:paraId="1825D958" w14:textId="197AB881" w:rsidR="00793270" w:rsidRDefault="00476F9F" w:rsidP="005621B5">
            <w:pPr>
              <w:ind w:right="-381"/>
              <w:jc w:val="left"/>
            </w:pPr>
            <w:r w:rsidRPr="003501D7">
              <w:rPr>
                <w:rFonts w:eastAsia="Calibri"/>
                <w:sz w:val="22"/>
                <w:szCs w:val="22"/>
                <w:lang w:val="lv-LV"/>
              </w:rPr>
              <w:t>e-pasts:</w:t>
            </w:r>
            <w:r w:rsidR="00793270">
              <w:t xml:space="preserve"> </w:t>
            </w:r>
            <w:hyperlink r:id="rId9" w:history="1">
              <w:r w:rsidR="00793270" w:rsidRPr="004E7356">
                <w:rPr>
                  <w:rStyle w:val="Hyperlink"/>
                </w:rPr>
                <w:t>rnparvaldnieks@rnparvaldnieks.lv</w:t>
              </w:r>
            </w:hyperlink>
          </w:p>
          <w:p w14:paraId="1D57BE14" w14:textId="77777777" w:rsidR="00476F9F" w:rsidRPr="003501D7" w:rsidRDefault="00476F9F" w:rsidP="005621B5">
            <w:pPr>
              <w:ind w:right="-381"/>
              <w:jc w:val="left"/>
              <w:rPr>
                <w:rFonts w:eastAsia="Calibri"/>
                <w:sz w:val="22"/>
                <w:szCs w:val="22"/>
                <w:lang w:val="lv-LV"/>
              </w:rPr>
            </w:pPr>
            <w:proofErr w:type="spellStart"/>
            <w:r w:rsidRPr="003501D7">
              <w:rPr>
                <w:rFonts w:eastAsia="Calibri"/>
                <w:sz w:val="22"/>
                <w:szCs w:val="22"/>
                <w:lang w:val="lv-LV"/>
              </w:rPr>
              <w:t>Reģ</w:t>
            </w:r>
            <w:proofErr w:type="spellEnd"/>
            <w:r w:rsidRPr="003501D7">
              <w:rPr>
                <w:rFonts w:eastAsia="Calibri"/>
                <w:sz w:val="22"/>
                <w:szCs w:val="22"/>
                <w:lang w:val="lv-LV"/>
              </w:rPr>
              <w:t>. Nr. 40103362321</w:t>
            </w:r>
          </w:p>
          <w:p w14:paraId="1AD5AE13" w14:textId="77777777" w:rsidR="00793270" w:rsidRDefault="00476F9F" w:rsidP="005621B5">
            <w:pPr>
              <w:ind w:right="-381"/>
              <w:jc w:val="left"/>
              <w:rPr>
                <w:rFonts w:eastAsia="Calibri"/>
                <w:sz w:val="22"/>
                <w:szCs w:val="22"/>
                <w:lang w:val="lv-LV"/>
              </w:rPr>
            </w:pPr>
            <w:r w:rsidRPr="003501D7">
              <w:rPr>
                <w:rFonts w:eastAsia="Calibri"/>
                <w:sz w:val="22"/>
                <w:szCs w:val="22"/>
                <w:lang w:val="lv-LV"/>
              </w:rPr>
              <w:t>Bankas rekvizīti:</w:t>
            </w:r>
          </w:p>
          <w:p w14:paraId="5AAEFD73" w14:textId="0CDE8B7B" w:rsidR="00476F9F" w:rsidRPr="003501D7" w:rsidRDefault="00476F9F" w:rsidP="005621B5">
            <w:pPr>
              <w:ind w:right="-381"/>
              <w:jc w:val="left"/>
              <w:rPr>
                <w:rFonts w:eastAsia="Calibri"/>
                <w:sz w:val="22"/>
                <w:szCs w:val="22"/>
                <w:lang w:val="lv-LV"/>
              </w:rPr>
            </w:pPr>
            <w:proofErr w:type="spellStart"/>
            <w:r w:rsidRPr="003501D7">
              <w:rPr>
                <w:rFonts w:eastAsia="Calibri"/>
                <w:sz w:val="22"/>
                <w:szCs w:val="22"/>
                <w:lang w:val="lv-LV"/>
              </w:rPr>
              <w:t>Luminor</w:t>
            </w:r>
            <w:proofErr w:type="spellEnd"/>
            <w:r w:rsidRPr="003501D7">
              <w:rPr>
                <w:rFonts w:eastAsia="Calibri"/>
                <w:sz w:val="22"/>
                <w:szCs w:val="22"/>
                <w:lang w:val="lv-LV"/>
              </w:rPr>
              <w:t xml:space="preserve"> </w:t>
            </w:r>
            <w:proofErr w:type="spellStart"/>
            <w:r w:rsidRPr="003501D7">
              <w:rPr>
                <w:rFonts w:eastAsia="Calibri"/>
                <w:sz w:val="22"/>
                <w:szCs w:val="22"/>
                <w:lang w:val="lv-LV"/>
              </w:rPr>
              <w:t>Bank</w:t>
            </w:r>
            <w:proofErr w:type="spellEnd"/>
            <w:r w:rsidRPr="003501D7">
              <w:rPr>
                <w:rFonts w:eastAsia="Calibri"/>
                <w:noProof/>
                <w:sz w:val="22"/>
                <w:szCs w:val="22"/>
                <w:lang w:val="lv-LV"/>
              </w:rPr>
              <w:t xml:space="preserve"> AS</w:t>
            </w:r>
            <w:r w:rsidR="00793270">
              <w:rPr>
                <w:rFonts w:eastAsia="Calibri"/>
                <w:noProof/>
                <w:sz w:val="22"/>
                <w:szCs w:val="22"/>
                <w:lang w:val="lv-LV"/>
              </w:rPr>
              <w:t xml:space="preserve"> </w:t>
            </w:r>
            <w:r w:rsidRPr="003501D7">
              <w:rPr>
                <w:rFonts w:eastAsia="Calibri"/>
                <w:noProof/>
                <w:sz w:val="22"/>
                <w:szCs w:val="22"/>
                <w:lang w:val="lv-LV"/>
              </w:rPr>
              <w:t>Latvijas filiāle</w:t>
            </w:r>
          </w:p>
          <w:p w14:paraId="063E0091" w14:textId="77777777" w:rsidR="00476F9F" w:rsidRPr="003501D7" w:rsidRDefault="00476F9F" w:rsidP="005621B5">
            <w:pPr>
              <w:ind w:right="-381"/>
              <w:jc w:val="left"/>
              <w:rPr>
                <w:rFonts w:eastAsia="Calibri"/>
                <w:sz w:val="22"/>
                <w:szCs w:val="22"/>
                <w:lang w:val="lv-LV"/>
              </w:rPr>
            </w:pPr>
            <w:r w:rsidRPr="003501D7">
              <w:rPr>
                <w:rFonts w:eastAsia="Calibri"/>
                <w:sz w:val="22"/>
                <w:szCs w:val="22"/>
                <w:lang w:val="lv-LV"/>
              </w:rPr>
              <w:t xml:space="preserve">Kods: </w:t>
            </w:r>
            <w:r w:rsidRPr="003501D7">
              <w:rPr>
                <w:rFonts w:eastAsia="Calibri"/>
                <w:spacing w:val="2"/>
                <w:sz w:val="22"/>
                <w:szCs w:val="22"/>
                <w:lang w:val="lv-LV" w:eastAsia="zh-CN"/>
              </w:rPr>
              <w:t>RIKOLV2X</w:t>
            </w:r>
          </w:p>
          <w:p w14:paraId="13A881B6" w14:textId="77777777" w:rsidR="00476F9F" w:rsidRPr="003501D7" w:rsidRDefault="00476F9F" w:rsidP="005621B5">
            <w:pPr>
              <w:ind w:right="-381"/>
              <w:jc w:val="left"/>
              <w:rPr>
                <w:rFonts w:eastAsia="Calibri"/>
                <w:spacing w:val="2"/>
                <w:sz w:val="22"/>
                <w:szCs w:val="22"/>
                <w:lang w:val="lv-LV" w:eastAsia="zh-CN"/>
              </w:rPr>
            </w:pPr>
            <w:r w:rsidRPr="003501D7">
              <w:rPr>
                <w:rFonts w:eastAsia="Calibri"/>
                <w:sz w:val="22"/>
                <w:szCs w:val="22"/>
                <w:lang w:val="lv-LV"/>
              </w:rPr>
              <w:t>Konts:</w:t>
            </w:r>
            <w:r w:rsidRPr="003501D7">
              <w:rPr>
                <w:rFonts w:eastAsia="Calibri"/>
                <w:spacing w:val="2"/>
                <w:sz w:val="22"/>
                <w:szCs w:val="22"/>
                <w:lang w:val="lv-LV" w:eastAsia="zh-CN"/>
              </w:rPr>
              <w:t xml:space="preserve"> LV83RIKO0002013219546</w:t>
            </w:r>
          </w:p>
          <w:p w14:paraId="4284DE16" w14:textId="77777777" w:rsidR="00476F9F" w:rsidRPr="003501D7" w:rsidRDefault="00476F9F" w:rsidP="005621B5">
            <w:pPr>
              <w:ind w:right="-381"/>
              <w:jc w:val="left"/>
              <w:rPr>
                <w:rFonts w:eastAsia="Calibri"/>
                <w:sz w:val="22"/>
                <w:szCs w:val="22"/>
                <w:lang w:val="lv-LV"/>
              </w:rPr>
            </w:pPr>
          </w:p>
          <w:p w14:paraId="49789F49" w14:textId="5BE4B86E" w:rsidR="00476F9F" w:rsidRPr="003501D7" w:rsidRDefault="00793270" w:rsidP="005621B5">
            <w:pPr>
              <w:ind w:right="-766"/>
              <w:jc w:val="left"/>
              <w:rPr>
                <w:rFonts w:eastAsia="Calibri"/>
                <w:sz w:val="22"/>
                <w:szCs w:val="22"/>
                <w:lang w:val="lv-LV"/>
              </w:rPr>
            </w:pPr>
            <w:r>
              <w:rPr>
                <w:rFonts w:eastAsia="Calibri"/>
                <w:sz w:val="22"/>
                <w:szCs w:val="22"/>
                <w:lang w:val="lv-LV"/>
              </w:rPr>
              <w:t>_____________________</w:t>
            </w:r>
          </w:p>
          <w:p w14:paraId="2976CC43" w14:textId="2743C3EC" w:rsidR="00476F9F" w:rsidRPr="003501D7" w:rsidRDefault="00476F9F" w:rsidP="00F16EBE">
            <w:pPr>
              <w:ind w:right="-766"/>
              <w:jc w:val="left"/>
              <w:rPr>
                <w:sz w:val="22"/>
                <w:szCs w:val="22"/>
                <w:lang w:val="lv-LV"/>
              </w:rPr>
            </w:pPr>
            <w:r w:rsidRPr="003501D7">
              <w:rPr>
                <w:rFonts w:eastAsia="Calibri"/>
                <w:sz w:val="22"/>
                <w:szCs w:val="22"/>
                <w:lang w:val="lv-LV"/>
              </w:rPr>
              <w:t>/</w:t>
            </w:r>
            <w:r w:rsidR="00793270">
              <w:rPr>
                <w:rFonts w:eastAsia="Calibri"/>
                <w:sz w:val="22"/>
                <w:szCs w:val="22"/>
                <w:lang w:val="lv-LV"/>
              </w:rPr>
              <w:t xml:space="preserve"> _________________</w:t>
            </w:r>
            <w:r w:rsidR="00F16EBE">
              <w:rPr>
                <w:rFonts w:eastAsia="Calibri"/>
                <w:sz w:val="22"/>
                <w:szCs w:val="22"/>
                <w:lang w:val="lv-LV"/>
              </w:rPr>
              <w:t>_</w:t>
            </w:r>
            <w:r w:rsidR="00793270">
              <w:rPr>
                <w:rFonts w:eastAsia="Calibri"/>
                <w:sz w:val="22"/>
                <w:szCs w:val="22"/>
                <w:lang w:val="lv-LV"/>
              </w:rPr>
              <w:t>_</w:t>
            </w:r>
            <w:r w:rsidR="00F16EBE">
              <w:rPr>
                <w:rFonts w:eastAsia="Calibri"/>
                <w:sz w:val="22"/>
                <w:szCs w:val="22"/>
                <w:lang w:val="lv-LV"/>
              </w:rPr>
              <w:t xml:space="preserve"> </w:t>
            </w:r>
            <w:r w:rsidRPr="003501D7">
              <w:rPr>
                <w:rFonts w:eastAsia="Calibri"/>
                <w:sz w:val="22"/>
                <w:szCs w:val="22"/>
                <w:lang w:val="lv-LV"/>
              </w:rPr>
              <w:t>/</w:t>
            </w:r>
            <w:r w:rsidR="00F16EBE">
              <w:rPr>
                <w:rFonts w:eastAsia="Calibri"/>
                <w:sz w:val="22"/>
                <w:szCs w:val="22"/>
                <w:lang w:val="lv-LV"/>
              </w:rPr>
              <w:t>*</w:t>
            </w:r>
          </w:p>
        </w:tc>
        <w:tc>
          <w:tcPr>
            <w:tcW w:w="2647" w:type="pct"/>
            <w:tcMar>
              <w:top w:w="0" w:type="dxa"/>
              <w:left w:w="0" w:type="dxa"/>
              <w:bottom w:w="0" w:type="dxa"/>
              <w:right w:w="0" w:type="dxa"/>
            </w:tcMar>
          </w:tcPr>
          <w:p w14:paraId="4D86DCBD" w14:textId="17FE6FD6" w:rsidR="00476F9F" w:rsidRPr="003501D7" w:rsidRDefault="00793270" w:rsidP="00F16EBE">
            <w:pPr>
              <w:autoSpaceDN w:val="0"/>
              <w:jc w:val="left"/>
              <w:rPr>
                <w:b/>
                <w:sz w:val="22"/>
                <w:szCs w:val="22"/>
                <w:lang w:val="lv-LV"/>
              </w:rPr>
            </w:pPr>
            <w:r>
              <w:rPr>
                <w:b/>
                <w:lang w:val="lv-LV"/>
              </w:rPr>
              <w:lastRenderedPageBreak/>
              <w:t>_________________________________</w:t>
            </w:r>
          </w:p>
          <w:p w14:paraId="49CF138E" w14:textId="77777777" w:rsidR="00476F9F" w:rsidRPr="003501D7" w:rsidRDefault="00476F9F" w:rsidP="00F16EBE">
            <w:pPr>
              <w:autoSpaceDN w:val="0"/>
              <w:jc w:val="left"/>
              <w:rPr>
                <w:sz w:val="22"/>
                <w:szCs w:val="22"/>
                <w:lang w:val="lv-LV"/>
              </w:rPr>
            </w:pPr>
            <w:r w:rsidRPr="003501D7">
              <w:rPr>
                <w:sz w:val="22"/>
                <w:szCs w:val="22"/>
                <w:lang w:val="lv-LV"/>
              </w:rPr>
              <w:lastRenderedPageBreak/>
              <w:t>Juridiskā adrese:</w:t>
            </w:r>
          </w:p>
          <w:p w14:paraId="282E00B6" w14:textId="17151260" w:rsidR="00476F9F" w:rsidRPr="003501D7" w:rsidRDefault="00793270" w:rsidP="00F16EBE">
            <w:pPr>
              <w:autoSpaceDN w:val="0"/>
              <w:jc w:val="left"/>
              <w:rPr>
                <w:sz w:val="22"/>
                <w:szCs w:val="22"/>
                <w:lang w:val="lv-LV"/>
              </w:rPr>
            </w:pPr>
            <w:r>
              <w:rPr>
                <w:lang w:val="lv-LV"/>
              </w:rPr>
              <w:t>_________________________________</w:t>
            </w:r>
          </w:p>
          <w:p w14:paraId="07DDFC98" w14:textId="42D750F1" w:rsidR="00476F9F" w:rsidRPr="003501D7" w:rsidRDefault="00476F9F" w:rsidP="00F16EBE">
            <w:pPr>
              <w:autoSpaceDN w:val="0"/>
              <w:jc w:val="left"/>
              <w:rPr>
                <w:sz w:val="22"/>
                <w:szCs w:val="22"/>
                <w:lang w:val="lv-LV"/>
              </w:rPr>
            </w:pPr>
            <w:r w:rsidRPr="003501D7">
              <w:rPr>
                <w:sz w:val="22"/>
                <w:szCs w:val="22"/>
                <w:lang w:val="lv-LV"/>
              </w:rPr>
              <w:t xml:space="preserve">e-pasts: </w:t>
            </w:r>
            <w:hyperlink r:id="rId10" w:history="1">
              <w:r w:rsidR="00793270" w:rsidRPr="00793270">
                <w:rPr>
                  <w:rStyle w:val="Hyperlink"/>
                  <w:u w:val="none"/>
                </w:rPr>
                <w:t>______________________</w:t>
              </w:r>
            </w:hyperlink>
          </w:p>
          <w:p w14:paraId="6A3008B7" w14:textId="1299520E" w:rsidR="00476F9F" w:rsidRPr="003501D7" w:rsidRDefault="00476F9F" w:rsidP="00F16EBE">
            <w:pPr>
              <w:autoSpaceDN w:val="0"/>
              <w:jc w:val="left"/>
              <w:rPr>
                <w:sz w:val="22"/>
                <w:szCs w:val="22"/>
                <w:lang w:val="lv-LV"/>
              </w:rPr>
            </w:pPr>
            <w:proofErr w:type="spellStart"/>
            <w:r w:rsidRPr="003501D7">
              <w:rPr>
                <w:sz w:val="22"/>
                <w:szCs w:val="22"/>
                <w:lang w:val="lv-LV"/>
              </w:rPr>
              <w:t>Reģ</w:t>
            </w:r>
            <w:proofErr w:type="spellEnd"/>
            <w:r w:rsidRPr="003501D7">
              <w:rPr>
                <w:sz w:val="22"/>
                <w:szCs w:val="22"/>
                <w:lang w:val="lv-LV"/>
              </w:rPr>
              <w:t xml:space="preserve">. Nr. </w:t>
            </w:r>
            <w:r w:rsidR="00793270">
              <w:rPr>
                <w:sz w:val="22"/>
                <w:szCs w:val="22"/>
                <w:lang w:val="lv-LV"/>
              </w:rPr>
              <w:t>__________________</w:t>
            </w:r>
          </w:p>
          <w:p w14:paraId="33D93043" w14:textId="77777777" w:rsidR="00793270" w:rsidRDefault="00476F9F" w:rsidP="00F16EBE">
            <w:pPr>
              <w:widowControl w:val="0"/>
              <w:jc w:val="left"/>
              <w:rPr>
                <w:spacing w:val="2"/>
                <w:sz w:val="22"/>
                <w:szCs w:val="22"/>
                <w:lang w:val="lv-LV" w:eastAsia="zh-CN"/>
              </w:rPr>
            </w:pPr>
            <w:r w:rsidRPr="003501D7">
              <w:rPr>
                <w:spacing w:val="2"/>
                <w:sz w:val="22"/>
                <w:szCs w:val="22"/>
                <w:lang w:val="lv-LV" w:eastAsia="zh-CN"/>
              </w:rPr>
              <w:t>Bankas rekvizīti:</w:t>
            </w:r>
          </w:p>
          <w:p w14:paraId="4FCB48D8" w14:textId="70782670" w:rsidR="00476F9F" w:rsidRPr="003501D7" w:rsidRDefault="00793270" w:rsidP="00F16EBE">
            <w:pPr>
              <w:widowControl w:val="0"/>
              <w:jc w:val="left"/>
              <w:rPr>
                <w:sz w:val="22"/>
                <w:szCs w:val="22"/>
                <w:lang w:val="lv-LV"/>
              </w:rPr>
            </w:pPr>
            <w:r>
              <w:rPr>
                <w:sz w:val="22"/>
                <w:szCs w:val="22"/>
                <w:lang w:val="lv-LV"/>
              </w:rPr>
              <w:t>______________________________</w:t>
            </w:r>
          </w:p>
          <w:p w14:paraId="44B663AE" w14:textId="52F447B5" w:rsidR="00476F9F" w:rsidRPr="003501D7" w:rsidRDefault="00476F9F" w:rsidP="00F16EBE">
            <w:pPr>
              <w:widowControl w:val="0"/>
              <w:jc w:val="left"/>
              <w:rPr>
                <w:sz w:val="22"/>
                <w:szCs w:val="22"/>
                <w:lang w:val="lv-LV"/>
              </w:rPr>
            </w:pPr>
            <w:r w:rsidRPr="003501D7">
              <w:rPr>
                <w:sz w:val="22"/>
                <w:szCs w:val="22"/>
                <w:lang w:val="lv-LV"/>
              </w:rPr>
              <w:t xml:space="preserve">Kods: </w:t>
            </w:r>
            <w:r w:rsidR="00793270">
              <w:rPr>
                <w:sz w:val="22"/>
                <w:szCs w:val="22"/>
                <w:lang w:val="lv-LV"/>
              </w:rPr>
              <w:t>_________________________</w:t>
            </w:r>
          </w:p>
          <w:p w14:paraId="241AE28E" w14:textId="227B6D4C" w:rsidR="00476F9F" w:rsidRDefault="00476F9F" w:rsidP="00F16EBE">
            <w:pPr>
              <w:widowControl w:val="0"/>
              <w:jc w:val="left"/>
              <w:rPr>
                <w:sz w:val="22"/>
                <w:szCs w:val="22"/>
                <w:lang w:val="lv-LV"/>
              </w:rPr>
            </w:pPr>
            <w:r w:rsidRPr="003501D7">
              <w:rPr>
                <w:sz w:val="22"/>
                <w:szCs w:val="22"/>
                <w:lang w:val="lv-LV"/>
              </w:rPr>
              <w:t xml:space="preserve">Konts: </w:t>
            </w:r>
            <w:r w:rsidR="00793270">
              <w:rPr>
                <w:sz w:val="22"/>
                <w:szCs w:val="22"/>
                <w:lang w:val="lv-LV"/>
              </w:rPr>
              <w:t>_________________________</w:t>
            </w:r>
          </w:p>
          <w:p w14:paraId="647A907B" w14:textId="77777777" w:rsidR="00F16EBE" w:rsidRDefault="00F16EBE" w:rsidP="00F16EBE">
            <w:pPr>
              <w:widowControl w:val="0"/>
              <w:jc w:val="left"/>
              <w:rPr>
                <w:sz w:val="22"/>
                <w:szCs w:val="22"/>
                <w:lang w:val="lv-LV"/>
              </w:rPr>
            </w:pPr>
          </w:p>
          <w:p w14:paraId="61340726" w14:textId="70453577" w:rsidR="00372A95" w:rsidRDefault="00F16EBE" w:rsidP="00F16EBE">
            <w:pPr>
              <w:widowControl w:val="0"/>
              <w:jc w:val="left"/>
              <w:rPr>
                <w:sz w:val="22"/>
                <w:szCs w:val="22"/>
                <w:lang w:val="lv-LV"/>
              </w:rPr>
            </w:pPr>
            <w:r>
              <w:rPr>
                <w:sz w:val="22"/>
                <w:szCs w:val="22"/>
                <w:lang w:val="lv-LV"/>
              </w:rPr>
              <w:t>_____________________</w:t>
            </w:r>
          </w:p>
          <w:p w14:paraId="2F9366EA" w14:textId="6DBFEE6D" w:rsidR="00476F9F" w:rsidRPr="003501D7" w:rsidRDefault="00F16EBE" w:rsidP="00F16EBE">
            <w:pPr>
              <w:widowControl w:val="0"/>
              <w:jc w:val="left"/>
              <w:rPr>
                <w:sz w:val="22"/>
                <w:szCs w:val="22"/>
                <w:lang w:val="lv-LV"/>
              </w:rPr>
            </w:pPr>
            <w:r>
              <w:rPr>
                <w:sz w:val="22"/>
                <w:szCs w:val="22"/>
                <w:lang w:val="lv-LV"/>
              </w:rPr>
              <w:t>/ ___________________ /*</w:t>
            </w:r>
          </w:p>
        </w:tc>
      </w:tr>
    </w:tbl>
    <w:p w14:paraId="10C87CAB" w14:textId="77777777" w:rsidR="00476F9F" w:rsidRPr="00476F9F" w:rsidRDefault="00476F9F" w:rsidP="00DB069F">
      <w:pPr>
        <w:spacing w:line="256" w:lineRule="auto"/>
        <w:rPr>
          <w:sz w:val="22"/>
          <w:szCs w:val="22"/>
        </w:rPr>
      </w:pPr>
    </w:p>
    <w:p w14:paraId="5D37A3AD" w14:textId="77777777" w:rsidR="00476F9F" w:rsidRDefault="00476F9F" w:rsidP="00DB069F">
      <w:pPr>
        <w:spacing w:line="256" w:lineRule="auto"/>
        <w:rPr>
          <w:sz w:val="22"/>
          <w:szCs w:val="22"/>
          <w:lang w:val="lv-LV"/>
        </w:rPr>
      </w:pPr>
    </w:p>
    <w:p w14:paraId="560D01A4" w14:textId="2FA9FC60" w:rsidR="00DB069F" w:rsidRPr="000F55A5" w:rsidRDefault="00F16EBE" w:rsidP="00DB069F">
      <w:pPr>
        <w:spacing w:line="256" w:lineRule="auto"/>
        <w:rPr>
          <w:sz w:val="22"/>
          <w:szCs w:val="22"/>
          <w:lang w:val="lv-LV"/>
        </w:rPr>
      </w:pPr>
      <w:r>
        <w:rPr>
          <w:sz w:val="22"/>
          <w:szCs w:val="22"/>
          <w:lang w:val="lv-LV"/>
        </w:rPr>
        <w:t>*</w:t>
      </w:r>
      <w:r w:rsidR="00DB069F" w:rsidRPr="000F55A5">
        <w:rPr>
          <w:sz w:val="22"/>
          <w:szCs w:val="22"/>
          <w:lang w:val="lv-LV"/>
        </w:rPr>
        <w:t xml:space="preserve">ŠIS </w:t>
      </w:r>
      <w:r>
        <w:rPr>
          <w:sz w:val="22"/>
          <w:szCs w:val="22"/>
          <w:lang w:val="lv-LV"/>
        </w:rPr>
        <w:t>DOKUMENTS</w:t>
      </w:r>
      <w:r w:rsidR="00DB069F" w:rsidRPr="000F55A5">
        <w:rPr>
          <w:sz w:val="22"/>
          <w:szCs w:val="22"/>
          <w:lang w:val="lv-LV"/>
        </w:rPr>
        <w:t xml:space="preserve"> IR ELEKTRONISKI PARAKSTĪTS AR DROŠIEM ELEKTRONISKAJIEM PARAKSTIEM UN SATUR LAIKA ZĪMOGU</w:t>
      </w:r>
      <w:r>
        <w:rPr>
          <w:sz w:val="22"/>
          <w:szCs w:val="22"/>
          <w:lang w:val="lv-LV"/>
        </w:rPr>
        <w:t>S</w:t>
      </w:r>
    </w:p>
    <w:p w14:paraId="3D3271CB" w14:textId="77777777" w:rsidR="007A6207" w:rsidRPr="000F55A5" w:rsidRDefault="007A6207" w:rsidP="00DB069F">
      <w:pPr>
        <w:outlineLvl w:val="2"/>
        <w:rPr>
          <w:bCs/>
          <w:i/>
          <w:iCs/>
          <w:sz w:val="22"/>
          <w:szCs w:val="22"/>
          <w:lang w:val="lv-LV" w:eastAsia="lv-LV"/>
        </w:rPr>
      </w:pPr>
    </w:p>
    <w:p w14:paraId="4C04D6C8" w14:textId="53444CD1" w:rsidR="00DB069F" w:rsidRPr="000F55A5" w:rsidRDefault="00DB069F" w:rsidP="00DB069F">
      <w:pPr>
        <w:outlineLvl w:val="2"/>
        <w:rPr>
          <w:sz w:val="22"/>
          <w:szCs w:val="22"/>
          <w:lang w:val="lv-LV"/>
        </w:rPr>
      </w:pPr>
      <w:r w:rsidRPr="000F55A5">
        <w:rPr>
          <w:bCs/>
          <w:i/>
          <w:iCs/>
          <w:sz w:val="22"/>
          <w:szCs w:val="22"/>
          <w:lang w:val="lv-LV" w:eastAsia="lv-LV"/>
        </w:rPr>
        <w:t>Līguma parakstīšanas datums ir pēdējā pievienotā droša elektroniskā paraksta un tā laika zīmoga datums</w:t>
      </w:r>
    </w:p>
    <w:sectPr w:rsidR="00DB069F" w:rsidRPr="000F55A5" w:rsidSect="009A3DC5">
      <w:footerReference w:type="default" r:id="rId11"/>
      <w:pgSz w:w="11906" w:h="16838" w:code="9"/>
      <w:pgMar w:top="1134" w:right="99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D3743" w14:textId="77777777" w:rsidR="003F4415" w:rsidRDefault="003F4415" w:rsidP="000C3B56">
      <w:r>
        <w:separator/>
      </w:r>
    </w:p>
  </w:endnote>
  <w:endnote w:type="continuationSeparator" w:id="0">
    <w:p w14:paraId="1AD4E3FE" w14:textId="77777777" w:rsidR="003F4415" w:rsidRDefault="003F4415" w:rsidP="000C3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EFF" w:usb1="C0007843"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8833507"/>
      <w:docPartObj>
        <w:docPartGallery w:val="Page Numbers (Bottom of Page)"/>
        <w:docPartUnique/>
      </w:docPartObj>
    </w:sdtPr>
    <w:sdtEndPr>
      <w:rPr>
        <w:noProof/>
      </w:rPr>
    </w:sdtEndPr>
    <w:sdtContent>
      <w:p w14:paraId="73C2607F" w14:textId="77777777" w:rsidR="00E61A25" w:rsidRDefault="00E61A25">
        <w:pPr>
          <w:pStyle w:val="Footer"/>
          <w:jc w:val="center"/>
        </w:pPr>
        <w:r>
          <w:fldChar w:fldCharType="begin"/>
        </w:r>
        <w:r>
          <w:instrText xml:space="preserve"> PAGE   \* MERGEFORMAT </w:instrText>
        </w:r>
        <w:r>
          <w:fldChar w:fldCharType="separate"/>
        </w:r>
        <w:r w:rsidR="006706E5">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BD9B9" w14:textId="77777777" w:rsidR="003F4415" w:rsidRDefault="003F4415" w:rsidP="000C3B56">
      <w:r>
        <w:separator/>
      </w:r>
    </w:p>
  </w:footnote>
  <w:footnote w:type="continuationSeparator" w:id="0">
    <w:p w14:paraId="697E2E0C" w14:textId="77777777" w:rsidR="003F4415" w:rsidRDefault="003F4415" w:rsidP="000C3B56">
      <w:r>
        <w:continuationSeparator/>
      </w:r>
    </w:p>
  </w:footnote>
  <w:footnote w:id="1">
    <w:p w14:paraId="34372242" w14:textId="675C0A71" w:rsidR="00470767" w:rsidRPr="00470767" w:rsidRDefault="00470767">
      <w:pPr>
        <w:pStyle w:val="FootnoteText"/>
        <w:rPr>
          <w:lang w:val="lv-LV"/>
        </w:rPr>
      </w:pPr>
      <w:r>
        <w:rPr>
          <w:rStyle w:val="FootnoteReference"/>
        </w:rPr>
        <w:footnoteRef/>
      </w:r>
      <w:r>
        <w:rPr>
          <w:lang w:val="lv-LV"/>
        </w:rPr>
        <w:t xml:space="preserve"> </w:t>
      </w:r>
      <w:r w:rsidRPr="00584365">
        <w:rPr>
          <w:lang w:val="lv-LV"/>
        </w:rPr>
        <w:t>Nosaukums atbilstoši iepirkuma priekšmeta daļai</w:t>
      </w:r>
      <w:r>
        <w:rPr>
          <w:lang w:val="lv-LV"/>
        </w:rPr>
        <w:t>.</w:t>
      </w:r>
      <w:r>
        <w:t xml:space="preserve"> </w:t>
      </w:r>
    </w:p>
  </w:footnote>
  <w:footnote w:id="2">
    <w:p w14:paraId="58CAF9A9" w14:textId="77777777" w:rsidR="007D204A" w:rsidRPr="00584365" w:rsidRDefault="007D204A" w:rsidP="007D204A">
      <w:pPr>
        <w:pStyle w:val="FootnoteText"/>
        <w:rPr>
          <w:lang w:val="lv-LV"/>
        </w:rPr>
      </w:pPr>
      <w:r>
        <w:rPr>
          <w:rStyle w:val="FootnoteReference"/>
        </w:rPr>
        <w:footnoteRef/>
      </w:r>
      <w:r w:rsidRPr="00B9084A">
        <w:rPr>
          <w:lang w:val="lv-LV"/>
        </w:rPr>
        <w:t xml:space="preserve"> </w:t>
      </w:r>
      <w:r w:rsidRPr="00584365">
        <w:rPr>
          <w:lang w:val="lv-LV"/>
        </w:rPr>
        <w:t xml:space="preserve">Gadījumā, ja pretendents balstās uz citu personu saimnieciskajām un finansiālajām iespējām, tam un personai (vai personām) uz kuru iespējām pretendents balstās, jābūt solidāri atbildīgiem par iepirkuma līguma izpildi un jāparaksta šis </w:t>
      </w:r>
      <w:r w:rsidRPr="00584365">
        <w:rPr>
          <w:lang w:val="lv-LV" w:eastAsia="zh-CN"/>
        </w:rPr>
        <w:t>līgums</w:t>
      </w:r>
      <w:r w:rsidRPr="00584365">
        <w:rPr>
          <w:lang w:val="lv-LV"/>
        </w:rPr>
        <w:t>.</w:t>
      </w:r>
    </w:p>
  </w:footnote>
  <w:footnote w:id="3">
    <w:p w14:paraId="7DD8B197" w14:textId="77777777" w:rsidR="007D204A" w:rsidRPr="00584365" w:rsidRDefault="007D204A" w:rsidP="007D204A">
      <w:pPr>
        <w:pStyle w:val="FootnoteText"/>
        <w:rPr>
          <w:lang w:val="lv-LV"/>
        </w:rPr>
      </w:pPr>
      <w:r w:rsidRPr="00584365">
        <w:rPr>
          <w:rStyle w:val="FootnoteReference"/>
          <w:lang w:val="lv-LV"/>
        </w:rPr>
        <w:footnoteRef/>
      </w:r>
      <w:r w:rsidRPr="00584365">
        <w:rPr>
          <w:lang w:val="lv-LV"/>
        </w:rPr>
        <w:t xml:space="preserve"> Nosaukums atbilstoši iepirkuma priekšmeta daļai.</w:t>
      </w:r>
    </w:p>
  </w:footnote>
  <w:footnote w:id="4">
    <w:p w14:paraId="5164E06F" w14:textId="68221C43" w:rsidR="008848C7" w:rsidRPr="0009231E" w:rsidRDefault="008848C7" w:rsidP="008848C7">
      <w:pPr>
        <w:pStyle w:val="FootnoteText"/>
      </w:pPr>
      <w:r w:rsidRPr="00584365">
        <w:rPr>
          <w:rStyle w:val="FootnoteReference"/>
          <w:lang w:val="lv-LV"/>
        </w:rPr>
        <w:footnoteRef/>
      </w:r>
      <w:r w:rsidRPr="00584365">
        <w:rPr>
          <w:lang w:val="lv-LV"/>
        </w:rPr>
        <w:t xml:space="preserve"> Teritoriālā ieci</w:t>
      </w:r>
      <w:r w:rsidR="00584365">
        <w:rPr>
          <w:lang w:val="lv-LV"/>
        </w:rPr>
        <w:t>r</w:t>
      </w:r>
      <w:r w:rsidRPr="00584365">
        <w:rPr>
          <w:lang w:val="lv-LV"/>
        </w:rPr>
        <w:t>kņa</w:t>
      </w:r>
      <w:r w:rsidR="00584365" w:rsidRPr="00584365">
        <w:rPr>
          <w:lang w:val="lv-LV"/>
        </w:rPr>
        <w:t xml:space="preserve"> vai terit</w:t>
      </w:r>
      <w:r w:rsidR="00584365">
        <w:rPr>
          <w:lang w:val="lv-LV"/>
        </w:rPr>
        <w:t>or</w:t>
      </w:r>
      <w:r w:rsidR="00584365" w:rsidRPr="00584365">
        <w:rPr>
          <w:lang w:val="lv-LV"/>
        </w:rPr>
        <w:t xml:space="preserve">iālo iecirkņu </w:t>
      </w:r>
      <w:r w:rsidRPr="00584365">
        <w:rPr>
          <w:lang w:val="lv-LV"/>
        </w:rPr>
        <w:t>nosaukums.</w:t>
      </w:r>
    </w:p>
  </w:footnote>
  <w:footnote w:id="5">
    <w:p w14:paraId="4F8FE682" w14:textId="6C7BEDFB" w:rsidR="00CF47C0" w:rsidRPr="00CF47C0" w:rsidRDefault="00CF47C0">
      <w:pPr>
        <w:pStyle w:val="FootnoteText"/>
        <w:rPr>
          <w:iCs/>
          <w:lang w:val="lv-LV"/>
        </w:rPr>
      </w:pPr>
      <w:r w:rsidRPr="00CF47C0">
        <w:rPr>
          <w:rStyle w:val="FootnoteReference"/>
          <w:lang w:val="lv-LV"/>
        </w:rPr>
        <w:footnoteRef/>
      </w:r>
      <w:r w:rsidRPr="00CF47C0">
        <w:rPr>
          <w:lang w:val="lv-LV"/>
        </w:rPr>
        <w:t xml:space="preserve"> </w:t>
      </w:r>
      <w:r w:rsidRPr="00737AE4">
        <w:rPr>
          <w:iCs/>
          <w:color w:val="000000"/>
          <w:lang w:val="lv-LV"/>
        </w:rPr>
        <w:t>Pakalpojuma Pieprasījuma izpildes termiņš ir Grafikā noteiktais Pakalpojuma izpildes termiņš visos konkrētajā Pieprasījumā norādītajos Objektos kopumā.</w:t>
      </w:r>
    </w:p>
  </w:footnote>
  <w:footnote w:id="6">
    <w:p w14:paraId="0F54B30F" w14:textId="568C2C2D" w:rsidR="00770919" w:rsidRPr="00584365" w:rsidRDefault="00770919" w:rsidP="00770919">
      <w:pPr>
        <w:pStyle w:val="FootnoteText"/>
        <w:rPr>
          <w:lang w:val="lv-LV"/>
        </w:rPr>
      </w:pPr>
      <w:r>
        <w:rPr>
          <w:rStyle w:val="FootnoteReference"/>
        </w:rPr>
        <w:footnoteRef/>
      </w:r>
      <w:r>
        <w:rPr>
          <w:lang w:val="lv-LV"/>
        </w:rPr>
        <w:t xml:space="preserve"> </w:t>
      </w:r>
      <w:r w:rsidRPr="00584365">
        <w:rPr>
          <w:lang w:val="lv-LV"/>
        </w:rPr>
        <w:t xml:space="preserve">Gadījumā, ja pretendents balstās uz citu personu saimnieciskajām un finansiālajām iespējām, tam un personai (vai personām) uz kuru iespējām pretendents balstās, jābūt solidāri atbildīgiem par iepirkuma līguma izpildi un jāparaksta šis </w:t>
      </w:r>
      <w:r w:rsidRPr="00584365">
        <w:rPr>
          <w:lang w:val="lv-LV" w:eastAsia="zh-CN"/>
        </w:rPr>
        <w:t>līgums</w:t>
      </w:r>
      <w:r w:rsidRPr="00584365">
        <w:rPr>
          <w:lang w:val="lv-LV"/>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4EC4"/>
    <w:multiLevelType w:val="multilevel"/>
    <w:tmpl w:val="371A5142"/>
    <w:lvl w:ilvl="0">
      <w:start w:val="1"/>
      <w:numFmt w:val="decimal"/>
      <w:lvlText w:val="%1."/>
      <w:lvlJc w:val="left"/>
      <w:pPr>
        <w:ind w:left="3763" w:hanging="36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6103"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tabulai"/>
      <w:lvlText w:val="%1.%2.%3."/>
      <w:lvlJc w:val="left"/>
      <w:pPr>
        <w:ind w:left="504" w:hanging="50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tabulai2"/>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2E7E62"/>
    <w:multiLevelType w:val="hybridMultilevel"/>
    <w:tmpl w:val="B4E2CB50"/>
    <w:lvl w:ilvl="0" w:tplc="AE903FFA">
      <w:start w:val="1"/>
      <w:numFmt w:val="decimal"/>
      <w:lvlText w:val="%1."/>
      <w:lvlJc w:val="left"/>
      <w:pPr>
        <w:ind w:left="644" w:hanging="360"/>
      </w:pPr>
      <w:rPr>
        <w:rFonts w:hint="default"/>
      </w:rPr>
    </w:lvl>
    <w:lvl w:ilvl="1" w:tplc="04260019" w:tentative="1">
      <w:start w:val="1"/>
      <w:numFmt w:val="lowerLetter"/>
      <w:lvlText w:val="%2."/>
      <w:lvlJc w:val="left"/>
      <w:pPr>
        <w:ind w:left="1364" w:hanging="360"/>
      </w:pPr>
    </w:lvl>
    <w:lvl w:ilvl="2" w:tplc="0426001B" w:tentative="1">
      <w:start w:val="1"/>
      <w:numFmt w:val="lowerRoman"/>
      <w:lvlText w:val="%3."/>
      <w:lvlJc w:val="right"/>
      <w:pPr>
        <w:ind w:left="2084" w:hanging="180"/>
      </w:pPr>
    </w:lvl>
    <w:lvl w:ilvl="3" w:tplc="0426000F" w:tentative="1">
      <w:start w:val="1"/>
      <w:numFmt w:val="decimal"/>
      <w:lvlText w:val="%4."/>
      <w:lvlJc w:val="left"/>
      <w:pPr>
        <w:ind w:left="2804" w:hanging="360"/>
      </w:pPr>
    </w:lvl>
    <w:lvl w:ilvl="4" w:tplc="04260019" w:tentative="1">
      <w:start w:val="1"/>
      <w:numFmt w:val="lowerLetter"/>
      <w:lvlText w:val="%5."/>
      <w:lvlJc w:val="left"/>
      <w:pPr>
        <w:ind w:left="3524" w:hanging="360"/>
      </w:pPr>
    </w:lvl>
    <w:lvl w:ilvl="5" w:tplc="0426001B" w:tentative="1">
      <w:start w:val="1"/>
      <w:numFmt w:val="lowerRoman"/>
      <w:lvlText w:val="%6."/>
      <w:lvlJc w:val="right"/>
      <w:pPr>
        <w:ind w:left="4244" w:hanging="180"/>
      </w:pPr>
    </w:lvl>
    <w:lvl w:ilvl="6" w:tplc="0426000F" w:tentative="1">
      <w:start w:val="1"/>
      <w:numFmt w:val="decimal"/>
      <w:lvlText w:val="%7."/>
      <w:lvlJc w:val="left"/>
      <w:pPr>
        <w:ind w:left="4964" w:hanging="360"/>
      </w:pPr>
    </w:lvl>
    <w:lvl w:ilvl="7" w:tplc="04260019" w:tentative="1">
      <w:start w:val="1"/>
      <w:numFmt w:val="lowerLetter"/>
      <w:lvlText w:val="%8."/>
      <w:lvlJc w:val="left"/>
      <w:pPr>
        <w:ind w:left="5684" w:hanging="360"/>
      </w:pPr>
    </w:lvl>
    <w:lvl w:ilvl="8" w:tplc="0426001B" w:tentative="1">
      <w:start w:val="1"/>
      <w:numFmt w:val="lowerRoman"/>
      <w:lvlText w:val="%9."/>
      <w:lvlJc w:val="right"/>
      <w:pPr>
        <w:ind w:left="6404" w:hanging="180"/>
      </w:pPr>
    </w:lvl>
  </w:abstractNum>
  <w:abstractNum w:abstractNumId="2" w15:restartNumberingAfterBreak="0">
    <w:nsid w:val="08450165"/>
    <w:multiLevelType w:val="multilevel"/>
    <w:tmpl w:val="64DCD2E8"/>
    <w:lvl w:ilvl="0">
      <w:start w:val="1"/>
      <w:numFmt w:val="decimal"/>
      <w:pStyle w:val="1Sanita"/>
      <w:lvlText w:val="%1."/>
      <w:lvlJc w:val="left"/>
      <w:pPr>
        <w:ind w:left="5039" w:hanging="36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11Sanita"/>
      <w:lvlText w:val="%1.%2."/>
      <w:lvlJc w:val="left"/>
      <w:pPr>
        <w:ind w:left="574"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111Sanita"/>
      <w:lvlText w:val="%1.%2.%3."/>
      <w:lvlJc w:val="left"/>
      <w:pPr>
        <w:ind w:left="504" w:hanging="50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Style1111"/>
      <w:lvlText w:val="%1.%2.%3.%4."/>
      <w:lvlJc w:val="left"/>
      <w:pPr>
        <w:ind w:left="2066" w:hanging="648"/>
      </w:pPr>
      <w:rPr>
        <w:b w:val="0"/>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871FE5"/>
    <w:multiLevelType w:val="multilevel"/>
    <w:tmpl w:val="A8766C1C"/>
    <w:styleLink w:val="WWOutlineListStyle41"/>
    <w:lvl w:ilvl="0">
      <w:start w:val="7"/>
      <w:numFmt w:val="decimal"/>
      <w:lvlText w:val="%1."/>
      <w:lvlJc w:val="left"/>
      <w:pPr>
        <w:ind w:left="420" w:hanging="420"/>
      </w:pPr>
    </w:lvl>
    <w:lvl w:ilvl="1">
      <w:start w:val="1"/>
      <w:numFmt w:val="decimal"/>
      <w:lvlText w:val="%1.%2."/>
      <w:lvlJc w:val="left"/>
      <w:pPr>
        <w:ind w:left="1080" w:hanging="720"/>
      </w:pPr>
      <w:rPr>
        <w:rFonts w:ascii="Times New Roman" w:hAnsi="Times New Roman" w:cs="Times New Roman"/>
        <w:sz w:val="24"/>
        <w:szCs w:val="24"/>
      </w:rPr>
    </w:lvl>
    <w:lvl w:ilvl="2">
      <w:start w:val="1"/>
      <w:numFmt w:val="decimal"/>
      <w:lvlText w:val="%1.%2.%3."/>
      <w:lvlJc w:val="left"/>
      <w:pPr>
        <w:ind w:left="720" w:hanging="720"/>
      </w:pPr>
      <w:rPr>
        <w:rFonts w:ascii="Times New Roman" w:hAnsi="Times New Roman" w:cs="Times New Roman"/>
        <w:sz w:val="24"/>
        <w:szCs w:val="24"/>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0DD61016"/>
    <w:multiLevelType w:val="multilevel"/>
    <w:tmpl w:val="B9D6DCE2"/>
    <w:styleLink w:val="WWOutlineListStyle51113"/>
    <w:lvl w:ilvl="0">
      <w:start w:val="1"/>
      <w:numFmt w:val="decimal"/>
      <w:pStyle w:val="Heading1"/>
      <w:lvlText w:val="%1."/>
      <w:lvlJc w:val="left"/>
      <w:pPr>
        <w:ind w:left="1418" w:firstLine="0"/>
      </w:pPr>
      <w:rPr>
        <w:rFonts w:hint="default"/>
      </w:rPr>
    </w:lvl>
    <w:lvl w:ilvl="1">
      <w:start w:val="1"/>
      <w:numFmt w:val="decimal"/>
      <w:pStyle w:val="Heading2"/>
      <w:lvlText w:val="%1.%2."/>
      <w:lvlJc w:val="left"/>
      <w:pPr>
        <w:ind w:left="576" w:firstLine="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tabs>
          <w:tab w:val="num" w:pos="982"/>
        </w:tabs>
        <w:ind w:left="851"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1361"/>
        </w:tabs>
        <w:ind w:left="1091" w:hanging="2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2143" w:hanging="725"/>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E5C1189"/>
    <w:multiLevelType w:val="multilevel"/>
    <w:tmpl w:val="145ED930"/>
    <w:lvl w:ilvl="0">
      <w:start w:val="1"/>
      <w:numFmt w:val="decimal"/>
      <w:pStyle w:val="Punkts"/>
      <w:lvlText w:val="%1."/>
      <w:lvlJc w:val="left"/>
      <w:pPr>
        <w:tabs>
          <w:tab w:val="num" w:pos="851"/>
        </w:tabs>
        <w:ind w:left="851" w:hanging="851"/>
      </w:pPr>
      <w:rPr>
        <w:rFonts w:hint="default"/>
      </w:rPr>
    </w:lvl>
    <w:lvl w:ilvl="1">
      <w:start w:val="1"/>
      <w:numFmt w:val="decimal"/>
      <w:pStyle w:val="Apakpunkts"/>
      <w:lvlText w:val="%1.%2."/>
      <w:lvlJc w:val="left"/>
      <w:pPr>
        <w:tabs>
          <w:tab w:val="num" w:pos="851"/>
        </w:tabs>
        <w:ind w:left="851" w:hanging="851"/>
      </w:pPr>
      <w:rPr>
        <w:rFonts w:ascii="Arial" w:hAnsi="Arial" w:hint="default"/>
      </w:rPr>
    </w:lvl>
    <w:lvl w:ilvl="2">
      <w:start w:val="1"/>
      <w:numFmt w:val="decimal"/>
      <w:pStyle w:val="Paragrfs"/>
      <w:lvlText w:val="%1.%2.%3."/>
      <w:lvlJc w:val="left"/>
      <w:pPr>
        <w:tabs>
          <w:tab w:val="num" w:pos="851"/>
        </w:tabs>
        <w:ind w:left="851" w:hanging="851"/>
      </w:pPr>
      <w:rPr>
        <w:rFonts w:ascii="Arial" w:hAnsi="Arial"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6" w15:restartNumberingAfterBreak="0">
    <w:nsid w:val="0F781BCF"/>
    <w:multiLevelType w:val="multilevel"/>
    <w:tmpl w:val="0EAA03B6"/>
    <w:lvl w:ilvl="0">
      <w:start w:val="7"/>
      <w:numFmt w:val="decimal"/>
      <w:lvlText w:val="%1."/>
      <w:lvlJc w:val="left"/>
      <w:pPr>
        <w:ind w:left="360" w:hanging="360"/>
      </w:pPr>
      <w:rPr>
        <w:rFonts w:hint="default"/>
        <w:b/>
      </w:rPr>
    </w:lvl>
    <w:lvl w:ilvl="1">
      <w:start w:val="1"/>
      <w:numFmt w:val="decimal"/>
      <w:lvlText w:val="%1.%2."/>
      <w:lvlJc w:val="left"/>
      <w:pPr>
        <w:ind w:left="927" w:hanging="360"/>
      </w:pPr>
      <w:rPr>
        <w:rFonts w:hint="default"/>
        <w:b w:val="0"/>
        <w:color w:val="auto"/>
      </w:rPr>
    </w:lvl>
    <w:lvl w:ilvl="2">
      <w:start w:val="1"/>
      <w:numFmt w:val="decimal"/>
      <w:lvlText w:val="%1.%2.%3."/>
      <w:lvlJc w:val="left"/>
      <w:pPr>
        <w:ind w:left="1713" w:hanging="720"/>
      </w:pPr>
      <w:rPr>
        <w:rFonts w:hint="default"/>
        <w:b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0FB41FC7"/>
    <w:multiLevelType w:val="multilevel"/>
    <w:tmpl w:val="9F644242"/>
    <w:styleLink w:val="WWOutlineListStyle13"/>
    <w:lvl w:ilvl="0">
      <w:start w:val="1"/>
      <w:numFmt w:val="none"/>
      <w:lvlText w:val=""/>
      <w:lvlJc w:val="left"/>
    </w:lvl>
    <w:lvl w:ilvl="1">
      <w:start w:val="1"/>
      <w:numFmt w:val="none"/>
      <w:lvlText w:val=""/>
      <w:lvlJc w:val="left"/>
    </w:lvl>
    <w:lvl w:ilvl="2">
      <w:start w:val="1"/>
      <w:numFmt w:val="decimal"/>
      <w:lvlText w:val="%1.%2.%3."/>
      <w:lvlJc w:val="left"/>
      <w:pPr>
        <w:ind w:left="792" w:hanging="432"/>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r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131D7B8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33C08A4"/>
    <w:multiLevelType w:val="hybridMultilevel"/>
    <w:tmpl w:val="82B84548"/>
    <w:lvl w:ilvl="0" w:tplc="5B6EFBFA">
      <w:start w:val="1"/>
      <w:numFmt w:val="decimal"/>
      <w:lvlText w:val="%1."/>
      <w:lvlJc w:val="left"/>
      <w:pPr>
        <w:ind w:left="5040" w:hanging="360"/>
      </w:pPr>
      <w:rPr>
        <w:rFonts w:ascii="Times New Roman" w:hAnsi="Times New Roman" w:cs="Times New Roman"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174A230A"/>
    <w:multiLevelType w:val="multilevel"/>
    <w:tmpl w:val="B92C6F80"/>
    <w:lvl w:ilvl="0">
      <w:start w:val="1"/>
      <w:numFmt w:val="decimal"/>
      <w:lvlText w:val="%1."/>
      <w:lvlJc w:val="left"/>
      <w:pPr>
        <w:ind w:left="495" w:hanging="495"/>
      </w:pPr>
      <w:rPr>
        <w:rFonts w:hint="default"/>
      </w:rPr>
    </w:lvl>
    <w:lvl w:ilvl="1">
      <w:start w:val="1"/>
      <w:numFmt w:val="decimal"/>
      <w:lvlText w:val="%2)"/>
      <w:lvlJc w:val="left"/>
      <w:pPr>
        <w:ind w:left="1357" w:hanging="49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3306" w:hanging="720"/>
      </w:pPr>
      <w:rPr>
        <w:rFonts w:hint="default"/>
      </w:rPr>
    </w:lvl>
    <w:lvl w:ilvl="4">
      <w:start w:val="1"/>
      <w:numFmt w:val="decimal"/>
      <w:lvlText w:val="%1.%2.%3.%4.%5."/>
      <w:lvlJc w:val="left"/>
      <w:pPr>
        <w:ind w:left="4528" w:hanging="1080"/>
      </w:pPr>
      <w:rPr>
        <w:rFonts w:hint="default"/>
      </w:rPr>
    </w:lvl>
    <w:lvl w:ilvl="5">
      <w:start w:val="1"/>
      <w:numFmt w:val="decimal"/>
      <w:lvlText w:val="%1.%2.%3.%4.%5.%6."/>
      <w:lvlJc w:val="left"/>
      <w:pPr>
        <w:ind w:left="5390" w:hanging="1080"/>
      </w:pPr>
      <w:rPr>
        <w:rFonts w:hint="default"/>
      </w:rPr>
    </w:lvl>
    <w:lvl w:ilvl="6">
      <w:start w:val="1"/>
      <w:numFmt w:val="decimal"/>
      <w:lvlText w:val="%1.%2.%3.%4.%5.%6.%7."/>
      <w:lvlJc w:val="left"/>
      <w:pPr>
        <w:ind w:left="6612" w:hanging="1440"/>
      </w:pPr>
      <w:rPr>
        <w:rFonts w:hint="default"/>
      </w:rPr>
    </w:lvl>
    <w:lvl w:ilvl="7">
      <w:start w:val="1"/>
      <w:numFmt w:val="decimal"/>
      <w:lvlText w:val="%1.%2.%3.%4.%5.%6.%7.%8."/>
      <w:lvlJc w:val="left"/>
      <w:pPr>
        <w:ind w:left="7474" w:hanging="1440"/>
      </w:pPr>
      <w:rPr>
        <w:rFonts w:hint="default"/>
      </w:rPr>
    </w:lvl>
    <w:lvl w:ilvl="8">
      <w:start w:val="1"/>
      <w:numFmt w:val="decimal"/>
      <w:lvlText w:val="%1.%2.%3.%4.%5.%6.%7.%8.%9."/>
      <w:lvlJc w:val="left"/>
      <w:pPr>
        <w:ind w:left="8696" w:hanging="1800"/>
      </w:pPr>
      <w:rPr>
        <w:rFonts w:hint="default"/>
      </w:rPr>
    </w:lvl>
  </w:abstractNum>
  <w:abstractNum w:abstractNumId="11" w15:restartNumberingAfterBreak="0">
    <w:nsid w:val="1757261C"/>
    <w:multiLevelType w:val="hybridMultilevel"/>
    <w:tmpl w:val="4FE0C998"/>
    <w:lvl w:ilvl="0" w:tplc="5F4EBF16">
      <w:start w:val="1"/>
      <w:numFmt w:val="decimal"/>
      <w:pStyle w:val="pietiekums1"/>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12" w15:restartNumberingAfterBreak="0">
    <w:nsid w:val="1C540385"/>
    <w:multiLevelType w:val="multilevel"/>
    <w:tmpl w:val="6F128C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CED552E"/>
    <w:multiLevelType w:val="multilevel"/>
    <w:tmpl w:val="3E98B3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pStyle w:val="tabulia1"/>
      <w:lvlText w:val="3.2.%3."/>
      <w:lvlJc w:val="left"/>
      <w:pPr>
        <w:ind w:left="1224" w:hanging="50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tabulia2"/>
      <w:lvlText w:val="3.2.%3.%4."/>
      <w:lvlJc w:val="left"/>
      <w:pPr>
        <w:ind w:left="648" w:hanging="64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E2B1917"/>
    <w:multiLevelType w:val="multilevel"/>
    <w:tmpl w:val="95FC4B3A"/>
    <w:lvl w:ilvl="0">
      <w:start w:val="1"/>
      <w:numFmt w:val="decimal"/>
      <w:lvlText w:val="%1."/>
      <w:lvlJc w:val="left"/>
      <w:pPr>
        <w:ind w:left="360" w:hanging="360"/>
      </w:pPr>
      <w:rPr>
        <w:rFonts w:ascii="Times New Roman" w:hAnsi="Times New Roman" w:cs="Times New Roman" w:hint="default"/>
        <w:b/>
        <w:sz w:val="24"/>
        <w:szCs w:val="24"/>
      </w:rPr>
    </w:lvl>
    <w:lvl w:ilvl="1">
      <w:start w:val="1"/>
      <w:numFmt w:val="decimal"/>
      <w:lvlText w:val="%1.%2."/>
      <w:lvlJc w:val="left"/>
      <w:pPr>
        <w:ind w:left="360" w:hanging="360"/>
      </w:pPr>
      <w:rPr>
        <w:rFonts w:ascii="Times New Roman" w:hAnsi="Times New Roman" w:cs="Times New Roman" w:hint="default"/>
        <w:b w:val="0"/>
        <w:color w:val="auto"/>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20A63917"/>
    <w:multiLevelType w:val="hybridMultilevel"/>
    <w:tmpl w:val="8D627BB0"/>
    <w:lvl w:ilvl="0" w:tplc="78F00A44">
      <w:start w:val="1"/>
      <w:numFmt w:val="decimal"/>
      <w:lvlText w:val="%1."/>
      <w:lvlJc w:val="left"/>
      <w:pPr>
        <w:ind w:left="360" w:hanging="360"/>
      </w:pPr>
      <w:rPr>
        <w:color w:val="auto"/>
      </w:r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16" w15:restartNumberingAfterBreak="0">
    <w:nsid w:val="21FA3862"/>
    <w:multiLevelType w:val="multilevel"/>
    <w:tmpl w:val="7FA41BB6"/>
    <w:lvl w:ilvl="0">
      <w:start w:val="5"/>
      <w:numFmt w:val="decimal"/>
      <w:lvlText w:val="%1."/>
      <w:lvlJc w:val="left"/>
      <w:pPr>
        <w:ind w:left="360" w:hanging="360"/>
      </w:pPr>
      <w:rPr>
        <w:rFonts w:ascii="Times New Roman" w:hAnsi="Times New Roman" w:cs="Times New Roman" w:hint="default"/>
        <w:b/>
        <w:sz w:val="24"/>
        <w:szCs w:val="24"/>
      </w:rPr>
    </w:lvl>
    <w:lvl w:ilvl="1">
      <w:start w:val="1"/>
      <w:numFmt w:val="decimal"/>
      <w:lvlText w:val="%1.%2."/>
      <w:lvlJc w:val="left"/>
      <w:pPr>
        <w:ind w:left="720" w:hanging="360"/>
      </w:pPr>
      <w:rPr>
        <w:rFonts w:ascii="Times New Roman" w:hAnsi="Times New Roman" w:cs="Times New Roman" w:hint="default"/>
        <w:b w:val="0"/>
        <w:sz w:val="24"/>
        <w:szCs w:val="24"/>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27A4AA6"/>
    <w:multiLevelType w:val="multilevel"/>
    <w:tmpl w:val="28245298"/>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239F3598"/>
    <w:multiLevelType w:val="multilevel"/>
    <w:tmpl w:val="127EAB14"/>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ascii="Times New Roman" w:hAnsi="Times New Roman" w:cs="Times New Roman"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4FE529D"/>
    <w:multiLevelType w:val="multilevel"/>
    <w:tmpl w:val="AE206D36"/>
    <w:lvl w:ilvl="0">
      <w:start w:val="1"/>
      <w:numFmt w:val="decimal"/>
      <w:lvlText w:val="%1."/>
      <w:lvlJc w:val="left"/>
      <w:pPr>
        <w:ind w:left="720" w:hanging="360"/>
      </w:pPr>
      <w:rPr>
        <w:rFonts w:hint="default"/>
        <w:b/>
      </w:rPr>
    </w:lvl>
    <w:lvl w:ilvl="1">
      <w:start w:val="1"/>
      <w:numFmt w:val="decimal"/>
      <w:isLgl/>
      <w:lvlText w:val="%1.%2."/>
      <w:lvlJc w:val="left"/>
      <w:pPr>
        <w:ind w:left="360" w:hanging="360"/>
      </w:pPr>
      <w:rPr>
        <w:rFonts w:ascii="Times New Roman" w:hAnsi="Times New Roman" w:cs="Times New Roman" w:hint="default"/>
        <w:b w:val="0"/>
        <w:sz w:val="24"/>
        <w:szCs w:val="24"/>
      </w:rPr>
    </w:lvl>
    <w:lvl w:ilvl="2">
      <w:start w:val="1"/>
      <w:numFmt w:val="decimal"/>
      <w:isLgl/>
      <w:lvlText w:val="%1.%2.%3."/>
      <w:lvlJc w:val="left"/>
      <w:pPr>
        <w:ind w:left="1080" w:hanging="720"/>
      </w:pPr>
      <w:rPr>
        <w:rFonts w:hint="default"/>
        <w:b w:val="0"/>
        <w:strike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86A350E"/>
    <w:multiLevelType w:val="multilevel"/>
    <w:tmpl w:val="239A3674"/>
    <w:styleLink w:val="WWOutlineListStyle5"/>
    <w:lvl w:ilvl="0">
      <w:start w:val="1"/>
      <w:numFmt w:val="none"/>
      <w:lvlText w:val="%1"/>
      <w:lvlJc w:val="left"/>
    </w:lvl>
    <w:lvl w:ilvl="1">
      <w:start w:val="1"/>
      <w:numFmt w:val="none"/>
      <w:lvlText w:val="%2"/>
      <w:lvlJc w:val="left"/>
    </w:lvl>
    <w:lvl w:ilvl="2">
      <w:start w:val="1"/>
      <w:numFmt w:val="decimal"/>
      <w:lvlText w:val="%1.%2.%3."/>
      <w:lvlJc w:val="left"/>
      <w:pPr>
        <w:ind w:left="792" w:hanging="432"/>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1" w15:restartNumberingAfterBreak="0">
    <w:nsid w:val="2E90137D"/>
    <w:multiLevelType w:val="multilevel"/>
    <w:tmpl w:val="E74AA45A"/>
    <w:lvl w:ilvl="0">
      <w:start w:val="1"/>
      <w:numFmt w:val="decimal"/>
      <w:pStyle w:val="1TS"/>
      <w:lvlText w:val="%1."/>
      <w:lvlJc w:val="left"/>
      <w:pPr>
        <w:ind w:left="360" w:hanging="360"/>
      </w:pPr>
      <w:rPr>
        <w:b/>
      </w:rPr>
    </w:lvl>
    <w:lvl w:ilvl="1">
      <w:start w:val="1"/>
      <w:numFmt w:val="decimal"/>
      <w:pStyle w:val="11TS"/>
      <w:lvlText w:val="%1.%2."/>
      <w:lvlJc w:val="left"/>
      <w:pPr>
        <w:ind w:left="574" w:hanging="432"/>
      </w:pPr>
      <w:rPr>
        <w:b w:val="0"/>
        <w:color w:val="auto"/>
      </w:rPr>
    </w:lvl>
    <w:lvl w:ilvl="2">
      <w:start w:val="1"/>
      <w:numFmt w:val="decimal"/>
      <w:pStyle w:val="111TS"/>
      <w:lvlText w:val="%1.%2.%3."/>
      <w:lvlJc w:val="left"/>
      <w:pPr>
        <w:ind w:left="26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B166E7"/>
    <w:multiLevelType w:val="hybridMultilevel"/>
    <w:tmpl w:val="82B84548"/>
    <w:lvl w:ilvl="0" w:tplc="5B6EFBFA">
      <w:start w:val="1"/>
      <w:numFmt w:val="decimal"/>
      <w:lvlText w:val="%1."/>
      <w:lvlJc w:val="left"/>
      <w:pPr>
        <w:ind w:left="5040" w:hanging="360"/>
      </w:pPr>
      <w:rPr>
        <w:rFonts w:ascii="Times New Roman" w:hAnsi="Times New Roman" w:cs="Times New Roman"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369A6FE9"/>
    <w:multiLevelType w:val="multilevel"/>
    <w:tmpl w:val="C9D46632"/>
    <w:lvl w:ilvl="0">
      <w:start w:val="3"/>
      <w:numFmt w:val="decimal"/>
      <w:lvlText w:val="%1."/>
      <w:lvlJc w:val="left"/>
      <w:pPr>
        <w:ind w:left="540" w:hanging="540"/>
      </w:pPr>
      <w:rPr>
        <w:rFonts w:ascii="Times New Roman" w:hAnsi="Times New Roman" w:cs="Times New Roman" w:hint="default"/>
        <w:b/>
        <w:sz w:val="22"/>
        <w:szCs w:val="22"/>
      </w:rPr>
    </w:lvl>
    <w:lvl w:ilvl="1">
      <w:start w:val="1"/>
      <w:numFmt w:val="decimal"/>
      <w:lvlText w:val="%1.%2."/>
      <w:lvlJc w:val="left"/>
      <w:pPr>
        <w:ind w:left="540" w:hanging="540"/>
      </w:pPr>
      <w:rPr>
        <w:rFonts w:ascii="Times New Roman" w:hAnsi="Times New Roman" w:cs="Times New Roman" w:hint="default"/>
        <w:b w:val="0"/>
        <w:sz w:val="22"/>
        <w:szCs w:val="22"/>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5D3AE6"/>
    <w:multiLevelType w:val="multilevel"/>
    <w:tmpl w:val="78B66A70"/>
    <w:lvl w:ilvl="0">
      <w:start w:val="10"/>
      <w:numFmt w:val="decimal"/>
      <w:lvlText w:val="%1."/>
      <w:lvlJc w:val="left"/>
      <w:pPr>
        <w:ind w:left="780" w:hanging="780"/>
      </w:pPr>
      <w:rPr>
        <w:rFonts w:hint="default"/>
      </w:rPr>
    </w:lvl>
    <w:lvl w:ilvl="1">
      <w:start w:val="1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77F445A"/>
    <w:multiLevelType w:val="multilevel"/>
    <w:tmpl w:val="28F2205C"/>
    <w:lvl w:ilvl="0">
      <w:start w:val="1"/>
      <w:numFmt w:val="decimal"/>
      <w:lvlText w:val="%1."/>
      <w:lvlJc w:val="left"/>
      <w:pPr>
        <w:ind w:left="3479" w:hanging="360"/>
      </w:pPr>
      <w:rPr>
        <w:rFonts w:ascii="Times New Roman" w:hAnsi="Times New Roman" w:cs="Times New Roman" w:hint="default"/>
        <w:b/>
      </w:rPr>
    </w:lvl>
    <w:lvl w:ilvl="1">
      <w:start w:val="1"/>
      <w:numFmt w:val="decimal"/>
      <w:isLgl/>
      <w:lvlText w:val="%1.%2."/>
      <w:lvlJc w:val="left"/>
      <w:pPr>
        <w:ind w:left="502" w:hanging="360"/>
      </w:pPr>
      <w:rPr>
        <w:rFonts w:ascii="Times New Roman" w:hAnsi="Times New Roman" w:cs="Times New Roman" w:hint="default"/>
        <w:b w:val="0"/>
        <w:color w:val="auto"/>
        <w:sz w:val="24"/>
        <w:szCs w:val="24"/>
        <w:lang w:val="lv-LV"/>
      </w:rPr>
    </w:lvl>
    <w:lvl w:ilvl="2">
      <w:start w:val="1"/>
      <w:numFmt w:val="decimal"/>
      <w:isLgl/>
      <w:lvlText w:val="%1.%2.%3."/>
      <w:lvlJc w:val="left"/>
      <w:pPr>
        <w:ind w:left="6816" w:hanging="720"/>
      </w:pPr>
      <w:rPr>
        <w:color w:val="auto"/>
        <w:sz w:val="24"/>
        <w:szCs w:val="24"/>
      </w:rPr>
    </w:lvl>
    <w:lvl w:ilvl="3">
      <w:start w:val="1"/>
      <w:numFmt w:val="decimal"/>
      <w:isLgl/>
      <w:lvlText w:val="%1.%2.%3.%4."/>
      <w:lvlJc w:val="left"/>
      <w:pPr>
        <w:ind w:left="1080" w:hanging="720"/>
      </w:pPr>
      <w:rPr>
        <w:sz w:val="24"/>
        <w:szCs w:val="24"/>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6" w15:restartNumberingAfterBreak="0">
    <w:nsid w:val="38CD59E6"/>
    <w:multiLevelType w:val="multilevel"/>
    <w:tmpl w:val="DAFA4F24"/>
    <w:lvl w:ilvl="0">
      <w:start w:val="2"/>
      <w:numFmt w:val="decimal"/>
      <w:lvlText w:val="%1."/>
      <w:lvlJc w:val="left"/>
      <w:pPr>
        <w:ind w:left="2422" w:hanging="360"/>
      </w:pPr>
      <w:rPr>
        <w:rFonts w:hint="default"/>
        <w:b/>
      </w:rPr>
    </w:lvl>
    <w:lvl w:ilvl="1">
      <w:start w:val="1"/>
      <w:numFmt w:val="decimal"/>
      <w:isLgl/>
      <w:lvlText w:val="%1.%2."/>
      <w:lvlJc w:val="left"/>
      <w:pPr>
        <w:ind w:left="2422" w:hanging="360"/>
      </w:pPr>
      <w:rPr>
        <w:rFonts w:ascii="Times New Roman" w:hAnsi="Times New Roman" w:cs="Times New Roman" w:hint="default"/>
        <w:b w:val="0"/>
        <w:sz w:val="24"/>
        <w:szCs w:val="24"/>
      </w:rPr>
    </w:lvl>
    <w:lvl w:ilvl="2">
      <w:start w:val="1"/>
      <w:numFmt w:val="decimal"/>
      <w:isLgl/>
      <w:lvlText w:val="%1.%2.%3."/>
      <w:lvlJc w:val="left"/>
      <w:pPr>
        <w:ind w:left="2782" w:hanging="720"/>
      </w:pPr>
      <w:rPr>
        <w:rFonts w:hint="default"/>
      </w:rPr>
    </w:lvl>
    <w:lvl w:ilvl="3">
      <w:start w:val="1"/>
      <w:numFmt w:val="decimal"/>
      <w:isLgl/>
      <w:lvlText w:val="%1.%2.%3.%4."/>
      <w:lvlJc w:val="left"/>
      <w:pPr>
        <w:ind w:left="2782" w:hanging="720"/>
      </w:pPr>
      <w:rPr>
        <w:rFonts w:hint="default"/>
      </w:rPr>
    </w:lvl>
    <w:lvl w:ilvl="4">
      <w:start w:val="1"/>
      <w:numFmt w:val="decimal"/>
      <w:isLgl/>
      <w:lvlText w:val="%1.%2.%3.%4.%5."/>
      <w:lvlJc w:val="left"/>
      <w:pPr>
        <w:ind w:left="3142" w:hanging="1080"/>
      </w:pPr>
      <w:rPr>
        <w:rFonts w:hint="default"/>
      </w:rPr>
    </w:lvl>
    <w:lvl w:ilvl="5">
      <w:start w:val="1"/>
      <w:numFmt w:val="decimal"/>
      <w:isLgl/>
      <w:lvlText w:val="%1.%2.%3.%4.%5.%6."/>
      <w:lvlJc w:val="left"/>
      <w:pPr>
        <w:ind w:left="3142" w:hanging="1080"/>
      </w:pPr>
      <w:rPr>
        <w:rFonts w:hint="default"/>
      </w:rPr>
    </w:lvl>
    <w:lvl w:ilvl="6">
      <w:start w:val="1"/>
      <w:numFmt w:val="decimal"/>
      <w:isLgl/>
      <w:lvlText w:val="%1.%2.%3.%4.%5.%6.%7."/>
      <w:lvlJc w:val="left"/>
      <w:pPr>
        <w:ind w:left="3502" w:hanging="1440"/>
      </w:pPr>
      <w:rPr>
        <w:rFonts w:hint="default"/>
      </w:rPr>
    </w:lvl>
    <w:lvl w:ilvl="7">
      <w:start w:val="1"/>
      <w:numFmt w:val="decimal"/>
      <w:isLgl/>
      <w:lvlText w:val="%1.%2.%3.%4.%5.%6.%7.%8."/>
      <w:lvlJc w:val="left"/>
      <w:pPr>
        <w:ind w:left="3502" w:hanging="1440"/>
      </w:pPr>
      <w:rPr>
        <w:rFonts w:hint="default"/>
      </w:rPr>
    </w:lvl>
    <w:lvl w:ilvl="8">
      <w:start w:val="1"/>
      <w:numFmt w:val="decimal"/>
      <w:isLgl/>
      <w:lvlText w:val="%1.%2.%3.%4.%5.%6.%7.%8.%9."/>
      <w:lvlJc w:val="left"/>
      <w:pPr>
        <w:ind w:left="3862" w:hanging="1800"/>
      </w:pPr>
      <w:rPr>
        <w:rFonts w:hint="default"/>
      </w:rPr>
    </w:lvl>
  </w:abstractNum>
  <w:abstractNum w:abstractNumId="27" w15:restartNumberingAfterBreak="0">
    <w:nsid w:val="3D7313C5"/>
    <w:multiLevelType w:val="multilevel"/>
    <w:tmpl w:val="45F6657A"/>
    <w:styleLink w:val="Style1"/>
    <w:lvl w:ilvl="0">
      <w:start w:val="1"/>
      <w:numFmt w:val="decimal"/>
      <w:lvlText w:val="%1."/>
      <w:lvlJc w:val="left"/>
      <w:pPr>
        <w:ind w:left="432" w:hanging="432"/>
      </w:pPr>
      <w:rPr>
        <w:rFonts w:ascii="Times New Roman" w:hAnsi="Times New Roman" w:hint="default"/>
        <w:b/>
        <w:sz w:val="24"/>
      </w:rPr>
    </w:lvl>
    <w:lvl w:ilvl="1">
      <w:start w:val="1"/>
      <w:numFmt w:val="decimal"/>
      <w:lvlText w:val="%1.%2."/>
      <w:lvlJc w:val="left"/>
      <w:pPr>
        <w:ind w:left="292" w:hanging="576"/>
      </w:pPr>
      <w:rPr>
        <w:rFonts w:ascii="Times New Roman" w:hAnsi="Times New Roman"/>
        <w:bCs w:val="0"/>
        <w:i w:val="0"/>
        <w:iCs w:val="0"/>
        <w:caps w:val="0"/>
        <w:smallCaps w:val="0"/>
        <w:strike w:val="0"/>
        <w:dstrike w:val="0"/>
        <w:noProof w:val="0"/>
        <w:vanish w:val="0"/>
        <w:color w:val="000000"/>
        <w:position w:val="0"/>
        <w:u w:val="none"/>
        <w:effect w:val="none"/>
        <w:vertAlign w:val="baseline"/>
        <w:em w:val="none"/>
        <w:specVanish w:val="0"/>
      </w:rPr>
    </w:lvl>
    <w:lvl w:ilvl="2">
      <w:start w:val="1"/>
      <w:numFmt w:val="decimal"/>
      <w:lvlText w:val="%1.%2.%3."/>
      <w:lvlJc w:val="left"/>
      <w:pPr>
        <w:ind w:left="1430" w:hanging="720"/>
      </w:pPr>
      <w:rPr>
        <w:rFonts w:ascii="Times New Roman" w:hAnsi="Times New Roman"/>
        <w:bCs w:val="0"/>
        <w:i w:val="0"/>
        <w:iCs w:val="0"/>
        <w:caps w:val="0"/>
        <w:smallCaps w:val="0"/>
        <w:strike w:val="0"/>
        <w:dstrike w:val="0"/>
        <w:noProof w:val="0"/>
        <w:vanish w:val="0"/>
        <w:color w:val="00000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E62674D"/>
    <w:multiLevelType w:val="hybridMultilevel"/>
    <w:tmpl w:val="809A0CC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9" w15:restartNumberingAfterBreak="0">
    <w:nsid w:val="3EC55BE5"/>
    <w:multiLevelType w:val="hybridMultilevel"/>
    <w:tmpl w:val="1F3E09C0"/>
    <w:styleLink w:val="WWOutlineListStyle4121"/>
    <w:lvl w:ilvl="0" w:tplc="68AABA8E">
      <w:start w:val="1"/>
      <w:numFmt w:val="decimal"/>
      <w:lvlText w:val="%1."/>
      <w:lvlJc w:val="left"/>
      <w:pPr>
        <w:ind w:left="502" w:hanging="360"/>
      </w:pPr>
      <w:rPr>
        <w:rFonts w:hint="default"/>
      </w:rPr>
    </w:lvl>
    <w:lvl w:ilvl="1" w:tplc="44BA1F56">
      <w:start w:val="1"/>
      <w:numFmt w:val="decimal"/>
      <w:lvlText w:val="%2)"/>
      <w:lvlJc w:val="left"/>
      <w:pPr>
        <w:ind w:left="1222" w:hanging="360"/>
      </w:pPr>
      <w:rPr>
        <w:rFonts w:ascii="Times New Roman" w:eastAsia="Times New Roman" w:hAnsi="Times New Roman" w:cs="Times New Roman"/>
        <w:lang w:val="lv-LV"/>
      </w:rPr>
    </w:lvl>
    <w:lvl w:ilvl="2" w:tplc="0426001B" w:tentative="1">
      <w:start w:val="1"/>
      <w:numFmt w:val="lowerRoman"/>
      <w:lvlText w:val="%3."/>
      <w:lvlJc w:val="right"/>
      <w:pPr>
        <w:ind w:left="1942" w:hanging="180"/>
      </w:pPr>
    </w:lvl>
    <w:lvl w:ilvl="3" w:tplc="0426000F" w:tentative="1">
      <w:start w:val="1"/>
      <w:numFmt w:val="decimal"/>
      <w:lvlText w:val="%4."/>
      <w:lvlJc w:val="left"/>
      <w:pPr>
        <w:ind w:left="2662" w:hanging="360"/>
      </w:pPr>
    </w:lvl>
    <w:lvl w:ilvl="4" w:tplc="04260019" w:tentative="1">
      <w:start w:val="1"/>
      <w:numFmt w:val="lowerLetter"/>
      <w:lvlText w:val="%5."/>
      <w:lvlJc w:val="left"/>
      <w:pPr>
        <w:ind w:left="3382" w:hanging="360"/>
      </w:pPr>
    </w:lvl>
    <w:lvl w:ilvl="5" w:tplc="0426001B" w:tentative="1">
      <w:start w:val="1"/>
      <w:numFmt w:val="lowerRoman"/>
      <w:lvlText w:val="%6."/>
      <w:lvlJc w:val="right"/>
      <w:pPr>
        <w:ind w:left="4102" w:hanging="180"/>
      </w:pPr>
    </w:lvl>
    <w:lvl w:ilvl="6" w:tplc="0426000F" w:tentative="1">
      <w:start w:val="1"/>
      <w:numFmt w:val="decimal"/>
      <w:lvlText w:val="%7."/>
      <w:lvlJc w:val="left"/>
      <w:pPr>
        <w:ind w:left="4822" w:hanging="360"/>
      </w:pPr>
    </w:lvl>
    <w:lvl w:ilvl="7" w:tplc="04260019" w:tentative="1">
      <w:start w:val="1"/>
      <w:numFmt w:val="lowerLetter"/>
      <w:lvlText w:val="%8."/>
      <w:lvlJc w:val="left"/>
      <w:pPr>
        <w:ind w:left="5542" w:hanging="360"/>
      </w:pPr>
    </w:lvl>
    <w:lvl w:ilvl="8" w:tplc="0426001B" w:tentative="1">
      <w:start w:val="1"/>
      <w:numFmt w:val="lowerRoman"/>
      <w:lvlText w:val="%9."/>
      <w:lvlJc w:val="right"/>
      <w:pPr>
        <w:ind w:left="6262" w:hanging="180"/>
      </w:pPr>
    </w:lvl>
  </w:abstractNum>
  <w:abstractNum w:abstractNumId="30" w15:restartNumberingAfterBreak="0">
    <w:nsid w:val="4008294E"/>
    <w:multiLevelType w:val="multilevel"/>
    <w:tmpl w:val="D0BC5884"/>
    <w:lvl w:ilvl="0">
      <w:start w:val="1"/>
      <w:numFmt w:val="decimal"/>
      <w:lvlText w:val="%1."/>
      <w:lvlJc w:val="left"/>
      <w:pPr>
        <w:ind w:left="340" w:hanging="340"/>
      </w:pPr>
      <w:rPr>
        <w:rFonts w:ascii="Times New Roman" w:hAnsi="Times New Roman" w:cs="Times New Roman" w:hint="default"/>
        <w:b/>
        <w:sz w:val="24"/>
        <w:szCs w:val="24"/>
      </w:rPr>
    </w:lvl>
    <w:lvl w:ilvl="1">
      <w:start w:val="1"/>
      <w:numFmt w:val="decimal"/>
      <w:lvlText w:val="%1.%2."/>
      <w:lvlJc w:val="left"/>
      <w:pPr>
        <w:ind w:left="510" w:hanging="340"/>
      </w:pPr>
      <w:rPr>
        <w:rFonts w:ascii="Times New Roman" w:hAnsi="Times New Roman" w:cs="Times New Roman" w:hint="default"/>
        <w:b w:val="0"/>
        <w:color w:val="auto"/>
        <w:sz w:val="24"/>
        <w:szCs w:val="24"/>
      </w:rPr>
    </w:lvl>
    <w:lvl w:ilvl="2">
      <w:start w:val="1"/>
      <w:numFmt w:val="decimal"/>
      <w:lvlText w:val="%1.%2.%3."/>
      <w:lvlJc w:val="left"/>
      <w:pPr>
        <w:ind w:left="680" w:hanging="340"/>
      </w:pPr>
      <w:rPr>
        <w:rFonts w:ascii="Times New Roman" w:hAnsi="Times New Roman" w:cs="Times New Roman" w:hint="default"/>
        <w:color w:val="auto"/>
        <w:sz w:val="24"/>
        <w:szCs w:val="24"/>
      </w:rPr>
    </w:lvl>
    <w:lvl w:ilvl="3">
      <w:start w:val="1"/>
      <w:numFmt w:val="decimal"/>
      <w:lvlText w:val="%1.%2.%3.%4."/>
      <w:lvlJc w:val="left"/>
      <w:pPr>
        <w:ind w:left="850" w:hanging="340"/>
      </w:pPr>
      <w:rPr>
        <w:rFonts w:hint="default"/>
      </w:rPr>
    </w:lvl>
    <w:lvl w:ilvl="4">
      <w:start w:val="1"/>
      <w:numFmt w:val="decimal"/>
      <w:lvlText w:val="%1.%2.%3.%4.%5."/>
      <w:lvlJc w:val="left"/>
      <w:pPr>
        <w:ind w:left="1020" w:hanging="340"/>
      </w:pPr>
      <w:rPr>
        <w:rFonts w:hint="default"/>
      </w:rPr>
    </w:lvl>
    <w:lvl w:ilvl="5">
      <w:start w:val="1"/>
      <w:numFmt w:val="decimal"/>
      <w:lvlText w:val="%1.%2.%3.%4.%5.%6."/>
      <w:lvlJc w:val="left"/>
      <w:pPr>
        <w:ind w:left="1190" w:hanging="340"/>
      </w:pPr>
      <w:rPr>
        <w:rFonts w:hint="default"/>
      </w:rPr>
    </w:lvl>
    <w:lvl w:ilvl="6">
      <w:start w:val="1"/>
      <w:numFmt w:val="decimal"/>
      <w:lvlText w:val="%1.%2.%3.%4.%5.%6.%7."/>
      <w:lvlJc w:val="left"/>
      <w:pPr>
        <w:ind w:left="1360" w:hanging="340"/>
      </w:pPr>
      <w:rPr>
        <w:rFonts w:hint="default"/>
      </w:rPr>
    </w:lvl>
    <w:lvl w:ilvl="7">
      <w:start w:val="1"/>
      <w:numFmt w:val="decimal"/>
      <w:lvlText w:val="%1.%2.%3.%4.%5.%6.%7.%8."/>
      <w:lvlJc w:val="left"/>
      <w:pPr>
        <w:ind w:left="1530" w:hanging="340"/>
      </w:pPr>
      <w:rPr>
        <w:rFonts w:hint="default"/>
      </w:rPr>
    </w:lvl>
    <w:lvl w:ilvl="8">
      <w:start w:val="1"/>
      <w:numFmt w:val="decimal"/>
      <w:lvlText w:val="%1.%2.%3.%4.%5.%6.%7.%8.%9."/>
      <w:lvlJc w:val="left"/>
      <w:pPr>
        <w:ind w:left="1700" w:hanging="340"/>
      </w:pPr>
      <w:rPr>
        <w:rFonts w:hint="default"/>
      </w:rPr>
    </w:lvl>
  </w:abstractNum>
  <w:abstractNum w:abstractNumId="31" w15:restartNumberingAfterBreak="0">
    <w:nsid w:val="4282341D"/>
    <w:multiLevelType w:val="multilevel"/>
    <w:tmpl w:val="79D430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111Tabulaiiiiii"/>
      <w:lvlText w:val="3.2.%3."/>
      <w:lvlJc w:val="left"/>
      <w:pPr>
        <w:ind w:left="1224" w:hanging="50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abulaiiiii"/>
      <w:lvlText w:val="3.2.%3.%4."/>
      <w:lvlJc w:val="left"/>
      <w:pPr>
        <w:ind w:left="1728" w:hanging="64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58E181E"/>
    <w:multiLevelType w:val="hybridMultilevel"/>
    <w:tmpl w:val="8502447C"/>
    <w:lvl w:ilvl="0" w:tplc="A300A066">
      <w:start w:val="3"/>
      <w:numFmt w:val="decimal"/>
      <w:lvlText w:val="%1."/>
      <w:lvlJc w:val="left"/>
      <w:pPr>
        <w:ind w:left="426" w:hanging="360"/>
      </w:pPr>
      <w:rPr>
        <w:rFonts w:hint="default"/>
        <w:b/>
      </w:rPr>
    </w:lvl>
    <w:lvl w:ilvl="1" w:tplc="04260019" w:tentative="1">
      <w:start w:val="1"/>
      <w:numFmt w:val="lowerLetter"/>
      <w:lvlText w:val="%2."/>
      <w:lvlJc w:val="left"/>
      <w:pPr>
        <w:ind w:left="1146" w:hanging="360"/>
      </w:pPr>
    </w:lvl>
    <w:lvl w:ilvl="2" w:tplc="0426001B" w:tentative="1">
      <w:start w:val="1"/>
      <w:numFmt w:val="lowerRoman"/>
      <w:lvlText w:val="%3."/>
      <w:lvlJc w:val="right"/>
      <w:pPr>
        <w:ind w:left="1866" w:hanging="180"/>
      </w:pPr>
    </w:lvl>
    <w:lvl w:ilvl="3" w:tplc="0426000F" w:tentative="1">
      <w:start w:val="1"/>
      <w:numFmt w:val="decimal"/>
      <w:lvlText w:val="%4."/>
      <w:lvlJc w:val="left"/>
      <w:pPr>
        <w:ind w:left="2586" w:hanging="360"/>
      </w:pPr>
    </w:lvl>
    <w:lvl w:ilvl="4" w:tplc="04260019" w:tentative="1">
      <w:start w:val="1"/>
      <w:numFmt w:val="lowerLetter"/>
      <w:lvlText w:val="%5."/>
      <w:lvlJc w:val="left"/>
      <w:pPr>
        <w:ind w:left="3306" w:hanging="360"/>
      </w:pPr>
    </w:lvl>
    <w:lvl w:ilvl="5" w:tplc="0426001B" w:tentative="1">
      <w:start w:val="1"/>
      <w:numFmt w:val="lowerRoman"/>
      <w:lvlText w:val="%6."/>
      <w:lvlJc w:val="right"/>
      <w:pPr>
        <w:ind w:left="4026" w:hanging="180"/>
      </w:pPr>
    </w:lvl>
    <w:lvl w:ilvl="6" w:tplc="0426000F" w:tentative="1">
      <w:start w:val="1"/>
      <w:numFmt w:val="decimal"/>
      <w:lvlText w:val="%7."/>
      <w:lvlJc w:val="left"/>
      <w:pPr>
        <w:ind w:left="4746" w:hanging="360"/>
      </w:pPr>
    </w:lvl>
    <w:lvl w:ilvl="7" w:tplc="04260019" w:tentative="1">
      <w:start w:val="1"/>
      <w:numFmt w:val="lowerLetter"/>
      <w:lvlText w:val="%8."/>
      <w:lvlJc w:val="left"/>
      <w:pPr>
        <w:ind w:left="5466" w:hanging="360"/>
      </w:pPr>
    </w:lvl>
    <w:lvl w:ilvl="8" w:tplc="0426001B" w:tentative="1">
      <w:start w:val="1"/>
      <w:numFmt w:val="lowerRoman"/>
      <w:lvlText w:val="%9."/>
      <w:lvlJc w:val="right"/>
      <w:pPr>
        <w:ind w:left="6186" w:hanging="180"/>
      </w:pPr>
    </w:lvl>
  </w:abstractNum>
  <w:abstractNum w:abstractNumId="33" w15:restartNumberingAfterBreak="0">
    <w:nsid w:val="4C3D775C"/>
    <w:multiLevelType w:val="multilevel"/>
    <w:tmpl w:val="6B262BA0"/>
    <w:lvl w:ilvl="0">
      <w:start w:val="1"/>
      <w:numFmt w:val="decimal"/>
      <w:pStyle w:val="1Lgumam"/>
      <w:lvlText w:val="%1."/>
      <w:lvlJc w:val="left"/>
      <w:pPr>
        <w:ind w:left="2912" w:hanging="360"/>
      </w:pPr>
      <w:rPr>
        <w:b/>
      </w:rPr>
    </w:lvl>
    <w:lvl w:ilvl="1">
      <w:start w:val="1"/>
      <w:numFmt w:val="decimal"/>
      <w:pStyle w:val="11Lgumam"/>
      <w:lvlText w:val="%1.%2."/>
      <w:lvlJc w:val="left"/>
      <w:pPr>
        <w:ind w:left="79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111Lgumam"/>
      <w:lvlText w:val="%1.%2.%3."/>
      <w:lvlJc w:val="left"/>
      <w:pPr>
        <w:ind w:left="930" w:hanging="50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1111lgumam"/>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CE06174"/>
    <w:multiLevelType w:val="multilevel"/>
    <w:tmpl w:val="FB14CCB2"/>
    <w:lvl w:ilvl="0">
      <w:start w:val="1"/>
      <w:numFmt w:val="decimal"/>
      <w:lvlText w:val="%1."/>
      <w:lvlJc w:val="left"/>
      <w:pPr>
        <w:ind w:left="360" w:hanging="360"/>
      </w:pPr>
      <w:rPr>
        <w:rFonts w:ascii="Times New Roman" w:eastAsia="Times New Roman" w:hAnsi="Times New Roman" w:cs="Times New Roman"/>
        <w:b/>
      </w:rPr>
    </w:lvl>
    <w:lvl w:ilvl="1">
      <w:start w:val="1"/>
      <w:numFmt w:val="decimal"/>
      <w:pStyle w:val="specifikacijai"/>
      <w:lvlText w:val="%1.%2."/>
      <w:lvlJc w:val="left"/>
      <w:pPr>
        <w:ind w:left="1069" w:hanging="360"/>
      </w:pPr>
      <w:rPr>
        <w:rFonts w:hint="default"/>
        <w:b w:val="0"/>
        <w:i w:val="0"/>
      </w:rPr>
    </w:lvl>
    <w:lvl w:ilvl="2">
      <w:start w:val="1"/>
      <w:numFmt w:val="decimal"/>
      <w:lvlText w:val="%1.%2.%3."/>
      <w:lvlJc w:val="left"/>
      <w:pPr>
        <w:ind w:left="2138" w:hanging="720"/>
      </w:pPr>
      <w:rPr>
        <w:rFonts w:hint="default"/>
        <w:b/>
        <w:i w:val="0"/>
      </w:rPr>
    </w:lvl>
    <w:lvl w:ilvl="3">
      <w:start w:val="1"/>
      <w:numFmt w:val="decimal"/>
      <w:lvlText w:val="%1.%2.%3.%4."/>
      <w:lvlJc w:val="left"/>
      <w:pPr>
        <w:ind w:left="2847" w:hanging="720"/>
      </w:pPr>
      <w:rPr>
        <w:rFonts w:hint="default"/>
        <w:b/>
        <w:i/>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5" w15:restartNumberingAfterBreak="0">
    <w:nsid w:val="4E1A0646"/>
    <w:multiLevelType w:val="multilevel"/>
    <w:tmpl w:val="7C4ABF9E"/>
    <w:lvl w:ilvl="0">
      <w:start w:val="4"/>
      <w:numFmt w:val="decimal"/>
      <w:lvlText w:val="%1."/>
      <w:lvlJc w:val="left"/>
      <w:pPr>
        <w:ind w:left="540" w:hanging="540"/>
      </w:pPr>
      <w:rPr>
        <w:rFonts w:ascii="Times New Roman" w:hAnsi="Times New Roman" w:cs="Times New Roman" w:hint="default"/>
        <w:b/>
      </w:rPr>
    </w:lvl>
    <w:lvl w:ilvl="1">
      <w:start w:val="1"/>
      <w:numFmt w:val="decimal"/>
      <w:lvlText w:val="%1.%2."/>
      <w:lvlJc w:val="left"/>
      <w:pPr>
        <w:ind w:left="540" w:hanging="540"/>
      </w:pPr>
      <w:rPr>
        <w:rFonts w:ascii="Times New Roman" w:hAnsi="Times New Roman" w:cs="Times New Roman" w:hint="default"/>
        <w:b w:val="0"/>
        <w:sz w:val="24"/>
        <w:szCs w:val="24"/>
      </w:rPr>
    </w:lvl>
    <w:lvl w:ilvl="2">
      <w:start w:val="1"/>
      <w:numFmt w:val="decimal"/>
      <w:lvlText w:val="%1.%2.%3."/>
      <w:lvlJc w:val="left"/>
      <w:pPr>
        <w:ind w:left="12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5171E71"/>
    <w:multiLevelType w:val="multilevel"/>
    <w:tmpl w:val="6832A998"/>
    <w:lvl w:ilvl="0">
      <w:start w:val="8"/>
      <w:numFmt w:val="decimal"/>
      <w:lvlText w:val="%1."/>
      <w:lvlJc w:val="left"/>
      <w:pPr>
        <w:ind w:left="927" w:hanging="360"/>
      </w:pPr>
      <w:rPr>
        <w:rFonts w:hint="default"/>
        <w:b/>
      </w:rPr>
    </w:lvl>
    <w:lvl w:ilvl="1">
      <w:start w:val="1"/>
      <w:numFmt w:val="decimal"/>
      <w:isLgl/>
      <w:lvlText w:val="%1.%2."/>
      <w:lvlJc w:val="left"/>
      <w:pPr>
        <w:ind w:left="927" w:hanging="360"/>
      </w:pPr>
      <w:rPr>
        <w:rFonts w:hint="default"/>
        <w:b w:val="0"/>
      </w:rPr>
    </w:lvl>
    <w:lvl w:ilvl="2">
      <w:start w:val="1"/>
      <w:numFmt w:val="decimal"/>
      <w:isLgl/>
      <w:lvlText w:val="%1.%2.%3."/>
      <w:lvlJc w:val="left"/>
      <w:pPr>
        <w:ind w:left="1288" w:hanging="720"/>
      </w:pPr>
      <w:rPr>
        <w:rFonts w:hint="default"/>
        <w:b w:val="0"/>
      </w:rPr>
    </w:lvl>
    <w:lvl w:ilvl="3">
      <w:start w:val="1"/>
      <w:numFmt w:val="decimal"/>
      <w:isLgl/>
      <w:lvlText w:val="%1.%2.%3.%4."/>
      <w:lvlJc w:val="left"/>
      <w:pPr>
        <w:ind w:left="1287" w:hanging="72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1647" w:hanging="1080"/>
      </w:pPr>
      <w:rPr>
        <w:rFonts w:hint="default"/>
        <w:b w:val="0"/>
      </w:rPr>
    </w:lvl>
    <w:lvl w:ilvl="6">
      <w:start w:val="1"/>
      <w:numFmt w:val="decimal"/>
      <w:isLgl/>
      <w:lvlText w:val="%1.%2.%3.%4.%5.%6.%7."/>
      <w:lvlJc w:val="left"/>
      <w:pPr>
        <w:ind w:left="2007" w:hanging="1440"/>
      </w:pPr>
      <w:rPr>
        <w:rFonts w:hint="default"/>
        <w:b w:val="0"/>
      </w:rPr>
    </w:lvl>
    <w:lvl w:ilvl="7">
      <w:start w:val="1"/>
      <w:numFmt w:val="decimal"/>
      <w:isLgl/>
      <w:lvlText w:val="%1.%2.%3.%4.%5.%6.%7.%8."/>
      <w:lvlJc w:val="left"/>
      <w:pPr>
        <w:ind w:left="2007" w:hanging="1440"/>
      </w:pPr>
      <w:rPr>
        <w:rFonts w:hint="default"/>
        <w:b w:val="0"/>
      </w:rPr>
    </w:lvl>
    <w:lvl w:ilvl="8">
      <w:start w:val="1"/>
      <w:numFmt w:val="decimal"/>
      <w:isLgl/>
      <w:lvlText w:val="%1.%2.%3.%4.%5.%6.%7.%8.%9."/>
      <w:lvlJc w:val="left"/>
      <w:pPr>
        <w:ind w:left="2367" w:hanging="1800"/>
      </w:pPr>
      <w:rPr>
        <w:rFonts w:hint="default"/>
        <w:b w:val="0"/>
      </w:rPr>
    </w:lvl>
  </w:abstractNum>
  <w:abstractNum w:abstractNumId="37" w15:restartNumberingAfterBreak="0">
    <w:nsid w:val="589F08D4"/>
    <w:multiLevelType w:val="multilevel"/>
    <w:tmpl w:val="BAF266BA"/>
    <w:lvl w:ilvl="0">
      <w:start w:val="3"/>
      <w:numFmt w:val="decimal"/>
      <w:lvlText w:val="%1."/>
      <w:lvlJc w:val="left"/>
      <w:pPr>
        <w:ind w:left="360" w:hanging="360"/>
      </w:pPr>
      <w:rPr>
        <w:rFonts w:hint="default"/>
      </w:rPr>
    </w:lvl>
    <w:lvl w:ilvl="1">
      <w:start w:val="4"/>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8" w15:restartNumberingAfterBreak="0">
    <w:nsid w:val="5D403090"/>
    <w:multiLevelType w:val="hybridMultilevel"/>
    <w:tmpl w:val="97E6DA8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9" w15:restartNumberingAfterBreak="0">
    <w:nsid w:val="5D90315A"/>
    <w:multiLevelType w:val="multilevel"/>
    <w:tmpl w:val="6952D1AE"/>
    <w:styleLink w:val="WWOutlineListStyle412"/>
    <w:lvl w:ilvl="0">
      <w:start w:val="1"/>
      <w:numFmt w:val="decimal"/>
      <w:lvlText w:val="%1."/>
      <w:lvlJc w:val="left"/>
      <w:pPr>
        <w:tabs>
          <w:tab w:val="num" w:pos="397"/>
        </w:tabs>
        <w:ind w:left="397" w:hanging="397"/>
      </w:pPr>
      <w:rPr>
        <w:rFonts w:cs="Times New Roman"/>
        <w:sz w:val="28"/>
      </w:rPr>
    </w:lvl>
    <w:lvl w:ilvl="1">
      <w:start w:val="1"/>
      <w:numFmt w:val="decimal"/>
      <w:lvlText w:val="%1.%2."/>
      <w:lvlJc w:val="left"/>
      <w:pPr>
        <w:tabs>
          <w:tab w:val="num" w:pos="567"/>
        </w:tabs>
        <w:ind w:left="567" w:hanging="567"/>
      </w:pPr>
      <w:rPr>
        <w:rFonts w:cs="Times New Roman"/>
        <w:b/>
        <w:i w:val="0"/>
        <w:sz w:val="24"/>
        <w:szCs w:val="24"/>
      </w:rPr>
    </w:lvl>
    <w:lvl w:ilvl="2">
      <w:start w:val="1"/>
      <w:numFmt w:val="decimal"/>
      <w:lvlText w:val="%1.%2.%3."/>
      <w:lvlJc w:val="left"/>
      <w:pPr>
        <w:tabs>
          <w:tab w:val="num" w:pos="1503"/>
        </w:tabs>
        <w:ind w:left="1503" w:hanging="793"/>
      </w:pPr>
      <w:rPr>
        <w:rFonts w:cs="Times New Roman"/>
        <w:b w:val="0"/>
      </w:rPr>
    </w:lvl>
    <w:lvl w:ilvl="3">
      <w:start w:val="1"/>
      <w:numFmt w:val="decimal"/>
      <w:lvlText w:val="%1.%2.%3.%4."/>
      <w:lvlJc w:val="left"/>
      <w:pPr>
        <w:tabs>
          <w:tab w:val="num" w:pos="1647"/>
        </w:tabs>
        <w:ind w:left="1134" w:hanging="567"/>
      </w:pPr>
      <w:rPr>
        <w:rFonts w:ascii="Times New Roman" w:hAnsi="Times New Roman" w:cs="Times New Roman"/>
        <w:b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0" w15:restartNumberingAfterBreak="0">
    <w:nsid w:val="6A767113"/>
    <w:multiLevelType w:val="multilevel"/>
    <w:tmpl w:val="AD2AC124"/>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97"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B3639B8"/>
    <w:multiLevelType w:val="multilevel"/>
    <w:tmpl w:val="077A4360"/>
    <w:lvl w:ilvl="0">
      <w:start w:val="5"/>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DE35FB7"/>
    <w:multiLevelType w:val="multilevel"/>
    <w:tmpl w:val="E65CF2B2"/>
    <w:lvl w:ilvl="0">
      <w:start w:val="4"/>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3" w15:restartNumberingAfterBreak="0">
    <w:nsid w:val="70552A98"/>
    <w:multiLevelType w:val="multilevel"/>
    <w:tmpl w:val="8914380E"/>
    <w:styleLink w:val="WWOutlineListStyle11"/>
    <w:lvl w:ilvl="0">
      <w:start w:val="1"/>
      <w:numFmt w:val="none"/>
      <w:lvlText w:val="%1"/>
      <w:lvlJc w:val="left"/>
    </w:lvl>
    <w:lvl w:ilvl="1">
      <w:start w:val="1"/>
      <w:numFmt w:val="none"/>
      <w:lvlText w:val="%2"/>
      <w:lvlJc w:val="left"/>
    </w:lvl>
    <w:lvl w:ilvl="2">
      <w:start w:val="1"/>
      <w:numFmt w:val="decimal"/>
      <w:lvlText w:val="%1.%2.%3."/>
      <w:lvlJc w:val="left"/>
      <w:pPr>
        <w:ind w:left="792" w:hanging="432"/>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4" w15:restartNumberingAfterBreak="0">
    <w:nsid w:val="71284F38"/>
    <w:multiLevelType w:val="multilevel"/>
    <w:tmpl w:val="9D28729A"/>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1FC1D20"/>
    <w:multiLevelType w:val="hybridMultilevel"/>
    <w:tmpl w:val="D152BCA0"/>
    <w:lvl w:ilvl="0" w:tplc="B7FCE882">
      <w:start w:val="1"/>
      <w:numFmt w:val="decimal"/>
      <w:pStyle w:val="1pielikums"/>
      <w:lvlText w:val="%1. pielikums"/>
      <w:lvlJc w:val="left"/>
      <w:pPr>
        <w:ind w:left="8299"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6" w15:restartNumberingAfterBreak="0">
    <w:nsid w:val="73875E9C"/>
    <w:multiLevelType w:val="multilevel"/>
    <w:tmpl w:val="8A92A236"/>
    <w:lvl w:ilvl="0">
      <w:start w:val="6"/>
      <w:numFmt w:val="decimal"/>
      <w:lvlText w:val="%1."/>
      <w:lvlJc w:val="left"/>
      <w:pPr>
        <w:ind w:left="540" w:hanging="540"/>
      </w:pPr>
      <w:rPr>
        <w:rFonts w:hint="default"/>
      </w:rPr>
    </w:lvl>
    <w:lvl w:ilvl="1">
      <w:start w:val="2"/>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7" w15:restartNumberingAfterBreak="0">
    <w:nsid w:val="74177A25"/>
    <w:multiLevelType w:val="hybridMultilevel"/>
    <w:tmpl w:val="7402F39E"/>
    <w:lvl w:ilvl="0" w:tplc="7E529600">
      <w:start w:val="1"/>
      <w:numFmt w:val="decimal"/>
      <w:pStyle w:val="TSnumercija"/>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8" w15:restartNumberingAfterBreak="0">
    <w:nsid w:val="76D80027"/>
    <w:multiLevelType w:val="hybridMultilevel"/>
    <w:tmpl w:val="A148B5A8"/>
    <w:lvl w:ilvl="0" w:tplc="39E8C452">
      <w:start w:val="1"/>
      <w:numFmt w:val="decimal"/>
      <w:lvlText w:val="%1."/>
      <w:lvlJc w:val="left"/>
      <w:pPr>
        <w:ind w:left="502" w:hanging="360"/>
      </w:pPr>
      <w:rPr>
        <w:color w:val="auto"/>
      </w:r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9F006D38">
      <w:start w:val="1"/>
      <w:numFmt w:val="decimal"/>
      <w:lvlText w:val="%7."/>
      <w:lvlJc w:val="left"/>
      <w:pPr>
        <w:ind w:left="5040" w:hanging="360"/>
      </w:pPr>
      <w:rPr>
        <w:b w:val="0"/>
      </w:r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49" w15:restartNumberingAfterBreak="0">
    <w:nsid w:val="78CD1216"/>
    <w:multiLevelType w:val="hybridMultilevel"/>
    <w:tmpl w:val="1694A294"/>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0" w15:restartNumberingAfterBreak="0">
    <w:nsid w:val="79353294"/>
    <w:multiLevelType w:val="hybridMultilevel"/>
    <w:tmpl w:val="97E6DA8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1" w15:restartNumberingAfterBreak="0">
    <w:nsid w:val="7A712100"/>
    <w:multiLevelType w:val="multilevel"/>
    <w:tmpl w:val="04CAFD80"/>
    <w:lvl w:ilvl="0">
      <w:start w:val="1"/>
      <w:numFmt w:val="decimal"/>
      <w:lvlText w:val="%1."/>
      <w:lvlJc w:val="left"/>
      <w:pPr>
        <w:ind w:left="720" w:hanging="360"/>
      </w:pPr>
      <w:rPr>
        <w:rFonts w:ascii="Times New Roman" w:hAnsi="Times New Roman" w:cs="Times New Roman" w:hint="default"/>
        <w:b/>
        <w:sz w:val="24"/>
        <w:szCs w:val="24"/>
      </w:rPr>
    </w:lvl>
    <w:lvl w:ilvl="1">
      <w:start w:val="1"/>
      <w:numFmt w:val="decimal"/>
      <w:isLgl/>
      <w:lvlText w:val="%1.%2."/>
      <w:lvlJc w:val="left"/>
      <w:pPr>
        <w:ind w:left="1080" w:hanging="360"/>
      </w:pPr>
      <w:rPr>
        <w:rFonts w:ascii="Times New Roman" w:hAnsi="Times New Roman" w:cs="Times New Roman" w:hint="default"/>
        <w:b w:val="0"/>
        <w:sz w:val="24"/>
        <w:szCs w:val="24"/>
      </w:rPr>
    </w:lvl>
    <w:lvl w:ilvl="2">
      <w:start w:val="1"/>
      <w:numFmt w:val="decimal"/>
      <w:isLgl/>
      <w:lvlText w:val="%1.%2.%3."/>
      <w:lvlJc w:val="left"/>
      <w:pPr>
        <w:ind w:left="1800" w:hanging="720"/>
      </w:pPr>
      <w:rPr>
        <w:rFonts w:ascii="Times New Roman" w:hAnsi="Times New Roman" w:cs="Times New Roman" w:hint="default"/>
        <w:b w:val="0"/>
        <w:sz w:val="24"/>
        <w:szCs w:val="24"/>
      </w:rPr>
    </w:lvl>
    <w:lvl w:ilvl="3">
      <w:start w:val="1"/>
      <w:numFmt w:val="decimal"/>
      <w:isLgl/>
      <w:lvlText w:val="%1.%2.%3.%4."/>
      <w:lvlJc w:val="left"/>
      <w:pPr>
        <w:ind w:left="2160" w:hanging="720"/>
      </w:pPr>
      <w:rPr>
        <w:rFonts w:ascii="Times New Roman" w:hAnsi="Times New Roman" w:cs="Times New Roman" w:hint="default"/>
        <w:sz w:val="24"/>
        <w:szCs w:val="24"/>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2013413421">
    <w:abstractNumId w:val="4"/>
    <w:lvlOverride w:ilvl="0">
      <w:lvl w:ilvl="0">
        <w:start w:val="1"/>
        <w:numFmt w:val="decimal"/>
        <w:pStyle w:val="Heading1"/>
        <w:lvlText w:val="%1."/>
        <w:lvlJc w:val="left"/>
        <w:pPr>
          <w:ind w:left="1418" w:firstLine="0"/>
        </w:pPr>
        <w:rPr>
          <w:rFonts w:hint="default"/>
        </w:rPr>
      </w:lvl>
    </w:lvlOverride>
    <w:lvlOverride w:ilvl="1">
      <w:lvl w:ilvl="1">
        <w:start w:val="1"/>
        <w:numFmt w:val="decimal"/>
        <w:pStyle w:val="Heading2"/>
        <w:lvlText w:val="%1.%2."/>
        <w:lvlJc w:val="left"/>
        <w:pPr>
          <w:ind w:left="576" w:firstLine="2"/>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Override>
    <w:lvlOverride w:ilvl="2">
      <w:lvl w:ilvl="2">
        <w:start w:val="1"/>
        <w:numFmt w:val="decimal"/>
        <w:lvlText w:val="%1.%2.%3."/>
        <w:lvlJc w:val="left"/>
        <w:pPr>
          <w:tabs>
            <w:tab w:val="num" w:pos="699"/>
          </w:tabs>
          <w:ind w:left="568"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Override>
    <w:lvlOverride w:ilvl="3">
      <w:lvl w:ilvl="3">
        <w:start w:val="1"/>
        <w:numFmt w:val="decimal"/>
        <w:pStyle w:val="Heading4"/>
        <w:lvlText w:val="%1.%2.%3.%4."/>
        <w:lvlJc w:val="left"/>
        <w:pPr>
          <w:tabs>
            <w:tab w:val="num" w:pos="1361"/>
          </w:tabs>
          <w:ind w:left="1091" w:hanging="2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Override>
    <w:lvlOverride w:ilvl="4">
      <w:lvl w:ilvl="4">
        <w:start w:val="1"/>
        <w:numFmt w:val="decimal"/>
        <w:pStyle w:val="Heading5"/>
        <w:lvlText w:val="%1.%2.%3.%4.%5."/>
        <w:lvlJc w:val="left"/>
        <w:pPr>
          <w:ind w:left="2143" w:hanging="725"/>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 w16cid:durableId="129715196">
    <w:abstractNumId w:val="27"/>
  </w:num>
  <w:num w:numId="3" w16cid:durableId="830944883">
    <w:abstractNumId w:val="47"/>
  </w:num>
  <w:num w:numId="4" w16cid:durableId="281885343">
    <w:abstractNumId w:val="39"/>
  </w:num>
  <w:num w:numId="5" w16cid:durableId="664404529">
    <w:abstractNumId w:val="2"/>
  </w:num>
  <w:num w:numId="6" w16cid:durableId="429155863">
    <w:abstractNumId w:val="0"/>
    <w:lvlOverride w:ilvl="0">
      <w:lvl w:ilvl="0">
        <w:start w:val="1"/>
        <w:numFmt w:val="decimal"/>
        <w:lvlText w:val="%1."/>
        <w:lvlJc w:val="left"/>
        <w:pPr>
          <w:ind w:left="360" w:hanging="360"/>
        </w:pPr>
        <w:rPr>
          <w:rFonts w:hint="default"/>
          <w:b/>
        </w:rPr>
      </w:lvl>
    </w:lvlOverride>
    <w:lvlOverride w:ilvl="1">
      <w:lvl w:ilvl="1">
        <w:start w:val="1"/>
        <w:numFmt w:val="decimal"/>
        <w:lvlText w:val="%1.%2."/>
        <w:lvlJc w:val="left"/>
        <w:pPr>
          <w:ind w:left="792" w:hanging="432"/>
        </w:pPr>
        <w:rPr>
          <w:rFonts w:hint="default"/>
        </w:rPr>
      </w:lvl>
    </w:lvlOverride>
    <w:lvlOverride w:ilvl="2">
      <w:lvl w:ilvl="2">
        <w:start w:val="1"/>
        <w:numFmt w:val="decimal"/>
        <w:pStyle w:val="tabulai"/>
        <w:lvlText w:val="3.%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3">
      <w:lvl w:ilvl="3">
        <w:start w:val="1"/>
        <w:numFmt w:val="decimal"/>
        <w:pStyle w:val="tabulai2"/>
        <w:lvlText w:val="3.%2.%3.%4."/>
        <w:lvlJc w:val="left"/>
        <w:pPr>
          <w:ind w:left="1728" w:hanging="648"/>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71971170">
    <w:abstractNumId w:val="21"/>
  </w:num>
  <w:num w:numId="8" w16cid:durableId="135411824">
    <w:abstractNumId w:val="33"/>
  </w:num>
  <w:num w:numId="9" w16cid:durableId="1726836858">
    <w:abstractNumId w:val="5"/>
  </w:num>
  <w:num w:numId="10" w16cid:durableId="1939827880">
    <w:abstractNumId w:val="45"/>
  </w:num>
  <w:num w:numId="11" w16cid:durableId="931624935">
    <w:abstractNumId w:val="13"/>
  </w:num>
  <w:num w:numId="12" w16cid:durableId="1570401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41840589">
    <w:abstractNumId w:val="29"/>
  </w:num>
  <w:num w:numId="14" w16cid:durableId="101078249">
    <w:abstractNumId w:val="10"/>
  </w:num>
  <w:num w:numId="15" w16cid:durableId="300160101">
    <w:abstractNumId w:val="49"/>
  </w:num>
  <w:num w:numId="16" w16cid:durableId="832375741">
    <w:abstractNumId w:val="4"/>
  </w:num>
  <w:num w:numId="17" w16cid:durableId="158356">
    <w:abstractNumId w:val="3"/>
  </w:num>
  <w:num w:numId="18" w16cid:durableId="1438259957">
    <w:abstractNumId w:val="31"/>
  </w:num>
  <w:num w:numId="19" w16cid:durableId="1585988621">
    <w:abstractNumId w:val="4"/>
    <w:lvlOverride w:ilvl="0">
      <w:lvl w:ilvl="0">
        <w:start w:val="1"/>
        <w:numFmt w:val="decimal"/>
        <w:pStyle w:val="Heading1"/>
        <w:lvlText w:val="%1."/>
        <w:lvlJc w:val="left"/>
        <w:pPr>
          <w:ind w:left="340" w:firstLine="0"/>
        </w:pPr>
        <w:rPr>
          <w:rFonts w:ascii="Times New Roman" w:eastAsia="Times New Roman" w:hAnsi="Times New Roman" w:cs="Times New Roman"/>
        </w:rPr>
      </w:lvl>
    </w:lvlOverride>
    <w:lvlOverride w:ilvl="1">
      <w:lvl w:ilvl="1">
        <w:start w:val="1"/>
        <w:numFmt w:val="decimal"/>
        <w:pStyle w:val="Heading2"/>
        <w:lvlText w:val="%1.%2."/>
        <w:lvlJc w:val="left"/>
        <w:pPr>
          <w:ind w:left="140" w:firstLine="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2">
      <w:lvl w:ilvl="2">
        <w:start w:val="1"/>
        <w:numFmt w:val="decimal"/>
        <w:lvlText w:val="%1.%2.%3."/>
        <w:lvlJc w:val="left"/>
        <w:pPr>
          <w:tabs>
            <w:tab w:val="num" w:pos="699"/>
          </w:tabs>
          <w:ind w:left="568"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n-US"/>
          <w:specVanish w:val="0"/>
        </w:rPr>
      </w:lvl>
    </w:lvlOverride>
    <w:lvlOverride w:ilvl="3">
      <w:lvl w:ilvl="3">
        <w:start w:val="1"/>
        <w:numFmt w:val="decimal"/>
        <w:pStyle w:val="Heading4"/>
        <w:lvlText w:val="%1.%2.%3.%4."/>
        <w:lvlJc w:val="left"/>
        <w:pPr>
          <w:tabs>
            <w:tab w:val="num" w:pos="1361"/>
          </w:tabs>
          <w:ind w:left="1091" w:hanging="24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4">
      <w:lvl w:ilvl="4">
        <w:start w:val="1"/>
        <w:numFmt w:val="decimal"/>
        <w:pStyle w:val="Heading5"/>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0" w16cid:durableId="1801026150">
    <w:abstractNumId w:val="8"/>
  </w:num>
  <w:num w:numId="21" w16cid:durableId="1699895905">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lvlText w:val="%1.%2.%3."/>
        <w:lvlJc w:val="left"/>
        <w:pPr>
          <w:tabs>
            <w:tab w:val="num" w:pos="1407"/>
          </w:tabs>
          <w:ind w:left="1276"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22" w16cid:durableId="575824128">
    <w:abstractNumId w:val="4"/>
    <w:lvlOverride w:ilvl="0">
      <w:lvl w:ilvl="0">
        <w:start w:val="1"/>
        <w:numFmt w:val="decimal"/>
        <w:pStyle w:val="Heading1"/>
        <w:lvlText w:val="%1."/>
        <w:lvlJc w:val="left"/>
        <w:pPr>
          <w:ind w:left="340" w:firstLine="0"/>
        </w:pPr>
        <w:rPr>
          <w:rFonts w:hint="default"/>
        </w:rPr>
      </w:lvl>
    </w:lvlOverride>
    <w:lvlOverride w:ilvl="1">
      <w:lvl w:ilvl="1">
        <w:start w:val="1"/>
        <w:numFmt w:val="decimal"/>
        <w:pStyle w:val="Heading2"/>
        <w:lvlText w:val="%1.%2."/>
        <w:lvlJc w:val="left"/>
        <w:pPr>
          <w:ind w:left="-2" w:firstLine="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tabs>
            <w:tab w:val="num" w:pos="1408"/>
          </w:tabs>
          <w:ind w:left="1277"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tabs>
            <w:tab w:val="num" w:pos="510"/>
          </w:tabs>
          <w:ind w:left="240" w:hanging="24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3" w16cid:durableId="1808627544">
    <w:abstractNumId w:val="4"/>
    <w:lvlOverride w:ilvl="0">
      <w:lvl w:ilvl="0">
        <w:start w:val="1"/>
        <w:numFmt w:val="decimal"/>
        <w:pStyle w:val="Heading1"/>
        <w:lvlText w:val="%1."/>
        <w:lvlJc w:val="left"/>
        <w:pPr>
          <w:ind w:left="340" w:firstLine="0"/>
        </w:pPr>
        <w:rPr>
          <w:rFonts w:hint="default"/>
        </w:rPr>
      </w:lvl>
    </w:lvlOverride>
    <w:lvlOverride w:ilvl="1">
      <w:lvl w:ilvl="1">
        <w:start w:val="1"/>
        <w:numFmt w:val="decimal"/>
        <w:pStyle w:val="Heading2"/>
        <w:lvlText w:val="%1.%2."/>
        <w:lvlJc w:val="left"/>
        <w:pPr>
          <w:ind w:left="-2" w:firstLine="2"/>
        </w:pPr>
        <w:rPr>
          <w:rFonts w:ascii="Times New Roman" w:hAnsi="Times New Roman"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tabs>
            <w:tab w:val="num" w:pos="1266"/>
          </w:tabs>
          <w:ind w:left="1135"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lang w:val="lv-LV"/>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tabs>
            <w:tab w:val="num" w:pos="510"/>
          </w:tabs>
          <w:ind w:left="240" w:hanging="24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4" w16cid:durableId="1562908824">
    <w:abstractNumId w:val="4"/>
    <w:lvlOverride w:ilvl="0">
      <w:lvl w:ilvl="0">
        <w:numFmt w:val="decimal"/>
        <w:pStyle w:val="Heading1"/>
        <w:lvlText w:val=""/>
        <w:lvlJc w:val="left"/>
      </w:lvl>
    </w:lvlOverride>
  </w:num>
  <w:num w:numId="25" w16cid:durableId="760951109">
    <w:abstractNumId w:val="4"/>
    <w:lvlOverride w:ilvl="0">
      <w:lvl w:ilvl="0">
        <w:start w:val="1"/>
        <w:numFmt w:val="decimal"/>
        <w:pStyle w:val="Heading1"/>
        <w:lvlText w:val="%1."/>
        <w:lvlJc w:val="left"/>
        <w:pPr>
          <w:ind w:left="1418" w:firstLine="0"/>
        </w:pPr>
        <w:rPr>
          <w:rFonts w:hint="default"/>
        </w:rPr>
      </w:lvl>
    </w:lvlOverride>
    <w:lvlOverride w:ilvl="1">
      <w:lvl w:ilvl="1">
        <w:start w:val="1"/>
        <w:numFmt w:val="decimal"/>
        <w:pStyle w:val="Heading2"/>
        <w:lvlText w:val="%1.%2."/>
        <w:lvlJc w:val="left"/>
        <w:pPr>
          <w:ind w:left="576" w:firstLine="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tabs>
            <w:tab w:val="num" w:pos="982"/>
          </w:tabs>
          <w:ind w:left="851"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tabs>
            <w:tab w:val="num" w:pos="1361"/>
          </w:tabs>
          <w:ind w:left="1091" w:hanging="2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143" w:hanging="725"/>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6" w16cid:durableId="386029140">
    <w:abstractNumId w:val="4"/>
    <w:lvlOverride w:ilvl="0">
      <w:lvl w:ilvl="0">
        <w:start w:val="1"/>
        <w:numFmt w:val="decimal"/>
        <w:pStyle w:val="Heading1"/>
        <w:lvlText w:val="%1."/>
        <w:lvlJc w:val="left"/>
        <w:pPr>
          <w:ind w:left="1418" w:firstLine="0"/>
        </w:pPr>
        <w:rPr>
          <w:rFonts w:hint="default"/>
        </w:rPr>
      </w:lvl>
    </w:lvlOverride>
    <w:lvlOverride w:ilvl="1">
      <w:lvl w:ilvl="1">
        <w:start w:val="1"/>
        <w:numFmt w:val="decimal"/>
        <w:pStyle w:val="Heading2"/>
        <w:lvlText w:val="%1.%2."/>
        <w:lvlJc w:val="left"/>
        <w:pPr>
          <w:ind w:left="576" w:firstLine="2"/>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tabs>
            <w:tab w:val="num" w:pos="699"/>
          </w:tabs>
          <w:ind w:left="568"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tabs>
            <w:tab w:val="num" w:pos="1361"/>
          </w:tabs>
          <w:ind w:left="1091" w:hanging="2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143" w:hanging="725"/>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7" w16cid:durableId="1845389895">
    <w:abstractNumId w:val="41"/>
  </w:num>
  <w:num w:numId="28" w16cid:durableId="703604210">
    <w:abstractNumId w:val="4"/>
    <w:lvlOverride w:ilvl="0">
      <w:lvl w:ilvl="0">
        <w:start w:val="1"/>
        <w:numFmt w:val="decimal"/>
        <w:pStyle w:val="Heading1"/>
        <w:lvlText w:val="%1."/>
        <w:lvlJc w:val="left"/>
        <w:pPr>
          <w:ind w:left="340" w:firstLine="0"/>
        </w:pPr>
      </w:lvl>
    </w:lvlOverride>
    <w:lvlOverride w:ilvl="1">
      <w:lvl w:ilvl="1">
        <w:start w:val="1"/>
        <w:numFmt w:val="decimal"/>
        <w:pStyle w:val="Heading2"/>
        <w:lvlText w:val="%1.%2."/>
        <w:lvlJc w:val="left"/>
        <w:pPr>
          <w:ind w:left="140" w:firstLine="2"/>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tabs>
            <w:tab w:val="num" w:pos="131"/>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auto"/>
          <w:spacing w:val="0"/>
          <w:kern w:val="0"/>
          <w:position w:val="0"/>
          <w:u w:val="none"/>
          <w:effect w:val="none"/>
          <w:vertAlign w:val="baseline"/>
          <w:em w:val="none"/>
          <w:lang w:val="lv-LV"/>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tabs>
            <w:tab w:val="num" w:pos="1361"/>
          </w:tabs>
          <w:ind w:left="1091" w:hanging="24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lvlOverride w:ilvl="5">
      <w:lvl w:ilvl="5">
        <w:start w:val="1"/>
        <w:numFmt w:val="decimal"/>
        <w:pStyle w:val="Heading6"/>
        <w:lvlText w:val="%1.%2.%3.%4.%5.%6"/>
        <w:lvlJc w:val="left"/>
        <w:pPr>
          <w:ind w:left="1152" w:hanging="1152"/>
        </w:pPr>
      </w:lvl>
    </w:lvlOverride>
    <w:lvlOverride w:ilvl="6">
      <w:lvl w:ilvl="6">
        <w:start w:val="1"/>
        <w:numFmt w:val="decimal"/>
        <w:pStyle w:val="Heading7"/>
        <w:lvlText w:val="%1.%2.%3.%4.%5.%6.%7"/>
        <w:lvlJc w:val="left"/>
        <w:pPr>
          <w:ind w:left="1296" w:hanging="1296"/>
        </w:pPr>
      </w:lvl>
    </w:lvlOverride>
    <w:lvlOverride w:ilvl="7">
      <w:lvl w:ilvl="7">
        <w:start w:val="1"/>
        <w:numFmt w:val="decimal"/>
        <w:pStyle w:val="Heading8"/>
        <w:lvlText w:val="%1.%2.%3.%4.%5.%6.%7.%8"/>
        <w:lvlJc w:val="left"/>
        <w:pPr>
          <w:ind w:left="1440" w:hanging="1440"/>
        </w:pPr>
      </w:lvl>
    </w:lvlOverride>
    <w:lvlOverride w:ilvl="8">
      <w:lvl w:ilvl="8">
        <w:start w:val="1"/>
        <w:numFmt w:val="decimal"/>
        <w:pStyle w:val="Heading9"/>
        <w:lvlText w:val="%1.%2.%3.%4.%5.%6.%7.%8.%9"/>
        <w:lvlJc w:val="left"/>
        <w:pPr>
          <w:ind w:left="1584" w:hanging="1584"/>
        </w:pPr>
      </w:lvl>
    </w:lvlOverride>
  </w:num>
  <w:num w:numId="29" w16cid:durableId="1040059332">
    <w:abstractNumId w:val="37"/>
  </w:num>
  <w:num w:numId="30" w16cid:durableId="131484663">
    <w:abstractNumId w:val="4"/>
  </w:num>
  <w:num w:numId="31" w16cid:durableId="1020936127">
    <w:abstractNumId w:val="33"/>
    <w:lvlOverride w:ilvl="0">
      <w:lvl w:ilvl="0">
        <w:start w:val="4"/>
        <w:numFmt w:val="decimal"/>
        <w:pStyle w:val="1Lgumam"/>
        <w:lvlText w:val=""/>
        <w:lvlJc w:val="left"/>
      </w:lvl>
    </w:lvlOverride>
    <w:lvlOverride w:ilvl="1">
      <w:lvl w:ilvl="1">
        <w:start w:val="1"/>
        <w:numFmt w:val="decimal"/>
        <w:pStyle w:val="11Lgumam"/>
        <w:lvlText w:val="%1.%2."/>
        <w:lvlJc w:val="left"/>
        <w:pPr>
          <w:ind w:left="432" w:hanging="43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Override>
    <w:lvlOverride w:ilvl="2">
      <w:lvl w:ilvl="2">
        <w:start w:val="1"/>
        <w:numFmt w:val="decimal"/>
        <w:pStyle w:val="111Lgumam"/>
        <w:lvlText w:val="%1.%2.%3."/>
        <w:lvlJc w:val="left"/>
        <w:pPr>
          <w:ind w:left="930" w:hanging="50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Override>
    <w:lvlOverride w:ilvl="3">
      <w:lvl w:ilvl="3">
        <w:start w:val="1"/>
        <w:numFmt w:val="decimal"/>
        <w:pStyle w:val="1111lgumam"/>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2" w16cid:durableId="357045626">
    <w:abstractNumId w:val="44"/>
  </w:num>
  <w:num w:numId="33" w16cid:durableId="2058047758">
    <w:abstractNumId w:val="24"/>
  </w:num>
  <w:num w:numId="34" w16cid:durableId="1418868812">
    <w:abstractNumId w:val="36"/>
  </w:num>
  <w:num w:numId="35" w16cid:durableId="1290936866">
    <w:abstractNumId w:val="46"/>
  </w:num>
  <w:num w:numId="36" w16cid:durableId="173811322">
    <w:abstractNumId w:val="34"/>
  </w:num>
  <w:num w:numId="37" w16cid:durableId="1539931359">
    <w:abstractNumId w:val="42"/>
  </w:num>
  <w:num w:numId="38" w16cid:durableId="194853408">
    <w:abstractNumId w:val="15"/>
  </w:num>
  <w:num w:numId="39" w16cid:durableId="1990552214">
    <w:abstractNumId w:val="48"/>
  </w:num>
  <w:num w:numId="40" w16cid:durableId="1542093777">
    <w:abstractNumId w:val="9"/>
  </w:num>
  <w:num w:numId="41" w16cid:durableId="221523877">
    <w:abstractNumId w:val="1"/>
  </w:num>
  <w:num w:numId="42" w16cid:durableId="604312230">
    <w:abstractNumId w:val="50"/>
  </w:num>
  <w:num w:numId="43" w16cid:durableId="1342774580">
    <w:abstractNumId w:val="32"/>
  </w:num>
  <w:num w:numId="44" w16cid:durableId="1116565009">
    <w:abstractNumId w:val="38"/>
  </w:num>
  <w:num w:numId="45" w16cid:durableId="7949197">
    <w:abstractNumId w:val="33"/>
    <w:lvlOverride w:ilvl="0">
      <w:lvl w:ilvl="0">
        <w:start w:val="1"/>
        <w:numFmt w:val="decimal"/>
        <w:pStyle w:val="1Lgumam"/>
        <w:lvlText w:val="%1."/>
        <w:lvlJc w:val="left"/>
        <w:pPr>
          <w:ind w:left="360" w:hanging="360"/>
        </w:pPr>
        <w:rPr>
          <w:b/>
          <w:sz w:val="24"/>
          <w:szCs w:val="24"/>
        </w:rPr>
      </w:lvl>
    </w:lvlOverride>
  </w:num>
  <w:num w:numId="46" w16cid:durableId="366108555">
    <w:abstractNumId w:val="22"/>
  </w:num>
  <w:num w:numId="47" w16cid:durableId="656301596">
    <w:abstractNumId w:val="17"/>
  </w:num>
  <w:num w:numId="48" w16cid:durableId="1402023063">
    <w:abstractNumId w:val="4"/>
    <w:lvlOverride w:ilvl="0">
      <w:startOverride w:val="4"/>
      <w:lvl w:ilvl="0">
        <w:start w:val="4"/>
        <w:numFmt w:val="decimal"/>
        <w:pStyle w:val="Heading1"/>
        <w:lvlText w:val="%1."/>
        <w:lvlJc w:val="left"/>
        <w:pPr>
          <w:ind w:left="1418" w:firstLine="0"/>
        </w:pPr>
        <w:rPr>
          <w:rFonts w:hint="default"/>
        </w:rPr>
      </w:lvl>
    </w:lvlOverride>
    <w:lvlOverride w:ilvl="1">
      <w:startOverride w:val="1"/>
      <w:lvl w:ilvl="1">
        <w:start w:val="1"/>
        <w:numFmt w:val="decimal"/>
        <w:pStyle w:val="Heading2"/>
        <w:lvlText w:val="%1.%2."/>
        <w:lvlJc w:val="left"/>
        <w:pPr>
          <w:ind w:left="576" w:firstLine="2"/>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Override>
  </w:num>
  <w:num w:numId="49" w16cid:durableId="209609703">
    <w:abstractNumId w:val="4"/>
    <w:lvlOverride w:ilvl="0">
      <w:startOverride w:val="4"/>
      <w:lvl w:ilvl="0">
        <w:start w:val="4"/>
        <w:numFmt w:val="decimal"/>
        <w:pStyle w:val="Heading1"/>
        <w:lvlText w:val="%1."/>
        <w:lvlJc w:val="left"/>
        <w:pPr>
          <w:ind w:left="1418" w:firstLine="0"/>
        </w:pPr>
        <w:rPr>
          <w:rFonts w:hint="default"/>
        </w:rPr>
      </w:lvl>
    </w:lvlOverride>
    <w:lvlOverride w:ilvl="1">
      <w:startOverride w:val="1"/>
      <w:lvl w:ilvl="1">
        <w:start w:val="1"/>
        <w:numFmt w:val="decimal"/>
        <w:pStyle w:val="Heading2"/>
        <w:lvlText w:val="%1.%2."/>
        <w:lvlJc w:val="left"/>
        <w:pPr>
          <w:ind w:left="576" w:firstLine="2"/>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Override>
  </w:num>
  <w:num w:numId="50" w16cid:durableId="1413627945">
    <w:abstractNumId w:val="4"/>
    <w:lvlOverride w:ilvl="0">
      <w:startOverride w:val="4"/>
      <w:lvl w:ilvl="0">
        <w:start w:val="4"/>
        <w:numFmt w:val="decimal"/>
        <w:pStyle w:val="Heading1"/>
        <w:lvlText w:val="%1."/>
        <w:lvlJc w:val="left"/>
        <w:pPr>
          <w:ind w:left="1418" w:firstLine="0"/>
        </w:pPr>
        <w:rPr>
          <w:rFonts w:hint="default"/>
        </w:rPr>
      </w:lvl>
    </w:lvlOverride>
    <w:lvlOverride w:ilvl="1">
      <w:startOverride w:val="1"/>
      <w:lvl w:ilvl="1">
        <w:start w:val="1"/>
        <w:numFmt w:val="decimal"/>
        <w:pStyle w:val="Heading2"/>
        <w:lvlText w:val="%1.%2."/>
        <w:lvlJc w:val="left"/>
        <w:pPr>
          <w:ind w:left="576" w:firstLine="2"/>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Override>
  </w:num>
  <w:num w:numId="51" w16cid:durableId="804390328">
    <w:abstractNumId w:val="4"/>
    <w:lvlOverride w:ilvl="0">
      <w:startOverride w:val="4"/>
      <w:lvl w:ilvl="0">
        <w:start w:val="4"/>
        <w:numFmt w:val="decimal"/>
        <w:pStyle w:val="Heading1"/>
        <w:lvlText w:val="%1."/>
        <w:lvlJc w:val="left"/>
        <w:pPr>
          <w:ind w:left="1418" w:firstLine="0"/>
        </w:pPr>
        <w:rPr>
          <w:rFonts w:hint="default"/>
        </w:rPr>
      </w:lvl>
    </w:lvlOverride>
    <w:lvlOverride w:ilvl="1">
      <w:startOverride w:val="1"/>
      <w:lvl w:ilvl="1">
        <w:start w:val="1"/>
        <w:numFmt w:val="decimal"/>
        <w:pStyle w:val="Heading2"/>
        <w:lvlText w:val="%1.%2."/>
        <w:lvlJc w:val="left"/>
        <w:pPr>
          <w:ind w:left="576" w:firstLine="2"/>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Override>
  </w:num>
  <w:num w:numId="52" w16cid:durableId="58865587">
    <w:abstractNumId w:val="33"/>
  </w:num>
  <w:num w:numId="53" w16cid:durableId="344982137">
    <w:abstractNumId w:val="23"/>
  </w:num>
  <w:num w:numId="54" w16cid:durableId="371926633">
    <w:abstractNumId w:val="7"/>
  </w:num>
  <w:num w:numId="55" w16cid:durableId="2005163112">
    <w:abstractNumId w:val="20"/>
  </w:num>
  <w:num w:numId="56" w16cid:durableId="878855642">
    <w:abstractNumId w:val="30"/>
  </w:num>
  <w:num w:numId="57" w16cid:durableId="1439636510">
    <w:abstractNumId w:val="12"/>
  </w:num>
  <w:num w:numId="58" w16cid:durableId="2048869523">
    <w:abstractNumId w:val="33"/>
    <w:lvlOverride w:ilvl="0">
      <w:startOverride w:val="4"/>
      <w:lvl w:ilvl="0">
        <w:start w:val="4"/>
        <w:numFmt w:val="decimal"/>
        <w:pStyle w:val="1Lgumam"/>
        <w:lvlText w:val=""/>
        <w:lvlJc w:val="left"/>
      </w:lvl>
    </w:lvlOverride>
    <w:lvlOverride w:ilvl="1">
      <w:startOverride w:val="1"/>
      <w:lvl w:ilvl="1">
        <w:start w:val="1"/>
        <w:numFmt w:val="decimal"/>
        <w:pStyle w:val="11Lgumam"/>
        <w:lvlText w:val="%1.%2."/>
        <w:lvlJc w:val="left"/>
        <w:pPr>
          <w:ind w:left="432" w:hanging="43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Override>
  </w:num>
  <w:num w:numId="59" w16cid:durableId="182331544">
    <w:abstractNumId w:val="33"/>
    <w:lvlOverride w:ilvl="0">
      <w:startOverride w:val="4"/>
      <w:lvl w:ilvl="0">
        <w:start w:val="4"/>
        <w:numFmt w:val="decimal"/>
        <w:pStyle w:val="1Lgumam"/>
        <w:lvlText w:val=""/>
        <w:lvlJc w:val="left"/>
      </w:lvl>
    </w:lvlOverride>
    <w:lvlOverride w:ilvl="1">
      <w:startOverride w:val="1"/>
      <w:lvl w:ilvl="1">
        <w:start w:val="1"/>
        <w:numFmt w:val="decimal"/>
        <w:pStyle w:val="11Lgumam"/>
        <w:lvlText w:val="%1.%2."/>
        <w:lvlJc w:val="left"/>
        <w:pPr>
          <w:ind w:left="432" w:hanging="43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Override>
  </w:num>
  <w:num w:numId="60" w16cid:durableId="1903903676">
    <w:abstractNumId w:val="33"/>
    <w:lvlOverride w:ilvl="0">
      <w:startOverride w:val="4"/>
      <w:lvl w:ilvl="0">
        <w:start w:val="4"/>
        <w:numFmt w:val="decimal"/>
        <w:pStyle w:val="1Lgumam"/>
        <w:lvlText w:val=""/>
        <w:lvlJc w:val="left"/>
      </w:lvl>
    </w:lvlOverride>
    <w:lvlOverride w:ilvl="1">
      <w:startOverride w:val="1"/>
      <w:lvl w:ilvl="1">
        <w:start w:val="1"/>
        <w:numFmt w:val="decimal"/>
        <w:pStyle w:val="11Lgumam"/>
        <w:lvlText w:val="%1.%2."/>
        <w:lvlJc w:val="left"/>
        <w:pPr>
          <w:ind w:left="432" w:hanging="43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Override>
  </w:num>
  <w:num w:numId="61" w16cid:durableId="1211384242">
    <w:abstractNumId w:val="18"/>
  </w:num>
  <w:num w:numId="62" w16cid:durableId="73403762">
    <w:abstractNumId w:val="33"/>
    <w:lvlOverride w:ilvl="0">
      <w:startOverride w:val="1"/>
      <w:lvl w:ilvl="0">
        <w:start w:val="1"/>
        <w:numFmt w:val="decimal"/>
        <w:pStyle w:val="1Lgumam"/>
        <w:lvlText w:val=""/>
        <w:lvlJc w:val="left"/>
      </w:lvl>
    </w:lvlOverride>
    <w:lvlOverride w:ilvl="1">
      <w:startOverride w:val="1"/>
      <w:lvl w:ilvl="1">
        <w:start w:val="1"/>
        <w:numFmt w:val="decimal"/>
        <w:pStyle w:val="11Lgumam"/>
        <w:lvlText w:val="%1.%2."/>
        <w:lvlJc w:val="left"/>
        <w:pPr>
          <w:ind w:left="432" w:hanging="43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Override>
    <w:lvlOverride w:ilvl="2">
      <w:startOverride w:val="1"/>
      <w:lvl w:ilvl="2">
        <w:start w:val="1"/>
        <w:numFmt w:val="decimal"/>
        <w:pStyle w:val="111Lgumam"/>
        <w:lvlText w:val=""/>
        <w:lvlJc w:val="left"/>
      </w:lvl>
    </w:lvlOverride>
    <w:lvlOverride w:ilvl="3">
      <w:startOverride w:val="1"/>
      <w:lvl w:ilvl="3">
        <w:start w:val="1"/>
        <w:numFmt w:val="decimal"/>
        <w:pStyle w:val="1111lgumam"/>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63" w16cid:durableId="363095773">
    <w:abstractNumId w:val="33"/>
    <w:lvlOverride w:ilvl="0">
      <w:lvl w:ilvl="0">
        <w:numFmt w:val="decimal"/>
        <w:pStyle w:val="1Lgumam"/>
        <w:lvlText w:val=""/>
        <w:lvlJc w:val="left"/>
      </w:lvl>
    </w:lvlOverride>
    <w:lvlOverride w:ilvl="1">
      <w:lvl w:ilvl="1">
        <w:start w:val="1"/>
        <w:numFmt w:val="decimal"/>
        <w:pStyle w:val="11Lgumam"/>
        <w:lvlText w:val="%1.%2."/>
        <w:lvlJc w:val="left"/>
        <w:pPr>
          <w:ind w:left="792" w:hanging="43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Override>
  </w:num>
  <w:num w:numId="64" w16cid:durableId="2060738186">
    <w:abstractNumId w:val="33"/>
    <w:lvlOverride w:ilvl="0">
      <w:lvl w:ilvl="0">
        <w:start w:val="1"/>
        <w:numFmt w:val="decimal"/>
        <w:pStyle w:val="1Lgumam"/>
        <w:lvlText w:val="%1."/>
        <w:lvlJc w:val="left"/>
        <w:pPr>
          <w:ind w:left="360" w:hanging="360"/>
        </w:pPr>
        <w:rPr>
          <w:rFonts w:ascii="Times New Roman" w:hAnsi="Times New Roman" w:cs="Times New Roman" w:hint="default"/>
          <w:b/>
          <w:sz w:val="24"/>
          <w:szCs w:val="24"/>
        </w:rPr>
      </w:lvl>
    </w:lvlOverride>
    <w:lvlOverride w:ilvl="1">
      <w:lvl w:ilvl="1">
        <w:start w:val="1"/>
        <w:numFmt w:val="decimal"/>
        <w:pStyle w:val="11Lgumam"/>
        <w:lvlText w:val="%1.%2."/>
        <w:lvlJc w:val="left"/>
        <w:pPr>
          <w:ind w:left="857" w:hanging="43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pStyle w:val="111Lgumam"/>
        <w:lvlText w:val="%1.%2.%3."/>
        <w:lvlJc w:val="left"/>
        <w:pPr>
          <w:ind w:left="1497" w:hanging="504"/>
        </w:pPr>
      </w:lvl>
    </w:lvlOverride>
    <w:lvlOverride w:ilvl="3">
      <w:lvl w:ilvl="3">
        <w:start w:val="1"/>
        <w:numFmt w:val="decimal"/>
        <w:pStyle w:val="1111lgumam"/>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65" w16cid:durableId="978418631">
    <w:abstractNumId w:val="33"/>
    <w:lvlOverride w:ilvl="0">
      <w:lvl w:ilvl="0">
        <w:start w:val="1"/>
        <w:numFmt w:val="decimal"/>
        <w:pStyle w:val="1Lgumam"/>
        <w:lvlText w:val="%1."/>
        <w:lvlJc w:val="left"/>
        <w:pPr>
          <w:ind w:left="360" w:hanging="360"/>
        </w:pPr>
        <w:rPr>
          <w:b/>
        </w:rPr>
      </w:lvl>
    </w:lvlOverride>
    <w:lvlOverride w:ilvl="1">
      <w:lvl w:ilvl="1">
        <w:start w:val="1"/>
        <w:numFmt w:val="decimal"/>
        <w:pStyle w:val="11Lgumam"/>
        <w:lvlText w:val="%1.%2."/>
        <w:lvlJc w:val="left"/>
        <w:pPr>
          <w:ind w:left="792" w:hanging="43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pStyle w:val="111Lgumam"/>
        <w:lvlText w:val="%1.%2.%3."/>
        <w:lvlJc w:val="left"/>
        <w:pPr>
          <w:ind w:left="1497" w:hanging="504"/>
        </w:pPr>
      </w:lvl>
    </w:lvlOverride>
    <w:lvlOverride w:ilvl="3">
      <w:lvl w:ilvl="3">
        <w:start w:val="1"/>
        <w:numFmt w:val="decimal"/>
        <w:pStyle w:val="1111lgumam"/>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66" w16cid:durableId="640310898">
    <w:abstractNumId w:val="33"/>
    <w:lvlOverride w:ilvl="0">
      <w:lvl w:ilvl="0">
        <w:start w:val="1"/>
        <w:numFmt w:val="decimal"/>
        <w:pStyle w:val="1Lgumam"/>
        <w:lvlText w:val="%1."/>
        <w:lvlJc w:val="left"/>
        <w:pPr>
          <w:ind w:left="360" w:hanging="360"/>
        </w:pPr>
        <w:rPr>
          <w:b/>
        </w:rPr>
      </w:lvl>
    </w:lvlOverride>
    <w:lvlOverride w:ilvl="1">
      <w:lvl w:ilvl="1">
        <w:start w:val="1"/>
        <w:numFmt w:val="decimal"/>
        <w:pStyle w:val="11Lgumam"/>
        <w:lvlText w:val="%1.%2."/>
        <w:lvlJc w:val="left"/>
        <w:pPr>
          <w:ind w:left="1141" w:hanging="43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pStyle w:val="111Lgumam"/>
        <w:lvlText w:val="%1.%2.%3."/>
        <w:lvlJc w:val="left"/>
        <w:pPr>
          <w:ind w:left="504" w:hanging="504"/>
        </w:pPr>
      </w:lvl>
    </w:lvlOverride>
  </w:num>
  <w:num w:numId="67" w16cid:durableId="639457767">
    <w:abstractNumId w:val="51"/>
  </w:num>
  <w:num w:numId="68" w16cid:durableId="334648615">
    <w:abstractNumId w:val="35"/>
  </w:num>
  <w:num w:numId="69" w16cid:durableId="1492867305">
    <w:abstractNumId w:val="33"/>
    <w:lvlOverride w:ilvl="0">
      <w:lvl w:ilvl="0">
        <w:start w:val="1"/>
        <w:numFmt w:val="decimal"/>
        <w:pStyle w:val="1Lgumam"/>
        <w:lvlText w:val="%1."/>
        <w:lvlJc w:val="left"/>
        <w:pPr>
          <w:ind w:left="360" w:hanging="360"/>
        </w:pPr>
        <w:rPr>
          <w:b/>
        </w:rPr>
      </w:lvl>
    </w:lvlOverride>
    <w:lvlOverride w:ilvl="1">
      <w:lvl w:ilvl="1">
        <w:start w:val="1"/>
        <w:numFmt w:val="decimal"/>
        <w:pStyle w:val="11Lgumam"/>
        <w:lvlText w:val="%1.%2."/>
        <w:lvlJc w:val="left"/>
        <w:pPr>
          <w:ind w:left="432" w:hanging="43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pStyle w:val="111Lgumam"/>
        <w:lvlText w:val="%1.%2.%3."/>
        <w:lvlJc w:val="left"/>
        <w:pPr>
          <w:ind w:left="1356" w:hanging="504"/>
        </w:pPr>
      </w:lvl>
    </w:lvlOverride>
    <w:lvlOverride w:ilvl="3">
      <w:lvl w:ilvl="3">
        <w:start w:val="1"/>
        <w:numFmt w:val="decimal"/>
        <w:pStyle w:val="1111lgumam"/>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70" w16cid:durableId="1563173685">
    <w:abstractNumId w:val="19"/>
  </w:num>
  <w:num w:numId="71" w16cid:durableId="662652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759106420">
    <w:abstractNumId w:val="28"/>
  </w:num>
  <w:num w:numId="73" w16cid:durableId="1813601301">
    <w:abstractNumId w:val="33"/>
    <w:lvlOverride w:ilvl="0">
      <w:lvl w:ilvl="0">
        <w:numFmt w:val="decimal"/>
        <w:pStyle w:val="1Lgumam"/>
        <w:lvlText w:val=""/>
        <w:lvlJc w:val="left"/>
      </w:lvl>
    </w:lvlOverride>
    <w:lvlOverride w:ilvl="1">
      <w:lvl w:ilvl="1">
        <w:start w:val="1"/>
        <w:numFmt w:val="decimal"/>
        <w:pStyle w:val="11Lgumam"/>
        <w:lvlText w:val="%1.%2."/>
        <w:lvlJc w:val="left"/>
        <w:pPr>
          <w:ind w:left="792" w:hanging="43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Override>
    <w:lvlOverride w:ilvl="2">
      <w:lvl w:ilvl="2">
        <w:start w:val="1"/>
        <w:numFmt w:val="decimal"/>
        <w:pStyle w:val="111Lgumam"/>
        <w:lvlText w:val="%1.%2.%3."/>
        <w:lvlJc w:val="left"/>
        <w:pPr>
          <w:ind w:left="1497" w:hanging="504"/>
        </w:pPr>
        <w:rPr>
          <w:b w:val="0"/>
        </w:rPr>
      </w:lvl>
    </w:lvlOverride>
  </w:num>
  <w:num w:numId="74" w16cid:durableId="288030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581371523">
    <w:abstractNumId w:val="40"/>
  </w:num>
  <w:num w:numId="76" w16cid:durableId="1026246917">
    <w:abstractNumId w:val="16"/>
  </w:num>
  <w:num w:numId="77" w16cid:durableId="1927835489">
    <w:abstractNumId w:val="33"/>
  </w:num>
  <w:num w:numId="78" w16cid:durableId="718012979">
    <w:abstractNumId w:val="34"/>
    <w:lvlOverride w:ilvl="0">
      <w:startOverride w:val="2"/>
    </w:lvlOverride>
    <w:lvlOverride w:ilvl="1">
      <w:startOverride w:val="2"/>
    </w:lvlOverride>
  </w:num>
  <w:num w:numId="79" w16cid:durableId="1889492237">
    <w:abstractNumId w:val="26"/>
  </w:num>
  <w:num w:numId="80" w16cid:durableId="390228246">
    <w:abstractNumId w:val="6"/>
  </w:num>
  <w:num w:numId="81" w16cid:durableId="1303849503">
    <w:abstractNumId w:val="43"/>
  </w:num>
  <w:num w:numId="82" w16cid:durableId="1627925193">
    <w:abstractNumId w:val="33"/>
    <w:lvlOverride w:ilvl="0">
      <w:lvl w:ilvl="0">
        <w:start w:val="1"/>
        <w:numFmt w:val="decimal"/>
        <w:pStyle w:val="1Lgumam"/>
        <w:lvlText w:val="%1."/>
        <w:lvlJc w:val="left"/>
        <w:pPr>
          <w:ind w:left="360" w:hanging="360"/>
        </w:pPr>
        <w:rPr>
          <w:rFonts w:ascii="Times New Roman" w:hAnsi="Times New Roman" w:cs="Times New Roman" w:hint="default"/>
          <w:b/>
          <w:sz w:val="24"/>
          <w:szCs w:val="24"/>
        </w:rPr>
      </w:lvl>
    </w:lvlOverride>
    <w:lvlOverride w:ilvl="1">
      <w:lvl w:ilvl="1">
        <w:start w:val="1"/>
        <w:numFmt w:val="decimal"/>
        <w:pStyle w:val="11Lgumam"/>
        <w:lvlText w:val="%1.%2."/>
        <w:lvlJc w:val="left"/>
        <w:pPr>
          <w:ind w:left="574" w:hanging="43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lang w:val="x-none"/>
          <w:specVanish w:val="0"/>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pStyle w:val="111Lgumam"/>
        <w:lvlText w:val="%1.%2.%3."/>
        <w:lvlJc w:val="left"/>
        <w:pPr>
          <w:ind w:left="1497" w:hanging="504"/>
        </w:pPr>
      </w:lvl>
    </w:lvlOverride>
    <w:lvlOverride w:ilvl="3">
      <w:lvl w:ilvl="3">
        <w:start w:val="1"/>
        <w:numFmt w:val="decimal"/>
        <w:pStyle w:val="1111lgumam"/>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56"/>
    <w:rsid w:val="00002CB1"/>
    <w:rsid w:val="00004097"/>
    <w:rsid w:val="0000476D"/>
    <w:rsid w:val="00007D78"/>
    <w:rsid w:val="0001273C"/>
    <w:rsid w:val="00021AA7"/>
    <w:rsid w:val="00021EE9"/>
    <w:rsid w:val="00021FAB"/>
    <w:rsid w:val="000235DB"/>
    <w:rsid w:val="00023DE3"/>
    <w:rsid w:val="0002422A"/>
    <w:rsid w:val="00025F8D"/>
    <w:rsid w:val="000327EF"/>
    <w:rsid w:val="00035566"/>
    <w:rsid w:val="00036320"/>
    <w:rsid w:val="00041C72"/>
    <w:rsid w:val="0004465B"/>
    <w:rsid w:val="00044E0F"/>
    <w:rsid w:val="0005195D"/>
    <w:rsid w:val="00054FE3"/>
    <w:rsid w:val="00057319"/>
    <w:rsid w:val="000577FB"/>
    <w:rsid w:val="00057B6B"/>
    <w:rsid w:val="00060EDA"/>
    <w:rsid w:val="0006701F"/>
    <w:rsid w:val="00070B7C"/>
    <w:rsid w:val="000721AC"/>
    <w:rsid w:val="00072A1E"/>
    <w:rsid w:val="0007457F"/>
    <w:rsid w:val="000755B0"/>
    <w:rsid w:val="000759F1"/>
    <w:rsid w:val="00080F89"/>
    <w:rsid w:val="00082328"/>
    <w:rsid w:val="000831A5"/>
    <w:rsid w:val="00083627"/>
    <w:rsid w:val="0009231E"/>
    <w:rsid w:val="00093250"/>
    <w:rsid w:val="00094228"/>
    <w:rsid w:val="000946A6"/>
    <w:rsid w:val="00095D67"/>
    <w:rsid w:val="00097B2E"/>
    <w:rsid w:val="000A3683"/>
    <w:rsid w:val="000B3931"/>
    <w:rsid w:val="000B41A8"/>
    <w:rsid w:val="000B611F"/>
    <w:rsid w:val="000C04FE"/>
    <w:rsid w:val="000C17A2"/>
    <w:rsid w:val="000C3B56"/>
    <w:rsid w:val="000C5CC9"/>
    <w:rsid w:val="000C7944"/>
    <w:rsid w:val="000D1441"/>
    <w:rsid w:val="000D40FC"/>
    <w:rsid w:val="000D567C"/>
    <w:rsid w:val="000E3CB6"/>
    <w:rsid w:val="000E4678"/>
    <w:rsid w:val="000E48DE"/>
    <w:rsid w:val="000E4C4F"/>
    <w:rsid w:val="000E6D0C"/>
    <w:rsid w:val="000F226D"/>
    <w:rsid w:val="000F4739"/>
    <w:rsid w:val="000F55A5"/>
    <w:rsid w:val="001000B6"/>
    <w:rsid w:val="00104BF6"/>
    <w:rsid w:val="00105850"/>
    <w:rsid w:val="001062F8"/>
    <w:rsid w:val="001101B8"/>
    <w:rsid w:val="00111C47"/>
    <w:rsid w:val="00116350"/>
    <w:rsid w:val="00117D5A"/>
    <w:rsid w:val="00121F84"/>
    <w:rsid w:val="001245CE"/>
    <w:rsid w:val="00127E91"/>
    <w:rsid w:val="00133084"/>
    <w:rsid w:val="00133AC8"/>
    <w:rsid w:val="00142680"/>
    <w:rsid w:val="00143837"/>
    <w:rsid w:val="001438EC"/>
    <w:rsid w:val="00150B22"/>
    <w:rsid w:val="00150C8D"/>
    <w:rsid w:val="001660F4"/>
    <w:rsid w:val="00167EBD"/>
    <w:rsid w:val="001721EA"/>
    <w:rsid w:val="00172DC2"/>
    <w:rsid w:val="00176F54"/>
    <w:rsid w:val="001804B2"/>
    <w:rsid w:val="0018082A"/>
    <w:rsid w:val="001848EA"/>
    <w:rsid w:val="0019258B"/>
    <w:rsid w:val="001929B2"/>
    <w:rsid w:val="00194E22"/>
    <w:rsid w:val="001A470B"/>
    <w:rsid w:val="001A6503"/>
    <w:rsid w:val="001B0E3E"/>
    <w:rsid w:val="001B747D"/>
    <w:rsid w:val="001B7E6E"/>
    <w:rsid w:val="001C1F42"/>
    <w:rsid w:val="001C29D3"/>
    <w:rsid w:val="001C2CEF"/>
    <w:rsid w:val="001C56CB"/>
    <w:rsid w:val="001D0178"/>
    <w:rsid w:val="001D04CD"/>
    <w:rsid w:val="001D0EED"/>
    <w:rsid w:val="001D20F4"/>
    <w:rsid w:val="001D663A"/>
    <w:rsid w:val="001D79EB"/>
    <w:rsid w:val="001E0C0F"/>
    <w:rsid w:val="001E12D3"/>
    <w:rsid w:val="001E2720"/>
    <w:rsid w:val="001E32AC"/>
    <w:rsid w:val="001E3E66"/>
    <w:rsid w:val="001E5ECC"/>
    <w:rsid w:val="001F31E0"/>
    <w:rsid w:val="001F5542"/>
    <w:rsid w:val="001F5903"/>
    <w:rsid w:val="001F7CB5"/>
    <w:rsid w:val="002018AB"/>
    <w:rsid w:val="002019C7"/>
    <w:rsid w:val="0020448F"/>
    <w:rsid w:val="00205637"/>
    <w:rsid w:val="00206542"/>
    <w:rsid w:val="002071C7"/>
    <w:rsid w:val="0021102C"/>
    <w:rsid w:val="00211A45"/>
    <w:rsid w:val="00212CF2"/>
    <w:rsid w:val="002133A6"/>
    <w:rsid w:val="00214D4D"/>
    <w:rsid w:val="00215BF2"/>
    <w:rsid w:val="002205E7"/>
    <w:rsid w:val="0022182C"/>
    <w:rsid w:val="002221A4"/>
    <w:rsid w:val="00224A9A"/>
    <w:rsid w:val="0023062C"/>
    <w:rsid w:val="0023095C"/>
    <w:rsid w:val="00230E85"/>
    <w:rsid w:val="00234A16"/>
    <w:rsid w:val="0024636D"/>
    <w:rsid w:val="00255448"/>
    <w:rsid w:val="0025689A"/>
    <w:rsid w:val="0026177C"/>
    <w:rsid w:val="00262511"/>
    <w:rsid w:val="002643F6"/>
    <w:rsid w:val="002648D4"/>
    <w:rsid w:val="00270D29"/>
    <w:rsid w:val="00270F01"/>
    <w:rsid w:val="00272188"/>
    <w:rsid w:val="00272ED2"/>
    <w:rsid w:val="002733BC"/>
    <w:rsid w:val="0028248E"/>
    <w:rsid w:val="00283081"/>
    <w:rsid w:val="00287830"/>
    <w:rsid w:val="00287BBD"/>
    <w:rsid w:val="00287F1B"/>
    <w:rsid w:val="002900D9"/>
    <w:rsid w:val="00294CF1"/>
    <w:rsid w:val="002A1848"/>
    <w:rsid w:val="002A3679"/>
    <w:rsid w:val="002B674D"/>
    <w:rsid w:val="002C3B50"/>
    <w:rsid w:val="002C6101"/>
    <w:rsid w:val="002C675E"/>
    <w:rsid w:val="002C67EB"/>
    <w:rsid w:val="002C73F9"/>
    <w:rsid w:val="002C7EDC"/>
    <w:rsid w:val="002D05E0"/>
    <w:rsid w:val="002D15E8"/>
    <w:rsid w:val="002D255F"/>
    <w:rsid w:val="002D258B"/>
    <w:rsid w:val="002D5A23"/>
    <w:rsid w:val="002D5A77"/>
    <w:rsid w:val="002D7347"/>
    <w:rsid w:val="002E1E41"/>
    <w:rsid w:val="002E6AEA"/>
    <w:rsid w:val="002F32E2"/>
    <w:rsid w:val="002F554C"/>
    <w:rsid w:val="0030221D"/>
    <w:rsid w:val="003025D8"/>
    <w:rsid w:val="00303017"/>
    <w:rsid w:val="00304075"/>
    <w:rsid w:val="00310102"/>
    <w:rsid w:val="003108D4"/>
    <w:rsid w:val="00312782"/>
    <w:rsid w:val="00314BD2"/>
    <w:rsid w:val="00330238"/>
    <w:rsid w:val="0034028D"/>
    <w:rsid w:val="00347992"/>
    <w:rsid w:val="00347D70"/>
    <w:rsid w:val="003577CD"/>
    <w:rsid w:val="00357EF9"/>
    <w:rsid w:val="00360B27"/>
    <w:rsid w:val="0036274F"/>
    <w:rsid w:val="003658A0"/>
    <w:rsid w:val="00365CF8"/>
    <w:rsid w:val="00371182"/>
    <w:rsid w:val="00372A95"/>
    <w:rsid w:val="00374B19"/>
    <w:rsid w:val="00375356"/>
    <w:rsid w:val="00375613"/>
    <w:rsid w:val="00375977"/>
    <w:rsid w:val="00381ECA"/>
    <w:rsid w:val="00383B56"/>
    <w:rsid w:val="00393425"/>
    <w:rsid w:val="00397121"/>
    <w:rsid w:val="003A2BA7"/>
    <w:rsid w:val="003A430D"/>
    <w:rsid w:val="003A7DA0"/>
    <w:rsid w:val="003B193E"/>
    <w:rsid w:val="003B3798"/>
    <w:rsid w:val="003B3DBD"/>
    <w:rsid w:val="003B6B2B"/>
    <w:rsid w:val="003C3B69"/>
    <w:rsid w:val="003C3B72"/>
    <w:rsid w:val="003C4561"/>
    <w:rsid w:val="003C7F9C"/>
    <w:rsid w:val="003D09FE"/>
    <w:rsid w:val="003D66EA"/>
    <w:rsid w:val="003D747A"/>
    <w:rsid w:val="003E04E0"/>
    <w:rsid w:val="003E2614"/>
    <w:rsid w:val="003E26BA"/>
    <w:rsid w:val="003E438A"/>
    <w:rsid w:val="003E4F6B"/>
    <w:rsid w:val="003F04D2"/>
    <w:rsid w:val="003F0BCE"/>
    <w:rsid w:val="003F1B85"/>
    <w:rsid w:val="003F363D"/>
    <w:rsid w:val="003F4415"/>
    <w:rsid w:val="003F51C7"/>
    <w:rsid w:val="003F791D"/>
    <w:rsid w:val="00400560"/>
    <w:rsid w:val="004013BF"/>
    <w:rsid w:val="004022CE"/>
    <w:rsid w:val="004040A0"/>
    <w:rsid w:val="00407E9B"/>
    <w:rsid w:val="00413D79"/>
    <w:rsid w:val="00414F7C"/>
    <w:rsid w:val="004212D9"/>
    <w:rsid w:val="00421F87"/>
    <w:rsid w:val="004230C0"/>
    <w:rsid w:val="00427B18"/>
    <w:rsid w:val="00433097"/>
    <w:rsid w:val="0043325E"/>
    <w:rsid w:val="00433A95"/>
    <w:rsid w:val="004414BE"/>
    <w:rsid w:val="0044461B"/>
    <w:rsid w:val="00444AE2"/>
    <w:rsid w:val="00444E9F"/>
    <w:rsid w:val="004460B6"/>
    <w:rsid w:val="00451C51"/>
    <w:rsid w:val="00452C5F"/>
    <w:rsid w:val="004550E0"/>
    <w:rsid w:val="004624AE"/>
    <w:rsid w:val="004629A4"/>
    <w:rsid w:val="00462F39"/>
    <w:rsid w:val="00466AFD"/>
    <w:rsid w:val="00470767"/>
    <w:rsid w:val="00471999"/>
    <w:rsid w:val="00472011"/>
    <w:rsid w:val="00472DF0"/>
    <w:rsid w:val="004738D4"/>
    <w:rsid w:val="00473A7D"/>
    <w:rsid w:val="004740CC"/>
    <w:rsid w:val="00474EEA"/>
    <w:rsid w:val="00476A45"/>
    <w:rsid w:val="00476F9F"/>
    <w:rsid w:val="00482103"/>
    <w:rsid w:val="00483ACB"/>
    <w:rsid w:val="00484944"/>
    <w:rsid w:val="004863A9"/>
    <w:rsid w:val="004911F8"/>
    <w:rsid w:val="00493666"/>
    <w:rsid w:val="00494145"/>
    <w:rsid w:val="004A0541"/>
    <w:rsid w:val="004A5A06"/>
    <w:rsid w:val="004B1878"/>
    <w:rsid w:val="004B3565"/>
    <w:rsid w:val="004B41F3"/>
    <w:rsid w:val="004B4876"/>
    <w:rsid w:val="004B52AF"/>
    <w:rsid w:val="004B55F8"/>
    <w:rsid w:val="004B7458"/>
    <w:rsid w:val="004B7FF5"/>
    <w:rsid w:val="004C19BC"/>
    <w:rsid w:val="004C22CC"/>
    <w:rsid w:val="004C4380"/>
    <w:rsid w:val="004C4841"/>
    <w:rsid w:val="004C61BD"/>
    <w:rsid w:val="004D7185"/>
    <w:rsid w:val="004E0772"/>
    <w:rsid w:val="004E180E"/>
    <w:rsid w:val="004F6CF1"/>
    <w:rsid w:val="004F7789"/>
    <w:rsid w:val="00500B26"/>
    <w:rsid w:val="00502985"/>
    <w:rsid w:val="00506906"/>
    <w:rsid w:val="005069A6"/>
    <w:rsid w:val="00507437"/>
    <w:rsid w:val="00510D6C"/>
    <w:rsid w:val="00512D45"/>
    <w:rsid w:val="00524C6F"/>
    <w:rsid w:val="00527C20"/>
    <w:rsid w:val="0053232F"/>
    <w:rsid w:val="00536B49"/>
    <w:rsid w:val="0054254E"/>
    <w:rsid w:val="005455AB"/>
    <w:rsid w:val="005463F9"/>
    <w:rsid w:val="00551E69"/>
    <w:rsid w:val="00552C71"/>
    <w:rsid w:val="00552F21"/>
    <w:rsid w:val="00555688"/>
    <w:rsid w:val="00564279"/>
    <w:rsid w:val="00564465"/>
    <w:rsid w:val="005678C5"/>
    <w:rsid w:val="005752F1"/>
    <w:rsid w:val="00577104"/>
    <w:rsid w:val="00582DB0"/>
    <w:rsid w:val="00584365"/>
    <w:rsid w:val="00586421"/>
    <w:rsid w:val="005867AE"/>
    <w:rsid w:val="00587384"/>
    <w:rsid w:val="00590C8E"/>
    <w:rsid w:val="00592E3F"/>
    <w:rsid w:val="0059698A"/>
    <w:rsid w:val="005A04F2"/>
    <w:rsid w:val="005A3706"/>
    <w:rsid w:val="005A538C"/>
    <w:rsid w:val="005B0287"/>
    <w:rsid w:val="005B03B1"/>
    <w:rsid w:val="005B0645"/>
    <w:rsid w:val="005B06D7"/>
    <w:rsid w:val="005B0C4B"/>
    <w:rsid w:val="005B5EF8"/>
    <w:rsid w:val="005B669F"/>
    <w:rsid w:val="005B70C7"/>
    <w:rsid w:val="005C05E8"/>
    <w:rsid w:val="005C7457"/>
    <w:rsid w:val="005D0649"/>
    <w:rsid w:val="005D289B"/>
    <w:rsid w:val="005D450D"/>
    <w:rsid w:val="005D5881"/>
    <w:rsid w:val="005D73DB"/>
    <w:rsid w:val="005E1B39"/>
    <w:rsid w:val="005E3572"/>
    <w:rsid w:val="005E5E13"/>
    <w:rsid w:val="005F0376"/>
    <w:rsid w:val="005F04ED"/>
    <w:rsid w:val="005F3581"/>
    <w:rsid w:val="00604F06"/>
    <w:rsid w:val="00607B93"/>
    <w:rsid w:val="006105AD"/>
    <w:rsid w:val="0061096C"/>
    <w:rsid w:val="00610F0E"/>
    <w:rsid w:val="0061171B"/>
    <w:rsid w:val="00625FBF"/>
    <w:rsid w:val="0062748A"/>
    <w:rsid w:val="00627773"/>
    <w:rsid w:val="00627784"/>
    <w:rsid w:val="00631688"/>
    <w:rsid w:val="0063547B"/>
    <w:rsid w:val="00636322"/>
    <w:rsid w:val="00636448"/>
    <w:rsid w:val="00642AF5"/>
    <w:rsid w:val="00642C75"/>
    <w:rsid w:val="00643B70"/>
    <w:rsid w:val="0064498D"/>
    <w:rsid w:val="0065052A"/>
    <w:rsid w:val="006506C6"/>
    <w:rsid w:val="00652EAA"/>
    <w:rsid w:val="0065362C"/>
    <w:rsid w:val="00654739"/>
    <w:rsid w:val="0065544F"/>
    <w:rsid w:val="00656A9D"/>
    <w:rsid w:val="00660DF8"/>
    <w:rsid w:val="00662F0E"/>
    <w:rsid w:val="0066458E"/>
    <w:rsid w:val="00664595"/>
    <w:rsid w:val="00665729"/>
    <w:rsid w:val="00665D6D"/>
    <w:rsid w:val="00666F84"/>
    <w:rsid w:val="00667D73"/>
    <w:rsid w:val="006706E5"/>
    <w:rsid w:val="00670862"/>
    <w:rsid w:val="006716C8"/>
    <w:rsid w:val="00675D04"/>
    <w:rsid w:val="00675E47"/>
    <w:rsid w:val="0068653B"/>
    <w:rsid w:val="006923E0"/>
    <w:rsid w:val="00692643"/>
    <w:rsid w:val="00693380"/>
    <w:rsid w:val="0069679B"/>
    <w:rsid w:val="006A049D"/>
    <w:rsid w:val="006A1F22"/>
    <w:rsid w:val="006A593C"/>
    <w:rsid w:val="006A7EA2"/>
    <w:rsid w:val="006B14D6"/>
    <w:rsid w:val="006B3AAD"/>
    <w:rsid w:val="006B428A"/>
    <w:rsid w:val="006B43DF"/>
    <w:rsid w:val="006B4C2B"/>
    <w:rsid w:val="006B5BA6"/>
    <w:rsid w:val="006B7FB7"/>
    <w:rsid w:val="006C22ED"/>
    <w:rsid w:val="006C4791"/>
    <w:rsid w:val="006C4B84"/>
    <w:rsid w:val="006C614A"/>
    <w:rsid w:val="006D0444"/>
    <w:rsid w:val="006D227A"/>
    <w:rsid w:val="006D29C0"/>
    <w:rsid w:val="006D2B1A"/>
    <w:rsid w:val="006D2E9D"/>
    <w:rsid w:val="006D3182"/>
    <w:rsid w:val="006D31A4"/>
    <w:rsid w:val="006D6B95"/>
    <w:rsid w:val="006E1D95"/>
    <w:rsid w:val="006E4945"/>
    <w:rsid w:val="006E71F9"/>
    <w:rsid w:val="006E7330"/>
    <w:rsid w:val="006E74C7"/>
    <w:rsid w:val="006E77C9"/>
    <w:rsid w:val="006E7B68"/>
    <w:rsid w:val="006F0B93"/>
    <w:rsid w:val="006F2334"/>
    <w:rsid w:val="006F3F88"/>
    <w:rsid w:val="006F43D2"/>
    <w:rsid w:val="006F5F2A"/>
    <w:rsid w:val="006F6390"/>
    <w:rsid w:val="00700C6A"/>
    <w:rsid w:val="0070153A"/>
    <w:rsid w:val="00705BDB"/>
    <w:rsid w:val="00710418"/>
    <w:rsid w:val="00715754"/>
    <w:rsid w:val="007178EE"/>
    <w:rsid w:val="007179CE"/>
    <w:rsid w:val="007201EF"/>
    <w:rsid w:val="00723435"/>
    <w:rsid w:val="0072534E"/>
    <w:rsid w:val="0072578A"/>
    <w:rsid w:val="0073373D"/>
    <w:rsid w:val="00736D04"/>
    <w:rsid w:val="00737AE4"/>
    <w:rsid w:val="00742D55"/>
    <w:rsid w:val="00743CD0"/>
    <w:rsid w:val="007445B9"/>
    <w:rsid w:val="007455A9"/>
    <w:rsid w:val="0075086D"/>
    <w:rsid w:val="0075740B"/>
    <w:rsid w:val="007627D5"/>
    <w:rsid w:val="0076352D"/>
    <w:rsid w:val="00764262"/>
    <w:rsid w:val="007671E0"/>
    <w:rsid w:val="00767622"/>
    <w:rsid w:val="00770919"/>
    <w:rsid w:val="00770A74"/>
    <w:rsid w:val="00770E28"/>
    <w:rsid w:val="00772B6E"/>
    <w:rsid w:val="00772E7E"/>
    <w:rsid w:val="00776734"/>
    <w:rsid w:val="00780CC2"/>
    <w:rsid w:val="00782220"/>
    <w:rsid w:val="00786444"/>
    <w:rsid w:val="00786B11"/>
    <w:rsid w:val="00790FD8"/>
    <w:rsid w:val="00791C2A"/>
    <w:rsid w:val="00791EFF"/>
    <w:rsid w:val="00792290"/>
    <w:rsid w:val="00793270"/>
    <w:rsid w:val="0079586C"/>
    <w:rsid w:val="007970AF"/>
    <w:rsid w:val="007979AD"/>
    <w:rsid w:val="007A3D48"/>
    <w:rsid w:val="007A4AFB"/>
    <w:rsid w:val="007A5B81"/>
    <w:rsid w:val="007A6207"/>
    <w:rsid w:val="007B117C"/>
    <w:rsid w:val="007B35BA"/>
    <w:rsid w:val="007B4A3E"/>
    <w:rsid w:val="007C0021"/>
    <w:rsid w:val="007C111F"/>
    <w:rsid w:val="007C2890"/>
    <w:rsid w:val="007C2AA1"/>
    <w:rsid w:val="007C4FC4"/>
    <w:rsid w:val="007C7DE0"/>
    <w:rsid w:val="007D0840"/>
    <w:rsid w:val="007D2016"/>
    <w:rsid w:val="007D204A"/>
    <w:rsid w:val="007D2239"/>
    <w:rsid w:val="007D5066"/>
    <w:rsid w:val="007D7383"/>
    <w:rsid w:val="007E0B21"/>
    <w:rsid w:val="007E2393"/>
    <w:rsid w:val="007E41F8"/>
    <w:rsid w:val="007E4619"/>
    <w:rsid w:val="007E6AC2"/>
    <w:rsid w:val="007F6462"/>
    <w:rsid w:val="008044FD"/>
    <w:rsid w:val="00804805"/>
    <w:rsid w:val="008112AC"/>
    <w:rsid w:val="00811E7B"/>
    <w:rsid w:val="008124A4"/>
    <w:rsid w:val="00812523"/>
    <w:rsid w:val="0081744A"/>
    <w:rsid w:val="00817B09"/>
    <w:rsid w:val="00822267"/>
    <w:rsid w:val="0082373A"/>
    <w:rsid w:val="0083003D"/>
    <w:rsid w:val="00840532"/>
    <w:rsid w:val="008428D7"/>
    <w:rsid w:val="00842CF3"/>
    <w:rsid w:val="0084398D"/>
    <w:rsid w:val="00845367"/>
    <w:rsid w:val="00845924"/>
    <w:rsid w:val="00845977"/>
    <w:rsid w:val="008462A0"/>
    <w:rsid w:val="00852BA8"/>
    <w:rsid w:val="00853526"/>
    <w:rsid w:val="00853FC8"/>
    <w:rsid w:val="008547E4"/>
    <w:rsid w:val="008559FE"/>
    <w:rsid w:val="00856B0E"/>
    <w:rsid w:val="0086046B"/>
    <w:rsid w:val="00863A44"/>
    <w:rsid w:val="0086608D"/>
    <w:rsid w:val="008665E0"/>
    <w:rsid w:val="008725BC"/>
    <w:rsid w:val="00872DEE"/>
    <w:rsid w:val="00873497"/>
    <w:rsid w:val="00876DD5"/>
    <w:rsid w:val="0088269D"/>
    <w:rsid w:val="00882B0F"/>
    <w:rsid w:val="008848C7"/>
    <w:rsid w:val="008856F4"/>
    <w:rsid w:val="00891149"/>
    <w:rsid w:val="008935A0"/>
    <w:rsid w:val="008A3F51"/>
    <w:rsid w:val="008A433A"/>
    <w:rsid w:val="008A5075"/>
    <w:rsid w:val="008A55C4"/>
    <w:rsid w:val="008A7BA3"/>
    <w:rsid w:val="008B3D67"/>
    <w:rsid w:val="008B3EE6"/>
    <w:rsid w:val="008B765B"/>
    <w:rsid w:val="008C4B8F"/>
    <w:rsid w:val="008C512B"/>
    <w:rsid w:val="008C74DB"/>
    <w:rsid w:val="008D1244"/>
    <w:rsid w:val="008D211D"/>
    <w:rsid w:val="008D5215"/>
    <w:rsid w:val="008E1D01"/>
    <w:rsid w:val="008E303E"/>
    <w:rsid w:val="008F1FB7"/>
    <w:rsid w:val="008F3333"/>
    <w:rsid w:val="008F58DD"/>
    <w:rsid w:val="008F5EC3"/>
    <w:rsid w:val="008F7C18"/>
    <w:rsid w:val="00900FE1"/>
    <w:rsid w:val="00904607"/>
    <w:rsid w:val="00910343"/>
    <w:rsid w:val="00910359"/>
    <w:rsid w:val="00910742"/>
    <w:rsid w:val="00914A96"/>
    <w:rsid w:val="009257B0"/>
    <w:rsid w:val="009265FD"/>
    <w:rsid w:val="009279B4"/>
    <w:rsid w:val="00927AFA"/>
    <w:rsid w:val="00930D1A"/>
    <w:rsid w:val="009314A3"/>
    <w:rsid w:val="009343E8"/>
    <w:rsid w:val="009378FB"/>
    <w:rsid w:val="00940E6B"/>
    <w:rsid w:val="0094167A"/>
    <w:rsid w:val="00941CD3"/>
    <w:rsid w:val="00947026"/>
    <w:rsid w:val="0095219A"/>
    <w:rsid w:val="00952DE2"/>
    <w:rsid w:val="0095519B"/>
    <w:rsid w:val="009557F8"/>
    <w:rsid w:val="00957BA1"/>
    <w:rsid w:val="0096095B"/>
    <w:rsid w:val="009644E1"/>
    <w:rsid w:val="00965C17"/>
    <w:rsid w:val="009663EB"/>
    <w:rsid w:val="00966CD1"/>
    <w:rsid w:val="009673AD"/>
    <w:rsid w:val="00967C09"/>
    <w:rsid w:val="0097019C"/>
    <w:rsid w:val="00975BDB"/>
    <w:rsid w:val="00977220"/>
    <w:rsid w:val="00977F61"/>
    <w:rsid w:val="00982DDA"/>
    <w:rsid w:val="00983374"/>
    <w:rsid w:val="00984B74"/>
    <w:rsid w:val="00986837"/>
    <w:rsid w:val="00993D9D"/>
    <w:rsid w:val="009958DB"/>
    <w:rsid w:val="00996E9C"/>
    <w:rsid w:val="009A1FDD"/>
    <w:rsid w:val="009A2D6C"/>
    <w:rsid w:val="009A2F3A"/>
    <w:rsid w:val="009A3DC5"/>
    <w:rsid w:val="009A61FC"/>
    <w:rsid w:val="009A762A"/>
    <w:rsid w:val="009D0067"/>
    <w:rsid w:val="009D016C"/>
    <w:rsid w:val="009D38E4"/>
    <w:rsid w:val="009E3FBC"/>
    <w:rsid w:val="009E771D"/>
    <w:rsid w:val="009F1639"/>
    <w:rsid w:val="009F5041"/>
    <w:rsid w:val="00A025D4"/>
    <w:rsid w:val="00A07F1B"/>
    <w:rsid w:val="00A129C6"/>
    <w:rsid w:val="00A20336"/>
    <w:rsid w:val="00A20676"/>
    <w:rsid w:val="00A24DD2"/>
    <w:rsid w:val="00A26E97"/>
    <w:rsid w:val="00A3022D"/>
    <w:rsid w:val="00A355BB"/>
    <w:rsid w:val="00A40898"/>
    <w:rsid w:val="00A42CA1"/>
    <w:rsid w:val="00A43AA6"/>
    <w:rsid w:val="00A561C1"/>
    <w:rsid w:val="00A57A53"/>
    <w:rsid w:val="00A601B2"/>
    <w:rsid w:val="00A642C7"/>
    <w:rsid w:val="00A649AD"/>
    <w:rsid w:val="00A74492"/>
    <w:rsid w:val="00A751B0"/>
    <w:rsid w:val="00A75968"/>
    <w:rsid w:val="00A75AF0"/>
    <w:rsid w:val="00A76EC5"/>
    <w:rsid w:val="00A77B15"/>
    <w:rsid w:val="00A77D96"/>
    <w:rsid w:val="00A91441"/>
    <w:rsid w:val="00A92CBF"/>
    <w:rsid w:val="00AA0CB5"/>
    <w:rsid w:val="00AA3BBD"/>
    <w:rsid w:val="00AA73AF"/>
    <w:rsid w:val="00AB15BD"/>
    <w:rsid w:val="00AB5CEF"/>
    <w:rsid w:val="00AB6F51"/>
    <w:rsid w:val="00AB7269"/>
    <w:rsid w:val="00AC137B"/>
    <w:rsid w:val="00AC2530"/>
    <w:rsid w:val="00AD027D"/>
    <w:rsid w:val="00AD08F9"/>
    <w:rsid w:val="00AD1949"/>
    <w:rsid w:val="00AD31E3"/>
    <w:rsid w:val="00AE0884"/>
    <w:rsid w:val="00AE480B"/>
    <w:rsid w:val="00AE5D04"/>
    <w:rsid w:val="00AE6707"/>
    <w:rsid w:val="00AF1A90"/>
    <w:rsid w:val="00AF48E7"/>
    <w:rsid w:val="00B0121F"/>
    <w:rsid w:val="00B02DA0"/>
    <w:rsid w:val="00B033E3"/>
    <w:rsid w:val="00B044B3"/>
    <w:rsid w:val="00B055CD"/>
    <w:rsid w:val="00B06D94"/>
    <w:rsid w:val="00B1072F"/>
    <w:rsid w:val="00B23052"/>
    <w:rsid w:val="00B26785"/>
    <w:rsid w:val="00B26885"/>
    <w:rsid w:val="00B278FD"/>
    <w:rsid w:val="00B27CA2"/>
    <w:rsid w:val="00B33421"/>
    <w:rsid w:val="00B35A94"/>
    <w:rsid w:val="00B36EDB"/>
    <w:rsid w:val="00B36F9E"/>
    <w:rsid w:val="00B42F4E"/>
    <w:rsid w:val="00B47CAE"/>
    <w:rsid w:val="00B47D03"/>
    <w:rsid w:val="00B5364A"/>
    <w:rsid w:val="00B56338"/>
    <w:rsid w:val="00B601B3"/>
    <w:rsid w:val="00B610FE"/>
    <w:rsid w:val="00B70389"/>
    <w:rsid w:val="00B70D58"/>
    <w:rsid w:val="00B70E19"/>
    <w:rsid w:val="00B71063"/>
    <w:rsid w:val="00B71269"/>
    <w:rsid w:val="00B813F6"/>
    <w:rsid w:val="00B81831"/>
    <w:rsid w:val="00B827FE"/>
    <w:rsid w:val="00B9084A"/>
    <w:rsid w:val="00B91409"/>
    <w:rsid w:val="00B92BC9"/>
    <w:rsid w:val="00B94458"/>
    <w:rsid w:val="00B95254"/>
    <w:rsid w:val="00BA1C92"/>
    <w:rsid w:val="00BA1DC2"/>
    <w:rsid w:val="00BA2A54"/>
    <w:rsid w:val="00BA2B2E"/>
    <w:rsid w:val="00BA344C"/>
    <w:rsid w:val="00BA7790"/>
    <w:rsid w:val="00BA7934"/>
    <w:rsid w:val="00BB212B"/>
    <w:rsid w:val="00BB4D46"/>
    <w:rsid w:val="00BB5A76"/>
    <w:rsid w:val="00BB6725"/>
    <w:rsid w:val="00BC6531"/>
    <w:rsid w:val="00BC79F9"/>
    <w:rsid w:val="00BD09AF"/>
    <w:rsid w:val="00BD2C22"/>
    <w:rsid w:val="00BD59AD"/>
    <w:rsid w:val="00BD6D98"/>
    <w:rsid w:val="00BE13FE"/>
    <w:rsid w:val="00BF59F5"/>
    <w:rsid w:val="00BF5B8F"/>
    <w:rsid w:val="00BF664A"/>
    <w:rsid w:val="00BF6CCE"/>
    <w:rsid w:val="00C00A66"/>
    <w:rsid w:val="00C00A82"/>
    <w:rsid w:val="00C00DA1"/>
    <w:rsid w:val="00C03D67"/>
    <w:rsid w:val="00C0691F"/>
    <w:rsid w:val="00C06DCB"/>
    <w:rsid w:val="00C10F38"/>
    <w:rsid w:val="00C165E9"/>
    <w:rsid w:val="00C201D7"/>
    <w:rsid w:val="00C22B52"/>
    <w:rsid w:val="00C22F22"/>
    <w:rsid w:val="00C26744"/>
    <w:rsid w:val="00C30CC7"/>
    <w:rsid w:val="00C31C4F"/>
    <w:rsid w:val="00C323FC"/>
    <w:rsid w:val="00C33917"/>
    <w:rsid w:val="00C340AE"/>
    <w:rsid w:val="00C342CD"/>
    <w:rsid w:val="00C34667"/>
    <w:rsid w:val="00C36599"/>
    <w:rsid w:val="00C43170"/>
    <w:rsid w:val="00C44966"/>
    <w:rsid w:val="00C45C6D"/>
    <w:rsid w:val="00C50EA0"/>
    <w:rsid w:val="00C527EC"/>
    <w:rsid w:val="00C5797B"/>
    <w:rsid w:val="00C619C0"/>
    <w:rsid w:val="00C62CF5"/>
    <w:rsid w:val="00C67029"/>
    <w:rsid w:val="00C731AE"/>
    <w:rsid w:val="00C73B14"/>
    <w:rsid w:val="00C75C3E"/>
    <w:rsid w:val="00C836F3"/>
    <w:rsid w:val="00C8525A"/>
    <w:rsid w:val="00C977F4"/>
    <w:rsid w:val="00CA04D1"/>
    <w:rsid w:val="00CA396B"/>
    <w:rsid w:val="00CB2C18"/>
    <w:rsid w:val="00CB341C"/>
    <w:rsid w:val="00CB6554"/>
    <w:rsid w:val="00CB7A31"/>
    <w:rsid w:val="00CC041F"/>
    <w:rsid w:val="00CC405C"/>
    <w:rsid w:val="00CC5A21"/>
    <w:rsid w:val="00CD0B68"/>
    <w:rsid w:val="00CE3F9D"/>
    <w:rsid w:val="00CE49A4"/>
    <w:rsid w:val="00CE64F0"/>
    <w:rsid w:val="00CE76B9"/>
    <w:rsid w:val="00CF2A37"/>
    <w:rsid w:val="00CF2B1C"/>
    <w:rsid w:val="00CF3200"/>
    <w:rsid w:val="00CF47C0"/>
    <w:rsid w:val="00CF60B3"/>
    <w:rsid w:val="00D05D04"/>
    <w:rsid w:val="00D06F3E"/>
    <w:rsid w:val="00D1306A"/>
    <w:rsid w:val="00D1544C"/>
    <w:rsid w:val="00D1578E"/>
    <w:rsid w:val="00D24B11"/>
    <w:rsid w:val="00D2677E"/>
    <w:rsid w:val="00D26B0A"/>
    <w:rsid w:val="00D26DAC"/>
    <w:rsid w:val="00D30328"/>
    <w:rsid w:val="00D3192C"/>
    <w:rsid w:val="00D323A8"/>
    <w:rsid w:val="00D33832"/>
    <w:rsid w:val="00D3615D"/>
    <w:rsid w:val="00D41CED"/>
    <w:rsid w:val="00D41DA0"/>
    <w:rsid w:val="00D45D8C"/>
    <w:rsid w:val="00D479A6"/>
    <w:rsid w:val="00D50B67"/>
    <w:rsid w:val="00D51A89"/>
    <w:rsid w:val="00D52ACB"/>
    <w:rsid w:val="00D54DCA"/>
    <w:rsid w:val="00D551BB"/>
    <w:rsid w:val="00D55D61"/>
    <w:rsid w:val="00D55DB2"/>
    <w:rsid w:val="00D55F76"/>
    <w:rsid w:val="00D573E8"/>
    <w:rsid w:val="00D663E0"/>
    <w:rsid w:val="00D700DE"/>
    <w:rsid w:val="00D72A4E"/>
    <w:rsid w:val="00D7469B"/>
    <w:rsid w:val="00D7567C"/>
    <w:rsid w:val="00D80273"/>
    <w:rsid w:val="00D838AE"/>
    <w:rsid w:val="00D84C8E"/>
    <w:rsid w:val="00D90809"/>
    <w:rsid w:val="00D90FF6"/>
    <w:rsid w:val="00D92AF0"/>
    <w:rsid w:val="00D93431"/>
    <w:rsid w:val="00D93C83"/>
    <w:rsid w:val="00D94808"/>
    <w:rsid w:val="00D97515"/>
    <w:rsid w:val="00D97734"/>
    <w:rsid w:val="00DA1D14"/>
    <w:rsid w:val="00DB069F"/>
    <w:rsid w:val="00DB2208"/>
    <w:rsid w:val="00DB3355"/>
    <w:rsid w:val="00DB4ADA"/>
    <w:rsid w:val="00DB72B4"/>
    <w:rsid w:val="00DC0412"/>
    <w:rsid w:val="00DC11A5"/>
    <w:rsid w:val="00DC180D"/>
    <w:rsid w:val="00DC4066"/>
    <w:rsid w:val="00DC4C39"/>
    <w:rsid w:val="00DC7D87"/>
    <w:rsid w:val="00DE3A13"/>
    <w:rsid w:val="00DE5250"/>
    <w:rsid w:val="00DF02F0"/>
    <w:rsid w:val="00DF47C6"/>
    <w:rsid w:val="00DF4DBE"/>
    <w:rsid w:val="00DF5DFB"/>
    <w:rsid w:val="00DF634E"/>
    <w:rsid w:val="00E02F21"/>
    <w:rsid w:val="00E07631"/>
    <w:rsid w:val="00E077F4"/>
    <w:rsid w:val="00E07C30"/>
    <w:rsid w:val="00E10214"/>
    <w:rsid w:val="00E15877"/>
    <w:rsid w:val="00E22B47"/>
    <w:rsid w:val="00E24E83"/>
    <w:rsid w:val="00E25F64"/>
    <w:rsid w:val="00E269D0"/>
    <w:rsid w:val="00E26DB2"/>
    <w:rsid w:val="00E27BBE"/>
    <w:rsid w:val="00E3088E"/>
    <w:rsid w:val="00E30B7A"/>
    <w:rsid w:val="00E31473"/>
    <w:rsid w:val="00E31764"/>
    <w:rsid w:val="00E31765"/>
    <w:rsid w:val="00E32CD1"/>
    <w:rsid w:val="00E33310"/>
    <w:rsid w:val="00E33B12"/>
    <w:rsid w:val="00E4187C"/>
    <w:rsid w:val="00E61A25"/>
    <w:rsid w:val="00E62305"/>
    <w:rsid w:val="00E62716"/>
    <w:rsid w:val="00E6497E"/>
    <w:rsid w:val="00E67063"/>
    <w:rsid w:val="00E6747C"/>
    <w:rsid w:val="00E743D3"/>
    <w:rsid w:val="00E823BC"/>
    <w:rsid w:val="00E85589"/>
    <w:rsid w:val="00E90928"/>
    <w:rsid w:val="00E91FC2"/>
    <w:rsid w:val="00E9426C"/>
    <w:rsid w:val="00E95906"/>
    <w:rsid w:val="00EA703D"/>
    <w:rsid w:val="00EB0807"/>
    <w:rsid w:val="00EB13DC"/>
    <w:rsid w:val="00EB1C7E"/>
    <w:rsid w:val="00EB2D95"/>
    <w:rsid w:val="00EB3277"/>
    <w:rsid w:val="00EC2C55"/>
    <w:rsid w:val="00EC4EF6"/>
    <w:rsid w:val="00EC7EB1"/>
    <w:rsid w:val="00ED06B6"/>
    <w:rsid w:val="00ED5C3C"/>
    <w:rsid w:val="00ED6451"/>
    <w:rsid w:val="00EE0899"/>
    <w:rsid w:val="00EE2D77"/>
    <w:rsid w:val="00EE3D8A"/>
    <w:rsid w:val="00EE4C54"/>
    <w:rsid w:val="00EE7263"/>
    <w:rsid w:val="00EF2E6C"/>
    <w:rsid w:val="00EF4DF8"/>
    <w:rsid w:val="00EF541E"/>
    <w:rsid w:val="00EF5457"/>
    <w:rsid w:val="00EF6636"/>
    <w:rsid w:val="00EF6B68"/>
    <w:rsid w:val="00EF6DF0"/>
    <w:rsid w:val="00F015D3"/>
    <w:rsid w:val="00F01CEA"/>
    <w:rsid w:val="00F02AC1"/>
    <w:rsid w:val="00F04B07"/>
    <w:rsid w:val="00F05953"/>
    <w:rsid w:val="00F06780"/>
    <w:rsid w:val="00F06CB9"/>
    <w:rsid w:val="00F164D4"/>
    <w:rsid w:val="00F16EBE"/>
    <w:rsid w:val="00F221AD"/>
    <w:rsid w:val="00F23688"/>
    <w:rsid w:val="00F26013"/>
    <w:rsid w:val="00F32D21"/>
    <w:rsid w:val="00F3662C"/>
    <w:rsid w:val="00F37FE7"/>
    <w:rsid w:val="00F47E5B"/>
    <w:rsid w:val="00F50E64"/>
    <w:rsid w:val="00F511DD"/>
    <w:rsid w:val="00F51B28"/>
    <w:rsid w:val="00F5689B"/>
    <w:rsid w:val="00F6020D"/>
    <w:rsid w:val="00F616F9"/>
    <w:rsid w:val="00F70F06"/>
    <w:rsid w:val="00F71335"/>
    <w:rsid w:val="00F71DC3"/>
    <w:rsid w:val="00F7384B"/>
    <w:rsid w:val="00F74B34"/>
    <w:rsid w:val="00F753FB"/>
    <w:rsid w:val="00F761E6"/>
    <w:rsid w:val="00F82275"/>
    <w:rsid w:val="00F849C8"/>
    <w:rsid w:val="00F8792B"/>
    <w:rsid w:val="00F94687"/>
    <w:rsid w:val="00F94A6A"/>
    <w:rsid w:val="00FA08A5"/>
    <w:rsid w:val="00FA6F29"/>
    <w:rsid w:val="00FB2B34"/>
    <w:rsid w:val="00FB4A5F"/>
    <w:rsid w:val="00FB5BFB"/>
    <w:rsid w:val="00FC1BE7"/>
    <w:rsid w:val="00FC4585"/>
    <w:rsid w:val="00FC69D7"/>
    <w:rsid w:val="00FD27E4"/>
    <w:rsid w:val="00FD307C"/>
    <w:rsid w:val="00FD52FE"/>
    <w:rsid w:val="00FD5377"/>
    <w:rsid w:val="00FE0B4B"/>
    <w:rsid w:val="00FE60F8"/>
    <w:rsid w:val="00FE624E"/>
    <w:rsid w:val="00FF2CC6"/>
    <w:rsid w:val="00FF3CDA"/>
    <w:rsid w:val="00FF4DD1"/>
    <w:rsid w:val="00FF62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FDFC"/>
  <w15:docId w15:val="{8A28E802-8B3B-41B0-80E5-64881CFF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56"/>
    <w:pPr>
      <w:spacing w:after="0" w:line="240" w:lineRule="auto"/>
      <w:jc w:val="both"/>
    </w:pPr>
    <w:rPr>
      <w:rFonts w:ascii="Times New Roman" w:eastAsia="Times New Roman" w:hAnsi="Times New Roman" w:cs="Times New Roman"/>
      <w:sz w:val="24"/>
      <w:szCs w:val="24"/>
      <w:lang w:val="en-US"/>
    </w:rPr>
  </w:style>
  <w:style w:type="paragraph" w:styleId="Heading1">
    <w:name w:val="heading 1"/>
    <w:aliases w:val="Section Heading,heading1,Antraste 1,h1,Section Heading Char,heading1 Char,Antraste 1 Char,h1 Char,H1, Rakstz.,Rakstz."/>
    <w:basedOn w:val="Normal"/>
    <w:next w:val="Heading2"/>
    <w:link w:val="Heading1Char"/>
    <w:autoRedefine/>
    <w:uiPriority w:val="9"/>
    <w:qFormat/>
    <w:rsid w:val="00BF664A"/>
    <w:pPr>
      <w:keepNext/>
      <w:numPr>
        <w:numId w:val="1"/>
      </w:numPr>
      <w:spacing w:before="120"/>
      <w:ind w:left="426" w:right="-1" w:hanging="426"/>
      <w:jc w:val="center"/>
      <w:outlineLvl w:val="0"/>
    </w:pPr>
    <w:rPr>
      <w:b/>
      <w:bCs/>
      <w:lang w:val="lv-LV"/>
    </w:rPr>
  </w:style>
  <w:style w:type="paragraph" w:styleId="Heading2">
    <w:name w:val="heading 2"/>
    <w:aliases w:val="1.1.not"/>
    <w:basedOn w:val="Normal"/>
    <w:link w:val="Heading2Char"/>
    <w:autoRedefine/>
    <w:uiPriority w:val="9"/>
    <w:qFormat/>
    <w:rsid w:val="00FD307C"/>
    <w:pPr>
      <w:numPr>
        <w:ilvl w:val="1"/>
        <w:numId w:val="1"/>
      </w:numPr>
      <w:ind w:left="426" w:hanging="426"/>
      <w:outlineLvl w:val="1"/>
    </w:pPr>
    <w:rPr>
      <w:b/>
      <w:bCs/>
      <w:lang w:val="lv-LV"/>
    </w:rPr>
  </w:style>
  <w:style w:type="paragraph" w:styleId="Heading3">
    <w:name w:val="heading 3"/>
    <w:basedOn w:val="Normal"/>
    <w:link w:val="Heading3Char"/>
    <w:autoRedefine/>
    <w:uiPriority w:val="9"/>
    <w:qFormat/>
    <w:rsid w:val="000C3B56"/>
    <w:pPr>
      <w:spacing w:before="60" w:after="60"/>
      <w:jc w:val="center"/>
      <w:outlineLvl w:val="2"/>
    </w:pPr>
    <w:rPr>
      <w:bCs/>
      <w:lang w:val="lv-LV"/>
    </w:rPr>
  </w:style>
  <w:style w:type="paragraph" w:styleId="Heading4">
    <w:name w:val="heading 4"/>
    <w:basedOn w:val="Normal"/>
    <w:link w:val="Heading4Char"/>
    <w:autoRedefine/>
    <w:uiPriority w:val="9"/>
    <w:qFormat/>
    <w:rsid w:val="008C74DB"/>
    <w:pPr>
      <w:numPr>
        <w:ilvl w:val="3"/>
        <w:numId w:val="1"/>
      </w:numPr>
      <w:ind w:left="1418" w:hanging="851"/>
      <w:outlineLvl w:val="3"/>
    </w:pPr>
    <w:rPr>
      <w:bCs/>
      <w:iCs/>
      <w:lang w:val="lv-LV"/>
    </w:rPr>
  </w:style>
  <w:style w:type="paragraph" w:styleId="Heading5">
    <w:name w:val="heading 5"/>
    <w:basedOn w:val="Normal"/>
    <w:link w:val="Heading5Char"/>
    <w:autoRedefine/>
    <w:uiPriority w:val="99"/>
    <w:unhideWhenUsed/>
    <w:qFormat/>
    <w:rsid w:val="000C3B56"/>
    <w:pPr>
      <w:numPr>
        <w:ilvl w:val="4"/>
        <w:numId w:val="1"/>
      </w:numPr>
      <w:ind w:left="1701" w:hanging="1134"/>
      <w:outlineLvl w:val="4"/>
    </w:pPr>
  </w:style>
  <w:style w:type="paragraph" w:styleId="Heading6">
    <w:name w:val="heading 6"/>
    <w:basedOn w:val="Normal"/>
    <w:next w:val="Normal"/>
    <w:link w:val="Heading6Char"/>
    <w:unhideWhenUsed/>
    <w:qFormat/>
    <w:rsid w:val="000C3B56"/>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nhideWhenUsed/>
    <w:qFormat/>
    <w:rsid w:val="000C3B56"/>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C3B56"/>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0C3B56"/>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1,heading1 Char1,Antraste 1 Char1,h1 Char1,Section Heading Char Char,heading1 Char Char,Antraste 1 Char Char,h1 Char Char,H1 Char, Rakstz. Char,Rakstz. Char"/>
    <w:basedOn w:val="DefaultParagraphFont"/>
    <w:link w:val="Heading1"/>
    <w:uiPriority w:val="9"/>
    <w:rsid w:val="00BF664A"/>
    <w:rPr>
      <w:rFonts w:ascii="Times New Roman" w:eastAsia="Times New Roman" w:hAnsi="Times New Roman" w:cs="Times New Roman"/>
      <w:b/>
      <w:bCs/>
      <w:sz w:val="24"/>
      <w:szCs w:val="24"/>
    </w:rPr>
  </w:style>
  <w:style w:type="character" w:customStyle="1" w:styleId="Heading2Char">
    <w:name w:val="Heading 2 Char"/>
    <w:aliases w:val="1.1.not Char"/>
    <w:basedOn w:val="DefaultParagraphFont"/>
    <w:link w:val="Heading2"/>
    <w:uiPriority w:val="9"/>
    <w:rsid w:val="00FD307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0C3B56"/>
    <w:rPr>
      <w:rFonts w:ascii="Times New Roman" w:eastAsia="Times New Roman" w:hAnsi="Times New Roman" w:cs="Times New Roman"/>
      <w:bCs/>
      <w:sz w:val="24"/>
      <w:szCs w:val="24"/>
    </w:rPr>
  </w:style>
  <w:style w:type="character" w:customStyle="1" w:styleId="Heading4Char">
    <w:name w:val="Heading 4 Char"/>
    <w:basedOn w:val="DefaultParagraphFont"/>
    <w:link w:val="Heading4"/>
    <w:uiPriority w:val="9"/>
    <w:rsid w:val="008C74DB"/>
    <w:rPr>
      <w:rFonts w:ascii="Times New Roman" w:eastAsia="Times New Roman" w:hAnsi="Times New Roman" w:cs="Times New Roman"/>
      <w:bCs/>
      <w:iCs/>
      <w:sz w:val="24"/>
      <w:szCs w:val="24"/>
    </w:rPr>
  </w:style>
  <w:style w:type="character" w:customStyle="1" w:styleId="Heading5Char">
    <w:name w:val="Heading 5 Char"/>
    <w:basedOn w:val="DefaultParagraphFont"/>
    <w:link w:val="Heading5"/>
    <w:uiPriority w:val="99"/>
    <w:rsid w:val="000C3B56"/>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rsid w:val="000C3B56"/>
    <w:rPr>
      <w:rFonts w:ascii="Cambria" w:eastAsia="Times New Roman" w:hAnsi="Cambria" w:cs="Times New Roman"/>
      <w:i/>
      <w:iCs/>
      <w:color w:val="243F60"/>
      <w:sz w:val="24"/>
      <w:szCs w:val="24"/>
      <w:lang w:val="en-US"/>
    </w:rPr>
  </w:style>
  <w:style w:type="character" w:customStyle="1" w:styleId="Heading7Char">
    <w:name w:val="Heading 7 Char"/>
    <w:basedOn w:val="DefaultParagraphFont"/>
    <w:link w:val="Heading7"/>
    <w:rsid w:val="000C3B56"/>
    <w:rPr>
      <w:rFonts w:ascii="Cambria" w:eastAsia="Times New Roman" w:hAnsi="Cambria" w:cs="Times New Roman"/>
      <w:i/>
      <w:iCs/>
      <w:color w:val="404040"/>
      <w:sz w:val="24"/>
      <w:szCs w:val="24"/>
      <w:lang w:val="en-US"/>
    </w:rPr>
  </w:style>
  <w:style w:type="character" w:customStyle="1" w:styleId="Heading8Char">
    <w:name w:val="Heading 8 Char"/>
    <w:basedOn w:val="DefaultParagraphFont"/>
    <w:link w:val="Heading8"/>
    <w:rsid w:val="000C3B56"/>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rsid w:val="000C3B56"/>
    <w:rPr>
      <w:rFonts w:ascii="Cambria" w:eastAsia="Times New Roman" w:hAnsi="Cambria" w:cs="Times New Roman"/>
      <w:i/>
      <w:iCs/>
      <w:color w:val="404040"/>
      <w:sz w:val="20"/>
      <w:szCs w:val="20"/>
      <w:lang w:val="en-US"/>
    </w:rPr>
  </w:style>
  <w:style w:type="paragraph" w:styleId="Title">
    <w:name w:val="Title"/>
    <w:basedOn w:val="Normal"/>
    <w:next w:val="Normal"/>
    <w:link w:val="TitleChar"/>
    <w:autoRedefine/>
    <w:uiPriority w:val="10"/>
    <w:qFormat/>
    <w:rsid w:val="000C3B56"/>
    <w:pPr>
      <w:spacing w:before="240"/>
      <w:contextualSpacing/>
      <w:jc w:val="center"/>
    </w:pPr>
    <w:rPr>
      <w:b/>
      <w:spacing w:val="5"/>
      <w:kern w:val="28"/>
    </w:rPr>
  </w:style>
  <w:style w:type="character" w:customStyle="1" w:styleId="TitleChar">
    <w:name w:val="Title Char"/>
    <w:basedOn w:val="DefaultParagraphFont"/>
    <w:link w:val="Title"/>
    <w:uiPriority w:val="10"/>
    <w:rsid w:val="000C3B56"/>
    <w:rPr>
      <w:rFonts w:ascii="Times New Roman" w:eastAsia="Times New Roman" w:hAnsi="Times New Roman" w:cs="Times New Roman"/>
      <w:b/>
      <w:spacing w:val="5"/>
      <w:kern w:val="28"/>
      <w:sz w:val="24"/>
      <w:szCs w:val="24"/>
    </w:rPr>
  </w:style>
  <w:style w:type="numbering" w:customStyle="1" w:styleId="Style1">
    <w:name w:val="Style1"/>
    <w:uiPriority w:val="99"/>
    <w:rsid w:val="000C3B56"/>
    <w:pPr>
      <w:numPr>
        <w:numId w:val="2"/>
      </w:numPr>
    </w:pPr>
  </w:style>
  <w:style w:type="paragraph" w:customStyle="1" w:styleId="Boldi">
    <w:name w:val="Boldiņš"/>
    <w:basedOn w:val="Normal"/>
    <w:link w:val="BoldiChar"/>
    <w:qFormat/>
    <w:rsid w:val="000C3B56"/>
    <w:pPr>
      <w:spacing w:before="100" w:beforeAutospacing="1" w:after="100" w:afterAutospacing="1"/>
    </w:pPr>
    <w:rPr>
      <w:rFonts w:eastAsia="Calibri"/>
      <w:b/>
      <w:szCs w:val="20"/>
    </w:rPr>
  </w:style>
  <w:style w:type="character" w:customStyle="1" w:styleId="BoldiChar">
    <w:name w:val="Boldiņš Char"/>
    <w:link w:val="Boldi"/>
    <w:rsid w:val="000C3B56"/>
    <w:rPr>
      <w:rFonts w:ascii="Times New Roman" w:eastAsia="Calibri" w:hAnsi="Times New Roman" w:cs="Times New Roman"/>
      <w:b/>
      <w:sz w:val="24"/>
      <w:szCs w:val="20"/>
    </w:rPr>
  </w:style>
  <w:style w:type="paragraph" w:customStyle="1" w:styleId="TSnumercija">
    <w:name w:val="TS numerācija"/>
    <w:basedOn w:val="Normal"/>
    <w:qFormat/>
    <w:rsid w:val="000C3B56"/>
    <w:pPr>
      <w:numPr>
        <w:numId w:val="3"/>
      </w:numPr>
      <w:spacing w:before="120" w:after="120"/>
    </w:pPr>
    <w:rPr>
      <w:lang w:bidi="en-US"/>
    </w:rPr>
  </w:style>
  <w:style w:type="character" w:styleId="Hyperlink">
    <w:name w:val="Hyperlink"/>
    <w:uiPriority w:val="99"/>
    <w:rsid w:val="000C3B56"/>
    <w:rPr>
      <w:color w:val="0000FF"/>
      <w:u w:val="single"/>
    </w:rPr>
  </w:style>
  <w:style w:type="paragraph" w:styleId="TOC1">
    <w:name w:val="toc 1"/>
    <w:basedOn w:val="Normal"/>
    <w:next w:val="Normal"/>
    <w:autoRedefine/>
    <w:uiPriority w:val="39"/>
    <w:unhideWhenUsed/>
    <w:rsid w:val="000C3B56"/>
    <w:pPr>
      <w:tabs>
        <w:tab w:val="right" w:leader="dot" w:pos="9204"/>
      </w:tabs>
      <w:ind w:left="426" w:hanging="426"/>
    </w:pPr>
    <w:rPr>
      <w:b/>
      <w:noProof/>
    </w:rPr>
  </w:style>
  <w:style w:type="paragraph" w:styleId="TOC2">
    <w:name w:val="toc 2"/>
    <w:basedOn w:val="Normal"/>
    <w:next w:val="Normal"/>
    <w:autoRedefine/>
    <w:uiPriority w:val="39"/>
    <w:unhideWhenUsed/>
    <w:rsid w:val="000C3B56"/>
    <w:pPr>
      <w:tabs>
        <w:tab w:val="left" w:pos="-7230"/>
        <w:tab w:val="left" w:pos="567"/>
        <w:tab w:val="right" w:leader="dot" w:pos="9214"/>
      </w:tabs>
    </w:pPr>
  </w:style>
  <w:style w:type="table" w:styleId="TableGrid">
    <w:name w:val="Table Grid"/>
    <w:basedOn w:val="TableNormal"/>
    <w:uiPriority w:val="59"/>
    <w:rsid w:val="000C3B56"/>
    <w:pPr>
      <w:spacing w:after="0" w:line="240" w:lineRule="auto"/>
    </w:pPr>
    <w:rPr>
      <w:rFonts w:ascii="Calibri" w:eastAsia="Calibri" w:hAnsi="Calibri" w:cs="Times New Roman"/>
      <w:sz w:val="20"/>
      <w:szCs w:val="20"/>
      <w:lang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ia1">
    <w:name w:val="tabuliņa 1"/>
    <w:basedOn w:val="Normal"/>
    <w:link w:val="tabulia1Char"/>
    <w:qFormat/>
    <w:rsid w:val="000C3B56"/>
    <w:pPr>
      <w:numPr>
        <w:ilvl w:val="2"/>
        <w:numId w:val="11"/>
      </w:numPr>
      <w:ind w:left="709" w:hanging="709"/>
    </w:pPr>
    <w:rPr>
      <w:lang w:val="lv-LV"/>
    </w:rPr>
  </w:style>
  <w:style w:type="character" w:customStyle="1" w:styleId="tabulia1Char">
    <w:name w:val="tabuliņa 1 Char"/>
    <w:link w:val="tabulia1"/>
    <w:rsid w:val="000C3B56"/>
    <w:rPr>
      <w:rFonts w:ascii="Times New Roman" w:eastAsia="Times New Roman" w:hAnsi="Times New Roman" w:cs="Times New Roman"/>
      <w:sz w:val="24"/>
      <w:szCs w:val="24"/>
    </w:rPr>
  </w:style>
  <w:style w:type="paragraph" w:customStyle="1" w:styleId="tabulia2">
    <w:name w:val="tabuliņa 2"/>
    <w:basedOn w:val="tabulia1"/>
    <w:link w:val="tabulia2Char"/>
    <w:qFormat/>
    <w:rsid w:val="000C3B56"/>
    <w:pPr>
      <w:numPr>
        <w:ilvl w:val="3"/>
      </w:numPr>
    </w:pPr>
  </w:style>
  <w:style w:type="paragraph" w:styleId="ListParagraph">
    <w:name w:val="List Paragraph"/>
    <w:aliases w:val="Virsraksti,Normal bullet 2,Bullet list,Saistīto dokumentu saraksts,Syle 1,Strip,H&amp;P List Paragraph,2,Numbered Para 1,Dot pt,List Paragraph Char Char Char,Indicator Text,List Paragraph1,Bullet Points,MAIN CONTENT,IFCL - List Paragraph"/>
    <w:basedOn w:val="Normal"/>
    <w:link w:val="ListParagraphChar"/>
    <w:uiPriority w:val="99"/>
    <w:qFormat/>
    <w:rsid w:val="000C3B56"/>
    <w:pPr>
      <w:spacing w:after="200" w:line="276" w:lineRule="auto"/>
      <w:ind w:left="720"/>
      <w:contextualSpacing/>
      <w:jc w:val="left"/>
    </w:pPr>
    <w:rPr>
      <w:rFonts w:ascii="Calibri" w:hAnsi="Calibri"/>
      <w:sz w:val="22"/>
      <w:szCs w:val="22"/>
      <w:lang w:val="lv-LV" w:eastAsia="lv-LV"/>
    </w:rPr>
  </w:style>
  <w:style w:type="character" w:customStyle="1" w:styleId="tabulia2Char">
    <w:name w:val="tabuliņa 2 Char"/>
    <w:link w:val="tabulia2"/>
    <w:rsid w:val="000C3B56"/>
    <w:rPr>
      <w:rFonts w:ascii="Times New Roman" w:eastAsia="Times New Roman" w:hAnsi="Times New Roman" w:cs="Times New Roman"/>
      <w:sz w:val="24"/>
      <w:szCs w:val="24"/>
    </w:rPr>
  </w:style>
  <w:style w:type="numbering" w:customStyle="1" w:styleId="WWOutlineListStyle412">
    <w:name w:val="WW_OutlineListStyle_412"/>
    <w:rsid w:val="000C3B56"/>
    <w:pPr>
      <w:numPr>
        <w:numId w:val="4"/>
      </w:numPr>
    </w:pPr>
  </w:style>
  <w:style w:type="paragraph" w:customStyle="1" w:styleId="Default">
    <w:name w:val="Default"/>
    <w:rsid w:val="000C3B56"/>
    <w:pPr>
      <w:autoSpaceDE w:val="0"/>
      <w:autoSpaceDN w:val="0"/>
      <w:adjustRightInd w:val="0"/>
      <w:spacing w:after="0" w:line="240" w:lineRule="auto"/>
    </w:pPr>
    <w:rPr>
      <w:rFonts w:ascii="Times New Roman" w:eastAsia="Calibri" w:hAnsi="Times New Roman" w:cs="Times New Roman"/>
      <w:color w:val="000000"/>
      <w:sz w:val="24"/>
      <w:szCs w:val="24"/>
      <w:lang w:eastAsia="lv-LV"/>
    </w:rPr>
  </w:style>
  <w:style w:type="paragraph" w:styleId="NormalWeb">
    <w:name w:val="Normal (Web)"/>
    <w:basedOn w:val="Normal"/>
    <w:uiPriority w:val="99"/>
    <w:rsid w:val="000C3B56"/>
    <w:pPr>
      <w:spacing w:before="100" w:beforeAutospacing="1" w:after="100" w:afterAutospacing="1"/>
      <w:jc w:val="left"/>
    </w:pPr>
    <w:rPr>
      <w:lang w:val="lv-LV" w:eastAsia="lv-LV"/>
    </w:rPr>
  </w:style>
  <w:style w:type="paragraph" w:customStyle="1" w:styleId="1Lgumam">
    <w:name w:val="1. Līgumam"/>
    <w:basedOn w:val="Normal"/>
    <w:link w:val="1LgumamChar"/>
    <w:qFormat/>
    <w:rsid w:val="000C3B56"/>
    <w:pPr>
      <w:numPr>
        <w:numId w:val="8"/>
      </w:numPr>
      <w:suppressAutoHyphens/>
      <w:autoSpaceDN w:val="0"/>
      <w:spacing w:before="120"/>
      <w:ind w:left="357" w:hanging="357"/>
      <w:jc w:val="center"/>
      <w:textAlignment w:val="baseline"/>
    </w:pPr>
    <w:rPr>
      <w:b/>
    </w:rPr>
  </w:style>
  <w:style w:type="character" w:customStyle="1" w:styleId="1LgumamChar">
    <w:name w:val="1. Līgumam Char"/>
    <w:link w:val="1Lgumam"/>
    <w:rsid w:val="000C3B56"/>
    <w:rPr>
      <w:rFonts w:ascii="Times New Roman" w:eastAsia="Times New Roman" w:hAnsi="Times New Roman" w:cs="Times New Roman"/>
      <w:b/>
      <w:sz w:val="24"/>
      <w:szCs w:val="24"/>
      <w:lang w:val="en-US"/>
    </w:rPr>
  </w:style>
  <w:style w:type="paragraph" w:customStyle="1" w:styleId="11Lgumam">
    <w:name w:val="1.1. Līgumam"/>
    <w:basedOn w:val="Normal"/>
    <w:link w:val="11LgumamChar"/>
    <w:qFormat/>
    <w:rsid w:val="000C3B56"/>
    <w:pPr>
      <w:numPr>
        <w:ilvl w:val="1"/>
        <w:numId w:val="8"/>
      </w:numPr>
      <w:spacing w:before="60" w:after="60"/>
      <w:contextualSpacing/>
    </w:pPr>
    <w:rPr>
      <w:rFonts w:eastAsia="Calibri"/>
      <w:lang w:val="lv-LV"/>
    </w:rPr>
  </w:style>
  <w:style w:type="character" w:customStyle="1" w:styleId="11LgumamChar">
    <w:name w:val="1.1. Līgumam Char"/>
    <w:link w:val="11Lgumam"/>
    <w:qFormat/>
    <w:rsid w:val="000C3B56"/>
    <w:rPr>
      <w:rFonts w:ascii="Times New Roman" w:eastAsia="Calibri" w:hAnsi="Times New Roman" w:cs="Times New Roman"/>
      <w:sz w:val="24"/>
      <w:szCs w:val="24"/>
    </w:rPr>
  </w:style>
  <w:style w:type="paragraph" w:customStyle="1" w:styleId="111Lgumam">
    <w:name w:val="1.1.1. Līgumam"/>
    <w:basedOn w:val="Normal"/>
    <w:link w:val="111LgumamChar"/>
    <w:qFormat/>
    <w:rsid w:val="000C3B56"/>
    <w:pPr>
      <w:numPr>
        <w:ilvl w:val="2"/>
        <w:numId w:val="8"/>
      </w:numPr>
      <w:spacing w:after="60"/>
      <w:ind w:left="993" w:hanging="709"/>
    </w:pPr>
    <w:rPr>
      <w:rFonts w:eastAsia="Calibri"/>
      <w:lang w:val="lv-LV"/>
    </w:rPr>
  </w:style>
  <w:style w:type="character" w:customStyle="1" w:styleId="111LgumamChar">
    <w:name w:val="1.1.1. Līgumam Char"/>
    <w:link w:val="111Lgumam"/>
    <w:rsid w:val="000C3B56"/>
    <w:rPr>
      <w:rFonts w:ascii="Times New Roman" w:eastAsia="Calibri" w:hAnsi="Times New Roman" w:cs="Times New Roman"/>
      <w:sz w:val="24"/>
      <w:szCs w:val="24"/>
    </w:rPr>
  </w:style>
  <w:style w:type="paragraph" w:styleId="Header">
    <w:name w:val="header"/>
    <w:aliases w:val="Header Char1,Header Char Char"/>
    <w:basedOn w:val="Normal"/>
    <w:link w:val="HeaderChar"/>
    <w:uiPriority w:val="99"/>
    <w:rsid w:val="000C3B56"/>
    <w:pPr>
      <w:tabs>
        <w:tab w:val="center" w:pos="4153"/>
        <w:tab w:val="right" w:pos="8306"/>
      </w:tabs>
      <w:jc w:val="left"/>
    </w:pPr>
  </w:style>
  <w:style w:type="character" w:customStyle="1" w:styleId="HeaderChar">
    <w:name w:val="Header Char"/>
    <w:aliases w:val="Header Char1 Char1,Header Char Char Char1"/>
    <w:basedOn w:val="DefaultParagraphFont"/>
    <w:link w:val="Header"/>
    <w:uiPriority w:val="99"/>
    <w:rsid w:val="000C3B56"/>
    <w:rPr>
      <w:rFonts w:ascii="Times New Roman" w:eastAsia="Times New Roman" w:hAnsi="Times New Roman" w:cs="Times New Roman"/>
      <w:sz w:val="24"/>
      <w:szCs w:val="24"/>
    </w:rPr>
  </w:style>
  <w:style w:type="paragraph" w:customStyle="1" w:styleId="11Santa">
    <w:name w:val="1.1. Santa"/>
    <w:basedOn w:val="ListParagraph"/>
    <w:link w:val="11SantaChar"/>
    <w:qFormat/>
    <w:rsid w:val="000C3B56"/>
    <w:pPr>
      <w:spacing w:after="0"/>
      <w:ind w:left="792" w:hanging="432"/>
    </w:pPr>
    <w:rPr>
      <w:rFonts w:ascii="Times New Roman" w:eastAsia="Calibri" w:hAnsi="Times New Roman"/>
      <w:sz w:val="24"/>
      <w:szCs w:val="24"/>
      <w:lang w:eastAsia="en-US"/>
    </w:rPr>
  </w:style>
  <w:style w:type="character" w:customStyle="1" w:styleId="11SantaChar">
    <w:name w:val="1.1. Santa Char"/>
    <w:link w:val="11Santa"/>
    <w:rsid w:val="000C3B56"/>
    <w:rPr>
      <w:rFonts w:ascii="Times New Roman" w:eastAsia="Calibri" w:hAnsi="Times New Roman" w:cs="Times New Roman"/>
      <w:sz w:val="24"/>
      <w:szCs w:val="24"/>
    </w:rPr>
  </w:style>
  <w:style w:type="paragraph" w:styleId="Footer">
    <w:name w:val="footer"/>
    <w:aliases w:val=" Char,Char5 Char"/>
    <w:basedOn w:val="Normal"/>
    <w:link w:val="FooterChar"/>
    <w:uiPriority w:val="99"/>
    <w:unhideWhenUsed/>
    <w:rsid w:val="000C3B56"/>
    <w:pPr>
      <w:tabs>
        <w:tab w:val="center" w:pos="4153"/>
        <w:tab w:val="right" w:pos="8306"/>
      </w:tabs>
    </w:pPr>
  </w:style>
  <w:style w:type="character" w:customStyle="1" w:styleId="FooterChar">
    <w:name w:val="Footer Char"/>
    <w:aliases w:val=" Char Char,Char5 Char Char"/>
    <w:basedOn w:val="DefaultParagraphFont"/>
    <w:link w:val="Footer"/>
    <w:uiPriority w:val="99"/>
    <w:rsid w:val="000C3B56"/>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C3B56"/>
    <w:rPr>
      <w:rFonts w:ascii="Tahoma" w:hAnsi="Tahoma"/>
      <w:sz w:val="16"/>
      <w:szCs w:val="16"/>
    </w:rPr>
  </w:style>
  <w:style w:type="character" w:customStyle="1" w:styleId="BalloonTextChar">
    <w:name w:val="Balloon Text Char"/>
    <w:basedOn w:val="DefaultParagraphFont"/>
    <w:link w:val="BalloonText"/>
    <w:uiPriority w:val="99"/>
    <w:semiHidden/>
    <w:rsid w:val="000C3B56"/>
    <w:rPr>
      <w:rFonts w:ascii="Tahoma" w:eastAsia="Times New Roman" w:hAnsi="Tahoma" w:cs="Times New Roman"/>
      <w:sz w:val="16"/>
      <w:szCs w:val="16"/>
      <w:lang w:val="en-US"/>
    </w:rPr>
  </w:style>
  <w:style w:type="paragraph" w:customStyle="1" w:styleId="1Sanita">
    <w:name w:val="1. Sanita"/>
    <w:basedOn w:val="ListParagraph"/>
    <w:qFormat/>
    <w:rsid w:val="000C3B56"/>
    <w:pPr>
      <w:numPr>
        <w:numId w:val="5"/>
      </w:numPr>
      <w:spacing w:before="120" w:after="120" w:line="240" w:lineRule="auto"/>
      <w:jc w:val="center"/>
    </w:pPr>
    <w:rPr>
      <w:rFonts w:ascii="Times New Roman" w:eastAsia="Calibri" w:hAnsi="Times New Roman"/>
      <w:sz w:val="24"/>
      <w:szCs w:val="20"/>
    </w:rPr>
  </w:style>
  <w:style w:type="paragraph" w:customStyle="1" w:styleId="11Sanita">
    <w:name w:val="1.1. Sanita"/>
    <w:basedOn w:val="ListParagraph"/>
    <w:qFormat/>
    <w:rsid w:val="000C3B56"/>
    <w:pPr>
      <w:numPr>
        <w:ilvl w:val="1"/>
        <w:numId w:val="5"/>
      </w:numPr>
      <w:spacing w:before="120" w:after="120" w:line="240" w:lineRule="auto"/>
      <w:jc w:val="both"/>
    </w:pPr>
    <w:rPr>
      <w:rFonts w:ascii="Times New Roman" w:eastAsia="Calibri" w:hAnsi="Times New Roman"/>
      <w:b/>
      <w:sz w:val="24"/>
      <w:lang w:eastAsia="en-US"/>
    </w:rPr>
  </w:style>
  <w:style w:type="paragraph" w:customStyle="1" w:styleId="111Sanita">
    <w:name w:val="1.1.1.Sanita"/>
    <w:basedOn w:val="11Sanita"/>
    <w:rsid w:val="000C3B56"/>
    <w:pPr>
      <w:numPr>
        <w:ilvl w:val="2"/>
      </w:numPr>
      <w:spacing w:before="0" w:after="0"/>
    </w:pPr>
    <w:rPr>
      <w:b w:val="0"/>
    </w:rPr>
  </w:style>
  <w:style w:type="paragraph" w:customStyle="1" w:styleId="Style1111">
    <w:name w:val="Style1.1.1.1."/>
    <w:basedOn w:val="111Sanita"/>
    <w:qFormat/>
    <w:rsid w:val="000C3B56"/>
    <w:pPr>
      <w:numPr>
        <w:ilvl w:val="3"/>
      </w:numPr>
    </w:pPr>
  </w:style>
  <w:style w:type="paragraph" w:customStyle="1" w:styleId="1Santa">
    <w:name w:val="1. Santa"/>
    <w:basedOn w:val="ListParagraph"/>
    <w:rsid w:val="000C3B56"/>
    <w:pPr>
      <w:spacing w:after="0"/>
      <w:ind w:left="360" w:hanging="360"/>
    </w:pPr>
    <w:rPr>
      <w:rFonts w:ascii="Times New Roman" w:eastAsia="Calibri" w:hAnsi="Times New Roman"/>
      <w:sz w:val="24"/>
      <w:szCs w:val="24"/>
      <w:lang w:eastAsia="en-US"/>
    </w:rPr>
  </w:style>
  <w:style w:type="paragraph" w:customStyle="1" w:styleId="tabulai">
    <w:name w:val="tabulai"/>
    <w:basedOn w:val="Normal"/>
    <w:link w:val="tabulaiChar"/>
    <w:qFormat/>
    <w:rsid w:val="000C3B56"/>
    <w:pPr>
      <w:numPr>
        <w:ilvl w:val="2"/>
        <w:numId w:val="6"/>
      </w:numPr>
    </w:pPr>
    <w:rPr>
      <w:bCs/>
    </w:rPr>
  </w:style>
  <w:style w:type="paragraph" w:customStyle="1" w:styleId="tabulai2">
    <w:name w:val="tabulai2"/>
    <w:basedOn w:val="Normal"/>
    <w:link w:val="tabulai2Char"/>
    <w:qFormat/>
    <w:rsid w:val="000C3B56"/>
    <w:pPr>
      <w:numPr>
        <w:ilvl w:val="3"/>
        <w:numId w:val="6"/>
      </w:numPr>
      <w:ind w:left="886" w:hanging="851"/>
    </w:pPr>
    <w:rPr>
      <w:szCs w:val="22"/>
    </w:rPr>
  </w:style>
  <w:style w:type="character" w:customStyle="1" w:styleId="tabulaiChar">
    <w:name w:val="tabulai Char"/>
    <w:link w:val="tabulai"/>
    <w:rsid w:val="000C3B56"/>
    <w:rPr>
      <w:rFonts w:ascii="Times New Roman" w:eastAsia="Times New Roman" w:hAnsi="Times New Roman" w:cs="Times New Roman"/>
      <w:bCs/>
      <w:sz w:val="24"/>
      <w:szCs w:val="24"/>
      <w:lang w:val="en-US"/>
    </w:rPr>
  </w:style>
  <w:style w:type="character" w:customStyle="1" w:styleId="tabulai2Char">
    <w:name w:val="tabulai2 Char"/>
    <w:link w:val="tabulai2"/>
    <w:rsid w:val="000C3B56"/>
    <w:rPr>
      <w:rFonts w:ascii="Times New Roman" w:eastAsia="Times New Roman" w:hAnsi="Times New Roman" w:cs="Times New Roman"/>
      <w:sz w:val="24"/>
      <w:lang w:val="en-US"/>
    </w:rPr>
  </w:style>
  <w:style w:type="paragraph" w:customStyle="1" w:styleId="1TS">
    <w:name w:val="1. TS"/>
    <w:basedOn w:val="PlainText"/>
    <w:qFormat/>
    <w:rsid w:val="000C3B56"/>
    <w:pPr>
      <w:numPr>
        <w:numId w:val="7"/>
      </w:numPr>
      <w:spacing w:before="120" w:after="120"/>
      <w:ind w:left="340" w:firstLine="0"/>
    </w:pPr>
    <w:rPr>
      <w:rFonts w:ascii="Times New Roman" w:hAnsi="Times New Roman"/>
      <w:sz w:val="24"/>
      <w:szCs w:val="24"/>
      <w:lang w:val="lv-LV" w:eastAsia="lv-LV"/>
    </w:rPr>
  </w:style>
  <w:style w:type="paragraph" w:customStyle="1" w:styleId="11TS">
    <w:name w:val="1.1. TS"/>
    <w:basedOn w:val="1TS"/>
    <w:link w:val="11TSChar"/>
    <w:qFormat/>
    <w:rsid w:val="000C3B56"/>
    <w:pPr>
      <w:numPr>
        <w:ilvl w:val="1"/>
      </w:numPr>
      <w:tabs>
        <w:tab w:val="left" w:pos="851"/>
      </w:tabs>
      <w:spacing w:before="0" w:after="0"/>
      <w:ind w:left="851" w:hanging="567"/>
    </w:pPr>
  </w:style>
  <w:style w:type="paragraph" w:customStyle="1" w:styleId="111TS">
    <w:name w:val="1.1.1. TS"/>
    <w:basedOn w:val="11TS"/>
    <w:link w:val="111TSChar"/>
    <w:qFormat/>
    <w:rsid w:val="000C3B56"/>
    <w:pPr>
      <w:numPr>
        <w:ilvl w:val="2"/>
      </w:numPr>
      <w:ind w:left="1639"/>
    </w:pPr>
  </w:style>
  <w:style w:type="paragraph" w:styleId="PlainText">
    <w:name w:val="Plain Text"/>
    <w:basedOn w:val="Normal"/>
    <w:link w:val="PlainTextChar"/>
    <w:uiPriority w:val="99"/>
    <w:semiHidden/>
    <w:unhideWhenUsed/>
    <w:rsid w:val="000C3B56"/>
    <w:rPr>
      <w:rFonts w:ascii="Courier New" w:hAnsi="Courier New"/>
      <w:sz w:val="20"/>
      <w:szCs w:val="20"/>
    </w:rPr>
  </w:style>
  <w:style w:type="character" w:customStyle="1" w:styleId="PlainTextChar">
    <w:name w:val="Plain Text Char"/>
    <w:basedOn w:val="DefaultParagraphFont"/>
    <w:link w:val="PlainText"/>
    <w:uiPriority w:val="99"/>
    <w:semiHidden/>
    <w:rsid w:val="000C3B56"/>
    <w:rPr>
      <w:rFonts w:ascii="Courier New" w:eastAsia="Times New Roman" w:hAnsi="Courier New" w:cs="Times New Roman"/>
      <w:sz w:val="20"/>
      <w:szCs w:val="20"/>
      <w:lang w:val="en-US"/>
    </w:rPr>
  </w:style>
  <w:style w:type="paragraph" w:customStyle="1" w:styleId="Pielikums">
    <w:name w:val="Pielikums"/>
    <w:basedOn w:val="Normal"/>
    <w:link w:val="PielikumsChar"/>
    <w:autoRedefine/>
    <w:qFormat/>
    <w:rsid w:val="000C3B56"/>
    <w:pPr>
      <w:widowControl w:val="0"/>
      <w:suppressAutoHyphens/>
      <w:autoSpaceDN w:val="0"/>
      <w:jc w:val="right"/>
      <w:textAlignment w:val="baseline"/>
    </w:pPr>
  </w:style>
  <w:style w:type="character" w:customStyle="1" w:styleId="PielikumsChar">
    <w:name w:val="Pielikums Char"/>
    <w:link w:val="Pielikums"/>
    <w:rsid w:val="000C3B56"/>
    <w:rPr>
      <w:rFonts w:ascii="Times New Roman" w:eastAsia="Times New Roman" w:hAnsi="Times New Roman" w:cs="Times New Roman"/>
      <w:sz w:val="24"/>
      <w:szCs w:val="24"/>
    </w:rPr>
  </w:style>
  <w:style w:type="character" w:styleId="FollowedHyperlink">
    <w:name w:val="FollowedHyperlink"/>
    <w:uiPriority w:val="99"/>
    <w:semiHidden/>
    <w:unhideWhenUsed/>
    <w:rsid w:val="000C3B56"/>
    <w:rPr>
      <w:color w:val="800080"/>
      <w:u w:val="single"/>
    </w:rPr>
  </w:style>
  <w:style w:type="paragraph" w:customStyle="1" w:styleId="xl71">
    <w:name w:val="xl71"/>
    <w:basedOn w:val="Normal"/>
    <w:rsid w:val="000C3B56"/>
    <w:pPr>
      <w:spacing w:before="100" w:beforeAutospacing="1" w:after="100" w:afterAutospacing="1"/>
      <w:jc w:val="left"/>
    </w:pPr>
    <w:rPr>
      <w:rFonts w:ascii="Arial" w:hAnsi="Arial" w:cs="Arial"/>
      <w:lang w:val="lv-LV" w:eastAsia="lv-LV"/>
    </w:rPr>
  </w:style>
  <w:style w:type="paragraph" w:customStyle="1" w:styleId="xl72">
    <w:name w:val="xl72"/>
    <w:basedOn w:val="Normal"/>
    <w:rsid w:val="000C3B56"/>
    <w:pPr>
      <w:spacing w:before="100" w:beforeAutospacing="1" w:after="100" w:afterAutospacing="1"/>
      <w:jc w:val="left"/>
    </w:pPr>
    <w:rPr>
      <w:rFonts w:ascii="Arial" w:hAnsi="Arial" w:cs="Arial"/>
      <w:sz w:val="16"/>
      <w:szCs w:val="16"/>
      <w:lang w:val="lv-LV" w:eastAsia="lv-LV"/>
    </w:rPr>
  </w:style>
  <w:style w:type="paragraph" w:customStyle="1" w:styleId="xl73">
    <w:name w:val="xl73"/>
    <w:basedOn w:val="Normal"/>
    <w:rsid w:val="000C3B56"/>
    <w:pPr>
      <w:spacing w:before="100" w:beforeAutospacing="1" w:after="100" w:afterAutospacing="1"/>
      <w:jc w:val="center"/>
    </w:pPr>
    <w:rPr>
      <w:rFonts w:ascii="Arial" w:hAnsi="Arial" w:cs="Arial"/>
      <w:sz w:val="16"/>
      <w:szCs w:val="16"/>
      <w:lang w:val="lv-LV" w:eastAsia="lv-LV"/>
    </w:rPr>
  </w:style>
  <w:style w:type="paragraph" w:customStyle="1" w:styleId="xl74">
    <w:name w:val="xl74"/>
    <w:basedOn w:val="Normal"/>
    <w:rsid w:val="000C3B5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lang w:val="lv-LV" w:eastAsia="lv-LV"/>
    </w:rPr>
  </w:style>
  <w:style w:type="paragraph" w:customStyle="1" w:styleId="xl75">
    <w:name w:val="xl75"/>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sz w:val="18"/>
      <w:szCs w:val="18"/>
      <w:lang w:val="lv-LV" w:eastAsia="lv-LV"/>
    </w:rPr>
  </w:style>
  <w:style w:type="paragraph" w:customStyle="1" w:styleId="xl76">
    <w:name w:val="xl76"/>
    <w:basedOn w:val="Normal"/>
    <w:rsid w:val="000C3B56"/>
    <w:pPr>
      <w:spacing w:before="100" w:beforeAutospacing="1" w:after="100" w:afterAutospacing="1"/>
      <w:jc w:val="left"/>
    </w:pPr>
    <w:rPr>
      <w:rFonts w:ascii="Arial" w:hAnsi="Arial" w:cs="Arial"/>
      <w:sz w:val="18"/>
      <w:szCs w:val="18"/>
      <w:lang w:val="lv-LV" w:eastAsia="lv-LV"/>
    </w:rPr>
  </w:style>
  <w:style w:type="paragraph" w:customStyle="1" w:styleId="xl77">
    <w:name w:val="xl77"/>
    <w:basedOn w:val="Normal"/>
    <w:rsid w:val="000C3B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lv-LV" w:eastAsia="lv-LV"/>
    </w:rPr>
  </w:style>
  <w:style w:type="paragraph" w:customStyle="1" w:styleId="xl78">
    <w:name w:val="xl78"/>
    <w:basedOn w:val="Normal"/>
    <w:rsid w:val="000C3B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lv-LV" w:eastAsia="lv-LV"/>
    </w:rPr>
  </w:style>
  <w:style w:type="paragraph" w:customStyle="1" w:styleId="xl79">
    <w:name w:val="xl79"/>
    <w:basedOn w:val="Normal"/>
    <w:rsid w:val="000C3B56"/>
    <w:pPr>
      <w:spacing w:before="100" w:beforeAutospacing="1" w:after="100" w:afterAutospacing="1"/>
      <w:jc w:val="left"/>
      <w:textAlignment w:val="top"/>
    </w:pPr>
    <w:rPr>
      <w:rFonts w:ascii="Arial" w:hAnsi="Arial" w:cs="Arial"/>
      <w:sz w:val="18"/>
      <w:szCs w:val="18"/>
      <w:lang w:val="lv-LV" w:eastAsia="lv-LV"/>
    </w:rPr>
  </w:style>
  <w:style w:type="paragraph" w:customStyle="1" w:styleId="xl80">
    <w:name w:val="xl80"/>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sz w:val="18"/>
      <w:szCs w:val="18"/>
      <w:lang w:val="lv-LV" w:eastAsia="lv-LV"/>
    </w:rPr>
  </w:style>
  <w:style w:type="paragraph" w:customStyle="1" w:styleId="xl81">
    <w:name w:val="xl81"/>
    <w:basedOn w:val="Normal"/>
    <w:rsid w:val="000C3B5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w:hAnsi="Arial" w:cs="Arial"/>
      <w:sz w:val="18"/>
      <w:szCs w:val="18"/>
      <w:lang w:val="lv-LV" w:eastAsia="lv-LV"/>
    </w:rPr>
  </w:style>
  <w:style w:type="paragraph" w:customStyle="1" w:styleId="xl82">
    <w:name w:val="xl82"/>
    <w:basedOn w:val="Normal"/>
    <w:rsid w:val="000C3B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lang w:val="lv-LV" w:eastAsia="lv-LV"/>
    </w:rPr>
  </w:style>
  <w:style w:type="paragraph" w:customStyle="1" w:styleId="xl83">
    <w:name w:val="xl83"/>
    <w:basedOn w:val="Normal"/>
    <w:rsid w:val="000C3B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lang w:val="lv-LV" w:eastAsia="lv-LV"/>
    </w:rPr>
  </w:style>
  <w:style w:type="paragraph" w:customStyle="1" w:styleId="xl84">
    <w:name w:val="xl84"/>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sz w:val="18"/>
      <w:szCs w:val="18"/>
      <w:lang w:val="lv-LV" w:eastAsia="lv-LV"/>
    </w:rPr>
  </w:style>
  <w:style w:type="paragraph" w:customStyle="1" w:styleId="xl85">
    <w:name w:val="xl85"/>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sz w:val="18"/>
      <w:szCs w:val="18"/>
      <w:lang w:val="lv-LV" w:eastAsia="lv-LV"/>
    </w:rPr>
  </w:style>
  <w:style w:type="paragraph" w:customStyle="1" w:styleId="xl86">
    <w:name w:val="xl86"/>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sz w:val="18"/>
      <w:szCs w:val="18"/>
      <w:lang w:val="lv-LV" w:eastAsia="lv-LV"/>
    </w:rPr>
  </w:style>
  <w:style w:type="paragraph" w:customStyle="1" w:styleId="xl87">
    <w:name w:val="xl87"/>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sz w:val="18"/>
      <w:szCs w:val="18"/>
      <w:lang w:val="lv-LV" w:eastAsia="lv-LV"/>
    </w:rPr>
  </w:style>
  <w:style w:type="paragraph" w:customStyle="1" w:styleId="xl88">
    <w:name w:val="xl88"/>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w:hAnsi="Arial" w:cs="Arial"/>
      <w:sz w:val="18"/>
      <w:szCs w:val="18"/>
      <w:lang w:val="lv-LV" w:eastAsia="lv-LV"/>
    </w:rPr>
  </w:style>
  <w:style w:type="paragraph" w:customStyle="1" w:styleId="xl89">
    <w:name w:val="xl89"/>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w:hAnsi="Arial" w:cs="Arial"/>
      <w:sz w:val="18"/>
      <w:szCs w:val="18"/>
      <w:lang w:val="lv-LV" w:eastAsia="lv-LV"/>
    </w:rPr>
  </w:style>
  <w:style w:type="paragraph" w:customStyle="1" w:styleId="xl90">
    <w:name w:val="xl90"/>
    <w:basedOn w:val="Normal"/>
    <w:rsid w:val="000C3B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lv-LV" w:eastAsia="lv-LV"/>
    </w:rPr>
  </w:style>
  <w:style w:type="paragraph" w:customStyle="1" w:styleId="xl91">
    <w:name w:val="xl91"/>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lang w:val="lv-LV" w:eastAsia="lv-LV"/>
    </w:rPr>
  </w:style>
  <w:style w:type="paragraph" w:customStyle="1" w:styleId="xl92">
    <w:name w:val="xl92"/>
    <w:basedOn w:val="Normal"/>
    <w:rsid w:val="000C3B56"/>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sz w:val="18"/>
      <w:szCs w:val="18"/>
      <w:lang w:val="lv-LV" w:eastAsia="lv-LV"/>
    </w:rPr>
  </w:style>
  <w:style w:type="paragraph" w:customStyle="1" w:styleId="xl93">
    <w:name w:val="xl93"/>
    <w:basedOn w:val="Normal"/>
    <w:rsid w:val="000C3B56"/>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sz w:val="18"/>
      <w:szCs w:val="18"/>
      <w:lang w:val="lv-LV" w:eastAsia="lv-LV"/>
    </w:rPr>
  </w:style>
  <w:style w:type="paragraph" w:customStyle="1" w:styleId="xl94">
    <w:name w:val="xl94"/>
    <w:basedOn w:val="Normal"/>
    <w:rsid w:val="000C3B56"/>
    <w:pPr>
      <w:pBdr>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Arial" w:hAnsi="Arial" w:cs="Arial"/>
      <w:sz w:val="18"/>
      <w:szCs w:val="18"/>
      <w:lang w:val="lv-LV" w:eastAsia="lv-LV"/>
    </w:rPr>
  </w:style>
  <w:style w:type="paragraph" w:customStyle="1" w:styleId="xl95">
    <w:name w:val="xl95"/>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b/>
      <w:bCs/>
      <w:sz w:val="18"/>
      <w:szCs w:val="18"/>
      <w:lang w:val="lv-LV" w:eastAsia="lv-LV"/>
    </w:rPr>
  </w:style>
  <w:style w:type="paragraph" w:customStyle="1" w:styleId="xl96">
    <w:name w:val="xl96"/>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sz w:val="18"/>
      <w:szCs w:val="18"/>
      <w:lang w:val="lv-LV" w:eastAsia="lv-LV"/>
    </w:rPr>
  </w:style>
  <w:style w:type="paragraph" w:customStyle="1" w:styleId="xl97">
    <w:name w:val="xl97"/>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color w:val="000000"/>
      <w:sz w:val="18"/>
      <w:szCs w:val="18"/>
      <w:lang w:val="lv-LV" w:eastAsia="lv-LV"/>
    </w:rPr>
  </w:style>
  <w:style w:type="paragraph" w:customStyle="1" w:styleId="xl98">
    <w:name w:val="xl98"/>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color w:val="000000"/>
      <w:sz w:val="18"/>
      <w:szCs w:val="18"/>
      <w:lang w:val="lv-LV" w:eastAsia="lv-LV"/>
    </w:rPr>
  </w:style>
  <w:style w:type="paragraph" w:customStyle="1" w:styleId="xl99">
    <w:name w:val="xl99"/>
    <w:basedOn w:val="Normal"/>
    <w:rsid w:val="000C3B56"/>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hAnsi="Arial" w:cs="Arial"/>
      <w:sz w:val="18"/>
      <w:szCs w:val="18"/>
      <w:lang w:val="lv-LV" w:eastAsia="lv-LV"/>
    </w:rPr>
  </w:style>
  <w:style w:type="paragraph" w:customStyle="1" w:styleId="xl100">
    <w:name w:val="xl100"/>
    <w:basedOn w:val="Normal"/>
    <w:rsid w:val="000C3B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lv-LV" w:eastAsia="lv-LV"/>
    </w:rPr>
  </w:style>
  <w:style w:type="paragraph" w:customStyle="1" w:styleId="xl101">
    <w:name w:val="xl101"/>
    <w:basedOn w:val="Normal"/>
    <w:rsid w:val="000C3B56"/>
    <w:pPr>
      <w:spacing w:before="100" w:beforeAutospacing="1" w:after="100" w:afterAutospacing="1"/>
      <w:jc w:val="left"/>
    </w:pPr>
    <w:rPr>
      <w:rFonts w:ascii="Arial" w:hAnsi="Arial" w:cs="Arial"/>
      <w:sz w:val="18"/>
      <w:szCs w:val="18"/>
      <w:lang w:val="lv-LV" w:eastAsia="lv-LV"/>
    </w:rPr>
  </w:style>
  <w:style w:type="paragraph" w:customStyle="1" w:styleId="xl102">
    <w:name w:val="xl102"/>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w:hAnsi="Arial" w:cs="Arial"/>
      <w:sz w:val="18"/>
      <w:szCs w:val="18"/>
      <w:lang w:val="lv-LV" w:eastAsia="lv-LV"/>
    </w:rPr>
  </w:style>
  <w:style w:type="paragraph" w:customStyle="1" w:styleId="xl103">
    <w:name w:val="xl103"/>
    <w:basedOn w:val="Normal"/>
    <w:rsid w:val="000C3B56"/>
    <w:pPr>
      <w:pBdr>
        <w:top w:val="single" w:sz="4" w:space="0" w:color="auto"/>
        <w:left w:val="single" w:sz="4" w:space="0" w:color="auto"/>
        <w:right w:val="single" w:sz="4" w:space="0" w:color="auto"/>
      </w:pBdr>
      <w:shd w:val="clear" w:color="000000" w:fill="FFFFFF"/>
      <w:spacing w:before="100" w:beforeAutospacing="1" w:after="100" w:afterAutospacing="1"/>
      <w:jc w:val="left"/>
      <w:textAlignment w:val="center"/>
    </w:pPr>
    <w:rPr>
      <w:rFonts w:ascii="Arial" w:hAnsi="Arial" w:cs="Arial"/>
      <w:sz w:val="18"/>
      <w:szCs w:val="18"/>
      <w:lang w:val="lv-LV" w:eastAsia="lv-LV"/>
    </w:rPr>
  </w:style>
  <w:style w:type="paragraph" w:customStyle="1" w:styleId="xl104">
    <w:name w:val="xl104"/>
    <w:basedOn w:val="Normal"/>
    <w:rsid w:val="000C3B56"/>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b/>
      <w:bCs/>
      <w:sz w:val="18"/>
      <w:szCs w:val="18"/>
      <w:lang w:val="lv-LV" w:eastAsia="lv-LV"/>
    </w:rPr>
  </w:style>
  <w:style w:type="paragraph" w:customStyle="1" w:styleId="xl105">
    <w:name w:val="xl105"/>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Arial" w:hAnsi="Arial" w:cs="Arial"/>
      <w:sz w:val="18"/>
      <w:szCs w:val="18"/>
      <w:lang w:val="lv-LV" w:eastAsia="lv-LV"/>
    </w:rPr>
  </w:style>
  <w:style w:type="paragraph" w:customStyle="1" w:styleId="xl106">
    <w:name w:val="xl106"/>
    <w:basedOn w:val="Normal"/>
    <w:rsid w:val="000C3B56"/>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sz w:val="18"/>
      <w:szCs w:val="18"/>
      <w:lang w:val="lv-LV" w:eastAsia="lv-LV"/>
    </w:rPr>
  </w:style>
  <w:style w:type="paragraph" w:customStyle="1" w:styleId="xl107">
    <w:name w:val="xl107"/>
    <w:basedOn w:val="Normal"/>
    <w:rsid w:val="000C3B56"/>
    <w:pPr>
      <w:pBdr>
        <w:top w:val="single" w:sz="4" w:space="0" w:color="auto"/>
        <w:left w:val="single" w:sz="4" w:space="0" w:color="auto"/>
        <w:right w:val="single" w:sz="4" w:space="0" w:color="auto"/>
      </w:pBdr>
      <w:spacing w:before="100" w:beforeAutospacing="1" w:after="100" w:afterAutospacing="1"/>
      <w:jc w:val="left"/>
      <w:textAlignment w:val="center"/>
    </w:pPr>
    <w:rPr>
      <w:rFonts w:ascii="Arial" w:hAnsi="Arial" w:cs="Arial"/>
      <w:sz w:val="18"/>
      <w:szCs w:val="18"/>
      <w:lang w:val="lv-LV" w:eastAsia="lv-LV"/>
    </w:rPr>
  </w:style>
  <w:style w:type="paragraph" w:customStyle="1" w:styleId="xl108">
    <w:name w:val="xl108"/>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Arial" w:hAnsi="Arial" w:cs="Arial"/>
      <w:color w:val="000000"/>
      <w:sz w:val="18"/>
      <w:szCs w:val="18"/>
      <w:lang w:val="lv-LV" w:eastAsia="lv-LV"/>
    </w:rPr>
  </w:style>
  <w:style w:type="paragraph" w:customStyle="1" w:styleId="xl109">
    <w:name w:val="xl109"/>
    <w:basedOn w:val="Normal"/>
    <w:rsid w:val="000C3B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18"/>
      <w:szCs w:val="18"/>
      <w:lang w:val="lv-LV" w:eastAsia="lv-LV"/>
    </w:rPr>
  </w:style>
  <w:style w:type="paragraph" w:customStyle="1" w:styleId="xl110">
    <w:name w:val="xl110"/>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lang w:val="lv-LV" w:eastAsia="lv-LV"/>
    </w:rPr>
  </w:style>
  <w:style w:type="paragraph" w:customStyle="1" w:styleId="xl111">
    <w:name w:val="xl111"/>
    <w:basedOn w:val="Normal"/>
    <w:rsid w:val="000C3B56"/>
    <w:pPr>
      <w:pBdr>
        <w:top w:val="single" w:sz="4" w:space="0" w:color="auto"/>
        <w:left w:val="single" w:sz="4" w:space="0" w:color="auto"/>
        <w:right w:val="single" w:sz="4" w:space="0" w:color="auto"/>
      </w:pBdr>
      <w:shd w:val="clear" w:color="000000" w:fill="FFFFFF"/>
      <w:spacing w:before="100" w:beforeAutospacing="1" w:after="100" w:afterAutospacing="1"/>
      <w:jc w:val="left"/>
      <w:textAlignment w:val="top"/>
    </w:pPr>
    <w:rPr>
      <w:rFonts w:ascii="Arial" w:hAnsi="Arial" w:cs="Arial"/>
      <w:sz w:val="18"/>
      <w:szCs w:val="18"/>
      <w:lang w:val="lv-LV" w:eastAsia="lv-LV"/>
    </w:rPr>
  </w:style>
  <w:style w:type="paragraph" w:customStyle="1" w:styleId="xl112">
    <w:name w:val="xl112"/>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sz w:val="18"/>
      <w:szCs w:val="18"/>
      <w:lang w:val="lv-LV" w:eastAsia="lv-LV"/>
    </w:rPr>
  </w:style>
  <w:style w:type="paragraph" w:customStyle="1" w:styleId="xl113">
    <w:name w:val="xl113"/>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sz w:val="18"/>
      <w:szCs w:val="18"/>
      <w:lang w:val="lv-LV" w:eastAsia="lv-LV"/>
    </w:rPr>
  </w:style>
  <w:style w:type="paragraph" w:customStyle="1" w:styleId="xl114">
    <w:name w:val="xl114"/>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Arial" w:hAnsi="Arial" w:cs="Arial"/>
      <w:sz w:val="18"/>
      <w:szCs w:val="18"/>
      <w:lang w:val="lv-LV" w:eastAsia="lv-LV"/>
    </w:rPr>
  </w:style>
  <w:style w:type="paragraph" w:customStyle="1" w:styleId="xl115">
    <w:name w:val="xl115"/>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lang w:val="lv-LV" w:eastAsia="lv-LV"/>
    </w:rPr>
  </w:style>
  <w:style w:type="paragraph" w:customStyle="1" w:styleId="xl116">
    <w:name w:val="xl116"/>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Arial" w:hAnsi="Arial" w:cs="Arial"/>
      <w:sz w:val="18"/>
      <w:szCs w:val="18"/>
      <w:lang w:val="lv-LV" w:eastAsia="lv-LV"/>
    </w:rPr>
  </w:style>
  <w:style w:type="paragraph" w:customStyle="1" w:styleId="xl117">
    <w:name w:val="xl117"/>
    <w:basedOn w:val="Normal"/>
    <w:rsid w:val="000C3B56"/>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lang w:val="lv-LV" w:eastAsia="lv-LV"/>
    </w:rPr>
  </w:style>
  <w:style w:type="paragraph" w:customStyle="1" w:styleId="xl118">
    <w:name w:val="xl118"/>
    <w:basedOn w:val="Normal"/>
    <w:rsid w:val="000C3B56"/>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8"/>
      <w:szCs w:val="18"/>
      <w:lang w:val="lv-LV" w:eastAsia="lv-LV"/>
    </w:rPr>
  </w:style>
  <w:style w:type="paragraph" w:customStyle="1" w:styleId="xl119">
    <w:name w:val="xl119"/>
    <w:basedOn w:val="Normal"/>
    <w:rsid w:val="000C3B5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color w:val="000000"/>
      <w:sz w:val="18"/>
      <w:szCs w:val="18"/>
      <w:lang w:val="lv-LV" w:eastAsia="lv-LV"/>
    </w:rPr>
  </w:style>
  <w:style w:type="paragraph" w:customStyle="1" w:styleId="xl120">
    <w:name w:val="xl120"/>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sz w:val="18"/>
      <w:szCs w:val="18"/>
      <w:lang w:val="lv-LV" w:eastAsia="lv-LV"/>
    </w:rPr>
  </w:style>
  <w:style w:type="paragraph" w:customStyle="1" w:styleId="xl121">
    <w:name w:val="xl121"/>
    <w:basedOn w:val="Normal"/>
    <w:rsid w:val="000C3B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lv-LV" w:eastAsia="lv-LV"/>
    </w:rPr>
  </w:style>
  <w:style w:type="paragraph" w:customStyle="1" w:styleId="xl122">
    <w:name w:val="xl122"/>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w:hAnsi="Arial" w:cs="Arial"/>
      <w:b/>
      <w:bCs/>
      <w:sz w:val="18"/>
      <w:szCs w:val="18"/>
      <w:lang w:val="lv-LV" w:eastAsia="lv-LV"/>
    </w:rPr>
  </w:style>
  <w:style w:type="paragraph" w:customStyle="1" w:styleId="xl123">
    <w:name w:val="xl123"/>
    <w:basedOn w:val="Normal"/>
    <w:rsid w:val="000C3B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w:hAnsi="Arial" w:cs="Arial"/>
      <w:b/>
      <w:bCs/>
      <w:sz w:val="18"/>
      <w:szCs w:val="18"/>
      <w:lang w:val="lv-LV" w:eastAsia="lv-LV"/>
    </w:rPr>
  </w:style>
  <w:style w:type="paragraph" w:customStyle="1" w:styleId="xl124">
    <w:name w:val="xl124"/>
    <w:basedOn w:val="Normal"/>
    <w:rsid w:val="000C3B56"/>
    <w:pPr>
      <w:pBdr>
        <w:top w:val="single" w:sz="4" w:space="0" w:color="auto"/>
        <w:left w:val="single" w:sz="4" w:space="0" w:color="auto"/>
        <w:right w:val="single" w:sz="4" w:space="0" w:color="auto"/>
      </w:pBdr>
      <w:spacing w:before="100" w:beforeAutospacing="1" w:after="100" w:afterAutospacing="1"/>
      <w:jc w:val="left"/>
      <w:textAlignment w:val="top"/>
    </w:pPr>
    <w:rPr>
      <w:rFonts w:ascii="Arial" w:hAnsi="Arial" w:cs="Arial"/>
      <w:sz w:val="18"/>
      <w:szCs w:val="18"/>
      <w:lang w:val="lv-LV" w:eastAsia="lv-LV"/>
    </w:rPr>
  </w:style>
  <w:style w:type="paragraph" w:customStyle="1" w:styleId="xl125">
    <w:name w:val="xl125"/>
    <w:basedOn w:val="Normal"/>
    <w:rsid w:val="000C3B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lv-LV" w:eastAsia="lv-LV"/>
    </w:rPr>
  </w:style>
  <w:style w:type="paragraph" w:styleId="BodyTextIndent3">
    <w:name w:val="Body Text Indent 3"/>
    <w:basedOn w:val="Normal"/>
    <w:link w:val="BodyTextIndent3Char"/>
    <w:unhideWhenUsed/>
    <w:rsid w:val="000C3B56"/>
    <w:pPr>
      <w:widowControl w:val="0"/>
      <w:spacing w:before="120"/>
      <w:ind w:left="792" w:hanging="432"/>
    </w:pPr>
    <w:rPr>
      <w:rFonts w:eastAsia="Calibri"/>
    </w:rPr>
  </w:style>
  <w:style w:type="character" w:customStyle="1" w:styleId="BodyTextIndent3Char">
    <w:name w:val="Body Text Indent 3 Char"/>
    <w:basedOn w:val="DefaultParagraphFont"/>
    <w:link w:val="BodyTextIndent3"/>
    <w:rsid w:val="000C3B56"/>
    <w:rPr>
      <w:rFonts w:ascii="Times New Roman" w:eastAsia="Calibri" w:hAnsi="Times New Roman" w:cs="Times New Roman"/>
      <w:sz w:val="24"/>
      <w:szCs w:val="24"/>
    </w:rPr>
  </w:style>
  <w:style w:type="paragraph" w:customStyle="1" w:styleId="1111lgumam">
    <w:name w:val="1.1.1.1. līgumam"/>
    <w:basedOn w:val="Normal"/>
    <w:link w:val="1111lgumamChar"/>
    <w:qFormat/>
    <w:rsid w:val="000C3B56"/>
    <w:pPr>
      <w:numPr>
        <w:ilvl w:val="3"/>
        <w:numId w:val="8"/>
      </w:numPr>
      <w:ind w:left="1560" w:hanging="851"/>
    </w:pPr>
    <w:rPr>
      <w:rFonts w:eastAsia="Calibri"/>
    </w:rPr>
  </w:style>
  <w:style w:type="character" w:customStyle="1" w:styleId="1111lgumamChar">
    <w:name w:val="1.1.1.1. līgumam Char"/>
    <w:link w:val="1111lgumam"/>
    <w:rsid w:val="000C3B56"/>
    <w:rPr>
      <w:rFonts w:ascii="Times New Roman" w:eastAsia="Calibri" w:hAnsi="Times New Roman" w:cs="Times New Roman"/>
      <w:sz w:val="24"/>
      <w:szCs w:val="24"/>
      <w:lang w:val="en-US"/>
    </w:rPr>
  </w:style>
  <w:style w:type="character" w:styleId="CommentReference">
    <w:name w:val="annotation reference"/>
    <w:uiPriority w:val="99"/>
    <w:semiHidden/>
    <w:unhideWhenUsed/>
    <w:rsid w:val="000C3B56"/>
    <w:rPr>
      <w:sz w:val="16"/>
      <w:szCs w:val="16"/>
    </w:rPr>
  </w:style>
  <w:style w:type="paragraph" w:styleId="CommentText">
    <w:name w:val="annotation text"/>
    <w:basedOn w:val="Normal"/>
    <w:link w:val="CommentTextChar"/>
    <w:uiPriority w:val="99"/>
    <w:unhideWhenUsed/>
    <w:rsid w:val="000C3B56"/>
    <w:rPr>
      <w:sz w:val="20"/>
      <w:szCs w:val="20"/>
    </w:rPr>
  </w:style>
  <w:style w:type="character" w:customStyle="1" w:styleId="CommentTextChar">
    <w:name w:val="Comment Text Char"/>
    <w:basedOn w:val="DefaultParagraphFont"/>
    <w:link w:val="CommentText"/>
    <w:uiPriority w:val="99"/>
    <w:rsid w:val="000C3B56"/>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C3B56"/>
    <w:rPr>
      <w:b/>
      <w:bCs/>
    </w:rPr>
  </w:style>
  <w:style w:type="character" w:customStyle="1" w:styleId="CommentSubjectChar">
    <w:name w:val="Comment Subject Char"/>
    <w:basedOn w:val="CommentTextChar"/>
    <w:link w:val="CommentSubject"/>
    <w:uiPriority w:val="99"/>
    <w:semiHidden/>
    <w:rsid w:val="000C3B56"/>
    <w:rPr>
      <w:rFonts w:ascii="Times New Roman" w:eastAsia="Times New Roman" w:hAnsi="Times New Roman" w:cs="Times New Roman"/>
      <w:b/>
      <w:bCs/>
      <w:sz w:val="20"/>
      <w:szCs w:val="20"/>
      <w:lang w:val="en-US"/>
    </w:rPr>
  </w:style>
  <w:style w:type="paragraph" w:customStyle="1" w:styleId="font5">
    <w:name w:val="font5"/>
    <w:basedOn w:val="Normal"/>
    <w:rsid w:val="000C3B56"/>
    <w:pPr>
      <w:spacing w:before="100" w:beforeAutospacing="1" w:after="100" w:afterAutospacing="1"/>
      <w:jc w:val="left"/>
    </w:pPr>
    <w:rPr>
      <w:rFonts w:ascii="Arial" w:hAnsi="Arial" w:cs="Arial"/>
      <w:sz w:val="16"/>
      <w:szCs w:val="16"/>
      <w:lang w:val="lv-LV" w:eastAsia="lv-LV"/>
    </w:rPr>
  </w:style>
  <w:style w:type="paragraph" w:customStyle="1" w:styleId="font6">
    <w:name w:val="font6"/>
    <w:basedOn w:val="Normal"/>
    <w:rsid w:val="000C3B56"/>
    <w:pPr>
      <w:spacing w:before="100" w:beforeAutospacing="1" w:after="100" w:afterAutospacing="1"/>
      <w:jc w:val="left"/>
    </w:pPr>
    <w:rPr>
      <w:rFonts w:ascii="Arial" w:hAnsi="Arial" w:cs="Arial"/>
      <w:b/>
      <w:bCs/>
      <w:sz w:val="18"/>
      <w:szCs w:val="18"/>
      <w:lang w:val="lv-LV" w:eastAsia="lv-LV"/>
    </w:rPr>
  </w:style>
  <w:style w:type="paragraph" w:customStyle="1" w:styleId="font7">
    <w:name w:val="font7"/>
    <w:basedOn w:val="Normal"/>
    <w:rsid w:val="000C3B56"/>
    <w:pPr>
      <w:spacing w:before="100" w:beforeAutospacing="1" w:after="100" w:afterAutospacing="1"/>
      <w:jc w:val="left"/>
    </w:pPr>
    <w:rPr>
      <w:rFonts w:ascii="Arial" w:hAnsi="Arial" w:cs="Arial"/>
      <w:sz w:val="18"/>
      <w:szCs w:val="18"/>
      <w:u w:val="single"/>
      <w:lang w:val="lv-LV" w:eastAsia="lv-LV"/>
    </w:rPr>
  </w:style>
  <w:style w:type="paragraph" w:customStyle="1" w:styleId="font8">
    <w:name w:val="font8"/>
    <w:basedOn w:val="Normal"/>
    <w:rsid w:val="000C3B56"/>
    <w:pPr>
      <w:spacing w:before="100" w:beforeAutospacing="1" w:after="100" w:afterAutospacing="1"/>
      <w:jc w:val="left"/>
    </w:pPr>
    <w:rPr>
      <w:rFonts w:ascii="Arial" w:hAnsi="Arial" w:cs="Arial"/>
      <w:sz w:val="16"/>
      <w:szCs w:val="16"/>
      <w:lang w:val="lv-LV" w:eastAsia="lv-LV"/>
    </w:rPr>
  </w:style>
  <w:style w:type="paragraph" w:customStyle="1" w:styleId="font9">
    <w:name w:val="font9"/>
    <w:basedOn w:val="Normal"/>
    <w:rsid w:val="000C3B56"/>
    <w:pPr>
      <w:spacing w:before="100" w:beforeAutospacing="1" w:after="100" w:afterAutospacing="1"/>
      <w:jc w:val="left"/>
    </w:pPr>
    <w:rPr>
      <w:rFonts w:ascii="Calibri" w:hAnsi="Calibri"/>
      <w:sz w:val="16"/>
      <w:szCs w:val="16"/>
      <w:lang w:val="lv-LV" w:eastAsia="lv-LV"/>
    </w:rPr>
  </w:style>
  <w:style w:type="paragraph" w:customStyle="1" w:styleId="xl70">
    <w:name w:val="xl70"/>
    <w:basedOn w:val="Normal"/>
    <w:rsid w:val="000C3B56"/>
    <w:pPr>
      <w:spacing w:before="100" w:beforeAutospacing="1" w:after="100" w:afterAutospacing="1"/>
      <w:jc w:val="left"/>
    </w:pPr>
    <w:rPr>
      <w:rFonts w:ascii="Arial" w:hAnsi="Arial" w:cs="Arial"/>
      <w:lang w:val="lv-LV" w:eastAsia="lv-LV"/>
    </w:rPr>
  </w:style>
  <w:style w:type="numbering" w:customStyle="1" w:styleId="WWOutlineListStyle511">
    <w:name w:val="WW_OutlineListStyle_511"/>
    <w:rsid w:val="000C3B56"/>
  </w:style>
  <w:style w:type="paragraph" w:customStyle="1" w:styleId="Style11110">
    <w:name w:val="Style1.1.1.1"/>
    <w:basedOn w:val="Heading3"/>
    <w:link w:val="Style1111Char"/>
    <w:qFormat/>
    <w:rsid w:val="000C3B56"/>
    <w:pPr>
      <w:ind w:left="1701" w:hanging="936"/>
    </w:pPr>
  </w:style>
  <w:style w:type="character" w:customStyle="1" w:styleId="Style1111Char">
    <w:name w:val="Style1.1.1.1 Char"/>
    <w:link w:val="Style11110"/>
    <w:rsid w:val="000C3B56"/>
    <w:rPr>
      <w:rFonts w:ascii="Times New Roman" w:eastAsia="Times New Roman" w:hAnsi="Times New Roman" w:cs="Times New Roman"/>
      <w:bCs/>
      <w:sz w:val="24"/>
      <w:szCs w:val="24"/>
    </w:rPr>
  </w:style>
  <w:style w:type="paragraph" w:customStyle="1" w:styleId="Style11111">
    <w:name w:val="Style1.1.1.1.1"/>
    <w:basedOn w:val="Style11110"/>
    <w:qFormat/>
    <w:rsid w:val="000C3B56"/>
    <w:pPr>
      <w:ind w:left="2694" w:hanging="992"/>
    </w:pPr>
  </w:style>
  <w:style w:type="paragraph" w:customStyle="1" w:styleId="tabula1111">
    <w:name w:val="tabula 1.1.1.1."/>
    <w:basedOn w:val="Heading4"/>
    <w:link w:val="tabula1111Char"/>
    <w:qFormat/>
    <w:rsid w:val="000C3B56"/>
    <w:pPr>
      <w:ind w:left="886" w:hanging="886"/>
    </w:pPr>
  </w:style>
  <w:style w:type="character" w:customStyle="1" w:styleId="tabula1111Char">
    <w:name w:val="tabula 1.1.1.1. Char"/>
    <w:basedOn w:val="Heading4Char"/>
    <w:link w:val="tabula1111"/>
    <w:rsid w:val="000C3B56"/>
    <w:rPr>
      <w:rFonts w:ascii="Times New Roman" w:eastAsia="Times New Roman" w:hAnsi="Times New Roman" w:cs="Times New Roman"/>
      <w:bCs/>
      <w:iCs/>
      <w:sz w:val="24"/>
      <w:szCs w:val="24"/>
    </w:rPr>
  </w:style>
  <w:style w:type="paragraph" w:styleId="BodyText3">
    <w:name w:val="Body Text 3"/>
    <w:basedOn w:val="Normal"/>
    <w:link w:val="BodyText3Char"/>
    <w:uiPriority w:val="99"/>
    <w:rsid w:val="000C3B56"/>
    <w:pPr>
      <w:spacing w:after="120"/>
      <w:jc w:val="left"/>
    </w:pPr>
    <w:rPr>
      <w:sz w:val="16"/>
      <w:szCs w:val="16"/>
      <w:lang w:eastAsia="lv-LV"/>
    </w:rPr>
  </w:style>
  <w:style w:type="character" w:customStyle="1" w:styleId="BodyText3Char">
    <w:name w:val="Body Text 3 Char"/>
    <w:basedOn w:val="DefaultParagraphFont"/>
    <w:link w:val="BodyText3"/>
    <w:uiPriority w:val="99"/>
    <w:rsid w:val="000C3B56"/>
    <w:rPr>
      <w:rFonts w:ascii="Times New Roman" w:eastAsia="Times New Roman" w:hAnsi="Times New Roman" w:cs="Times New Roman"/>
      <w:sz w:val="16"/>
      <w:szCs w:val="16"/>
      <w:lang w:val="en-US" w:eastAsia="lv-LV"/>
    </w:rPr>
  </w:style>
  <w:style w:type="paragraph" w:customStyle="1" w:styleId="Punkts">
    <w:name w:val="Punkts"/>
    <w:basedOn w:val="Normal"/>
    <w:next w:val="Apakpunkts"/>
    <w:rsid w:val="000C3B56"/>
    <w:pPr>
      <w:numPr>
        <w:numId w:val="9"/>
      </w:numPr>
      <w:jc w:val="left"/>
    </w:pPr>
    <w:rPr>
      <w:rFonts w:ascii="Arial" w:hAnsi="Arial"/>
      <w:b/>
      <w:sz w:val="20"/>
      <w:lang w:val="lv-LV" w:eastAsia="lv-LV"/>
    </w:rPr>
  </w:style>
  <w:style w:type="paragraph" w:customStyle="1" w:styleId="Apakpunkts">
    <w:name w:val="Apakšpunkts"/>
    <w:basedOn w:val="Normal"/>
    <w:link w:val="ApakpunktsChar"/>
    <w:rsid w:val="000C3B56"/>
    <w:pPr>
      <w:numPr>
        <w:ilvl w:val="1"/>
        <w:numId w:val="9"/>
      </w:numPr>
      <w:jc w:val="left"/>
    </w:pPr>
    <w:rPr>
      <w:rFonts w:ascii="Arial" w:hAnsi="Arial"/>
      <w:b/>
      <w:sz w:val="20"/>
      <w:lang w:val="lv-LV" w:eastAsia="lv-LV"/>
    </w:rPr>
  </w:style>
  <w:style w:type="paragraph" w:customStyle="1" w:styleId="Paragrfs">
    <w:name w:val="Paragrāfs"/>
    <w:basedOn w:val="Normal"/>
    <w:next w:val="Normal"/>
    <w:rsid w:val="000C3B56"/>
    <w:pPr>
      <w:numPr>
        <w:ilvl w:val="2"/>
        <w:numId w:val="9"/>
      </w:numPr>
    </w:pPr>
    <w:rPr>
      <w:rFonts w:ascii="Arial" w:hAnsi="Arial"/>
      <w:sz w:val="20"/>
      <w:lang w:val="lv-LV" w:eastAsia="lv-LV"/>
    </w:rPr>
  </w:style>
  <w:style w:type="character" w:customStyle="1" w:styleId="ApakpunktsChar">
    <w:name w:val="Apakšpunkts Char"/>
    <w:link w:val="Apakpunkts"/>
    <w:rsid w:val="000C3B56"/>
    <w:rPr>
      <w:rFonts w:ascii="Arial" w:eastAsia="Times New Roman" w:hAnsi="Arial" w:cs="Times New Roman"/>
      <w:b/>
      <w:sz w:val="20"/>
      <w:szCs w:val="24"/>
      <w:lang w:eastAsia="lv-LV"/>
    </w:rPr>
  </w:style>
  <w:style w:type="paragraph" w:styleId="BodyTextIndent">
    <w:name w:val="Body Text Indent"/>
    <w:basedOn w:val="Normal"/>
    <w:link w:val="BodyTextIndentChar"/>
    <w:rsid w:val="000C3B56"/>
    <w:pPr>
      <w:ind w:firstLine="420"/>
    </w:pPr>
    <w:rPr>
      <w:sz w:val="20"/>
      <w:szCs w:val="20"/>
      <w:lang w:val="lv-LV" w:eastAsia="lv-LV"/>
    </w:rPr>
  </w:style>
  <w:style w:type="character" w:customStyle="1" w:styleId="BodyTextIndentChar">
    <w:name w:val="Body Text Indent Char"/>
    <w:basedOn w:val="DefaultParagraphFont"/>
    <w:link w:val="BodyTextIndent"/>
    <w:rsid w:val="000C3B56"/>
    <w:rPr>
      <w:rFonts w:ascii="Times New Roman" w:eastAsia="Times New Roman" w:hAnsi="Times New Roman" w:cs="Times New Roman"/>
      <w:sz w:val="20"/>
      <w:szCs w:val="20"/>
      <w:lang w:eastAsia="lv-LV"/>
    </w:rPr>
  </w:style>
  <w:style w:type="paragraph" w:styleId="BodyTextIndent2">
    <w:name w:val="Body Text Indent 2"/>
    <w:basedOn w:val="Normal"/>
    <w:link w:val="BodyTextIndent2Char"/>
    <w:rsid w:val="000C3B56"/>
    <w:pPr>
      <w:ind w:firstLine="709"/>
    </w:pPr>
    <w:rPr>
      <w:sz w:val="20"/>
      <w:szCs w:val="20"/>
      <w:lang w:val="lv-LV" w:eastAsia="lv-LV"/>
    </w:rPr>
  </w:style>
  <w:style w:type="character" w:customStyle="1" w:styleId="BodyTextIndent2Char">
    <w:name w:val="Body Text Indent 2 Char"/>
    <w:basedOn w:val="DefaultParagraphFont"/>
    <w:link w:val="BodyTextIndent2"/>
    <w:rsid w:val="000C3B56"/>
    <w:rPr>
      <w:rFonts w:ascii="Times New Roman" w:eastAsia="Times New Roman" w:hAnsi="Times New Roman" w:cs="Times New Roman"/>
      <w:sz w:val="20"/>
      <w:szCs w:val="20"/>
      <w:lang w:eastAsia="lv-LV"/>
    </w:rPr>
  </w:style>
  <w:style w:type="paragraph" w:styleId="BodyText">
    <w:name w:val="Body Text"/>
    <w:basedOn w:val="Normal"/>
    <w:link w:val="BodyTextChar"/>
    <w:rsid w:val="000C3B56"/>
    <w:pPr>
      <w:tabs>
        <w:tab w:val="left" w:pos="-3402"/>
      </w:tabs>
    </w:pPr>
    <w:rPr>
      <w:sz w:val="20"/>
      <w:szCs w:val="20"/>
      <w:lang w:val="lv-LV" w:eastAsia="lv-LV"/>
    </w:rPr>
  </w:style>
  <w:style w:type="character" w:customStyle="1" w:styleId="BodyTextChar">
    <w:name w:val="Body Text Char"/>
    <w:basedOn w:val="DefaultParagraphFont"/>
    <w:link w:val="BodyText"/>
    <w:rsid w:val="000C3B56"/>
    <w:rPr>
      <w:rFonts w:ascii="Times New Roman" w:eastAsia="Times New Roman" w:hAnsi="Times New Roman" w:cs="Times New Roman"/>
      <w:sz w:val="20"/>
      <w:szCs w:val="20"/>
      <w:lang w:eastAsia="lv-LV"/>
    </w:rPr>
  </w:style>
  <w:style w:type="character" w:styleId="PageNumber">
    <w:name w:val="page number"/>
    <w:rsid w:val="000C3B56"/>
  </w:style>
  <w:style w:type="character" w:customStyle="1" w:styleId="HeaderChar2">
    <w:name w:val="Header Char2"/>
    <w:aliases w:val="Header Char1 Char,Header Char Char Char"/>
    <w:rsid w:val="000C3B56"/>
    <w:rPr>
      <w:rFonts w:eastAsia="Times New Roman"/>
      <w:sz w:val="20"/>
      <w:szCs w:val="20"/>
      <w:lang w:eastAsia="lv-LV"/>
    </w:rPr>
  </w:style>
  <w:style w:type="paragraph" w:styleId="BodyText2">
    <w:name w:val="Body Text 2"/>
    <w:basedOn w:val="Normal"/>
    <w:link w:val="BodyText2Char"/>
    <w:rsid w:val="000C3B56"/>
    <w:pPr>
      <w:ind w:right="425"/>
    </w:pPr>
    <w:rPr>
      <w:sz w:val="20"/>
      <w:szCs w:val="20"/>
      <w:lang w:val="lv-LV" w:eastAsia="lv-LV"/>
    </w:rPr>
  </w:style>
  <w:style w:type="character" w:customStyle="1" w:styleId="BodyText2Char">
    <w:name w:val="Body Text 2 Char"/>
    <w:basedOn w:val="DefaultParagraphFont"/>
    <w:link w:val="BodyText2"/>
    <w:rsid w:val="000C3B56"/>
    <w:rPr>
      <w:rFonts w:ascii="Times New Roman" w:eastAsia="Times New Roman" w:hAnsi="Times New Roman" w:cs="Times New Roman"/>
      <w:sz w:val="20"/>
      <w:szCs w:val="20"/>
      <w:lang w:eastAsia="lv-LV"/>
    </w:rPr>
  </w:style>
  <w:style w:type="paragraph" w:customStyle="1" w:styleId="naisf">
    <w:name w:val="naisf"/>
    <w:basedOn w:val="Normal"/>
    <w:rsid w:val="000C3B56"/>
    <w:pPr>
      <w:spacing w:before="100" w:beforeAutospacing="1" w:after="100" w:afterAutospacing="1"/>
      <w:jc w:val="left"/>
    </w:pPr>
    <w:rPr>
      <w:lang w:val="lv-LV" w:eastAsia="lv-LV"/>
    </w:rPr>
  </w:style>
  <w:style w:type="paragraph" w:customStyle="1" w:styleId="Sanita1">
    <w:name w:val="Sanita 1"/>
    <w:basedOn w:val="1Lgumam"/>
    <w:link w:val="Sanita1Char"/>
    <w:qFormat/>
    <w:rsid w:val="000C3B56"/>
    <w:pPr>
      <w:numPr>
        <w:numId w:val="0"/>
      </w:numPr>
      <w:spacing w:after="120"/>
      <w:ind w:left="284" w:hanging="284"/>
    </w:pPr>
    <w:rPr>
      <w:rFonts w:eastAsia="Calibri"/>
      <w:lang w:val="lv-LV"/>
    </w:rPr>
  </w:style>
  <w:style w:type="paragraph" w:customStyle="1" w:styleId="xl63">
    <w:name w:val="xl63"/>
    <w:basedOn w:val="Normal"/>
    <w:rsid w:val="000C3B56"/>
    <w:pPr>
      <w:pBdr>
        <w:left w:val="single" w:sz="8" w:space="0" w:color="auto"/>
        <w:bottom w:val="single" w:sz="8" w:space="0" w:color="auto"/>
        <w:right w:val="single" w:sz="8" w:space="0" w:color="auto"/>
      </w:pBdr>
      <w:spacing w:before="100" w:beforeAutospacing="1" w:after="100" w:afterAutospacing="1"/>
      <w:jc w:val="center"/>
      <w:textAlignment w:val="center"/>
    </w:pPr>
    <w:rPr>
      <w:sz w:val="20"/>
      <w:szCs w:val="20"/>
      <w:lang w:val="lv-LV" w:eastAsia="lv-LV"/>
    </w:rPr>
  </w:style>
  <w:style w:type="paragraph" w:customStyle="1" w:styleId="xl64">
    <w:name w:val="xl64"/>
    <w:basedOn w:val="Normal"/>
    <w:rsid w:val="000C3B56"/>
    <w:pPr>
      <w:pBdr>
        <w:bottom w:val="single" w:sz="8" w:space="0" w:color="auto"/>
        <w:right w:val="single" w:sz="8" w:space="0" w:color="auto"/>
      </w:pBdr>
      <w:spacing w:before="100" w:beforeAutospacing="1" w:after="100" w:afterAutospacing="1"/>
      <w:textAlignment w:val="center"/>
    </w:pPr>
    <w:rPr>
      <w:sz w:val="20"/>
      <w:szCs w:val="20"/>
      <w:lang w:val="lv-LV" w:eastAsia="lv-LV"/>
    </w:rPr>
  </w:style>
  <w:style w:type="paragraph" w:customStyle="1" w:styleId="xl65">
    <w:name w:val="xl65"/>
    <w:basedOn w:val="Normal"/>
    <w:rsid w:val="000C3B56"/>
    <w:pPr>
      <w:pBdr>
        <w:bottom w:val="single" w:sz="8" w:space="0" w:color="auto"/>
        <w:right w:val="single" w:sz="8" w:space="0" w:color="auto"/>
      </w:pBdr>
      <w:spacing w:before="100" w:beforeAutospacing="1" w:after="100" w:afterAutospacing="1"/>
      <w:jc w:val="center"/>
      <w:textAlignment w:val="center"/>
    </w:pPr>
    <w:rPr>
      <w:sz w:val="20"/>
      <w:szCs w:val="20"/>
      <w:lang w:val="lv-LV" w:eastAsia="lv-LV"/>
    </w:rPr>
  </w:style>
  <w:style w:type="paragraph" w:customStyle="1" w:styleId="xl66">
    <w:name w:val="xl66"/>
    <w:basedOn w:val="Normal"/>
    <w:rsid w:val="000C3B56"/>
    <w:pPr>
      <w:pBdr>
        <w:bottom w:val="single" w:sz="8" w:space="0" w:color="auto"/>
        <w:right w:val="single" w:sz="8" w:space="0" w:color="auto"/>
      </w:pBdr>
      <w:shd w:val="clear" w:color="000000" w:fill="FFFFFF"/>
      <w:spacing w:before="100" w:beforeAutospacing="1" w:after="100" w:afterAutospacing="1"/>
      <w:jc w:val="center"/>
      <w:textAlignment w:val="center"/>
    </w:pPr>
    <w:rPr>
      <w:sz w:val="20"/>
      <w:szCs w:val="20"/>
      <w:lang w:val="lv-LV" w:eastAsia="lv-LV"/>
    </w:rPr>
  </w:style>
  <w:style w:type="paragraph" w:customStyle="1" w:styleId="xl67">
    <w:name w:val="xl67"/>
    <w:basedOn w:val="Normal"/>
    <w:rsid w:val="000C3B56"/>
    <w:pPr>
      <w:pBdr>
        <w:bottom w:val="single" w:sz="8" w:space="0" w:color="auto"/>
        <w:right w:val="single" w:sz="8" w:space="0" w:color="auto"/>
      </w:pBdr>
      <w:spacing w:before="100" w:beforeAutospacing="1" w:after="100" w:afterAutospacing="1"/>
      <w:jc w:val="center"/>
      <w:textAlignment w:val="center"/>
    </w:pPr>
    <w:rPr>
      <w:sz w:val="20"/>
      <w:szCs w:val="20"/>
      <w:lang w:val="lv-LV" w:eastAsia="lv-LV"/>
    </w:rPr>
  </w:style>
  <w:style w:type="paragraph" w:customStyle="1" w:styleId="xl68">
    <w:name w:val="xl68"/>
    <w:basedOn w:val="Normal"/>
    <w:rsid w:val="000C3B56"/>
    <w:pPr>
      <w:pBdr>
        <w:bottom w:val="single" w:sz="8" w:space="0" w:color="auto"/>
        <w:right w:val="single" w:sz="8" w:space="0" w:color="auto"/>
      </w:pBdr>
      <w:shd w:val="clear" w:color="000000" w:fill="FFFFFF"/>
      <w:spacing w:before="100" w:beforeAutospacing="1" w:after="100" w:afterAutospacing="1"/>
      <w:jc w:val="center"/>
      <w:textAlignment w:val="center"/>
    </w:pPr>
    <w:rPr>
      <w:sz w:val="20"/>
      <w:szCs w:val="20"/>
      <w:lang w:val="lv-LV" w:eastAsia="lv-LV"/>
    </w:rPr>
  </w:style>
  <w:style w:type="paragraph" w:customStyle="1" w:styleId="xl69">
    <w:name w:val="xl69"/>
    <w:basedOn w:val="Normal"/>
    <w:rsid w:val="000C3B56"/>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b/>
      <w:bCs/>
      <w:sz w:val="20"/>
      <w:szCs w:val="20"/>
      <w:lang w:val="lv-LV" w:eastAsia="lv-LV"/>
    </w:rPr>
  </w:style>
  <w:style w:type="character" w:customStyle="1" w:styleId="11TSChar">
    <w:name w:val="1.1. TS Char"/>
    <w:link w:val="11TS"/>
    <w:rsid w:val="000C3B56"/>
    <w:rPr>
      <w:rFonts w:ascii="Times New Roman" w:eastAsia="Times New Roman" w:hAnsi="Times New Roman" w:cs="Times New Roman"/>
      <w:sz w:val="24"/>
      <w:szCs w:val="24"/>
      <w:lang w:eastAsia="lv-LV"/>
    </w:rPr>
  </w:style>
  <w:style w:type="character" w:customStyle="1" w:styleId="111TSChar">
    <w:name w:val="1.1.1. TS Char"/>
    <w:link w:val="111TS"/>
    <w:rsid w:val="000C3B56"/>
    <w:rPr>
      <w:rFonts w:ascii="Times New Roman" w:eastAsia="Times New Roman" w:hAnsi="Times New Roman" w:cs="Times New Roman"/>
      <w:sz w:val="24"/>
      <w:szCs w:val="24"/>
      <w:lang w:eastAsia="lv-LV"/>
    </w:rPr>
  </w:style>
  <w:style w:type="paragraph" w:customStyle="1" w:styleId="1pielikums">
    <w:name w:val="1. pielikums"/>
    <w:basedOn w:val="Normal"/>
    <w:link w:val="1pielikumsChar"/>
    <w:qFormat/>
    <w:rsid w:val="000C3B56"/>
    <w:pPr>
      <w:numPr>
        <w:numId w:val="10"/>
      </w:numPr>
      <w:ind w:right="-1"/>
      <w:jc w:val="right"/>
    </w:pPr>
    <w:rPr>
      <w:rFonts w:eastAsia="Calibri"/>
      <w:szCs w:val="22"/>
    </w:rPr>
  </w:style>
  <w:style w:type="character" w:customStyle="1" w:styleId="1pielikumsChar">
    <w:name w:val="1. pielikums Char"/>
    <w:link w:val="1pielikums"/>
    <w:rsid w:val="000C3B56"/>
    <w:rPr>
      <w:rFonts w:ascii="Times New Roman" w:eastAsia="Calibri" w:hAnsi="Times New Roman" w:cs="Times New Roman"/>
      <w:sz w:val="24"/>
      <w:lang w:val="en-US"/>
    </w:rPr>
  </w:style>
  <w:style w:type="paragraph" w:customStyle="1" w:styleId="11Tabulai">
    <w:name w:val="1.1. Tabulai"/>
    <w:basedOn w:val="Heading2"/>
    <w:link w:val="11TabulaiChar"/>
    <w:qFormat/>
    <w:rsid w:val="000C3B56"/>
    <w:pPr>
      <w:tabs>
        <w:tab w:val="left" w:pos="567"/>
      </w:tabs>
      <w:ind w:left="567"/>
    </w:pPr>
  </w:style>
  <w:style w:type="character" w:customStyle="1" w:styleId="11TabulaiChar">
    <w:name w:val="1.1. Tabulai Char"/>
    <w:link w:val="11Tabulai"/>
    <w:rsid w:val="000C3B56"/>
    <w:rPr>
      <w:rFonts w:ascii="Times New Roman" w:eastAsia="Times New Roman" w:hAnsi="Times New Roman" w:cs="Times New Roman"/>
      <w:b/>
      <w:bCs/>
      <w:sz w:val="24"/>
      <w:szCs w:val="24"/>
    </w:rPr>
  </w:style>
  <w:style w:type="character" w:customStyle="1" w:styleId="apple-converted-space">
    <w:name w:val="apple-converted-space"/>
    <w:rsid w:val="000C3B56"/>
  </w:style>
  <w:style w:type="character" w:customStyle="1" w:styleId="pietiekums1Char">
    <w:name w:val="pietiekums 1 Char"/>
    <w:link w:val="pietiekums1"/>
    <w:locked/>
    <w:rsid w:val="000C3B56"/>
    <w:rPr>
      <w:rFonts w:ascii="Times New Roman" w:hAnsi="Times New Roman" w:cs="Times New Roman"/>
      <w:sz w:val="24"/>
    </w:rPr>
  </w:style>
  <w:style w:type="paragraph" w:customStyle="1" w:styleId="pietiekums1">
    <w:name w:val="pietiekums 1"/>
    <w:basedOn w:val="Normal"/>
    <w:link w:val="pietiekums1Char"/>
    <w:qFormat/>
    <w:rsid w:val="000C3B56"/>
    <w:pPr>
      <w:numPr>
        <w:numId w:val="12"/>
      </w:numPr>
    </w:pPr>
    <w:rPr>
      <w:rFonts w:eastAsiaTheme="minorHAnsi"/>
      <w:szCs w:val="22"/>
      <w:lang w:val="lv-LV"/>
    </w:rPr>
  </w:style>
  <w:style w:type="numbering" w:customStyle="1" w:styleId="WWOutlineListStyle5111">
    <w:name w:val="WW_OutlineListStyle_5111"/>
    <w:rsid w:val="000C3B56"/>
  </w:style>
  <w:style w:type="paragraph" w:styleId="Revision">
    <w:name w:val="Revision"/>
    <w:hidden/>
    <w:uiPriority w:val="99"/>
    <w:semiHidden/>
    <w:rsid w:val="000C3B56"/>
    <w:pPr>
      <w:spacing w:after="0" w:line="240" w:lineRule="auto"/>
    </w:pPr>
    <w:rPr>
      <w:rFonts w:ascii="Times New Roman" w:eastAsia="Times New Roman" w:hAnsi="Times New Roman" w:cs="Times New Roman"/>
      <w:sz w:val="24"/>
      <w:szCs w:val="24"/>
      <w:lang w:val="en-US"/>
    </w:rPr>
  </w:style>
  <w:style w:type="character" w:customStyle="1" w:styleId="111TabulaiChar">
    <w:name w:val="1.1.1. Tabulai Char"/>
    <w:basedOn w:val="DefaultParagraphFont"/>
    <w:link w:val="111Tabulai"/>
    <w:locked/>
    <w:rsid w:val="000C3B56"/>
    <w:rPr>
      <w:rFonts w:ascii="Times New Roman" w:hAnsi="Times New Roman" w:cs="Times New Roman"/>
      <w:bCs/>
      <w:sz w:val="24"/>
    </w:rPr>
  </w:style>
  <w:style w:type="paragraph" w:customStyle="1" w:styleId="111Tabulai">
    <w:name w:val="1.1.1. Tabulai"/>
    <w:basedOn w:val="Heading3"/>
    <w:link w:val="111TabulaiChar"/>
    <w:qFormat/>
    <w:rsid w:val="000C3B56"/>
    <w:pPr>
      <w:spacing w:before="0" w:after="0"/>
      <w:ind w:left="284" w:firstLine="850"/>
    </w:pPr>
    <w:rPr>
      <w:rFonts w:eastAsiaTheme="minorHAnsi"/>
      <w:szCs w:val="22"/>
    </w:rPr>
  </w:style>
  <w:style w:type="character" w:customStyle="1" w:styleId="1111TabulaiChar">
    <w:name w:val="1.1.1.1. Tabulai Char"/>
    <w:basedOn w:val="Heading4Char"/>
    <w:link w:val="1111Tabulai"/>
    <w:locked/>
    <w:rsid w:val="000C3B56"/>
    <w:rPr>
      <w:rFonts w:ascii="Times New Roman" w:eastAsia="Times New Roman" w:hAnsi="Times New Roman" w:cs="Times New Roman"/>
      <w:b/>
      <w:bCs w:val="0"/>
      <w:iCs/>
      <w:sz w:val="24"/>
      <w:szCs w:val="24"/>
    </w:rPr>
  </w:style>
  <w:style w:type="paragraph" w:customStyle="1" w:styleId="1111Tabulai">
    <w:name w:val="1.1.1.1. Tabulai"/>
    <w:basedOn w:val="Heading4"/>
    <w:link w:val="1111TabulaiChar"/>
    <w:qFormat/>
    <w:rsid w:val="000C3B56"/>
    <w:pPr>
      <w:ind w:left="176" w:firstLine="0"/>
    </w:pPr>
    <w:rPr>
      <w:b/>
      <w:bCs w:val="0"/>
    </w:rPr>
  </w:style>
  <w:style w:type="character" w:customStyle="1" w:styleId="ListParagraphChar">
    <w:name w:val="List Paragraph Char"/>
    <w:aliases w:val="Virsraksti Char,Normal bullet 2 Char,Bullet list Char,Saistīto dokumentu saraksts Char,Syle 1 Char,Strip Char,H&amp;P List Paragraph Char,2 Char,Numbered Para 1 Char,Dot pt Char,List Paragraph Char Char Char Char,Indicator Text Char"/>
    <w:link w:val="ListParagraph"/>
    <w:uiPriority w:val="99"/>
    <w:qFormat/>
    <w:locked/>
    <w:rsid w:val="000C3B56"/>
    <w:rPr>
      <w:rFonts w:ascii="Calibri" w:eastAsia="Times New Roman" w:hAnsi="Calibri" w:cs="Times New Roman"/>
      <w:lang w:eastAsia="lv-LV"/>
    </w:rPr>
  </w:style>
  <w:style w:type="paragraph" w:customStyle="1" w:styleId="TS1">
    <w:name w:val="TS_1"/>
    <w:basedOn w:val="PlainText"/>
    <w:qFormat/>
    <w:rsid w:val="000C3B56"/>
    <w:pPr>
      <w:spacing w:before="120" w:after="120"/>
      <w:ind w:left="360" w:hanging="360"/>
    </w:pPr>
    <w:rPr>
      <w:rFonts w:ascii="Times New Roman" w:hAnsi="Times New Roman"/>
      <w:sz w:val="24"/>
      <w:szCs w:val="24"/>
      <w:lang w:val="lv-LV" w:eastAsia="lv-LV"/>
    </w:rPr>
  </w:style>
  <w:style w:type="paragraph" w:customStyle="1" w:styleId="TS11">
    <w:name w:val="TS_1.1"/>
    <w:basedOn w:val="TS1"/>
    <w:qFormat/>
    <w:rsid w:val="000C3B56"/>
    <w:pPr>
      <w:tabs>
        <w:tab w:val="left" w:pos="851"/>
      </w:tabs>
      <w:spacing w:before="0" w:after="0"/>
      <w:ind w:left="851" w:hanging="567"/>
    </w:pPr>
  </w:style>
  <w:style w:type="paragraph" w:customStyle="1" w:styleId="TS111">
    <w:name w:val="TS_1.1.1"/>
    <w:basedOn w:val="TS11"/>
    <w:qFormat/>
    <w:rsid w:val="000C3B56"/>
    <w:pPr>
      <w:tabs>
        <w:tab w:val="num" w:pos="1691"/>
      </w:tabs>
      <w:ind w:left="1560" w:firstLine="0"/>
    </w:pPr>
  </w:style>
  <w:style w:type="character" w:styleId="Emphasis">
    <w:name w:val="Emphasis"/>
    <w:basedOn w:val="DefaultParagraphFont"/>
    <w:uiPriority w:val="20"/>
    <w:qFormat/>
    <w:rsid w:val="000C3B56"/>
    <w:rPr>
      <w:i/>
      <w:iCs/>
    </w:rPr>
  </w:style>
  <w:style w:type="numbering" w:customStyle="1" w:styleId="WWOutlineListStyle41">
    <w:name w:val="WW_OutlineListStyle_41"/>
    <w:rsid w:val="000C3B56"/>
    <w:pPr>
      <w:numPr>
        <w:numId w:val="17"/>
      </w:numPr>
    </w:pPr>
  </w:style>
  <w:style w:type="paragraph" w:styleId="FootnoteText">
    <w:name w:val="footnote text"/>
    <w:basedOn w:val="Normal"/>
    <w:link w:val="FootnoteTextChar"/>
    <w:uiPriority w:val="99"/>
    <w:unhideWhenUsed/>
    <w:rsid w:val="000C3B56"/>
    <w:rPr>
      <w:sz w:val="20"/>
      <w:szCs w:val="20"/>
    </w:rPr>
  </w:style>
  <w:style w:type="character" w:customStyle="1" w:styleId="FootnoteTextChar">
    <w:name w:val="Footnote Text Char"/>
    <w:basedOn w:val="DefaultParagraphFont"/>
    <w:link w:val="FootnoteText"/>
    <w:uiPriority w:val="99"/>
    <w:rsid w:val="000C3B56"/>
    <w:rPr>
      <w:rFonts w:ascii="Times New Roman" w:eastAsia="Times New Roman" w:hAnsi="Times New Roman" w:cs="Times New Roman"/>
      <w:sz w:val="20"/>
      <w:szCs w:val="20"/>
      <w:lang w:val="en-US"/>
    </w:rPr>
  </w:style>
  <w:style w:type="character" w:styleId="FootnoteReference">
    <w:name w:val="footnote reference"/>
    <w:aliases w:val="Footnote symbol,Footnote Reference Number,SUPERS,fr,Footnote Refernece,Footnote Reference Superscript,ftref,Odwołanie przypisu,BVI fnr,Footnotes refss,Ref,de nota al pie,-E Fußnotenzeichen,Footnote reference number,Times 10 Point,E"/>
    <w:uiPriority w:val="99"/>
    <w:unhideWhenUsed/>
    <w:rsid w:val="000C3B56"/>
    <w:rPr>
      <w:vertAlign w:val="superscript"/>
    </w:rPr>
  </w:style>
  <w:style w:type="paragraph" w:customStyle="1" w:styleId="111Tabulaiiiiii">
    <w:name w:val="1.1.1. Tabulaiiiiii"/>
    <w:basedOn w:val="Normal"/>
    <w:qFormat/>
    <w:rsid w:val="000C3B56"/>
    <w:pPr>
      <w:numPr>
        <w:ilvl w:val="2"/>
        <w:numId w:val="18"/>
      </w:numPr>
      <w:ind w:left="567" w:hanging="567"/>
      <w:jc w:val="left"/>
    </w:pPr>
    <w:rPr>
      <w:color w:val="000000"/>
      <w:szCs w:val="20"/>
      <w:lang w:val="lv-LV" w:eastAsia="lv-LV"/>
    </w:rPr>
  </w:style>
  <w:style w:type="paragraph" w:customStyle="1" w:styleId="1111Tabulaiiiii">
    <w:name w:val="1.1.1.1.Tabulaiiiii"/>
    <w:basedOn w:val="111Tabulaiiiiii"/>
    <w:qFormat/>
    <w:rsid w:val="000C3B56"/>
    <w:pPr>
      <w:numPr>
        <w:ilvl w:val="3"/>
      </w:numPr>
    </w:pPr>
  </w:style>
  <w:style w:type="paragraph" w:styleId="EndnoteText">
    <w:name w:val="endnote text"/>
    <w:basedOn w:val="Normal"/>
    <w:link w:val="EndnoteTextChar"/>
    <w:uiPriority w:val="99"/>
    <w:semiHidden/>
    <w:unhideWhenUsed/>
    <w:rsid w:val="003E04E0"/>
    <w:rPr>
      <w:sz w:val="20"/>
      <w:szCs w:val="20"/>
    </w:rPr>
  </w:style>
  <w:style w:type="character" w:customStyle="1" w:styleId="EndnoteTextChar">
    <w:name w:val="Endnote Text Char"/>
    <w:basedOn w:val="DefaultParagraphFont"/>
    <w:link w:val="EndnoteText"/>
    <w:uiPriority w:val="99"/>
    <w:semiHidden/>
    <w:rsid w:val="003E04E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3E04E0"/>
    <w:rPr>
      <w:vertAlign w:val="superscript"/>
    </w:rPr>
  </w:style>
  <w:style w:type="character" w:customStyle="1" w:styleId="Sanita1Char">
    <w:name w:val="Sanita 1 Char"/>
    <w:link w:val="Sanita1"/>
    <w:locked/>
    <w:rsid w:val="00F94687"/>
    <w:rPr>
      <w:rFonts w:ascii="Times New Roman" w:eastAsia="Calibri" w:hAnsi="Times New Roman" w:cs="Times New Roman"/>
      <w:b/>
      <w:sz w:val="24"/>
      <w:szCs w:val="24"/>
    </w:rPr>
  </w:style>
  <w:style w:type="character" w:styleId="Strong">
    <w:name w:val="Strong"/>
    <w:uiPriority w:val="22"/>
    <w:qFormat/>
    <w:rsid w:val="00F94687"/>
    <w:rPr>
      <w:b/>
      <w:bCs/>
    </w:rPr>
  </w:style>
  <w:style w:type="numbering" w:customStyle="1" w:styleId="WWOutlineListStyle51111">
    <w:name w:val="WW_OutlineListStyle_51111"/>
    <w:rsid w:val="002C7EDC"/>
  </w:style>
  <w:style w:type="numbering" w:customStyle="1" w:styleId="WWOutlineListStyle5112">
    <w:name w:val="WW_OutlineListStyle_5112"/>
    <w:rsid w:val="00BF5B8F"/>
  </w:style>
  <w:style w:type="numbering" w:styleId="111111">
    <w:name w:val="Outline List 2"/>
    <w:basedOn w:val="NoList"/>
    <w:semiHidden/>
    <w:unhideWhenUsed/>
    <w:rsid w:val="0043325E"/>
    <w:pPr>
      <w:numPr>
        <w:numId w:val="20"/>
      </w:numPr>
    </w:pPr>
  </w:style>
  <w:style w:type="paragraph" w:customStyle="1" w:styleId="xl61">
    <w:name w:val="xl61"/>
    <w:basedOn w:val="Normal"/>
    <w:rsid w:val="002A36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lang w:val="lv-LV" w:eastAsia="lv-LV"/>
    </w:rPr>
  </w:style>
  <w:style w:type="paragraph" w:customStyle="1" w:styleId="xl62">
    <w:name w:val="xl62"/>
    <w:basedOn w:val="Normal"/>
    <w:rsid w:val="002A367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hAnsi="Arial" w:cs="Arial"/>
      <w:lang w:val="lv-LV" w:eastAsia="lv-LV"/>
    </w:rPr>
  </w:style>
  <w:style w:type="paragraph" w:customStyle="1" w:styleId="xl60">
    <w:name w:val="xl60"/>
    <w:basedOn w:val="Normal"/>
    <w:rsid w:val="002A3679"/>
    <w:pPr>
      <w:spacing w:before="100" w:beforeAutospacing="1" w:after="100" w:afterAutospacing="1"/>
      <w:jc w:val="left"/>
    </w:pPr>
    <w:rPr>
      <w:lang w:val="lv-LV" w:eastAsia="lv-LV"/>
    </w:rPr>
  </w:style>
  <w:style w:type="numbering" w:customStyle="1" w:styleId="WWOutlineListStyle51129">
    <w:name w:val="WW_OutlineListStyle_51129"/>
    <w:rsid w:val="007A5B81"/>
  </w:style>
  <w:style w:type="numbering" w:customStyle="1" w:styleId="WWOutlineListStyle4121">
    <w:name w:val="WW_OutlineListStyle_4121"/>
    <w:basedOn w:val="NoList"/>
    <w:rsid w:val="00C34667"/>
    <w:pPr>
      <w:numPr>
        <w:numId w:val="13"/>
      </w:numPr>
    </w:pPr>
  </w:style>
  <w:style w:type="numbering" w:customStyle="1" w:styleId="WWOutlineListStyle51113">
    <w:name w:val="WW_OutlineListStyle_51113"/>
    <w:rsid w:val="00C34667"/>
    <w:pPr>
      <w:numPr>
        <w:numId w:val="16"/>
      </w:numPr>
    </w:pPr>
  </w:style>
  <w:style w:type="paragraph" w:customStyle="1" w:styleId="111Tabulai0">
    <w:name w:val="1.1.1.Tabulai"/>
    <w:basedOn w:val="Heading3"/>
    <w:link w:val="111TabulaiChar0"/>
    <w:qFormat/>
    <w:rsid w:val="00A40898"/>
    <w:pPr>
      <w:framePr w:wrap="around" w:hAnchor="text"/>
      <w:spacing w:before="120" w:after="0"/>
      <w:ind w:left="1429" w:hanging="720"/>
      <w:jc w:val="both"/>
    </w:pPr>
    <w:rPr>
      <w:bCs w:val="0"/>
      <w:color w:val="FF0000"/>
      <w:lang w:eastAsia="lv-LV"/>
    </w:rPr>
  </w:style>
  <w:style w:type="character" w:customStyle="1" w:styleId="111TabulaiChar0">
    <w:name w:val="1.1.1.Tabulai Char"/>
    <w:link w:val="111Tabulai0"/>
    <w:rsid w:val="00A40898"/>
    <w:rPr>
      <w:rFonts w:ascii="Times New Roman" w:eastAsia="Times New Roman" w:hAnsi="Times New Roman" w:cs="Times New Roman"/>
      <w:color w:val="FF0000"/>
      <w:sz w:val="24"/>
      <w:szCs w:val="24"/>
      <w:lang w:eastAsia="lv-LV"/>
    </w:rPr>
  </w:style>
  <w:style w:type="paragraph" w:customStyle="1" w:styleId="specifikacijai">
    <w:name w:val="specifikacijai"/>
    <w:basedOn w:val="Normal"/>
    <w:link w:val="specifikacijaiChar"/>
    <w:qFormat/>
    <w:rsid w:val="004B3565"/>
    <w:pPr>
      <w:numPr>
        <w:ilvl w:val="1"/>
        <w:numId w:val="36"/>
      </w:numPr>
      <w:ind w:left="709" w:hanging="425"/>
      <w:jc w:val="left"/>
    </w:pPr>
    <w:rPr>
      <w:iCs/>
      <w:lang w:val="x-none"/>
    </w:rPr>
  </w:style>
  <w:style w:type="character" w:customStyle="1" w:styleId="specifikacijaiChar">
    <w:name w:val="specifikacijai Char"/>
    <w:link w:val="specifikacijai"/>
    <w:rsid w:val="004B3565"/>
    <w:rPr>
      <w:rFonts w:ascii="Times New Roman" w:eastAsia="Times New Roman" w:hAnsi="Times New Roman" w:cs="Times New Roman"/>
      <w:iCs/>
      <w:sz w:val="24"/>
      <w:szCs w:val="24"/>
      <w:lang w:val="x-none"/>
    </w:rPr>
  </w:style>
  <w:style w:type="numbering" w:customStyle="1" w:styleId="WWOutlineListStyle13">
    <w:name w:val="WW_OutlineListStyle_13"/>
    <w:basedOn w:val="NoList"/>
    <w:rsid w:val="00982DDA"/>
    <w:pPr>
      <w:numPr>
        <w:numId w:val="54"/>
      </w:numPr>
    </w:pPr>
  </w:style>
  <w:style w:type="numbering" w:customStyle="1" w:styleId="WWOutlineListStyle5">
    <w:name w:val="WW_OutlineListStyle_5"/>
    <w:basedOn w:val="NoList"/>
    <w:rsid w:val="00982DDA"/>
    <w:pPr>
      <w:numPr>
        <w:numId w:val="55"/>
      </w:numPr>
    </w:pPr>
  </w:style>
  <w:style w:type="paragraph" w:styleId="NoSpacing">
    <w:name w:val="No Spacing"/>
    <w:aliases w:val="Heading5"/>
    <w:link w:val="NoSpacingChar"/>
    <w:qFormat/>
    <w:rsid w:val="00667D73"/>
    <w:pPr>
      <w:spacing w:after="0" w:line="240" w:lineRule="auto"/>
    </w:pPr>
    <w:rPr>
      <w:rFonts w:ascii="Times New Roman" w:eastAsia="Calibri" w:hAnsi="Times New Roman" w:cs="Times New Roman"/>
      <w:sz w:val="24"/>
    </w:rPr>
  </w:style>
  <w:style w:type="character" w:customStyle="1" w:styleId="NoSpacingChar">
    <w:name w:val="No Spacing Char"/>
    <w:aliases w:val="Heading5 Char"/>
    <w:basedOn w:val="DefaultParagraphFont"/>
    <w:link w:val="NoSpacing"/>
    <w:uiPriority w:val="1"/>
    <w:locked/>
    <w:rsid w:val="00667D73"/>
    <w:rPr>
      <w:rFonts w:ascii="Times New Roman" w:eastAsia="Calibri" w:hAnsi="Times New Roman" w:cs="Times New Roman"/>
      <w:sz w:val="24"/>
    </w:rPr>
  </w:style>
  <w:style w:type="numbering" w:customStyle="1" w:styleId="WWOutlineListStyle51121">
    <w:name w:val="WW_OutlineListStyle_51121"/>
    <w:rsid w:val="00F01CEA"/>
  </w:style>
  <w:style w:type="character" w:styleId="UnresolvedMention">
    <w:name w:val="Unresolved Mention"/>
    <w:basedOn w:val="DefaultParagraphFont"/>
    <w:uiPriority w:val="99"/>
    <w:semiHidden/>
    <w:unhideWhenUsed/>
    <w:rsid w:val="009F1639"/>
    <w:rPr>
      <w:color w:val="605E5C"/>
      <w:shd w:val="clear" w:color="auto" w:fill="E1DFDD"/>
    </w:rPr>
  </w:style>
  <w:style w:type="numbering" w:customStyle="1" w:styleId="WWOutlineListStyle11">
    <w:name w:val="WW_OutlineListStyle_11"/>
    <w:basedOn w:val="NoList"/>
    <w:rsid w:val="00840532"/>
    <w:pPr>
      <w:numPr>
        <w:numId w:val="8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1212">
      <w:bodyDiv w:val="1"/>
      <w:marLeft w:val="0"/>
      <w:marRight w:val="0"/>
      <w:marTop w:val="0"/>
      <w:marBottom w:val="0"/>
      <w:divBdr>
        <w:top w:val="none" w:sz="0" w:space="0" w:color="auto"/>
        <w:left w:val="none" w:sz="0" w:space="0" w:color="auto"/>
        <w:bottom w:val="none" w:sz="0" w:space="0" w:color="auto"/>
        <w:right w:val="none" w:sz="0" w:space="0" w:color="auto"/>
      </w:divBdr>
    </w:div>
    <w:div w:id="31421068">
      <w:bodyDiv w:val="1"/>
      <w:marLeft w:val="0"/>
      <w:marRight w:val="0"/>
      <w:marTop w:val="0"/>
      <w:marBottom w:val="0"/>
      <w:divBdr>
        <w:top w:val="none" w:sz="0" w:space="0" w:color="auto"/>
        <w:left w:val="none" w:sz="0" w:space="0" w:color="auto"/>
        <w:bottom w:val="none" w:sz="0" w:space="0" w:color="auto"/>
        <w:right w:val="none" w:sz="0" w:space="0" w:color="auto"/>
      </w:divBdr>
    </w:div>
    <w:div w:id="98525834">
      <w:bodyDiv w:val="1"/>
      <w:marLeft w:val="0"/>
      <w:marRight w:val="0"/>
      <w:marTop w:val="0"/>
      <w:marBottom w:val="0"/>
      <w:divBdr>
        <w:top w:val="none" w:sz="0" w:space="0" w:color="auto"/>
        <w:left w:val="none" w:sz="0" w:space="0" w:color="auto"/>
        <w:bottom w:val="none" w:sz="0" w:space="0" w:color="auto"/>
        <w:right w:val="none" w:sz="0" w:space="0" w:color="auto"/>
      </w:divBdr>
    </w:div>
    <w:div w:id="123305632">
      <w:bodyDiv w:val="1"/>
      <w:marLeft w:val="0"/>
      <w:marRight w:val="0"/>
      <w:marTop w:val="0"/>
      <w:marBottom w:val="0"/>
      <w:divBdr>
        <w:top w:val="none" w:sz="0" w:space="0" w:color="auto"/>
        <w:left w:val="none" w:sz="0" w:space="0" w:color="auto"/>
        <w:bottom w:val="none" w:sz="0" w:space="0" w:color="auto"/>
        <w:right w:val="none" w:sz="0" w:space="0" w:color="auto"/>
      </w:divBdr>
    </w:div>
    <w:div w:id="357703445">
      <w:bodyDiv w:val="1"/>
      <w:marLeft w:val="0"/>
      <w:marRight w:val="0"/>
      <w:marTop w:val="0"/>
      <w:marBottom w:val="0"/>
      <w:divBdr>
        <w:top w:val="none" w:sz="0" w:space="0" w:color="auto"/>
        <w:left w:val="none" w:sz="0" w:space="0" w:color="auto"/>
        <w:bottom w:val="none" w:sz="0" w:space="0" w:color="auto"/>
        <w:right w:val="none" w:sz="0" w:space="0" w:color="auto"/>
      </w:divBdr>
    </w:div>
    <w:div w:id="411270607">
      <w:bodyDiv w:val="1"/>
      <w:marLeft w:val="0"/>
      <w:marRight w:val="0"/>
      <w:marTop w:val="0"/>
      <w:marBottom w:val="0"/>
      <w:divBdr>
        <w:top w:val="none" w:sz="0" w:space="0" w:color="auto"/>
        <w:left w:val="none" w:sz="0" w:space="0" w:color="auto"/>
        <w:bottom w:val="none" w:sz="0" w:space="0" w:color="auto"/>
        <w:right w:val="none" w:sz="0" w:space="0" w:color="auto"/>
      </w:divBdr>
    </w:div>
    <w:div w:id="440806361">
      <w:bodyDiv w:val="1"/>
      <w:marLeft w:val="0"/>
      <w:marRight w:val="0"/>
      <w:marTop w:val="0"/>
      <w:marBottom w:val="0"/>
      <w:divBdr>
        <w:top w:val="none" w:sz="0" w:space="0" w:color="auto"/>
        <w:left w:val="none" w:sz="0" w:space="0" w:color="auto"/>
        <w:bottom w:val="none" w:sz="0" w:space="0" w:color="auto"/>
        <w:right w:val="none" w:sz="0" w:space="0" w:color="auto"/>
      </w:divBdr>
    </w:div>
    <w:div w:id="480658632">
      <w:bodyDiv w:val="1"/>
      <w:marLeft w:val="0"/>
      <w:marRight w:val="0"/>
      <w:marTop w:val="0"/>
      <w:marBottom w:val="0"/>
      <w:divBdr>
        <w:top w:val="none" w:sz="0" w:space="0" w:color="auto"/>
        <w:left w:val="none" w:sz="0" w:space="0" w:color="auto"/>
        <w:bottom w:val="none" w:sz="0" w:space="0" w:color="auto"/>
        <w:right w:val="none" w:sz="0" w:space="0" w:color="auto"/>
      </w:divBdr>
    </w:div>
    <w:div w:id="501433745">
      <w:bodyDiv w:val="1"/>
      <w:marLeft w:val="0"/>
      <w:marRight w:val="0"/>
      <w:marTop w:val="0"/>
      <w:marBottom w:val="0"/>
      <w:divBdr>
        <w:top w:val="none" w:sz="0" w:space="0" w:color="auto"/>
        <w:left w:val="none" w:sz="0" w:space="0" w:color="auto"/>
        <w:bottom w:val="none" w:sz="0" w:space="0" w:color="auto"/>
        <w:right w:val="none" w:sz="0" w:space="0" w:color="auto"/>
      </w:divBdr>
    </w:div>
    <w:div w:id="528490389">
      <w:bodyDiv w:val="1"/>
      <w:marLeft w:val="0"/>
      <w:marRight w:val="0"/>
      <w:marTop w:val="0"/>
      <w:marBottom w:val="0"/>
      <w:divBdr>
        <w:top w:val="none" w:sz="0" w:space="0" w:color="auto"/>
        <w:left w:val="none" w:sz="0" w:space="0" w:color="auto"/>
        <w:bottom w:val="none" w:sz="0" w:space="0" w:color="auto"/>
        <w:right w:val="none" w:sz="0" w:space="0" w:color="auto"/>
      </w:divBdr>
    </w:div>
    <w:div w:id="562448817">
      <w:bodyDiv w:val="1"/>
      <w:marLeft w:val="0"/>
      <w:marRight w:val="0"/>
      <w:marTop w:val="0"/>
      <w:marBottom w:val="0"/>
      <w:divBdr>
        <w:top w:val="none" w:sz="0" w:space="0" w:color="auto"/>
        <w:left w:val="none" w:sz="0" w:space="0" w:color="auto"/>
        <w:bottom w:val="none" w:sz="0" w:space="0" w:color="auto"/>
        <w:right w:val="none" w:sz="0" w:space="0" w:color="auto"/>
      </w:divBdr>
    </w:div>
    <w:div w:id="628051071">
      <w:bodyDiv w:val="1"/>
      <w:marLeft w:val="0"/>
      <w:marRight w:val="0"/>
      <w:marTop w:val="0"/>
      <w:marBottom w:val="0"/>
      <w:divBdr>
        <w:top w:val="none" w:sz="0" w:space="0" w:color="auto"/>
        <w:left w:val="none" w:sz="0" w:space="0" w:color="auto"/>
        <w:bottom w:val="none" w:sz="0" w:space="0" w:color="auto"/>
        <w:right w:val="none" w:sz="0" w:space="0" w:color="auto"/>
      </w:divBdr>
    </w:div>
    <w:div w:id="656689588">
      <w:bodyDiv w:val="1"/>
      <w:marLeft w:val="0"/>
      <w:marRight w:val="0"/>
      <w:marTop w:val="0"/>
      <w:marBottom w:val="0"/>
      <w:divBdr>
        <w:top w:val="none" w:sz="0" w:space="0" w:color="auto"/>
        <w:left w:val="none" w:sz="0" w:space="0" w:color="auto"/>
        <w:bottom w:val="none" w:sz="0" w:space="0" w:color="auto"/>
        <w:right w:val="none" w:sz="0" w:space="0" w:color="auto"/>
      </w:divBdr>
    </w:div>
    <w:div w:id="676738673">
      <w:bodyDiv w:val="1"/>
      <w:marLeft w:val="0"/>
      <w:marRight w:val="0"/>
      <w:marTop w:val="0"/>
      <w:marBottom w:val="0"/>
      <w:divBdr>
        <w:top w:val="none" w:sz="0" w:space="0" w:color="auto"/>
        <w:left w:val="none" w:sz="0" w:space="0" w:color="auto"/>
        <w:bottom w:val="none" w:sz="0" w:space="0" w:color="auto"/>
        <w:right w:val="none" w:sz="0" w:space="0" w:color="auto"/>
      </w:divBdr>
    </w:div>
    <w:div w:id="744911460">
      <w:bodyDiv w:val="1"/>
      <w:marLeft w:val="0"/>
      <w:marRight w:val="0"/>
      <w:marTop w:val="0"/>
      <w:marBottom w:val="0"/>
      <w:divBdr>
        <w:top w:val="none" w:sz="0" w:space="0" w:color="auto"/>
        <w:left w:val="none" w:sz="0" w:space="0" w:color="auto"/>
        <w:bottom w:val="none" w:sz="0" w:space="0" w:color="auto"/>
        <w:right w:val="none" w:sz="0" w:space="0" w:color="auto"/>
      </w:divBdr>
    </w:div>
    <w:div w:id="752168605">
      <w:bodyDiv w:val="1"/>
      <w:marLeft w:val="0"/>
      <w:marRight w:val="0"/>
      <w:marTop w:val="0"/>
      <w:marBottom w:val="0"/>
      <w:divBdr>
        <w:top w:val="none" w:sz="0" w:space="0" w:color="auto"/>
        <w:left w:val="none" w:sz="0" w:space="0" w:color="auto"/>
        <w:bottom w:val="none" w:sz="0" w:space="0" w:color="auto"/>
        <w:right w:val="none" w:sz="0" w:space="0" w:color="auto"/>
      </w:divBdr>
    </w:div>
    <w:div w:id="782841930">
      <w:bodyDiv w:val="1"/>
      <w:marLeft w:val="0"/>
      <w:marRight w:val="0"/>
      <w:marTop w:val="0"/>
      <w:marBottom w:val="0"/>
      <w:divBdr>
        <w:top w:val="none" w:sz="0" w:space="0" w:color="auto"/>
        <w:left w:val="none" w:sz="0" w:space="0" w:color="auto"/>
        <w:bottom w:val="none" w:sz="0" w:space="0" w:color="auto"/>
        <w:right w:val="none" w:sz="0" w:space="0" w:color="auto"/>
      </w:divBdr>
    </w:div>
    <w:div w:id="810484576">
      <w:bodyDiv w:val="1"/>
      <w:marLeft w:val="0"/>
      <w:marRight w:val="0"/>
      <w:marTop w:val="0"/>
      <w:marBottom w:val="0"/>
      <w:divBdr>
        <w:top w:val="none" w:sz="0" w:space="0" w:color="auto"/>
        <w:left w:val="none" w:sz="0" w:space="0" w:color="auto"/>
        <w:bottom w:val="none" w:sz="0" w:space="0" w:color="auto"/>
        <w:right w:val="none" w:sz="0" w:space="0" w:color="auto"/>
      </w:divBdr>
    </w:div>
    <w:div w:id="824586906">
      <w:bodyDiv w:val="1"/>
      <w:marLeft w:val="0"/>
      <w:marRight w:val="0"/>
      <w:marTop w:val="0"/>
      <w:marBottom w:val="0"/>
      <w:divBdr>
        <w:top w:val="none" w:sz="0" w:space="0" w:color="auto"/>
        <w:left w:val="none" w:sz="0" w:space="0" w:color="auto"/>
        <w:bottom w:val="none" w:sz="0" w:space="0" w:color="auto"/>
        <w:right w:val="none" w:sz="0" w:space="0" w:color="auto"/>
      </w:divBdr>
    </w:div>
    <w:div w:id="850412695">
      <w:bodyDiv w:val="1"/>
      <w:marLeft w:val="0"/>
      <w:marRight w:val="0"/>
      <w:marTop w:val="0"/>
      <w:marBottom w:val="0"/>
      <w:divBdr>
        <w:top w:val="none" w:sz="0" w:space="0" w:color="auto"/>
        <w:left w:val="none" w:sz="0" w:space="0" w:color="auto"/>
        <w:bottom w:val="none" w:sz="0" w:space="0" w:color="auto"/>
        <w:right w:val="none" w:sz="0" w:space="0" w:color="auto"/>
      </w:divBdr>
    </w:div>
    <w:div w:id="865409616">
      <w:bodyDiv w:val="1"/>
      <w:marLeft w:val="0"/>
      <w:marRight w:val="0"/>
      <w:marTop w:val="0"/>
      <w:marBottom w:val="0"/>
      <w:divBdr>
        <w:top w:val="none" w:sz="0" w:space="0" w:color="auto"/>
        <w:left w:val="none" w:sz="0" w:space="0" w:color="auto"/>
        <w:bottom w:val="none" w:sz="0" w:space="0" w:color="auto"/>
        <w:right w:val="none" w:sz="0" w:space="0" w:color="auto"/>
      </w:divBdr>
    </w:div>
    <w:div w:id="926889732">
      <w:bodyDiv w:val="1"/>
      <w:marLeft w:val="0"/>
      <w:marRight w:val="0"/>
      <w:marTop w:val="0"/>
      <w:marBottom w:val="0"/>
      <w:divBdr>
        <w:top w:val="none" w:sz="0" w:space="0" w:color="auto"/>
        <w:left w:val="none" w:sz="0" w:space="0" w:color="auto"/>
        <w:bottom w:val="none" w:sz="0" w:space="0" w:color="auto"/>
        <w:right w:val="none" w:sz="0" w:space="0" w:color="auto"/>
      </w:divBdr>
    </w:div>
    <w:div w:id="933053984">
      <w:bodyDiv w:val="1"/>
      <w:marLeft w:val="0"/>
      <w:marRight w:val="0"/>
      <w:marTop w:val="0"/>
      <w:marBottom w:val="0"/>
      <w:divBdr>
        <w:top w:val="none" w:sz="0" w:space="0" w:color="auto"/>
        <w:left w:val="none" w:sz="0" w:space="0" w:color="auto"/>
        <w:bottom w:val="none" w:sz="0" w:space="0" w:color="auto"/>
        <w:right w:val="none" w:sz="0" w:space="0" w:color="auto"/>
      </w:divBdr>
    </w:div>
    <w:div w:id="934168078">
      <w:bodyDiv w:val="1"/>
      <w:marLeft w:val="0"/>
      <w:marRight w:val="0"/>
      <w:marTop w:val="0"/>
      <w:marBottom w:val="0"/>
      <w:divBdr>
        <w:top w:val="none" w:sz="0" w:space="0" w:color="auto"/>
        <w:left w:val="none" w:sz="0" w:space="0" w:color="auto"/>
        <w:bottom w:val="none" w:sz="0" w:space="0" w:color="auto"/>
        <w:right w:val="none" w:sz="0" w:space="0" w:color="auto"/>
      </w:divBdr>
    </w:div>
    <w:div w:id="962539129">
      <w:bodyDiv w:val="1"/>
      <w:marLeft w:val="0"/>
      <w:marRight w:val="0"/>
      <w:marTop w:val="0"/>
      <w:marBottom w:val="0"/>
      <w:divBdr>
        <w:top w:val="none" w:sz="0" w:space="0" w:color="auto"/>
        <w:left w:val="none" w:sz="0" w:space="0" w:color="auto"/>
        <w:bottom w:val="none" w:sz="0" w:space="0" w:color="auto"/>
        <w:right w:val="none" w:sz="0" w:space="0" w:color="auto"/>
      </w:divBdr>
    </w:div>
    <w:div w:id="998117187">
      <w:bodyDiv w:val="1"/>
      <w:marLeft w:val="0"/>
      <w:marRight w:val="0"/>
      <w:marTop w:val="0"/>
      <w:marBottom w:val="0"/>
      <w:divBdr>
        <w:top w:val="none" w:sz="0" w:space="0" w:color="auto"/>
        <w:left w:val="none" w:sz="0" w:space="0" w:color="auto"/>
        <w:bottom w:val="none" w:sz="0" w:space="0" w:color="auto"/>
        <w:right w:val="none" w:sz="0" w:space="0" w:color="auto"/>
      </w:divBdr>
    </w:div>
    <w:div w:id="1063914932">
      <w:bodyDiv w:val="1"/>
      <w:marLeft w:val="0"/>
      <w:marRight w:val="0"/>
      <w:marTop w:val="0"/>
      <w:marBottom w:val="0"/>
      <w:divBdr>
        <w:top w:val="none" w:sz="0" w:space="0" w:color="auto"/>
        <w:left w:val="none" w:sz="0" w:space="0" w:color="auto"/>
        <w:bottom w:val="none" w:sz="0" w:space="0" w:color="auto"/>
        <w:right w:val="none" w:sz="0" w:space="0" w:color="auto"/>
      </w:divBdr>
    </w:div>
    <w:div w:id="1081760995">
      <w:bodyDiv w:val="1"/>
      <w:marLeft w:val="0"/>
      <w:marRight w:val="0"/>
      <w:marTop w:val="0"/>
      <w:marBottom w:val="0"/>
      <w:divBdr>
        <w:top w:val="none" w:sz="0" w:space="0" w:color="auto"/>
        <w:left w:val="none" w:sz="0" w:space="0" w:color="auto"/>
        <w:bottom w:val="none" w:sz="0" w:space="0" w:color="auto"/>
        <w:right w:val="none" w:sz="0" w:space="0" w:color="auto"/>
      </w:divBdr>
    </w:div>
    <w:div w:id="1181890328">
      <w:bodyDiv w:val="1"/>
      <w:marLeft w:val="0"/>
      <w:marRight w:val="0"/>
      <w:marTop w:val="0"/>
      <w:marBottom w:val="0"/>
      <w:divBdr>
        <w:top w:val="none" w:sz="0" w:space="0" w:color="auto"/>
        <w:left w:val="none" w:sz="0" w:space="0" w:color="auto"/>
        <w:bottom w:val="none" w:sz="0" w:space="0" w:color="auto"/>
        <w:right w:val="none" w:sz="0" w:space="0" w:color="auto"/>
      </w:divBdr>
    </w:div>
    <w:div w:id="1209997198">
      <w:bodyDiv w:val="1"/>
      <w:marLeft w:val="0"/>
      <w:marRight w:val="0"/>
      <w:marTop w:val="0"/>
      <w:marBottom w:val="0"/>
      <w:divBdr>
        <w:top w:val="none" w:sz="0" w:space="0" w:color="auto"/>
        <w:left w:val="none" w:sz="0" w:space="0" w:color="auto"/>
        <w:bottom w:val="none" w:sz="0" w:space="0" w:color="auto"/>
        <w:right w:val="none" w:sz="0" w:space="0" w:color="auto"/>
      </w:divBdr>
    </w:div>
    <w:div w:id="1251697684">
      <w:bodyDiv w:val="1"/>
      <w:marLeft w:val="0"/>
      <w:marRight w:val="0"/>
      <w:marTop w:val="0"/>
      <w:marBottom w:val="0"/>
      <w:divBdr>
        <w:top w:val="none" w:sz="0" w:space="0" w:color="auto"/>
        <w:left w:val="none" w:sz="0" w:space="0" w:color="auto"/>
        <w:bottom w:val="none" w:sz="0" w:space="0" w:color="auto"/>
        <w:right w:val="none" w:sz="0" w:space="0" w:color="auto"/>
      </w:divBdr>
    </w:div>
    <w:div w:id="1252812824">
      <w:bodyDiv w:val="1"/>
      <w:marLeft w:val="0"/>
      <w:marRight w:val="0"/>
      <w:marTop w:val="0"/>
      <w:marBottom w:val="0"/>
      <w:divBdr>
        <w:top w:val="none" w:sz="0" w:space="0" w:color="auto"/>
        <w:left w:val="none" w:sz="0" w:space="0" w:color="auto"/>
        <w:bottom w:val="none" w:sz="0" w:space="0" w:color="auto"/>
        <w:right w:val="none" w:sz="0" w:space="0" w:color="auto"/>
      </w:divBdr>
    </w:div>
    <w:div w:id="1263680777">
      <w:bodyDiv w:val="1"/>
      <w:marLeft w:val="0"/>
      <w:marRight w:val="0"/>
      <w:marTop w:val="0"/>
      <w:marBottom w:val="0"/>
      <w:divBdr>
        <w:top w:val="none" w:sz="0" w:space="0" w:color="auto"/>
        <w:left w:val="none" w:sz="0" w:space="0" w:color="auto"/>
        <w:bottom w:val="none" w:sz="0" w:space="0" w:color="auto"/>
        <w:right w:val="none" w:sz="0" w:space="0" w:color="auto"/>
      </w:divBdr>
    </w:div>
    <w:div w:id="1289094169">
      <w:bodyDiv w:val="1"/>
      <w:marLeft w:val="0"/>
      <w:marRight w:val="0"/>
      <w:marTop w:val="0"/>
      <w:marBottom w:val="0"/>
      <w:divBdr>
        <w:top w:val="none" w:sz="0" w:space="0" w:color="auto"/>
        <w:left w:val="none" w:sz="0" w:space="0" w:color="auto"/>
        <w:bottom w:val="none" w:sz="0" w:space="0" w:color="auto"/>
        <w:right w:val="none" w:sz="0" w:space="0" w:color="auto"/>
      </w:divBdr>
    </w:div>
    <w:div w:id="1330134038">
      <w:bodyDiv w:val="1"/>
      <w:marLeft w:val="0"/>
      <w:marRight w:val="0"/>
      <w:marTop w:val="0"/>
      <w:marBottom w:val="0"/>
      <w:divBdr>
        <w:top w:val="none" w:sz="0" w:space="0" w:color="auto"/>
        <w:left w:val="none" w:sz="0" w:space="0" w:color="auto"/>
        <w:bottom w:val="none" w:sz="0" w:space="0" w:color="auto"/>
        <w:right w:val="none" w:sz="0" w:space="0" w:color="auto"/>
      </w:divBdr>
    </w:div>
    <w:div w:id="1358626853">
      <w:bodyDiv w:val="1"/>
      <w:marLeft w:val="0"/>
      <w:marRight w:val="0"/>
      <w:marTop w:val="0"/>
      <w:marBottom w:val="0"/>
      <w:divBdr>
        <w:top w:val="none" w:sz="0" w:space="0" w:color="auto"/>
        <w:left w:val="none" w:sz="0" w:space="0" w:color="auto"/>
        <w:bottom w:val="none" w:sz="0" w:space="0" w:color="auto"/>
        <w:right w:val="none" w:sz="0" w:space="0" w:color="auto"/>
      </w:divBdr>
    </w:div>
    <w:div w:id="1377583802">
      <w:bodyDiv w:val="1"/>
      <w:marLeft w:val="0"/>
      <w:marRight w:val="0"/>
      <w:marTop w:val="0"/>
      <w:marBottom w:val="0"/>
      <w:divBdr>
        <w:top w:val="none" w:sz="0" w:space="0" w:color="auto"/>
        <w:left w:val="none" w:sz="0" w:space="0" w:color="auto"/>
        <w:bottom w:val="none" w:sz="0" w:space="0" w:color="auto"/>
        <w:right w:val="none" w:sz="0" w:space="0" w:color="auto"/>
      </w:divBdr>
    </w:div>
    <w:div w:id="1516579680">
      <w:bodyDiv w:val="1"/>
      <w:marLeft w:val="0"/>
      <w:marRight w:val="0"/>
      <w:marTop w:val="0"/>
      <w:marBottom w:val="0"/>
      <w:divBdr>
        <w:top w:val="none" w:sz="0" w:space="0" w:color="auto"/>
        <w:left w:val="none" w:sz="0" w:space="0" w:color="auto"/>
        <w:bottom w:val="none" w:sz="0" w:space="0" w:color="auto"/>
        <w:right w:val="none" w:sz="0" w:space="0" w:color="auto"/>
      </w:divBdr>
    </w:div>
    <w:div w:id="1560170905">
      <w:bodyDiv w:val="1"/>
      <w:marLeft w:val="0"/>
      <w:marRight w:val="0"/>
      <w:marTop w:val="0"/>
      <w:marBottom w:val="0"/>
      <w:divBdr>
        <w:top w:val="none" w:sz="0" w:space="0" w:color="auto"/>
        <w:left w:val="none" w:sz="0" w:space="0" w:color="auto"/>
        <w:bottom w:val="none" w:sz="0" w:space="0" w:color="auto"/>
        <w:right w:val="none" w:sz="0" w:space="0" w:color="auto"/>
      </w:divBdr>
    </w:div>
    <w:div w:id="1605647815">
      <w:bodyDiv w:val="1"/>
      <w:marLeft w:val="0"/>
      <w:marRight w:val="0"/>
      <w:marTop w:val="0"/>
      <w:marBottom w:val="0"/>
      <w:divBdr>
        <w:top w:val="none" w:sz="0" w:space="0" w:color="auto"/>
        <w:left w:val="none" w:sz="0" w:space="0" w:color="auto"/>
        <w:bottom w:val="none" w:sz="0" w:space="0" w:color="auto"/>
        <w:right w:val="none" w:sz="0" w:space="0" w:color="auto"/>
      </w:divBdr>
    </w:div>
    <w:div w:id="1607927899">
      <w:bodyDiv w:val="1"/>
      <w:marLeft w:val="0"/>
      <w:marRight w:val="0"/>
      <w:marTop w:val="0"/>
      <w:marBottom w:val="0"/>
      <w:divBdr>
        <w:top w:val="none" w:sz="0" w:space="0" w:color="auto"/>
        <w:left w:val="none" w:sz="0" w:space="0" w:color="auto"/>
        <w:bottom w:val="none" w:sz="0" w:space="0" w:color="auto"/>
        <w:right w:val="none" w:sz="0" w:space="0" w:color="auto"/>
      </w:divBdr>
    </w:div>
    <w:div w:id="1637180003">
      <w:bodyDiv w:val="1"/>
      <w:marLeft w:val="0"/>
      <w:marRight w:val="0"/>
      <w:marTop w:val="0"/>
      <w:marBottom w:val="0"/>
      <w:divBdr>
        <w:top w:val="none" w:sz="0" w:space="0" w:color="auto"/>
        <w:left w:val="none" w:sz="0" w:space="0" w:color="auto"/>
        <w:bottom w:val="none" w:sz="0" w:space="0" w:color="auto"/>
        <w:right w:val="none" w:sz="0" w:space="0" w:color="auto"/>
      </w:divBdr>
    </w:div>
    <w:div w:id="1684014914">
      <w:bodyDiv w:val="1"/>
      <w:marLeft w:val="0"/>
      <w:marRight w:val="0"/>
      <w:marTop w:val="0"/>
      <w:marBottom w:val="0"/>
      <w:divBdr>
        <w:top w:val="none" w:sz="0" w:space="0" w:color="auto"/>
        <w:left w:val="none" w:sz="0" w:space="0" w:color="auto"/>
        <w:bottom w:val="none" w:sz="0" w:space="0" w:color="auto"/>
        <w:right w:val="none" w:sz="0" w:space="0" w:color="auto"/>
      </w:divBdr>
    </w:div>
    <w:div w:id="1711613909">
      <w:bodyDiv w:val="1"/>
      <w:marLeft w:val="0"/>
      <w:marRight w:val="0"/>
      <w:marTop w:val="0"/>
      <w:marBottom w:val="0"/>
      <w:divBdr>
        <w:top w:val="none" w:sz="0" w:space="0" w:color="auto"/>
        <w:left w:val="none" w:sz="0" w:space="0" w:color="auto"/>
        <w:bottom w:val="none" w:sz="0" w:space="0" w:color="auto"/>
        <w:right w:val="none" w:sz="0" w:space="0" w:color="auto"/>
      </w:divBdr>
    </w:div>
    <w:div w:id="1730111024">
      <w:bodyDiv w:val="1"/>
      <w:marLeft w:val="0"/>
      <w:marRight w:val="0"/>
      <w:marTop w:val="0"/>
      <w:marBottom w:val="0"/>
      <w:divBdr>
        <w:top w:val="none" w:sz="0" w:space="0" w:color="auto"/>
        <w:left w:val="none" w:sz="0" w:space="0" w:color="auto"/>
        <w:bottom w:val="none" w:sz="0" w:space="0" w:color="auto"/>
        <w:right w:val="none" w:sz="0" w:space="0" w:color="auto"/>
      </w:divBdr>
    </w:div>
    <w:div w:id="1747802695">
      <w:bodyDiv w:val="1"/>
      <w:marLeft w:val="0"/>
      <w:marRight w:val="0"/>
      <w:marTop w:val="0"/>
      <w:marBottom w:val="0"/>
      <w:divBdr>
        <w:top w:val="none" w:sz="0" w:space="0" w:color="auto"/>
        <w:left w:val="none" w:sz="0" w:space="0" w:color="auto"/>
        <w:bottom w:val="none" w:sz="0" w:space="0" w:color="auto"/>
        <w:right w:val="none" w:sz="0" w:space="0" w:color="auto"/>
      </w:divBdr>
    </w:div>
    <w:div w:id="1754861157">
      <w:bodyDiv w:val="1"/>
      <w:marLeft w:val="0"/>
      <w:marRight w:val="0"/>
      <w:marTop w:val="0"/>
      <w:marBottom w:val="0"/>
      <w:divBdr>
        <w:top w:val="none" w:sz="0" w:space="0" w:color="auto"/>
        <w:left w:val="none" w:sz="0" w:space="0" w:color="auto"/>
        <w:bottom w:val="none" w:sz="0" w:space="0" w:color="auto"/>
        <w:right w:val="none" w:sz="0" w:space="0" w:color="auto"/>
      </w:divBdr>
    </w:div>
    <w:div w:id="1786658958">
      <w:bodyDiv w:val="1"/>
      <w:marLeft w:val="0"/>
      <w:marRight w:val="0"/>
      <w:marTop w:val="0"/>
      <w:marBottom w:val="0"/>
      <w:divBdr>
        <w:top w:val="none" w:sz="0" w:space="0" w:color="auto"/>
        <w:left w:val="none" w:sz="0" w:space="0" w:color="auto"/>
        <w:bottom w:val="none" w:sz="0" w:space="0" w:color="auto"/>
        <w:right w:val="none" w:sz="0" w:space="0" w:color="auto"/>
      </w:divBdr>
    </w:div>
    <w:div w:id="1826167254">
      <w:bodyDiv w:val="1"/>
      <w:marLeft w:val="0"/>
      <w:marRight w:val="0"/>
      <w:marTop w:val="0"/>
      <w:marBottom w:val="0"/>
      <w:divBdr>
        <w:top w:val="none" w:sz="0" w:space="0" w:color="auto"/>
        <w:left w:val="none" w:sz="0" w:space="0" w:color="auto"/>
        <w:bottom w:val="none" w:sz="0" w:space="0" w:color="auto"/>
        <w:right w:val="none" w:sz="0" w:space="0" w:color="auto"/>
      </w:divBdr>
    </w:div>
    <w:div w:id="1841693564">
      <w:bodyDiv w:val="1"/>
      <w:marLeft w:val="0"/>
      <w:marRight w:val="0"/>
      <w:marTop w:val="0"/>
      <w:marBottom w:val="0"/>
      <w:divBdr>
        <w:top w:val="none" w:sz="0" w:space="0" w:color="auto"/>
        <w:left w:val="none" w:sz="0" w:space="0" w:color="auto"/>
        <w:bottom w:val="none" w:sz="0" w:space="0" w:color="auto"/>
        <w:right w:val="none" w:sz="0" w:space="0" w:color="auto"/>
      </w:divBdr>
    </w:div>
    <w:div w:id="1843616259">
      <w:bodyDiv w:val="1"/>
      <w:marLeft w:val="0"/>
      <w:marRight w:val="0"/>
      <w:marTop w:val="0"/>
      <w:marBottom w:val="0"/>
      <w:divBdr>
        <w:top w:val="none" w:sz="0" w:space="0" w:color="auto"/>
        <w:left w:val="none" w:sz="0" w:space="0" w:color="auto"/>
        <w:bottom w:val="none" w:sz="0" w:space="0" w:color="auto"/>
        <w:right w:val="none" w:sz="0" w:space="0" w:color="auto"/>
      </w:divBdr>
    </w:div>
    <w:div w:id="1872256708">
      <w:bodyDiv w:val="1"/>
      <w:marLeft w:val="0"/>
      <w:marRight w:val="0"/>
      <w:marTop w:val="0"/>
      <w:marBottom w:val="0"/>
      <w:divBdr>
        <w:top w:val="none" w:sz="0" w:space="0" w:color="auto"/>
        <w:left w:val="none" w:sz="0" w:space="0" w:color="auto"/>
        <w:bottom w:val="none" w:sz="0" w:space="0" w:color="auto"/>
        <w:right w:val="none" w:sz="0" w:space="0" w:color="auto"/>
      </w:divBdr>
    </w:div>
    <w:div w:id="1872574044">
      <w:bodyDiv w:val="1"/>
      <w:marLeft w:val="0"/>
      <w:marRight w:val="0"/>
      <w:marTop w:val="0"/>
      <w:marBottom w:val="0"/>
      <w:divBdr>
        <w:top w:val="none" w:sz="0" w:space="0" w:color="auto"/>
        <w:left w:val="none" w:sz="0" w:space="0" w:color="auto"/>
        <w:bottom w:val="none" w:sz="0" w:space="0" w:color="auto"/>
        <w:right w:val="none" w:sz="0" w:space="0" w:color="auto"/>
      </w:divBdr>
    </w:div>
    <w:div w:id="193320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s._________________________snikvalds@rnparvaldnieks.l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ip.ap.s______________________ia@gmail.com" TargetMode="External"/><Relationship Id="rId4" Type="http://schemas.openxmlformats.org/officeDocument/2006/relationships/settings" Target="settings.xml"/><Relationship Id="rId9" Type="http://schemas.openxmlformats.org/officeDocument/2006/relationships/hyperlink" Target="mailto:rnparvaldnieks@rnparvaldnieks.l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29236-E0F1-4E4A-82FC-50CE0125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28603</Words>
  <Characters>16304</Characters>
  <Application>Microsoft Office Word</Application>
  <DocSecurity>0</DocSecurity>
  <Lines>135</Lines>
  <Paragraphs>89</Paragraphs>
  <ScaleCrop>false</ScaleCrop>
  <HeadingPairs>
    <vt:vector size="6" baseType="variant">
      <vt:variant>
        <vt:lpstr>Nosaukums</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Hewlett-Packard Company</Company>
  <LinksUpToDate>false</LinksUpToDate>
  <CharactersWithSpaces>44818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Diāna Dovgale</dc:creator>
  <cp:lastModifiedBy>Ieva Dombrovska</cp:lastModifiedBy>
  <cp:revision>3</cp:revision>
  <cp:lastPrinted>2019-01-29T13:57:00Z</cp:lastPrinted>
  <dcterms:created xsi:type="dcterms:W3CDTF">2025-04-28T14:00:00Z</dcterms:created>
  <dcterms:modified xsi:type="dcterms:W3CDTF">2025-04-29T09:37:00Z</dcterms:modified>
  <cp:contentStatus>Final</cp:contentStatus>
</cp:coreProperties>
</file>