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5151" w:rsidRPr="00345151" w:rsidRDefault="00345151" w:rsidP="003451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45151">
        <w:rPr>
          <w:rFonts w:ascii="Times New Roman" w:eastAsia="Times New Roman" w:hAnsi="Times New Roman" w:cs="Times New Roman"/>
          <w:b/>
          <w:bCs/>
          <w:kern w:val="36"/>
          <w:sz w:val="48"/>
          <w:szCs w:val="48"/>
        </w:rPr>
        <w:t>PART 5 – FEASIBILITY STUDY</w:t>
      </w:r>
    </w:p>
    <w:p w:rsidR="00345151" w:rsidRPr="00345151" w:rsidRDefault="00345151" w:rsidP="00345151">
      <w:pPr>
        <w:spacing w:before="100" w:beforeAutospacing="1" w:after="100" w:afterAutospacing="1" w:line="240" w:lineRule="auto"/>
        <w:outlineLvl w:val="1"/>
        <w:rPr>
          <w:rFonts w:ascii="Times New Roman" w:eastAsia="Times New Roman" w:hAnsi="Times New Roman" w:cs="Times New Roman"/>
          <w:b/>
          <w:bCs/>
          <w:sz w:val="32"/>
          <w:szCs w:val="32"/>
        </w:rPr>
      </w:pPr>
      <w:r w:rsidRPr="00345151">
        <w:rPr>
          <w:rFonts w:ascii="Times New Roman" w:eastAsia="Times New Roman" w:hAnsi="Times New Roman" w:cs="Times New Roman"/>
          <w:b/>
          <w:bCs/>
          <w:sz w:val="32"/>
          <w:szCs w:val="32"/>
        </w:rPr>
        <w:t>Smart</w:t>
      </w:r>
      <w:r w:rsidR="005C4170">
        <w:rPr>
          <w:rFonts w:ascii="Times New Roman" w:eastAsia="Times New Roman" w:hAnsi="Times New Roman" w:cs="Times New Roman"/>
          <w:b/>
          <w:bCs/>
          <w:sz w:val="32"/>
          <w:szCs w:val="32"/>
        </w:rPr>
        <w:t xml:space="preserve"> </w:t>
      </w:r>
      <w:r w:rsidRPr="00345151">
        <w:rPr>
          <w:rFonts w:ascii="Times New Roman" w:eastAsia="Times New Roman" w:hAnsi="Times New Roman" w:cs="Times New Roman"/>
          <w:b/>
          <w:bCs/>
          <w:sz w:val="32"/>
          <w:szCs w:val="32"/>
        </w:rPr>
        <w:t>Clinic 2.0 – Appointment &amp; Patient Management System</w:t>
      </w:r>
    </w:p>
    <w:p w:rsidR="00345151" w:rsidRPr="00345151" w:rsidRDefault="00345151" w:rsidP="00345151">
      <w:pPr>
        <w:spacing w:after="0" w:line="240" w:lineRule="auto"/>
        <w:rPr>
          <w:rFonts w:ascii="Times New Roman" w:eastAsia="Times New Roman" w:hAnsi="Times New Roman" w:cs="Times New Roman"/>
          <w:sz w:val="24"/>
          <w:szCs w:val="24"/>
        </w:rPr>
      </w:pPr>
      <w:r w:rsidRPr="00345151">
        <w:rPr>
          <w:rFonts w:ascii="Times New Roman" w:eastAsia="Times New Roman" w:hAnsi="Times New Roman" w:cs="Times New Roman"/>
          <w:sz w:val="24"/>
          <w:szCs w:val="24"/>
        </w:rPr>
        <w:pict>
          <v:rect id="_x0000_i1025" style="width:0;height:1.5pt" o:hralign="center" o:hrstd="t" o:hr="t" fillcolor="#a0a0a0" stroked="f"/>
        </w:pict>
      </w:r>
    </w:p>
    <w:p w:rsidR="00345151" w:rsidRPr="00345151" w:rsidRDefault="00345151" w:rsidP="00345151">
      <w:pPr>
        <w:spacing w:before="100" w:beforeAutospacing="1" w:after="100" w:afterAutospacing="1" w:line="240" w:lineRule="auto"/>
        <w:outlineLvl w:val="1"/>
        <w:rPr>
          <w:rFonts w:ascii="Times New Roman" w:eastAsia="Times New Roman" w:hAnsi="Times New Roman" w:cs="Times New Roman"/>
          <w:b/>
          <w:bCs/>
          <w:sz w:val="36"/>
          <w:szCs w:val="36"/>
        </w:rPr>
      </w:pPr>
      <w:r w:rsidRPr="00345151">
        <w:rPr>
          <w:rFonts w:ascii="Times New Roman" w:eastAsia="Times New Roman" w:hAnsi="Times New Roman" w:cs="Times New Roman"/>
          <w:b/>
          <w:bCs/>
          <w:sz w:val="36"/>
          <w:szCs w:val="36"/>
        </w:rPr>
        <w:t>1. Introduction</w:t>
      </w:r>
    </w:p>
    <w:p w:rsidR="00345151" w:rsidRPr="00345151" w:rsidRDefault="00345151" w:rsidP="00345151">
      <w:pPr>
        <w:spacing w:before="100" w:beforeAutospacing="1" w:after="100" w:afterAutospacing="1" w:line="240" w:lineRule="auto"/>
        <w:rPr>
          <w:rFonts w:ascii="Times New Roman" w:eastAsia="Times New Roman" w:hAnsi="Times New Roman" w:cs="Times New Roman"/>
          <w:sz w:val="24"/>
          <w:szCs w:val="24"/>
        </w:rPr>
      </w:pPr>
      <w:r w:rsidRPr="00345151">
        <w:rPr>
          <w:rFonts w:ascii="Times New Roman" w:eastAsia="Times New Roman" w:hAnsi="Times New Roman" w:cs="Times New Roman"/>
          <w:sz w:val="24"/>
          <w:szCs w:val="24"/>
        </w:rPr>
        <w:t>The feasibility study evaluates whether the Smart</w:t>
      </w:r>
      <w:r>
        <w:rPr>
          <w:rFonts w:ascii="Times New Roman" w:eastAsia="Times New Roman" w:hAnsi="Times New Roman" w:cs="Times New Roman"/>
          <w:sz w:val="24"/>
          <w:szCs w:val="24"/>
        </w:rPr>
        <w:t xml:space="preserve"> </w:t>
      </w:r>
      <w:r w:rsidRPr="00345151">
        <w:rPr>
          <w:rFonts w:ascii="Times New Roman" w:eastAsia="Times New Roman" w:hAnsi="Times New Roman" w:cs="Times New Roman"/>
          <w:sz w:val="24"/>
          <w:szCs w:val="24"/>
        </w:rPr>
        <w:t xml:space="preserve">Clinic 2.0 system can be developed and implemented successfully. This study is divided into </w:t>
      </w:r>
      <w:r w:rsidRPr="00345151">
        <w:rPr>
          <w:rFonts w:ascii="Times New Roman" w:eastAsia="Times New Roman" w:hAnsi="Times New Roman" w:cs="Times New Roman"/>
          <w:b/>
          <w:bCs/>
          <w:sz w:val="24"/>
          <w:szCs w:val="24"/>
        </w:rPr>
        <w:t>Technical, Economic, and Operational feasibility</w:t>
      </w:r>
      <w:r w:rsidRPr="00345151">
        <w:rPr>
          <w:rFonts w:ascii="Times New Roman" w:eastAsia="Times New Roman" w:hAnsi="Times New Roman" w:cs="Times New Roman"/>
          <w:sz w:val="24"/>
          <w:szCs w:val="24"/>
        </w:rPr>
        <w:t xml:space="preserve"> to assess practicality and viability.</w:t>
      </w:r>
    </w:p>
    <w:p w:rsidR="00345151" w:rsidRPr="00345151" w:rsidRDefault="00345151" w:rsidP="00345151">
      <w:pPr>
        <w:spacing w:after="0" w:line="240" w:lineRule="auto"/>
        <w:rPr>
          <w:rFonts w:ascii="Times New Roman" w:eastAsia="Times New Roman" w:hAnsi="Times New Roman" w:cs="Times New Roman"/>
          <w:sz w:val="24"/>
          <w:szCs w:val="24"/>
        </w:rPr>
      </w:pPr>
      <w:r w:rsidRPr="00345151">
        <w:rPr>
          <w:rFonts w:ascii="Times New Roman" w:eastAsia="Times New Roman" w:hAnsi="Times New Roman" w:cs="Times New Roman"/>
          <w:sz w:val="24"/>
          <w:szCs w:val="24"/>
        </w:rPr>
        <w:pict>
          <v:rect id="_x0000_i1026" style="width:0;height:1.5pt" o:hralign="center" o:hrstd="t" o:hr="t" fillcolor="#a0a0a0" stroked="f"/>
        </w:pict>
      </w:r>
    </w:p>
    <w:p w:rsidR="00345151" w:rsidRPr="00345151" w:rsidRDefault="00345151" w:rsidP="00345151">
      <w:pPr>
        <w:spacing w:before="100" w:beforeAutospacing="1" w:after="100" w:afterAutospacing="1" w:line="240" w:lineRule="auto"/>
        <w:outlineLvl w:val="1"/>
        <w:rPr>
          <w:rFonts w:ascii="Times New Roman" w:eastAsia="Times New Roman" w:hAnsi="Times New Roman" w:cs="Times New Roman"/>
          <w:b/>
          <w:bCs/>
          <w:sz w:val="36"/>
          <w:szCs w:val="36"/>
        </w:rPr>
      </w:pPr>
      <w:r w:rsidRPr="00345151">
        <w:rPr>
          <w:rFonts w:ascii="Times New Roman" w:eastAsia="Times New Roman" w:hAnsi="Times New Roman" w:cs="Times New Roman"/>
          <w:b/>
          <w:bCs/>
          <w:sz w:val="36"/>
          <w:szCs w:val="36"/>
        </w:rPr>
        <w:t>2. Technical Feasibility</w:t>
      </w:r>
    </w:p>
    <w:p w:rsidR="00345151" w:rsidRPr="00345151" w:rsidRDefault="00345151" w:rsidP="00345151">
      <w:pPr>
        <w:spacing w:before="100" w:beforeAutospacing="1" w:after="100" w:afterAutospacing="1" w:line="240" w:lineRule="auto"/>
        <w:rPr>
          <w:rFonts w:ascii="Times New Roman" w:eastAsia="Times New Roman" w:hAnsi="Times New Roman" w:cs="Times New Roman"/>
          <w:sz w:val="24"/>
          <w:szCs w:val="24"/>
        </w:rPr>
      </w:pPr>
      <w:r w:rsidRPr="00345151">
        <w:rPr>
          <w:rFonts w:ascii="Times New Roman" w:eastAsia="Times New Roman" w:hAnsi="Times New Roman" w:cs="Times New Roman"/>
          <w:sz w:val="24"/>
          <w:szCs w:val="24"/>
        </w:rPr>
        <w:t>The development team consists of interns with basic knowledge of web technologies such as frontend frameworks, backend development, and database management. Required hardware and software tools, including development environments and databases, are easily available.</w:t>
      </w:r>
    </w:p>
    <w:p w:rsidR="00345151" w:rsidRPr="00345151" w:rsidRDefault="00345151" w:rsidP="00345151">
      <w:pPr>
        <w:spacing w:before="100" w:beforeAutospacing="1" w:after="100" w:afterAutospacing="1" w:line="240" w:lineRule="auto"/>
        <w:rPr>
          <w:rFonts w:ascii="Times New Roman" w:eastAsia="Times New Roman" w:hAnsi="Times New Roman" w:cs="Times New Roman"/>
          <w:sz w:val="24"/>
          <w:szCs w:val="24"/>
        </w:rPr>
      </w:pPr>
      <w:r w:rsidRPr="00345151">
        <w:rPr>
          <w:rFonts w:ascii="Times New Roman" w:eastAsia="Times New Roman" w:hAnsi="Times New Roman" w:cs="Times New Roman"/>
          <w:b/>
          <w:bCs/>
          <w:sz w:val="24"/>
          <w:szCs w:val="24"/>
        </w:rPr>
        <w:t>Conclusion:</w:t>
      </w:r>
      <w:r w:rsidRPr="00345151">
        <w:rPr>
          <w:rFonts w:ascii="Times New Roman" w:eastAsia="Times New Roman" w:hAnsi="Times New Roman" w:cs="Times New Roman"/>
          <w:sz w:val="24"/>
          <w:szCs w:val="24"/>
        </w:rPr>
        <w:t xml:space="preserve"> The system is </w:t>
      </w:r>
      <w:r w:rsidRPr="00345151">
        <w:rPr>
          <w:rFonts w:ascii="Times New Roman" w:eastAsia="Times New Roman" w:hAnsi="Times New Roman" w:cs="Times New Roman"/>
          <w:b/>
          <w:bCs/>
          <w:sz w:val="24"/>
          <w:szCs w:val="24"/>
        </w:rPr>
        <w:t>Technically Feasible</w:t>
      </w:r>
      <w:r w:rsidRPr="00345151">
        <w:rPr>
          <w:rFonts w:ascii="Times New Roman" w:eastAsia="Times New Roman" w:hAnsi="Times New Roman" w:cs="Times New Roman"/>
          <w:sz w:val="24"/>
          <w:szCs w:val="24"/>
        </w:rPr>
        <w:t>.</w:t>
      </w:r>
    </w:p>
    <w:p w:rsidR="00345151" w:rsidRPr="00345151" w:rsidRDefault="00345151" w:rsidP="00345151">
      <w:pPr>
        <w:spacing w:after="0" w:line="240" w:lineRule="auto"/>
        <w:rPr>
          <w:rFonts w:ascii="Times New Roman" w:eastAsia="Times New Roman" w:hAnsi="Times New Roman" w:cs="Times New Roman"/>
          <w:sz w:val="24"/>
          <w:szCs w:val="24"/>
        </w:rPr>
      </w:pPr>
      <w:r w:rsidRPr="00345151">
        <w:rPr>
          <w:rFonts w:ascii="Times New Roman" w:eastAsia="Times New Roman" w:hAnsi="Times New Roman" w:cs="Times New Roman"/>
          <w:sz w:val="24"/>
          <w:szCs w:val="24"/>
        </w:rPr>
        <w:pict>
          <v:rect id="_x0000_i1027" style="width:0;height:1.5pt" o:hralign="center" o:hrstd="t" o:hr="t" fillcolor="#a0a0a0" stroked="f"/>
        </w:pict>
      </w:r>
    </w:p>
    <w:p w:rsidR="00345151" w:rsidRPr="00345151" w:rsidRDefault="00345151" w:rsidP="00345151">
      <w:pPr>
        <w:spacing w:before="100" w:beforeAutospacing="1" w:after="100" w:afterAutospacing="1" w:line="240" w:lineRule="auto"/>
        <w:outlineLvl w:val="1"/>
        <w:rPr>
          <w:rFonts w:ascii="Times New Roman" w:eastAsia="Times New Roman" w:hAnsi="Times New Roman" w:cs="Times New Roman"/>
          <w:b/>
          <w:bCs/>
          <w:sz w:val="36"/>
          <w:szCs w:val="36"/>
        </w:rPr>
      </w:pPr>
      <w:r w:rsidRPr="00345151">
        <w:rPr>
          <w:rFonts w:ascii="Times New Roman" w:eastAsia="Times New Roman" w:hAnsi="Times New Roman" w:cs="Times New Roman"/>
          <w:b/>
          <w:bCs/>
          <w:sz w:val="36"/>
          <w:szCs w:val="36"/>
        </w:rPr>
        <w:t>3. Economic Feasibility</w:t>
      </w:r>
    </w:p>
    <w:p w:rsidR="00345151" w:rsidRPr="00345151" w:rsidRDefault="00345151" w:rsidP="00345151">
      <w:pPr>
        <w:spacing w:before="100" w:beforeAutospacing="1" w:after="100" w:afterAutospacing="1" w:line="240" w:lineRule="auto"/>
        <w:rPr>
          <w:rFonts w:ascii="Times New Roman" w:eastAsia="Times New Roman" w:hAnsi="Times New Roman" w:cs="Times New Roman"/>
          <w:sz w:val="24"/>
          <w:szCs w:val="24"/>
        </w:rPr>
      </w:pPr>
      <w:r w:rsidRPr="00345151">
        <w:rPr>
          <w:rFonts w:ascii="Times New Roman" w:eastAsia="Times New Roman" w:hAnsi="Times New Roman" w:cs="Times New Roman"/>
          <w:sz w:val="24"/>
          <w:szCs w:val="24"/>
        </w:rPr>
        <w:t>Smart</w:t>
      </w:r>
      <w:r>
        <w:rPr>
          <w:rFonts w:ascii="Times New Roman" w:eastAsia="Times New Roman" w:hAnsi="Times New Roman" w:cs="Times New Roman"/>
          <w:sz w:val="24"/>
          <w:szCs w:val="24"/>
        </w:rPr>
        <w:t xml:space="preserve"> </w:t>
      </w:r>
      <w:r w:rsidRPr="00345151">
        <w:rPr>
          <w:rFonts w:ascii="Times New Roman" w:eastAsia="Times New Roman" w:hAnsi="Times New Roman" w:cs="Times New Roman"/>
          <w:sz w:val="24"/>
          <w:szCs w:val="24"/>
        </w:rPr>
        <w:t>Clinic 2.0 can be developed using open-source tools, which significantly reduces development costs. The cost of development is minimal compared to the expected benefits, such as improved efficiency, reduced manual workload, and better patient management.</w:t>
      </w:r>
    </w:p>
    <w:p w:rsidR="00345151" w:rsidRPr="00345151" w:rsidRDefault="00345151" w:rsidP="00345151">
      <w:pPr>
        <w:spacing w:before="100" w:beforeAutospacing="1" w:after="100" w:afterAutospacing="1" w:line="240" w:lineRule="auto"/>
        <w:rPr>
          <w:rFonts w:ascii="Times New Roman" w:eastAsia="Times New Roman" w:hAnsi="Times New Roman" w:cs="Times New Roman"/>
          <w:sz w:val="24"/>
          <w:szCs w:val="24"/>
        </w:rPr>
      </w:pPr>
      <w:r w:rsidRPr="00345151">
        <w:rPr>
          <w:rFonts w:ascii="Times New Roman" w:eastAsia="Times New Roman" w:hAnsi="Times New Roman" w:cs="Times New Roman"/>
          <w:b/>
          <w:bCs/>
          <w:sz w:val="24"/>
          <w:szCs w:val="24"/>
        </w:rPr>
        <w:t>Conclusion:</w:t>
      </w:r>
      <w:r w:rsidRPr="00345151">
        <w:rPr>
          <w:rFonts w:ascii="Times New Roman" w:eastAsia="Times New Roman" w:hAnsi="Times New Roman" w:cs="Times New Roman"/>
          <w:sz w:val="24"/>
          <w:szCs w:val="24"/>
        </w:rPr>
        <w:t xml:space="preserve"> The system is </w:t>
      </w:r>
      <w:r w:rsidRPr="00345151">
        <w:rPr>
          <w:rFonts w:ascii="Times New Roman" w:eastAsia="Times New Roman" w:hAnsi="Times New Roman" w:cs="Times New Roman"/>
          <w:b/>
          <w:bCs/>
          <w:sz w:val="24"/>
          <w:szCs w:val="24"/>
        </w:rPr>
        <w:t>Economically Feasible</w:t>
      </w:r>
      <w:r w:rsidRPr="00345151">
        <w:rPr>
          <w:rFonts w:ascii="Times New Roman" w:eastAsia="Times New Roman" w:hAnsi="Times New Roman" w:cs="Times New Roman"/>
          <w:sz w:val="24"/>
          <w:szCs w:val="24"/>
        </w:rPr>
        <w:t>.</w:t>
      </w:r>
    </w:p>
    <w:p w:rsidR="00345151" w:rsidRPr="00345151" w:rsidRDefault="00345151" w:rsidP="00345151">
      <w:pPr>
        <w:spacing w:after="0" w:line="240" w:lineRule="auto"/>
        <w:rPr>
          <w:rFonts w:ascii="Times New Roman" w:eastAsia="Times New Roman" w:hAnsi="Times New Roman" w:cs="Times New Roman"/>
          <w:sz w:val="24"/>
          <w:szCs w:val="24"/>
        </w:rPr>
      </w:pPr>
      <w:r w:rsidRPr="00345151">
        <w:rPr>
          <w:rFonts w:ascii="Times New Roman" w:eastAsia="Times New Roman" w:hAnsi="Times New Roman" w:cs="Times New Roman"/>
          <w:sz w:val="24"/>
          <w:szCs w:val="24"/>
        </w:rPr>
        <w:pict>
          <v:rect id="_x0000_i1028" style="width:0;height:1.5pt" o:hralign="center" o:hrstd="t" o:hr="t" fillcolor="#a0a0a0" stroked="f"/>
        </w:pict>
      </w:r>
    </w:p>
    <w:p w:rsidR="00345151" w:rsidRPr="00345151" w:rsidRDefault="00345151" w:rsidP="00345151">
      <w:pPr>
        <w:spacing w:before="100" w:beforeAutospacing="1" w:after="100" w:afterAutospacing="1" w:line="240" w:lineRule="auto"/>
        <w:outlineLvl w:val="1"/>
        <w:rPr>
          <w:rFonts w:ascii="Times New Roman" w:eastAsia="Times New Roman" w:hAnsi="Times New Roman" w:cs="Times New Roman"/>
          <w:b/>
          <w:bCs/>
          <w:sz w:val="36"/>
          <w:szCs w:val="36"/>
        </w:rPr>
      </w:pPr>
      <w:r w:rsidRPr="00345151">
        <w:rPr>
          <w:rFonts w:ascii="Times New Roman" w:eastAsia="Times New Roman" w:hAnsi="Times New Roman" w:cs="Times New Roman"/>
          <w:b/>
          <w:bCs/>
          <w:sz w:val="36"/>
          <w:szCs w:val="36"/>
        </w:rPr>
        <w:t>4. Operational Feasibility</w:t>
      </w:r>
    </w:p>
    <w:p w:rsidR="00345151" w:rsidRDefault="00345151" w:rsidP="00345151">
      <w:pPr>
        <w:spacing w:before="100" w:beforeAutospacing="1" w:after="100" w:afterAutospacing="1" w:line="240" w:lineRule="auto"/>
        <w:rPr>
          <w:rFonts w:ascii="Times New Roman" w:eastAsia="Times New Roman" w:hAnsi="Times New Roman" w:cs="Times New Roman"/>
          <w:sz w:val="24"/>
          <w:szCs w:val="24"/>
        </w:rPr>
      </w:pPr>
      <w:r w:rsidRPr="00345151">
        <w:rPr>
          <w:rFonts w:ascii="Times New Roman" w:eastAsia="Times New Roman" w:hAnsi="Times New Roman" w:cs="Times New Roman"/>
          <w:sz w:val="24"/>
          <w:szCs w:val="24"/>
        </w:rPr>
        <w:t>Clinic staff can adapt to the system with minimal training. The system is designed to be user-friendly and does not require major changes in clinic operations. Staff acceptance is expected to be high due to reduced manual work.</w:t>
      </w:r>
    </w:p>
    <w:p w:rsidR="00345151" w:rsidRPr="00345151" w:rsidRDefault="00345151" w:rsidP="00345151">
      <w:pPr>
        <w:spacing w:before="100" w:beforeAutospacing="1" w:after="100" w:afterAutospacing="1" w:line="240" w:lineRule="auto"/>
        <w:rPr>
          <w:rFonts w:ascii="Times New Roman" w:eastAsia="Times New Roman" w:hAnsi="Times New Roman" w:cs="Times New Roman"/>
          <w:sz w:val="24"/>
          <w:szCs w:val="24"/>
        </w:rPr>
      </w:pPr>
      <w:r w:rsidRPr="00345151">
        <w:rPr>
          <w:rFonts w:ascii="Times New Roman" w:eastAsia="Times New Roman" w:hAnsi="Times New Roman" w:cs="Times New Roman"/>
          <w:b/>
          <w:bCs/>
          <w:sz w:val="24"/>
          <w:szCs w:val="24"/>
        </w:rPr>
        <w:t>Conclusion:</w:t>
      </w:r>
      <w:r w:rsidRPr="00345151">
        <w:rPr>
          <w:rFonts w:ascii="Times New Roman" w:eastAsia="Times New Roman" w:hAnsi="Times New Roman" w:cs="Times New Roman"/>
          <w:sz w:val="24"/>
          <w:szCs w:val="24"/>
        </w:rPr>
        <w:t xml:space="preserve"> The system is </w:t>
      </w:r>
      <w:r w:rsidRPr="00345151">
        <w:rPr>
          <w:rFonts w:ascii="Times New Roman" w:eastAsia="Times New Roman" w:hAnsi="Times New Roman" w:cs="Times New Roman"/>
          <w:b/>
          <w:bCs/>
          <w:sz w:val="24"/>
          <w:szCs w:val="24"/>
        </w:rPr>
        <w:t>Operationally Feasible</w:t>
      </w:r>
      <w:r w:rsidRPr="00345151">
        <w:rPr>
          <w:rFonts w:ascii="Times New Roman" w:eastAsia="Times New Roman" w:hAnsi="Times New Roman" w:cs="Times New Roman"/>
          <w:sz w:val="24"/>
          <w:szCs w:val="24"/>
        </w:rPr>
        <w:t>.</w:t>
      </w:r>
    </w:p>
    <w:p w:rsidR="00345151" w:rsidRPr="00345151" w:rsidRDefault="00345151" w:rsidP="00345151">
      <w:pPr>
        <w:spacing w:after="0" w:line="240" w:lineRule="auto"/>
        <w:rPr>
          <w:rFonts w:ascii="Times New Roman" w:eastAsia="Times New Roman" w:hAnsi="Times New Roman" w:cs="Times New Roman"/>
          <w:sz w:val="24"/>
          <w:szCs w:val="24"/>
        </w:rPr>
      </w:pPr>
      <w:r w:rsidRPr="00345151">
        <w:rPr>
          <w:rFonts w:ascii="Times New Roman" w:eastAsia="Times New Roman" w:hAnsi="Times New Roman" w:cs="Times New Roman"/>
          <w:sz w:val="24"/>
          <w:szCs w:val="24"/>
        </w:rPr>
        <w:pict>
          <v:rect id="_x0000_i1029" style="width:0;height:1.5pt" o:hralign="center" o:hrstd="t" o:hr="t" fillcolor="#a0a0a0" stroked="f"/>
        </w:pict>
      </w:r>
    </w:p>
    <w:p w:rsidR="00345151" w:rsidRPr="00345151" w:rsidRDefault="00345151" w:rsidP="00345151">
      <w:pPr>
        <w:spacing w:before="100" w:beforeAutospacing="1" w:after="100" w:afterAutospacing="1" w:line="240" w:lineRule="auto"/>
        <w:outlineLvl w:val="1"/>
        <w:rPr>
          <w:rFonts w:ascii="Times New Roman" w:eastAsia="Times New Roman" w:hAnsi="Times New Roman" w:cs="Times New Roman"/>
          <w:b/>
          <w:bCs/>
          <w:sz w:val="36"/>
          <w:szCs w:val="36"/>
        </w:rPr>
      </w:pPr>
      <w:r w:rsidRPr="00345151">
        <w:rPr>
          <w:rFonts w:ascii="Times New Roman" w:eastAsia="Times New Roman" w:hAnsi="Times New Roman" w:cs="Times New Roman"/>
          <w:b/>
          <w:bCs/>
          <w:sz w:val="36"/>
          <w:szCs w:val="36"/>
        </w:rPr>
        <w:lastRenderedPageBreak/>
        <w:t>5. Overall Feasibility Conclusion</w:t>
      </w:r>
    </w:p>
    <w:p w:rsidR="00345151" w:rsidRPr="00345151" w:rsidRDefault="00345151" w:rsidP="00345151">
      <w:pPr>
        <w:spacing w:before="100" w:beforeAutospacing="1" w:after="100" w:afterAutospacing="1" w:line="240" w:lineRule="auto"/>
        <w:rPr>
          <w:rFonts w:ascii="Times New Roman" w:eastAsia="Times New Roman" w:hAnsi="Times New Roman" w:cs="Times New Roman"/>
          <w:sz w:val="24"/>
          <w:szCs w:val="24"/>
        </w:rPr>
      </w:pPr>
      <w:r w:rsidRPr="00345151">
        <w:rPr>
          <w:rFonts w:ascii="Times New Roman" w:eastAsia="Times New Roman" w:hAnsi="Times New Roman" w:cs="Times New Roman"/>
          <w:sz w:val="24"/>
          <w:szCs w:val="24"/>
        </w:rPr>
        <w:t>Based on technical, economic, and operational analysis, the Smart</w:t>
      </w:r>
      <w:r>
        <w:rPr>
          <w:rFonts w:ascii="Times New Roman" w:eastAsia="Times New Roman" w:hAnsi="Times New Roman" w:cs="Times New Roman"/>
          <w:sz w:val="24"/>
          <w:szCs w:val="24"/>
        </w:rPr>
        <w:t xml:space="preserve"> </w:t>
      </w:r>
      <w:r w:rsidRPr="00345151">
        <w:rPr>
          <w:rFonts w:ascii="Times New Roman" w:eastAsia="Times New Roman" w:hAnsi="Times New Roman" w:cs="Times New Roman"/>
          <w:sz w:val="24"/>
          <w:szCs w:val="24"/>
        </w:rPr>
        <w:t xml:space="preserve">Clinic 2.0 system is </w:t>
      </w:r>
      <w:r w:rsidRPr="00345151">
        <w:rPr>
          <w:rFonts w:ascii="Times New Roman" w:eastAsia="Times New Roman" w:hAnsi="Times New Roman" w:cs="Times New Roman"/>
          <w:b/>
          <w:bCs/>
          <w:sz w:val="24"/>
          <w:szCs w:val="24"/>
        </w:rPr>
        <w:t>Feasible</w:t>
      </w:r>
      <w:r w:rsidRPr="00345151">
        <w:rPr>
          <w:rFonts w:ascii="Times New Roman" w:eastAsia="Times New Roman" w:hAnsi="Times New Roman" w:cs="Times New Roman"/>
          <w:sz w:val="24"/>
          <w:szCs w:val="24"/>
        </w:rPr>
        <w:t xml:space="preserve"> for development and implementation.</w:t>
      </w:r>
    </w:p>
    <w:p w:rsidR="004476FB" w:rsidRDefault="004476FB"/>
    <w:sectPr w:rsidR="004476FB" w:rsidSect="004476F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45151"/>
    <w:rsid w:val="00345151"/>
    <w:rsid w:val="004476FB"/>
    <w:rsid w:val="005C41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76FB"/>
  </w:style>
  <w:style w:type="paragraph" w:styleId="Heading1">
    <w:name w:val="heading 1"/>
    <w:basedOn w:val="Normal"/>
    <w:link w:val="Heading1Char"/>
    <w:uiPriority w:val="9"/>
    <w:qFormat/>
    <w:rsid w:val="003451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451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1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45151"/>
    <w:rPr>
      <w:rFonts w:ascii="Times New Roman" w:eastAsia="Times New Roman" w:hAnsi="Times New Roman" w:cs="Times New Roman"/>
      <w:b/>
      <w:bCs/>
      <w:sz w:val="36"/>
      <w:szCs w:val="36"/>
    </w:rPr>
  </w:style>
  <w:style w:type="character" w:styleId="Strong">
    <w:name w:val="Strong"/>
    <w:basedOn w:val="DefaultParagraphFont"/>
    <w:uiPriority w:val="22"/>
    <w:qFormat/>
    <w:rsid w:val="00345151"/>
    <w:rPr>
      <w:b/>
      <w:bCs/>
    </w:rPr>
  </w:style>
  <w:style w:type="paragraph" w:styleId="NormalWeb">
    <w:name w:val="Normal (Web)"/>
    <w:basedOn w:val="Normal"/>
    <w:uiPriority w:val="99"/>
    <w:semiHidden/>
    <w:unhideWhenUsed/>
    <w:rsid w:val="003451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76999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221</Words>
  <Characters>1266</Characters>
  <Application>Microsoft Office Word</Application>
  <DocSecurity>0</DocSecurity>
  <Lines>10</Lines>
  <Paragraphs>2</Paragraphs>
  <ScaleCrop>false</ScaleCrop>
  <Company/>
  <LinksUpToDate>false</LinksUpToDate>
  <CharactersWithSpaces>1485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2026-01-05T14:33:00Z</dcterms:created>
  <dcterms:modified xsi:type="dcterms:W3CDTF">2026-01-05T14:35:00Z</dcterms:modified>
</cp:coreProperties>
</file>