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2F8CA" w14:textId="16A00006" w:rsidR="003E152A" w:rsidRDefault="003E152A" w:rsidP="00456CBC">
      <w:pPr>
        <w:jc w:val="both"/>
        <w:rPr>
          <w:b/>
          <w:bCs/>
        </w:rPr>
      </w:pPr>
      <w:r>
        <w:rPr>
          <w:b/>
          <w:bCs/>
        </w:rPr>
        <w:t xml:space="preserve">GIT LINK: </w:t>
      </w:r>
      <w:hyperlink r:id="rId5" w:history="1">
        <w:r w:rsidRPr="008E497D">
          <w:rPr>
            <w:rStyle w:val="Hyperlink"/>
            <w:b/>
            <w:bCs/>
          </w:rPr>
          <w:t>https://github.com/raj-013/Blockhouse-worktrial</w:t>
        </w:r>
      </w:hyperlink>
    </w:p>
    <w:p w14:paraId="38FA7679" w14:textId="77777777" w:rsidR="003E152A" w:rsidRDefault="003E152A" w:rsidP="00456CBC">
      <w:pPr>
        <w:jc w:val="both"/>
        <w:rPr>
          <w:b/>
          <w:bCs/>
        </w:rPr>
      </w:pPr>
    </w:p>
    <w:p w14:paraId="6856E415" w14:textId="567791D8" w:rsidR="001318D6" w:rsidRDefault="001318D6" w:rsidP="00456CBC">
      <w:pPr>
        <w:jc w:val="both"/>
        <w:rPr>
          <w:b/>
          <w:bCs/>
        </w:rPr>
      </w:pPr>
      <w:r>
        <w:rPr>
          <w:b/>
          <w:bCs/>
        </w:rPr>
        <w:t>Analysis of existing code:</w:t>
      </w:r>
    </w:p>
    <w:p w14:paraId="46BE0C0B" w14:textId="1D055EFD" w:rsidR="001318D6" w:rsidRDefault="00241ABA" w:rsidP="00456CBC">
      <w:pPr>
        <w:spacing w:after="0"/>
        <w:jc w:val="both"/>
        <w:rPr>
          <w:b/>
          <w:bCs/>
        </w:rPr>
      </w:pPr>
      <w:r>
        <w:rPr>
          <w:b/>
          <w:bCs/>
        </w:rPr>
        <w:t>1.  Installing  required packages</w:t>
      </w:r>
    </w:p>
    <w:p w14:paraId="38FA3D9C" w14:textId="77777777" w:rsidR="00241ABA" w:rsidRPr="00241ABA" w:rsidRDefault="00241ABA" w:rsidP="00456CBC">
      <w:pPr>
        <w:spacing w:after="0"/>
        <w:jc w:val="both"/>
      </w:pPr>
      <w:r w:rsidRPr="00241ABA">
        <w:t># Install required system packages</w:t>
      </w:r>
    </w:p>
    <w:p w14:paraId="731A48D5" w14:textId="77777777" w:rsidR="00241ABA" w:rsidRPr="00241ABA" w:rsidRDefault="00241ABA" w:rsidP="00456CBC">
      <w:pPr>
        <w:spacing w:after="0"/>
        <w:jc w:val="both"/>
      </w:pPr>
      <w:r w:rsidRPr="00241ABA">
        <w:t xml:space="preserve">!apt-get install -y </w:t>
      </w:r>
      <w:proofErr w:type="spellStart"/>
      <w:r w:rsidRPr="00241ABA">
        <w:t>wget</w:t>
      </w:r>
      <w:proofErr w:type="spellEnd"/>
      <w:r w:rsidRPr="00241ABA">
        <w:t xml:space="preserve"> make </w:t>
      </w:r>
      <w:proofErr w:type="spellStart"/>
      <w:r w:rsidRPr="00241ABA">
        <w:t>gcc</w:t>
      </w:r>
      <w:proofErr w:type="spellEnd"/>
    </w:p>
    <w:p w14:paraId="5269184D" w14:textId="77777777" w:rsidR="00241ABA" w:rsidRPr="00241ABA" w:rsidRDefault="00241ABA" w:rsidP="00456CBC">
      <w:pPr>
        <w:spacing w:after="0"/>
        <w:jc w:val="both"/>
      </w:pPr>
    </w:p>
    <w:p w14:paraId="24D624CE" w14:textId="77777777" w:rsidR="00241ABA" w:rsidRPr="00241ABA" w:rsidRDefault="00241ABA" w:rsidP="00456CBC">
      <w:pPr>
        <w:spacing w:after="0"/>
        <w:jc w:val="both"/>
      </w:pPr>
      <w:r w:rsidRPr="00241ABA">
        <w:t># Download the TA-Lib source code</w:t>
      </w:r>
    </w:p>
    <w:p w14:paraId="464EBCB7" w14:textId="77777777" w:rsidR="00241ABA" w:rsidRPr="00241ABA" w:rsidRDefault="00241ABA" w:rsidP="00456CBC">
      <w:pPr>
        <w:spacing w:after="0"/>
        <w:jc w:val="both"/>
      </w:pPr>
      <w:r w:rsidRPr="00241ABA">
        <w:t>!</w:t>
      </w:r>
      <w:proofErr w:type="spellStart"/>
      <w:r w:rsidRPr="00241ABA">
        <w:t>wget</w:t>
      </w:r>
      <w:proofErr w:type="spellEnd"/>
      <w:r w:rsidRPr="00241ABA">
        <w:t xml:space="preserve"> http://prdownloads.sourceforge.net/ta-lib/ta-lib-0.4.0-src.tar.gz</w:t>
      </w:r>
    </w:p>
    <w:p w14:paraId="55AA9611" w14:textId="77777777" w:rsidR="00241ABA" w:rsidRPr="00241ABA" w:rsidRDefault="00241ABA" w:rsidP="00456CBC">
      <w:pPr>
        <w:spacing w:after="0"/>
        <w:jc w:val="both"/>
      </w:pPr>
    </w:p>
    <w:p w14:paraId="0C4BDF00" w14:textId="77777777" w:rsidR="00241ABA" w:rsidRPr="00241ABA" w:rsidRDefault="00241ABA" w:rsidP="00456CBC">
      <w:pPr>
        <w:spacing w:after="0"/>
        <w:jc w:val="both"/>
      </w:pPr>
      <w:r w:rsidRPr="00241ABA">
        <w:t># Extract the source code</w:t>
      </w:r>
    </w:p>
    <w:p w14:paraId="55B6A7CA" w14:textId="77777777" w:rsidR="00241ABA" w:rsidRPr="00241ABA" w:rsidRDefault="00241ABA" w:rsidP="00456CBC">
      <w:pPr>
        <w:spacing w:after="0"/>
        <w:jc w:val="both"/>
      </w:pPr>
      <w:r w:rsidRPr="00241ABA">
        <w:t>!tar -</w:t>
      </w:r>
      <w:proofErr w:type="spellStart"/>
      <w:r w:rsidRPr="00241ABA">
        <w:t>xzf</w:t>
      </w:r>
      <w:proofErr w:type="spellEnd"/>
      <w:r w:rsidRPr="00241ABA">
        <w:t xml:space="preserve"> ta-lib-0.4.0-src.tar.gz</w:t>
      </w:r>
    </w:p>
    <w:p w14:paraId="5B4FD157" w14:textId="77777777" w:rsidR="00241ABA" w:rsidRPr="00241ABA" w:rsidRDefault="00241ABA" w:rsidP="00456CBC">
      <w:pPr>
        <w:spacing w:after="0"/>
        <w:jc w:val="both"/>
      </w:pPr>
    </w:p>
    <w:p w14:paraId="201ED218" w14:textId="77777777" w:rsidR="00241ABA" w:rsidRPr="00241ABA" w:rsidRDefault="00241ABA" w:rsidP="00456CBC">
      <w:pPr>
        <w:spacing w:after="0"/>
        <w:jc w:val="both"/>
      </w:pPr>
      <w:r w:rsidRPr="00241ABA">
        <w:t># Build and install the library</w:t>
      </w:r>
    </w:p>
    <w:p w14:paraId="596EB43D" w14:textId="77777777" w:rsidR="00241ABA" w:rsidRPr="00241ABA" w:rsidRDefault="00241ABA" w:rsidP="00456CBC">
      <w:pPr>
        <w:spacing w:after="0"/>
        <w:jc w:val="both"/>
      </w:pPr>
      <w:r w:rsidRPr="00241ABA">
        <w:t>%cd ta-lib/</w:t>
      </w:r>
    </w:p>
    <w:p w14:paraId="070579FB" w14:textId="77777777" w:rsidR="00241ABA" w:rsidRPr="00241ABA" w:rsidRDefault="00241ABA" w:rsidP="00456CBC">
      <w:pPr>
        <w:spacing w:after="0"/>
        <w:jc w:val="both"/>
      </w:pPr>
      <w:r w:rsidRPr="00241ABA">
        <w:t>!./configure --prefix=/</w:t>
      </w:r>
      <w:proofErr w:type="spellStart"/>
      <w:r w:rsidRPr="00241ABA">
        <w:t>usr</w:t>
      </w:r>
      <w:proofErr w:type="spellEnd"/>
    </w:p>
    <w:p w14:paraId="78254249" w14:textId="77777777" w:rsidR="00241ABA" w:rsidRPr="00241ABA" w:rsidRDefault="00241ABA" w:rsidP="00456CBC">
      <w:pPr>
        <w:spacing w:after="0"/>
        <w:jc w:val="both"/>
      </w:pPr>
      <w:r w:rsidRPr="00241ABA">
        <w:t>!make</w:t>
      </w:r>
    </w:p>
    <w:p w14:paraId="486CDBE3" w14:textId="77777777" w:rsidR="00241ABA" w:rsidRPr="00241ABA" w:rsidRDefault="00241ABA" w:rsidP="00456CBC">
      <w:pPr>
        <w:spacing w:after="0"/>
        <w:jc w:val="both"/>
      </w:pPr>
      <w:r w:rsidRPr="00241ABA">
        <w:t>!make install</w:t>
      </w:r>
    </w:p>
    <w:p w14:paraId="133C6690" w14:textId="77777777" w:rsidR="00241ABA" w:rsidRPr="00241ABA" w:rsidRDefault="00241ABA" w:rsidP="00456CBC">
      <w:pPr>
        <w:spacing w:after="0"/>
        <w:jc w:val="both"/>
      </w:pPr>
    </w:p>
    <w:p w14:paraId="0F3766A7" w14:textId="77777777" w:rsidR="00241ABA" w:rsidRPr="00241ABA" w:rsidRDefault="00241ABA" w:rsidP="00456CBC">
      <w:pPr>
        <w:spacing w:after="0"/>
        <w:jc w:val="both"/>
      </w:pPr>
      <w:r w:rsidRPr="00241ABA">
        <w:t># Go back to the initial directory</w:t>
      </w:r>
    </w:p>
    <w:p w14:paraId="5B69BAF4" w14:textId="77777777" w:rsidR="00241ABA" w:rsidRPr="00241ABA" w:rsidRDefault="00241ABA" w:rsidP="00456CBC">
      <w:pPr>
        <w:spacing w:after="0"/>
        <w:jc w:val="both"/>
      </w:pPr>
      <w:r w:rsidRPr="00241ABA">
        <w:t>%cd ..</w:t>
      </w:r>
    </w:p>
    <w:p w14:paraId="02361BE1" w14:textId="77777777" w:rsidR="00241ABA" w:rsidRPr="00241ABA" w:rsidRDefault="00241ABA" w:rsidP="00456CBC">
      <w:pPr>
        <w:spacing w:after="0"/>
        <w:jc w:val="both"/>
      </w:pPr>
    </w:p>
    <w:p w14:paraId="70D8362A" w14:textId="77777777" w:rsidR="00241ABA" w:rsidRPr="00241ABA" w:rsidRDefault="00241ABA" w:rsidP="00456CBC">
      <w:pPr>
        <w:spacing w:after="0"/>
        <w:jc w:val="both"/>
      </w:pPr>
      <w:r w:rsidRPr="00241ABA">
        <w:t># Install the Python wrapper for TA-Lib</w:t>
      </w:r>
    </w:p>
    <w:p w14:paraId="31A2E8A4" w14:textId="77777777" w:rsidR="00241ABA" w:rsidRPr="00241ABA" w:rsidRDefault="00241ABA" w:rsidP="00456CBC">
      <w:pPr>
        <w:spacing w:after="0"/>
        <w:jc w:val="both"/>
      </w:pPr>
      <w:r w:rsidRPr="00241ABA">
        <w:t>!pip install ta-lib</w:t>
      </w:r>
    </w:p>
    <w:p w14:paraId="61E23934" w14:textId="77777777" w:rsidR="00241ABA" w:rsidRDefault="00241ABA" w:rsidP="00456CBC">
      <w:pPr>
        <w:spacing w:after="0"/>
        <w:jc w:val="both"/>
      </w:pPr>
    </w:p>
    <w:p w14:paraId="517F0C49" w14:textId="1DE18F86" w:rsidR="00241ABA" w:rsidRDefault="00241ABA" w:rsidP="00456CBC">
      <w:pPr>
        <w:spacing w:after="0"/>
        <w:jc w:val="both"/>
      </w:pPr>
      <w:r>
        <w:t>#Restart required</w:t>
      </w:r>
    </w:p>
    <w:p w14:paraId="4DAB4279" w14:textId="33B8BEDE" w:rsidR="00241ABA" w:rsidRPr="00241ABA" w:rsidRDefault="00241ABA" w:rsidP="00456CBC">
      <w:pPr>
        <w:spacing w:after="0"/>
        <w:jc w:val="both"/>
      </w:pPr>
      <w:r w:rsidRPr="00241ABA">
        <w:t>!pip install stable-baselines3</w:t>
      </w:r>
    </w:p>
    <w:p w14:paraId="3003B3B1" w14:textId="59089EFB" w:rsidR="00241ABA" w:rsidRPr="00241ABA" w:rsidRDefault="00241ABA" w:rsidP="00456CBC">
      <w:pPr>
        <w:spacing w:after="0"/>
        <w:jc w:val="both"/>
      </w:pPr>
      <w:r w:rsidRPr="00241ABA">
        <w:t>!pip install 'shimmy&gt;=0.2.1'</w:t>
      </w:r>
    </w:p>
    <w:p w14:paraId="622B0BC3" w14:textId="77777777" w:rsidR="001318D6" w:rsidRDefault="001318D6" w:rsidP="00456CBC">
      <w:pPr>
        <w:jc w:val="both"/>
        <w:rPr>
          <w:b/>
          <w:bCs/>
        </w:rPr>
      </w:pPr>
    </w:p>
    <w:p w14:paraId="3135EC72" w14:textId="5652AFC9" w:rsidR="001318D6" w:rsidRDefault="00B2367F" w:rsidP="00456CBC">
      <w:pPr>
        <w:jc w:val="both"/>
        <w:rPr>
          <w:b/>
          <w:bCs/>
        </w:rPr>
      </w:pPr>
      <w:r w:rsidRPr="00B2367F">
        <w:rPr>
          <w:b/>
          <w:bCs/>
        </w:rPr>
        <w:t>Key Changes to Implement a Transformer-Based PPO Model:</w:t>
      </w:r>
    </w:p>
    <w:p w14:paraId="3D6131B9" w14:textId="7723BDD1" w:rsidR="002A2CBF" w:rsidRPr="002A2CBF" w:rsidRDefault="002A2CBF" w:rsidP="00456CBC">
      <w:pPr>
        <w:jc w:val="both"/>
        <w:rPr>
          <w:b/>
          <w:bCs/>
        </w:rPr>
      </w:pPr>
      <w:r w:rsidRPr="002A2CBF">
        <w:rPr>
          <w:b/>
          <w:bCs/>
        </w:rPr>
        <w:t>1. Transformer Model Integration:</w:t>
      </w:r>
    </w:p>
    <w:p w14:paraId="76E6A669" w14:textId="7FC0D68F" w:rsidR="00241ABA" w:rsidRDefault="00241ABA" w:rsidP="00456CBC">
      <w:pPr>
        <w:numPr>
          <w:ilvl w:val="0"/>
          <w:numId w:val="2"/>
        </w:numPr>
        <w:jc w:val="both"/>
      </w:pPr>
      <w:r>
        <w:t>I</w:t>
      </w:r>
      <w:r w:rsidRPr="00241ABA">
        <w:t>ntroduced a custom feature extractor that uses a transformer encoder. This replaces the traditional MLP policy with a transformer-based model, enabling it to process sequence data effectively.</w:t>
      </w:r>
    </w:p>
    <w:p w14:paraId="009BD837" w14:textId="27471328" w:rsidR="002A2CBF" w:rsidRPr="002A2CBF" w:rsidRDefault="00241ABA" w:rsidP="00456CBC">
      <w:pPr>
        <w:numPr>
          <w:ilvl w:val="0"/>
          <w:numId w:val="2"/>
        </w:numPr>
        <w:jc w:val="both"/>
      </w:pPr>
      <w:r w:rsidRPr="00241ABA">
        <w:lastRenderedPageBreak/>
        <w:t>The transformer model was implemented to handle the time-series data for trades, ensuring that the input data is appropriately processed by the transformer architecture</w:t>
      </w:r>
      <w:r w:rsidR="002A2CBF" w:rsidRPr="002A2CBF">
        <w:t>.</w:t>
      </w:r>
    </w:p>
    <w:p w14:paraId="75C26F5F" w14:textId="77777777" w:rsidR="002A2CBF" w:rsidRPr="002A2CBF" w:rsidRDefault="002A2CBF" w:rsidP="00456CBC">
      <w:pPr>
        <w:jc w:val="both"/>
        <w:rPr>
          <w:b/>
          <w:bCs/>
        </w:rPr>
      </w:pPr>
      <w:r w:rsidRPr="002A2CBF">
        <w:rPr>
          <w:b/>
          <w:bCs/>
        </w:rPr>
        <w:t>2. Modify PPO to Use Transformer Outputs:</w:t>
      </w:r>
    </w:p>
    <w:p w14:paraId="3F3794F6" w14:textId="72BC11C8" w:rsidR="002A2CBF" w:rsidRPr="002A2CBF" w:rsidRDefault="00241ABA" w:rsidP="00456CBC">
      <w:pPr>
        <w:numPr>
          <w:ilvl w:val="0"/>
          <w:numId w:val="3"/>
        </w:numPr>
        <w:jc w:val="both"/>
      </w:pPr>
      <w:r w:rsidRPr="00241ABA">
        <w:t>The PPO algorithm was modified to incorporate the transformer's output as the basis for the policy distribution, with the policy network using the transformer's extracted features.</w:t>
      </w:r>
    </w:p>
    <w:p w14:paraId="525A73B6" w14:textId="23C0CF75" w:rsidR="002A2CBF" w:rsidRPr="002A2CBF" w:rsidRDefault="00241ABA" w:rsidP="00456CBC">
      <w:pPr>
        <w:numPr>
          <w:ilvl w:val="0"/>
          <w:numId w:val="3"/>
        </w:numPr>
        <w:jc w:val="both"/>
      </w:pPr>
      <w:r w:rsidRPr="00241ABA">
        <w:t>The PPO loss function was utilized to optimize the policy network, which now includes the transformer-based feature extractor</w:t>
      </w:r>
      <w:r w:rsidR="002A2CBF" w:rsidRPr="002A2CBF">
        <w:t>.</w:t>
      </w:r>
    </w:p>
    <w:p w14:paraId="7315FEDB" w14:textId="77777777" w:rsidR="002A2CBF" w:rsidRPr="002A2CBF" w:rsidRDefault="002A2CBF" w:rsidP="00456CBC">
      <w:pPr>
        <w:jc w:val="both"/>
        <w:rPr>
          <w:b/>
          <w:bCs/>
        </w:rPr>
      </w:pPr>
      <w:r w:rsidRPr="002A2CBF">
        <w:rPr>
          <w:b/>
          <w:bCs/>
        </w:rPr>
        <w:t>3. Training and Fine-Tuning:</w:t>
      </w:r>
    </w:p>
    <w:p w14:paraId="2C26D5CB" w14:textId="2A5AE080" w:rsidR="00241ABA" w:rsidRDefault="00241ABA" w:rsidP="00456CBC">
      <w:pPr>
        <w:numPr>
          <w:ilvl w:val="0"/>
          <w:numId w:val="4"/>
        </w:numPr>
        <w:jc w:val="both"/>
      </w:pPr>
      <w:r w:rsidRPr="00241ABA">
        <w:t>The training loop was adapted to accommodate the transformer-based model, ensuring that the rewards and policy gradients are properly backpropagated through the transformer network</w:t>
      </w:r>
      <w:r w:rsidR="002A2CBF" w:rsidRPr="002A2CBF">
        <w:t>.</w:t>
      </w:r>
    </w:p>
    <w:p w14:paraId="2CE0A339" w14:textId="08F9C3F5" w:rsidR="00241ABA" w:rsidRPr="002A2CBF" w:rsidRDefault="00241ABA" w:rsidP="00456CBC">
      <w:pPr>
        <w:numPr>
          <w:ilvl w:val="0"/>
          <w:numId w:val="4"/>
        </w:numPr>
        <w:jc w:val="both"/>
      </w:pPr>
      <w:r w:rsidRPr="00241ABA">
        <w:t>The code was structured to allow for proper backpropagation of rewards and policy gradients through the transformer network</w:t>
      </w:r>
      <w:r>
        <w:t>.</w:t>
      </w:r>
    </w:p>
    <w:p w14:paraId="6112B76F" w14:textId="77777777" w:rsidR="002A2CBF" w:rsidRPr="002A2CBF" w:rsidRDefault="002A2CBF" w:rsidP="00456CBC">
      <w:pPr>
        <w:jc w:val="both"/>
        <w:rPr>
          <w:b/>
          <w:bCs/>
        </w:rPr>
      </w:pPr>
      <w:r w:rsidRPr="002A2CBF">
        <w:rPr>
          <w:b/>
          <w:bCs/>
        </w:rPr>
        <w:t>4. Evaluation:</w:t>
      </w:r>
    </w:p>
    <w:p w14:paraId="2613F6F1" w14:textId="3176349E" w:rsidR="002A2CBF" w:rsidRPr="002A2CBF" w:rsidRDefault="00241ABA" w:rsidP="00456CBC">
      <w:pPr>
        <w:numPr>
          <w:ilvl w:val="0"/>
          <w:numId w:val="5"/>
        </w:numPr>
        <w:jc w:val="both"/>
      </w:pPr>
      <w:r w:rsidRPr="00241ABA">
        <w:t>The evaluation process was conducted by comparing the trading performance of the Transformer with PPO model against the original PPO model using key metrics such as rewards, transaction costs, and slippage</w:t>
      </w:r>
      <w:r w:rsidR="002A2CBF" w:rsidRPr="002A2CBF">
        <w:t>.</w:t>
      </w:r>
    </w:p>
    <w:p w14:paraId="7A3DFA5A" w14:textId="77777777" w:rsidR="00862D31" w:rsidRDefault="00862D31" w:rsidP="00456CBC">
      <w:pPr>
        <w:jc w:val="both"/>
      </w:pPr>
    </w:p>
    <w:p w14:paraId="23692B34" w14:textId="30BA98ED" w:rsidR="00862D31" w:rsidRPr="00241ABA" w:rsidRDefault="00241ABA" w:rsidP="00456CBC">
      <w:pPr>
        <w:jc w:val="both"/>
        <w:rPr>
          <w:b/>
          <w:bCs/>
        </w:rPr>
      </w:pPr>
      <w:r w:rsidRPr="00241ABA">
        <w:rPr>
          <w:b/>
          <w:bCs/>
        </w:rPr>
        <w:t>Result Analysis:</w:t>
      </w:r>
    </w:p>
    <w:p w14:paraId="13D18650" w14:textId="1A681373" w:rsidR="00241ABA" w:rsidRPr="00545290" w:rsidRDefault="00241ABA" w:rsidP="00456CBC">
      <w:pPr>
        <w:jc w:val="both"/>
        <w:rPr>
          <w:b/>
          <w:bCs/>
        </w:rPr>
      </w:pPr>
      <w:r w:rsidRPr="00545290">
        <w:rPr>
          <w:b/>
          <w:bCs/>
        </w:rPr>
        <w:t xml:space="preserve">A) </w:t>
      </w:r>
      <w:r w:rsidR="00AB6782">
        <w:rPr>
          <w:b/>
          <w:bCs/>
        </w:rPr>
        <w:t xml:space="preserve">Improvements of </w:t>
      </w:r>
      <w:r w:rsidRPr="00545290">
        <w:rPr>
          <w:b/>
          <w:bCs/>
        </w:rPr>
        <w:t xml:space="preserve">Transformer (with PPO) </w:t>
      </w:r>
      <w:r w:rsidR="00AB6782">
        <w:rPr>
          <w:b/>
          <w:bCs/>
        </w:rPr>
        <w:t>over</w:t>
      </w:r>
      <w:r w:rsidRPr="00545290">
        <w:rPr>
          <w:b/>
          <w:bCs/>
        </w:rPr>
        <w:t xml:space="preserve"> PPO</w:t>
      </w:r>
      <w:r w:rsidR="00545290" w:rsidRPr="00545290">
        <w:rPr>
          <w:b/>
          <w:bCs/>
        </w:rPr>
        <w:t xml:space="preserve"> after training.</w:t>
      </w:r>
    </w:p>
    <w:p w14:paraId="67B67C7C" w14:textId="072DC716" w:rsidR="00545290" w:rsidRDefault="00545290" w:rsidP="00AB6782">
      <w:pPr>
        <w:pStyle w:val="ListParagraph"/>
        <w:numPr>
          <w:ilvl w:val="0"/>
          <w:numId w:val="12"/>
        </w:numPr>
        <w:jc w:val="both"/>
      </w:pPr>
      <w:r>
        <w:t>Introduction of Transformer Feature Extractor:</w:t>
      </w:r>
      <w:r w:rsidR="00AB6782">
        <w:t xml:space="preserve"> </w:t>
      </w:r>
      <w:r>
        <w:t>Replaced the traditional MLP policy with a Transformer-based feature extractor, allowing the model to capture more complex patterns in the data.</w:t>
      </w:r>
    </w:p>
    <w:p w14:paraId="4FF717A4" w14:textId="3E817599" w:rsidR="00545290" w:rsidRDefault="00545290" w:rsidP="00933B38">
      <w:pPr>
        <w:pStyle w:val="ListParagraph"/>
        <w:numPr>
          <w:ilvl w:val="0"/>
          <w:numId w:val="12"/>
        </w:numPr>
        <w:jc w:val="both"/>
      </w:pPr>
      <w:r>
        <w:t>Entropy Coefficient Decay:</w:t>
      </w:r>
      <w:r w:rsidR="00AB6782">
        <w:t xml:space="preserve"> </w:t>
      </w:r>
      <w:r>
        <w:t>Implemented a decay for the entropy coefficient to gradually shift focus from exploration to exploitation as training progresses.</w:t>
      </w:r>
    </w:p>
    <w:p w14:paraId="622D7612" w14:textId="24719951" w:rsidR="00545290" w:rsidRDefault="00545290" w:rsidP="00363D12">
      <w:pPr>
        <w:pStyle w:val="ListParagraph"/>
        <w:numPr>
          <w:ilvl w:val="0"/>
          <w:numId w:val="12"/>
        </w:numPr>
        <w:jc w:val="both"/>
      </w:pPr>
      <w:r>
        <w:t>Learning Rate Scheduler:</w:t>
      </w:r>
      <w:r w:rsidR="00AB6782">
        <w:t xml:space="preserve"> </w:t>
      </w:r>
      <w:r>
        <w:t>Added a learning rate scheduler to gradually reduce the learning rate, ensuring stability as the model converges.</w:t>
      </w:r>
    </w:p>
    <w:p w14:paraId="6F8C6F12" w14:textId="4F49D120" w:rsidR="00545290" w:rsidRDefault="00545290" w:rsidP="0035705F">
      <w:pPr>
        <w:pStyle w:val="ListParagraph"/>
        <w:numPr>
          <w:ilvl w:val="0"/>
          <w:numId w:val="12"/>
        </w:numPr>
        <w:jc w:val="both"/>
      </w:pPr>
      <w:r>
        <w:t>Stable Policy Updates:</w:t>
      </w:r>
      <w:r w:rsidR="00AB6782">
        <w:t xml:space="preserve"> </w:t>
      </w:r>
      <w:r>
        <w:t xml:space="preserve">Achieved more stable and consistent policy updates, with low </w:t>
      </w:r>
      <w:proofErr w:type="spellStart"/>
      <w:r>
        <w:t>approx_kl</w:t>
      </w:r>
      <w:proofErr w:type="spellEnd"/>
      <w:r>
        <w:t xml:space="preserve"> and no need for clipping, indicating that the model maintained well-controlled learning throughout training.</w:t>
      </w:r>
    </w:p>
    <w:p w14:paraId="55969D31" w14:textId="67CD3698" w:rsidR="00545290" w:rsidRDefault="00545290" w:rsidP="006E13E4">
      <w:pPr>
        <w:pStyle w:val="ListParagraph"/>
        <w:numPr>
          <w:ilvl w:val="0"/>
          <w:numId w:val="12"/>
        </w:numPr>
        <w:jc w:val="both"/>
      </w:pPr>
      <w:r>
        <w:lastRenderedPageBreak/>
        <w:t>Improved Value Function Learning:</w:t>
      </w:r>
      <w:r w:rsidR="00AB6782">
        <w:t xml:space="preserve"> </w:t>
      </w:r>
      <w:r>
        <w:t>Significant reduction in value loss over time, indicating better learning and prediction of returns, leading to more accurate policy decisions.</w:t>
      </w:r>
    </w:p>
    <w:p w14:paraId="77D783AA" w14:textId="6F09AA67" w:rsidR="00545290" w:rsidRDefault="00545290" w:rsidP="004B7A28">
      <w:pPr>
        <w:pStyle w:val="ListParagraph"/>
        <w:numPr>
          <w:ilvl w:val="0"/>
          <w:numId w:val="12"/>
        </w:numPr>
        <w:jc w:val="both"/>
      </w:pPr>
      <w:r>
        <w:t>Stable and Lower Policy Gradient Loss:</w:t>
      </w:r>
      <w:r w:rsidR="00AB6782">
        <w:t xml:space="preserve"> </w:t>
      </w:r>
      <w:r>
        <w:t>Achieved smaller and more stable policy gradient loss, reducing the risk of oscillations in policy updates and contributing to overall model stability.</w:t>
      </w:r>
    </w:p>
    <w:p w14:paraId="1B096D6A" w14:textId="700B1CB1" w:rsidR="00545290" w:rsidRDefault="00545290" w:rsidP="00535263">
      <w:pPr>
        <w:pStyle w:val="ListParagraph"/>
        <w:numPr>
          <w:ilvl w:val="0"/>
          <w:numId w:val="12"/>
        </w:numPr>
        <w:jc w:val="both"/>
      </w:pPr>
      <w:r>
        <w:t>Reduced Exploitation-Exploration Trade-off:</w:t>
      </w:r>
      <w:r w:rsidR="00AB6782">
        <w:t xml:space="preserve"> </w:t>
      </w:r>
      <w:r>
        <w:t>By reducing entropy loss more effectively, the Transformer with PPO model balanced exploration and exploitation more effectively compared to the original PPO.</w:t>
      </w:r>
    </w:p>
    <w:p w14:paraId="16348337" w14:textId="77777777" w:rsidR="00545290" w:rsidRDefault="00545290" w:rsidP="00456CBC">
      <w:pPr>
        <w:jc w:val="both"/>
        <w:rPr>
          <w:b/>
          <w:bCs/>
        </w:rPr>
      </w:pPr>
    </w:p>
    <w:p w14:paraId="7C11F6FD" w14:textId="713A4B53" w:rsidR="00545290" w:rsidRDefault="00545290" w:rsidP="00456CBC">
      <w:pPr>
        <w:jc w:val="both"/>
        <w:rPr>
          <w:b/>
          <w:bCs/>
        </w:rPr>
      </w:pPr>
      <w:r>
        <w:rPr>
          <w:b/>
          <w:bCs/>
        </w:rPr>
        <w:t xml:space="preserve">B) </w:t>
      </w:r>
      <w:r w:rsidRPr="00545290">
        <w:rPr>
          <w:b/>
          <w:bCs/>
        </w:rPr>
        <w:t>PPO vs. Transformer with PPO Based on Trading Blotter Data</w:t>
      </w:r>
    </w:p>
    <w:p w14:paraId="72B36341" w14:textId="42980A48" w:rsidR="00545290" w:rsidRDefault="00545290" w:rsidP="00456CBC">
      <w:pPr>
        <w:pStyle w:val="ListParagraph"/>
        <w:numPr>
          <w:ilvl w:val="0"/>
          <w:numId w:val="7"/>
        </w:numPr>
        <w:jc w:val="both"/>
      </w:pPr>
      <w:r w:rsidRPr="00545290">
        <w:rPr>
          <w:b/>
          <w:bCs/>
        </w:rPr>
        <w:t>Risk Management:</w:t>
      </w:r>
      <w:r w:rsidRPr="00545290">
        <w:t xml:space="preserve"> The Transformer with PPO model exhibited higher transaction costs, slippage, and more significant negative rewards, indicating potentially riskier trading decisions.</w:t>
      </w:r>
    </w:p>
    <w:p w14:paraId="6AEA9C2A" w14:textId="7977DA71" w:rsidR="00456CBC" w:rsidRPr="00456CBC" w:rsidRDefault="00456CBC" w:rsidP="00456CBC">
      <w:pPr>
        <w:pStyle w:val="ListParagraph"/>
        <w:numPr>
          <w:ilvl w:val="0"/>
          <w:numId w:val="7"/>
        </w:numPr>
        <w:jc w:val="both"/>
      </w:pPr>
      <w:r w:rsidRPr="00456CBC">
        <w:rPr>
          <w:b/>
          <w:bCs/>
        </w:rPr>
        <w:t>Introduction of Transformer Feature Extractor:</w:t>
      </w:r>
      <w:r w:rsidRPr="00456CBC">
        <w:t xml:space="preserve"> Enabled the model to capture more complex patterns, resulting in more frequent and varied trading actions.</w:t>
      </w:r>
    </w:p>
    <w:p w14:paraId="694EE3F1" w14:textId="2718BF5D" w:rsidR="00545290" w:rsidRPr="00545290" w:rsidRDefault="00456CBC" w:rsidP="00456CBC">
      <w:pPr>
        <w:pStyle w:val="ListParagraph"/>
        <w:numPr>
          <w:ilvl w:val="0"/>
          <w:numId w:val="7"/>
        </w:numPr>
        <w:jc w:val="both"/>
      </w:pPr>
      <w:r w:rsidRPr="00456CBC">
        <w:rPr>
          <w:b/>
          <w:bCs/>
        </w:rPr>
        <w:t>Learning Rate Scheduling and Entropy Decay:</w:t>
      </w:r>
      <w:r w:rsidRPr="00456CBC">
        <w:t xml:space="preserve"> Introduced mechanisms to stabilize learning and shift focus from exploration to exploitation, contributing to more aggressive trading decisions.</w:t>
      </w:r>
    </w:p>
    <w:p w14:paraId="00BC27CC" w14:textId="77777777" w:rsidR="00545290" w:rsidRDefault="00545290" w:rsidP="00456CBC">
      <w:pPr>
        <w:jc w:val="both"/>
        <w:rPr>
          <w:b/>
          <w:bCs/>
        </w:rPr>
      </w:pPr>
    </w:p>
    <w:p w14:paraId="5157C8C7" w14:textId="77777777" w:rsidR="00456CBC" w:rsidRPr="00456CBC" w:rsidRDefault="00456CBC" w:rsidP="00456CBC">
      <w:pPr>
        <w:jc w:val="both"/>
        <w:rPr>
          <w:b/>
          <w:bCs/>
        </w:rPr>
      </w:pPr>
      <w:r w:rsidRPr="00456CBC">
        <w:rPr>
          <w:b/>
          <w:bCs/>
        </w:rPr>
        <w:t>Conclusion:</w:t>
      </w:r>
    </w:p>
    <w:p w14:paraId="2FBE49F1" w14:textId="612AC49E" w:rsidR="00456CBC" w:rsidRPr="00456CBC" w:rsidRDefault="00456CBC" w:rsidP="00456CBC">
      <w:pPr>
        <w:jc w:val="both"/>
      </w:pPr>
      <w:r w:rsidRPr="00456CBC">
        <w:t>The Transformer with PPO model is more responsive and aggressive compared to the original PPO model, resulting in higher trade frequency, higher transaction costs, and more significant negative rewards. While it demonstrates the capability of capturing complex patterns, this model may benefit from additional tuning to manage risk and reduce transaction costs and slippage. The increased complexity and responsiveness may offer advantages in specific market conditions but at the cost of higher risk</w:t>
      </w:r>
      <w:r>
        <w:t>.</w:t>
      </w:r>
    </w:p>
    <w:p w14:paraId="6C5E0D01" w14:textId="77777777" w:rsidR="00456CBC" w:rsidRDefault="00456CBC" w:rsidP="00456CBC">
      <w:pPr>
        <w:jc w:val="both"/>
        <w:rPr>
          <w:b/>
          <w:bCs/>
        </w:rPr>
      </w:pPr>
    </w:p>
    <w:p w14:paraId="0113B224" w14:textId="27EC41CB" w:rsidR="00456CBC" w:rsidRDefault="00456CBC" w:rsidP="00456CBC">
      <w:pPr>
        <w:jc w:val="both"/>
        <w:rPr>
          <w:b/>
          <w:bCs/>
        </w:rPr>
      </w:pPr>
      <w:r>
        <w:rPr>
          <w:b/>
          <w:bCs/>
        </w:rPr>
        <w:t>Future Works:</w:t>
      </w:r>
    </w:p>
    <w:p w14:paraId="406D718A" w14:textId="7CECCAD6" w:rsidR="00456CBC" w:rsidRDefault="00456CBC" w:rsidP="00456CBC">
      <w:pPr>
        <w:jc w:val="both"/>
        <w:rPr>
          <w:b/>
          <w:bCs/>
        </w:rPr>
      </w:pPr>
      <w:r>
        <w:rPr>
          <w:b/>
          <w:bCs/>
        </w:rPr>
        <w:t xml:space="preserve">A) Improvements in current </w:t>
      </w:r>
      <w:r w:rsidR="00AB6782">
        <w:rPr>
          <w:b/>
          <w:bCs/>
        </w:rPr>
        <w:t>model</w:t>
      </w:r>
    </w:p>
    <w:p w14:paraId="507A2565" w14:textId="3F3E5470" w:rsidR="00456CBC" w:rsidRDefault="00456CBC" w:rsidP="00456CBC">
      <w:pPr>
        <w:pStyle w:val="ListParagraph"/>
        <w:numPr>
          <w:ilvl w:val="0"/>
          <w:numId w:val="9"/>
        </w:numPr>
        <w:jc w:val="both"/>
      </w:pPr>
      <w:r w:rsidRPr="00456CBC">
        <w:t>Hyperparameter Optimization</w:t>
      </w:r>
    </w:p>
    <w:p w14:paraId="074087EE" w14:textId="32B1F904" w:rsidR="00456CBC" w:rsidRDefault="00456CBC" w:rsidP="00456CBC">
      <w:pPr>
        <w:pStyle w:val="ListParagraph"/>
        <w:numPr>
          <w:ilvl w:val="0"/>
          <w:numId w:val="9"/>
        </w:numPr>
        <w:jc w:val="both"/>
      </w:pPr>
      <w:r w:rsidRPr="00456CBC">
        <w:t>Dynamic Entropy Coefficient</w:t>
      </w:r>
      <w:r>
        <w:t xml:space="preserve">: </w:t>
      </w:r>
      <w:r w:rsidRPr="00456CBC">
        <w:t>explore adaptive methods where the entropy coefficient changes in response to the agent's performance.</w:t>
      </w:r>
    </w:p>
    <w:p w14:paraId="63E401DA" w14:textId="3342060A" w:rsidR="00456CBC" w:rsidRDefault="00456CBC" w:rsidP="00456CBC">
      <w:pPr>
        <w:pStyle w:val="ListParagraph"/>
        <w:numPr>
          <w:ilvl w:val="0"/>
          <w:numId w:val="9"/>
        </w:numPr>
        <w:jc w:val="both"/>
      </w:pPr>
      <w:r w:rsidRPr="00456CBC">
        <w:lastRenderedPageBreak/>
        <w:t>Transformer Model Enhancements</w:t>
      </w:r>
      <w:r>
        <w:t xml:space="preserve">: </w:t>
      </w:r>
      <w:r w:rsidRPr="00456CBC">
        <w:t>Experiment with architectures like Temporal Fusion Transformers (TFT) or Long-Short Term Memory (LSTM)</w:t>
      </w:r>
      <w:r>
        <w:t>.</w:t>
      </w:r>
    </w:p>
    <w:p w14:paraId="054EFB79" w14:textId="77777777" w:rsidR="00456CBC" w:rsidRDefault="00456CBC" w:rsidP="00456CBC">
      <w:pPr>
        <w:jc w:val="both"/>
      </w:pPr>
    </w:p>
    <w:p w14:paraId="71AFA128" w14:textId="65F233E6" w:rsidR="00456CBC" w:rsidRDefault="00456CBC" w:rsidP="00456CBC">
      <w:pPr>
        <w:jc w:val="both"/>
        <w:rPr>
          <w:b/>
          <w:bCs/>
        </w:rPr>
      </w:pPr>
      <w:r w:rsidRPr="00456CBC">
        <w:rPr>
          <w:b/>
          <w:bCs/>
        </w:rPr>
        <w:t xml:space="preserve">B) </w:t>
      </w:r>
      <w:r>
        <w:rPr>
          <w:b/>
          <w:bCs/>
        </w:rPr>
        <w:t>Other Suggestions:</w:t>
      </w:r>
    </w:p>
    <w:p w14:paraId="6ECF0577" w14:textId="5816D6A0" w:rsidR="00456CBC" w:rsidRDefault="00456CBC" w:rsidP="00456CBC">
      <w:pPr>
        <w:pStyle w:val="ListParagraph"/>
        <w:numPr>
          <w:ilvl w:val="0"/>
          <w:numId w:val="10"/>
        </w:numPr>
        <w:jc w:val="both"/>
      </w:pPr>
      <w:r w:rsidRPr="00456CBC">
        <w:t>Multi-Agent Reinforcement Learning (MARL)</w:t>
      </w:r>
      <w:r>
        <w:t xml:space="preserve">: </w:t>
      </w:r>
      <w:r w:rsidRPr="00456CBC">
        <w:t>Implement a multi-agent version of the transformer with PPO, where multiple agents interact in the market environment.</w:t>
      </w:r>
    </w:p>
    <w:p w14:paraId="05939162" w14:textId="58B54BCB" w:rsidR="00456CBC" w:rsidRDefault="00456CBC" w:rsidP="00456CBC">
      <w:pPr>
        <w:pStyle w:val="ListParagraph"/>
        <w:numPr>
          <w:ilvl w:val="0"/>
          <w:numId w:val="10"/>
        </w:numPr>
        <w:jc w:val="both"/>
      </w:pPr>
      <w:r w:rsidRPr="00456CBC">
        <w:t>Real-Time Trading Simulation</w:t>
      </w:r>
    </w:p>
    <w:p w14:paraId="1F26EAA8" w14:textId="268B5ED3" w:rsidR="00456CBC" w:rsidRPr="00456CBC" w:rsidRDefault="00456CBC" w:rsidP="00456CBC">
      <w:pPr>
        <w:pStyle w:val="ListParagraph"/>
        <w:numPr>
          <w:ilvl w:val="0"/>
          <w:numId w:val="10"/>
        </w:numPr>
        <w:jc w:val="both"/>
      </w:pPr>
      <w:r w:rsidRPr="00456CBC">
        <w:t>Comparison with Other Algorithms</w:t>
      </w:r>
    </w:p>
    <w:p w14:paraId="55AEC53F" w14:textId="77777777" w:rsidR="00456CBC" w:rsidRDefault="00456CBC" w:rsidP="00456CBC">
      <w:pPr>
        <w:jc w:val="both"/>
      </w:pPr>
    </w:p>
    <w:p w14:paraId="765E80C7" w14:textId="713D3F35" w:rsidR="00456CBC" w:rsidRPr="00456CBC" w:rsidRDefault="00456CBC" w:rsidP="00456CBC">
      <w:pPr>
        <w:jc w:val="both"/>
      </w:pPr>
      <w:r w:rsidRPr="00456CBC">
        <w:t>The Transformer with PPO model has shown promise in capturing complex trading patterns and making informed decisions. However, there is ample room for further research and refinement. By exploring the outlined future work, the model could be enhanced to achieve better performance, greater stability, and broader applicability in diverse trading environments.</w:t>
      </w:r>
    </w:p>
    <w:p w14:paraId="65ADC141" w14:textId="77777777" w:rsidR="00456CBC" w:rsidRDefault="00456CBC" w:rsidP="00456CBC">
      <w:pPr>
        <w:jc w:val="both"/>
        <w:rPr>
          <w:b/>
          <w:bCs/>
        </w:rPr>
      </w:pPr>
    </w:p>
    <w:p w14:paraId="60E4A792" w14:textId="779A97BD" w:rsidR="00970F6D" w:rsidRPr="00862D31" w:rsidRDefault="00862D31" w:rsidP="00456CBC">
      <w:pPr>
        <w:jc w:val="both"/>
        <w:rPr>
          <w:b/>
          <w:bCs/>
        </w:rPr>
      </w:pPr>
      <w:r w:rsidRPr="00862D31">
        <w:rPr>
          <w:b/>
          <w:bCs/>
        </w:rPr>
        <w:t>References:</w:t>
      </w:r>
    </w:p>
    <w:p w14:paraId="252259EF" w14:textId="54619BF4" w:rsidR="00862D31" w:rsidRDefault="00862D31" w:rsidP="00456CBC">
      <w:pPr>
        <w:jc w:val="both"/>
      </w:pPr>
      <w:r>
        <w:t xml:space="preserve">[1] </w:t>
      </w:r>
      <w:hyperlink r:id="rId6" w:history="1">
        <w:r w:rsidRPr="00D34969">
          <w:rPr>
            <w:rStyle w:val="Hyperlink"/>
          </w:rPr>
          <w:t>https://github.com/datvodinh/ppo-transformer?tab=readme-ov-file</w:t>
        </w:r>
      </w:hyperlink>
    </w:p>
    <w:p w14:paraId="43933718" w14:textId="7BA8AD8C" w:rsidR="00862D31" w:rsidRDefault="00862D31" w:rsidP="00AB6782">
      <w:pPr>
        <w:tabs>
          <w:tab w:val="left" w:pos="6030"/>
        </w:tabs>
        <w:jc w:val="both"/>
      </w:pPr>
      <w:r>
        <w:t xml:space="preserve">[2] </w:t>
      </w:r>
      <w:hyperlink r:id="rId7" w:history="1">
        <w:r w:rsidRPr="00D34969">
          <w:rPr>
            <w:rStyle w:val="Hyperlink"/>
          </w:rPr>
          <w:t>https://huggingface.co/docs/trl/en/index</w:t>
        </w:r>
      </w:hyperlink>
    </w:p>
    <w:p w14:paraId="4F281CF0" w14:textId="77777777" w:rsidR="00862D31" w:rsidRDefault="00862D31" w:rsidP="00456CBC">
      <w:pPr>
        <w:jc w:val="both"/>
      </w:pPr>
    </w:p>
    <w:sectPr w:rsidR="00862D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67D41"/>
    <w:multiLevelType w:val="multilevel"/>
    <w:tmpl w:val="D39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37D53"/>
    <w:multiLevelType w:val="hybridMultilevel"/>
    <w:tmpl w:val="E7B4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E2B76"/>
    <w:multiLevelType w:val="multilevel"/>
    <w:tmpl w:val="105E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E0A8D"/>
    <w:multiLevelType w:val="multilevel"/>
    <w:tmpl w:val="F9E42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F1816"/>
    <w:multiLevelType w:val="multilevel"/>
    <w:tmpl w:val="88E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05DA5"/>
    <w:multiLevelType w:val="hybridMultilevel"/>
    <w:tmpl w:val="8A40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376A1"/>
    <w:multiLevelType w:val="hybridMultilevel"/>
    <w:tmpl w:val="C2E2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07CB9"/>
    <w:multiLevelType w:val="multilevel"/>
    <w:tmpl w:val="5158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0485D"/>
    <w:multiLevelType w:val="multilevel"/>
    <w:tmpl w:val="B2C008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C3078"/>
    <w:multiLevelType w:val="hybridMultilevel"/>
    <w:tmpl w:val="3D66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B3C78"/>
    <w:multiLevelType w:val="hybridMultilevel"/>
    <w:tmpl w:val="350A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E4D33"/>
    <w:multiLevelType w:val="hybridMultilevel"/>
    <w:tmpl w:val="D42E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3491637">
    <w:abstractNumId w:val="3"/>
  </w:num>
  <w:num w:numId="2" w16cid:durableId="1860583419">
    <w:abstractNumId w:val="2"/>
  </w:num>
  <w:num w:numId="3" w16cid:durableId="1059864786">
    <w:abstractNumId w:val="7"/>
  </w:num>
  <w:num w:numId="4" w16cid:durableId="771823327">
    <w:abstractNumId w:val="8"/>
  </w:num>
  <w:num w:numId="5" w16cid:durableId="748356279">
    <w:abstractNumId w:val="0"/>
  </w:num>
  <w:num w:numId="6" w16cid:durableId="497619703">
    <w:abstractNumId w:val="5"/>
  </w:num>
  <w:num w:numId="7" w16cid:durableId="740757596">
    <w:abstractNumId w:val="6"/>
  </w:num>
  <w:num w:numId="8" w16cid:durableId="1967657530">
    <w:abstractNumId w:val="4"/>
  </w:num>
  <w:num w:numId="9" w16cid:durableId="196508523">
    <w:abstractNumId w:val="11"/>
  </w:num>
  <w:num w:numId="10" w16cid:durableId="946234490">
    <w:abstractNumId w:val="9"/>
  </w:num>
  <w:num w:numId="11" w16cid:durableId="1723169117">
    <w:abstractNumId w:val="1"/>
  </w:num>
  <w:num w:numId="12" w16cid:durableId="388192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7F"/>
    <w:rsid w:val="001001D3"/>
    <w:rsid w:val="001273E3"/>
    <w:rsid w:val="001318D6"/>
    <w:rsid w:val="00241ABA"/>
    <w:rsid w:val="00267DC6"/>
    <w:rsid w:val="002A2CBF"/>
    <w:rsid w:val="003E152A"/>
    <w:rsid w:val="00456CBC"/>
    <w:rsid w:val="0047354E"/>
    <w:rsid w:val="00545290"/>
    <w:rsid w:val="00862D31"/>
    <w:rsid w:val="008D77F4"/>
    <w:rsid w:val="00970F6D"/>
    <w:rsid w:val="00AB6782"/>
    <w:rsid w:val="00B2367F"/>
    <w:rsid w:val="00B8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AE26"/>
  <w15:chartTrackingRefBased/>
  <w15:docId w15:val="{5E899E98-B729-4F6E-A8A6-D26C0E6E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67F"/>
    <w:rPr>
      <w:rFonts w:eastAsiaTheme="majorEastAsia" w:cstheme="majorBidi"/>
      <w:color w:val="272727" w:themeColor="text1" w:themeTint="D8"/>
    </w:rPr>
  </w:style>
  <w:style w:type="paragraph" w:styleId="Title">
    <w:name w:val="Title"/>
    <w:basedOn w:val="Normal"/>
    <w:next w:val="Normal"/>
    <w:link w:val="TitleChar"/>
    <w:uiPriority w:val="10"/>
    <w:qFormat/>
    <w:rsid w:val="00B23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67F"/>
    <w:pPr>
      <w:spacing w:before="160"/>
      <w:jc w:val="center"/>
    </w:pPr>
    <w:rPr>
      <w:i/>
      <w:iCs/>
      <w:color w:val="404040" w:themeColor="text1" w:themeTint="BF"/>
    </w:rPr>
  </w:style>
  <w:style w:type="character" w:customStyle="1" w:styleId="QuoteChar">
    <w:name w:val="Quote Char"/>
    <w:basedOn w:val="DefaultParagraphFont"/>
    <w:link w:val="Quote"/>
    <w:uiPriority w:val="29"/>
    <w:rsid w:val="00B2367F"/>
    <w:rPr>
      <w:i/>
      <w:iCs/>
      <w:color w:val="404040" w:themeColor="text1" w:themeTint="BF"/>
    </w:rPr>
  </w:style>
  <w:style w:type="paragraph" w:styleId="ListParagraph">
    <w:name w:val="List Paragraph"/>
    <w:basedOn w:val="Normal"/>
    <w:uiPriority w:val="34"/>
    <w:qFormat/>
    <w:rsid w:val="00B2367F"/>
    <w:pPr>
      <w:ind w:left="720"/>
      <w:contextualSpacing/>
    </w:pPr>
  </w:style>
  <w:style w:type="character" w:styleId="IntenseEmphasis">
    <w:name w:val="Intense Emphasis"/>
    <w:basedOn w:val="DefaultParagraphFont"/>
    <w:uiPriority w:val="21"/>
    <w:qFormat/>
    <w:rsid w:val="00B2367F"/>
    <w:rPr>
      <w:i/>
      <w:iCs/>
      <w:color w:val="0F4761" w:themeColor="accent1" w:themeShade="BF"/>
    </w:rPr>
  </w:style>
  <w:style w:type="paragraph" w:styleId="IntenseQuote">
    <w:name w:val="Intense Quote"/>
    <w:basedOn w:val="Normal"/>
    <w:next w:val="Normal"/>
    <w:link w:val="IntenseQuoteChar"/>
    <w:uiPriority w:val="30"/>
    <w:qFormat/>
    <w:rsid w:val="00B23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67F"/>
    <w:rPr>
      <w:i/>
      <w:iCs/>
      <w:color w:val="0F4761" w:themeColor="accent1" w:themeShade="BF"/>
    </w:rPr>
  </w:style>
  <w:style w:type="character" w:styleId="IntenseReference">
    <w:name w:val="Intense Reference"/>
    <w:basedOn w:val="DefaultParagraphFont"/>
    <w:uiPriority w:val="32"/>
    <w:qFormat/>
    <w:rsid w:val="00B2367F"/>
    <w:rPr>
      <w:b/>
      <w:bCs/>
      <w:smallCaps/>
      <w:color w:val="0F4761" w:themeColor="accent1" w:themeShade="BF"/>
      <w:spacing w:val="5"/>
    </w:rPr>
  </w:style>
  <w:style w:type="character" w:styleId="Hyperlink">
    <w:name w:val="Hyperlink"/>
    <w:basedOn w:val="DefaultParagraphFont"/>
    <w:uiPriority w:val="99"/>
    <w:unhideWhenUsed/>
    <w:rsid w:val="00862D31"/>
    <w:rPr>
      <w:color w:val="467886" w:themeColor="hyperlink"/>
      <w:u w:val="single"/>
    </w:rPr>
  </w:style>
  <w:style w:type="character" w:styleId="UnresolvedMention">
    <w:name w:val="Unresolved Mention"/>
    <w:basedOn w:val="DefaultParagraphFont"/>
    <w:uiPriority w:val="99"/>
    <w:semiHidden/>
    <w:unhideWhenUsed/>
    <w:rsid w:val="00862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3743">
      <w:bodyDiv w:val="1"/>
      <w:marLeft w:val="0"/>
      <w:marRight w:val="0"/>
      <w:marTop w:val="0"/>
      <w:marBottom w:val="0"/>
      <w:divBdr>
        <w:top w:val="none" w:sz="0" w:space="0" w:color="auto"/>
        <w:left w:val="none" w:sz="0" w:space="0" w:color="auto"/>
        <w:bottom w:val="none" w:sz="0" w:space="0" w:color="auto"/>
        <w:right w:val="none" w:sz="0" w:space="0" w:color="auto"/>
      </w:divBdr>
    </w:div>
    <w:div w:id="114447068">
      <w:bodyDiv w:val="1"/>
      <w:marLeft w:val="0"/>
      <w:marRight w:val="0"/>
      <w:marTop w:val="0"/>
      <w:marBottom w:val="0"/>
      <w:divBdr>
        <w:top w:val="none" w:sz="0" w:space="0" w:color="auto"/>
        <w:left w:val="none" w:sz="0" w:space="0" w:color="auto"/>
        <w:bottom w:val="none" w:sz="0" w:space="0" w:color="auto"/>
        <w:right w:val="none" w:sz="0" w:space="0" w:color="auto"/>
      </w:divBdr>
    </w:div>
    <w:div w:id="367419521">
      <w:bodyDiv w:val="1"/>
      <w:marLeft w:val="0"/>
      <w:marRight w:val="0"/>
      <w:marTop w:val="0"/>
      <w:marBottom w:val="0"/>
      <w:divBdr>
        <w:top w:val="none" w:sz="0" w:space="0" w:color="auto"/>
        <w:left w:val="none" w:sz="0" w:space="0" w:color="auto"/>
        <w:bottom w:val="none" w:sz="0" w:space="0" w:color="auto"/>
        <w:right w:val="none" w:sz="0" w:space="0" w:color="auto"/>
      </w:divBdr>
    </w:div>
    <w:div w:id="410279592">
      <w:bodyDiv w:val="1"/>
      <w:marLeft w:val="0"/>
      <w:marRight w:val="0"/>
      <w:marTop w:val="0"/>
      <w:marBottom w:val="0"/>
      <w:divBdr>
        <w:top w:val="none" w:sz="0" w:space="0" w:color="auto"/>
        <w:left w:val="none" w:sz="0" w:space="0" w:color="auto"/>
        <w:bottom w:val="none" w:sz="0" w:space="0" w:color="auto"/>
        <w:right w:val="none" w:sz="0" w:space="0" w:color="auto"/>
      </w:divBdr>
    </w:div>
    <w:div w:id="601375285">
      <w:bodyDiv w:val="1"/>
      <w:marLeft w:val="0"/>
      <w:marRight w:val="0"/>
      <w:marTop w:val="0"/>
      <w:marBottom w:val="0"/>
      <w:divBdr>
        <w:top w:val="none" w:sz="0" w:space="0" w:color="auto"/>
        <w:left w:val="none" w:sz="0" w:space="0" w:color="auto"/>
        <w:bottom w:val="none" w:sz="0" w:space="0" w:color="auto"/>
        <w:right w:val="none" w:sz="0" w:space="0" w:color="auto"/>
      </w:divBdr>
    </w:div>
    <w:div w:id="854807023">
      <w:bodyDiv w:val="1"/>
      <w:marLeft w:val="0"/>
      <w:marRight w:val="0"/>
      <w:marTop w:val="0"/>
      <w:marBottom w:val="0"/>
      <w:divBdr>
        <w:top w:val="none" w:sz="0" w:space="0" w:color="auto"/>
        <w:left w:val="none" w:sz="0" w:space="0" w:color="auto"/>
        <w:bottom w:val="none" w:sz="0" w:space="0" w:color="auto"/>
        <w:right w:val="none" w:sz="0" w:space="0" w:color="auto"/>
      </w:divBdr>
    </w:div>
    <w:div w:id="934090996">
      <w:bodyDiv w:val="1"/>
      <w:marLeft w:val="0"/>
      <w:marRight w:val="0"/>
      <w:marTop w:val="0"/>
      <w:marBottom w:val="0"/>
      <w:divBdr>
        <w:top w:val="none" w:sz="0" w:space="0" w:color="auto"/>
        <w:left w:val="none" w:sz="0" w:space="0" w:color="auto"/>
        <w:bottom w:val="none" w:sz="0" w:space="0" w:color="auto"/>
        <w:right w:val="none" w:sz="0" w:space="0" w:color="auto"/>
      </w:divBdr>
    </w:div>
    <w:div w:id="973372260">
      <w:bodyDiv w:val="1"/>
      <w:marLeft w:val="0"/>
      <w:marRight w:val="0"/>
      <w:marTop w:val="0"/>
      <w:marBottom w:val="0"/>
      <w:divBdr>
        <w:top w:val="none" w:sz="0" w:space="0" w:color="auto"/>
        <w:left w:val="none" w:sz="0" w:space="0" w:color="auto"/>
        <w:bottom w:val="none" w:sz="0" w:space="0" w:color="auto"/>
        <w:right w:val="none" w:sz="0" w:space="0" w:color="auto"/>
      </w:divBdr>
      <w:divsChild>
        <w:div w:id="1015765827">
          <w:marLeft w:val="0"/>
          <w:marRight w:val="0"/>
          <w:marTop w:val="0"/>
          <w:marBottom w:val="0"/>
          <w:divBdr>
            <w:top w:val="none" w:sz="0" w:space="0" w:color="auto"/>
            <w:left w:val="none" w:sz="0" w:space="0" w:color="auto"/>
            <w:bottom w:val="none" w:sz="0" w:space="0" w:color="auto"/>
            <w:right w:val="none" w:sz="0" w:space="0" w:color="auto"/>
          </w:divBdr>
          <w:divsChild>
            <w:div w:id="5888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2866">
      <w:bodyDiv w:val="1"/>
      <w:marLeft w:val="0"/>
      <w:marRight w:val="0"/>
      <w:marTop w:val="0"/>
      <w:marBottom w:val="0"/>
      <w:divBdr>
        <w:top w:val="none" w:sz="0" w:space="0" w:color="auto"/>
        <w:left w:val="none" w:sz="0" w:space="0" w:color="auto"/>
        <w:bottom w:val="none" w:sz="0" w:space="0" w:color="auto"/>
        <w:right w:val="none" w:sz="0" w:space="0" w:color="auto"/>
      </w:divBdr>
    </w:div>
    <w:div w:id="1351495736">
      <w:bodyDiv w:val="1"/>
      <w:marLeft w:val="0"/>
      <w:marRight w:val="0"/>
      <w:marTop w:val="0"/>
      <w:marBottom w:val="0"/>
      <w:divBdr>
        <w:top w:val="none" w:sz="0" w:space="0" w:color="auto"/>
        <w:left w:val="none" w:sz="0" w:space="0" w:color="auto"/>
        <w:bottom w:val="none" w:sz="0" w:space="0" w:color="auto"/>
        <w:right w:val="none" w:sz="0" w:space="0" w:color="auto"/>
      </w:divBdr>
      <w:divsChild>
        <w:div w:id="186674379">
          <w:marLeft w:val="0"/>
          <w:marRight w:val="0"/>
          <w:marTop w:val="0"/>
          <w:marBottom w:val="0"/>
          <w:divBdr>
            <w:top w:val="none" w:sz="0" w:space="0" w:color="auto"/>
            <w:left w:val="none" w:sz="0" w:space="0" w:color="auto"/>
            <w:bottom w:val="none" w:sz="0" w:space="0" w:color="auto"/>
            <w:right w:val="none" w:sz="0" w:space="0" w:color="auto"/>
          </w:divBdr>
          <w:divsChild>
            <w:div w:id="4364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1628">
      <w:bodyDiv w:val="1"/>
      <w:marLeft w:val="0"/>
      <w:marRight w:val="0"/>
      <w:marTop w:val="0"/>
      <w:marBottom w:val="0"/>
      <w:divBdr>
        <w:top w:val="none" w:sz="0" w:space="0" w:color="auto"/>
        <w:left w:val="none" w:sz="0" w:space="0" w:color="auto"/>
        <w:bottom w:val="none" w:sz="0" w:space="0" w:color="auto"/>
        <w:right w:val="none" w:sz="0" w:space="0" w:color="auto"/>
      </w:divBdr>
    </w:div>
    <w:div w:id="1560365748">
      <w:bodyDiv w:val="1"/>
      <w:marLeft w:val="0"/>
      <w:marRight w:val="0"/>
      <w:marTop w:val="0"/>
      <w:marBottom w:val="0"/>
      <w:divBdr>
        <w:top w:val="none" w:sz="0" w:space="0" w:color="auto"/>
        <w:left w:val="none" w:sz="0" w:space="0" w:color="auto"/>
        <w:bottom w:val="none" w:sz="0" w:space="0" w:color="auto"/>
        <w:right w:val="none" w:sz="0" w:space="0" w:color="auto"/>
      </w:divBdr>
    </w:div>
    <w:div w:id="1608542401">
      <w:bodyDiv w:val="1"/>
      <w:marLeft w:val="0"/>
      <w:marRight w:val="0"/>
      <w:marTop w:val="0"/>
      <w:marBottom w:val="0"/>
      <w:divBdr>
        <w:top w:val="none" w:sz="0" w:space="0" w:color="auto"/>
        <w:left w:val="none" w:sz="0" w:space="0" w:color="auto"/>
        <w:bottom w:val="none" w:sz="0" w:space="0" w:color="auto"/>
        <w:right w:val="none" w:sz="0" w:space="0" w:color="auto"/>
      </w:divBdr>
    </w:div>
    <w:div w:id="1689790597">
      <w:bodyDiv w:val="1"/>
      <w:marLeft w:val="0"/>
      <w:marRight w:val="0"/>
      <w:marTop w:val="0"/>
      <w:marBottom w:val="0"/>
      <w:divBdr>
        <w:top w:val="none" w:sz="0" w:space="0" w:color="auto"/>
        <w:left w:val="none" w:sz="0" w:space="0" w:color="auto"/>
        <w:bottom w:val="none" w:sz="0" w:space="0" w:color="auto"/>
        <w:right w:val="none" w:sz="0" w:space="0" w:color="auto"/>
      </w:divBdr>
    </w:div>
    <w:div w:id="1737624570">
      <w:bodyDiv w:val="1"/>
      <w:marLeft w:val="0"/>
      <w:marRight w:val="0"/>
      <w:marTop w:val="0"/>
      <w:marBottom w:val="0"/>
      <w:divBdr>
        <w:top w:val="none" w:sz="0" w:space="0" w:color="auto"/>
        <w:left w:val="none" w:sz="0" w:space="0" w:color="auto"/>
        <w:bottom w:val="none" w:sz="0" w:space="0" w:color="auto"/>
        <w:right w:val="none" w:sz="0" w:space="0" w:color="auto"/>
      </w:divBdr>
    </w:div>
    <w:div w:id="1835148262">
      <w:bodyDiv w:val="1"/>
      <w:marLeft w:val="0"/>
      <w:marRight w:val="0"/>
      <w:marTop w:val="0"/>
      <w:marBottom w:val="0"/>
      <w:divBdr>
        <w:top w:val="none" w:sz="0" w:space="0" w:color="auto"/>
        <w:left w:val="none" w:sz="0" w:space="0" w:color="auto"/>
        <w:bottom w:val="none" w:sz="0" w:space="0" w:color="auto"/>
        <w:right w:val="none" w:sz="0" w:space="0" w:color="auto"/>
      </w:divBdr>
      <w:divsChild>
        <w:div w:id="1506170582">
          <w:marLeft w:val="0"/>
          <w:marRight w:val="0"/>
          <w:marTop w:val="0"/>
          <w:marBottom w:val="0"/>
          <w:divBdr>
            <w:top w:val="none" w:sz="0" w:space="0" w:color="auto"/>
            <w:left w:val="none" w:sz="0" w:space="0" w:color="auto"/>
            <w:bottom w:val="none" w:sz="0" w:space="0" w:color="auto"/>
            <w:right w:val="none" w:sz="0" w:space="0" w:color="auto"/>
          </w:divBdr>
          <w:divsChild>
            <w:div w:id="243032919">
              <w:marLeft w:val="0"/>
              <w:marRight w:val="0"/>
              <w:marTop w:val="0"/>
              <w:marBottom w:val="0"/>
              <w:divBdr>
                <w:top w:val="none" w:sz="0" w:space="0" w:color="auto"/>
                <w:left w:val="none" w:sz="0" w:space="0" w:color="auto"/>
                <w:bottom w:val="none" w:sz="0" w:space="0" w:color="auto"/>
                <w:right w:val="none" w:sz="0" w:space="0" w:color="auto"/>
              </w:divBdr>
            </w:div>
            <w:div w:id="894505959">
              <w:marLeft w:val="0"/>
              <w:marRight w:val="0"/>
              <w:marTop w:val="0"/>
              <w:marBottom w:val="0"/>
              <w:divBdr>
                <w:top w:val="none" w:sz="0" w:space="0" w:color="auto"/>
                <w:left w:val="none" w:sz="0" w:space="0" w:color="auto"/>
                <w:bottom w:val="none" w:sz="0" w:space="0" w:color="auto"/>
                <w:right w:val="none" w:sz="0" w:space="0" w:color="auto"/>
              </w:divBdr>
            </w:div>
            <w:div w:id="298654028">
              <w:marLeft w:val="0"/>
              <w:marRight w:val="0"/>
              <w:marTop w:val="0"/>
              <w:marBottom w:val="0"/>
              <w:divBdr>
                <w:top w:val="none" w:sz="0" w:space="0" w:color="auto"/>
                <w:left w:val="none" w:sz="0" w:space="0" w:color="auto"/>
                <w:bottom w:val="none" w:sz="0" w:space="0" w:color="auto"/>
                <w:right w:val="none" w:sz="0" w:space="0" w:color="auto"/>
              </w:divBdr>
            </w:div>
            <w:div w:id="2112584902">
              <w:marLeft w:val="0"/>
              <w:marRight w:val="0"/>
              <w:marTop w:val="0"/>
              <w:marBottom w:val="0"/>
              <w:divBdr>
                <w:top w:val="none" w:sz="0" w:space="0" w:color="auto"/>
                <w:left w:val="none" w:sz="0" w:space="0" w:color="auto"/>
                <w:bottom w:val="none" w:sz="0" w:space="0" w:color="auto"/>
                <w:right w:val="none" w:sz="0" w:space="0" w:color="auto"/>
              </w:divBdr>
            </w:div>
            <w:div w:id="1432428864">
              <w:marLeft w:val="0"/>
              <w:marRight w:val="0"/>
              <w:marTop w:val="0"/>
              <w:marBottom w:val="0"/>
              <w:divBdr>
                <w:top w:val="none" w:sz="0" w:space="0" w:color="auto"/>
                <w:left w:val="none" w:sz="0" w:space="0" w:color="auto"/>
                <w:bottom w:val="none" w:sz="0" w:space="0" w:color="auto"/>
                <w:right w:val="none" w:sz="0" w:space="0" w:color="auto"/>
              </w:divBdr>
            </w:div>
            <w:div w:id="532310352">
              <w:marLeft w:val="0"/>
              <w:marRight w:val="0"/>
              <w:marTop w:val="0"/>
              <w:marBottom w:val="0"/>
              <w:divBdr>
                <w:top w:val="none" w:sz="0" w:space="0" w:color="auto"/>
                <w:left w:val="none" w:sz="0" w:space="0" w:color="auto"/>
                <w:bottom w:val="none" w:sz="0" w:space="0" w:color="auto"/>
                <w:right w:val="none" w:sz="0" w:space="0" w:color="auto"/>
              </w:divBdr>
            </w:div>
            <w:div w:id="1228300381">
              <w:marLeft w:val="0"/>
              <w:marRight w:val="0"/>
              <w:marTop w:val="0"/>
              <w:marBottom w:val="0"/>
              <w:divBdr>
                <w:top w:val="none" w:sz="0" w:space="0" w:color="auto"/>
                <w:left w:val="none" w:sz="0" w:space="0" w:color="auto"/>
                <w:bottom w:val="none" w:sz="0" w:space="0" w:color="auto"/>
                <w:right w:val="none" w:sz="0" w:space="0" w:color="auto"/>
              </w:divBdr>
            </w:div>
            <w:div w:id="1952861119">
              <w:marLeft w:val="0"/>
              <w:marRight w:val="0"/>
              <w:marTop w:val="0"/>
              <w:marBottom w:val="0"/>
              <w:divBdr>
                <w:top w:val="none" w:sz="0" w:space="0" w:color="auto"/>
                <w:left w:val="none" w:sz="0" w:space="0" w:color="auto"/>
                <w:bottom w:val="none" w:sz="0" w:space="0" w:color="auto"/>
                <w:right w:val="none" w:sz="0" w:space="0" w:color="auto"/>
              </w:divBdr>
            </w:div>
            <w:div w:id="2010400073">
              <w:marLeft w:val="0"/>
              <w:marRight w:val="0"/>
              <w:marTop w:val="0"/>
              <w:marBottom w:val="0"/>
              <w:divBdr>
                <w:top w:val="none" w:sz="0" w:space="0" w:color="auto"/>
                <w:left w:val="none" w:sz="0" w:space="0" w:color="auto"/>
                <w:bottom w:val="none" w:sz="0" w:space="0" w:color="auto"/>
                <w:right w:val="none" w:sz="0" w:space="0" w:color="auto"/>
              </w:divBdr>
            </w:div>
            <w:div w:id="526602969">
              <w:marLeft w:val="0"/>
              <w:marRight w:val="0"/>
              <w:marTop w:val="0"/>
              <w:marBottom w:val="0"/>
              <w:divBdr>
                <w:top w:val="none" w:sz="0" w:space="0" w:color="auto"/>
                <w:left w:val="none" w:sz="0" w:space="0" w:color="auto"/>
                <w:bottom w:val="none" w:sz="0" w:space="0" w:color="auto"/>
                <w:right w:val="none" w:sz="0" w:space="0" w:color="auto"/>
              </w:divBdr>
            </w:div>
            <w:div w:id="1636792593">
              <w:marLeft w:val="0"/>
              <w:marRight w:val="0"/>
              <w:marTop w:val="0"/>
              <w:marBottom w:val="0"/>
              <w:divBdr>
                <w:top w:val="none" w:sz="0" w:space="0" w:color="auto"/>
                <w:left w:val="none" w:sz="0" w:space="0" w:color="auto"/>
                <w:bottom w:val="none" w:sz="0" w:space="0" w:color="auto"/>
                <w:right w:val="none" w:sz="0" w:space="0" w:color="auto"/>
              </w:divBdr>
            </w:div>
            <w:div w:id="577402162">
              <w:marLeft w:val="0"/>
              <w:marRight w:val="0"/>
              <w:marTop w:val="0"/>
              <w:marBottom w:val="0"/>
              <w:divBdr>
                <w:top w:val="none" w:sz="0" w:space="0" w:color="auto"/>
                <w:left w:val="none" w:sz="0" w:space="0" w:color="auto"/>
                <w:bottom w:val="none" w:sz="0" w:space="0" w:color="auto"/>
                <w:right w:val="none" w:sz="0" w:space="0" w:color="auto"/>
              </w:divBdr>
            </w:div>
            <w:div w:id="956643860">
              <w:marLeft w:val="0"/>
              <w:marRight w:val="0"/>
              <w:marTop w:val="0"/>
              <w:marBottom w:val="0"/>
              <w:divBdr>
                <w:top w:val="none" w:sz="0" w:space="0" w:color="auto"/>
                <w:left w:val="none" w:sz="0" w:space="0" w:color="auto"/>
                <w:bottom w:val="none" w:sz="0" w:space="0" w:color="auto"/>
                <w:right w:val="none" w:sz="0" w:space="0" w:color="auto"/>
              </w:divBdr>
            </w:div>
            <w:div w:id="833761812">
              <w:marLeft w:val="0"/>
              <w:marRight w:val="0"/>
              <w:marTop w:val="0"/>
              <w:marBottom w:val="0"/>
              <w:divBdr>
                <w:top w:val="none" w:sz="0" w:space="0" w:color="auto"/>
                <w:left w:val="none" w:sz="0" w:space="0" w:color="auto"/>
                <w:bottom w:val="none" w:sz="0" w:space="0" w:color="auto"/>
                <w:right w:val="none" w:sz="0" w:space="0" w:color="auto"/>
              </w:divBdr>
            </w:div>
            <w:div w:id="9667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6818">
      <w:bodyDiv w:val="1"/>
      <w:marLeft w:val="0"/>
      <w:marRight w:val="0"/>
      <w:marTop w:val="0"/>
      <w:marBottom w:val="0"/>
      <w:divBdr>
        <w:top w:val="none" w:sz="0" w:space="0" w:color="auto"/>
        <w:left w:val="none" w:sz="0" w:space="0" w:color="auto"/>
        <w:bottom w:val="none" w:sz="0" w:space="0" w:color="auto"/>
        <w:right w:val="none" w:sz="0" w:space="0" w:color="auto"/>
      </w:divBdr>
      <w:divsChild>
        <w:div w:id="1001081777">
          <w:marLeft w:val="0"/>
          <w:marRight w:val="0"/>
          <w:marTop w:val="0"/>
          <w:marBottom w:val="0"/>
          <w:divBdr>
            <w:top w:val="none" w:sz="0" w:space="0" w:color="auto"/>
            <w:left w:val="none" w:sz="0" w:space="0" w:color="auto"/>
            <w:bottom w:val="none" w:sz="0" w:space="0" w:color="auto"/>
            <w:right w:val="none" w:sz="0" w:space="0" w:color="auto"/>
          </w:divBdr>
          <w:divsChild>
            <w:div w:id="557595588">
              <w:marLeft w:val="0"/>
              <w:marRight w:val="0"/>
              <w:marTop w:val="0"/>
              <w:marBottom w:val="0"/>
              <w:divBdr>
                <w:top w:val="none" w:sz="0" w:space="0" w:color="auto"/>
                <w:left w:val="none" w:sz="0" w:space="0" w:color="auto"/>
                <w:bottom w:val="none" w:sz="0" w:space="0" w:color="auto"/>
                <w:right w:val="none" w:sz="0" w:space="0" w:color="auto"/>
              </w:divBdr>
            </w:div>
            <w:div w:id="1458374252">
              <w:marLeft w:val="0"/>
              <w:marRight w:val="0"/>
              <w:marTop w:val="0"/>
              <w:marBottom w:val="0"/>
              <w:divBdr>
                <w:top w:val="none" w:sz="0" w:space="0" w:color="auto"/>
                <w:left w:val="none" w:sz="0" w:space="0" w:color="auto"/>
                <w:bottom w:val="none" w:sz="0" w:space="0" w:color="auto"/>
                <w:right w:val="none" w:sz="0" w:space="0" w:color="auto"/>
              </w:divBdr>
            </w:div>
            <w:div w:id="1455557958">
              <w:marLeft w:val="0"/>
              <w:marRight w:val="0"/>
              <w:marTop w:val="0"/>
              <w:marBottom w:val="0"/>
              <w:divBdr>
                <w:top w:val="none" w:sz="0" w:space="0" w:color="auto"/>
                <w:left w:val="none" w:sz="0" w:space="0" w:color="auto"/>
                <w:bottom w:val="none" w:sz="0" w:space="0" w:color="auto"/>
                <w:right w:val="none" w:sz="0" w:space="0" w:color="auto"/>
              </w:divBdr>
            </w:div>
            <w:div w:id="1407144878">
              <w:marLeft w:val="0"/>
              <w:marRight w:val="0"/>
              <w:marTop w:val="0"/>
              <w:marBottom w:val="0"/>
              <w:divBdr>
                <w:top w:val="none" w:sz="0" w:space="0" w:color="auto"/>
                <w:left w:val="none" w:sz="0" w:space="0" w:color="auto"/>
                <w:bottom w:val="none" w:sz="0" w:space="0" w:color="auto"/>
                <w:right w:val="none" w:sz="0" w:space="0" w:color="auto"/>
              </w:divBdr>
            </w:div>
            <w:div w:id="1473062279">
              <w:marLeft w:val="0"/>
              <w:marRight w:val="0"/>
              <w:marTop w:val="0"/>
              <w:marBottom w:val="0"/>
              <w:divBdr>
                <w:top w:val="none" w:sz="0" w:space="0" w:color="auto"/>
                <w:left w:val="none" w:sz="0" w:space="0" w:color="auto"/>
                <w:bottom w:val="none" w:sz="0" w:space="0" w:color="auto"/>
                <w:right w:val="none" w:sz="0" w:space="0" w:color="auto"/>
              </w:divBdr>
            </w:div>
            <w:div w:id="865363922">
              <w:marLeft w:val="0"/>
              <w:marRight w:val="0"/>
              <w:marTop w:val="0"/>
              <w:marBottom w:val="0"/>
              <w:divBdr>
                <w:top w:val="none" w:sz="0" w:space="0" w:color="auto"/>
                <w:left w:val="none" w:sz="0" w:space="0" w:color="auto"/>
                <w:bottom w:val="none" w:sz="0" w:space="0" w:color="auto"/>
                <w:right w:val="none" w:sz="0" w:space="0" w:color="auto"/>
              </w:divBdr>
            </w:div>
            <w:div w:id="361788639">
              <w:marLeft w:val="0"/>
              <w:marRight w:val="0"/>
              <w:marTop w:val="0"/>
              <w:marBottom w:val="0"/>
              <w:divBdr>
                <w:top w:val="none" w:sz="0" w:space="0" w:color="auto"/>
                <w:left w:val="none" w:sz="0" w:space="0" w:color="auto"/>
                <w:bottom w:val="none" w:sz="0" w:space="0" w:color="auto"/>
                <w:right w:val="none" w:sz="0" w:space="0" w:color="auto"/>
              </w:divBdr>
            </w:div>
            <w:div w:id="1142112634">
              <w:marLeft w:val="0"/>
              <w:marRight w:val="0"/>
              <w:marTop w:val="0"/>
              <w:marBottom w:val="0"/>
              <w:divBdr>
                <w:top w:val="none" w:sz="0" w:space="0" w:color="auto"/>
                <w:left w:val="none" w:sz="0" w:space="0" w:color="auto"/>
                <w:bottom w:val="none" w:sz="0" w:space="0" w:color="auto"/>
                <w:right w:val="none" w:sz="0" w:space="0" w:color="auto"/>
              </w:divBdr>
            </w:div>
            <w:div w:id="1871800967">
              <w:marLeft w:val="0"/>
              <w:marRight w:val="0"/>
              <w:marTop w:val="0"/>
              <w:marBottom w:val="0"/>
              <w:divBdr>
                <w:top w:val="none" w:sz="0" w:space="0" w:color="auto"/>
                <w:left w:val="none" w:sz="0" w:space="0" w:color="auto"/>
                <w:bottom w:val="none" w:sz="0" w:space="0" w:color="auto"/>
                <w:right w:val="none" w:sz="0" w:space="0" w:color="auto"/>
              </w:divBdr>
            </w:div>
            <w:div w:id="1805655581">
              <w:marLeft w:val="0"/>
              <w:marRight w:val="0"/>
              <w:marTop w:val="0"/>
              <w:marBottom w:val="0"/>
              <w:divBdr>
                <w:top w:val="none" w:sz="0" w:space="0" w:color="auto"/>
                <w:left w:val="none" w:sz="0" w:space="0" w:color="auto"/>
                <w:bottom w:val="none" w:sz="0" w:space="0" w:color="auto"/>
                <w:right w:val="none" w:sz="0" w:space="0" w:color="auto"/>
              </w:divBdr>
            </w:div>
            <w:div w:id="1502622340">
              <w:marLeft w:val="0"/>
              <w:marRight w:val="0"/>
              <w:marTop w:val="0"/>
              <w:marBottom w:val="0"/>
              <w:divBdr>
                <w:top w:val="none" w:sz="0" w:space="0" w:color="auto"/>
                <w:left w:val="none" w:sz="0" w:space="0" w:color="auto"/>
                <w:bottom w:val="none" w:sz="0" w:space="0" w:color="auto"/>
                <w:right w:val="none" w:sz="0" w:space="0" w:color="auto"/>
              </w:divBdr>
            </w:div>
            <w:div w:id="148910768">
              <w:marLeft w:val="0"/>
              <w:marRight w:val="0"/>
              <w:marTop w:val="0"/>
              <w:marBottom w:val="0"/>
              <w:divBdr>
                <w:top w:val="none" w:sz="0" w:space="0" w:color="auto"/>
                <w:left w:val="none" w:sz="0" w:space="0" w:color="auto"/>
                <w:bottom w:val="none" w:sz="0" w:space="0" w:color="auto"/>
                <w:right w:val="none" w:sz="0" w:space="0" w:color="auto"/>
              </w:divBdr>
            </w:div>
            <w:div w:id="864057548">
              <w:marLeft w:val="0"/>
              <w:marRight w:val="0"/>
              <w:marTop w:val="0"/>
              <w:marBottom w:val="0"/>
              <w:divBdr>
                <w:top w:val="none" w:sz="0" w:space="0" w:color="auto"/>
                <w:left w:val="none" w:sz="0" w:space="0" w:color="auto"/>
                <w:bottom w:val="none" w:sz="0" w:space="0" w:color="auto"/>
                <w:right w:val="none" w:sz="0" w:space="0" w:color="auto"/>
              </w:divBdr>
            </w:div>
            <w:div w:id="1307977622">
              <w:marLeft w:val="0"/>
              <w:marRight w:val="0"/>
              <w:marTop w:val="0"/>
              <w:marBottom w:val="0"/>
              <w:divBdr>
                <w:top w:val="none" w:sz="0" w:space="0" w:color="auto"/>
                <w:left w:val="none" w:sz="0" w:space="0" w:color="auto"/>
                <w:bottom w:val="none" w:sz="0" w:space="0" w:color="auto"/>
                <w:right w:val="none" w:sz="0" w:space="0" w:color="auto"/>
              </w:divBdr>
            </w:div>
            <w:div w:id="9274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558">
      <w:bodyDiv w:val="1"/>
      <w:marLeft w:val="0"/>
      <w:marRight w:val="0"/>
      <w:marTop w:val="0"/>
      <w:marBottom w:val="0"/>
      <w:divBdr>
        <w:top w:val="none" w:sz="0" w:space="0" w:color="auto"/>
        <w:left w:val="none" w:sz="0" w:space="0" w:color="auto"/>
        <w:bottom w:val="none" w:sz="0" w:space="0" w:color="auto"/>
        <w:right w:val="none" w:sz="0" w:space="0" w:color="auto"/>
      </w:divBdr>
    </w:div>
    <w:div w:id="1956057489">
      <w:bodyDiv w:val="1"/>
      <w:marLeft w:val="0"/>
      <w:marRight w:val="0"/>
      <w:marTop w:val="0"/>
      <w:marBottom w:val="0"/>
      <w:divBdr>
        <w:top w:val="none" w:sz="0" w:space="0" w:color="auto"/>
        <w:left w:val="none" w:sz="0" w:space="0" w:color="auto"/>
        <w:bottom w:val="none" w:sz="0" w:space="0" w:color="auto"/>
        <w:right w:val="none" w:sz="0" w:space="0" w:color="auto"/>
      </w:divBdr>
    </w:div>
    <w:div w:id="1974556540">
      <w:bodyDiv w:val="1"/>
      <w:marLeft w:val="0"/>
      <w:marRight w:val="0"/>
      <w:marTop w:val="0"/>
      <w:marBottom w:val="0"/>
      <w:divBdr>
        <w:top w:val="none" w:sz="0" w:space="0" w:color="auto"/>
        <w:left w:val="none" w:sz="0" w:space="0" w:color="auto"/>
        <w:bottom w:val="none" w:sz="0" w:space="0" w:color="auto"/>
        <w:right w:val="none" w:sz="0" w:space="0" w:color="auto"/>
      </w:divBdr>
      <w:divsChild>
        <w:div w:id="900867394">
          <w:marLeft w:val="0"/>
          <w:marRight w:val="0"/>
          <w:marTop w:val="0"/>
          <w:marBottom w:val="0"/>
          <w:divBdr>
            <w:top w:val="none" w:sz="0" w:space="0" w:color="auto"/>
            <w:left w:val="none" w:sz="0" w:space="0" w:color="auto"/>
            <w:bottom w:val="none" w:sz="0" w:space="0" w:color="auto"/>
            <w:right w:val="none" w:sz="0" w:space="0" w:color="auto"/>
          </w:divBdr>
          <w:divsChild>
            <w:div w:id="8993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802">
      <w:bodyDiv w:val="1"/>
      <w:marLeft w:val="0"/>
      <w:marRight w:val="0"/>
      <w:marTop w:val="0"/>
      <w:marBottom w:val="0"/>
      <w:divBdr>
        <w:top w:val="none" w:sz="0" w:space="0" w:color="auto"/>
        <w:left w:val="none" w:sz="0" w:space="0" w:color="auto"/>
        <w:bottom w:val="none" w:sz="0" w:space="0" w:color="auto"/>
        <w:right w:val="none" w:sz="0" w:space="0" w:color="auto"/>
      </w:divBdr>
    </w:div>
    <w:div w:id="2117097525">
      <w:bodyDiv w:val="1"/>
      <w:marLeft w:val="0"/>
      <w:marRight w:val="0"/>
      <w:marTop w:val="0"/>
      <w:marBottom w:val="0"/>
      <w:divBdr>
        <w:top w:val="none" w:sz="0" w:space="0" w:color="auto"/>
        <w:left w:val="none" w:sz="0" w:space="0" w:color="auto"/>
        <w:bottom w:val="none" w:sz="0" w:space="0" w:color="auto"/>
        <w:right w:val="none" w:sz="0" w:space="0" w:color="auto"/>
      </w:divBdr>
      <w:divsChild>
        <w:div w:id="442530184">
          <w:marLeft w:val="0"/>
          <w:marRight w:val="0"/>
          <w:marTop w:val="0"/>
          <w:marBottom w:val="0"/>
          <w:divBdr>
            <w:top w:val="none" w:sz="0" w:space="0" w:color="auto"/>
            <w:left w:val="none" w:sz="0" w:space="0" w:color="auto"/>
            <w:bottom w:val="none" w:sz="0" w:space="0" w:color="auto"/>
            <w:right w:val="none" w:sz="0" w:space="0" w:color="auto"/>
          </w:divBdr>
          <w:divsChild>
            <w:div w:id="9779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docs/trl/en/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tvodinh/ppo-transformer?tab=readme-ov-file" TargetMode="External"/><Relationship Id="rId5" Type="http://schemas.openxmlformats.org/officeDocument/2006/relationships/hyperlink" Target="https://github.com/raj-013/Blockhouse-workt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4</cp:revision>
  <dcterms:created xsi:type="dcterms:W3CDTF">2024-08-11T02:30:00Z</dcterms:created>
  <dcterms:modified xsi:type="dcterms:W3CDTF">2024-08-11T18:13:00Z</dcterms:modified>
</cp:coreProperties>
</file>