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AD98" w14:textId="77777777" w:rsidR="002B3470" w:rsidRPr="00DD0375" w:rsidRDefault="002B3470" w:rsidP="002B3470">
      <w:pPr>
        <w:jc w:val="center"/>
        <w:rPr>
          <w:rFonts w:ascii="Arial" w:hAnsi="Arial" w:cs="Arial"/>
          <w:b/>
          <w:bCs/>
          <w:sz w:val="30"/>
          <w:szCs w:val="30"/>
        </w:rPr>
      </w:pPr>
      <w:r w:rsidRPr="00DD0375">
        <w:rPr>
          <w:rFonts w:ascii="Arial" w:hAnsi="Arial" w:cs="Arial"/>
          <w:b/>
          <w:bCs/>
          <w:sz w:val="30"/>
          <w:szCs w:val="30"/>
        </w:rPr>
        <w:t xml:space="preserve">Experiment </w:t>
      </w:r>
      <w:r>
        <w:rPr>
          <w:rFonts w:ascii="Arial" w:hAnsi="Arial" w:cs="Arial"/>
          <w:b/>
          <w:bCs/>
          <w:sz w:val="30"/>
          <w:szCs w:val="30"/>
        </w:rPr>
        <w:t>-</w:t>
      </w:r>
      <w:r w:rsidRPr="00DD0375">
        <w:rPr>
          <w:rFonts w:ascii="Arial" w:hAnsi="Arial" w:cs="Arial"/>
          <w:b/>
          <w:bCs/>
          <w:sz w:val="30"/>
          <w:szCs w:val="30"/>
        </w:rPr>
        <w:t xml:space="preserve"> </w:t>
      </w:r>
      <w:r>
        <w:rPr>
          <w:rFonts w:ascii="Arial" w:hAnsi="Arial" w:cs="Arial"/>
          <w:b/>
          <w:bCs/>
          <w:sz w:val="30"/>
          <w:szCs w:val="30"/>
        </w:rPr>
        <w:t>5</w:t>
      </w:r>
    </w:p>
    <w:p w14:paraId="430F5ABB" w14:textId="6E66ED34" w:rsidR="002B3470" w:rsidRPr="002B3470" w:rsidRDefault="002B3470" w:rsidP="002B3470">
      <w:pPr>
        <w:jc w:val="center"/>
        <w:rPr>
          <w:rFonts w:ascii="Arial" w:hAnsi="Arial" w:cs="Arial"/>
          <w:b/>
          <w:bCs/>
          <w:sz w:val="30"/>
          <w:szCs w:val="30"/>
        </w:rPr>
      </w:pPr>
    </w:p>
    <w:p w14:paraId="2DA59EB4" w14:textId="4BD5DD8B" w:rsidR="002B3470" w:rsidRDefault="002B3470" w:rsidP="002B3470">
      <w:pPr>
        <w:jc w:val="both"/>
        <w:rPr>
          <w:rFonts w:ascii="Arial" w:hAnsi="Arial" w:cs="Arial"/>
          <w:sz w:val="24"/>
          <w:szCs w:val="24"/>
        </w:rPr>
      </w:pPr>
      <w:r w:rsidRPr="00DD0375">
        <w:rPr>
          <w:rFonts w:ascii="Arial" w:hAnsi="Arial" w:cs="Arial"/>
          <w:b/>
          <w:bCs/>
          <w:sz w:val="24"/>
          <w:szCs w:val="24"/>
          <w:u w:val="single"/>
        </w:rPr>
        <w:t>AIM</w:t>
      </w:r>
      <w:r w:rsidRPr="00DD0375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Pr="002B3470">
        <w:rPr>
          <w:rFonts w:ascii="Arial" w:hAnsi="Arial" w:cs="Arial"/>
          <w:sz w:val="24"/>
          <w:szCs w:val="24"/>
        </w:rPr>
        <w:t>To enhance a low-contrast image using contrast stretching and histogram equalization, and</w:t>
      </w:r>
      <w:r>
        <w:rPr>
          <w:rFonts w:ascii="Arial" w:hAnsi="Arial" w:cs="Arial"/>
          <w:sz w:val="24"/>
          <w:szCs w:val="24"/>
        </w:rPr>
        <w:t xml:space="preserve"> </w:t>
      </w:r>
      <w:r w:rsidRPr="002B3470">
        <w:rPr>
          <w:rFonts w:ascii="Arial" w:hAnsi="Arial" w:cs="Arial"/>
          <w:sz w:val="24"/>
          <w:szCs w:val="24"/>
        </w:rPr>
        <w:t>compare their effects through image and histogram analysis.</w:t>
      </w:r>
    </w:p>
    <w:p w14:paraId="45C63D47" w14:textId="77777777" w:rsidR="002B3470" w:rsidRDefault="002B3470" w:rsidP="002B3470">
      <w:pPr>
        <w:rPr>
          <w:rFonts w:ascii="Arial" w:hAnsi="Arial" w:cs="Arial"/>
          <w:sz w:val="24"/>
          <w:szCs w:val="24"/>
        </w:rPr>
      </w:pPr>
    </w:p>
    <w:p w14:paraId="6129971F" w14:textId="77777777" w:rsidR="002B3470" w:rsidRDefault="002B3470" w:rsidP="002B3470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DD0375">
        <w:rPr>
          <w:rFonts w:ascii="Arial" w:hAnsi="Arial" w:cs="Arial"/>
          <w:b/>
          <w:bCs/>
          <w:sz w:val="24"/>
          <w:szCs w:val="24"/>
          <w:u w:val="single"/>
        </w:rPr>
        <w:t>Theory</w:t>
      </w:r>
    </w:p>
    <w:p w14:paraId="41743CD2" w14:textId="62617D72" w:rsidR="006A6347" w:rsidRDefault="006A6347" w:rsidP="006A634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</w:t>
      </w:r>
      <w:r>
        <w:rPr>
          <w:rFonts w:ascii="Arial" w:hAnsi="Arial" w:cs="Arial"/>
          <w:b/>
          <w:bCs/>
          <w:sz w:val="24"/>
          <w:szCs w:val="24"/>
        </w:rPr>
        <w:t xml:space="preserve">. </w:t>
      </w:r>
      <w:r>
        <w:rPr>
          <w:rFonts w:ascii="Arial" w:hAnsi="Arial" w:cs="Arial"/>
          <w:b/>
          <w:bCs/>
          <w:sz w:val="24"/>
          <w:szCs w:val="24"/>
        </w:rPr>
        <w:t>Grayscale Conversion</w:t>
      </w:r>
    </w:p>
    <w:p w14:paraId="494E8EF9" w14:textId="11CB5406" w:rsidR="006A6347" w:rsidRPr="006A6347" w:rsidRDefault="006A6347" w:rsidP="006A6347">
      <w:pPr>
        <w:pStyle w:val="ListParagraph"/>
        <w:numPr>
          <w:ilvl w:val="0"/>
          <w:numId w:val="5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>It converts a multi-channel RGB image into a single-channel representation based on luminance.</w:t>
      </w:r>
    </w:p>
    <w:p w14:paraId="35E2C2CA" w14:textId="2F0AFE07" w:rsidR="006A6347" w:rsidRPr="006A6347" w:rsidRDefault="006A6347" w:rsidP="006A6347">
      <w:pPr>
        <w:pStyle w:val="ListParagraph"/>
        <w:numPr>
          <w:ilvl w:val="0"/>
          <w:numId w:val="5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>This technique reduces the image data dimensionality while preserving essential structural information.</w:t>
      </w:r>
    </w:p>
    <w:p w14:paraId="629EDB91" w14:textId="2AB2D7F3" w:rsidR="006A6347" w:rsidRPr="006A6347" w:rsidRDefault="006A6347" w:rsidP="006A6347">
      <w:pPr>
        <w:pStyle w:val="ListParagraph"/>
        <w:numPr>
          <w:ilvl w:val="0"/>
          <w:numId w:val="5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>It serves as a fundamental preprocessing step for intensity-based enhancement algorithms.</w:t>
      </w:r>
    </w:p>
    <w:p w14:paraId="1397614C" w14:textId="06DC758C" w:rsidR="002B3470" w:rsidRDefault="006A6347" w:rsidP="002B347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</w:t>
      </w:r>
      <w:r w:rsidR="002B3470">
        <w:rPr>
          <w:rFonts w:ascii="Arial" w:hAnsi="Arial" w:cs="Arial"/>
          <w:b/>
          <w:bCs/>
          <w:sz w:val="24"/>
          <w:szCs w:val="24"/>
        </w:rPr>
        <w:t xml:space="preserve">. </w:t>
      </w:r>
      <w:r w:rsidR="002B3470">
        <w:rPr>
          <w:rFonts w:ascii="Arial" w:hAnsi="Arial" w:cs="Arial"/>
          <w:b/>
          <w:bCs/>
          <w:sz w:val="24"/>
          <w:szCs w:val="24"/>
        </w:rPr>
        <w:t>Contrast Stretching</w:t>
      </w:r>
      <w:r w:rsidR="002B3470" w:rsidRPr="001E488D">
        <w:rPr>
          <w:rFonts w:ascii="Arial" w:hAnsi="Arial" w:cs="Arial"/>
          <w:b/>
          <w:bCs/>
          <w:sz w:val="24"/>
          <w:szCs w:val="24"/>
        </w:rPr>
        <w:t xml:space="preserve"> (</w:t>
      </w:r>
      <w:r w:rsidR="002B3470">
        <w:rPr>
          <w:rFonts w:ascii="Arial" w:hAnsi="Arial" w:cs="Arial"/>
          <w:b/>
          <w:bCs/>
          <w:sz w:val="24"/>
          <w:szCs w:val="24"/>
        </w:rPr>
        <w:t>Normalization</w:t>
      </w:r>
      <w:r w:rsidR="002B3470">
        <w:rPr>
          <w:rFonts w:ascii="Arial" w:hAnsi="Arial" w:cs="Arial"/>
          <w:b/>
          <w:bCs/>
          <w:sz w:val="24"/>
          <w:szCs w:val="24"/>
        </w:rPr>
        <w:t>)</w:t>
      </w:r>
    </w:p>
    <w:p w14:paraId="3E1A039D" w14:textId="75D3E047" w:rsidR="002B3470" w:rsidRPr="006A6347" w:rsidRDefault="002B3470" w:rsidP="006A6347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>Contrast stretching is a linear transformation that maps the existing range of pixel intensities to a wider, full range (usually 0 to 255 for 8-bit images).</w:t>
      </w:r>
    </w:p>
    <w:p w14:paraId="1EE8B3F7" w14:textId="77777777" w:rsidR="006A6347" w:rsidRDefault="006A6347" w:rsidP="006A6347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>It improves the visibility of details in narrow-range, low-contrast images by making midtones more distinct.</w:t>
      </w:r>
      <w:r w:rsidRPr="006A6347">
        <w:rPr>
          <w:rFonts w:ascii="Arial" w:hAnsi="Arial" w:cs="Arial"/>
        </w:rPr>
        <w:t xml:space="preserve"> </w:t>
      </w:r>
    </w:p>
    <w:p w14:paraId="6F93A590" w14:textId="1634C8B3" w:rsidR="002B3470" w:rsidRPr="006A6347" w:rsidRDefault="006A6347" w:rsidP="006A6347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>This method linearly maps pixel values to utilize the complete dynamic range of the display.</w:t>
      </w:r>
      <w:r w:rsidR="002B3470" w:rsidRPr="006A6347">
        <w:rPr>
          <w:rFonts w:ascii="Arial" w:hAnsi="Arial" w:cs="Arial"/>
        </w:rPr>
        <w:t xml:space="preserve"> </w:t>
      </w:r>
    </w:p>
    <w:p w14:paraId="0E438405" w14:textId="452576CF" w:rsidR="002B3470" w:rsidRPr="00AC2002" w:rsidRDefault="002B3470" w:rsidP="002B3470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</w:t>
      </w:r>
      <w:r w:rsidR="006A6347">
        <w:rPr>
          <w:rFonts w:ascii="Arial" w:hAnsi="Arial" w:cs="Arial"/>
          <w:b/>
          <w:bCs/>
          <w:sz w:val="24"/>
          <w:szCs w:val="24"/>
        </w:rPr>
        <w:t>Histogram Equalization</w:t>
      </w:r>
    </w:p>
    <w:p w14:paraId="45EA1D03" w14:textId="1CF80450" w:rsidR="002B3470" w:rsidRPr="006A6347" w:rsidRDefault="006A6347" w:rsidP="006A6347">
      <w:pPr>
        <w:pStyle w:val="ListParagraph"/>
        <w:numPr>
          <w:ilvl w:val="0"/>
          <w:numId w:val="6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>This process redistributes grayscale intensities so that the image histogram becomes more uniform.</w:t>
      </w:r>
    </w:p>
    <w:p w14:paraId="00B2B111" w14:textId="63D2A9A2" w:rsidR="006A6347" w:rsidRPr="006A6347" w:rsidRDefault="006A6347" w:rsidP="006A6347">
      <w:pPr>
        <w:pStyle w:val="ListParagraph"/>
        <w:numPr>
          <w:ilvl w:val="0"/>
          <w:numId w:val="6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>It increases global contrast, which is particularly effective when usable data is concentrated in a small intensity range.</w:t>
      </w:r>
    </w:p>
    <w:p w14:paraId="4167E85D" w14:textId="130E8015" w:rsidR="002B3470" w:rsidRPr="006A6347" w:rsidRDefault="006A6347" w:rsidP="006A6347">
      <w:pPr>
        <w:pStyle w:val="ListParagraph"/>
        <w:numPr>
          <w:ilvl w:val="0"/>
          <w:numId w:val="6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>The technique utilizes the cumulative distribution of pixels to spread out the most frequent intensity levels.</w:t>
      </w:r>
    </w:p>
    <w:p w14:paraId="4A49FD51" w14:textId="5370C070" w:rsidR="002B3470" w:rsidRPr="00AC2002" w:rsidRDefault="002B3470" w:rsidP="002B3470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</w:t>
      </w:r>
      <w:r w:rsidR="006A6347">
        <w:rPr>
          <w:rFonts w:ascii="Arial" w:hAnsi="Arial" w:cs="Arial"/>
          <w:b/>
          <w:bCs/>
          <w:sz w:val="24"/>
          <w:szCs w:val="24"/>
        </w:rPr>
        <w:t>False Colour Mapping</w:t>
      </w:r>
    </w:p>
    <w:p w14:paraId="13A01554" w14:textId="71ACBEAC" w:rsidR="002B3470" w:rsidRPr="006A6347" w:rsidRDefault="006A6347" w:rsidP="006A6347">
      <w:pPr>
        <w:pStyle w:val="ListParagraph"/>
        <w:numPr>
          <w:ilvl w:val="0"/>
          <w:numId w:val="7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>I</w:t>
      </w:r>
      <w:r w:rsidRPr="006A6347">
        <w:rPr>
          <w:rFonts w:ascii="Arial" w:hAnsi="Arial" w:cs="Arial"/>
        </w:rPr>
        <w:t xml:space="preserve">t involves applying a </w:t>
      </w:r>
      <w:r w:rsidRPr="006A6347">
        <w:rPr>
          <w:rFonts w:ascii="Arial" w:hAnsi="Arial" w:cs="Arial"/>
        </w:rPr>
        <w:t>colour</w:t>
      </w:r>
      <w:r w:rsidRPr="006A6347">
        <w:rPr>
          <w:rFonts w:ascii="Arial" w:hAnsi="Arial" w:cs="Arial"/>
        </w:rPr>
        <w:t xml:space="preserve"> map to a grayscale image to intensify visual difference</w:t>
      </w:r>
      <w:r w:rsidRPr="006A6347">
        <w:rPr>
          <w:rFonts w:ascii="Arial" w:hAnsi="Arial" w:cs="Arial"/>
        </w:rPr>
        <w:t>s.</w:t>
      </w:r>
    </w:p>
    <w:p w14:paraId="118543DA" w14:textId="24CAA0ED" w:rsidR="006A6347" w:rsidRPr="006A6347" w:rsidRDefault="006A6347" w:rsidP="006A6347">
      <w:pPr>
        <w:pStyle w:val="ListParagraph"/>
        <w:numPr>
          <w:ilvl w:val="0"/>
          <w:numId w:val="7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>This technique helps to highlight specific structures and is primarily used for enhanced visualization rather than scientific radiometry</w:t>
      </w:r>
      <w:r w:rsidRPr="006A6347">
        <w:rPr>
          <w:rFonts w:ascii="Arial" w:hAnsi="Arial" w:cs="Arial"/>
        </w:rPr>
        <w:t>.</w:t>
      </w:r>
    </w:p>
    <w:p w14:paraId="7F13F38E" w14:textId="61D35A67" w:rsidR="006A6347" w:rsidRPr="006A6347" w:rsidRDefault="006A6347" w:rsidP="006A6347">
      <w:pPr>
        <w:pStyle w:val="ListParagraph"/>
        <w:numPr>
          <w:ilvl w:val="0"/>
          <w:numId w:val="7"/>
        </w:numPr>
        <w:jc w:val="both"/>
        <w:rPr>
          <w:rFonts w:ascii="Arial" w:hAnsi="Arial" w:cs="Arial"/>
        </w:rPr>
      </w:pPr>
      <w:r w:rsidRPr="006A6347">
        <w:rPr>
          <w:rFonts w:ascii="Arial" w:hAnsi="Arial" w:cs="Arial"/>
        </w:rPr>
        <w:t xml:space="preserve">It leverages human </w:t>
      </w:r>
      <w:r w:rsidRPr="006A6347">
        <w:rPr>
          <w:rFonts w:ascii="Arial" w:hAnsi="Arial" w:cs="Arial"/>
        </w:rPr>
        <w:t>colour</w:t>
      </w:r>
      <w:r w:rsidRPr="006A6347">
        <w:rPr>
          <w:rFonts w:ascii="Arial" w:hAnsi="Arial" w:cs="Arial"/>
        </w:rPr>
        <w:t xml:space="preserve"> perception to detect subtle patterns that are difficult to distinguish in monochrome.</w:t>
      </w:r>
    </w:p>
    <w:p w14:paraId="7F5EF27B" w14:textId="77777777" w:rsidR="002B3470" w:rsidRDefault="002B3470" w:rsidP="002B3470">
      <w:pPr>
        <w:rPr>
          <w:rFonts w:ascii="Arial" w:hAnsi="Arial" w:cs="Arial"/>
          <w:b/>
          <w:bCs/>
          <w:sz w:val="24"/>
          <w:szCs w:val="24"/>
        </w:rPr>
      </w:pPr>
    </w:p>
    <w:p w14:paraId="78895702" w14:textId="77777777" w:rsidR="002B3470" w:rsidRPr="0022526D" w:rsidRDefault="002B3470" w:rsidP="002B3470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Code</w:t>
      </w:r>
    </w:p>
    <w:p w14:paraId="637E9ECD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skimage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import io,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color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, exposure,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img_as_ubyte</w:t>
      </w:r>
      <w:proofErr w:type="spellEnd"/>
    </w:p>
    <w:p w14:paraId="0B9EFFCF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matplotlib.pyplot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</w:t>
      </w:r>
      <w:proofErr w:type="spellEnd"/>
    </w:p>
    <w:p w14:paraId="6DC859CD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numpy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as np</w:t>
      </w:r>
    </w:p>
    <w:p w14:paraId="3A29F0C1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pathlib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import Path</w:t>
      </w:r>
    </w:p>
    <w:p w14:paraId="7605E983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5BDC38C7" w14:textId="6EEAA4F6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img_path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"./content/</w:t>
      </w:r>
      <w:r w:rsidR="00656EB7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fox</w:t>
      </w: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.jpg"</w:t>
      </w:r>
    </w:p>
    <w:p w14:paraId="2A7B239A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5111A7B5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Read image</w:t>
      </w:r>
    </w:p>
    <w:p w14:paraId="2D5B9FA6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I= 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io.imread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img_path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2F08756D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728DB36E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If image has alpha channel, drop it</w:t>
      </w:r>
    </w:p>
    <w:p w14:paraId="41298530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if 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I.ndim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== 3 and 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I.shape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[2] == 4:</w:t>
      </w:r>
    </w:p>
    <w:p w14:paraId="70E75096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    I = 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... ,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:3]</w:t>
      </w:r>
    </w:p>
    <w:p w14:paraId="750B75A3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53ACE4D3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lastRenderedPageBreak/>
        <w:t># Normalize to float [0,1]</w:t>
      </w:r>
    </w:p>
    <w:p w14:paraId="2AD3612C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if 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I.dtype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not in [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np.float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32, 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np.float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64]:</w:t>
      </w:r>
    </w:p>
    <w:p w14:paraId="0A43ABC1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I_float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(I /255.0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).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astype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np.float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32)</w:t>
      </w:r>
    </w:p>
    <w:p w14:paraId="6120CBA0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else:</w:t>
      </w:r>
    </w:p>
    <w:p w14:paraId="4230A206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I_float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I.copy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5EC4A568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390A6FD5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Convert to grayscale (float [0,1])</w:t>
      </w:r>
    </w:p>
    <w:p w14:paraId="60710B2E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g = 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color.rgb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2gray(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I_float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6BC6C484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436DEFDE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# Contrast stretching similar to MATLAB 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imadjust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(g,[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0.3 0.7], [])</w:t>
      </w:r>
    </w:p>
    <w:p w14:paraId="6B97F17C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in_min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in_max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0.3, 0.7</w:t>
      </w:r>
    </w:p>
    <w:p w14:paraId="3F181A15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J= 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exposure.rescale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intensity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g,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in_range</w:t>
      </w:r>
      <w:proofErr w:type="spellEnd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=(</w:t>
      </w:r>
      <w:proofErr w:type="spellStart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in_min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in_max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),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out_range</w:t>
      </w:r>
      <w:proofErr w:type="spellEnd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 1))</w:t>
      </w:r>
    </w:p>
    <w:p w14:paraId="1AAD712C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0ADB5AC9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False-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color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enhanced image: map grayscale through a vivid colormap</w:t>
      </w:r>
    </w:p>
    <w:p w14:paraId="1C369488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gray_for_colormap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img_as_ubyte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(g)</w:t>
      </w:r>
    </w:p>
    <w:p w14:paraId="74ECF221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cmap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plt.get_cmap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('inferno') # try '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viridis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','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plasma','inferno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' etc.</w:t>
      </w:r>
    </w:p>
    <w:p w14:paraId="4111DC31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D_color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cmap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gray_for_colormap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/ 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255.0)[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... ,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:3] # drop alpha</w:t>
      </w:r>
    </w:p>
    <w:p w14:paraId="6539158C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59FC7C37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Histogram equalization of grayscale</w:t>
      </w:r>
    </w:p>
    <w:p w14:paraId="46363A73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m = 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exposure.equalize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_hist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(g)</w:t>
      </w:r>
    </w:p>
    <w:p w14:paraId="296D19E8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5987A1BC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Plot similar layout (4 rows x 2 cols)</w:t>
      </w:r>
    </w:p>
    <w:p w14:paraId="43549BF0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fig,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plt.subplots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(4, 2,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figsize</w:t>
      </w:r>
      <w:proofErr w:type="spellEnd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10,13))</w:t>
      </w:r>
    </w:p>
    <w:p w14:paraId="1FEF1C95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plt.tight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_layout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(pad=3.0)</w:t>
      </w:r>
    </w:p>
    <w:p w14:paraId="3328442A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2ACBD667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imshow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I_float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68ECEA68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title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"Original Image")</w:t>
      </w:r>
    </w:p>
    <w:p w14:paraId="63E99270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].axis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('off')</w:t>
      </w:r>
    </w:p>
    <w:p w14:paraId="12A3B9CB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2E1B51D3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imshow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D_color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691EE484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title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"Enhanced Image 2 (False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Color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)")</w:t>
      </w:r>
    </w:p>
    <w:p w14:paraId="61318620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].axis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('off')</w:t>
      </w:r>
    </w:p>
    <w:p w14:paraId="43F3623A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6B0C146C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1, 0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imshow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(J,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cmap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='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gray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',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vmin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=0,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vmax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=1)</w:t>
      </w:r>
    </w:p>
    <w:p w14:paraId="49786CC5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1, 0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title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"Enhanced Image (contrast stretch)")</w:t>
      </w:r>
    </w:p>
    <w:p w14:paraId="2BF18D05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1, 0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].axis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('off')</w:t>
      </w:r>
    </w:p>
    <w:p w14:paraId="6CBBCF48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7C0BEE85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1, 1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imshow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(m,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cmap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='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gray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',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vmin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=0,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vmax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=1)</w:t>
      </w:r>
    </w:p>
    <w:p w14:paraId="70CA5DC6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1, 1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title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"Equalized Image")</w:t>
      </w:r>
    </w:p>
    <w:p w14:paraId="1E7C5FB4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1, 1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].axis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('off')</w:t>
      </w:r>
    </w:p>
    <w:p w14:paraId="24705016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03BD31B7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2, 0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imshow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(g,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cmap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='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gray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',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vmin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=0,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vmax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=1)</w:t>
      </w:r>
    </w:p>
    <w:p w14:paraId="0C28E52B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2, 0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title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"Gray Image")</w:t>
      </w:r>
    </w:p>
    <w:p w14:paraId="17EC5221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2, 0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].axis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('off')</w:t>
      </w:r>
    </w:p>
    <w:p w14:paraId="6017759B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7F07AF4B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Histogram of equalized image</w:t>
      </w:r>
    </w:p>
    <w:p w14:paraId="64DCD757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2, 1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].hist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((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m.ravel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()*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255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).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astype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np.uint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8), bins=256, range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0,255))</w:t>
      </w:r>
    </w:p>
    <w:p w14:paraId="073E11A1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2, 1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title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"Histogram of Equalized Image")</w:t>
      </w:r>
    </w:p>
    <w:p w14:paraId="73370BFA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2, 1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xlim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0,255)</w:t>
      </w:r>
    </w:p>
    <w:p w14:paraId="21D36265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457277CF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# Histogram of original 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gray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 xml:space="preserve"> image</w:t>
      </w:r>
    </w:p>
    <w:p w14:paraId="536B261A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3, 0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].hist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((</w:t>
      </w: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g.ravel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()*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255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).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astype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np.uint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8), bins=256, range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0,255))</w:t>
      </w:r>
    </w:p>
    <w:p w14:paraId="50A18E7C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3, 0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title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"Histogram of Gray Image")</w:t>
      </w:r>
    </w:p>
    <w:p w14:paraId="60E3F91F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3, 0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xlim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0,255)</w:t>
      </w:r>
    </w:p>
    <w:p w14:paraId="24D8FE71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33A60945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small original preview for balance</w:t>
      </w:r>
    </w:p>
    <w:p w14:paraId="03BE7C34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3, 1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imshow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I_float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, extent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0,1,0,1])</w:t>
      </w:r>
    </w:p>
    <w:p w14:paraId="3DAF8C17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3, 1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set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title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"Original (small)")</w:t>
      </w:r>
    </w:p>
    <w:p w14:paraId="129E26D9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[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3, 1</w:t>
      </w:r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].axis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('off')</w:t>
      </w:r>
    </w:p>
    <w:p w14:paraId="58451A2A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6E099419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plt.subplots</w:t>
      </w:r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_adjust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hspace</w:t>
      </w:r>
      <w:proofErr w:type="spell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=0.6)</w:t>
      </w:r>
    </w:p>
    <w:p w14:paraId="008370EE" w14:textId="77777777" w:rsidR="002B3470" w:rsidRPr="002B3470" w:rsidRDefault="002B3470" w:rsidP="002B3470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plt.show</w:t>
      </w:r>
      <w:proofErr w:type="spellEnd"/>
      <w:proofErr w:type="gramEnd"/>
      <w:r w:rsidRPr="002B3470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()</w:t>
      </w:r>
    </w:p>
    <w:p w14:paraId="1DDA6216" w14:textId="77777777" w:rsidR="002B3470" w:rsidRDefault="002B3470" w:rsidP="002B3470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5DF1B052" w14:textId="77777777" w:rsidR="002B3470" w:rsidRDefault="002B3470" w:rsidP="002B3470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Output</w:t>
      </w:r>
    </w:p>
    <w:p w14:paraId="779E88C9" w14:textId="2CF28B32" w:rsidR="002B3470" w:rsidRPr="002B3470" w:rsidRDefault="00656EB7" w:rsidP="002B3470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6FD2CB9D" wp14:editId="3D7A73D9">
            <wp:extent cx="6408420" cy="4005580"/>
            <wp:effectExtent l="0" t="0" r="0" b="0"/>
            <wp:docPr id="67786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624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400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E1014" w14:textId="77777777" w:rsidR="00656EB7" w:rsidRDefault="00656EB7" w:rsidP="002B3470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54E80D52" w14:textId="3709459F" w:rsidR="002A2771" w:rsidRDefault="00656EB7" w:rsidP="002B3470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Results and Discussion</w:t>
      </w:r>
    </w:p>
    <w:p w14:paraId="6E327B98" w14:textId="24909A1C" w:rsidR="00656EB7" w:rsidRPr="00656EB7" w:rsidRDefault="00656EB7" w:rsidP="00656EB7">
      <w:pPr>
        <w:jc w:val="both"/>
        <w:rPr>
          <w:rFonts w:ascii="Arial" w:hAnsi="Arial" w:cs="Arial"/>
        </w:rPr>
      </w:pPr>
      <w:r w:rsidRPr="00656EB7">
        <w:rPr>
          <w:rFonts w:ascii="Arial" w:hAnsi="Arial" w:cs="Arial"/>
        </w:rPr>
        <w:t>Th</w:t>
      </w:r>
      <w:r>
        <w:rPr>
          <w:rFonts w:ascii="Arial" w:hAnsi="Arial" w:cs="Arial"/>
        </w:rPr>
        <w:t>is</w:t>
      </w:r>
      <w:r w:rsidRPr="00656EB7">
        <w:rPr>
          <w:rFonts w:ascii="Arial" w:hAnsi="Arial" w:cs="Arial"/>
        </w:rPr>
        <w:t xml:space="preserve"> experiment demonstrates </w:t>
      </w:r>
      <w:r>
        <w:rPr>
          <w:rFonts w:ascii="Arial" w:hAnsi="Arial" w:cs="Arial"/>
        </w:rPr>
        <w:t>the enhancement of low light image through grayscale conversion, contrast stretching, histogram equalization and false colour mapping. G</w:t>
      </w:r>
      <w:r w:rsidRPr="00656EB7">
        <w:rPr>
          <w:rFonts w:ascii="Arial" w:hAnsi="Arial" w:cs="Arial"/>
        </w:rPr>
        <w:t>rayscale conversion simplifies an image into luminance</w:t>
      </w:r>
      <w:r>
        <w:rPr>
          <w:rFonts w:ascii="Arial" w:hAnsi="Arial" w:cs="Arial"/>
        </w:rPr>
        <w:t xml:space="preserve"> while</w:t>
      </w:r>
      <w:r w:rsidRPr="00656EB7">
        <w:rPr>
          <w:rFonts w:ascii="Arial" w:hAnsi="Arial" w:cs="Arial"/>
        </w:rPr>
        <w:t xml:space="preserve"> contrast enhancement techniques are necessary to improve visibility. Contrast stretching linearly expands the input intensity range to the full output range</w:t>
      </w:r>
      <w:r>
        <w:rPr>
          <w:rFonts w:ascii="Arial" w:hAnsi="Arial" w:cs="Arial"/>
        </w:rPr>
        <w:t xml:space="preserve"> which improves </w:t>
      </w:r>
      <w:r w:rsidRPr="00656EB7">
        <w:rPr>
          <w:rFonts w:ascii="Arial" w:hAnsi="Arial" w:cs="Arial"/>
        </w:rPr>
        <w:t>details in low-contrast images. In comparison, histogram equalization redistributes intensities to create a more uniform histogram, which significantly increases global contrast in areas where data is concentrated. Finally, false-</w:t>
      </w:r>
      <w:r w:rsidRPr="00656EB7">
        <w:rPr>
          <w:rFonts w:ascii="Arial" w:hAnsi="Arial" w:cs="Arial"/>
        </w:rPr>
        <w:t>colour</w:t>
      </w:r>
      <w:r w:rsidRPr="00656EB7">
        <w:rPr>
          <w:rFonts w:ascii="Arial" w:hAnsi="Arial" w:cs="Arial"/>
        </w:rPr>
        <w:t xml:space="preserve"> mapping serves as a powerful visualization tool by applying a colormap to the grayscale image</w:t>
      </w:r>
      <w:r>
        <w:rPr>
          <w:rFonts w:ascii="Arial" w:hAnsi="Arial" w:cs="Arial"/>
        </w:rPr>
        <w:t xml:space="preserve"> which in</w:t>
      </w:r>
      <w:r w:rsidRPr="00656EB7">
        <w:rPr>
          <w:rFonts w:ascii="Arial" w:hAnsi="Arial" w:cs="Arial"/>
        </w:rPr>
        <w:t>tensif</w:t>
      </w:r>
      <w:r>
        <w:rPr>
          <w:rFonts w:ascii="Arial" w:hAnsi="Arial" w:cs="Arial"/>
        </w:rPr>
        <w:t xml:space="preserve">ies </w:t>
      </w:r>
      <w:r w:rsidRPr="00656EB7">
        <w:rPr>
          <w:rFonts w:ascii="Arial" w:hAnsi="Arial" w:cs="Arial"/>
        </w:rPr>
        <w:t xml:space="preserve">visual differences and </w:t>
      </w:r>
      <w:r>
        <w:rPr>
          <w:rFonts w:ascii="Arial" w:hAnsi="Arial" w:cs="Arial"/>
        </w:rPr>
        <w:t>highlights</w:t>
      </w:r>
      <w:r w:rsidRPr="00656EB7">
        <w:rPr>
          <w:rFonts w:ascii="Arial" w:hAnsi="Arial" w:cs="Arial"/>
        </w:rPr>
        <w:t xml:space="preserve"> structures that are otherwise difficult to distinguish.</w:t>
      </w:r>
    </w:p>
    <w:sectPr w:rsidR="00656EB7" w:rsidRPr="00656EB7" w:rsidSect="00656EB7">
      <w:pgSz w:w="11906" w:h="16838"/>
      <w:pgMar w:top="907" w:right="907" w:bottom="907" w:left="90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05A7"/>
    <w:multiLevelType w:val="hybridMultilevel"/>
    <w:tmpl w:val="08D42E74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1F960793"/>
    <w:multiLevelType w:val="hybridMultilevel"/>
    <w:tmpl w:val="8D8CD2AC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223C0788"/>
    <w:multiLevelType w:val="hybridMultilevel"/>
    <w:tmpl w:val="38E640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1D0A7D"/>
    <w:multiLevelType w:val="hybridMultilevel"/>
    <w:tmpl w:val="0EE2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E80031"/>
    <w:multiLevelType w:val="hybridMultilevel"/>
    <w:tmpl w:val="1CF64CF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C9D22B3"/>
    <w:multiLevelType w:val="hybridMultilevel"/>
    <w:tmpl w:val="CC464E56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71366859"/>
    <w:multiLevelType w:val="hybridMultilevel"/>
    <w:tmpl w:val="FAA2C534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 w16cid:durableId="1392339148">
    <w:abstractNumId w:val="2"/>
  </w:num>
  <w:num w:numId="2" w16cid:durableId="1167331276">
    <w:abstractNumId w:val="4"/>
  </w:num>
  <w:num w:numId="3" w16cid:durableId="521478340">
    <w:abstractNumId w:val="3"/>
  </w:num>
  <w:num w:numId="4" w16cid:durableId="1197161545">
    <w:abstractNumId w:val="0"/>
  </w:num>
  <w:num w:numId="5" w16cid:durableId="385449464">
    <w:abstractNumId w:val="5"/>
  </w:num>
  <w:num w:numId="6" w16cid:durableId="1253509626">
    <w:abstractNumId w:val="6"/>
  </w:num>
  <w:num w:numId="7" w16cid:durableId="19612998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470"/>
    <w:rsid w:val="00284F86"/>
    <w:rsid w:val="002A2771"/>
    <w:rsid w:val="002B3470"/>
    <w:rsid w:val="00656EB7"/>
    <w:rsid w:val="006A6347"/>
    <w:rsid w:val="00952E79"/>
    <w:rsid w:val="00991040"/>
    <w:rsid w:val="009D7E46"/>
    <w:rsid w:val="00A93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4FE8C"/>
  <w15:chartTrackingRefBased/>
  <w15:docId w15:val="{5956FBD5-C39D-40D1-A24D-C5C5D9787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470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34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4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4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4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4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4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4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4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4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4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4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4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4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4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4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4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4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4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4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4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4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4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4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4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4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4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699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Aryan</dc:creator>
  <cp:keywords/>
  <dc:description/>
  <cp:lastModifiedBy>Raj Aryan</cp:lastModifiedBy>
  <cp:revision>1</cp:revision>
  <dcterms:created xsi:type="dcterms:W3CDTF">2026-02-06T09:02:00Z</dcterms:created>
  <dcterms:modified xsi:type="dcterms:W3CDTF">2026-02-06T09:34:00Z</dcterms:modified>
</cp:coreProperties>
</file>