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573D" w14:textId="77777777" w:rsidR="000C6BF0" w:rsidRPr="000C6BF0" w:rsidRDefault="000C6BF0" w:rsidP="000C6BF0">
      <w:pPr>
        <w:rPr>
          <w:b/>
          <w:bCs/>
        </w:rPr>
      </w:pPr>
      <w:r w:rsidRPr="000C6BF0">
        <w:rPr>
          <w:b/>
          <w:bCs/>
        </w:rPr>
        <w:t>A Comprehensive Guide to Developing and Publishing Research on an AI-Powered Virtual Interviewer for Communication Skills Training</w:t>
      </w:r>
    </w:p>
    <w:p w14:paraId="20068692" w14:textId="77777777" w:rsidR="000C6BF0" w:rsidRPr="000C6BF0" w:rsidRDefault="000C6BF0" w:rsidP="000C6BF0">
      <w:pPr>
        <w:rPr>
          <w:b/>
          <w:bCs/>
        </w:rPr>
      </w:pPr>
      <w:r w:rsidRPr="000C6BF0">
        <w:rPr>
          <w:b/>
          <w:bCs/>
        </w:rPr>
        <w:t>Part I: Conceptual Framework and System Architecture</w:t>
      </w:r>
    </w:p>
    <w:p w14:paraId="3565467D" w14:textId="77777777" w:rsidR="000C6BF0" w:rsidRPr="000C6BF0" w:rsidRDefault="000C6BF0" w:rsidP="000C6BF0">
      <w:pPr>
        <w:rPr>
          <w:b/>
          <w:bCs/>
        </w:rPr>
      </w:pPr>
      <w:r w:rsidRPr="000C6BF0">
        <w:rPr>
          <w:b/>
          <w:bCs/>
        </w:rPr>
        <w:t>Chapter 1: The Rationale for AI-Powered Communication Coaching</w:t>
      </w:r>
    </w:p>
    <w:p w14:paraId="094DECC6" w14:textId="77777777" w:rsidR="000C6BF0" w:rsidRPr="000C6BF0" w:rsidRDefault="000C6BF0" w:rsidP="000C6BF0">
      <w:pPr>
        <w:rPr>
          <w:b/>
          <w:bCs/>
        </w:rPr>
      </w:pPr>
      <w:r w:rsidRPr="000C6BF0">
        <w:rPr>
          <w:b/>
          <w:bCs/>
        </w:rPr>
        <w:t>1.1 Introduction: The Communication Skills Gap in Professional Development</w:t>
      </w:r>
    </w:p>
    <w:p w14:paraId="0D8126B9" w14:textId="77777777" w:rsidR="000C6BF0" w:rsidRPr="000C6BF0" w:rsidRDefault="000C6BF0" w:rsidP="000C6BF0">
      <w:r w:rsidRPr="000C6BF0">
        <w:t>In the contemporary professional landscape, strong communication skills are not merely an asset but a fundamental prerequisite for career success. Employers consistently rank abilities such as clarity, persuasiveness, and interpersonal acumen as critical competencies, yet many candidates struggle to demonstrate these skills effectively, particularly in the high-stakes environment of a job interview.</w:t>
      </w:r>
      <w:r w:rsidRPr="000C6BF0">
        <w:rPr>
          <w:vertAlign w:val="superscript"/>
        </w:rPr>
        <w:t>2</w:t>
      </w:r>
      <w:r w:rsidRPr="000C6BF0">
        <w:t xml:space="preserve"> Traditional preparation methods, such as reviewing common questions or practicing in front of a mirror, often fall short. They lack the interactive, dynamic nature of a real interview and, most critically, fail to provide objective, data-driven feedback on the nuanced aspects of communication, such as non-verbal cues and vocal delivery.</w:t>
      </w:r>
      <w:r w:rsidRPr="000C6BF0">
        <w:rPr>
          <w:vertAlign w:val="superscript"/>
        </w:rPr>
        <w:t>2</w:t>
      </w:r>
      <w:r w:rsidRPr="000C6BF0">
        <w:t xml:space="preserve"> This creates a significant gap between a candidate's preparation and the reality of the evaluation process, leading to missed opportunities and heightened interview anxiety.</w:t>
      </w:r>
      <w:r w:rsidRPr="000C6BF0">
        <w:rPr>
          <w:vertAlign w:val="superscript"/>
        </w:rPr>
        <w:t>1</w:t>
      </w:r>
    </w:p>
    <w:p w14:paraId="2EB742ED" w14:textId="77777777" w:rsidR="000C6BF0" w:rsidRPr="000C6BF0" w:rsidRDefault="000C6BF0" w:rsidP="000C6BF0">
      <w:r w:rsidRPr="000C6BF0">
        <w:t xml:space="preserve">The emergence of sophisticated Artificial Intelligence (AI) presents a transformative opportunity to bridge this gap. An AI-powered virtual interviewer can offer a safe, repeatable, and personalized environment for what is known as "deliberate </w:t>
      </w:r>
      <w:proofErr w:type="gramStart"/>
      <w:r w:rsidRPr="000C6BF0">
        <w:t>practice"—</w:t>
      </w:r>
      <w:proofErr w:type="gramEnd"/>
      <w:r w:rsidRPr="000C6BF0">
        <w:t>a structured and targeted approach to skill improvement.</w:t>
      </w:r>
      <w:r w:rsidRPr="000C6BF0">
        <w:rPr>
          <w:vertAlign w:val="superscript"/>
        </w:rPr>
        <w:t>5</w:t>
      </w:r>
      <w:r w:rsidRPr="000C6BF0">
        <w:t xml:space="preserve"> Unlike systems designed for recruitment and automated screening, the focus of the project detailed in this guide is explicitly pedagogical. The AI serves not as a gatekeeper but as a coach, providing detailed, multimodal feedback to help users identify and improve specific aspects of their communication style.</w:t>
      </w:r>
      <w:r w:rsidRPr="000C6BF0">
        <w:rPr>
          <w:vertAlign w:val="superscript"/>
        </w:rPr>
        <w:t>2</w:t>
      </w:r>
      <w:r w:rsidRPr="000C6BF0">
        <w:t xml:space="preserve"> By simulating the pressure and interactivity of a real interview while offering insights that a human observer might miss, such a system can empower candidates to build confidence and master the art of effective professional communication.</w:t>
      </w:r>
      <w:r w:rsidRPr="000C6BF0">
        <w:rPr>
          <w:vertAlign w:val="superscript"/>
        </w:rPr>
        <w:t>5</w:t>
      </w:r>
    </w:p>
    <w:p w14:paraId="478F4F05" w14:textId="77777777" w:rsidR="000C6BF0" w:rsidRPr="000C6BF0" w:rsidRDefault="000C6BF0" w:rsidP="000C6BF0">
      <w:pPr>
        <w:rPr>
          <w:b/>
          <w:bCs/>
        </w:rPr>
      </w:pPr>
      <w:r w:rsidRPr="000C6BF0">
        <w:rPr>
          <w:b/>
          <w:bCs/>
        </w:rPr>
        <w:t>1.2 Theoretical Underpinnings: Communication, Pedagogy, and Affective Computing</w:t>
      </w:r>
    </w:p>
    <w:p w14:paraId="5FD7533F" w14:textId="77777777" w:rsidR="000C6BF0" w:rsidRPr="000C6BF0" w:rsidRDefault="000C6BF0" w:rsidP="000C6BF0">
      <w:r w:rsidRPr="000C6BF0">
        <w:t>The development of an effective AI communication coach is not solely an engineering challenge; it must be grounded in established theories from communication science, education, and computer science.</w:t>
      </w:r>
    </w:p>
    <w:p w14:paraId="62A18F52" w14:textId="77777777" w:rsidR="000C6BF0" w:rsidRPr="000C6BF0" w:rsidRDefault="000C6BF0" w:rsidP="000C6BF0">
      <w:r w:rsidRPr="000C6BF0">
        <w:rPr>
          <w:b/>
          <w:bCs/>
        </w:rPr>
        <w:t>Communication Theory:</w:t>
      </w:r>
      <w:r w:rsidRPr="000C6BF0">
        <w:t xml:space="preserve"> A foundational concept is the multimodal nature of human interaction. Seminal research, such as that by Albert Mehrabian, suggests that the effectiveness of communication is derived from a combination of verbal content (the words </w:t>
      </w:r>
      <w:r w:rsidRPr="000C6BF0">
        <w:lastRenderedPageBreak/>
        <w:t>spoken), vocal tone (para-verbal cues), and body language (non-verbal cues).</w:t>
      </w:r>
      <w:r w:rsidRPr="000C6BF0">
        <w:rPr>
          <w:vertAlign w:val="superscript"/>
        </w:rPr>
        <w:t>8</w:t>
      </w:r>
      <w:r w:rsidRPr="000C6BF0">
        <w:t xml:space="preserve"> While the exact percentages are often debated and context-dependent, the principle remains: a holistic assessment of communication skill requires analyzing all three channels. This justifies the system's core requirement to process video, audio, and text data simultaneously to provide comprehensive feedback on aspects like facial expressions, gaze patterns, speech rate, and pitch modulation.</w:t>
      </w:r>
      <w:r w:rsidRPr="000C6BF0">
        <w:rPr>
          <w:vertAlign w:val="superscript"/>
        </w:rPr>
        <w:t>8</w:t>
      </w:r>
    </w:p>
    <w:p w14:paraId="6B042B28" w14:textId="77777777" w:rsidR="000C6BF0" w:rsidRPr="000C6BF0" w:rsidRDefault="000C6BF0" w:rsidP="000C6BF0">
      <w:r w:rsidRPr="000C6BF0">
        <w:rPr>
          <w:b/>
          <w:bCs/>
        </w:rPr>
        <w:t>Pedagogical Principles:</w:t>
      </w:r>
      <w:r w:rsidRPr="000C6BF0">
        <w:t xml:space="preserve"> The system's design is informed by educational research demonstrating that simulated environments are highly effective for skill development. Studies on service-learning and public speaking instruction show that providing learners with opportunities to practice in realistic, low-stakes scenarios can significantly reduce communication apprehension and improve objective performance metrics.</w:t>
      </w:r>
      <w:r w:rsidRPr="000C6BF0">
        <w:rPr>
          <w:vertAlign w:val="superscript"/>
        </w:rPr>
        <w:t>1</w:t>
      </w:r>
      <w:r w:rsidRPr="000C6BF0">
        <w:t xml:space="preserve"> The AI interviewer functions as such a simulated environment, offering a space for repeated practice and immediate, constructive feedback, which are key components of effective learning.</w:t>
      </w:r>
      <w:r w:rsidRPr="000C6BF0">
        <w:rPr>
          <w:vertAlign w:val="superscript"/>
        </w:rPr>
        <w:t>11</w:t>
      </w:r>
      <w:r w:rsidRPr="000C6BF0">
        <w:t xml:space="preserve"> The goal is to foster a cycle of practice, feedback, and refinement that leads to measurable skill improvement.</w:t>
      </w:r>
      <w:r w:rsidRPr="000C6BF0">
        <w:rPr>
          <w:vertAlign w:val="superscript"/>
        </w:rPr>
        <w:t>12</w:t>
      </w:r>
    </w:p>
    <w:p w14:paraId="19F88CBA" w14:textId="77777777" w:rsidR="000C6BF0" w:rsidRPr="000C6BF0" w:rsidRDefault="000C6BF0" w:rsidP="000C6BF0">
      <w:r w:rsidRPr="000C6BF0">
        <w:rPr>
          <w:b/>
          <w:bCs/>
        </w:rPr>
        <w:t>Affective Computing:</w:t>
      </w:r>
      <w:r w:rsidRPr="000C6BF0">
        <w:t xml:space="preserve"> The technological core of the project resides within the discipline of Affective Computing. This field of AI is concerned with developing systems that can recognize, interpret, process, and simulate human emotions and other affective states.</w:t>
      </w:r>
      <w:r w:rsidRPr="000C6BF0">
        <w:rPr>
          <w:vertAlign w:val="superscript"/>
        </w:rPr>
        <w:t>13</w:t>
      </w:r>
      <w:r w:rsidRPr="000C6BF0">
        <w:t xml:space="preserve"> By leveraging techniques from computer vision and signal processing, affective computing enables the analysis of non-verbal and para-verbal cues—such as microexpressions, vocal stress, and tone modulation—that are crucial indicators of a speaker's confidence, engagement, and emotional state.</w:t>
      </w:r>
      <w:r w:rsidRPr="000C6BF0">
        <w:rPr>
          <w:vertAlign w:val="superscript"/>
        </w:rPr>
        <w:t>8</w:t>
      </w:r>
      <w:r w:rsidRPr="000C6BF0">
        <w:t xml:space="preserve"> The AI coach is, in essence, an applied affective computing system designed for a specific educational purpose, making this discipline central to its scientific foundation.</w:t>
      </w:r>
      <w:r w:rsidRPr="000C6BF0">
        <w:rPr>
          <w:vertAlign w:val="superscript"/>
        </w:rPr>
        <w:t>15</w:t>
      </w:r>
    </w:p>
    <w:p w14:paraId="6F3B8453" w14:textId="77777777" w:rsidR="000C6BF0" w:rsidRPr="000C6BF0" w:rsidRDefault="000C6BF0" w:rsidP="000C6BF0">
      <w:pPr>
        <w:rPr>
          <w:b/>
          <w:bCs/>
        </w:rPr>
      </w:pPr>
      <w:r w:rsidRPr="000C6BF0">
        <w:rPr>
          <w:b/>
          <w:bCs/>
        </w:rPr>
        <w:t>1.3 Defining the System's Goals and Scope</w:t>
      </w:r>
    </w:p>
    <w:p w14:paraId="59504C4D" w14:textId="77777777" w:rsidR="000C6BF0" w:rsidRPr="000C6BF0" w:rsidRDefault="000C6BF0" w:rsidP="000C6BF0">
      <w:r w:rsidRPr="000C6BF0">
        <w:t>To ensure the project remains focused and ethically sound, its goals and scope must be clearly delineated.</w:t>
      </w:r>
    </w:p>
    <w:p w14:paraId="788C1264" w14:textId="77777777" w:rsidR="000C6BF0" w:rsidRPr="000C6BF0" w:rsidRDefault="000C6BF0" w:rsidP="000C6BF0">
      <w:r w:rsidRPr="000C6BF0">
        <w:t xml:space="preserve">The </w:t>
      </w:r>
      <w:r w:rsidRPr="000C6BF0">
        <w:rPr>
          <w:b/>
          <w:bCs/>
        </w:rPr>
        <w:t>primary goal</w:t>
      </w:r>
      <w:r w:rsidRPr="000C6BF0">
        <w:t xml:space="preserve"> of the AI-powered Virtual Interviewer is to serve as a formative assessment tool that provides users with actionable, data-driven feedback to improve their professional communication skills. The feedback will focus on three core dimensions of effective communication:</w:t>
      </w:r>
    </w:p>
    <w:p w14:paraId="30AA802A" w14:textId="77777777" w:rsidR="000C6BF0" w:rsidRPr="000C6BF0" w:rsidRDefault="000C6BF0" w:rsidP="000C6BF0">
      <w:pPr>
        <w:numPr>
          <w:ilvl w:val="0"/>
          <w:numId w:val="1"/>
        </w:numPr>
      </w:pPr>
      <w:r w:rsidRPr="000C6BF0">
        <w:rPr>
          <w:b/>
          <w:bCs/>
        </w:rPr>
        <w:t>Clarity:</w:t>
      </w:r>
      <w:r w:rsidRPr="000C6BF0">
        <w:t xml:space="preserve"> Assessed through metrics like the use of filler words, speaking rate, and the logical structure of responses.</w:t>
      </w:r>
    </w:p>
    <w:p w14:paraId="18038C39" w14:textId="77777777" w:rsidR="000C6BF0" w:rsidRPr="000C6BF0" w:rsidRDefault="000C6BF0" w:rsidP="000C6BF0">
      <w:pPr>
        <w:numPr>
          <w:ilvl w:val="0"/>
          <w:numId w:val="1"/>
        </w:numPr>
      </w:pPr>
      <w:r w:rsidRPr="000C6BF0">
        <w:rPr>
          <w:b/>
          <w:bCs/>
        </w:rPr>
        <w:lastRenderedPageBreak/>
        <w:t>Confidence:</w:t>
      </w:r>
      <w:r w:rsidRPr="000C6BF0">
        <w:t xml:space="preserve"> Inferred from vocal characteristics (stable pitch and volume), body language (steady posture, appropriate facial expressions), and directness of speech.</w:t>
      </w:r>
    </w:p>
    <w:p w14:paraId="5B272CB0" w14:textId="77777777" w:rsidR="000C6BF0" w:rsidRPr="000C6BF0" w:rsidRDefault="000C6BF0" w:rsidP="000C6BF0">
      <w:pPr>
        <w:numPr>
          <w:ilvl w:val="0"/>
          <w:numId w:val="1"/>
        </w:numPr>
      </w:pPr>
      <w:r w:rsidRPr="000C6BF0">
        <w:rPr>
          <w:b/>
          <w:bCs/>
        </w:rPr>
        <w:t>Engagement:</w:t>
      </w:r>
      <w:r w:rsidRPr="000C6BF0">
        <w:t xml:space="preserve"> Measured through non-verbal cues such as eye contact, head nodding, and expressive facial movements that signal active listening and interest.</w:t>
      </w:r>
    </w:p>
    <w:p w14:paraId="08EA4ECE" w14:textId="77777777" w:rsidR="000C6BF0" w:rsidRPr="000C6BF0" w:rsidRDefault="000C6BF0" w:rsidP="000C6BF0">
      <w:r w:rsidRPr="000C6BF0">
        <w:t>The system will achieve this by analyzing three distinct communication channels in parallel:</w:t>
      </w:r>
    </w:p>
    <w:p w14:paraId="1FDDF9C6" w14:textId="77777777" w:rsidR="000C6BF0" w:rsidRPr="000C6BF0" w:rsidRDefault="000C6BF0" w:rsidP="000C6BF0">
      <w:pPr>
        <w:numPr>
          <w:ilvl w:val="0"/>
          <w:numId w:val="2"/>
        </w:numPr>
      </w:pPr>
      <w:r w:rsidRPr="000C6BF0">
        <w:rPr>
          <w:b/>
          <w:bCs/>
        </w:rPr>
        <w:t>Non-Verbal (Visual Channel):</w:t>
      </w:r>
      <w:r w:rsidRPr="000C6BF0">
        <w:t xml:space="preserve"> Analysis of the user's video stream to extract information on facial expressions, eye contact (gaze direction), and head movements.</w:t>
      </w:r>
    </w:p>
    <w:p w14:paraId="21C3D89B" w14:textId="77777777" w:rsidR="000C6BF0" w:rsidRPr="000C6BF0" w:rsidRDefault="000C6BF0" w:rsidP="000C6BF0">
      <w:pPr>
        <w:numPr>
          <w:ilvl w:val="0"/>
          <w:numId w:val="2"/>
        </w:numPr>
      </w:pPr>
      <w:r w:rsidRPr="000C6BF0">
        <w:rPr>
          <w:b/>
          <w:bCs/>
        </w:rPr>
        <w:t>Para-Verbal (Vocal Channel):</w:t>
      </w:r>
      <w:r w:rsidRPr="000C6BF0">
        <w:t xml:space="preserve"> Analysis of the user's audio stream to measure prosodic features, including speech rate (words per minute), pitch (fundamental frequency), volume (amplitude), and the frequency of filler words like "um" and "uh."</w:t>
      </w:r>
    </w:p>
    <w:p w14:paraId="71596435" w14:textId="77777777" w:rsidR="000C6BF0" w:rsidRPr="000C6BF0" w:rsidRDefault="000C6BF0" w:rsidP="000C6BF0">
      <w:pPr>
        <w:numPr>
          <w:ilvl w:val="0"/>
          <w:numId w:val="2"/>
        </w:numPr>
      </w:pPr>
      <w:r w:rsidRPr="000C6BF0">
        <w:rPr>
          <w:b/>
          <w:bCs/>
        </w:rPr>
        <w:t>Verbal (Content Channel):</w:t>
      </w:r>
      <w:r w:rsidRPr="000C6BF0">
        <w:t xml:space="preserve"> Analysis of the transcribed text of the user's answers to evaluate relevance to the question, structural coherence (e.g., adherence to the STAR method), and sentiment.</w:t>
      </w:r>
    </w:p>
    <w:p w14:paraId="0D664469" w14:textId="77777777" w:rsidR="000C6BF0" w:rsidRPr="000C6BF0" w:rsidRDefault="000C6BF0" w:rsidP="000C6BF0">
      <w:r w:rsidRPr="000C6BF0">
        <w:t xml:space="preserve">Crucially, the </w:t>
      </w:r>
      <w:r w:rsidRPr="000C6BF0">
        <w:rPr>
          <w:b/>
          <w:bCs/>
        </w:rPr>
        <w:t>scope</w:t>
      </w:r>
      <w:r w:rsidRPr="000C6BF0">
        <w:t xml:space="preserve"> of this project is strictly limited to educational and skill-development purposes. The system is explicitly </w:t>
      </w:r>
      <w:r w:rsidRPr="000C6BF0">
        <w:rPr>
          <w:b/>
          <w:bCs/>
        </w:rPr>
        <w:t>not</w:t>
      </w:r>
      <w:r w:rsidRPr="000C6BF0">
        <w:t xml:space="preserve"> designed to be a tool for recruitment, screening, or making hiring decisions. This distinction is paramount. It shapes the design of the feedback mechanisms (which must be constructive and supportive, not judgmental) and provides a critical ethical boundary. The output of the system is intended for the user alone, to facilitate self-reflection and improvement, thereby avoiding the significant ethical pitfalls associated with using AI for high-stakes evaluative judgments in hiring.</w:t>
      </w:r>
      <w:r w:rsidRPr="000C6BF0">
        <w:rPr>
          <w:vertAlign w:val="superscript"/>
        </w:rPr>
        <w:t>16</w:t>
      </w:r>
    </w:p>
    <w:p w14:paraId="275B2D10" w14:textId="77777777" w:rsidR="000C6BF0" w:rsidRPr="000C6BF0" w:rsidRDefault="000C6BF0" w:rsidP="000C6BF0">
      <w:pPr>
        <w:rPr>
          <w:b/>
          <w:bCs/>
        </w:rPr>
      </w:pPr>
      <w:r w:rsidRPr="000C6BF0">
        <w:rPr>
          <w:b/>
          <w:bCs/>
        </w:rPr>
        <w:t>Chapter 2: A Multimodal Architecture for Communication Skill Analysis</w:t>
      </w:r>
    </w:p>
    <w:p w14:paraId="6FDC8C23" w14:textId="77777777" w:rsidR="000C6BF0" w:rsidRPr="000C6BF0" w:rsidRDefault="000C6BF0" w:rsidP="000C6BF0">
      <w:pPr>
        <w:rPr>
          <w:b/>
          <w:bCs/>
        </w:rPr>
      </w:pPr>
      <w:r w:rsidRPr="000C6BF0">
        <w:rPr>
          <w:b/>
          <w:bCs/>
        </w:rPr>
        <w:t>2.1 High-Level System Architecture Overview</w:t>
      </w:r>
    </w:p>
    <w:p w14:paraId="7AF905EF" w14:textId="77777777" w:rsidR="000C6BF0" w:rsidRPr="000C6BF0" w:rsidRDefault="000C6BF0" w:rsidP="000C6BF0">
      <w:r w:rsidRPr="000C6BF0">
        <w:t>The proposed system is designed as a modern web application with a distributed architecture, separating the client-side interface from the backend processing services. This modular approach ensures scalability, maintainability, and the flexibility to independently upgrade different components as AI technologies evolve. The architecture comprises six primary modules, as illustrated in the conceptual diagram below.</w:t>
      </w:r>
    </w:p>
    <w:p w14:paraId="3E659F54" w14:textId="77777777" w:rsidR="000C6BF0" w:rsidRPr="000C6BF0" w:rsidRDefault="000C6BF0" w:rsidP="000C6BF0">
      <w:r w:rsidRPr="000C6BF0">
        <w:rPr>
          <w:i/>
          <w:iCs/>
        </w:rPr>
        <w:t xml:space="preserve">(Conceptual Diagram Description: A diagram would show a user interacting with a "Client-Side Interface (Web App)". This interface sends a real-time video/audio stream via WebSockets to a "Backend Server (API Gateway)". The server routes requests to a </w:t>
      </w:r>
      <w:r w:rsidRPr="000C6BF0">
        <w:rPr>
          <w:i/>
          <w:iCs/>
        </w:rPr>
        <w:lastRenderedPageBreak/>
        <w:t>"Conversational Agent Module (LLM)" to get interview questions and sends the media stream to a "Multimodal Analysis Engine". This engine is shown as a box containing three parallel sub-modules: "Visual Analysis," "Vocal Analysis," and "Verbal Analysis (STT + LLM)". The outputs from these sub-modules are sent to a "Feedback Synthesis Module," which then stores the final report in a "Database" and sends it back through the server to be displayed on the client interface.)</w:t>
      </w:r>
    </w:p>
    <w:p w14:paraId="5B9E3CF2" w14:textId="77777777" w:rsidR="000C6BF0" w:rsidRPr="000C6BF0" w:rsidRDefault="000C6BF0" w:rsidP="000C6BF0">
      <w:r w:rsidRPr="000C6BF0">
        <w:rPr>
          <w:b/>
          <w:bCs/>
        </w:rPr>
        <w:t>Module Descriptions:</w:t>
      </w:r>
    </w:p>
    <w:p w14:paraId="6094EB2D" w14:textId="77777777" w:rsidR="000C6BF0" w:rsidRPr="000C6BF0" w:rsidRDefault="000C6BF0" w:rsidP="000C6BF0">
      <w:pPr>
        <w:numPr>
          <w:ilvl w:val="0"/>
          <w:numId w:val="3"/>
        </w:numPr>
      </w:pPr>
      <w:r w:rsidRPr="000C6BF0">
        <w:rPr>
          <w:b/>
          <w:bCs/>
        </w:rPr>
        <w:t>Client-Side Interface (Web App):</w:t>
      </w:r>
      <w:r w:rsidRPr="000C6BF0">
        <w:t xml:space="preserve"> A browser-based application built with a modern JavaScript framework. Its responsibilities include user authentication, capturing video and audio from the user's device, establishing a real-time communication channel with the backend, streaming the media data, and rendering the final feedback dashboard.</w:t>
      </w:r>
    </w:p>
    <w:p w14:paraId="4C0F0054" w14:textId="77777777" w:rsidR="000C6BF0" w:rsidRPr="000C6BF0" w:rsidRDefault="000C6BF0" w:rsidP="000C6BF0">
      <w:pPr>
        <w:numPr>
          <w:ilvl w:val="0"/>
          <w:numId w:val="3"/>
        </w:numPr>
      </w:pPr>
      <w:r w:rsidRPr="000C6BF0">
        <w:rPr>
          <w:b/>
          <w:bCs/>
        </w:rPr>
        <w:t>Backend Server (API Gateway):</w:t>
      </w:r>
      <w:r w:rsidRPr="000C6BF0">
        <w:t xml:space="preserve"> The central hub of the system. It manages user sessions, handles API requests, and orchestrates the flow of data between the client and the various AI services. It also serves as the WebSocket server for real-time data transmission.</w:t>
      </w:r>
    </w:p>
    <w:p w14:paraId="768C6E54" w14:textId="77777777" w:rsidR="000C6BF0" w:rsidRPr="000C6BF0" w:rsidRDefault="000C6BF0" w:rsidP="000C6BF0">
      <w:pPr>
        <w:numPr>
          <w:ilvl w:val="0"/>
          <w:numId w:val="3"/>
        </w:numPr>
      </w:pPr>
      <w:r w:rsidRPr="000C6BF0">
        <w:rPr>
          <w:b/>
          <w:bCs/>
        </w:rPr>
        <w:t>Conversational Agent Module:</w:t>
      </w:r>
      <w:r w:rsidRPr="000C6BF0">
        <w:t xml:space="preserve"> This module is powered by a Large Language Model (LLM). It generates relevant interview questions based on the user's specified job role and experience level. It can also be designed to generate dynamic follow-up questions based on the user's responses, creating a more realistic and interactive interview experience.</w:t>
      </w:r>
      <w:r w:rsidRPr="000C6BF0">
        <w:rPr>
          <w:vertAlign w:val="superscript"/>
        </w:rPr>
        <w:t>5</w:t>
      </w:r>
    </w:p>
    <w:p w14:paraId="0471883A" w14:textId="77777777" w:rsidR="000C6BF0" w:rsidRPr="000C6BF0" w:rsidRDefault="000C6BF0" w:rsidP="000C6BF0">
      <w:pPr>
        <w:numPr>
          <w:ilvl w:val="0"/>
          <w:numId w:val="3"/>
        </w:numPr>
      </w:pPr>
      <w:r w:rsidRPr="000C6BF0">
        <w:rPr>
          <w:b/>
          <w:bCs/>
        </w:rPr>
        <w:t>Multimodal Analysis Engine:</w:t>
      </w:r>
      <w:r w:rsidRPr="000C6BF0">
        <w:t xml:space="preserve"> This is the computational core of the system. It receives the raw media streams from the backend server and processes them through three parallel pipelines to extract communication cues. This parallel processing is essential for handling the different data types and their associated computational loads efficiently.</w:t>
      </w:r>
    </w:p>
    <w:p w14:paraId="1283C85A" w14:textId="77777777" w:rsidR="000C6BF0" w:rsidRPr="000C6BF0" w:rsidRDefault="000C6BF0" w:rsidP="000C6BF0">
      <w:pPr>
        <w:numPr>
          <w:ilvl w:val="0"/>
          <w:numId w:val="3"/>
        </w:numPr>
      </w:pPr>
      <w:r w:rsidRPr="000C6BF0">
        <w:rPr>
          <w:b/>
          <w:bCs/>
        </w:rPr>
        <w:t>Feedback Synthesis Module:</w:t>
      </w:r>
      <w:r w:rsidRPr="000C6BF0">
        <w:t xml:space="preserve"> This module aggregates the structured numerical and textual data from the analysis engine. It </w:t>
      </w:r>
      <w:proofErr w:type="gramStart"/>
      <w:r w:rsidRPr="000C6BF0">
        <w:t>applies</w:t>
      </w:r>
      <w:proofErr w:type="gramEnd"/>
      <w:r w:rsidRPr="000C6BF0">
        <w:t xml:space="preserve"> a scoring model, generates visualizations (e.g., graphs of emotional tone over time), and uses a combination of rule-based logic and LLM-powered text generation to create a coherent, user-friendly feedback report.</w:t>
      </w:r>
      <w:r w:rsidRPr="000C6BF0">
        <w:rPr>
          <w:vertAlign w:val="superscript"/>
        </w:rPr>
        <w:t>9</w:t>
      </w:r>
    </w:p>
    <w:p w14:paraId="64A9EFC6" w14:textId="77777777" w:rsidR="000C6BF0" w:rsidRPr="000C6BF0" w:rsidRDefault="000C6BF0" w:rsidP="000C6BF0">
      <w:pPr>
        <w:numPr>
          <w:ilvl w:val="0"/>
          <w:numId w:val="3"/>
        </w:numPr>
      </w:pPr>
      <w:r w:rsidRPr="000C6BF0">
        <w:rPr>
          <w:b/>
          <w:bCs/>
        </w:rPr>
        <w:t>Database:</w:t>
      </w:r>
      <w:r w:rsidRPr="000C6BF0">
        <w:t xml:space="preserve"> A persistent storage solution (e.g., a cloud-based NoSQL or SQL database) that stores user profiles, interview session history, raw analysis data, and </w:t>
      </w:r>
      <w:proofErr w:type="gramStart"/>
      <w:r w:rsidRPr="000C6BF0">
        <w:t>generated feedback reports</w:t>
      </w:r>
      <w:proofErr w:type="gramEnd"/>
      <w:r w:rsidRPr="000C6BF0">
        <w:t>. This allows users to track their progress over time.</w:t>
      </w:r>
    </w:p>
    <w:p w14:paraId="666058EB" w14:textId="77777777" w:rsidR="000C6BF0" w:rsidRPr="000C6BF0" w:rsidRDefault="000C6BF0" w:rsidP="000C6BF0">
      <w:pPr>
        <w:rPr>
          <w:b/>
          <w:bCs/>
        </w:rPr>
      </w:pPr>
      <w:r w:rsidRPr="000C6BF0">
        <w:rPr>
          <w:b/>
          <w:bCs/>
        </w:rPr>
        <w:lastRenderedPageBreak/>
        <w:t>2.2 Data Flow and Real-Time Processing Pipeline</w:t>
      </w:r>
    </w:p>
    <w:p w14:paraId="19400EFB" w14:textId="77777777" w:rsidR="000C6BF0" w:rsidRPr="000C6BF0" w:rsidRDefault="000C6BF0" w:rsidP="000C6BF0">
      <w:r w:rsidRPr="000C6BF0">
        <w:t>The system's effectiveness hinges on its ability to process data in near-real-time to maintain an interactive and responsive user experience.</w:t>
      </w:r>
      <w:r w:rsidRPr="000C6BF0">
        <w:rPr>
          <w:vertAlign w:val="superscript"/>
        </w:rPr>
        <w:t>2</w:t>
      </w:r>
      <w:r w:rsidRPr="000C6BF0">
        <w:t xml:space="preserve"> The data flow is designed as a continuous stream from the client to the backend for analysis.</w:t>
      </w:r>
    </w:p>
    <w:p w14:paraId="498B8455" w14:textId="77777777" w:rsidR="000C6BF0" w:rsidRPr="000C6BF0" w:rsidRDefault="000C6BF0" w:rsidP="000C6BF0">
      <w:pPr>
        <w:numPr>
          <w:ilvl w:val="0"/>
          <w:numId w:val="4"/>
        </w:numPr>
      </w:pPr>
      <w:r w:rsidRPr="000C6BF0">
        <w:rPr>
          <w:b/>
          <w:bCs/>
        </w:rPr>
        <w:t>Capture and Streaming:</w:t>
      </w:r>
      <w:r w:rsidRPr="000C6BF0">
        <w:t xml:space="preserve"> On the client-side, the web application uses the getUserMedia API to access the webcam and microphone. It captures video frames at a set interval (e.g., 10 frames per second) and chunks of audio data. These data packets are </w:t>
      </w:r>
      <w:proofErr w:type="gramStart"/>
      <w:r w:rsidRPr="000C6BF0">
        <w:t>timestamped</w:t>
      </w:r>
      <w:proofErr w:type="gramEnd"/>
      <w:r w:rsidRPr="000C6BF0">
        <w:t xml:space="preserve"> and sent to the backend server over a persistent WebSocket connection.</w:t>
      </w:r>
    </w:p>
    <w:p w14:paraId="08607FDB" w14:textId="77777777" w:rsidR="000C6BF0" w:rsidRPr="000C6BF0" w:rsidRDefault="000C6BF0" w:rsidP="000C6BF0">
      <w:pPr>
        <w:numPr>
          <w:ilvl w:val="0"/>
          <w:numId w:val="4"/>
        </w:numPr>
      </w:pPr>
      <w:r w:rsidRPr="000C6BF0">
        <w:rPr>
          <w:b/>
          <w:bCs/>
        </w:rPr>
        <w:t>Ingestion and Queuing:</w:t>
      </w:r>
      <w:r w:rsidRPr="000C6BF0">
        <w:t xml:space="preserve"> The backend's WebSocket endpoint receives the incoming data packets. To prevent blocking and </w:t>
      </w:r>
      <w:proofErr w:type="gramStart"/>
      <w:r w:rsidRPr="000C6BF0">
        <w:t>manage</w:t>
      </w:r>
      <w:proofErr w:type="gramEnd"/>
      <w:r w:rsidRPr="000C6BF0">
        <w:t xml:space="preserve"> the flow of data to the resource-intensive analysis engine, it uses an asynchronous queuing mechanism (e.g., Python's </w:t>
      </w:r>
      <w:proofErr w:type="gramStart"/>
      <w:r w:rsidRPr="000C6BF0">
        <w:t>asyncio.Queue</w:t>
      </w:r>
      <w:proofErr w:type="gramEnd"/>
      <w:r w:rsidRPr="000C6BF0">
        <w:t>). Each packet is placed into a queue for processing.</w:t>
      </w:r>
    </w:p>
    <w:p w14:paraId="7915B944" w14:textId="77777777" w:rsidR="000C6BF0" w:rsidRPr="000C6BF0" w:rsidRDefault="000C6BF0" w:rsidP="000C6BF0">
      <w:pPr>
        <w:numPr>
          <w:ilvl w:val="0"/>
          <w:numId w:val="4"/>
        </w:numPr>
      </w:pPr>
      <w:r w:rsidRPr="000C6BF0">
        <w:rPr>
          <w:b/>
          <w:bCs/>
        </w:rPr>
        <w:t>Asynchronous Analysis:</w:t>
      </w:r>
      <w:r w:rsidRPr="000C6BF0">
        <w:t xml:space="preserve"> Worker processes or threads consume data from the queue and dispatch it to the appropriate sub-module within the Multimodal Analysis Engine. This decoupling is critical. For instance, visual analysis can be performed on each video frame as it arrives, while verbal analysis must buffer audio chunks until a natural pause is detected, at which point the complete utterance is sent for transcription and content evaluation.</w:t>
      </w:r>
    </w:p>
    <w:p w14:paraId="51715532" w14:textId="77777777" w:rsidR="000C6BF0" w:rsidRPr="000C6BF0" w:rsidRDefault="000C6BF0" w:rsidP="000C6BF0">
      <w:pPr>
        <w:numPr>
          <w:ilvl w:val="0"/>
          <w:numId w:val="4"/>
        </w:numPr>
      </w:pPr>
      <w:r w:rsidRPr="000C6BF0">
        <w:rPr>
          <w:b/>
          <w:bCs/>
        </w:rPr>
        <w:t>Data Aggregation:</w:t>
      </w:r>
      <w:r w:rsidRPr="000C6BF0">
        <w:t xml:space="preserve"> The outputs from the analysis sub-modules (e.g., a JSON object with emotion </w:t>
      </w:r>
      <w:proofErr w:type="gramStart"/>
      <w:r w:rsidRPr="000C6BF0">
        <w:t>probabilities</w:t>
      </w:r>
      <w:proofErr w:type="gramEnd"/>
      <w:r w:rsidRPr="000C6BF0">
        <w:t xml:space="preserve"> for a video frame, a text transcript for an audio segment) are timestamped and stored temporarily, associated with the current interview session.</w:t>
      </w:r>
    </w:p>
    <w:p w14:paraId="03DE43CC" w14:textId="77777777" w:rsidR="000C6BF0" w:rsidRPr="000C6BF0" w:rsidRDefault="000C6BF0" w:rsidP="000C6BF0">
      <w:pPr>
        <w:numPr>
          <w:ilvl w:val="0"/>
          <w:numId w:val="4"/>
        </w:numPr>
      </w:pPr>
      <w:r w:rsidRPr="000C6BF0">
        <w:rPr>
          <w:b/>
          <w:bCs/>
        </w:rPr>
        <w:t>Synthesis and Storage:</w:t>
      </w:r>
      <w:r w:rsidRPr="000C6BF0">
        <w:t xml:space="preserve"> Once the interview session is complete, the Feedback Synthesis Module is triggered. It retrieves all the time-series data for the session, performs aggregation and scoring, generates the final report, and stores it in the database.</w:t>
      </w:r>
    </w:p>
    <w:p w14:paraId="00DB9A6B" w14:textId="77777777" w:rsidR="000C6BF0" w:rsidRPr="000C6BF0" w:rsidRDefault="000C6BF0" w:rsidP="000C6BF0">
      <w:pPr>
        <w:numPr>
          <w:ilvl w:val="0"/>
          <w:numId w:val="4"/>
        </w:numPr>
      </w:pPr>
      <w:r w:rsidRPr="000C6BF0">
        <w:rPr>
          <w:b/>
          <w:bCs/>
        </w:rPr>
        <w:t>Display:</w:t>
      </w:r>
      <w:r w:rsidRPr="000C6BF0">
        <w:t xml:space="preserve"> The client application can then fetch the completed report from the backend via a standard REST API call and display it on the user's dashboard.</w:t>
      </w:r>
    </w:p>
    <w:p w14:paraId="03BF9BEB" w14:textId="77777777" w:rsidR="000C6BF0" w:rsidRPr="000C6BF0" w:rsidRDefault="000C6BF0" w:rsidP="000C6BF0">
      <w:r w:rsidRPr="000C6BF0">
        <w:t xml:space="preserve">This architecture, which separates data capture from processing and synthesis, is essential for building a robust research platform. The modular design of the analysis engine </w:t>
      </w:r>
      <w:proofErr w:type="gramStart"/>
      <w:r w:rsidRPr="000C6BF0">
        <w:t>allows for</w:t>
      </w:r>
      <w:proofErr w:type="gramEnd"/>
      <w:r w:rsidRPr="000C6BF0">
        <w:t xml:space="preserve"> individual components to be updated or replaced without impacting the rest of the system. For example, a researcher could swap the existing facial emotion recognition model for a new, state-of-the-art one to conduct a comparative study, simply by modifying </w:t>
      </w:r>
      <w:r w:rsidRPr="000C6BF0">
        <w:lastRenderedPageBreak/>
        <w:t>the Visual Analysis sub-module.</w:t>
      </w:r>
      <w:r w:rsidRPr="000C6BF0">
        <w:rPr>
          <w:vertAlign w:val="superscript"/>
        </w:rPr>
        <w:t>8</w:t>
      </w:r>
      <w:r w:rsidRPr="000C6BF0">
        <w:t xml:space="preserve"> This flexibility is not just a matter of good software engineering; it is a fundamental requirement for a system intended to support ongoing research and development in the rapidly advancing field of AI.</w:t>
      </w:r>
    </w:p>
    <w:p w14:paraId="68CD3DD1" w14:textId="77777777" w:rsidR="000C6BF0" w:rsidRPr="000C6BF0" w:rsidRDefault="000C6BF0" w:rsidP="000C6BF0">
      <w:pPr>
        <w:rPr>
          <w:b/>
          <w:bCs/>
        </w:rPr>
      </w:pPr>
      <w:r w:rsidRPr="000C6BF0">
        <w:rPr>
          <w:b/>
          <w:bCs/>
        </w:rPr>
        <w:t>2.3 Core Components Deep Dive</w:t>
      </w:r>
    </w:p>
    <w:p w14:paraId="24C97026" w14:textId="77777777" w:rsidR="000C6BF0" w:rsidRPr="000C6BF0" w:rsidRDefault="000C6BF0" w:rsidP="000C6BF0">
      <w:pPr>
        <w:numPr>
          <w:ilvl w:val="0"/>
          <w:numId w:val="5"/>
        </w:numPr>
      </w:pPr>
      <w:r w:rsidRPr="000C6BF0">
        <w:rPr>
          <w:b/>
          <w:bCs/>
        </w:rPr>
        <w:t>Conversational Agent:</w:t>
      </w:r>
      <w:r w:rsidRPr="000C6BF0">
        <w:t xml:space="preserve"> This component leverages the power of an LLM to go beyond a static list of questions. By providing the LLM with context—such as the job description for a "Software Engineer" and the candidate's experience level—it can generate tailored and relevant questions. Advanced implementations can enable adaptive questioning, where the LLM formulates a follow-up based on the content of the user's previous answer, thereby simulating the conversational flow of a real interview and providing a more challenging and realistic practice scenario.</w:t>
      </w:r>
      <w:r w:rsidRPr="000C6BF0">
        <w:rPr>
          <w:vertAlign w:val="superscript"/>
        </w:rPr>
        <w:t>5</w:t>
      </w:r>
    </w:p>
    <w:p w14:paraId="5EE027A3" w14:textId="77777777" w:rsidR="000C6BF0" w:rsidRPr="000C6BF0" w:rsidRDefault="000C6BF0" w:rsidP="000C6BF0">
      <w:pPr>
        <w:numPr>
          <w:ilvl w:val="0"/>
          <w:numId w:val="5"/>
        </w:numPr>
      </w:pPr>
      <w:r w:rsidRPr="000C6BF0">
        <w:rPr>
          <w:b/>
          <w:bCs/>
        </w:rPr>
        <w:t>Multimodal Analysis Engine:</w:t>
      </w:r>
      <w:r w:rsidRPr="000C6BF0">
        <w:t xml:space="preserve"> This engine is the heart of the system's analytical capabilities.</w:t>
      </w:r>
    </w:p>
    <w:p w14:paraId="585D7D24" w14:textId="77777777" w:rsidR="000C6BF0" w:rsidRPr="000C6BF0" w:rsidRDefault="000C6BF0" w:rsidP="000C6BF0">
      <w:pPr>
        <w:numPr>
          <w:ilvl w:val="1"/>
          <w:numId w:val="5"/>
        </w:numPr>
      </w:pPr>
      <w:r w:rsidRPr="000C6BF0">
        <w:rPr>
          <w:b/>
          <w:bCs/>
        </w:rPr>
        <w:t>Visual Analysis Sub-module:</w:t>
      </w:r>
      <w:r w:rsidRPr="000C6BF0">
        <w:t xml:space="preserve"> This component processes individual video frames. It uses computer vision libraries to first detect the location of a face within the frame. Once a face is isolated, it applies specialized models to extract key non-verbal cues. This includes classifying facial expressions into basic emotion categories (e.g., happy, neutral, surprised), estimating gaze direction to approximate eye contact, and tracking facial landmarks to detect gestures like head nodding.</w:t>
      </w:r>
      <w:r w:rsidRPr="000C6BF0">
        <w:rPr>
          <w:vertAlign w:val="superscript"/>
        </w:rPr>
        <w:t>8</w:t>
      </w:r>
    </w:p>
    <w:p w14:paraId="1596C19F" w14:textId="77777777" w:rsidR="000C6BF0" w:rsidRPr="000C6BF0" w:rsidRDefault="000C6BF0" w:rsidP="000C6BF0">
      <w:pPr>
        <w:numPr>
          <w:ilvl w:val="1"/>
          <w:numId w:val="5"/>
        </w:numPr>
      </w:pPr>
      <w:r w:rsidRPr="000C6BF0">
        <w:rPr>
          <w:b/>
          <w:bCs/>
        </w:rPr>
        <w:t>Vocal Analysis Sub-module:</w:t>
      </w:r>
      <w:r w:rsidRPr="000C6BF0">
        <w:t xml:space="preserve"> This component works with the raw audio stream. It performs two main tasks. First, it sends the audio to a Speech-to-Text (STT) service to obtain a transcript. Second, it uses signal processing libraries to analyze the acoustic properties of the speech itself, independent of the words. This analysis extracts prosodic features like the fundamental frequency (pitch), amplitude (volume), and speaking rate, which are strong indicators of a speaker's emotional state and confidence level.</w:t>
      </w:r>
      <w:r w:rsidRPr="000C6BF0">
        <w:rPr>
          <w:vertAlign w:val="superscript"/>
        </w:rPr>
        <w:t>3</w:t>
      </w:r>
    </w:p>
    <w:p w14:paraId="538EA7AF" w14:textId="77777777" w:rsidR="000C6BF0" w:rsidRPr="000C6BF0" w:rsidRDefault="000C6BF0" w:rsidP="000C6BF0">
      <w:pPr>
        <w:numPr>
          <w:ilvl w:val="1"/>
          <w:numId w:val="5"/>
        </w:numPr>
      </w:pPr>
      <w:r w:rsidRPr="000C6BF0">
        <w:rPr>
          <w:b/>
          <w:bCs/>
        </w:rPr>
        <w:t>Verbal Analysis Sub-module:</w:t>
      </w:r>
      <w:r w:rsidRPr="000C6BF0">
        <w:t xml:space="preserve"> This component operates on the text transcript produced by </w:t>
      </w:r>
      <w:proofErr w:type="gramStart"/>
      <w:r w:rsidRPr="000C6BF0">
        <w:t>the STT</w:t>
      </w:r>
      <w:proofErr w:type="gramEnd"/>
      <w:r w:rsidRPr="000C6BF0">
        <w:t xml:space="preserve"> service. It uses Natural Language Processing (NLP) techniques, primarily through an LLM, to assess the quality of the answer's content. The LLM can be prompted to evaluate the answer's relevance to the question, check for the presence of a structured narrative like the STAR method, and analyze the overall sentiment and word choice.</w:t>
      </w:r>
      <w:r w:rsidRPr="000C6BF0">
        <w:rPr>
          <w:vertAlign w:val="superscript"/>
        </w:rPr>
        <w:t>2</w:t>
      </w:r>
    </w:p>
    <w:p w14:paraId="22C3C3E3" w14:textId="77777777" w:rsidR="000C6BF0" w:rsidRPr="000C6BF0" w:rsidRDefault="000C6BF0" w:rsidP="000C6BF0">
      <w:pPr>
        <w:numPr>
          <w:ilvl w:val="0"/>
          <w:numId w:val="5"/>
        </w:numPr>
      </w:pPr>
      <w:r w:rsidRPr="000C6BF0">
        <w:rPr>
          <w:b/>
          <w:bCs/>
        </w:rPr>
        <w:t>Feedback Synthesis and Visualization:</w:t>
      </w:r>
      <w:r w:rsidRPr="000C6BF0">
        <w:t xml:space="preserve"> Raw data from the analysis </w:t>
      </w:r>
      <w:proofErr w:type="gramStart"/>
      <w:r w:rsidRPr="000C6BF0">
        <w:t>engine—</w:t>
      </w:r>
      <w:proofErr w:type="gramEnd"/>
      <w:r w:rsidRPr="000C6BF0">
        <w:t xml:space="preserve">such as a stream of emotion probabilities per frame—is not directly useful to a user. This </w:t>
      </w:r>
      <w:r w:rsidRPr="000C6BF0">
        <w:lastRenderedPageBreak/>
        <w:t>module's critical function is to transform this complex, time-series data into easily digestible insights. It calculates summary statistics (e.g., average speaking rate, percentage of time making eye contact), creates visualizations like graphs and charts to show trends over time, and combines these quantitative metrics with qualitative advice to produce a holistic and actionable feedback report</w:t>
      </w:r>
      <w:proofErr w:type="gramStart"/>
      <w:r w:rsidRPr="000C6BF0">
        <w:t>.</w:t>
      </w:r>
      <w:r w:rsidRPr="000C6BF0">
        <w:rPr>
          <w:vertAlign w:val="superscript"/>
        </w:rPr>
        <w:t>9</w:t>
      </w:r>
      <w:proofErr w:type="gramEnd"/>
    </w:p>
    <w:p w14:paraId="4B3E90BD" w14:textId="77777777" w:rsidR="000C6BF0" w:rsidRPr="000C6BF0" w:rsidRDefault="000C6BF0" w:rsidP="000C6BF0">
      <w:pPr>
        <w:rPr>
          <w:b/>
          <w:bCs/>
        </w:rPr>
      </w:pPr>
      <w:r w:rsidRPr="000C6BF0">
        <w:rPr>
          <w:b/>
          <w:bCs/>
        </w:rPr>
        <w:t>Part II: Technical Implementation and Development Guide</w:t>
      </w:r>
    </w:p>
    <w:p w14:paraId="3A43821F" w14:textId="77777777" w:rsidR="000C6BF0" w:rsidRPr="000C6BF0" w:rsidRDefault="000C6BF0" w:rsidP="000C6BF0">
      <w:pPr>
        <w:rPr>
          <w:b/>
          <w:bCs/>
        </w:rPr>
      </w:pPr>
      <w:r w:rsidRPr="000C6BF0">
        <w:rPr>
          <w:b/>
          <w:bCs/>
        </w:rPr>
        <w:t>Chapter 3: The Technology Stack</w:t>
      </w:r>
    </w:p>
    <w:p w14:paraId="4AE3A279" w14:textId="77777777" w:rsidR="000C6BF0" w:rsidRPr="000C6BF0" w:rsidRDefault="000C6BF0" w:rsidP="000C6BF0">
      <w:r w:rsidRPr="000C6BF0">
        <w:t>Selecting an appropriate technology stack is a critical decision that influences development speed, system performance, and the ability to leverage the latest AI research. The following stack is recommended based on an analysis of successful open-source projects, the availability of robust libraries, and the specific requirements of a multimodal AI application.</w:t>
      </w:r>
      <w:r w:rsidRPr="000C6BF0">
        <w:rPr>
          <w:vertAlign w:val="superscript"/>
        </w:rPr>
        <w:t>18</w:t>
      </w:r>
      <w:r w:rsidRPr="000C6BF0">
        <w:t xml:space="preserve"> The choices prioritize the use of Python for AI/ML tasks while leveraging a modern web framework for a responsive user experience.</w:t>
      </w:r>
    </w:p>
    <w:p w14:paraId="19DCD32D" w14:textId="77777777" w:rsidR="000C6BF0" w:rsidRPr="000C6BF0" w:rsidRDefault="000C6BF0" w:rsidP="000C6BF0">
      <w:r w:rsidRPr="000C6BF0">
        <w:rPr>
          <w:b/>
          <w:bCs/>
        </w:rPr>
        <w:t>Table 1: Recommended Technology Stack</w:t>
      </w:r>
    </w:p>
    <w:tbl>
      <w:tblPr>
        <w:tblW w:w="0" w:type="auto"/>
        <w:tblCellSpacing w:w="15" w:type="dxa"/>
        <w:tblCellMar>
          <w:left w:w="0" w:type="dxa"/>
          <w:right w:w="0" w:type="dxa"/>
        </w:tblCellMar>
        <w:tblLook w:val="04A0" w:firstRow="1" w:lastRow="0" w:firstColumn="1" w:lastColumn="0" w:noHBand="0" w:noVBand="1"/>
      </w:tblPr>
      <w:tblGrid>
        <w:gridCol w:w="1668"/>
        <w:gridCol w:w="2052"/>
        <w:gridCol w:w="1999"/>
        <w:gridCol w:w="1688"/>
        <w:gridCol w:w="1937"/>
      </w:tblGrid>
      <w:tr w:rsidR="000C6BF0" w:rsidRPr="000C6BF0" w14:paraId="327C8D24" w14:textId="77777777">
        <w:trPr>
          <w:gridAfter w:val="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E294F" w14:textId="77777777" w:rsidR="000C6BF0" w:rsidRPr="000C6BF0" w:rsidRDefault="000C6BF0" w:rsidP="000C6BF0">
            <w:r w:rsidRPr="000C6BF0">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38BE0" w14:textId="77777777" w:rsidR="000C6BF0" w:rsidRPr="000C6BF0" w:rsidRDefault="000C6BF0" w:rsidP="000C6BF0">
            <w:r w:rsidRPr="000C6BF0">
              <w:t>Recommendation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9D17D" w14:textId="77777777" w:rsidR="000C6BF0" w:rsidRPr="000C6BF0" w:rsidRDefault="000C6BF0" w:rsidP="000C6BF0">
            <w:r w:rsidRPr="000C6BF0">
              <w:t>Justification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67C54" w14:textId="77777777" w:rsidR="000C6BF0" w:rsidRPr="000C6BF0" w:rsidRDefault="000C6BF0" w:rsidP="000C6BF0">
            <w:r w:rsidRPr="000C6BF0">
              <w:t>Alternatives</w:t>
            </w:r>
          </w:p>
        </w:tc>
      </w:tr>
      <w:tr w:rsidR="000C6BF0" w:rsidRPr="000C6BF0" w14:paraId="6372FF50" w14:textId="77777777">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F63D5" w14:textId="77777777" w:rsidR="000C6BF0" w:rsidRPr="000C6BF0" w:rsidRDefault="000C6BF0" w:rsidP="000C6BF0">
            <w:r w:rsidRPr="000C6BF0">
              <w:rPr>
                <w:b/>
                <w:bCs/>
              </w:rPr>
              <w:t>Frontend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5E6B3" w14:textId="77777777" w:rsidR="000C6BF0" w:rsidRPr="000C6BF0" w:rsidRDefault="000C6BF0" w:rsidP="000C6BF0">
            <w:r w:rsidRPr="000C6BF0">
              <w:rPr>
                <w:b/>
                <w:bCs/>
              </w:rPr>
              <w:t>Next.js (React)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058D7" w14:textId="77777777" w:rsidR="000C6BF0" w:rsidRPr="000C6BF0" w:rsidRDefault="000C6BF0" w:rsidP="000C6BF0">
            <w:r w:rsidRPr="000C6BF0">
              <w:t xml:space="preserve">Next.js is a dominant framework in modern web development, offering a rich ecosystem for building interactive and performant user interfaces. Its support for TypeScript is crucial for managing the complex state </w:t>
            </w:r>
            <w:r w:rsidRPr="000C6BF0">
              <w:lastRenderedPageBreak/>
              <w:t>of a real-time application, and numerous open-source examples demonstrate its suitability for AI-powered platforms.</w:t>
            </w:r>
            <w:r w:rsidRPr="000C6BF0">
              <w:rPr>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CF4A9" w14:textId="77777777" w:rsidR="000C6BF0" w:rsidRPr="000C6BF0" w:rsidRDefault="000C6BF0" w:rsidP="000C6BF0">
            <w:r w:rsidRPr="000C6BF0">
              <w:lastRenderedPageBreak/>
              <w:t xml:space="preserve">Angular </w:t>
            </w:r>
            <w:r w:rsidRPr="000C6BF0">
              <w:rPr>
                <w:vertAlign w:val="superscript"/>
              </w:rPr>
              <w:t>22</w:t>
            </w:r>
            <w:r w:rsidRPr="000C6BF0">
              <w:t xml:space="preserve">, Streamlit (better suited for rapid prototyping and internal dashboards than for a full-featured user application) </w:t>
            </w:r>
            <w:r w:rsidRPr="000C6BF0">
              <w:rPr>
                <w:vertAlign w:val="superscript"/>
              </w:rPr>
              <w:t>26</w:t>
            </w:r>
          </w:p>
        </w:tc>
      </w:tr>
      <w:tr w:rsidR="000C6BF0" w:rsidRPr="000C6BF0" w14:paraId="2E0423C1" w14:textId="77777777">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98D15" w14:textId="77777777" w:rsidR="000C6BF0" w:rsidRPr="000C6BF0" w:rsidRDefault="000C6BF0" w:rsidP="000C6BF0">
            <w:r w:rsidRPr="000C6BF0">
              <w:rPr>
                <w:b/>
                <w:bCs/>
              </w:rPr>
              <w:t>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6437B" w14:textId="77777777" w:rsidR="000C6BF0" w:rsidRPr="000C6BF0" w:rsidRDefault="000C6BF0" w:rsidP="000C6BF0">
            <w:r w:rsidRPr="000C6BF0">
              <w:rPr>
                <w:b/>
                <w:bCs/>
              </w:rPr>
              <w:t>Python (FastAPI)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7B242" w14:textId="77777777" w:rsidR="000C6BF0" w:rsidRPr="000C6BF0" w:rsidRDefault="000C6BF0" w:rsidP="000C6BF0">
            <w:r w:rsidRPr="000C6BF0">
              <w:t xml:space="preserve">Python is the undisputed language of choice for machine learning and data science, providing access to an unparalleled ecosystem of libraries. FastAPI is a modern, high-performance web framework for Python that supports asynchronous operations out-of-the-box, making it ideal </w:t>
            </w:r>
            <w:r w:rsidRPr="000C6BF0">
              <w:lastRenderedPageBreak/>
              <w:t>for handling real-time WebSocket connections and long-running AI tasks without blocking.</w:t>
            </w:r>
            <w:r w:rsidRPr="000C6BF0">
              <w:rPr>
                <w:vertAlign w:val="superscript"/>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E4905" w14:textId="77777777" w:rsidR="000C6BF0" w:rsidRPr="000C6BF0" w:rsidRDefault="000C6BF0" w:rsidP="000C6BF0">
            <w:r w:rsidRPr="000C6BF0">
              <w:lastRenderedPageBreak/>
              <w:t>Node.js with frameworks like HonoJS or Express.</w:t>
            </w:r>
            <w:r w:rsidRPr="000C6BF0">
              <w:rPr>
                <w:vertAlign w:val="superscript"/>
              </w:rPr>
              <w:t>22</w:t>
            </w:r>
            <w:r w:rsidRPr="000C6BF0">
              <w:t xml:space="preserve"> While excellent for I/O-bound tasks, a Node.js backend would require inter-process communication or API calls to a separate Python service for </w:t>
            </w:r>
            <w:r w:rsidRPr="000C6BF0">
              <w:lastRenderedPageBreak/>
              <w:t>the core ML analysis, adding complexity.</w:t>
            </w:r>
          </w:p>
        </w:tc>
      </w:tr>
      <w:tr w:rsidR="000C6BF0" w:rsidRPr="000C6BF0" w14:paraId="2552C603" w14:textId="77777777">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C5BE8" w14:textId="77777777" w:rsidR="000C6BF0" w:rsidRPr="000C6BF0" w:rsidRDefault="000C6BF0" w:rsidP="000C6BF0">
            <w:r w:rsidRPr="000C6BF0">
              <w:rPr>
                <w:b/>
                <w:bCs/>
              </w:rPr>
              <w:lastRenderedPageBreak/>
              <w:t>Database &amp; Auth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EC758" w14:textId="77777777" w:rsidR="000C6BF0" w:rsidRPr="000C6BF0" w:rsidRDefault="000C6BF0" w:rsidP="000C6BF0">
            <w:r w:rsidRPr="000C6BF0">
              <w:rPr>
                <w:b/>
                <w:bCs/>
              </w:rPr>
              <w:t>Firebase (Firestore &amp; 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262BE" w14:textId="77777777" w:rsidR="000C6BF0" w:rsidRPr="000C6BF0" w:rsidRDefault="000C6BF0" w:rsidP="000C6BF0">
            <w:r w:rsidRPr="000C6BF0">
              <w:t xml:space="preserve">Firebase offers a tightly integrated, fully managed backend-as-a-service platform. Its </w:t>
            </w:r>
            <w:proofErr w:type="gramStart"/>
            <w:r w:rsidRPr="000C6BF0">
              <w:t>Authentication</w:t>
            </w:r>
            <w:proofErr w:type="gramEnd"/>
            <w:r w:rsidRPr="000C6BF0">
              <w:t xml:space="preserve"> service simplifies the implementation of secure user sign-in flows, and Firestore provides a scalable NoSQL database that is easy to work with from both frontend and backend. This combination </w:t>
            </w:r>
            <w:r w:rsidRPr="000C6BF0">
              <w:lastRenderedPageBreak/>
              <w:t>significantly accelerates development.</w:t>
            </w:r>
            <w:r w:rsidRPr="000C6BF0">
              <w:rPr>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302E5" w14:textId="77777777" w:rsidR="000C6BF0" w:rsidRPr="000C6BF0" w:rsidRDefault="000C6BF0" w:rsidP="000C6BF0">
            <w:r w:rsidRPr="000C6BF0">
              <w:lastRenderedPageBreak/>
              <w:t>Supabase.</w:t>
            </w:r>
            <w:r w:rsidRPr="000C6BF0">
              <w:rPr>
                <w:vertAlign w:val="superscript"/>
              </w:rPr>
              <w:t>27</w:t>
            </w:r>
            <w:r w:rsidRPr="000C6BF0">
              <w:t xml:space="preserve"> An excellent open-source alternative that provides a PostgreSQL database, authentication, and storage, offering more control and a SQL-based data model.</w:t>
            </w:r>
          </w:p>
        </w:tc>
      </w:tr>
      <w:tr w:rsidR="000C6BF0" w:rsidRPr="000C6BF0" w14:paraId="57A21409" w14:textId="77777777">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32B1E" w14:textId="77777777" w:rsidR="000C6BF0" w:rsidRPr="000C6BF0" w:rsidRDefault="000C6BF0" w:rsidP="000C6BF0">
            <w:r w:rsidRPr="000C6BF0">
              <w:rPr>
                <w:b/>
                <w:bCs/>
              </w:rPr>
              <w:t>Real-Time Comms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A096D" w14:textId="77777777" w:rsidR="000C6BF0" w:rsidRPr="000C6BF0" w:rsidRDefault="000C6BF0" w:rsidP="000C6BF0">
            <w:r w:rsidRPr="000C6BF0">
              <w:rPr>
                <w:b/>
                <w:bCs/>
              </w:rPr>
              <w:t>WebSockets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840E3" w14:textId="77777777" w:rsidR="000C6BF0" w:rsidRPr="000C6BF0" w:rsidRDefault="000C6BF0" w:rsidP="000C6BF0">
            <w:r w:rsidRPr="000C6BF0">
              <w:t>WebSockets provide a persistent, bidirectional communication channel between the client and server, which is essential for streaming video and audio data with low latency. FastAPI has native support for WebSockets, simplifying the backend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E1756" w14:textId="77777777" w:rsidR="000C6BF0" w:rsidRPr="000C6BF0" w:rsidRDefault="000C6BF0" w:rsidP="000C6BF0">
            <w:r w:rsidRPr="000C6BF0">
              <w:t>WebRTC. A more powerful but also more complex technology designed for peer-to-peer communication. It is overkill for this client-server architecture and introduces significant implementation overhead.</w:t>
            </w:r>
          </w:p>
        </w:tc>
      </w:tr>
      <w:tr w:rsidR="000C6BF0" w:rsidRPr="000C6BF0" w14:paraId="6418D942" w14:textId="77777777">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77648" w14:textId="77777777" w:rsidR="000C6BF0" w:rsidRPr="000C6BF0" w:rsidRDefault="000C6BF0" w:rsidP="000C6BF0">
            <w:r w:rsidRPr="000C6BF0">
              <w:rPr>
                <w:b/>
                <w:bCs/>
              </w:rPr>
              <w:t>Conversational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1A044" w14:textId="77777777" w:rsidR="000C6BF0" w:rsidRPr="000C6BF0" w:rsidRDefault="000C6BF0" w:rsidP="000C6BF0">
            <w:r w:rsidRPr="000C6BF0">
              <w:rPr>
                <w:b/>
                <w:bCs/>
              </w:rPr>
              <w:t>Google Gemini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E3123" w14:textId="77777777" w:rsidR="000C6BF0" w:rsidRPr="000C6BF0" w:rsidRDefault="000C6BF0" w:rsidP="000C6BF0">
            <w:r w:rsidRPr="000C6BF0">
              <w:t xml:space="preserve">State-of-the-art LLMs like Google's Gemini </w:t>
            </w:r>
            <w:proofErr w:type="gramStart"/>
            <w:r w:rsidRPr="000C6BF0">
              <w:t xml:space="preserve">are </w:t>
            </w:r>
            <w:r w:rsidRPr="000C6BF0">
              <w:lastRenderedPageBreak/>
              <w:t>capable of generating</w:t>
            </w:r>
            <w:proofErr w:type="gramEnd"/>
            <w:r w:rsidRPr="000C6BF0">
              <w:t xml:space="preserve"> nuanced, context-aware interview questions and performing sophisticated analysis of textual responses. Many recent open-source projects have successfully integrated Gemini for these tasks.</w:t>
            </w:r>
            <w:r w:rsidRPr="000C6BF0">
              <w:rPr>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FDCDE" w14:textId="77777777" w:rsidR="000C6BF0" w:rsidRPr="000C6BF0" w:rsidRDefault="000C6BF0" w:rsidP="000C6BF0">
            <w:r w:rsidRPr="000C6BF0">
              <w:lastRenderedPageBreak/>
              <w:t xml:space="preserve">OpenAI GPT series </w:t>
            </w:r>
            <w:r w:rsidRPr="000C6BF0">
              <w:rPr>
                <w:vertAlign w:val="superscript"/>
              </w:rPr>
              <w:t>27</w:t>
            </w:r>
            <w:r w:rsidRPr="000C6BF0">
              <w:t>, Anthropic Claude.</w:t>
            </w:r>
            <w:r w:rsidRPr="000C6BF0">
              <w:rPr>
                <w:vertAlign w:val="superscript"/>
              </w:rPr>
              <w:t>29</w:t>
            </w:r>
            <w:r w:rsidRPr="000C6BF0">
              <w:t xml:space="preserve"> </w:t>
            </w:r>
            <w:r w:rsidRPr="000C6BF0">
              <w:lastRenderedPageBreak/>
              <w:t>The choice of LLM provider is often interchangeable at the API level, and the architecture should allow for easy swapping.</w:t>
            </w:r>
          </w:p>
        </w:tc>
      </w:tr>
      <w:tr w:rsidR="000C6BF0" w:rsidRPr="000C6BF0" w14:paraId="7046EF71" w14:textId="77777777">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3A40E" w14:textId="77777777" w:rsidR="000C6BF0" w:rsidRPr="000C6BF0" w:rsidRDefault="000C6BF0" w:rsidP="000C6BF0">
            <w:r w:rsidRPr="000C6BF0">
              <w:rPr>
                <w:b/>
                <w:bCs/>
              </w:rPr>
              <w:lastRenderedPageBreak/>
              <w:t>Voice Interaction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966DB" w14:textId="77777777" w:rsidR="000C6BF0" w:rsidRPr="000C6BF0" w:rsidRDefault="000C6BF0" w:rsidP="000C6BF0">
            <w:r w:rsidRPr="000C6BF0">
              <w:rPr>
                <w:b/>
                <w:bCs/>
              </w:rPr>
              <w:t>Vapi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BBB1E" w14:textId="77777777" w:rsidR="000C6BF0" w:rsidRPr="000C6BF0" w:rsidRDefault="000C6BF0" w:rsidP="000C6BF0">
            <w:r w:rsidRPr="000C6BF0">
              <w:t xml:space="preserve">Building a real-time, conversational voice agent involves complex orchestration of Speech-to-Text (STT), Text-to-Speech (TTS), and interruption handling. Vapi is a specialized </w:t>
            </w:r>
            <w:r w:rsidRPr="000C6BF0">
              <w:lastRenderedPageBreak/>
              <w:t>service that abstracts away this complexity, providing a simple API to create a responsive voice agent, as demonstrated in tutorials and projects.</w:t>
            </w:r>
            <w:r w:rsidRPr="000C6BF0">
              <w:rPr>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66CC0" w14:textId="77777777" w:rsidR="000C6BF0" w:rsidRPr="000C6BF0" w:rsidRDefault="000C6BF0" w:rsidP="000C6BF0">
            <w:r w:rsidRPr="000C6BF0">
              <w:lastRenderedPageBreak/>
              <w:t>Retell AI.</w:t>
            </w:r>
            <w:r w:rsidRPr="000C6BF0">
              <w:rPr>
                <w:vertAlign w:val="superscript"/>
              </w:rPr>
              <w:t>27</w:t>
            </w:r>
            <w:r w:rsidRPr="000C6BF0">
              <w:t xml:space="preserve"> A similar specialized service. Alternatively, one could build a custom stack using a standalone STT engine like OpenAI's </w:t>
            </w:r>
            <w:r w:rsidRPr="000C6BF0">
              <w:lastRenderedPageBreak/>
              <w:t xml:space="preserve">Whisper </w:t>
            </w:r>
            <w:r w:rsidRPr="000C6BF0">
              <w:rPr>
                <w:vertAlign w:val="superscript"/>
              </w:rPr>
              <w:t>30</w:t>
            </w:r>
            <w:r w:rsidRPr="000C6BF0">
              <w:t xml:space="preserve"> and a TTS service, but this requires significantly more engineering effort to achieve low latency.</w:t>
            </w:r>
          </w:p>
        </w:tc>
      </w:tr>
      <w:tr w:rsidR="000C6BF0" w:rsidRPr="000C6BF0" w14:paraId="11043A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CBF41" w14:textId="77777777" w:rsidR="000C6BF0" w:rsidRPr="000C6BF0" w:rsidRDefault="000C6BF0" w:rsidP="000C6BF0">
            <w:r w:rsidRPr="000C6BF0">
              <w:rPr>
                <w:b/>
                <w:bCs/>
              </w:rPr>
              <w:lastRenderedPageBreak/>
              <w:t>Visual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20E89" w14:textId="77777777" w:rsidR="000C6BF0" w:rsidRPr="000C6BF0" w:rsidRDefault="000C6BF0" w:rsidP="000C6BF0">
            <w:r w:rsidRPr="000C6BF0">
              <w:rPr>
                <w:b/>
                <w:bCs/>
              </w:rPr>
              <w:t>Python: OpenCV, DeepFace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4633A" w14:textId="77777777" w:rsidR="000C6BF0" w:rsidRPr="000C6BF0" w:rsidRDefault="000C6BF0" w:rsidP="000C6BF0">
            <w:r w:rsidRPr="000C6BF0">
              <w:rPr>
                <w:b/>
                <w:bCs/>
              </w:rPr>
              <w:t>OpenCV</w:t>
            </w:r>
            <w:r w:rsidRPr="000C6BF0">
              <w:t xml:space="preserve"> is the industry-standard library for real-time computer vision tasks, such as reading video streams and basic image manipulation.</w:t>
            </w:r>
            <w:r w:rsidRPr="000C6BF0">
              <w:rPr>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F9084" w14:textId="77777777" w:rsidR="000C6BF0" w:rsidRPr="000C6BF0" w:rsidRDefault="000C6BF0" w:rsidP="000C6BF0">
            <w:r w:rsidRPr="000C6BF0">
              <w:rPr>
                <w:b/>
                <w:bCs/>
              </w:rPr>
              <w:t>DeepFace</w:t>
            </w:r>
            <w:r w:rsidRPr="000C6BF0">
              <w:t xml:space="preserve"> is a powerful, high-level Python library that wraps multiple state-of-the-art models for facial attribute analysis, including emotion recognition. Its simple </w:t>
            </w:r>
            <w:proofErr w:type="gramStart"/>
            <w:r w:rsidRPr="000C6BF0">
              <w:t>analyze(</w:t>
            </w:r>
            <w:proofErr w:type="gramEnd"/>
            <w:r w:rsidRPr="000C6BF0">
              <w:t xml:space="preserve">) function </w:t>
            </w:r>
            <w:r w:rsidRPr="000C6BF0">
              <w:lastRenderedPageBreak/>
              <w:t>provides a quick and effective way to extract rich non-verbal cues from an image frame.</w:t>
            </w:r>
            <w:r w:rsidRPr="000C6BF0">
              <w:rPr>
                <w:vertAlign w:val="superscript"/>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82019" w14:textId="77777777" w:rsidR="000C6BF0" w:rsidRPr="000C6BF0" w:rsidRDefault="000C6BF0" w:rsidP="000C6BF0">
            <w:r w:rsidRPr="000C6BF0">
              <w:lastRenderedPageBreak/>
              <w:t>face_recognition library.</w:t>
            </w:r>
            <w:r w:rsidRPr="000C6BF0">
              <w:rPr>
                <w:vertAlign w:val="superscript"/>
              </w:rPr>
              <w:t>33</w:t>
            </w:r>
            <w:r w:rsidRPr="000C6BF0">
              <w:t xml:space="preserve"> A simpler library, good for face detection and identification but with less comprehensive facial attribute analysis capabilities compared to DeepFace.</w:t>
            </w:r>
          </w:p>
        </w:tc>
      </w:tr>
      <w:tr w:rsidR="000C6BF0" w:rsidRPr="000C6BF0" w14:paraId="79E0DA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7C48F" w14:textId="77777777" w:rsidR="000C6BF0" w:rsidRPr="000C6BF0" w:rsidRDefault="000C6BF0" w:rsidP="000C6BF0">
            <w:r w:rsidRPr="000C6BF0">
              <w:rPr>
                <w:b/>
                <w:bCs/>
              </w:rPr>
              <w:t>Vocal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C93C4" w14:textId="77777777" w:rsidR="000C6BF0" w:rsidRPr="000C6BF0" w:rsidRDefault="000C6BF0" w:rsidP="000C6BF0">
            <w:r w:rsidRPr="000C6BF0">
              <w:rPr>
                <w:b/>
                <w:bCs/>
              </w:rPr>
              <w:t>Python: SpeechRecognition, librosa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D9CAC" w14:textId="77777777" w:rsidR="000C6BF0" w:rsidRPr="000C6BF0" w:rsidRDefault="000C6BF0" w:rsidP="000C6BF0">
            <w:r w:rsidRPr="000C6BF0">
              <w:t xml:space="preserve">The </w:t>
            </w:r>
            <w:r w:rsidRPr="000C6BF0">
              <w:rPr>
                <w:b/>
                <w:bCs/>
              </w:rPr>
              <w:t>SpeechRecognition</w:t>
            </w:r>
            <w:r w:rsidRPr="000C6BF0">
              <w:t xml:space="preserve"> library provides a convenient wrapper for various online and offline STT engines, simplifying the process of transcribing audio.</w:t>
            </w:r>
            <w:r w:rsidRPr="000C6BF0">
              <w:rPr>
                <w:vertAlign w:val="superscript"/>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03D7C" w14:textId="77777777" w:rsidR="000C6BF0" w:rsidRPr="000C6BF0" w:rsidRDefault="000C6BF0" w:rsidP="000C6BF0">
            <w:r w:rsidRPr="000C6BF0">
              <w:rPr>
                <w:b/>
                <w:bCs/>
              </w:rPr>
              <w:t>librosa</w:t>
            </w:r>
            <w:r w:rsidRPr="000C6BF0">
              <w:t xml:space="preserve"> is a comprehensive library for audio and music analysis, perfect for extracting low-level acoustic features like pitch (fundamental frequency) and energy from the raw audio signal.</w:t>
            </w:r>
            <w:r w:rsidRPr="000C6BF0">
              <w:rPr>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3B76F" w14:textId="77777777" w:rsidR="000C6BF0" w:rsidRPr="000C6BF0" w:rsidRDefault="000C6BF0" w:rsidP="000C6BF0">
            <w:r w:rsidRPr="000C6BF0">
              <w:rPr>
                <w:b/>
                <w:bCs/>
              </w:rPr>
              <w:t>pyAudioAnalysis</w:t>
            </w:r>
            <w:r w:rsidRPr="000C6BF0">
              <w:t>.</w:t>
            </w:r>
            <w:r w:rsidRPr="000C6BF0">
              <w:rPr>
                <w:vertAlign w:val="superscript"/>
              </w:rPr>
              <w:t>37</w:t>
            </w:r>
            <w:r w:rsidRPr="000C6BF0">
              <w:t xml:space="preserve"> A more academic library focused on feature extraction, classification, and segmentation, which can be used for more advanced vocal analysis.</w:t>
            </w:r>
          </w:p>
        </w:tc>
      </w:tr>
    </w:tbl>
    <w:p w14:paraId="42328913" w14:textId="77777777" w:rsidR="000C6BF0" w:rsidRPr="000C6BF0" w:rsidRDefault="000C6BF0" w:rsidP="000C6BF0">
      <w:pPr>
        <w:rPr>
          <w:b/>
          <w:bCs/>
        </w:rPr>
      </w:pPr>
      <w:r w:rsidRPr="000C6BF0">
        <w:rPr>
          <w:b/>
          <w:bCs/>
        </w:rPr>
        <w:t>Chapter 4: Building the Core Application (Frontend &amp; Backend Setup)</w:t>
      </w:r>
    </w:p>
    <w:p w14:paraId="27C1708D" w14:textId="77777777" w:rsidR="000C6BF0" w:rsidRPr="000C6BF0" w:rsidRDefault="000C6BF0" w:rsidP="000C6BF0">
      <w:pPr>
        <w:rPr>
          <w:b/>
          <w:bCs/>
        </w:rPr>
      </w:pPr>
      <w:r w:rsidRPr="000C6BF0">
        <w:rPr>
          <w:b/>
          <w:bCs/>
        </w:rPr>
        <w:t>4.1 Project Initialization</w:t>
      </w:r>
    </w:p>
    <w:p w14:paraId="4307921C" w14:textId="77777777" w:rsidR="000C6BF0" w:rsidRPr="000C6BF0" w:rsidRDefault="000C6BF0" w:rsidP="000C6BF0">
      <w:r w:rsidRPr="000C6BF0">
        <w:lastRenderedPageBreak/>
        <w:t>A monorepo structure is highly recommended for managing the frontend and backend codebases within a single Git repository. This approach simplifies dependency management, promotes code sharing, and streamlines the continuous integration and deployment (CI/CD) pipeline, a practice seen in professional open-source projects.</w:t>
      </w:r>
      <w:r w:rsidRPr="000C6BF0">
        <w:rPr>
          <w:vertAlign w:val="superscript"/>
        </w:rPr>
        <w:t>22</w:t>
      </w:r>
      <w:r w:rsidRPr="000C6BF0">
        <w:t xml:space="preserve"> Tools like Turborepo or Nx can be used to set up and manage the monorepo.</w:t>
      </w:r>
    </w:p>
    <w:p w14:paraId="147D218E" w14:textId="77777777" w:rsidR="000C6BF0" w:rsidRPr="000C6BF0" w:rsidRDefault="000C6BF0" w:rsidP="000C6BF0">
      <w:r w:rsidRPr="000C6BF0">
        <w:t>The initial project structure would look like this:</w:t>
      </w:r>
    </w:p>
    <w:p w14:paraId="1F7CEED9" w14:textId="77777777" w:rsidR="000C6BF0" w:rsidRPr="000C6BF0" w:rsidRDefault="000C6BF0" w:rsidP="000C6BF0">
      <w:r w:rsidRPr="000C6BF0">
        <w:t>/</w:t>
      </w:r>
      <w:proofErr w:type="gramStart"/>
      <w:r w:rsidRPr="000C6BF0">
        <w:t>my</w:t>
      </w:r>
      <w:proofErr w:type="gramEnd"/>
      <w:r w:rsidRPr="000C6BF0">
        <w:t>-ai-coach</w:t>
      </w:r>
    </w:p>
    <w:p w14:paraId="16E3BF65" w14:textId="77777777" w:rsidR="000C6BF0" w:rsidRPr="000C6BF0" w:rsidRDefault="000C6BF0" w:rsidP="000C6BF0">
      <w:r w:rsidRPr="000C6BF0">
        <w:t xml:space="preserve">  /</w:t>
      </w:r>
      <w:proofErr w:type="gramStart"/>
      <w:r w:rsidRPr="000C6BF0">
        <w:t>apps</w:t>
      </w:r>
      <w:proofErr w:type="gramEnd"/>
    </w:p>
    <w:p w14:paraId="3A3240E3" w14:textId="77777777" w:rsidR="000C6BF0" w:rsidRPr="000C6BF0" w:rsidRDefault="000C6BF0" w:rsidP="000C6BF0">
      <w:r w:rsidRPr="000C6BF0">
        <w:t xml:space="preserve">    /web      # Next.js frontend application</w:t>
      </w:r>
    </w:p>
    <w:p w14:paraId="34F00AF9" w14:textId="77777777" w:rsidR="000C6BF0" w:rsidRPr="000C6BF0" w:rsidRDefault="000C6BF0" w:rsidP="000C6BF0">
      <w:r w:rsidRPr="000C6BF0">
        <w:t xml:space="preserve">    /api      # FastAPI backend application</w:t>
      </w:r>
    </w:p>
    <w:p w14:paraId="77E1C95F" w14:textId="77777777" w:rsidR="000C6BF0" w:rsidRPr="000C6BF0" w:rsidRDefault="000C6BF0" w:rsidP="000C6BF0">
      <w:r w:rsidRPr="000C6BF0">
        <w:t xml:space="preserve">  /</w:t>
      </w:r>
      <w:proofErr w:type="gramStart"/>
      <w:r w:rsidRPr="000C6BF0">
        <w:t>packages</w:t>
      </w:r>
      <w:proofErr w:type="gramEnd"/>
    </w:p>
    <w:p w14:paraId="2BF73654" w14:textId="77777777" w:rsidR="000C6BF0" w:rsidRPr="000C6BF0" w:rsidRDefault="000C6BF0" w:rsidP="000C6BF0">
      <w:r w:rsidRPr="000C6BF0">
        <w:t xml:space="preserve">    /ui       # Shared React components</w:t>
      </w:r>
    </w:p>
    <w:p w14:paraId="45EBEEE2" w14:textId="77777777" w:rsidR="000C6BF0" w:rsidRPr="000C6BF0" w:rsidRDefault="000C6BF0" w:rsidP="000C6BF0">
      <w:r w:rsidRPr="000C6BF0">
        <w:t xml:space="preserve">    /config   # Shared configurations (ESLint, TypeScript)</w:t>
      </w:r>
    </w:p>
    <w:p w14:paraId="0738410D" w14:textId="77777777" w:rsidR="000C6BF0" w:rsidRPr="000C6BF0" w:rsidRDefault="000C6BF0" w:rsidP="000C6BF0">
      <w:r w:rsidRPr="000C6BF0">
        <w:t xml:space="preserve">  </w:t>
      </w:r>
      <w:proofErr w:type="gramStart"/>
      <w:r w:rsidRPr="000C6BF0">
        <w:t>package.json</w:t>
      </w:r>
      <w:proofErr w:type="gramEnd"/>
    </w:p>
    <w:p w14:paraId="1424473F" w14:textId="77777777" w:rsidR="000C6BF0" w:rsidRPr="000C6BF0" w:rsidRDefault="000C6BF0" w:rsidP="000C6BF0">
      <w:r w:rsidRPr="000C6BF0">
        <w:t xml:space="preserve">  </w:t>
      </w:r>
      <w:proofErr w:type="gramStart"/>
      <w:r w:rsidRPr="000C6BF0">
        <w:t>turbo.json</w:t>
      </w:r>
      <w:proofErr w:type="gramEnd"/>
    </w:p>
    <w:p w14:paraId="4ECE0637" w14:textId="77777777" w:rsidR="000C6BF0" w:rsidRPr="000C6BF0" w:rsidRDefault="000C6BF0" w:rsidP="000C6BF0">
      <w:pPr>
        <w:rPr>
          <w:b/>
          <w:bCs/>
        </w:rPr>
      </w:pPr>
      <w:r w:rsidRPr="000C6BF0">
        <w:rPr>
          <w:b/>
          <w:bCs/>
        </w:rPr>
        <w:t>4.2 User Authentication and Session Management</w:t>
      </w:r>
    </w:p>
    <w:p w14:paraId="50D14D03" w14:textId="77777777" w:rsidR="000C6BF0" w:rsidRPr="000C6BF0" w:rsidRDefault="000C6BF0" w:rsidP="000C6BF0">
      <w:r w:rsidRPr="000C6BF0">
        <w:t>User authentication will be handled by Firebase Authentication.</w:t>
      </w:r>
    </w:p>
    <w:p w14:paraId="08844E8D" w14:textId="77777777" w:rsidR="000C6BF0" w:rsidRPr="000C6BF0" w:rsidRDefault="000C6BF0" w:rsidP="000C6BF0">
      <w:pPr>
        <w:numPr>
          <w:ilvl w:val="0"/>
          <w:numId w:val="6"/>
        </w:numPr>
      </w:pPr>
      <w:r w:rsidRPr="000C6BF0">
        <w:rPr>
          <w:b/>
          <w:bCs/>
        </w:rPr>
        <w:t>Firebase Project Setup:</w:t>
      </w:r>
      <w:r w:rsidRPr="000C6BF0">
        <w:t xml:space="preserve"> Create a new project in the Firebase console. Enable Firebase Authentication (e.g., with Email/Password and Google providers) and Firestore Database.</w:t>
      </w:r>
    </w:p>
    <w:p w14:paraId="56C61E42" w14:textId="77777777" w:rsidR="000C6BF0" w:rsidRPr="000C6BF0" w:rsidRDefault="000C6BF0" w:rsidP="000C6BF0">
      <w:pPr>
        <w:numPr>
          <w:ilvl w:val="0"/>
          <w:numId w:val="6"/>
        </w:numPr>
      </w:pPr>
      <w:r w:rsidRPr="000C6BF0">
        <w:rPr>
          <w:b/>
          <w:bCs/>
        </w:rPr>
        <w:t>Frontend Integration (Next.js):</w:t>
      </w:r>
      <w:r w:rsidRPr="000C6BF0">
        <w:t xml:space="preserve"> Use the firebase client SDK in the Next.js application. Create a dedicated authentication context or wrapper to manage the user's login state. Implement sign-up, sign-in, and sign-out pages and components. When a user logs in, Firebase provides a JSON Web Token (JWT).</w:t>
      </w:r>
    </w:p>
    <w:p w14:paraId="0983BC2C" w14:textId="77777777" w:rsidR="000C6BF0" w:rsidRPr="000C6BF0" w:rsidRDefault="000C6BF0" w:rsidP="000C6BF0">
      <w:pPr>
        <w:numPr>
          <w:ilvl w:val="0"/>
          <w:numId w:val="6"/>
        </w:numPr>
      </w:pPr>
      <w:r w:rsidRPr="000C6BF0">
        <w:rPr>
          <w:b/>
          <w:bCs/>
        </w:rPr>
        <w:t>Backend Validation (FastAPI):</w:t>
      </w:r>
      <w:r w:rsidRPr="000C6BF0">
        <w:t xml:space="preserve"> On the backend, every request to a protected API endpoint must include the user's JWT in the Authorization header. Create a dependency in FastAPI that verifies this token using the firebase-admin Python SDK. This ensures that only authenticated users can start interview sessions or access their data.</w:t>
      </w:r>
    </w:p>
    <w:p w14:paraId="1DD69092" w14:textId="77777777" w:rsidR="000C6BF0" w:rsidRPr="000C6BF0" w:rsidRDefault="000C6BF0" w:rsidP="000C6BF0">
      <w:pPr>
        <w:rPr>
          <w:b/>
          <w:bCs/>
        </w:rPr>
      </w:pPr>
      <w:r w:rsidRPr="000C6BF0">
        <w:rPr>
          <w:b/>
          <w:bCs/>
        </w:rPr>
        <w:t>4.3 The Interview Session Interface (Next.js)</w:t>
      </w:r>
    </w:p>
    <w:p w14:paraId="4B74E770" w14:textId="77777777" w:rsidR="000C6BF0" w:rsidRPr="000C6BF0" w:rsidRDefault="000C6BF0" w:rsidP="000C6BF0">
      <w:r w:rsidRPr="000C6BF0">
        <w:lastRenderedPageBreak/>
        <w:t>This is the core interactive component of the frontend.</w:t>
      </w:r>
    </w:p>
    <w:p w14:paraId="5EDF8894" w14:textId="77777777" w:rsidR="000C6BF0" w:rsidRPr="000C6BF0" w:rsidRDefault="000C6BF0" w:rsidP="000C6BF0">
      <w:pPr>
        <w:numPr>
          <w:ilvl w:val="0"/>
          <w:numId w:val="7"/>
        </w:numPr>
      </w:pPr>
      <w:r w:rsidRPr="000C6BF0">
        <w:rPr>
          <w:b/>
          <w:bCs/>
        </w:rPr>
        <w:t>Media Access:</w:t>
      </w:r>
      <w:r w:rsidRPr="000C6BF0">
        <w:t xml:space="preserve"> The React component will use the </w:t>
      </w:r>
      <w:proofErr w:type="gramStart"/>
      <w:r w:rsidRPr="000C6BF0">
        <w:t>navigator.mediaDevices.getUserMedia({ video</w:t>
      </w:r>
      <w:proofErr w:type="gramEnd"/>
      <w:r w:rsidRPr="000C6BF0">
        <w:t xml:space="preserve">: true, audio: </w:t>
      </w:r>
      <w:proofErr w:type="gramStart"/>
      <w:r w:rsidRPr="000C6BF0">
        <w:t>true }</w:t>
      </w:r>
      <w:proofErr w:type="gramEnd"/>
      <w:r w:rsidRPr="000C6BF0">
        <w:t>) browser API to request permission and access the user's webcam and microphone. The live stream will be displayed in a &lt;video&gt; element.</w:t>
      </w:r>
    </w:p>
    <w:p w14:paraId="40878E40" w14:textId="77777777" w:rsidR="000C6BF0" w:rsidRPr="000C6BF0" w:rsidRDefault="000C6BF0" w:rsidP="000C6BF0">
      <w:pPr>
        <w:numPr>
          <w:ilvl w:val="0"/>
          <w:numId w:val="7"/>
        </w:numPr>
      </w:pPr>
      <w:r w:rsidRPr="000C6BF0">
        <w:rPr>
          <w:b/>
          <w:bCs/>
        </w:rPr>
        <w:t>WebSocket Connection:</w:t>
      </w:r>
      <w:r w:rsidRPr="000C6BF0">
        <w:t xml:space="preserve"> Upon starting a session, the component will establish a WebSocket connection to the FastAPI backend server (e.g., ws://localhost:8000/ws/interview).</w:t>
      </w:r>
    </w:p>
    <w:p w14:paraId="2B690A16" w14:textId="77777777" w:rsidR="000C6BF0" w:rsidRPr="000C6BF0" w:rsidRDefault="000C6BF0" w:rsidP="000C6BF0">
      <w:pPr>
        <w:numPr>
          <w:ilvl w:val="0"/>
          <w:numId w:val="7"/>
        </w:numPr>
      </w:pPr>
      <w:r w:rsidRPr="000C6BF0">
        <w:rPr>
          <w:b/>
          <w:bCs/>
        </w:rPr>
        <w:t>Data Streaming Logic:</w:t>
      </w:r>
    </w:p>
    <w:p w14:paraId="77B4C9DA" w14:textId="77777777" w:rsidR="000C6BF0" w:rsidRPr="000C6BF0" w:rsidRDefault="000C6BF0" w:rsidP="000C6BF0">
      <w:pPr>
        <w:numPr>
          <w:ilvl w:val="1"/>
          <w:numId w:val="7"/>
        </w:numPr>
      </w:pPr>
      <w:r w:rsidRPr="000C6BF0">
        <w:rPr>
          <w:b/>
          <w:bCs/>
        </w:rPr>
        <w:t>Video:</w:t>
      </w:r>
      <w:r w:rsidRPr="000C6BF0">
        <w:t xml:space="preserve"> Use the &lt;canvas&gt; element to draw the current frame from the &lt;video&gt; element at a fixed interval (e.g., every 100ms for 10 FPS). Convert the canvas content to a Base64 encoded string or a Blob.</w:t>
      </w:r>
    </w:p>
    <w:p w14:paraId="6DB0A48E" w14:textId="77777777" w:rsidR="000C6BF0" w:rsidRPr="000C6BF0" w:rsidRDefault="000C6BF0" w:rsidP="000C6BF0">
      <w:pPr>
        <w:numPr>
          <w:ilvl w:val="1"/>
          <w:numId w:val="7"/>
        </w:numPr>
      </w:pPr>
      <w:r w:rsidRPr="000C6BF0">
        <w:rPr>
          <w:b/>
          <w:bCs/>
        </w:rPr>
        <w:t>Audio:</w:t>
      </w:r>
      <w:r w:rsidRPr="000C6BF0">
        <w:t xml:space="preserve"> Use the MediaRecorder API to capture audio from the microphone stream. The timeslice option can be used to generate audio chunks (as Blobs) at regular intervals (e.g., every 1 second).</w:t>
      </w:r>
    </w:p>
    <w:p w14:paraId="2CA5DF3D" w14:textId="77777777" w:rsidR="000C6BF0" w:rsidRPr="000C6BF0" w:rsidRDefault="000C6BF0" w:rsidP="000C6BF0">
      <w:pPr>
        <w:numPr>
          <w:ilvl w:val="1"/>
          <w:numId w:val="7"/>
        </w:numPr>
      </w:pPr>
      <w:r w:rsidRPr="000C6BF0">
        <w:rPr>
          <w:b/>
          <w:bCs/>
        </w:rPr>
        <w:t>Transmission:</w:t>
      </w:r>
      <w:r w:rsidRPr="000C6BF0">
        <w:t xml:space="preserve"> Send the captured video and audio data as JSON objects over the WebSocket. Each message should be structured with a type and payload, e.g</w:t>
      </w:r>
      <w:proofErr w:type="gramStart"/>
      <w:r w:rsidRPr="000C6BF0">
        <w:t>., {</w:t>
      </w:r>
      <w:proofErr w:type="gramEnd"/>
      <w:r w:rsidRPr="000C6BF0">
        <w:t>"type": "video_frame", "payload": "</w:t>
      </w:r>
      <w:proofErr w:type="gramStart"/>
      <w:r w:rsidRPr="000C6BF0">
        <w:t>data:image</w:t>
      </w:r>
      <w:proofErr w:type="gramEnd"/>
      <w:r w:rsidRPr="000C6BF0">
        <w:t>/</w:t>
      </w:r>
      <w:proofErr w:type="gramStart"/>
      <w:r w:rsidRPr="000C6BF0">
        <w:t>jpeg;base64,...</w:t>
      </w:r>
      <w:proofErr w:type="gramEnd"/>
      <w:r w:rsidRPr="000C6BF0">
        <w:t xml:space="preserve">"} </w:t>
      </w:r>
      <w:proofErr w:type="gramStart"/>
      <w:r w:rsidRPr="000C6BF0">
        <w:t>or {"</w:t>
      </w:r>
      <w:proofErr w:type="gramEnd"/>
      <w:r w:rsidRPr="000C6BF0">
        <w:t>type": "audio_chunk", "payload</w:t>
      </w:r>
      <w:proofErr w:type="gramStart"/>
      <w:r w:rsidRPr="000C6BF0">
        <w:t>":...</w:t>
      </w:r>
      <w:proofErr w:type="gramEnd"/>
      <w:r w:rsidRPr="000C6BF0">
        <w:t>}.</w:t>
      </w:r>
    </w:p>
    <w:p w14:paraId="7271E02E" w14:textId="77777777" w:rsidR="000C6BF0" w:rsidRPr="000C6BF0" w:rsidRDefault="000C6BF0" w:rsidP="000C6BF0">
      <w:pPr>
        <w:rPr>
          <w:b/>
          <w:bCs/>
        </w:rPr>
      </w:pPr>
      <w:r w:rsidRPr="000C6BF0">
        <w:rPr>
          <w:b/>
          <w:bCs/>
        </w:rPr>
        <w:t>4.4 The Backend Server (FastAPI)</w:t>
      </w:r>
    </w:p>
    <w:p w14:paraId="15B22752" w14:textId="77777777" w:rsidR="000C6BF0" w:rsidRPr="000C6BF0" w:rsidRDefault="000C6BF0" w:rsidP="000C6BF0">
      <w:r w:rsidRPr="000C6BF0">
        <w:t>The FastAPI backend is responsible for receiving and processing the real-time data stream.</w:t>
      </w:r>
    </w:p>
    <w:p w14:paraId="6E9B29C3" w14:textId="77777777" w:rsidR="000C6BF0" w:rsidRPr="000C6BF0" w:rsidRDefault="000C6BF0" w:rsidP="000C6BF0">
      <w:pPr>
        <w:numPr>
          <w:ilvl w:val="0"/>
          <w:numId w:val="8"/>
        </w:numPr>
      </w:pPr>
      <w:r w:rsidRPr="000C6BF0">
        <w:rPr>
          <w:b/>
          <w:bCs/>
        </w:rPr>
        <w:t>WebSocket Endpoint:</w:t>
      </w:r>
      <w:r w:rsidRPr="000C6BF0">
        <w:t xml:space="preserve"> Define a WebSocket endpoint using </w:t>
      </w:r>
      <w:proofErr w:type="gramStart"/>
      <w:r w:rsidRPr="000C6BF0">
        <w:t>FastAPI's @app.websocket</w:t>
      </w:r>
      <w:proofErr w:type="gramEnd"/>
      <w:r w:rsidRPr="000C6BF0">
        <w:t>("/ws/interview") decorator. This function will handle the lifecycle of the connection.</w:t>
      </w:r>
    </w:p>
    <w:p w14:paraId="519E07CA" w14:textId="77777777" w:rsidR="000C6BF0" w:rsidRPr="000C6BF0" w:rsidRDefault="000C6BF0" w:rsidP="000C6BF0">
      <w:pPr>
        <w:numPr>
          <w:ilvl w:val="0"/>
          <w:numId w:val="8"/>
        </w:numPr>
      </w:pPr>
      <w:r w:rsidRPr="000C6BF0">
        <w:rPr>
          <w:b/>
          <w:bCs/>
        </w:rPr>
        <w:t>Producer-Consumer Pattern:</w:t>
      </w:r>
      <w:r w:rsidRPr="000C6BF0">
        <w:t xml:space="preserve"> To handle the incoming data without blocking the WebSocket connection, an asynchronous queue is essential.</w:t>
      </w:r>
    </w:p>
    <w:p w14:paraId="369DA43A" w14:textId="77777777" w:rsidR="000C6BF0" w:rsidRPr="000C6BF0" w:rsidRDefault="000C6BF0" w:rsidP="000C6BF0">
      <w:pPr>
        <w:numPr>
          <w:ilvl w:val="1"/>
          <w:numId w:val="8"/>
        </w:numPr>
      </w:pPr>
      <w:r w:rsidRPr="000C6BF0">
        <w:t xml:space="preserve">The main WebSocket function acts as the </w:t>
      </w:r>
      <w:r w:rsidRPr="000C6BF0">
        <w:rPr>
          <w:b/>
          <w:bCs/>
        </w:rPr>
        <w:t>producer</w:t>
      </w:r>
      <w:r w:rsidRPr="000C6BF0">
        <w:t xml:space="preserve">. It runs an infinite loop, receiving messages from the client (await </w:t>
      </w:r>
      <w:proofErr w:type="gramStart"/>
      <w:r w:rsidRPr="000C6BF0">
        <w:t>websocket.receive</w:t>
      </w:r>
      <w:proofErr w:type="gramEnd"/>
      <w:r w:rsidRPr="000C6BF0">
        <w:t>_</w:t>
      </w:r>
      <w:proofErr w:type="gramStart"/>
      <w:r w:rsidRPr="000C6BF0">
        <w:t>json(</w:t>
      </w:r>
      <w:proofErr w:type="gramEnd"/>
      <w:r w:rsidRPr="000C6BF0">
        <w:t xml:space="preserve">)) and putting them into an </w:t>
      </w:r>
      <w:proofErr w:type="gramStart"/>
      <w:r w:rsidRPr="000C6BF0">
        <w:t>asyncio.Queue</w:t>
      </w:r>
      <w:proofErr w:type="gramEnd"/>
      <w:r w:rsidRPr="000C6BF0">
        <w:t>.</w:t>
      </w:r>
    </w:p>
    <w:p w14:paraId="58B228B9" w14:textId="77777777" w:rsidR="000C6BF0" w:rsidRPr="000C6BF0" w:rsidRDefault="000C6BF0" w:rsidP="000C6BF0">
      <w:pPr>
        <w:numPr>
          <w:ilvl w:val="1"/>
          <w:numId w:val="8"/>
        </w:numPr>
      </w:pPr>
      <w:r w:rsidRPr="000C6BF0">
        <w:t xml:space="preserve">One or more background tasks act as </w:t>
      </w:r>
      <w:r w:rsidRPr="000C6BF0">
        <w:rPr>
          <w:b/>
          <w:bCs/>
        </w:rPr>
        <w:t>consumers</w:t>
      </w:r>
      <w:r w:rsidRPr="000C6BF0">
        <w:t xml:space="preserve">. These are async functions started with </w:t>
      </w:r>
      <w:proofErr w:type="gramStart"/>
      <w:r w:rsidRPr="000C6BF0">
        <w:t>asyncio.create</w:t>
      </w:r>
      <w:proofErr w:type="gramEnd"/>
      <w:r w:rsidRPr="000C6BF0">
        <w:t>_</w:t>
      </w:r>
      <w:proofErr w:type="gramStart"/>
      <w:r w:rsidRPr="000C6BF0">
        <w:t>task(</w:t>
      </w:r>
      <w:proofErr w:type="gramEnd"/>
      <w:r w:rsidRPr="000C6BF0">
        <w:t xml:space="preserve">). They run in a separate loop, pulling messages from the queue (await </w:t>
      </w:r>
      <w:proofErr w:type="gramStart"/>
      <w:r w:rsidRPr="000C6BF0">
        <w:t>queue.get(</w:t>
      </w:r>
      <w:proofErr w:type="gramEnd"/>
      <w:r w:rsidRPr="000C6BF0">
        <w:t xml:space="preserve">)) and dispatching them to the </w:t>
      </w:r>
      <w:r w:rsidRPr="000C6BF0">
        <w:lastRenderedPageBreak/>
        <w:t xml:space="preserve">appropriate analysis function based on the message type (video_frame or audio_chunk). This architecture ensures that </w:t>
      </w:r>
      <w:proofErr w:type="gramStart"/>
      <w:r w:rsidRPr="000C6BF0">
        <w:t>the WebSocket</w:t>
      </w:r>
      <w:proofErr w:type="gramEnd"/>
      <w:r w:rsidRPr="000C6BF0">
        <w:t xml:space="preserve"> can continue to receive data rapidly while the potentially slow AI analysis runs in the background.</w:t>
      </w:r>
    </w:p>
    <w:p w14:paraId="45D13160" w14:textId="77777777" w:rsidR="000C6BF0" w:rsidRPr="000C6BF0" w:rsidRDefault="000C6BF0" w:rsidP="000C6BF0">
      <w:pPr>
        <w:rPr>
          <w:b/>
          <w:bCs/>
        </w:rPr>
      </w:pPr>
      <w:r w:rsidRPr="000C6BF0">
        <w:rPr>
          <w:b/>
          <w:bCs/>
        </w:rPr>
        <w:t>Chapter 5: Implementing the Multimodal Analysis Engine (Python Code Examples)</w:t>
      </w:r>
    </w:p>
    <w:p w14:paraId="0560067F" w14:textId="77777777" w:rsidR="000C6BF0" w:rsidRPr="000C6BF0" w:rsidRDefault="000C6BF0" w:rsidP="000C6BF0">
      <w:r w:rsidRPr="000C6BF0">
        <w:t>This chapter provides the core implementation details for the analysis engine. Before diving into the code, it is useful to map the high-level communication skills to the specific, measurable cues that the system will extract.</w:t>
      </w:r>
    </w:p>
    <w:p w14:paraId="4FE5E8B6" w14:textId="77777777" w:rsidR="000C6BF0" w:rsidRPr="000C6BF0" w:rsidRDefault="000C6BF0" w:rsidP="000C6BF0">
      <w:r w:rsidRPr="000C6BF0">
        <w:rPr>
          <w:b/>
          <w:bCs/>
        </w:rPr>
        <w:t>Table 2: Multimodal Communication Cues and Analysis Techniques</w:t>
      </w:r>
    </w:p>
    <w:tbl>
      <w:tblPr>
        <w:tblW w:w="0" w:type="auto"/>
        <w:tblCellSpacing w:w="15" w:type="dxa"/>
        <w:tblCellMar>
          <w:left w:w="0" w:type="dxa"/>
          <w:right w:w="0" w:type="dxa"/>
        </w:tblCellMar>
        <w:tblLook w:val="04A0" w:firstRow="1" w:lastRow="0" w:firstColumn="1" w:lastColumn="0" w:noHBand="0" w:noVBand="1"/>
      </w:tblPr>
      <w:tblGrid>
        <w:gridCol w:w="1946"/>
        <w:gridCol w:w="1570"/>
        <w:gridCol w:w="1900"/>
        <w:gridCol w:w="2569"/>
        <w:gridCol w:w="1359"/>
      </w:tblGrid>
      <w:tr w:rsidR="000C6BF0" w:rsidRPr="000C6BF0" w14:paraId="7E6632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D7F42" w14:textId="77777777" w:rsidR="000C6BF0" w:rsidRPr="000C6BF0" w:rsidRDefault="000C6BF0" w:rsidP="000C6BF0">
            <w:r w:rsidRPr="000C6BF0">
              <w:t>Skill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7EB76" w14:textId="77777777" w:rsidR="000C6BF0" w:rsidRPr="000C6BF0" w:rsidRDefault="000C6BF0" w:rsidP="000C6BF0">
            <w:r w:rsidRPr="000C6BF0">
              <w:t>Specific Cue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0B13C" w14:textId="77777777" w:rsidR="000C6BF0" w:rsidRPr="000C6BF0" w:rsidRDefault="000C6BF0" w:rsidP="000C6BF0">
            <w:r w:rsidRPr="000C6BF0">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C1A72" w14:textId="77777777" w:rsidR="000C6BF0" w:rsidRPr="000C6BF0" w:rsidRDefault="000C6BF0" w:rsidP="000C6BF0">
            <w:r w:rsidRPr="000C6BF0">
              <w:t>Analysis Tool/Library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F6FF0" w14:textId="77777777" w:rsidR="000C6BF0" w:rsidRPr="000C6BF0" w:rsidRDefault="000C6BF0" w:rsidP="000C6BF0">
            <w:r w:rsidRPr="000C6BF0">
              <w:t>Relevant Sources</w:t>
            </w:r>
          </w:p>
        </w:tc>
      </w:tr>
      <w:tr w:rsidR="000C6BF0" w:rsidRPr="000C6BF0" w14:paraId="1143F8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CF8A1" w14:textId="77777777" w:rsidR="000C6BF0" w:rsidRPr="000C6BF0" w:rsidRDefault="000C6BF0" w:rsidP="000C6BF0">
            <w:r w:rsidRPr="000C6BF0">
              <w:rPr>
                <w:b/>
                <w:bCs/>
              </w:rPr>
              <w:t>Engagement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B116E" w14:textId="77777777" w:rsidR="000C6BF0" w:rsidRPr="000C6BF0" w:rsidRDefault="000C6BF0" w:rsidP="000C6BF0">
            <w:r w:rsidRPr="000C6BF0">
              <w:t>Eye Contact / Gaze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873BE" w14:textId="77777777" w:rsidR="000C6BF0" w:rsidRPr="000C6BF0" w:rsidRDefault="000C6BF0" w:rsidP="000C6BF0">
            <w:r w:rsidRPr="000C6BF0">
              <w:t>% of time gaze is directed towards the camera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CFE24" w14:textId="77777777" w:rsidR="000C6BF0" w:rsidRPr="000C6BF0" w:rsidRDefault="000C6BF0" w:rsidP="000C6BF0">
            <w:r w:rsidRPr="000C6BF0">
              <w:t>OpenCV (Haar Cascades for face detection, then landmark analysis for eye 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E74D0" w14:textId="77777777" w:rsidR="000C6BF0" w:rsidRPr="000C6BF0" w:rsidRDefault="000C6BF0" w:rsidP="000C6BF0">
            <w:r w:rsidRPr="000C6BF0">
              <w:rPr>
                <w:vertAlign w:val="superscript"/>
              </w:rPr>
              <w:t>8</w:t>
            </w:r>
          </w:p>
        </w:tc>
      </w:tr>
      <w:tr w:rsidR="000C6BF0" w:rsidRPr="000C6BF0" w14:paraId="0D2E2E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E79E4" w14:textId="77777777" w:rsidR="000C6BF0" w:rsidRPr="000C6BF0" w:rsidRDefault="000C6BF0" w:rsidP="000C6BF0">
            <w:r w:rsidRPr="000C6BF0">
              <w:rPr>
                <w:b/>
                <w:bCs/>
              </w:rPr>
              <w:t>Emotional 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71EF6" w14:textId="77777777" w:rsidR="000C6BF0" w:rsidRPr="000C6BF0" w:rsidRDefault="000C6BF0" w:rsidP="000C6BF0">
            <w:r w:rsidRPr="000C6BF0">
              <w:t>Facial Expression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BAE72" w14:textId="77777777" w:rsidR="000C6BF0" w:rsidRPr="000C6BF0" w:rsidRDefault="000C6BF0" w:rsidP="000C6BF0">
            <w:r w:rsidRPr="000C6BF0">
              <w:t>Probability distribution of 7 basic emotions (happy, sad, neutral, etc.) over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FEE43" w14:textId="77777777" w:rsidR="000C6BF0" w:rsidRPr="000C6BF0" w:rsidRDefault="000C6BF0" w:rsidP="000C6BF0">
            <w:r w:rsidRPr="000C6BF0">
              <w:t>DeepFace (</w:t>
            </w:r>
            <w:proofErr w:type="gramStart"/>
            <w:r w:rsidRPr="000C6BF0">
              <w:t>analyze</w:t>
            </w:r>
            <w:proofErr w:type="gramEnd"/>
            <w:r w:rsidRPr="000C6BF0">
              <w:t xml:space="preserve">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41F35" w14:textId="77777777" w:rsidR="000C6BF0" w:rsidRPr="000C6BF0" w:rsidRDefault="000C6BF0" w:rsidP="000C6BF0">
            <w:r w:rsidRPr="000C6BF0">
              <w:rPr>
                <w:vertAlign w:val="superscript"/>
              </w:rPr>
              <w:t>12</w:t>
            </w:r>
          </w:p>
        </w:tc>
      </w:tr>
      <w:tr w:rsidR="000C6BF0" w:rsidRPr="000C6BF0" w14:paraId="66A158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DD76D" w14:textId="77777777" w:rsidR="000C6BF0" w:rsidRPr="000C6BF0" w:rsidRDefault="000C6BF0" w:rsidP="000C6BF0">
            <w:r w:rsidRPr="000C6BF0">
              <w:rPr>
                <w:b/>
                <w:bCs/>
              </w:rPr>
              <w:t>Attentiveness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E4618" w14:textId="77777777" w:rsidR="000C6BF0" w:rsidRPr="000C6BF0" w:rsidRDefault="000C6BF0" w:rsidP="000C6BF0">
            <w:r w:rsidRPr="000C6BF0">
              <w:t>Head Nodding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3C3DD" w14:textId="77777777" w:rsidR="000C6BF0" w:rsidRPr="000C6BF0" w:rsidRDefault="000C6BF0" w:rsidP="000C6BF0">
            <w:r w:rsidRPr="000C6BF0">
              <w:t>Frequency and timing of vertical head movements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DB128" w14:textId="77777777" w:rsidR="000C6BF0" w:rsidRPr="000C6BF0" w:rsidRDefault="000C6BF0" w:rsidP="000C6BF0">
            <w:r w:rsidRPr="000C6BF0">
              <w:t>OpenCV (tracking facial landmarks)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20408" w14:textId="77777777" w:rsidR="000C6BF0" w:rsidRPr="000C6BF0" w:rsidRDefault="000C6BF0" w:rsidP="000C6BF0">
            <w:r w:rsidRPr="000C6BF0">
              <w:rPr>
                <w:vertAlign w:val="superscript"/>
              </w:rPr>
              <w:t>2</w:t>
            </w:r>
          </w:p>
        </w:tc>
      </w:tr>
      <w:tr w:rsidR="000C6BF0" w:rsidRPr="000C6BF0" w14:paraId="4425F8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5F61E" w14:textId="77777777" w:rsidR="000C6BF0" w:rsidRPr="000C6BF0" w:rsidRDefault="000C6BF0" w:rsidP="000C6BF0">
            <w:r w:rsidRPr="000C6BF0">
              <w:rPr>
                <w:b/>
                <w:bCs/>
              </w:rPr>
              <w:lastRenderedPageBreak/>
              <w:t>Pacing &amp; Fluency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FC439" w14:textId="77777777" w:rsidR="000C6BF0" w:rsidRPr="000C6BF0" w:rsidRDefault="000C6BF0" w:rsidP="000C6BF0">
            <w:r w:rsidRPr="000C6BF0">
              <w:t>Speaking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7AB0E" w14:textId="77777777" w:rsidR="000C6BF0" w:rsidRPr="000C6BF0" w:rsidRDefault="000C6BF0" w:rsidP="000C6BF0">
            <w:r w:rsidRPr="000C6BF0">
              <w:t>Words per minute (WPM) over the course of the 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A0496" w14:textId="77777777" w:rsidR="000C6BF0" w:rsidRPr="000C6BF0" w:rsidRDefault="000C6BF0" w:rsidP="000C6BF0">
            <w:r w:rsidRPr="000C6BF0">
              <w:t>SpeechRecognition (for timestamps) + word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ED9C9" w14:textId="77777777" w:rsidR="000C6BF0" w:rsidRPr="000C6BF0" w:rsidRDefault="000C6BF0" w:rsidP="000C6BF0">
            <w:r w:rsidRPr="000C6BF0">
              <w:rPr>
                <w:vertAlign w:val="superscript"/>
              </w:rPr>
              <w:t>9</w:t>
            </w:r>
          </w:p>
        </w:tc>
      </w:tr>
      <w:tr w:rsidR="000C6BF0" w:rsidRPr="000C6BF0" w14:paraId="3321DD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7F935" w14:textId="77777777" w:rsidR="000C6BF0" w:rsidRPr="000C6BF0" w:rsidRDefault="000C6BF0" w:rsidP="000C6BF0">
            <w:r w:rsidRPr="000C6BF0">
              <w:rPr>
                <w:b/>
                <w:bCs/>
              </w:rPr>
              <w:t>Confidence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06C60" w14:textId="77777777" w:rsidR="000C6BF0" w:rsidRPr="000C6BF0" w:rsidRDefault="000C6BF0" w:rsidP="000C6BF0">
            <w:r w:rsidRPr="000C6BF0">
              <w:t>Vocal Pitch &amp;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A7E1B" w14:textId="77777777" w:rsidR="000C6BF0" w:rsidRPr="000C6BF0" w:rsidRDefault="000C6BF0" w:rsidP="000C6BF0">
            <w:r w:rsidRPr="000C6BF0">
              <w:t>Mean, standard deviation, and modulation of fundamental frequency (F0</w:t>
            </w:r>
            <w:r w:rsidRPr="000C6BF0">
              <w:rPr>
                <w:rFonts w:ascii="Arial" w:hAnsi="Arial" w:cs="Arial"/>
              </w:rPr>
              <w:t>​</w:t>
            </w:r>
            <w:r w:rsidRPr="000C6BF0">
              <w:t>) and energy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4CCD6" w14:textId="77777777" w:rsidR="000C6BF0" w:rsidRPr="000C6BF0" w:rsidRDefault="000C6BF0" w:rsidP="000C6BF0">
            <w:r w:rsidRPr="000C6BF0">
              <w:t>librosa or pyAudioAnalysis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337D7" w14:textId="77777777" w:rsidR="000C6BF0" w:rsidRPr="000C6BF0" w:rsidRDefault="000C6BF0" w:rsidP="000C6BF0">
            <w:r w:rsidRPr="000C6BF0">
              <w:rPr>
                <w:vertAlign w:val="superscript"/>
              </w:rPr>
              <w:t>3</w:t>
            </w:r>
          </w:p>
        </w:tc>
      </w:tr>
      <w:tr w:rsidR="000C6BF0" w:rsidRPr="000C6BF0" w14:paraId="0B2A8A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EC352" w14:textId="77777777" w:rsidR="000C6BF0" w:rsidRPr="000C6BF0" w:rsidRDefault="000C6BF0" w:rsidP="000C6BF0">
            <w:r w:rsidRPr="000C6BF0">
              <w:rPr>
                <w:b/>
                <w:bCs/>
              </w:rPr>
              <w:t>Clarity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7F5FC" w14:textId="77777777" w:rsidR="000C6BF0" w:rsidRPr="000C6BF0" w:rsidRDefault="000C6BF0" w:rsidP="000C6BF0">
            <w:r w:rsidRPr="000C6BF0">
              <w:t>Use of Filler Words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48C2D" w14:textId="77777777" w:rsidR="000C6BF0" w:rsidRPr="000C6BF0" w:rsidRDefault="000C6BF0" w:rsidP="000C6BF0">
            <w:r w:rsidRPr="000C6BF0">
              <w:t>Count of filler words (um, uh, like) per minute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28D0F" w14:textId="77777777" w:rsidR="000C6BF0" w:rsidRPr="000C6BF0" w:rsidRDefault="000C6BF0" w:rsidP="000C6BF0">
            <w:r w:rsidRPr="000C6BF0">
              <w:t>SpeechRecognition (transcription) + text parsing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A7C2D" w14:textId="77777777" w:rsidR="000C6BF0" w:rsidRPr="000C6BF0" w:rsidRDefault="000C6BF0" w:rsidP="000C6BF0">
            <w:r w:rsidRPr="000C6BF0">
              <w:rPr>
                <w:vertAlign w:val="superscript"/>
              </w:rPr>
              <w:t>7</w:t>
            </w:r>
          </w:p>
        </w:tc>
      </w:tr>
      <w:tr w:rsidR="000C6BF0" w:rsidRPr="000C6BF0" w14:paraId="14BE43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CC398" w14:textId="77777777" w:rsidR="000C6BF0" w:rsidRPr="000C6BF0" w:rsidRDefault="000C6BF0" w:rsidP="000C6BF0">
            <w:r w:rsidRPr="000C6BF0">
              <w:rPr>
                <w:b/>
                <w:bCs/>
              </w:rPr>
              <w:t>Relevance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89C2C" w14:textId="77777777" w:rsidR="000C6BF0" w:rsidRPr="000C6BF0" w:rsidRDefault="000C6BF0" w:rsidP="000C6BF0">
            <w:r w:rsidRPr="000C6BF0">
              <w:t>Content Alignment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C2ADD" w14:textId="77777777" w:rsidR="000C6BF0" w:rsidRPr="000C6BF0" w:rsidRDefault="000C6BF0" w:rsidP="000C6BF0">
            <w:r w:rsidRPr="000C6BF0">
              <w:t>Semantic similarity score between answer and 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522D3" w14:textId="77777777" w:rsidR="000C6BF0" w:rsidRPr="000C6BF0" w:rsidRDefault="000C6BF0" w:rsidP="000C6BF0">
            <w:r w:rsidRPr="000C6BF0">
              <w:t>LLM (Gemini/GPT) embedding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5B784" w14:textId="77777777" w:rsidR="000C6BF0" w:rsidRPr="000C6BF0" w:rsidRDefault="000C6BF0" w:rsidP="000C6BF0">
            <w:r w:rsidRPr="000C6BF0">
              <w:rPr>
                <w:vertAlign w:val="superscript"/>
              </w:rPr>
              <w:t>2</w:t>
            </w:r>
          </w:p>
        </w:tc>
      </w:tr>
      <w:tr w:rsidR="000C6BF0" w:rsidRPr="000C6BF0" w14:paraId="5EFCD9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D6789" w14:textId="77777777" w:rsidR="000C6BF0" w:rsidRPr="000C6BF0" w:rsidRDefault="000C6BF0" w:rsidP="000C6BF0">
            <w:r w:rsidRPr="000C6BF0">
              <w:rPr>
                <w:b/>
                <w:bCs/>
              </w:rPr>
              <w:t>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9DB5F" w14:textId="77777777" w:rsidR="000C6BF0" w:rsidRPr="000C6BF0" w:rsidRDefault="000C6BF0" w:rsidP="000C6BF0">
            <w:r w:rsidRPr="000C6BF0">
              <w:t>STAR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194DF" w14:textId="77777777" w:rsidR="000C6BF0" w:rsidRPr="000C6BF0" w:rsidRDefault="000C6BF0" w:rsidP="000C6BF0">
            <w:r w:rsidRPr="000C6BF0">
              <w:t xml:space="preserve">Detection of Situation, Task, Action, Result </w:t>
            </w:r>
            <w:r w:rsidRPr="000C6BF0">
              <w:lastRenderedPageBreak/>
              <w:t>components in 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8DBD2" w14:textId="77777777" w:rsidR="000C6BF0" w:rsidRPr="000C6BF0" w:rsidRDefault="000C6BF0" w:rsidP="000C6BF0">
            <w:r w:rsidRPr="000C6BF0">
              <w:lastRenderedPageBreak/>
              <w:t>LLM (Gemini/GPT) with structured output prompting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5D298" w14:textId="77777777" w:rsidR="000C6BF0" w:rsidRPr="000C6BF0" w:rsidRDefault="000C6BF0" w:rsidP="000C6BF0">
            <w:r w:rsidRPr="000C6BF0">
              <w:rPr>
                <w:vertAlign w:val="superscript"/>
              </w:rPr>
              <w:t>39</w:t>
            </w:r>
          </w:p>
        </w:tc>
      </w:tr>
    </w:tbl>
    <w:p w14:paraId="253A6DFF" w14:textId="77777777" w:rsidR="000C6BF0" w:rsidRPr="000C6BF0" w:rsidRDefault="000C6BF0" w:rsidP="000C6BF0">
      <w:pPr>
        <w:rPr>
          <w:b/>
          <w:bCs/>
        </w:rPr>
      </w:pPr>
      <w:r w:rsidRPr="000C6BF0">
        <w:rPr>
          <w:b/>
          <w:bCs/>
        </w:rPr>
        <w:t>5.1 Real-Time Facial Expression and Non-Verbal Cue Recognition</w:t>
      </w:r>
    </w:p>
    <w:p w14:paraId="4D9AA1E8" w14:textId="77777777" w:rsidR="000C6BF0" w:rsidRPr="000C6BF0" w:rsidRDefault="000C6BF0" w:rsidP="000C6BF0">
      <w:r w:rsidRPr="000C6BF0">
        <w:t>This module processes the Base64-encoded video frames received from the client.</w:t>
      </w:r>
    </w:p>
    <w:p w14:paraId="40422C0E" w14:textId="77777777" w:rsidR="000C6BF0" w:rsidRPr="000C6BF0" w:rsidRDefault="000C6BF0" w:rsidP="000C6BF0">
      <w:proofErr w:type="gramStart"/>
      <w:r w:rsidRPr="000C6BF0">
        <w:rPr>
          <w:b/>
          <w:bCs/>
        </w:rPr>
        <w:t>Code Example</w:t>
      </w:r>
      <w:proofErr w:type="gramEnd"/>
      <w:r w:rsidRPr="000C6BF0">
        <w:rPr>
          <w:b/>
          <w:bCs/>
        </w:rPr>
        <w:t>:</w:t>
      </w:r>
    </w:p>
    <w:p w14:paraId="45A0E8B5" w14:textId="77777777" w:rsidR="000C6BF0" w:rsidRPr="000C6BF0" w:rsidRDefault="000C6BF0" w:rsidP="000C6BF0">
      <w:r w:rsidRPr="000C6BF0">
        <w:t>Python</w:t>
      </w:r>
    </w:p>
    <w:p w14:paraId="490C3681" w14:textId="77777777" w:rsidR="000C6BF0" w:rsidRPr="000C6BF0" w:rsidRDefault="000C6BF0" w:rsidP="000C6BF0">
      <w:r w:rsidRPr="000C6BF0">
        <w:t>import cv2</w:t>
      </w:r>
    </w:p>
    <w:p w14:paraId="7493C907" w14:textId="77777777" w:rsidR="000C6BF0" w:rsidRPr="000C6BF0" w:rsidRDefault="000C6BF0" w:rsidP="000C6BF0">
      <w:proofErr w:type="gramStart"/>
      <w:r w:rsidRPr="000C6BF0">
        <w:t>import</w:t>
      </w:r>
      <w:proofErr w:type="gramEnd"/>
      <w:r w:rsidRPr="000C6BF0">
        <w:t xml:space="preserve"> numpy as np</w:t>
      </w:r>
    </w:p>
    <w:p w14:paraId="64940D66" w14:textId="77777777" w:rsidR="000C6BF0" w:rsidRPr="000C6BF0" w:rsidRDefault="000C6BF0" w:rsidP="000C6BF0">
      <w:r w:rsidRPr="000C6BF0">
        <w:t>import base64</w:t>
      </w:r>
    </w:p>
    <w:p w14:paraId="1ED2E5A3" w14:textId="77777777" w:rsidR="000C6BF0" w:rsidRPr="000C6BF0" w:rsidRDefault="000C6BF0" w:rsidP="000C6BF0">
      <w:r w:rsidRPr="000C6BF0">
        <w:t>from deepface import DeepFace</w:t>
      </w:r>
    </w:p>
    <w:p w14:paraId="1BC0610E" w14:textId="77777777" w:rsidR="000C6BF0" w:rsidRPr="000C6BF0" w:rsidRDefault="000C6BF0" w:rsidP="000C6BF0"/>
    <w:p w14:paraId="3E580A76" w14:textId="77777777" w:rsidR="000C6BF0" w:rsidRPr="000C6BF0" w:rsidRDefault="000C6BF0" w:rsidP="000C6BF0">
      <w:r w:rsidRPr="000C6BF0">
        <w:t>def analyze_video_</w:t>
      </w:r>
      <w:proofErr w:type="gramStart"/>
      <w:r w:rsidRPr="000C6BF0">
        <w:t>frame(</w:t>
      </w:r>
      <w:proofErr w:type="gramEnd"/>
      <w:r w:rsidRPr="000C6BF0">
        <w:t>base64_string: str):</w:t>
      </w:r>
    </w:p>
    <w:p w14:paraId="5296296E" w14:textId="77777777" w:rsidR="000C6BF0" w:rsidRPr="000C6BF0" w:rsidRDefault="000C6BF0" w:rsidP="000C6BF0">
      <w:r w:rsidRPr="000C6BF0">
        <w:t xml:space="preserve">    """</w:t>
      </w:r>
    </w:p>
    <w:p w14:paraId="65C0559F" w14:textId="77777777" w:rsidR="000C6BF0" w:rsidRPr="000C6BF0" w:rsidRDefault="000C6BF0" w:rsidP="000C6BF0">
      <w:r w:rsidRPr="000C6BF0">
        <w:t xml:space="preserve">    Analyzes a single video frame for facial emotions.</w:t>
      </w:r>
    </w:p>
    <w:p w14:paraId="1EA1ADD9" w14:textId="77777777" w:rsidR="000C6BF0" w:rsidRPr="000C6BF0" w:rsidRDefault="000C6BF0" w:rsidP="000C6BF0">
      <w:r w:rsidRPr="000C6BF0">
        <w:t xml:space="preserve">    </w:t>
      </w:r>
    </w:p>
    <w:p w14:paraId="3B9725B0" w14:textId="77777777" w:rsidR="000C6BF0" w:rsidRPr="000C6BF0" w:rsidRDefault="000C6BF0" w:rsidP="000C6BF0">
      <w:r w:rsidRPr="000C6BF0">
        <w:t xml:space="preserve">    Args:</w:t>
      </w:r>
    </w:p>
    <w:p w14:paraId="308DB232" w14:textId="77777777" w:rsidR="000C6BF0" w:rsidRPr="000C6BF0" w:rsidRDefault="000C6BF0" w:rsidP="000C6BF0">
      <w:r w:rsidRPr="000C6BF0">
        <w:t xml:space="preserve">        base64_string: A Base64 encoded image string from the client.</w:t>
      </w:r>
    </w:p>
    <w:p w14:paraId="46F9F929" w14:textId="77777777" w:rsidR="000C6BF0" w:rsidRPr="000C6BF0" w:rsidRDefault="000C6BF0" w:rsidP="000C6BF0">
      <w:r w:rsidRPr="000C6BF0">
        <w:t xml:space="preserve">    """</w:t>
      </w:r>
    </w:p>
    <w:p w14:paraId="7ED8814B" w14:textId="77777777" w:rsidR="000C6BF0" w:rsidRPr="000C6BF0" w:rsidRDefault="000C6BF0" w:rsidP="000C6BF0">
      <w:r w:rsidRPr="000C6BF0">
        <w:t xml:space="preserve">    try:</w:t>
      </w:r>
    </w:p>
    <w:p w14:paraId="52E50D8F" w14:textId="77777777" w:rsidR="000C6BF0" w:rsidRPr="000C6BF0" w:rsidRDefault="000C6BF0" w:rsidP="000C6BF0">
      <w:r w:rsidRPr="000C6BF0">
        <w:t xml:space="preserve">        # Decode the base64 string to an image</w:t>
      </w:r>
    </w:p>
    <w:p w14:paraId="384615C5" w14:textId="77777777" w:rsidR="000C6BF0" w:rsidRPr="000C6BF0" w:rsidRDefault="000C6BF0" w:rsidP="000C6BF0">
      <w:r w:rsidRPr="000C6BF0">
        <w:t xml:space="preserve">        img_data = base64.b64decode(base64_</w:t>
      </w:r>
      <w:proofErr w:type="gramStart"/>
      <w:r w:rsidRPr="000C6BF0">
        <w:t>string.split</w:t>
      </w:r>
      <w:proofErr w:type="gramEnd"/>
      <w:r w:rsidRPr="000C6BF0">
        <w:t>(','))</w:t>
      </w:r>
    </w:p>
    <w:p w14:paraId="73BDF2D7" w14:textId="77777777" w:rsidR="000C6BF0" w:rsidRPr="000C6BF0" w:rsidRDefault="000C6BF0" w:rsidP="000C6BF0">
      <w:r w:rsidRPr="000C6BF0">
        <w:t xml:space="preserve">        np_arr = </w:t>
      </w:r>
      <w:proofErr w:type="gramStart"/>
      <w:r w:rsidRPr="000C6BF0">
        <w:t>np.frombuffer</w:t>
      </w:r>
      <w:proofErr w:type="gramEnd"/>
      <w:r w:rsidRPr="000C6BF0">
        <w:t xml:space="preserve">(img_data, </w:t>
      </w:r>
      <w:proofErr w:type="gramStart"/>
      <w:r w:rsidRPr="000C6BF0">
        <w:t>np.uint</w:t>
      </w:r>
      <w:proofErr w:type="gramEnd"/>
      <w:r w:rsidRPr="000C6BF0">
        <w:t>8)</w:t>
      </w:r>
    </w:p>
    <w:p w14:paraId="591A1EDC" w14:textId="77777777" w:rsidR="000C6BF0" w:rsidRPr="000C6BF0" w:rsidRDefault="000C6BF0" w:rsidP="000C6BF0">
      <w:r w:rsidRPr="000C6BF0">
        <w:t xml:space="preserve">        frame = cv2.imdecode(np_arr, cv2.IMREAD_COLOR)</w:t>
      </w:r>
    </w:p>
    <w:p w14:paraId="5A1EC865" w14:textId="77777777" w:rsidR="000C6BF0" w:rsidRPr="000C6BF0" w:rsidRDefault="000C6BF0" w:rsidP="000C6BF0"/>
    <w:p w14:paraId="69FAA8CD" w14:textId="77777777" w:rsidR="000C6BF0" w:rsidRPr="000C6BF0" w:rsidRDefault="000C6BF0" w:rsidP="000C6BF0">
      <w:r w:rsidRPr="000C6BF0">
        <w:t xml:space="preserve">        # Use DeepFace to analyze emotions.</w:t>
      </w:r>
    </w:p>
    <w:p w14:paraId="502A9FB5" w14:textId="77777777" w:rsidR="000C6BF0" w:rsidRPr="000C6BF0" w:rsidRDefault="000C6BF0" w:rsidP="000C6BF0">
      <w:r w:rsidRPr="000C6BF0">
        <w:t xml:space="preserve">        # 'enforce_detection=False' prevents errors if no face is found.</w:t>
      </w:r>
    </w:p>
    <w:p w14:paraId="0E3DB76D" w14:textId="77777777" w:rsidR="000C6BF0" w:rsidRPr="000C6BF0" w:rsidRDefault="000C6BF0" w:rsidP="000C6BF0">
      <w:r w:rsidRPr="000C6BF0">
        <w:t xml:space="preserve">        # The 'silent=True' argument suppresses verbose console logs for performance.</w:t>
      </w:r>
    </w:p>
    <w:p w14:paraId="70B28DD0" w14:textId="77777777" w:rsidR="000C6BF0" w:rsidRPr="000C6BF0" w:rsidRDefault="000C6BF0" w:rsidP="000C6BF0">
      <w:r w:rsidRPr="000C6BF0">
        <w:t xml:space="preserve">        analysis_result = DeepFace.analyze(</w:t>
      </w:r>
    </w:p>
    <w:p w14:paraId="0CF74DC4" w14:textId="77777777" w:rsidR="000C6BF0" w:rsidRPr="000C6BF0" w:rsidRDefault="000C6BF0" w:rsidP="000C6BF0">
      <w:r w:rsidRPr="000C6BF0">
        <w:t xml:space="preserve">            img_path=frame,</w:t>
      </w:r>
    </w:p>
    <w:p w14:paraId="066F0C95" w14:textId="77777777" w:rsidR="000C6BF0" w:rsidRPr="000C6BF0" w:rsidRDefault="000C6BF0" w:rsidP="000C6BF0">
      <w:r w:rsidRPr="000C6BF0">
        <w:t xml:space="preserve">            actions=['emotion'],</w:t>
      </w:r>
    </w:p>
    <w:p w14:paraId="6D426254" w14:textId="77777777" w:rsidR="000C6BF0" w:rsidRPr="000C6BF0" w:rsidRDefault="000C6BF0" w:rsidP="000C6BF0">
      <w:r w:rsidRPr="000C6BF0">
        <w:t xml:space="preserve">            enforce_detection=False,</w:t>
      </w:r>
    </w:p>
    <w:p w14:paraId="26C3252E" w14:textId="77777777" w:rsidR="000C6BF0" w:rsidRPr="000C6BF0" w:rsidRDefault="000C6BF0" w:rsidP="000C6BF0">
      <w:r w:rsidRPr="000C6BF0">
        <w:t xml:space="preserve">            detector_backend='opencv</w:t>
      </w:r>
      <w:proofErr w:type="gramStart"/>
      <w:r w:rsidRPr="000C6BF0">
        <w:t>', #</w:t>
      </w:r>
      <w:proofErr w:type="gramEnd"/>
      <w:r w:rsidRPr="000C6BF0">
        <w:t xml:space="preserve"> Using a faster backend</w:t>
      </w:r>
    </w:p>
    <w:p w14:paraId="27762882" w14:textId="77777777" w:rsidR="000C6BF0" w:rsidRPr="000C6BF0" w:rsidRDefault="000C6BF0" w:rsidP="000C6BF0">
      <w:r w:rsidRPr="000C6BF0">
        <w:t xml:space="preserve">            silent=True</w:t>
      </w:r>
    </w:p>
    <w:p w14:paraId="7AFCD20C" w14:textId="77777777" w:rsidR="000C6BF0" w:rsidRPr="000C6BF0" w:rsidRDefault="000C6BF0" w:rsidP="000C6BF0">
      <w:r w:rsidRPr="000C6BF0">
        <w:t xml:space="preserve">        )</w:t>
      </w:r>
    </w:p>
    <w:p w14:paraId="501319DC" w14:textId="77777777" w:rsidR="000C6BF0" w:rsidRPr="000C6BF0" w:rsidRDefault="000C6BF0" w:rsidP="000C6BF0"/>
    <w:p w14:paraId="07D3DE5F" w14:textId="77777777" w:rsidR="000C6BF0" w:rsidRPr="000C6BF0" w:rsidRDefault="000C6BF0" w:rsidP="000C6BF0">
      <w:r w:rsidRPr="000C6BF0">
        <w:t xml:space="preserve">        # DeepFace returns a list of results, one for each face found.</w:t>
      </w:r>
    </w:p>
    <w:p w14:paraId="6606A6FF" w14:textId="77777777" w:rsidR="000C6BF0" w:rsidRPr="000C6BF0" w:rsidRDefault="000C6BF0" w:rsidP="000C6BF0">
      <w:r w:rsidRPr="000C6BF0">
        <w:t xml:space="preserve">        # We'll process the first face detected.</w:t>
      </w:r>
    </w:p>
    <w:p w14:paraId="28415F3A" w14:textId="77777777" w:rsidR="000C6BF0" w:rsidRPr="000C6BF0" w:rsidRDefault="000C6BF0" w:rsidP="000C6BF0">
      <w:r w:rsidRPr="000C6BF0">
        <w:t xml:space="preserve">        if analysis_result and len(analysis_result) &gt; 0:</w:t>
      </w:r>
    </w:p>
    <w:p w14:paraId="6EEEFEB2" w14:textId="77777777" w:rsidR="000C6BF0" w:rsidRPr="000C6BF0" w:rsidRDefault="000C6BF0" w:rsidP="000C6BF0">
      <w:r w:rsidRPr="000C6BF0">
        <w:t xml:space="preserve">            first_face = analysis_result</w:t>
      </w:r>
    </w:p>
    <w:p w14:paraId="61ADEF91" w14:textId="77777777" w:rsidR="000C6BF0" w:rsidRPr="000C6BF0" w:rsidRDefault="000C6BF0" w:rsidP="000C6BF0">
      <w:r w:rsidRPr="000C6BF0">
        <w:t xml:space="preserve">            dominant_emotion = first_face['dominant_emotion']</w:t>
      </w:r>
    </w:p>
    <w:p w14:paraId="68CC8615" w14:textId="77777777" w:rsidR="000C6BF0" w:rsidRPr="000C6BF0" w:rsidRDefault="000C6BF0" w:rsidP="000C6BF0">
      <w:r w:rsidRPr="000C6BF0">
        <w:t xml:space="preserve">            emotion_probabilities = first_face['emotion']</w:t>
      </w:r>
    </w:p>
    <w:p w14:paraId="0940CFDD" w14:textId="77777777" w:rsidR="000C6BF0" w:rsidRPr="000C6BF0" w:rsidRDefault="000C6BF0" w:rsidP="000C6BF0">
      <w:r w:rsidRPr="000C6BF0">
        <w:t xml:space="preserve">            </w:t>
      </w:r>
    </w:p>
    <w:p w14:paraId="16730AE8" w14:textId="77777777" w:rsidR="000C6BF0" w:rsidRPr="000C6BF0" w:rsidRDefault="000C6BF0" w:rsidP="000C6BF0">
      <w:r w:rsidRPr="000C6BF0">
        <w:t xml:space="preserve">            # This data can now be stored or processed further</w:t>
      </w:r>
    </w:p>
    <w:p w14:paraId="567633E8" w14:textId="77777777" w:rsidR="000C6BF0" w:rsidRPr="000C6BF0" w:rsidRDefault="000C6BF0" w:rsidP="000C6BF0">
      <w:r w:rsidRPr="000C6BF0">
        <w:t xml:space="preserve">            return {</w:t>
      </w:r>
    </w:p>
    <w:p w14:paraId="0FB22C04" w14:textId="77777777" w:rsidR="000C6BF0" w:rsidRPr="000C6BF0" w:rsidRDefault="000C6BF0" w:rsidP="000C6BF0">
      <w:r w:rsidRPr="000C6BF0">
        <w:t xml:space="preserve">                "</w:t>
      </w:r>
      <w:proofErr w:type="gramStart"/>
      <w:r w:rsidRPr="000C6BF0">
        <w:t>dominant</w:t>
      </w:r>
      <w:proofErr w:type="gramEnd"/>
      <w:r w:rsidRPr="000C6BF0">
        <w:t>_emotion": dominant_emotion,</w:t>
      </w:r>
    </w:p>
    <w:p w14:paraId="414F5C09" w14:textId="77777777" w:rsidR="000C6BF0" w:rsidRPr="000C6BF0" w:rsidRDefault="000C6BF0" w:rsidP="000C6BF0">
      <w:r w:rsidRPr="000C6BF0">
        <w:t xml:space="preserve">                "</w:t>
      </w:r>
      <w:proofErr w:type="gramStart"/>
      <w:r w:rsidRPr="000C6BF0">
        <w:t>probabilities</w:t>
      </w:r>
      <w:proofErr w:type="gramEnd"/>
      <w:r w:rsidRPr="000C6BF0">
        <w:t>": emotion_probabilities</w:t>
      </w:r>
    </w:p>
    <w:p w14:paraId="1C8AA328" w14:textId="77777777" w:rsidR="000C6BF0" w:rsidRPr="000C6BF0" w:rsidRDefault="000C6BF0" w:rsidP="000C6BF0">
      <w:r w:rsidRPr="000C6BF0">
        <w:t xml:space="preserve">            }</w:t>
      </w:r>
    </w:p>
    <w:p w14:paraId="0DA1FFDD" w14:textId="77777777" w:rsidR="000C6BF0" w:rsidRPr="000C6BF0" w:rsidRDefault="000C6BF0" w:rsidP="000C6BF0">
      <w:r w:rsidRPr="000C6BF0">
        <w:t xml:space="preserve">        </w:t>
      </w:r>
      <w:proofErr w:type="gramStart"/>
      <w:r w:rsidRPr="000C6BF0">
        <w:t>return</w:t>
      </w:r>
      <w:proofErr w:type="gramEnd"/>
      <w:r w:rsidRPr="000C6BF0">
        <w:t xml:space="preserve"> None</w:t>
      </w:r>
    </w:p>
    <w:p w14:paraId="1AE17BF5" w14:textId="77777777" w:rsidR="000C6BF0" w:rsidRPr="000C6BF0" w:rsidRDefault="000C6BF0" w:rsidP="000C6BF0">
      <w:r w:rsidRPr="000C6BF0">
        <w:t xml:space="preserve">    except Exception as e:</w:t>
      </w:r>
    </w:p>
    <w:p w14:paraId="575D2218" w14:textId="77777777" w:rsidR="000C6BF0" w:rsidRPr="000C6BF0" w:rsidRDefault="000C6BF0" w:rsidP="000C6BF0">
      <w:r w:rsidRPr="000C6BF0">
        <w:lastRenderedPageBreak/>
        <w:t xml:space="preserve">        </w:t>
      </w:r>
      <w:proofErr w:type="gramStart"/>
      <w:r w:rsidRPr="000C6BF0">
        <w:t>print(</w:t>
      </w:r>
      <w:proofErr w:type="gramEnd"/>
      <w:r w:rsidRPr="000C6BF0">
        <w:t xml:space="preserve">f"Error in facial </w:t>
      </w:r>
      <w:proofErr w:type="gramStart"/>
      <w:r w:rsidRPr="000C6BF0">
        <w:t>analysis: {e}"</w:t>
      </w:r>
      <w:proofErr w:type="gramEnd"/>
      <w:r w:rsidRPr="000C6BF0">
        <w:t>)</w:t>
      </w:r>
    </w:p>
    <w:p w14:paraId="2AF1E67C" w14:textId="77777777" w:rsidR="000C6BF0" w:rsidRPr="000C6BF0" w:rsidRDefault="000C6BF0" w:rsidP="000C6BF0">
      <w:r w:rsidRPr="000C6BF0">
        <w:t xml:space="preserve">        </w:t>
      </w:r>
      <w:proofErr w:type="gramStart"/>
      <w:r w:rsidRPr="000C6BF0">
        <w:t>return</w:t>
      </w:r>
      <w:proofErr w:type="gramEnd"/>
      <w:r w:rsidRPr="000C6BF0">
        <w:t xml:space="preserve"> None</w:t>
      </w:r>
    </w:p>
    <w:p w14:paraId="1D23EEE0" w14:textId="77777777" w:rsidR="000C6BF0" w:rsidRPr="000C6BF0" w:rsidRDefault="000C6BF0" w:rsidP="000C6BF0">
      <w:r w:rsidRPr="000C6BF0">
        <w:rPr>
          <w:b/>
          <w:bCs/>
        </w:rPr>
        <w:t>Performance Considerations:</w:t>
      </w:r>
      <w:r w:rsidRPr="000C6BF0">
        <w:t xml:space="preserve"> Running DeepFace.analyze() on every frame can be computationally expensive. For a real-time system, it is advisable to implement frame skipping (e.g., analyzing only every 5th or 10th frame) or to run the analysis in a separate process pool to avoid overwhelming the CPU and introducing latency. The choice of detector_backend also matters; opencv or ssd are faster than more accurate models like retinaface.</w:t>
      </w:r>
      <w:r w:rsidRPr="000C6BF0">
        <w:rPr>
          <w:vertAlign w:val="superscript"/>
        </w:rPr>
        <w:t>20</w:t>
      </w:r>
    </w:p>
    <w:p w14:paraId="068FDA53" w14:textId="77777777" w:rsidR="000C6BF0" w:rsidRPr="000C6BF0" w:rsidRDefault="000C6BF0" w:rsidP="000C6BF0">
      <w:pPr>
        <w:rPr>
          <w:b/>
          <w:bCs/>
        </w:rPr>
      </w:pPr>
      <w:r w:rsidRPr="000C6BF0">
        <w:rPr>
          <w:b/>
          <w:bCs/>
        </w:rPr>
        <w:t>5.2 Vocal Feature Extraction and Analysis</w:t>
      </w:r>
    </w:p>
    <w:p w14:paraId="57B7588D" w14:textId="77777777" w:rsidR="000C6BF0" w:rsidRPr="000C6BF0" w:rsidRDefault="000C6BF0" w:rsidP="000C6BF0">
      <w:r w:rsidRPr="000C6BF0">
        <w:t>This module processes the audio chunks. It requires buffering the chunks to form a complete utterance before analysis.</w:t>
      </w:r>
    </w:p>
    <w:p w14:paraId="2FCCEE1E" w14:textId="77777777" w:rsidR="000C6BF0" w:rsidRPr="000C6BF0" w:rsidRDefault="000C6BF0" w:rsidP="000C6BF0">
      <w:proofErr w:type="gramStart"/>
      <w:r w:rsidRPr="000C6BF0">
        <w:rPr>
          <w:b/>
          <w:bCs/>
        </w:rPr>
        <w:t>Code Example</w:t>
      </w:r>
      <w:proofErr w:type="gramEnd"/>
      <w:r w:rsidRPr="000C6BF0">
        <w:rPr>
          <w:b/>
          <w:bCs/>
        </w:rPr>
        <w:t>:</w:t>
      </w:r>
    </w:p>
    <w:p w14:paraId="63D7C705" w14:textId="77777777" w:rsidR="000C6BF0" w:rsidRPr="000C6BF0" w:rsidRDefault="000C6BF0" w:rsidP="000C6BF0">
      <w:r w:rsidRPr="000C6BF0">
        <w:t>Python</w:t>
      </w:r>
    </w:p>
    <w:p w14:paraId="67FAE7A7" w14:textId="77777777" w:rsidR="000C6BF0" w:rsidRPr="000C6BF0" w:rsidRDefault="000C6BF0" w:rsidP="000C6BF0">
      <w:r w:rsidRPr="000C6BF0">
        <w:t>import speech_recognition as sr</w:t>
      </w:r>
    </w:p>
    <w:p w14:paraId="1F95CD88" w14:textId="77777777" w:rsidR="000C6BF0" w:rsidRPr="000C6BF0" w:rsidRDefault="000C6BF0" w:rsidP="000C6BF0">
      <w:proofErr w:type="gramStart"/>
      <w:r w:rsidRPr="000C6BF0">
        <w:t>import</w:t>
      </w:r>
      <w:proofErr w:type="gramEnd"/>
      <w:r w:rsidRPr="000C6BF0">
        <w:t xml:space="preserve"> librosa</w:t>
      </w:r>
    </w:p>
    <w:p w14:paraId="50FAA868" w14:textId="77777777" w:rsidR="000C6BF0" w:rsidRPr="000C6BF0" w:rsidRDefault="000C6BF0" w:rsidP="000C6BF0">
      <w:proofErr w:type="gramStart"/>
      <w:r w:rsidRPr="000C6BF0">
        <w:t>import</w:t>
      </w:r>
      <w:proofErr w:type="gramEnd"/>
      <w:r w:rsidRPr="000C6BF0">
        <w:t xml:space="preserve"> numpy as np</w:t>
      </w:r>
    </w:p>
    <w:p w14:paraId="3B1B7AFE" w14:textId="77777777" w:rsidR="000C6BF0" w:rsidRPr="000C6BF0" w:rsidRDefault="000C6BF0" w:rsidP="000C6BF0">
      <w:proofErr w:type="gramStart"/>
      <w:r w:rsidRPr="000C6BF0">
        <w:t>import</w:t>
      </w:r>
      <w:proofErr w:type="gramEnd"/>
      <w:r w:rsidRPr="000C6BF0">
        <w:t xml:space="preserve"> soundfile as sf</w:t>
      </w:r>
    </w:p>
    <w:p w14:paraId="284A3A9E" w14:textId="77777777" w:rsidR="000C6BF0" w:rsidRPr="000C6BF0" w:rsidRDefault="000C6BF0" w:rsidP="000C6BF0">
      <w:proofErr w:type="gramStart"/>
      <w:r w:rsidRPr="000C6BF0">
        <w:t>import</w:t>
      </w:r>
      <w:proofErr w:type="gramEnd"/>
      <w:r w:rsidRPr="000C6BF0">
        <w:t xml:space="preserve"> io</w:t>
      </w:r>
    </w:p>
    <w:p w14:paraId="42B778CB" w14:textId="77777777" w:rsidR="000C6BF0" w:rsidRPr="000C6BF0" w:rsidRDefault="000C6BF0" w:rsidP="000C6BF0"/>
    <w:p w14:paraId="13A1E2D5" w14:textId="77777777" w:rsidR="000C6BF0" w:rsidRPr="000C6BF0" w:rsidRDefault="000C6BF0" w:rsidP="000C6BF0">
      <w:r w:rsidRPr="000C6BF0">
        <w:t># Initialize the recognizer</w:t>
      </w:r>
    </w:p>
    <w:p w14:paraId="4487CC1C" w14:textId="77777777" w:rsidR="000C6BF0" w:rsidRPr="000C6BF0" w:rsidRDefault="000C6BF0" w:rsidP="000C6BF0">
      <w:r w:rsidRPr="000C6BF0">
        <w:t xml:space="preserve">recognizer = </w:t>
      </w:r>
      <w:proofErr w:type="gramStart"/>
      <w:r w:rsidRPr="000C6BF0">
        <w:t>sr.Recognizer</w:t>
      </w:r>
      <w:proofErr w:type="gramEnd"/>
      <w:r w:rsidRPr="000C6BF0">
        <w:t>()</w:t>
      </w:r>
    </w:p>
    <w:p w14:paraId="28AE39FF" w14:textId="77777777" w:rsidR="000C6BF0" w:rsidRPr="000C6BF0" w:rsidRDefault="000C6BF0" w:rsidP="000C6BF0"/>
    <w:p w14:paraId="3EF3ADB9" w14:textId="77777777" w:rsidR="000C6BF0" w:rsidRPr="000C6BF0" w:rsidRDefault="000C6BF0" w:rsidP="000C6BF0">
      <w:r w:rsidRPr="000C6BF0">
        <w:t>def analyze_audio_</w:t>
      </w:r>
      <w:proofErr w:type="gramStart"/>
      <w:r w:rsidRPr="000C6BF0">
        <w:t>utterance(</w:t>
      </w:r>
      <w:proofErr w:type="gramEnd"/>
      <w:r w:rsidRPr="000C6BF0">
        <w:t>audio_bytes: bytes):</w:t>
      </w:r>
    </w:p>
    <w:p w14:paraId="255C73FE" w14:textId="77777777" w:rsidR="000C6BF0" w:rsidRPr="000C6BF0" w:rsidRDefault="000C6BF0" w:rsidP="000C6BF0">
      <w:r w:rsidRPr="000C6BF0">
        <w:t xml:space="preserve">    """</w:t>
      </w:r>
    </w:p>
    <w:p w14:paraId="66DA8C52" w14:textId="77777777" w:rsidR="000C6BF0" w:rsidRPr="000C6BF0" w:rsidRDefault="000C6BF0" w:rsidP="000C6BF0">
      <w:r w:rsidRPr="000C6BF0">
        <w:t xml:space="preserve">    Transcribes audio and extracts vocal features from a complete utterance.</w:t>
      </w:r>
    </w:p>
    <w:p w14:paraId="694616B4" w14:textId="77777777" w:rsidR="000C6BF0" w:rsidRPr="000C6BF0" w:rsidRDefault="000C6BF0" w:rsidP="000C6BF0">
      <w:r w:rsidRPr="000C6BF0">
        <w:t xml:space="preserve">    </w:t>
      </w:r>
    </w:p>
    <w:p w14:paraId="40E1ED54" w14:textId="77777777" w:rsidR="000C6BF0" w:rsidRPr="000C6BF0" w:rsidRDefault="000C6BF0" w:rsidP="000C6BF0">
      <w:r w:rsidRPr="000C6BF0">
        <w:t xml:space="preserve">    Args:</w:t>
      </w:r>
    </w:p>
    <w:p w14:paraId="365A859C" w14:textId="77777777" w:rsidR="000C6BF0" w:rsidRPr="000C6BF0" w:rsidRDefault="000C6BF0" w:rsidP="000C6BF0">
      <w:r w:rsidRPr="000C6BF0">
        <w:t xml:space="preserve">        audio_bytes: The raw byte content of the WAV audio.</w:t>
      </w:r>
    </w:p>
    <w:p w14:paraId="49C48032" w14:textId="77777777" w:rsidR="000C6BF0" w:rsidRPr="000C6BF0" w:rsidRDefault="000C6BF0" w:rsidP="000C6BF0">
      <w:r w:rsidRPr="000C6BF0">
        <w:lastRenderedPageBreak/>
        <w:t xml:space="preserve">    """</w:t>
      </w:r>
    </w:p>
    <w:p w14:paraId="1276E5CB" w14:textId="77777777" w:rsidR="000C6BF0" w:rsidRPr="000C6BF0" w:rsidRDefault="000C6BF0" w:rsidP="000C6BF0">
      <w:r w:rsidRPr="000C6BF0">
        <w:t xml:space="preserve">    transcript = None</w:t>
      </w:r>
    </w:p>
    <w:p w14:paraId="765A583C" w14:textId="77777777" w:rsidR="000C6BF0" w:rsidRPr="000C6BF0" w:rsidRDefault="000C6BF0" w:rsidP="000C6BF0">
      <w:r w:rsidRPr="000C6BF0">
        <w:t xml:space="preserve">    vocal_features = {}</w:t>
      </w:r>
    </w:p>
    <w:p w14:paraId="02F7FE8C" w14:textId="77777777" w:rsidR="000C6BF0" w:rsidRPr="000C6BF0" w:rsidRDefault="000C6BF0" w:rsidP="000C6BF0"/>
    <w:p w14:paraId="7EECE100" w14:textId="77777777" w:rsidR="000C6BF0" w:rsidRPr="000C6BF0" w:rsidRDefault="000C6BF0" w:rsidP="000C6BF0">
      <w:r w:rsidRPr="000C6BF0">
        <w:t xml:space="preserve">    # 1. Speech-to-Text Transcription</w:t>
      </w:r>
    </w:p>
    <w:p w14:paraId="6080BA48" w14:textId="77777777" w:rsidR="000C6BF0" w:rsidRPr="000C6BF0" w:rsidRDefault="000C6BF0" w:rsidP="000C6BF0">
      <w:r w:rsidRPr="000C6BF0">
        <w:t xml:space="preserve">    try:</w:t>
      </w:r>
    </w:p>
    <w:p w14:paraId="457741AF" w14:textId="77777777" w:rsidR="000C6BF0" w:rsidRPr="000C6BF0" w:rsidRDefault="000C6BF0" w:rsidP="000C6BF0">
      <w:r w:rsidRPr="000C6BF0">
        <w:t xml:space="preserve">        # Use an in-memory audio source</w:t>
      </w:r>
    </w:p>
    <w:p w14:paraId="0B1FB523" w14:textId="77777777" w:rsidR="000C6BF0" w:rsidRPr="000C6BF0" w:rsidRDefault="000C6BF0" w:rsidP="000C6BF0">
      <w:r w:rsidRPr="000C6BF0">
        <w:t xml:space="preserve">        with </w:t>
      </w:r>
      <w:proofErr w:type="gramStart"/>
      <w:r w:rsidRPr="000C6BF0">
        <w:t>sr.AudioFile</w:t>
      </w:r>
      <w:proofErr w:type="gramEnd"/>
      <w:r w:rsidRPr="000C6BF0">
        <w:t>(</w:t>
      </w:r>
      <w:proofErr w:type="gramStart"/>
      <w:r w:rsidRPr="000C6BF0">
        <w:t>io.BytesIO</w:t>
      </w:r>
      <w:proofErr w:type="gramEnd"/>
      <w:r w:rsidRPr="000C6BF0">
        <w:t>(audio_bytes)) as source:</w:t>
      </w:r>
    </w:p>
    <w:p w14:paraId="5A74BC08" w14:textId="77777777" w:rsidR="000C6BF0" w:rsidRPr="000C6BF0" w:rsidRDefault="000C6BF0" w:rsidP="000C6BF0">
      <w:r w:rsidRPr="000C6BF0">
        <w:t xml:space="preserve">            audio_data = </w:t>
      </w:r>
      <w:proofErr w:type="gramStart"/>
      <w:r w:rsidRPr="000C6BF0">
        <w:t>recognizer.record</w:t>
      </w:r>
      <w:proofErr w:type="gramEnd"/>
      <w:r w:rsidRPr="000C6BF0">
        <w:t>(source)</w:t>
      </w:r>
    </w:p>
    <w:p w14:paraId="4B5E6136" w14:textId="77777777" w:rsidR="000C6BF0" w:rsidRPr="000C6BF0" w:rsidRDefault="000C6BF0" w:rsidP="000C6BF0">
      <w:r w:rsidRPr="000C6BF0">
        <w:t xml:space="preserve">            # Using Google's Web Speech API for transcription</w:t>
      </w:r>
    </w:p>
    <w:p w14:paraId="7EC43A71" w14:textId="77777777" w:rsidR="000C6BF0" w:rsidRPr="000C6BF0" w:rsidRDefault="000C6BF0" w:rsidP="000C6BF0">
      <w:r w:rsidRPr="000C6BF0">
        <w:t xml:space="preserve">            transcript = </w:t>
      </w:r>
      <w:proofErr w:type="gramStart"/>
      <w:r w:rsidRPr="000C6BF0">
        <w:t>recognizer.recognize</w:t>
      </w:r>
      <w:proofErr w:type="gramEnd"/>
      <w:r w:rsidRPr="000C6BF0">
        <w:t>_google(audio_data)</w:t>
      </w:r>
    </w:p>
    <w:p w14:paraId="4902FB7C" w14:textId="77777777" w:rsidR="000C6BF0" w:rsidRPr="000C6BF0" w:rsidRDefault="000C6BF0" w:rsidP="000C6BF0">
      <w:r w:rsidRPr="000C6BF0">
        <w:t xml:space="preserve">    except </w:t>
      </w:r>
      <w:proofErr w:type="gramStart"/>
      <w:r w:rsidRPr="000C6BF0">
        <w:t>sr.UnknownValueError</w:t>
      </w:r>
      <w:proofErr w:type="gramEnd"/>
      <w:r w:rsidRPr="000C6BF0">
        <w:t>:</w:t>
      </w:r>
    </w:p>
    <w:p w14:paraId="12769665" w14:textId="77777777" w:rsidR="000C6BF0" w:rsidRPr="000C6BF0" w:rsidRDefault="000C6BF0" w:rsidP="000C6BF0">
      <w:r w:rsidRPr="000C6BF0">
        <w:t xml:space="preserve">        transcript = "[Could not understand audio]"</w:t>
      </w:r>
    </w:p>
    <w:p w14:paraId="6A746C11" w14:textId="77777777" w:rsidR="000C6BF0" w:rsidRPr="000C6BF0" w:rsidRDefault="000C6BF0" w:rsidP="000C6BF0">
      <w:r w:rsidRPr="000C6BF0">
        <w:t xml:space="preserve">    except </w:t>
      </w:r>
      <w:proofErr w:type="gramStart"/>
      <w:r w:rsidRPr="000C6BF0">
        <w:t>sr.RequestError</w:t>
      </w:r>
      <w:proofErr w:type="gramEnd"/>
      <w:r w:rsidRPr="000C6BF0">
        <w:t xml:space="preserve"> as e:</w:t>
      </w:r>
    </w:p>
    <w:p w14:paraId="0F62BE0B" w14:textId="77777777" w:rsidR="000C6BF0" w:rsidRPr="000C6BF0" w:rsidRDefault="000C6BF0" w:rsidP="000C6BF0">
      <w:r w:rsidRPr="000C6BF0">
        <w:t xml:space="preserve">        transcript = f"[API </w:t>
      </w:r>
      <w:proofErr w:type="gramStart"/>
      <w:r w:rsidRPr="000C6BF0">
        <w:t>Error: {e}]</w:t>
      </w:r>
      <w:proofErr w:type="gramEnd"/>
      <w:r w:rsidRPr="000C6BF0">
        <w:t>"</w:t>
      </w:r>
    </w:p>
    <w:p w14:paraId="5A2154C1" w14:textId="77777777" w:rsidR="000C6BF0" w:rsidRPr="000C6BF0" w:rsidRDefault="000C6BF0" w:rsidP="000C6BF0"/>
    <w:p w14:paraId="4BBD691F" w14:textId="77777777" w:rsidR="000C6BF0" w:rsidRPr="000C6BF0" w:rsidRDefault="000C6BF0" w:rsidP="000C6BF0">
      <w:r w:rsidRPr="000C6BF0">
        <w:t xml:space="preserve">    # 2. Vocal Feature Extraction with librosa</w:t>
      </w:r>
    </w:p>
    <w:p w14:paraId="3C76B183" w14:textId="77777777" w:rsidR="000C6BF0" w:rsidRPr="000C6BF0" w:rsidRDefault="000C6BF0" w:rsidP="000C6BF0">
      <w:r w:rsidRPr="000C6BF0">
        <w:t xml:space="preserve">    try:</w:t>
      </w:r>
    </w:p>
    <w:p w14:paraId="3084D3F8" w14:textId="77777777" w:rsidR="000C6BF0" w:rsidRPr="000C6BF0" w:rsidRDefault="000C6BF0" w:rsidP="000C6BF0">
      <w:r w:rsidRPr="000C6BF0">
        <w:t xml:space="preserve">        # Load audio data for librosa</w:t>
      </w:r>
    </w:p>
    <w:p w14:paraId="72C4A1B7" w14:textId="77777777" w:rsidR="000C6BF0" w:rsidRPr="000C6BF0" w:rsidRDefault="000C6BF0" w:rsidP="000C6BF0">
      <w:r w:rsidRPr="000C6BF0">
        <w:t xml:space="preserve">        y, sr_librosa = </w:t>
      </w:r>
      <w:proofErr w:type="gramStart"/>
      <w:r w:rsidRPr="000C6BF0">
        <w:t>sf.read</w:t>
      </w:r>
      <w:proofErr w:type="gramEnd"/>
      <w:r w:rsidRPr="000C6BF0">
        <w:t>(</w:t>
      </w:r>
      <w:proofErr w:type="gramStart"/>
      <w:r w:rsidRPr="000C6BF0">
        <w:t>io.BytesIO</w:t>
      </w:r>
      <w:proofErr w:type="gramEnd"/>
      <w:r w:rsidRPr="000C6BF0">
        <w:t>(audio_bytes))</w:t>
      </w:r>
    </w:p>
    <w:p w14:paraId="7C7CD466" w14:textId="77777777" w:rsidR="000C6BF0" w:rsidRPr="000C6BF0" w:rsidRDefault="000C6BF0" w:rsidP="000C6BF0">
      <w:r w:rsidRPr="000C6BF0">
        <w:t xml:space="preserve">        </w:t>
      </w:r>
    </w:p>
    <w:p w14:paraId="5BED550C" w14:textId="77777777" w:rsidR="000C6BF0" w:rsidRPr="000C6BF0" w:rsidRDefault="000C6BF0" w:rsidP="000C6BF0">
      <w:r w:rsidRPr="000C6BF0">
        <w:t xml:space="preserve">        # Calculate fundamental frequency (pitch) using the pyin algorithm</w:t>
      </w:r>
    </w:p>
    <w:p w14:paraId="3AE4A146" w14:textId="77777777" w:rsidR="000C6BF0" w:rsidRPr="000C6BF0" w:rsidRDefault="000C6BF0" w:rsidP="000C6BF0">
      <w:r w:rsidRPr="000C6BF0">
        <w:t xml:space="preserve">        f0, voiced_flag, voiced_probs = </w:t>
      </w:r>
      <w:proofErr w:type="gramStart"/>
      <w:r w:rsidRPr="000C6BF0">
        <w:t>librosa.pyin</w:t>
      </w:r>
      <w:proofErr w:type="gramEnd"/>
      <w:r w:rsidRPr="000C6BF0">
        <w:t>(y, fmin=</w:t>
      </w:r>
      <w:proofErr w:type="gramStart"/>
      <w:r w:rsidRPr="000C6BF0">
        <w:t>librosa.note</w:t>
      </w:r>
      <w:proofErr w:type="gramEnd"/>
      <w:r w:rsidRPr="000C6BF0">
        <w:t>_to_hz('C2'), fmax=</w:t>
      </w:r>
      <w:proofErr w:type="gramStart"/>
      <w:r w:rsidRPr="000C6BF0">
        <w:t>librosa.note</w:t>
      </w:r>
      <w:proofErr w:type="gramEnd"/>
      <w:r w:rsidRPr="000C6BF0">
        <w:t>_to_hz('C7'))</w:t>
      </w:r>
    </w:p>
    <w:p w14:paraId="700BD431" w14:textId="77777777" w:rsidR="000C6BF0" w:rsidRPr="000C6BF0" w:rsidRDefault="000C6BF0" w:rsidP="000C6BF0">
      <w:r w:rsidRPr="000C6BF0">
        <w:t xml:space="preserve">        # Filter out unvoiced frames for a more accurate pitch </w:t>
      </w:r>
      <w:proofErr w:type="gramStart"/>
      <w:r w:rsidRPr="000C6BF0">
        <w:t>mean</w:t>
      </w:r>
      <w:proofErr w:type="gramEnd"/>
    </w:p>
    <w:p w14:paraId="10D84CDF" w14:textId="77777777" w:rsidR="000C6BF0" w:rsidRPr="000C6BF0" w:rsidRDefault="000C6BF0" w:rsidP="000C6BF0">
      <w:r w:rsidRPr="000C6BF0">
        <w:t xml:space="preserve">        voiced_f0 = f0[voiced_flag]</w:t>
      </w:r>
    </w:p>
    <w:p w14:paraId="5509BE3C" w14:textId="77777777" w:rsidR="000C6BF0" w:rsidRPr="000C6BF0" w:rsidRDefault="000C6BF0" w:rsidP="000C6BF0">
      <w:r w:rsidRPr="000C6BF0">
        <w:lastRenderedPageBreak/>
        <w:t xml:space="preserve">        </w:t>
      </w:r>
    </w:p>
    <w:p w14:paraId="71D3D89D" w14:textId="77777777" w:rsidR="000C6BF0" w:rsidRPr="000C6BF0" w:rsidRDefault="000C6BF0" w:rsidP="000C6BF0">
      <w:r w:rsidRPr="000C6BF0">
        <w:t xml:space="preserve">        # Calculate Root-Mean-Square (RMS) energy (volume)</w:t>
      </w:r>
    </w:p>
    <w:p w14:paraId="6729F08D" w14:textId="77777777" w:rsidR="000C6BF0" w:rsidRPr="000C6BF0" w:rsidRDefault="000C6BF0" w:rsidP="000C6BF0">
      <w:r w:rsidRPr="000C6BF0">
        <w:t xml:space="preserve">        rms = librosa.feature.rms(y=y)</w:t>
      </w:r>
    </w:p>
    <w:p w14:paraId="4EFE3241" w14:textId="77777777" w:rsidR="000C6BF0" w:rsidRPr="000C6BF0" w:rsidRDefault="000C6BF0" w:rsidP="000C6BF0"/>
    <w:p w14:paraId="08DACA13" w14:textId="77777777" w:rsidR="000C6BF0" w:rsidRPr="000C6BF0" w:rsidRDefault="000C6BF0" w:rsidP="000C6BF0">
      <w:r w:rsidRPr="000C6BF0">
        <w:t xml:space="preserve">        vocal_features = {</w:t>
      </w:r>
    </w:p>
    <w:p w14:paraId="4C86E1F1" w14:textId="77777777" w:rsidR="000C6BF0" w:rsidRPr="000C6BF0" w:rsidRDefault="000C6BF0" w:rsidP="000C6BF0">
      <w:r w:rsidRPr="000C6BF0">
        <w:t xml:space="preserve">            "</w:t>
      </w:r>
      <w:proofErr w:type="gramStart"/>
      <w:r w:rsidRPr="000C6BF0">
        <w:t>mean</w:t>
      </w:r>
      <w:proofErr w:type="gramEnd"/>
      <w:r w:rsidRPr="000C6BF0">
        <w:t xml:space="preserve">_pitch_hz": </w:t>
      </w:r>
      <w:proofErr w:type="gramStart"/>
      <w:r w:rsidRPr="000C6BF0">
        <w:t>np.mean</w:t>
      </w:r>
      <w:proofErr w:type="gramEnd"/>
      <w:r w:rsidRPr="000C6BF0">
        <w:t>(voiced_f0) if len(voiced_f0) &gt; 0 else 0,</w:t>
      </w:r>
    </w:p>
    <w:p w14:paraId="6D96A660" w14:textId="77777777" w:rsidR="000C6BF0" w:rsidRPr="000C6BF0" w:rsidRDefault="000C6BF0" w:rsidP="000C6BF0">
      <w:r w:rsidRPr="000C6BF0">
        <w:t xml:space="preserve">            "</w:t>
      </w:r>
      <w:proofErr w:type="gramStart"/>
      <w:r w:rsidRPr="000C6BF0">
        <w:t>pitch</w:t>
      </w:r>
      <w:proofErr w:type="gramEnd"/>
      <w:r w:rsidRPr="000C6BF0">
        <w:t>_std_dev": np.std(voiced_f0) if len(voiced_f0) &gt; 0 else 0,</w:t>
      </w:r>
    </w:p>
    <w:p w14:paraId="4779AA2F" w14:textId="77777777" w:rsidR="000C6BF0" w:rsidRPr="000C6BF0" w:rsidRDefault="000C6BF0" w:rsidP="000C6BF0">
      <w:r w:rsidRPr="000C6BF0">
        <w:t xml:space="preserve">            "</w:t>
      </w:r>
      <w:proofErr w:type="gramStart"/>
      <w:r w:rsidRPr="000C6BF0">
        <w:t>mean</w:t>
      </w:r>
      <w:proofErr w:type="gramEnd"/>
      <w:r w:rsidRPr="000C6BF0">
        <w:t xml:space="preserve">_volume": </w:t>
      </w:r>
      <w:proofErr w:type="gramStart"/>
      <w:r w:rsidRPr="000C6BF0">
        <w:t>np.mean</w:t>
      </w:r>
      <w:proofErr w:type="gramEnd"/>
      <w:r w:rsidRPr="000C6BF0">
        <w:t>(rms)</w:t>
      </w:r>
    </w:p>
    <w:p w14:paraId="2182A9EA" w14:textId="77777777" w:rsidR="000C6BF0" w:rsidRPr="000C6BF0" w:rsidRDefault="000C6BF0" w:rsidP="000C6BF0">
      <w:r w:rsidRPr="000C6BF0">
        <w:t xml:space="preserve">        }</w:t>
      </w:r>
    </w:p>
    <w:p w14:paraId="2CBD2B82" w14:textId="77777777" w:rsidR="000C6BF0" w:rsidRPr="000C6BF0" w:rsidRDefault="000C6BF0" w:rsidP="000C6BF0">
      <w:r w:rsidRPr="000C6BF0">
        <w:t xml:space="preserve">    except Exception as e:</w:t>
      </w:r>
    </w:p>
    <w:p w14:paraId="703AE839" w14:textId="77777777" w:rsidR="000C6BF0" w:rsidRPr="000C6BF0" w:rsidRDefault="000C6BF0" w:rsidP="000C6BF0">
      <w:r w:rsidRPr="000C6BF0">
        <w:t xml:space="preserve">        </w:t>
      </w:r>
      <w:proofErr w:type="gramStart"/>
      <w:r w:rsidRPr="000C6BF0">
        <w:t>print(</w:t>
      </w:r>
      <w:proofErr w:type="gramEnd"/>
      <w:r w:rsidRPr="000C6BF0">
        <w:t xml:space="preserve">f"Error in vocal feature </w:t>
      </w:r>
      <w:proofErr w:type="gramStart"/>
      <w:r w:rsidRPr="000C6BF0">
        <w:t>extraction: {e}"</w:t>
      </w:r>
      <w:proofErr w:type="gramEnd"/>
      <w:r w:rsidRPr="000C6BF0">
        <w:t>)</w:t>
      </w:r>
    </w:p>
    <w:p w14:paraId="1EEBD649" w14:textId="77777777" w:rsidR="000C6BF0" w:rsidRPr="000C6BF0" w:rsidRDefault="000C6BF0" w:rsidP="000C6BF0"/>
    <w:p w14:paraId="5888607F" w14:textId="77777777" w:rsidR="000C6BF0" w:rsidRPr="000C6BF0" w:rsidRDefault="000C6BF0" w:rsidP="000C6BF0">
      <w:r w:rsidRPr="000C6BF0">
        <w:t xml:space="preserve">    </w:t>
      </w:r>
      <w:proofErr w:type="gramStart"/>
      <w:r w:rsidRPr="000C6BF0">
        <w:t>return {"</w:t>
      </w:r>
      <w:proofErr w:type="gramEnd"/>
      <w:r w:rsidRPr="000C6BF0">
        <w:t>transcript": transcript, "vocal_features": vocal_features}</w:t>
      </w:r>
    </w:p>
    <w:p w14:paraId="02EAC7E6" w14:textId="77777777" w:rsidR="000C6BF0" w:rsidRPr="000C6BF0" w:rsidRDefault="000C6BF0" w:rsidP="000C6BF0">
      <w:pPr>
        <w:rPr>
          <w:b/>
          <w:bCs/>
        </w:rPr>
      </w:pPr>
      <w:r w:rsidRPr="000C6BF0">
        <w:rPr>
          <w:b/>
          <w:bCs/>
        </w:rPr>
        <w:t>5.3 LLM-Powered Verbal Content Assessment</w:t>
      </w:r>
    </w:p>
    <w:p w14:paraId="04037B48" w14:textId="77777777" w:rsidR="000C6BF0" w:rsidRPr="000C6BF0" w:rsidRDefault="000C6BF0" w:rsidP="000C6BF0">
      <w:r w:rsidRPr="000C6BF0">
        <w:t>Once a user's response is transcribed, it is sent to an LLM for qualitative analysis. Using structured prompting is key to getting consistent, machine-readable output.</w:t>
      </w:r>
    </w:p>
    <w:p w14:paraId="149D1988" w14:textId="77777777" w:rsidR="000C6BF0" w:rsidRPr="000C6BF0" w:rsidRDefault="000C6BF0" w:rsidP="000C6BF0">
      <w:r w:rsidRPr="000C6BF0">
        <w:rPr>
          <w:b/>
          <w:bCs/>
        </w:rPr>
        <w:t>Code Example (using Google Gemini API):</w:t>
      </w:r>
    </w:p>
    <w:p w14:paraId="69E92C7E" w14:textId="77777777" w:rsidR="000C6BF0" w:rsidRPr="000C6BF0" w:rsidRDefault="000C6BF0" w:rsidP="000C6BF0">
      <w:r w:rsidRPr="000C6BF0">
        <w:t>Python</w:t>
      </w:r>
    </w:p>
    <w:p w14:paraId="315CD446" w14:textId="77777777" w:rsidR="000C6BF0" w:rsidRPr="000C6BF0" w:rsidRDefault="000C6BF0" w:rsidP="000C6BF0">
      <w:proofErr w:type="gramStart"/>
      <w:r w:rsidRPr="000C6BF0">
        <w:t>import</w:t>
      </w:r>
      <w:proofErr w:type="gramEnd"/>
      <w:r w:rsidRPr="000C6BF0">
        <w:t xml:space="preserve"> </w:t>
      </w:r>
      <w:proofErr w:type="gramStart"/>
      <w:r w:rsidRPr="000C6BF0">
        <w:t>google.generativeai</w:t>
      </w:r>
      <w:proofErr w:type="gramEnd"/>
      <w:r w:rsidRPr="000C6BF0">
        <w:t xml:space="preserve"> as genai</w:t>
      </w:r>
    </w:p>
    <w:p w14:paraId="51485234" w14:textId="77777777" w:rsidR="000C6BF0" w:rsidRPr="000C6BF0" w:rsidRDefault="000C6BF0" w:rsidP="000C6BF0">
      <w:r w:rsidRPr="000C6BF0">
        <w:t>import json</w:t>
      </w:r>
    </w:p>
    <w:p w14:paraId="5E866763" w14:textId="77777777" w:rsidR="000C6BF0" w:rsidRPr="000C6BF0" w:rsidRDefault="000C6BF0" w:rsidP="000C6BF0"/>
    <w:p w14:paraId="65391A47" w14:textId="77777777" w:rsidR="000C6BF0" w:rsidRPr="000C6BF0" w:rsidRDefault="000C6BF0" w:rsidP="000C6BF0">
      <w:r w:rsidRPr="000C6BF0">
        <w:t># Configure the API with your key</w:t>
      </w:r>
    </w:p>
    <w:p w14:paraId="5AB20369" w14:textId="77777777" w:rsidR="000C6BF0" w:rsidRPr="000C6BF0" w:rsidRDefault="000C6BF0" w:rsidP="000C6BF0">
      <w:proofErr w:type="gramStart"/>
      <w:r w:rsidRPr="000C6BF0">
        <w:t>genai.configure</w:t>
      </w:r>
      <w:proofErr w:type="gramEnd"/>
      <w:r w:rsidRPr="000C6BF0">
        <w:t>(api_key="YOUR_GEMINI_API_KEY")</w:t>
      </w:r>
    </w:p>
    <w:p w14:paraId="7A39C961" w14:textId="77777777" w:rsidR="000C6BF0" w:rsidRPr="000C6BF0" w:rsidRDefault="000C6BF0" w:rsidP="000C6BF0">
      <w:r w:rsidRPr="000C6BF0">
        <w:t xml:space="preserve">model = </w:t>
      </w:r>
      <w:proofErr w:type="gramStart"/>
      <w:r w:rsidRPr="000C6BF0">
        <w:t>genai.GenerativeModel</w:t>
      </w:r>
      <w:proofErr w:type="gramEnd"/>
      <w:r w:rsidRPr="000C6BF0">
        <w:t>('gemini-pro')</w:t>
      </w:r>
    </w:p>
    <w:p w14:paraId="15EF8035" w14:textId="77777777" w:rsidR="000C6BF0" w:rsidRPr="000C6BF0" w:rsidRDefault="000C6BF0" w:rsidP="000C6BF0"/>
    <w:p w14:paraId="20162F5F" w14:textId="77777777" w:rsidR="000C6BF0" w:rsidRPr="000C6BF0" w:rsidRDefault="000C6BF0" w:rsidP="000C6BF0">
      <w:r w:rsidRPr="000C6BF0">
        <w:t>def evaluate_answer_with_</w:t>
      </w:r>
      <w:proofErr w:type="gramStart"/>
      <w:r w:rsidRPr="000C6BF0">
        <w:t>llm(</w:t>
      </w:r>
      <w:proofErr w:type="gramEnd"/>
      <w:r w:rsidRPr="000C6BF0">
        <w:t>question: str, answer: str):</w:t>
      </w:r>
    </w:p>
    <w:p w14:paraId="0E24193F" w14:textId="77777777" w:rsidR="000C6BF0" w:rsidRPr="000C6BF0" w:rsidRDefault="000C6BF0" w:rsidP="000C6BF0">
      <w:r w:rsidRPr="000C6BF0">
        <w:lastRenderedPageBreak/>
        <w:t xml:space="preserve">    """</w:t>
      </w:r>
    </w:p>
    <w:p w14:paraId="19E92F2D" w14:textId="77777777" w:rsidR="000C6BF0" w:rsidRPr="000C6BF0" w:rsidRDefault="000C6BF0" w:rsidP="000C6BF0">
      <w:r w:rsidRPr="000C6BF0">
        <w:t xml:space="preserve">    Uses an LLM to evaluate the relevance and structure of an interview answer.</w:t>
      </w:r>
    </w:p>
    <w:p w14:paraId="21C3880C" w14:textId="77777777" w:rsidR="000C6BF0" w:rsidRPr="000C6BF0" w:rsidRDefault="000C6BF0" w:rsidP="000C6BF0">
      <w:r w:rsidRPr="000C6BF0">
        <w:t xml:space="preserve">    """</w:t>
      </w:r>
    </w:p>
    <w:p w14:paraId="6546FEC3" w14:textId="77777777" w:rsidR="000C6BF0" w:rsidRPr="000C6BF0" w:rsidRDefault="000C6BF0" w:rsidP="000C6BF0">
      <w:r w:rsidRPr="000C6BF0">
        <w:t xml:space="preserve">    prompt = </w:t>
      </w:r>
      <w:proofErr w:type="gramStart"/>
      <w:r w:rsidRPr="000C6BF0">
        <w:t>f""</w:t>
      </w:r>
      <w:proofErr w:type="gramEnd"/>
      <w:r w:rsidRPr="000C6BF0">
        <w:t>"</w:t>
      </w:r>
    </w:p>
    <w:p w14:paraId="6FA866D6" w14:textId="77777777" w:rsidR="000C6BF0" w:rsidRPr="000C6BF0" w:rsidRDefault="000C6BF0" w:rsidP="000C6BF0">
      <w:r w:rsidRPr="000C6BF0">
        <w:t xml:space="preserve">    You are an expert interview coach. Analyze the candidate's answer to the interview question.</w:t>
      </w:r>
    </w:p>
    <w:p w14:paraId="2A7E2471" w14:textId="77777777" w:rsidR="000C6BF0" w:rsidRPr="000C6BF0" w:rsidRDefault="000C6BF0" w:rsidP="000C6BF0">
      <w:r w:rsidRPr="000C6BF0">
        <w:t xml:space="preserve">    Provide your evaluation in a structured JSON format. Do not include any text outside of the JSON object.</w:t>
      </w:r>
    </w:p>
    <w:p w14:paraId="4448D0E7" w14:textId="77777777" w:rsidR="000C6BF0" w:rsidRPr="000C6BF0" w:rsidRDefault="000C6BF0" w:rsidP="000C6BF0"/>
    <w:p w14:paraId="3882FD31" w14:textId="77777777" w:rsidR="000C6BF0" w:rsidRPr="000C6BF0" w:rsidRDefault="000C6BF0" w:rsidP="000C6BF0">
      <w:r w:rsidRPr="000C6BF0">
        <w:t xml:space="preserve">    The desired JSON structure is:</w:t>
      </w:r>
    </w:p>
    <w:p w14:paraId="14382163" w14:textId="77777777" w:rsidR="000C6BF0" w:rsidRPr="000C6BF0" w:rsidRDefault="000C6BF0" w:rsidP="000C6BF0">
      <w:r w:rsidRPr="000C6BF0">
        <w:t xml:space="preserve">    {{</w:t>
      </w:r>
    </w:p>
    <w:p w14:paraId="48658B9C" w14:textId="77777777" w:rsidR="000C6BF0" w:rsidRPr="000C6BF0" w:rsidRDefault="000C6BF0" w:rsidP="000C6BF0">
      <w:r w:rsidRPr="000C6BF0">
        <w:t xml:space="preserve">      "</w:t>
      </w:r>
      <w:proofErr w:type="gramStart"/>
      <w:r w:rsidRPr="000C6BF0">
        <w:t>relevance</w:t>
      </w:r>
      <w:proofErr w:type="gramEnd"/>
      <w:r w:rsidRPr="000C6BF0">
        <w:t>_score": "A score from 1 to 5 indicating how relevant the answer is to the question.",</w:t>
      </w:r>
    </w:p>
    <w:p w14:paraId="7AA9C5CC" w14:textId="77777777" w:rsidR="000C6BF0" w:rsidRPr="000C6BF0" w:rsidRDefault="000C6BF0" w:rsidP="000C6BF0">
      <w:r w:rsidRPr="000C6BF0">
        <w:t xml:space="preserve">      "</w:t>
      </w:r>
      <w:proofErr w:type="gramStart"/>
      <w:r w:rsidRPr="000C6BF0">
        <w:t>clarity</w:t>
      </w:r>
      <w:proofErr w:type="gramEnd"/>
      <w:r w:rsidRPr="000C6BF0">
        <w:t>_score": "A score from 1 to 5 on the clarity and conciseness of the answer.",</w:t>
      </w:r>
    </w:p>
    <w:p w14:paraId="5E16130D" w14:textId="77777777" w:rsidR="000C6BF0" w:rsidRPr="000C6BF0" w:rsidRDefault="000C6BF0" w:rsidP="000C6BF0">
      <w:r w:rsidRPr="000C6BF0">
        <w:t xml:space="preserve">      "</w:t>
      </w:r>
      <w:proofErr w:type="gramStart"/>
      <w:r w:rsidRPr="000C6BF0">
        <w:t>star</w:t>
      </w:r>
      <w:proofErr w:type="gramEnd"/>
      <w:r w:rsidRPr="000C6BF0">
        <w:t>_method_analysis</w:t>
      </w:r>
      <w:proofErr w:type="gramStart"/>
      <w:r w:rsidRPr="000C6BF0">
        <w:t>": {{</w:t>
      </w:r>
      <w:proofErr w:type="gramEnd"/>
    </w:p>
    <w:p w14:paraId="0FE5C1F3" w14:textId="77777777" w:rsidR="000C6BF0" w:rsidRPr="000C6BF0" w:rsidRDefault="000C6BF0" w:rsidP="000C6BF0">
      <w:r w:rsidRPr="000C6BF0">
        <w:t xml:space="preserve">        "</w:t>
      </w:r>
      <w:proofErr w:type="gramStart"/>
      <w:r w:rsidRPr="000C6BF0">
        <w:t>contains</w:t>
      </w:r>
      <w:proofErr w:type="gramEnd"/>
      <w:r w:rsidRPr="000C6BF0">
        <w:t>_situation": "boolean",</w:t>
      </w:r>
    </w:p>
    <w:p w14:paraId="7C4E5427" w14:textId="77777777" w:rsidR="000C6BF0" w:rsidRPr="000C6BF0" w:rsidRDefault="000C6BF0" w:rsidP="000C6BF0">
      <w:r w:rsidRPr="000C6BF0">
        <w:t xml:space="preserve">        "</w:t>
      </w:r>
      <w:proofErr w:type="gramStart"/>
      <w:r w:rsidRPr="000C6BF0">
        <w:t>contains</w:t>
      </w:r>
      <w:proofErr w:type="gramEnd"/>
      <w:r w:rsidRPr="000C6BF0">
        <w:t>_task": "boolean",</w:t>
      </w:r>
    </w:p>
    <w:p w14:paraId="63FF43F1" w14:textId="77777777" w:rsidR="000C6BF0" w:rsidRPr="000C6BF0" w:rsidRDefault="000C6BF0" w:rsidP="000C6BF0">
      <w:r w:rsidRPr="000C6BF0">
        <w:t xml:space="preserve">        "</w:t>
      </w:r>
      <w:proofErr w:type="gramStart"/>
      <w:r w:rsidRPr="000C6BF0">
        <w:t>contains</w:t>
      </w:r>
      <w:proofErr w:type="gramEnd"/>
      <w:r w:rsidRPr="000C6BF0">
        <w:t>_action": "boolean",</w:t>
      </w:r>
    </w:p>
    <w:p w14:paraId="52DE646B" w14:textId="77777777" w:rsidR="000C6BF0" w:rsidRPr="000C6BF0" w:rsidRDefault="000C6BF0" w:rsidP="000C6BF0">
      <w:r w:rsidRPr="000C6BF0">
        <w:t xml:space="preserve">        "</w:t>
      </w:r>
      <w:proofErr w:type="gramStart"/>
      <w:r w:rsidRPr="000C6BF0">
        <w:t>contains</w:t>
      </w:r>
      <w:proofErr w:type="gramEnd"/>
      <w:r w:rsidRPr="000C6BF0">
        <w:t>_result": "boolean",</w:t>
      </w:r>
    </w:p>
    <w:p w14:paraId="38BF3DFB" w14:textId="77777777" w:rsidR="000C6BF0" w:rsidRPr="000C6BF0" w:rsidRDefault="000C6BF0" w:rsidP="000C6BF0">
      <w:r w:rsidRPr="000C6BF0">
        <w:t xml:space="preserve">        "feedback": "A brief comment on the use of the STAR method."</w:t>
      </w:r>
    </w:p>
    <w:p w14:paraId="1BB9893F" w14:textId="77777777" w:rsidR="000C6BF0" w:rsidRPr="000C6BF0" w:rsidRDefault="000C6BF0" w:rsidP="000C6BF0">
      <w:r w:rsidRPr="000C6BF0">
        <w:t xml:space="preserve">      }},</w:t>
      </w:r>
    </w:p>
    <w:p w14:paraId="37D2FF2B" w14:textId="77777777" w:rsidR="000C6BF0" w:rsidRPr="000C6BF0" w:rsidRDefault="000C6BF0" w:rsidP="000C6BF0">
      <w:r w:rsidRPr="000C6BF0">
        <w:t xml:space="preserve">      "</w:t>
      </w:r>
      <w:proofErr w:type="gramStart"/>
      <w:r w:rsidRPr="000C6BF0">
        <w:t>qualitative</w:t>
      </w:r>
      <w:proofErr w:type="gramEnd"/>
      <w:r w:rsidRPr="000C6BF0">
        <w:t>_feedback": "A 2-3 sentence summary of the answer's strengths and weaknesses."</w:t>
      </w:r>
    </w:p>
    <w:p w14:paraId="3493E0D3" w14:textId="77777777" w:rsidR="000C6BF0" w:rsidRPr="000C6BF0" w:rsidRDefault="000C6BF0" w:rsidP="000C6BF0">
      <w:r w:rsidRPr="000C6BF0">
        <w:t xml:space="preserve">    }}</w:t>
      </w:r>
    </w:p>
    <w:p w14:paraId="2824CE14" w14:textId="77777777" w:rsidR="000C6BF0" w:rsidRPr="000C6BF0" w:rsidRDefault="000C6BF0" w:rsidP="000C6BF0"/>
    <w:p w14:paraId="27029D6C" w14:textId="77777777" w:rsidR="000C6BF0" w:rsidRPr="000C6BF0" w:rsidRDefault="000C6BF0" w:rsidP="000C6BF0">
      <w:r w:rsidRPr="000C6BF0">
        <w:t xml:space="preserve">    Interview Question</w:t>
      </w:r>
      <w:proofErr w:type="gramStart"/>
      <w:r w:rsidRPr="000C6BF0">
        <w:t>: "{question}"</w:t>
      </w:r>
      <w:proofErr w:type="gramEnd"/>
    </w:p>
    <w:p w14:paraId="2A5E0F01" w14:textId="77777777" w:rsidR="000C6BF0" w:rsidRPr="000C6BF0" w:rsidRDefault="000C6BF0" w:rsidP="000C6BF0">
      <w:r w:rsidRPr="000C6BF0">
        <w:t xml:space="preserve">    Candidate's Answer</w:t>
      </w:r>
      <w:proofErr w:type="gramStart"/>
      <w:r w:rsidRPr="000C6BF0">
        <w:t>: "{answer}"</w:t>
      </w:r>
      <w:proofErr w:type="gramEnd"/>
    </w:p>
    <w:p w14:paraId="757259E0" w14:textId="77777777" w:rsidR="000C6BF0" w:rsidRPr="000C6BF0" w:rsidRDefault="000C6BF0" w:rsidP="000C6BF0"/>
    <w:p w14:paraId="3EEECF46" w14:textId="77777777" w:rsidR="000C6BF0" w:rsidRPr="000C6BF0" w:rsidRDefault="000C6BF0" w:rsidP="000C6BF0">
      <w:r w:rsidRPr="000C6BF0">
        <w:t xml:space="preserve">    Now, provide the JSON evaluation:</w:t>
      </w:r>
    </w:p>
    <w:p w14:paraId="6A9295A8" w14:textId="77777777" w:rsidR="000C6BF0" w:rsidRPr="000C6BF0" w:rsidRDefault="000C6BF0" w:rsidP="000C6BF0">
      <w:r w:rsidRPr="000C6BF0">
        <w:t xml:space="preserve">    """</w:t>
      </w:r>
    </w:p>
    <w:p w14:paraId="14843715" w14:textId="77777777" w:rsidR="000C6BF0" w:rsidRPr="000C6BF0" w:rsidRDefault="000C6BF0" w:rsidP="000C6BF0">
      <w:r w:rsidRPr="000C6BF0">
        <w:t xml:space="preserve">    </w:t>
      </w:r>
    </w:p>
    <w:p w14:paraId="2F41ED6F" w14:textId="77777777" w:rsidR="000C6BF0" w:rsidRPr="000C6BF0" w:rsidRDefault="000C6BF0" w:rsidP="000C6BF0">
      <w:r w:rsidRPr="000C6BF0">
        <w:t xml:space="preserve">    try:</w:t>
      </w:r>
    </w:p>
    <w:p w14:paraId="0F3E75C6" w14:textId="77777777" w:rsidR="000C6BF0" w:rsidRPr="000C6BF0" w:rsidRDefault="000C6BF0" w:rsidP="000C6BF0">
      <w:r w:rsidRPr="000C6BF0">
        <w:t xml:space="preserve">        response = </w:t>
      </w:r>
      <w:proofErr w:type="gramStart"/>
      <w:r w:rsidRPr="000C6BF0">
        <w:t>model.generate</w:t>
      </w:r>
      <w:proofErr w:type="gramEnd"/>
      <w:r w:rsidRPr="000C6BF0">
        <w:t>_content(prompt)</w:t>
      </w:r>
    </w:p>
    <w:p w14:paraId="6A38D41D" w14:textId="77777777" w:rsidR="000C6BF0" w:rsidRPr="000C6BF0" w:rsidRDefault="000C6BF0" w:rsidP="000C6BF0">
      <w:r w:rsidRPr="000C6BF0">
        <w:t xml:space="preserve">        # Clean up the response to ensure it's valid JSON</w:t>
      </w:r>
    </w:p>
    <w:p w14:paraId="212E5CAA" w14:textId="77777777" w:rsidR="000C6BF0" w:rsidRPr="000C6BF0" w:rsidRDefault="000C6BF0" w:rsidP="000C6BF0">
      <w:r w:rsidRPr="000C6BF0">
        <w:t xml:space="preserve">        json_response_text = response.</w:t>
      </w:r>
      <w:proofErr w:type="gramStart"/>
      <w:r w:rsidRPr="000C6BF0">
        <w:t>text.strip</w:t>
      </w:r>
      <w:proofErr w:type="gramEnd"/>
      <w:r w:rsidRPr="000C6BF0">
        <w:t>(</w:t>
      </w:r>
      <w:proofErr w:type="gramStart"/>
      <w:r w:rsidRPr="000C6BF0">
        <w:t>).replace</w:t>
      </w:r>
      <w:proofErr w:type="gramEnd"/>
      <w:r w:rsidRPr="000C6BF0">
        <w:t>('```json</w:t>
      </w:r>
      <w:proofErr w:type="gramStart"/>
      <w:r w:rsidRPr="000C6BF0">
        <w:t>', '</w:t>
      </w:r>
      <w:proofErr w:type="gramEnd"/>
      <w:r w:rsidRPr="000C6BF0">
        <w:t>'</w:t>
      </w:r>
      <w:proofErr w:type="gramStart"/>
      <w:r w:rsidRPr="000C6BF0">
        <w:t>).replace</w:t>
      </w:r>
      <w:proofErr w:type="gramEnd"/>
      <w:r w:rsidRPr="000C6BF0">
        <w:t>('```', '')</w:t>
      </w:r>
    </w:p>
    <w:p w14:paraId="0AA5B077" w14:textId="77777777" w:rsidR="000C6BF0" w:rsidRPr="000C6BF0" w:rsidRDefault="000C6BF0" w:rsidP="000C6BF0">
      <w:r w:rsidRPr="000C6BF0">
        <w:t xml:space="preserve">        return </w:t>
      </w:r>
      <w:proofErr w:type="gramStart"/>
      <w:r w:rsidRPr="000C6BF0">
        <w:t>json.loads</w:t>
      </w:r>
      <w:proofErr w:type="gramEnd"/>
      <w:r w:rsidRPr="000C6BF0">
        <w:t>(json_response_text)</w:t>
      </w:r>
    </w:p>
    <w:p w14:paraId="116F7C62" w14:textId="77777777" w:rsidR="000C6BF0" w:rsidRPr="000C6BF0" w:rsidRDefault="000C6BF0" w:rsidP="000C6BF0">
      <w:r w:rsidRPr="000C6BF0">
        <w:t xml:space="preserve">    except Exception as e:</w:t>
      </w:r>
    </w:p>
    <w:p w14:paraId="7D036316" w14:textId="77777777" w:rsidR="000C6BF0" w:rsidRPr="000C6BF0" w:rsidRDefault="000C6BF0" w:rsidP="000C6BF0">
      <w:r w:rsidRPr="000C6BF0">
        <w:t xml:space="preserve">        </w:t>
      </w:r>
      <w:proofErr w:type="gramStart"/>
      <w:r w:rsidRPr="000C6BF0">
        <w:t>print(</w:t>
      </w:r>
      <w:proofErr w:type="gramEnd"/>
      <w:r w:rsidRPr="000C6BF0">
        <w:t xml:space="preserve">f"Error evaluating answer with </w:t>
      </w:r>
      <w:proofErr w:type="gramStart"/>
      <w:r w:rsidRPr="000C6BF0">
        <w:t>LLM: {e}"</w:t>
      </w:r>
      <w:proofErr w:type="gramEnd"/>
      <w:r w:rsidRPr="000C6BF0">
        <w:t>)</w:t>
      </w:r>
    </w:p>
    <w:p w14:paraId="05FD38A2" w14:textId="77777777" w:rsidR="000C6BF0" w:rsidRPr="000C6BF0" w:rsidRDefault="000C6BF0" w:rsidP="000C6BF0">
      <w:r w:rsidRPr="000C6BF0">
        <w:t xml:space="preserve">        </w:t>
      </w:r>
      <w:proofErr w:type="gramStart"/>
      <w:r w:rsidRPr="000C6BF0">
        <w:t>return</w:t>
      </w:r>
      <w:proofErr w:type="gramEnd"/>
      <w:r w:rsidRPr="000C6BF0">
        <w:t xml:space="preserve"> None</w:t>
      </w:r>
    </w:p>
    <w:p w14:paraId="5E725938" w14:textId="77777777" w:rsidR="000C6BF0" w:rsidRPr="000C6BF0" w:rsidRDefault="000C6BF0" w:rsidP="000C6BF0">
      <w:pPr>
        <w:rPr>
          <w:b/>
          <w:bCs/>
        </w:rPr>
      </w:pPr>
      <w:r w:rsidRPr="000C6BF0">
        <w:rPr>
          <w:b/>
          <w:bCs/>
        </w:rPr>
        <w:t>Part III: Generating Actionable, Data-Driven Feedback</w:t>
      </w:r>
    </w:p>
    <w:p w14:paraId="63D5A64A" w14:textId="77777777" w:rsidR="000C6BF0" w:rsidRPr="000C6BF0" w:rsidRDefault="000C6BF0" w:rsidP="000C6BF0">
      <w:pPr>
        <w:rPr>
          <w:b/>
          <w:bCs/>
        </w:rPr>
      </w:pPr>
      <w:r w:rsidRPr="000C6BF0">
        <w:rPr>
          <w:b/>
          <w:bCs/>
        </w:rPr>
        <w:t>Chapter 6: Synthesizing Multimodal Insights</w:t>
      </w:r>
    </w:p>
    <w:p w14:paraId="165942C5" w14:textId="77777777" w:rsidR="000C6BF0" w:rsidRPr="000C6BF0" w:rsidRDefault="000C6BF0" w:rsidP="000C6BF0">
      <w:r w:rsidRPr="000C6BF0">
        <w:t xml:space="preserve">The raw data generated by the analysis </w:t>
      </w:r>
      <w:proofErr w:type="gramStart"/>
      <w:r w:rsidRPr="000C6BF0">
        <w:t>engine—a</w:t>
      </w:r>
      <w:proofErr w:type="gramEnd"/>
      <w:r w:rsidRPr="000C6BF0">
        <w:t xml:space="preserve"> stream of emotion probabilities, pitch values, and text analyses—must be synthesized into meaningful, high-level metrics that a user can easily understand and act upon. This process involves aggregation, scoring, and the generation of qualitative, human-readable advice.</w:t>
      </w:r>
    </w:p>
    <w:p w14:paraId="796349E4" w14:textId="77777777" w:rsidR="000C6BF0" w:rsidRPr="000C6BF0" w:rsidRDefault="000C6BF0" w:rsidP="000C6BF0">
      <w:pPr>
        <w:rPr>
          <w:b/>
          <w:bCs/>
        </w:rPr>
      </w:pPr>
      <w:r w:rsidRPr="000C6BF0">
        <w:rPr>
          <w:b/>
          <w:bCs/>
        </w:rPr>
        <w:t>6.1 From Raw Data to Meaningful Metrics</w:t>
      </w:r>
    </w:p>
    <w:p w14:paraId="7116B739" w14:textId="77777777" w:rsidR="000C6BF0" w:rsidRPr="000C6BF0" w:rsidRDefault="000C6BF0" w:rsidP="000C6BF0">
      <w:r w:rsidRPr="000C6BF0">
        <w:t>The first step is to transform the time-</w:t>
      </w:r>
      <w:proofErr w:type="gramStart"/>
      <w:r w:rsidRPr="000C6BF0">
        <w:t>series data</w:t>
      </w:r>
      <w:proofErr w:type="gramEnd"/>
      <w:r w:rsidRPr="000C6BF0">
        <w:t xml:space="preserve"> into summary statistics for each interview response. This aggregation provides a snapshot of the user's performance.</w:t>
      </w:r>
    </w:p>
    <w:p w14:paraId="0F7FE83E" w14:textId="77777777" w:rsidR="000C6BF0" w:rsidRPr="000C6BF0" w:rsidRDefault="000C6BF0" w:rsidP="000C6BF0">
      <w:pPr>
        <w:numPr>
          <w:ilvl w:val="0"/>
          <w:numId w:val="9"/>
        </w:numPr>
      </w:pPr>
      <w:r w:rsidRPr="000C6BF0">
        <w:rPr>
          <w:b/>
          <w:bCs/>
        </w:rPr>
        <w:t>Visual Metrics:</w:t>
      </w:r>
      <w:r w:rsidRPr="000C6BF0">
        <w:t xml:space="preserve"> Instead of presenting a raw stream of emotion data, the system should calculate metrics such as:</w:t>
      </w:r>
    </w:p>
    <w:p w14:paraId="38FD409B" w14:textId="77777777" w:rsidR="000C6BF0" w:rsidRPr="000C6BF0" w:rsidRDefault="000C6BF0" w:rsidP="000C6BF0">
      <w:pPr>
        <w:numPr>
          <w:ilvl w:val="1"/>
          <w:numId w:val="9"/>
        </w:numPr>
      </w:pPr>
      <w:r w:rsidRPr="000C6BF0">
        <w:rPr>
          <w:b/>
          <w:bCs/>
        </w:rPr>
        <w:t>Emotional Profile:</w:t>
      </w:r>
      <w:r w:rsidRPr="000C6BF0">
        <w:t xml:space="preserve"> The percentage of time the user's dominant expression was 'happy', 'neutral', 'surprised', etc. This can reveal if a user appears overly anxious ('fear') or disengaged ('sad').</w:t>
      </w:r>
      <w:r w:rsidRPr="000C6BF0">
        <w:rPr>
          <w:vertAlign w:val="superscript"/>
        </w:rPr>
        <w:t>41</w:t>
      </w:r>
    </w:p>
    <w:p w14:paraId="66A448FB" w14:textId="77777777" w:rsidR="000C6BF0" w:rsidRPr="000C6BF0" w:rsidRDefault="000C6BF0" w:rsidP="000C6BF0">
      <w:pPr>
        <w:numPr>
          <w:ilvl w:val="1"/>
          <w:numId w:val="9"/>
        </w:numPr>
      </w:pPr>
      <w:r w:rsidRPr="000C6BF0">
        <w:rPr>
          <w:b/>
          <w:bCs/>
        </w:rPr>
        <w:t>Emotional Volatility:</w:t>
      </w:r>
      <w:r w:rsidRPr="000C6BF0">
        <w:t xml:space="preserve"> The frequency of changes between dominant emotions, which could indicate emotional stability or nervousness.</w:t>
      </w:r>
    </w:p>
    <w:p w14:paraId="4790BABF" w14:textId="77777777" w:rsidR="000C6BF0" w:rsidRPr="000C6BF0" w:rsidRDefault="000C6BF0" w:rsidP="000C6BF0">
      <w:pPr>
        <w:numPr>
          <w:ilvl w:val="1"/>
          <w:numId w:val="9"/>
        </w:numPr>
      </w:pPr>
      <w:r w:rsidRPr="000C6BF0">
        <w:rPr>
          <w:b/>
          <w:bCs/>
        </w:rPr>
        <w:lastRenderedPageBreak/>
        <w:t>Eye Contact Score:</w:t>
      </w:r>
      <w:r w:rsidRPr="000C6BF0">
        <w:t xml:space="preserve"> If gaze tracking is implemented, this would be the percentage of frames where the user's gaze is directed towards the camera's region.</w:t>
      </w:r>
    </w:p>
    <w:p w14:paraId="16590B01" w14:textId="77777777" w:rsidR="000C6BF0" w:rsidRPr="000C6BF0" w:rsidRDefault="000C6BF0" w:rsidP="000C6BF0">
      <w:pPr>
        <w:numPr>
          <w:ilvl w:val="0"/>
          <w:numId w:val="9"/>
        </w:numPr>
      </w:pPr>
      <w:r w:rsidRPr="000C6BF0">
        <w:rPr>
          <w:b/>
          <w:bCs/>
        </w:rPr>
        <w:t>Vocal Metrics:</w:t>
      </w:r>
      <w:r w:rsidRPr="000C6BF0">
        <w:t xml:space="preserve"> The raw pitch and volume data can be aggregated into:</w:t>
      </w:r>
    </w:p>
    <w:p w14:paraId="7107E221" w14:textId="77777777" w:rsidR="000C6BF0" w:rsidRPr="000C6BF0" w:rsidRDefault="000C6BF0" w:rsidP="000C6BF0">
      <w:pPr>
        <w:numPr>
          <w:ilvl w:val="1"/>
          <w:numId w:val="9"/>
        </w:numPr>
      </w:pPr>
      <w:r w:rsidRPr="000C6BF0">
        <w:rPr>
          <w:b/>
          <w:bCs/>
        </w:rPr>
        <w:t>Vocal Confidence Score:</w:t>
      </w:r>
      <w:r w:rsidRPr="000C6BF0">
        <w:t xml:space="preserve"> A composite metric based on a stable (low standard deviation) and moderately pitched voice. A shaky or excessively high-pitched voice can signal nervousness.</w:t>
      </w:r>
      <w:r w:rsidRPr="000C6BF0">
        <w:rPr>
          <w:vertAlign w:val="superscript"/>
        </w:rPr>
        <w:t>3</w:t>
      </w:r>
    </w:p>
    <w:p w14:paraId="567AF1BD" w14:textId="77777777" w:rsidR="000C6BF0" w:rsidRPr="000C6BF0" w:rsidRDefault="000C6BF0" w:rsidP="000C6BF0">
      <w:pPr>
        <w:numPr>
          <w:ilvl w:val="1"/>
          <w:numId w:val="9"/>
        </w:numPr>
      </w:pPr>
      <w:r w:rsidRPr="000C6BF0">
        <w:rPr>
          <w:b/>
          <w:bCs/>
        </w:rPr>
        <w:t>Pacing Score:</w:t>
      </w:r>
      <w:r w:rsidRPr="000C6BF0">
        <w:t xml:space="preserve"> The average speaking rate in words per minute (WPM). A common target range is 140-160 WPM. The system can flag rates that are significantly faster or slower.</w:t>
      </w:r>
    </w:p>
    <w:p w14:paraId="4598D346" w14:textId="77777777" w:rsidR="000C6BF0" w:rsidRPr="000C6BF0" w:rsidRDefault="000C6BF0" w:rsidP="000C6BF0">
      <w:pPr>
        <w:numPr>
          <w:ilvl w:val="1"/>
          <w:numId w:val="9"/>
        </w:numPr>
      </w:pPr>
      <w:r w:rsidRPr="000C6BF0">
        <w:rPr>
          <w:b/>
          <w:bCs/>
        </w:rPr>
        <w:t>Filler Word Frequency:</w:t>
      </w:r>
      <w:r w:rsidRPr="000C6BF0">
        <w:t xml:space="preserve"> The number of filler words ("um," "uh," "like") per 100 words spoken. This is a direct measure of verbal fluency.</w:t>
      </w:r>
      <w:r w:rsidRPr="000C6BF0">
        <w:rPr>
          <w:vertAlign w:val="superscript"/>
        </w:rPr>
        <w:t>7</w:t>
      </w:r>
    </w:p>
    <w:p w14:paraId="12EE08B0" w14:textId="77777777" w:rsidR="000C6BF0" w:rsidRPr="000C6BF0" w:rsidRDefault="000C6BF0" w:rsidP="000C6BF0">
      <w:pPr>
        <w:numPr>
          <w:ilvl w:val="0"/>
          <w:numId w:val="9"/>
        </w:numPr>
      </w:pPr>
      <w:r w:rsidRPr="000C6BF0">
        <w:rPr>
          <w:b/>
          <w:bCs/>
        </w:rPr>
        <w:t>Verbal Metrics:</w:t>
      </w:r>
      <w:r w:rsidRPr="000C6BF0">
        <w:t xml:space="preserve"> The structured JSON output from the LLM provides direct scores for relevance and clarity, along with a boolean analysis of STAR method adherence.</w:t>
      </w:r>
      <w:r w:rsidRPr="000C6BF0">
        <w:rPr>
          <w:vertAlign w:val="superscript"/>
        </w:rPr>
        <w:t>39</w:t>
      </w:r>
      <w:r w:rsidRPr="000C6BF0">
        <w:t xml:space="preserve"> These can be used directly in the feedback report.</w:t>
      </w:r>
    </w:p>
    <w:p w14:paraId="50CFFCC3" w14:textId="77777777" w:rsidR="000C6BF0" w:rsidRPr="000C6BF0" w:rsidRDefault="000C6BF0" w:rsidP="000C6BF0">
      <w:pPr>
        <w:rPr>
          <w:b/>
          <w:bCs/>
        </w:rPr>
      </w:pPr>
      <w:r w:rsidRPr="000C6BF0">
        <w:rPr>
          <w:b/>
          <w:bCs/>
        </w:rPr>
        <w:t>6.2 A Weighted Scoring Model</w:t>
      </w:r>
    </w:p>
    <w:p w14:paraId="5620A0DA" w14:textId="77777777" w:rsidR="000C6BF0" w:rsidRPr="000C6BF0" w:rsidRDefault="000C6BF0" w:rsidP="000C6BF0">
      <w:r w:rsidRPr="000C6BF0">
        <w:t xml:space="preserve">To provide users with a simple benchmark for tracking their progress, the individual metrics can be combined into an overall communication score. It is crucial that this model is transparent and intended for self-improvement, not for comparison </w:t>
      </w:r>
      <w:proofErr w:type="gramStart"/>
      <w:r w:rsidRPr="000C6BF0">
        <w:t>against</w:t>
      </w:r>
      <w:proofErr w:type="gramEnd"/>
      <w:r w:rsidRPr="000C6BF0">
        <w:t xml:space="preserve"> other users or for any evaluative purpose.</w:t>
      </w:r>
    </w:p>
    <w:p w14:paraId="3CC7A722" w14:textId="77777777" w:rsidR="000C6BF0" w:rsidRPr="000C6BF0" w:rsidRDefault="000C6BF0" w:rsidP="000C6BF0">
      <w:r w:rsidRPr="000C6BF0">
        <w:t>A simple, illustrative scoring model could be:</w:t>
      </w:r>
    </w:p>
    <w:p w14:paraId="52639852" w14:textId="77777777" w:rsidR="000C6BF0" w:rsidRPr="000C6BF0" w:rsidRDefault="000C6BF0" w:rsidP="000C6BF0">
      <w:r w:rsidRPr="000C6BF0">
        <w:t>Scoretotal</w:t>
      </w:r>
      <w:r w:rsidRPr="000C6BF0">
        <w:rPr>
          <w:rFonts w:ascii="Arial" w:hAnsi="Arial" w:cs="Arial"/>
        </w:rPr>
        <w:t>​</w:t>
      </w:r>
      <w:r w:rsidRPr="000C6BF0">
        <w:t>=wverbal</w:t>
      </w:r>
      <w:r w:rsidRPr="000C6BF0">
        <w:rPr>
          <w:rFonts w:ascii="Arial" w:hAnsi="Arial" w:cs="Arial"/>
        </w:rPr>
        <w:t>​</w:t>
      </w:r>
      <w:r w:rsidRPr="000C6BF0">
        <w:rPr>
          <w:rFonts w:ascii="Cambria Math" w:hAnsi="Cambria Math" w:cs="Cambria Math"/>
        </w:rPr>
        <w:t>⋅</w:t>
      </w:r>
      <w:r w:rsidRPr="000C6BF0">
        <w:t>S</w:t>
      </w:r>
      <w:r w:rsidRPr="000C6BF0">
        <w:rPr>
          <w:rFonts w:ascii="Arial" w:hAnsi="Arial" w:cs="Arial"/>
        </w:rPr>
        <w:t>ˉ</w:t>
      </w:r>
      <w:r w:rsidRPr="000C6BF0">
        <w:t>verbal</w:t>
      </w:r>
      <w:r w:rsidRPr="000C6BF0">
        <w:rPr>
          <w:rFonts w:ascii="Arial" w:hAnsi="Arial" w:cs="Arial"/>
        </w:rPr>
        <w:t>​</w:t>
      </w:r>
      <w:r w:rsidRPr="000C6BF0">
        <w:t>+wvocal</w:t>
      </w:r>
      <w:r w:rsidRPr="000C6BF0">
        <w:rPr>
          <w:rFonts w:ascii="Arial" w:hAnsi="Arial" w:cs="Arial"/>
        </w:rPr>
        <w:t>​</w:t>
      </w:r>
      <w:r w:rsidRPr="000C6BF0">
        <w:rPr>
          <w:rFonts w:ascii="Cambria Math" w:hAnsi="Cambria Math" w:cs="Cambria Math"/>
        </w:rPr>
        <w:t>⋅</w:t>
      </w:r>
      <w:r w:rsidRPr="000C6BF0">
        <w:t>S</w:t>
      </w:r>
      <w:r w:rsidRPr="000C6BF0">
        <w:rPr>
          <w:rFonts w:ascii="Arial" w:hAnsi="Arial" w:cs="Arial"/>
        </w:rPr>
        <w:t>ˉ</w:t>
      </w:r>
      <w:r w:rsidRPr="000C6BF0">
        <w:t>vocal</w:t>
      </w:r>
      <w:r w:rsidRPr="000C6BF0">
        <w:rPr>
          <w:rFonts w:ascii="Arial" w:hAnsi="Arial" w:cs="Arial"/>
        </w:rPr>
        <w:t>​</w:t>
      </w:r>
      <w:r w:rsidRPr="000C6BF0">
        <w:t>+wvisual</w:t>
      </w:r>
      <w:r w:rsidRPr="000C6BF0">
        <w:rPr>
          <w:rFonts w:ascii="Arial" w:hAnsi="Arial" w:cs="Arial"/>
        </w:rPr>
        <w:t>​</w:t>
      </w:r>
      <w:r w:rsidRPr="000C6BF0">
        <w:rPr>
          <w:rFonts w:ascii="Cambria Math" w:hAnsi="Cambria Math" w:cs="Cambria Math"/>
        </w:rPr>
        <w:t>⋅</w:t>
      </w:r>
      <w:r w:rsidRPr="000C6BF0">
        <w:t>S</w:t>
      </w:r>
      <w:r w:rsidRPr="000C6BF0">
        <w:rPr>
          <w:rFonts w:ascii="Arial" w:hAnsi="Arial" w:cs="Arial"/>
        </w:rPr>
        <w:t>ˉ</w:t>
      </w:r>
      <w:r w:rsidRPr="000C6BF0">
        <w:t>visual</w:t>
      </w:r>
      <w:r w:rsidRPr="000C6BF0">
        <w:rPr>
          <w:rFonts w:ascii="Arial" w:hAnsi="Arial" w:cs="Arial"/>
        </w:rPr>
        <w:t>​</w:t>
      </w:r>
    </w:p>
    <w:p w14:paraId="51D75AE1" w14:textId="77777777" w:rsidR="000C6BF0" w:rsidRPr="000C6BF0" w:rsidRDefault="000C6BF0" w:rsidP="000C6BF0">
      <w:r w:rsidRPr="000C6BF0">
        <w:t>Where:</w:t>
      </w:r>
    </w:p>
    <w:p w14:paraId="4DC64274" w14:textId="77777777" w:rsidR="000C6BF0" w:rsidRPr="000C6BF0" w:rsidRDefault="000C6BF0" w:rsidP="000C6BF0">
      <w:pPr>
        <w:numPr>
          <w:ilvl w:val="0"/>
          <w:numId w:val="10"/>
        </w:numPr>
      </w:pPr>
      <w:r w:rsidRPr="000C6BF0">
        <w:t>S</w:t>
      </w:r>
      <w:r w:rsidRPr="000C6BF0">
        <w:rPr>
          <w:rFonts w:ascii="Arial" w:hAnsi="Arial" w:cs="Arial"/>
        </w:rPr>
        <w:t>ˉ</w:t>
      </w:r>
      <w:r w:rsidRPr="000C6BF0">
        <w:t>verbal</w:t>
      </w:r>
      <w:r w:rsidRPr="000C6BF0">
        <w:rPr>
          <w:rFonts w:ascii="Arial" w:hAnsi="Arial" w:cs="Arial"/>
        </w:rPr>
        <w:t>​</w:t>
      </w:r>
      <w:r w:rsidRPr="000C6BF0">
        <w:t>, S</w:t>
      </w:r>
      <w:r w:rsidRPr="000C6BF0">
        <w:rPr>
          <w:rFonts w:ascii="Arial" w:hAnsi="Arial" w:cs="Arial"/>
        </w:rPr>
        <w:t>ˉ</w:t>
      </w:r>
      <w:r w:rsidRPr="000C6BF0">
        <w:t>vocal</w:t>
      </w:r>
      <w:r w:rsidRPr="000C6BF0">
        <w:rPr>
          <w:rFonts w:ascii="Arial" w:hAnsi="Arial" w:cs="Arial"/>
        </w:rPr>
        <w:t>​</w:t>
      </w:r>
      <w:r w:rsidRPr="000C6BF0">
        <w:t>, and S</w:t>
      </w:r>
      <w:r w:rsidRPr="000C6BF0">
        <w:rPr>
          <w:rFonts w:ascii="Arial" w:hAnsi="Arial" w:cs="Arial"/>
        </w:rPr>
        <w:t>ˉ</w:t>
      </w:r>
      <w:r w:rsidRPr="000C6BF0">
        <w:t>visual</w:t>
      </w:r>
      <w:r w:rsidRPr="000C6BF0">
        <w:rPr>
          <w:rFonts w:ascii="Arial" w:hAnsi="Arial" w:cs="Arial"/>
        </w:rPr>
        <w:t>​</w:t>
      </w:r>
      <w:r w:rsidRPr="000C6BF0">
        <w:t xml:space="preserve"> are the normalized average scores (e.g., on a scale of 1 to 100) for the verbal, vocal, and visual components, respectively.</w:t>
      </w:r>
    </w:p>
    <w:p w14:paraId="49F03861" w14:textId="77777777" w:rsidR="000C6BF0" w:rsidRPr="000C6BF0" w:rsidRDefault="000C6BF0" w:rsidP="000C6BF0">
      <w:pPr>
        <w:numPr>
          <w:ilvl w:val="0"/>
          <w:numId w:val="10"/>
        </w:numPr>
      </w:pPr>
      <w:r w:rsidRPr="000C6BF0">
        <w:t>wverbal</w:t>
      </w:r>
      <w:r w:rsidRPr="000C6BF0">
        <w:rPr>
          <w:rFonts w:ascii="Arial" w:hAnsi="Arial" w:cs="Arial"/>
        </w:rPr>
        <w:t>​</w:t>
      </w:r>
      <w:r w:rsidRPr="000C6BF0">
        <w:t>, wvocal</w:t>
      </w:r>
      <w:r w:rsidRPr="000C6BF0">
        <w:rPr>
          <w:rFonts w:ascii="Arial" w:hAnsi="Arial" w:cs="Arial"/>
        </w:rPr>
        <w:t>​</w:t>
      </w:r>
      <w:r w:rsidRPr="000C6BF0">
        <w:t>, and wvisual</w:t>
      </w:r>
      <w:r w:rsidRPr="000C6BF0">
        <w:rPr>
          <w:rFonts w:ascii="Arial" w:hAnsi="Arial" w:cs="Arial"/>
        </w:rPr>
        <w:t>​</w:t>
      </w:r>
      <w:r w:rsidRPr="000C6BF0">
        <w:t xml:space="preserve"> are the weights assigned to each component. For example, one might set wverbal</w:t>
      </w:r>
      <w:r w:rsidRPr="000C6BF0">
        <w:rPr>
          <w:rFonts w:ascii="Arial" w:hAnsi="Arial" w:cs="Arial"/>
        </w:rPr>
        <w:t>​</w:t>
      </w:r>
      <w:r w:rsidRPr="000C6BF0">
        <w:t>=0.4, wvocal</w:t>
      </w:r>
      <w:r w:rsidRPr="000C6BF0">
        <w:rPr>
          <w:rFonts w:ascii="Arial" w:hAnsi="Arial" w:cs="Arial"/>
        </w:rPr>
        <w:t>​</w:t>
      </w:r>
      <w:r w:rsidRPr="000C6BF0">
        <w:t>=0.3, and wvisual</w:t>
      </w:r>
      <w:r w:rsidRPr="000C6BF0">
        <w:rPr>
          <w:rFonts w:ascii="Arial" w:hAnsi="Arial" w:cs="Arial"/>
        </w:rPr>
        <w:t>​</w:t>
      </w:r>
      <w:r w:rsidRPr="000C6BF0">
        <w:t>=0.3, reflecting a slightly higher emphasis on the content of the answer.</w:t>
      </w:r>
    </w:p>
    <w:p w14:paraId="1FAFABB8" w14:textId="77777777" w:rsidR="000C6BF0" w:rsidRPr="000C6BF0" w:rsidRDefault="000C6BF0" w:rsidP="000C6BF0">
      <w:r w:rsidRPr="000C6BF0">
        <w:t xml:space="preserve">The choice of weights is subjective and could be a topic for user studies to determine what users find most helpful. The key is to explain the calculation to the </w:t>
      </w:r>
      <w:proofErr w:type="gramStart"/>
      <w:r w:rsidRPr="000C6BF0">
        <w:t>user</w:t>
      </w:r>
      <w:proofErr w:type="gramEnd"/>
      <w:r w:rsidRPr="000C6BF0">
        <w:t xml:space="preserve"> so they understand how their final score is derived.</w:t>
      </w:r>
    </w:p>
    <w:p w14:paraId="315B7A73" w14:textId="77777777" w:rsidR="000C6BF0" w:rsidRPr="000C6BF0" w:rsidRDefault="000C6BF0" w:rsidP="000C6BF0">
      <w:pPr>
        <w:rPr>
          <w:b/>
          <w:bCs/>
        </w:rPr>
      </w:pPr>
      <w:r w:rsidRPr="000C6BF0">
        <w:rPr>
          <w:b/>
          <w:bCs/>
        </w:rPr>
        <w:lastRenderedPageBreak/>
        <w:t>6.3 Generating Qualitative Feedback</w:t>
      </w:r>
    </w:p>
    <w:p w14:paraId="1D7567FE" w14:textId="77777777" w:rsidR="000C6BF0" w:rsidRPr="000C6BF0" w:rsidRDefault="000C6BF0" w:rsidP="000C6BF0">
      <w:r w:rsidRPr="000C6BF0">
        <w:t>While scores are useful for tracking progress, qualitative advice is what drives improvement. This can be generated using a combination of rule-based logic and LLM-powered summarization.</w:t>
      </w:r>
    </w:p>
    <w:p w14:paraId="3C23496D" w14:textId="77777777" w:rsidR="000C6BF0" w:rsidRPr="000C6BF0" w:rsidRDefault="000C6BF0" w:rsidP="000C6BF0">
      <w:pPr>
        <w:numPr>
          <w:ilvl w:val="0"/>
          <w:numId w:val="11"/>
        </w:numPr>
      </w:pPr>
      <w:r w:rsidRPr="000C6BF0">
        <w:rPr>
          <w:b/>
          <w:bCs/>
        </w:rPr>
        <w:t>Rule-Based Suggestions:</w:t>
      </w:r>
      <w:r w:rsidRPr="000C6BF0">
        <w:t xml:space="preserve"> Simple if-then rules can trigger specific, targeted advice.</w:t>
      </w:r>
    </w:p>
    <w:p w14:paraId="30C49F62" w14:textId="77777777" w:rsidR="000C6BF0" w:rsidRPr="000C6BF0" w:rsidRDefault="000C6BF0" w:rsidP="000C6BF0">
      <w:pPr>
        <w:numPr>
          <w:ilvl w:val="1"/>
          <w:numId w:val="11"/>
        </w:numPr>
      </w:pPr>
      <w:r w:rsidRPr="000C6BF0">
        <w:t xml:space="preserve">IF speaking_rate &gt; 180 WPM THEN </w:t>
      </w:r>
      <w:proofErr w:type="gramStart"/>
      <w:r w:rsidRPr="000C6BF0">
        <w:t>suggest(</w:t>
      </w:r>
      <w:proofErr w:type="gramEnd"/>
      <w:r w:rsidRPr="000C6BF0">
        <w:t>"Your speaking pace was quite fast. This can sometimes make it difficult for the listener to follow. Try taking a deliberate pause before answering to help regulate your pace.")</w:t>
      </w:r>
    </w:p>
    <w:p w14:paraId="022342B4" w14:textId="77777777" w:rsidR="000C6BF0" w:rsidRPr="000C6BF0" w:rsidRDefault="000C6BF0" w:rsidP="000C6BF0">
      <w:pPr>
        <w:numPr>
          <w:ilvl w:val="1"/>
          <w:numId w:val="11"/>
        </w:numPr>
      </w:pPr>
      <w:r w:rsidRPr="000C6BF0">
        <w:t xml:space="preserve">IF filler_word_frequency &gt; 5 per 100 words THEN </w:t>
      </w:r>
      <w:proofErr w:type="gramStart"/>
      <w:r w:rsidRPr="000C6BF0">
        <w:t>suggest(</w:t>
      </w:r>
      <w:proofErr w:type="gramEnd"/>
      <w:r w:rsidRPr="000C6BF0">
        <w:t>"You used filler words like 'um' and 'uh' frequently. Practicing your key points beforehand can help improve fluency and reduce reliance on these words.")</w:t>
      </w:r>
    </w:p>
    <w:p w14:paraId="1DC2AD8A" w14:textId="77777777" w:rsidR="000C6BF0" w:rsidRPr="000C6BF0" w:rsidRDefault="000C6BF0" w:rsidP="000C6BF0">
      <w:pPr>
        <w:numPr>
          <w:ilvl w:val="1"/>
          <w:numId w:val="11"/>
        </w:numPr>
      </w:pPr>
      <w:r w:rsidRPr="000C6BF0">
        <w:t xml:space="preserve">IF eye_contact_score &lt; 50% THEN </w:t>
      </w:r>
      <w:proofErr w:type="gramStart"/>
      <w:r w:rsidRPr="000C6BF0">
        <w:t>suggest(</w:t>
      </w:r>
      <w:proofErr w:type="gramEnd"/>
      <w:r w:rsidRPr="000C6BF0">
        <w:t>"Try to maintain more consistent eye contact with the camera. This helps build rapport and projects confidence.")</w:t>
      </w:r>
    </w:p>
    <w:p w14:paraId="508838D0" w14:textId="77777777" w:rsidR="000C6BF0" w:rsidRPr="000C6BF0" w:rsidRDefault="000C6BF0" w:rsidP="000C6BF0">
      <w:pPr>
        <w:numPr>
          <w:ilvl w:val="0"/>
          <w:numId w:val="11"/>
        </w:numPr>
      </w:pPr>
      <w:r w:rsidRPr="000C6BF0">
        <w:rPr>
          <w:b/>
          <w:bCs/>
        </w:rPr>
        <w:t>LLM-Powered Summary:</w:t>
      </w:r>
      <w:r w:rsidRPr="000C6BF0">
        <w:t xml:space="preserve"> After the rule-based tips, an LLM can be prompted to generate a holistic summary. This provides a more nuanced and encouraging narrative than a simple list of rules.</w:t>
      </w:r>
    </w:p>
    <w:p w14:paraId="14F85E74" w14:textId="77777777" w:rsidR="000C6BF0" w:rsidRPr="000C6BF0" w:rsidRDefault="000C6BF0" w:rsidP="000C6BF0">
      <w:pPr>
        <w:numPr>
          <w:ilvl w:val="1"/>
          <w:numId w:val="11"/>
        </w:numPr>
      </w:pPr>
      <w:r w:rsidRPr="000C6BF0">
        <w:rPr>
          <w:b/>
          <w:bCs/>
        </w:rPr>
        <w:t>Example Prompt:</w:t>
      </w:r>
      <w:r w:rsidRPr="000C6BF0">
        <w:t xml:space="preserve"> You are a supportive and encouraging interview coach. Based on the following performance metrics for a user's interview answer, generate a two-paragraph summary. In the first paragraph, highlight two key strengths. In the second paragraph, gently identify two areas for improvement and offer a constructive tip for each. Maintain a positive and motivational tone </w:t>
      </w:r>
      <w:proofErr w:type="gramStart"/>
      <w:r w:rsidRPr="000C6BF0">
        <w:t>throughout..</w:t>
      </w:r>
      <w:proofErr w:type="gramEnd"/>
      <w:r w:rsidRPr="000C6BF0">
        <w:rPr>
          <w:vertAlign w:val="superscript"/>
        </w:rPr>
        <w:t>5</w:t>
      </w:r>
    </w:p>
    <w:p w14:paraId="174C4848" w14:textId="77777777" w:rsidR="000C6BF0" w:rsidRPr="000C6BF0" w:rsidRDefault="000C6BF0" w:rsidP="000C6BF0">
      <w:pPr>
        <w:rPr>
          <w:b/>
          <w:bCs/>
        </w:rPr>
      </w:pPr>
      <w:r w:rsidRPr="000C6BF0">
        <w:rPr>
          <w:b/>
          <w:bCs/>
        </w:rPr>
        <w:t>Chapter 7: Designing the Feedback Interface</w:t>
      </w:r>
    </w:p>
    <w:p w14:paraId="647DB836" w14:textId="77777777" w:rsidR="000C6BF0" w:rsidRPr="000C6BF0" w:rsidRDefault="000C6BF0" w:rsidP="000C6BF0">
      <w:r w:rsidRPr="000C6BF0">
        <w:t>The final step is to present this synthesized feedback to the user in a clear, intuitive, and actionable manner. The design of the post-interview dashboard is critical to the system's pedagogical effectiveness.</w:t>
      </w:r>
    </w:p>
    <w:p w14:paraId="4610E973" w14:textId="77777777" w:rsidR="000C6BF0" w:rsidRPr="000C6BF0" w:rsidRDefault="000C6BF0" w:rsidP="000C6BF0">
      <w:pPr>
        <w:rPr>
          <w:b/>
          <w:bCs/>
        </w:rPr>
      </w:pPr>
      <w:r w:rsidRPr="000C6BF0">
        <w:rPr>
          <w:b/>
          <w:bCs/>
        </w:rPr>
        <w:t>7.1 The Post-Interview Dashboard</w:t>
      </w:r>
    </w:p>
    <w:p w14:paraId="11D8C7F5" w14:textId="77777777" w:rsidR="000C6BF0" w:rsidRPr="000C6BF0" w:rsidRDefault="000C6BF0" w:rsidP="000C6BF0">
      <w:r w:rsidRPr="000C6BF0">
        <w:t>The dashboard should be a single, comprehensive view of the user's performance for a given interview session. It should be structured into several key sections:</w:t>
      </w:r>
    </w:p>
    <w:p w14:paraId="447BBA0D" w14:textId="77777777" w:rsidR="000C6BF0" w:rsidRPr="000C6BF0" w:rsidRDefault="000C6BF0" w:rsidP="000C6BF0">
      <w:pPr>
        <w:numPr>
          <w:ilvl w:val="0"/>
          <w:numId w:val="12"/>
        </w:numPr>
      </w:pPr>
      <w:r w:rsidRPr="000C6BF0">
        <w:rPr>
          <w:b/>
          <w:bCs/>
        </w:rPr>
        <w:lastRenderedPageBreak/>
        <w:t>Overall Performance Snapshot:</w:t>
      </w:r>
      <w:r w:rsidRPr="000C6BF0">
        <w:t xml:space="preserve"> At the top, display the overall communication score and the breakdown scores for the verbal, vocal, and visual components. This gives the user an immediate high-level summary.</w:t>
      </w:r>
    </w:p>
    <w:p w14:paraId="599D5977" w14:textId="77777777" w:rsidR="000C6BF0" w:rsidRPr="000C6BF0" w:rsidRDefault="000C6BF0" w:rsidP="000C6BF0">
      <w:pPr>
        <w:numPr>
          <w:ilvl w:val="0"/>
          <w:numId w:val="12"/>
        </w:numPr>
      </w:pPr>
      <w:r w:rsidRPr="000C6BF0">
        <w:rPr>
          <w:b/>
          <w:bCs/>
        </w:rPr>
        <w:t>Transcript and Playback:</w:t>
      </w:r>
      <w:r w:rsidRPr="000C6BF0">
        <w:t xml:space="preserve"> Provide the full transcript of the interview. Key events, such as detected filler words or moments of high vocal stress, should be highlighted directly in the text. The transcript should be synchronized with the video/audio playback, allowing the user to click on a word and jump to that point in the recording.</w:t>
      </w:r>
    </w:p>
    <w:p w14:paraId="047E14C8" w14:textId="77777777" w:rsidR="000C6BF0" w:rsidRPr="000C6BF0" w:rsidRDefault="000C6BF0" w:rsidP="000C6BF0">
      <w:pPr>
        <w:numPr>
          <w:ilvl w:val="0"/>
          <w:numId w:val="12"/>
        </w:numPr>
      </w:pPr>
      <w:r w:rsidRPr="000C6BF0">
        <w:rPr>
          <w:b/>
          <w:bCs/>
        </w:rPr>
        <w:t>Interactive Visualizations:</w:t>
      </w:r>
      <w:r w:rsidRPr="000C6BF0">
        <w:t xml:space="preserve"> Dynamic charts are highly effective for showing performance over time.</w:t>
      </w:r>
      <w:r w:rsidRPr="000C6BF0">
        <w:rPr>
          <w:vertAlign w:val="superscript"/>
        </w:rPr>
        <w:t>9</w:t>
      </w:r>
    </w:p>
    <w:p w14:paraId="73EFFB5E" w14:textId="77777777" w:rsidR="000C6BF0" w:rsidRPr="000C6BF0" w:rsidRDefault="000C6BF0" w:rsidP="000C6BF0">
      <w:pPr>
        <w:numPr>
          <w:ilvl w:val="1"/>
          <w:numId w:val="12"/>
        </w:numPr>
      </w:pPr>
      <w:r w:rsidRPr="000C6BF0">
        <w:rPr>
          <w:b/>
          <w:bCs/>
        </w:rPr>
        <w:t>Emotion Timeline:</w:t>
      </w:r>
      <w:r w:rsidRPr="000C6BF0">
        <w:t xml:space="preserve"> A line graph plotting the probability of the dominant emotions over the duration of each answer. This can help a user identify specific moments that </w:t>
      </w:r>
      <w:proofErr w:type="gramStart"/>
      <w:r w:rsidRPr="000C6BF0">
        <w:t>triggered</w:t>
      </w:r>
      <w:proofErr w:type="gramEnd"/>
      <w:r w:rsidRPr="000C6BF0">
        <w:t xml:space="preserve"> anxiety or excitement.</w:t>
      </w:r>
    </w:p>
    <w:p w14:paraId="588B46A0" w14:textId="77777777" w:rsidR="000C6BF0" w:rsidRPr="000C6BF0" w:rsidRDefault="000C6BF0" w:rsidP="000C6BF0">
      <w:pPr>
        <w:numPr>
          <w:ilvl w:val="1"/>
          <w:numId w:val="12"/>
        </w:numPr>
      </w:pPr>
      <w:r w:rsidRPr="000C6BF0">
        <w:rPr>
          <w:b/>
          <w:bCs/>
        </w:rPr>
        <w:t>Vocal Dynamics:</w:t>
      </w:r>
      <w:r w:rsidRPr="000C6BF0">
        <w:t xml:space="preserve"> A combined line graph showing pitch and volume modulation over time. This can visualize a monotonous delivery versus a dynamic and engaging one.</w:t>
      </w:r>
    </w:p>
    <w:p w14:paraId="72213D2A" w14:textId="77777777" w:rsidR="000C6BF0" w:rsidRPr="000C6BF0" w:rsidRDefault="000C6BF0" w:rsidP="000C6BF0">
      <w:pPr>
        <w:numPr>
          <w:ilvl w:val="1"/>
          <w:numId w:val="12"/>
        </w:numPr>
      </w:pPr>
      <w:r w:rsidRPr="000C6BF0">
        <w:rPr>
          <w:b/>
          <w:bCs/>
        </w:rPr>
        <w:t>Pacing Chart:</w:t>
      </w:r>
      <w:r w:rsidRPr="000C6BF0">
        <w:t xml:space="preserve"> A bar chart showing the speaking rate (WPM) for each question answered, compared </w:t>
      </w:r>
      <w:proofErr w:type="gramStart"/>
      <w:r w:rsidRPr="000C6BF0">
        <w:t>against</w:t>
      </w:r>
      <w:proofErr w:type="gramEnd"/>
      <w:r w:rsidRPr="000C6BF0">
        <w:t xml:space="preserve"> the target range.</w:t>
      </w:r>
    </w:p>
    <w:p w14:paraId="00347AAF" w14:textId="77777777" w:rsidR="000C6BF0" w:rsidRPr="000C6BF0" w:rsidRDefault="000C6BF0" w:rsidP="000C6BF0">
      <w:pPr>
        <w:numPr>
          <w:ilvl w:val="0"/>
          <w:numId w:val="12"/>
        </w:numPr>
      </w:pPr>
      <w:r w:rsidRPr="000C6BF0">
        <w:rPr>
          <w:b/>
          <w:bCs/>
        </w:rPr>
        <w:t>Actionable Advice Section:</w:t>
      </w:r>
      <w:r w:rsidRPr="000C6BF0">
        <w:t xml:space="preserve"> Display the list of strengths and areas for improvement generated by the feedback synthesis module. Each piece of advice should be concise and constructive.</w:t>
      </w:r>
    </w:p>
    <w:p w14:paraId="785339F4" w14:textId="77777777" w:rsidR="000C6BF0" w:rsidRPr="000C6BF0" w:rsidRDefault="000C6BF0" w:rsidP="000C6BF0">
      <w:pPr>
        <w:rPr>
          <w:b/>
          <w:bCs/>
        </w:rPr>
      </w:pPr>
      <w:r w:rsidRPr="000C6BF0">
        <w:rPr>
          <w:b/>
          <w:bCs/>
        </w:rPr>
        <w:t>7.2 Tracking Progress Over Time</w:t>
      </w:r>
    </w:p>
    <w:p w14:paraId="2BE33031" w14:textId="77777777" w:rsidR="000C6BF0" w:rsidRPr="000C6BF0" w:rsidRDefault="000C6BF0" w:rsidP="000C6BF0">
      <w:r w:rsidRPr="000C6BF0">
        <w:t>A key feature for long-term user engagement and learning is the ability to track improvement across multiple practice sessions.</w:t>
      </w:r>
      <w:r w:rsidRPr="000C6BF0">
        <w:rPr>
          <w:vertAlign w:val="superscript"/>
        </w:rPr>
        <w:t>25</w:t>
      </w:r>
      <w:r w:rsidRPr="000C6BF0">
        <w:t xml:space="preserve"> The dashboard should include a "Progress" tab that visualizes trends in key metrics. For example, a user could see a line graph showing their overall score, filler word frequency, and eye contact percentage increasing or decreasing over their last five sessions. This visual evidence of improvement provides powerful positive reinforcement and motivates continued practice. It transforms the system from a one-off tool into a long-term learning companion.</w:t>
      </w:r>
    </w:p>
    <w:p w14:paraId="45BC94E7" w14:textId="77777777" w:rsidR="000C6BF0" w:rsidRPr="000C6BF0" w:rsidRDefault="000C6BF0" w:rsidP="000C6BF0">
      <w:pPr>
        <w:rPr>
          <w:b/>
          <w:bCs/>
        </w:rPr>
      </w:pPr>
      <w:r w:rsidRPr="000C6BF0">
        <w:rPr>
          <w:b/>
          <w:bCs/>
        </w:rPr>
        <w:t>Part IV: Navigating the Ethical Landscape</w:t>
      </w:r>
    </w:p>
    <w:p w14:paraId="6EA9383C" w14:textId="77777777" w:rsidR="000C6BF0" w:rsidRPr="000C6BF0" w:rsidRDefault="000C6BF0" w:rsidP="000C6BF0">
      <w:r w:rsidRPr="000C6BF0">
        <w:t xml:space="preserve">The development and deployment of an AI system that analyzes human behavior, particularly in a context as sensitive as interview practice, carries significant ethical responsibilities. While the system's pedagogical focus mitigates some of the risks </w:t>
      </w:r>
      <w:r w:rsidRPr="000C6BF0">
        <w:lastRenderedPageBreak/>
        <w:t>associated with hiring tools, it does not eliminate them. A responsible approach requires a deep understanding of potential harms, particularly algorithmic bias, and the implementation of proactive strategies to address them.</w:t>
      </w:r>
    </w:p>
    <w:p w14:paraId="6CDF3939" w14:textId="77777777" w:rsidR="000C6BF0" w:rsidRPr="000C6BF0" w:rsidRDefault="000C6BF0" w:rsidP="000C6BF0">
      <w:pPr>
        <w:rPr>
          <w:b/>
          <w:bCs/>
        </w:rPr>
      </w:pPr>
      <w:r w:rsidRPr="000C6BF0">
        <w:rPr>
          <w:b/>
          <w:bCs/>
        </w:rPr>
        <w:t>Chapter 8: Algorithmic Bias in Affective Computing</w:t>
      </w:r>
    </w:p>
    <w:p w14:paraId="4AA34168" w14:textId="77777777" w:rsidR="000C6BF0" w:rsidRPr="000C6BF0" w:rsidRDefault="000C6BF0" w:rsidP="000C6BF0">
      <w:r w:rsidRPr="000C6BF0">
        <w:t>Algorithmic bias refers to systematic and repeatable errors in a computer system that create unfair outcomes, such as privileging one arbitrary group of users over others</w:t>
      </w:r>
      <w:proofErr w:type="gramStart"/>
      <w:r w:rsidRPr="000C6BF0">
        <w:t>.</w:t>
      </w:r>
      <w:r w:rsidRPr="000C6BF0">
        <w:rPr>
          <w:vertAlign w:val="superscript"/>
        </w:rPr>
        <w:t>17</w:t>
      </w:r>
      <w:proofErr w:type="gramEnd"/>
      <w:r w:rsidRPr="000C6BF0">
        <w:t xml:space="preserve"> In the context of this AI coach, bias can manifest in every module of the analysis engine, potentially providing flawed or discriminatory feedback that could harm a user's confidence and preparation.</w:t>
      </w:r>
    </w:p>
    <w:p w14:paraId="74111CCD" w14:textId="77777777" w:rsidR="000C6BF0" w:rsidRPr="000C6BF0" w:rsidRDefault="000C6BF0" w:rsidP="000C6BF0">
      <w:pPr>
        <w:rPr>
          <w:b/>
          <w:bCs/>
        </w:rPr>
      </w:pPr>
      <w:r w:rsidRPr="000C6BF0">
        <w:rPr>
          <w:b/>
          <w:bCs/>
        </w:rPr>
        <w:t>8.1 The Pervasiveness of Bias in AI</w:t>
      </w:r>
    </w:p>
    <w:p w14:paraId="4F8AE580" w14:textId="77777777" w:rsidR="000C6BF0" w:rsidRPr="000C6BF0" w:rsidRDefault="000C6BF0" w:rsidP="000C6BF0">
      <w:r w:rsidRPr="000C6BF0">
        <w:t>The history of AI in hiring is fraught with cautionary tales. A prominent example is Amazon's experimental recruiting tool, which was discontinued after it was found to have learned a bias against female candidates. Because the model was trained on a decade's worth of resumes, which were predominantly from men, it penalized resumes containing the word "women's" and downgraded graduates of all-women's colleges.</w:t>
      </w:r>
      <w:r w:rsidRPr="000C6BF0">
        <w:rPr>
          <w:vertAlign w:val="superscript"/>
        </w:rPr>
        <w:t>17</w:t>
      </w:r>
      <w:r w:rsidRPr="000C6BF0">
        <w:t xml:space="preserve"> This case illustrates a fundamental truth: AI models are reflections of the data they are trained on. If the data contains historical societal biases, the AI will learn and often amplify them.</w:t>
      </w:r>
      <w:r w:rsidRPr="000C6BF0">
        <w:rPr>
          <w:vertAlign w:val="superscript"/>
        </w:rPr>
        <w:t>43</w:t>
      </w:r>
    </w:p>
    <w:p w14:paraId="1E933140" w14:textId="77777777" w:rsidR="000C6BF0" w:rsidRPr="000C6BF0" w:rsidRDefault="000C6BF0" w:rsidP="000C6BF0">
      <w:pPr>
        <w:rPr>
          <w:b/>
          <w:bCs/>
        </w:rPr>
      </w:pPr>
      <w:r w:rsidRPr="000C6BF0">
        <w:rPr>
          <w:b/>
          <w:bCs/>
        </w:rPr>
        <w:t>8.2 Bias in Emotion Recognition</w:t>
      </w:r>
    </w:p>
    <w:p w14:paraId="0FD51E3F" w14:textId="77777777" w:rsidR="000C6BF0" w:rsidRPr="000C6BF0" w:rsidRDefault="000C6BF0" w:rsidP="000C6BF0">
      <w:r w:rsidRPr="000C6BF0">
        <w:t>The visual analysis module, which relies on facial emotion recognition (FER), is particularly susceptible to bias.</w:t>
      </w:r>
    </w:p>
    <w:p w14:paraId="7DF620FD" w14:textId="77777777" w:rsidR="000C6BF0" w:rsidRPr="000C6BF0" w:rsidRDefault="000C6BF0" w:rsidP="000C6BF0">
      <w:pPr>
        <w:numPr>
          <w:ilvl w:val="0"/>
          <w:numId w:val="13"/>
        </w:numPr>
      </w:pPr>
      <w:r w:rsidRPr="000C6BF0">
        <w:rPr>
          <w:b/>
          <w:bCs/>
        </w:rPr>
        <w:t>Demographic Bias (Race, Gender, Age):</w:t>
      </w:r>
      <w:r w:rsidRPr="000C6BF0">
        <w:t xml:space="preserve"> Numerous studies have demonstrated that commercial FER systems exhibit significant performance disparities across demographic groups. The "Gender Shades" study by the MIT Media Lab found that facial analysis systems had error rates as high as 34.7% for darker-skinned women, compared to just 0.8% for light-skinned men.</w:t>
      </w:r>
      <w:r w:rsidRPr="000C6BF0">
        <w:rPr>
          <w:vertAlign w:val="superscript"/>
        </w:rPr>
        <w:t>44</w:t>
      </w:r>
      <w:r w:rsidRPr="000C6BF0">
        <w:t xml:space="preserve"> This means the AI coach could systematically misinterpret the emotional expressions of certain users, potentially labeling a neutral expression as "angry" or "sad," leading to inaccurate and damaging feedback. Age bias is also prevalent, with systems often performing less accurately on the faces of older individuals.</w:t>
      </w:r>
      <w:r w:rsidRPr="000C6BF0">
        <w:rPr>
          <w:vertAlign w:val="superscript"/>
        </w:rPr>
        <w:t>44</w:t>
      </w:r>
    </w:p>
    <w:p w14:paraId="665C7C66" w14:textId="77777777" w:rsidR="000C6BF0" w:rsidRPr="000C6BF0" w:rsidRDefault="000C6BF0" w:rsidP="000C6BF0">
      <w:pPr>
        <w:numPr>
          <w:ilvl w:val="0"/>
          <w:numId w:val="13"/>
        </w:numPr>
      </w:pPr>
      <w:r w:rsidRPr="000C6BF0">
        <w:rPr>
          <w:b/>
          <w:bCs/>
        </w:rPr>
        <w:t>Cultural Bias:</w:t>
      </w:r>
      <w:r w:rsidRPr="000C6BF0">
        <w:t xml:space="preserve"> The assumption that facial expressions of emotion are universal is highly contested.</w:t>
      </w:r>
      <w:r w:rsidRPr="000C6BF0">
        <w:rPr>
          <w:vertAlign w:val="superscript"/>
        </w:rPr>
        <w:t>14</w:t>
      </w:r>
      <w:r w:rsidRPr="000C6BF0">
        <w:t xml:space="preserve"> While some basic expressions may have cross-cultural recognition, the social rules governing their display vary dramatically. For example, in many Western cultures, direct eye contact is a sign of confidence and honesty. In some East Asian and African cultures, prolonged eye contact, especially with an </w:t>
      </w:r>
      <w:r w:rsidRPr="000C6BF0">
        <w:lastRenderedPageBreak/>
        <w:t>authority figure, can be considered disrespectful.</w:t>
      </w:r>
      <w:r w:rsidRPr="000C6BF0">
        <w:rPr>
          <w:vertAlign w:val="superscript"/>
        </w:rPr>
        <w:t>8</w:t>
      </w:r>
      <w:r w:rsidRPr="000C6BF0">
        <w:t xml:space="preserve"> An AI model trained predominantly on data from one cultural context will encode that context's norms as "correct," and may therefore provide culturally inappropriate feedback to users from different backgrounds, undermining the system's utility and fairness.</w:t>
      </w:r>
      <w:r w:rsidRPr="000C6BF0">
        <w:rPr>
          <w:vertAlign w:val="superscript"/>
        </w:rPr>
        <w:t>46</w:t>
      </w:r>
    </w:p>
    <w:p w14:paraId="051D43E1" w14:textId="77777777" w:rsidR="000C6BF0" w:rsidRPr="000C6BF0" w:rsidRDefault="000C6BF0" w:rsidP="000C6BF0">
      <w:pPr>
        <w:rPr>
          <w:b/>
          <w:bCs/>
        </w:rPr>
      </w:pPr>
      <w:r w:rsidRPr="000C6BF0">
        <w:rPr>
          <w:b/>
          <w:bCs/>
        </w:rPr>
        <w:t>8.3 Bias in Speech and Language Models</w:t>
      </w:r>
    </w:p>
    <w:p w14:paraId="4EC1B4A7" w14:textId="77777777" w:rsidR="000C6BF0" w:rsidRPr="000C6BF0" w:rsidRDefault="000C6BF0" w:rsidP="000C6BF0">
      <w:r w:rsidRPr="000C6BF0">
        <w:t>The vocal and verbal analysis modules are also vulnerable to bias.</w:t>
      </w:r>
    </w:p>
    <w:p w14:paraId="783C410F" w14:textId="77777777" w:rsidR="000C6BF0" w:rsidRPr="000C6BF0" w:rsidRDefault="000C6BF0" w:rsidP="000C6BF0">
      <w:pPr>
        <w:numPr>
          <w:ilvl w:val="0"/>
          <w:numId w:val="14"/>
        </w:numPr>
      </w:pPr>
      <w:r w:rsidRPr="000C6BF0">
        <w:rPr>
          <w:b/>
          <w:bCs/>
        </w:rPr>
        <w:t>Acoustic Bias:</w:t>
      </w:r>
      <w:r w:rsidRPr="000C6BF0">
        <w:t xml:space="preserve"> Speech-to-text systems have been shown to have higher word error rates for speakers with non-native accents, regional dialects, or certain vocal characteristics associated with gender or disability.</w:t>
      </w:r>
      <w:r w:rsidRPr="000C6BF0">
        <w:rPr>
          <w:vertAlign w:val="superscript"/>
        </w:rPr>
        <w:t>42</w:t>
      </w:r>
      <w:r w:rsidRPr="000C6BF0">
        <w:t xml:space="preserve"> If the system cannot accurately transcribe a user's speech, the entire verbal analysis will be based on flawed data.</w:t>
      </w:r>
    </w:p>
    <w:p w14:paraId="3A98C6D9" w14:textId="77777777" w:rsidR="000C6BF0" w:rsidRPr="000C6BF0" w:rsidRDefault="000C6BF0" w:rsidP="000C6BF0">
      <w:pPr>
        <w:numPr>
          <w:ilvl w:val="0"/>
          <w:numId w:val="14"/>
        </w:numPr>
      </w:pPr>
      <w:r w:rsidRPr="000C6BF0">
        <w:rPr>
          <w:b/>
          <w:bCs/>
        </w:rPr>
        <w:t>Linguistic and Stereotypical Bias:</w:t>
      </w:r>
      <w:r w:rsidRPr="000C6BF0">
        <w:t xml:space="preserve"> Large Language Models are trained on vast datasets from the internet, which are replete with human biases and stereotypes. Research has shown that these models can associate certain names with specific races and genders, and then rank resumes with white male-associated names more favorably.</w:t>
      </w:r>
      <w:r w:rsidRPr="000C6BF0">
        <w:rPr>
          <w:vertAlign w:val="superscript"/>
        </w:rPr>
        <w:t>47</w:t>
      </w:r>
      <w:r w:rsidRPr="000C6BF0">
        <w:t xml:space="preserve"> In the context of the AI coach, an LLM might evaluate the substance of an answer differently based on linguistic patterns associated with a particular demographic group, or it might generate feedback that reinforces harmful stereotypes.</w:t>
      </w:r>
      <w:r w:rsidRPr="000C6BF0">
        <w:rPr>
          <w:vertAlign w:val="superscript"/>
        </w:rPr>
        <w:t>48</w:t>
      </w:r>
    </w:p>
    <w:p w14:paraId="121149FA" w14:textId="77777777" w:rsidR="000C6BF0" w:rsidRPr="000C6BF0" w:rsidRDefault="000C6BF0" w:rsidP="000C6BF0">
      <w:pPr>
        <w:rPr>
          <w:b/>
          <w:bCs/>
        </w:rPr>
      </w:pPr>
      <w:r w:rsidRPr="000C6BF0">
        <w:rPr>
          <w:b/>
          <w:bCs/>
        </w:rPr>
        <w:t>Chapter 9: A Framework for Responsible Development</w:t>
      </w:r>
    </w:p>
    <w:p w14:paraId="3C4FB8D0" w14:textId="77777777" w:rsidR="000C6BF0" w:rsidRPr="000C6BF0" w:rsidRDefault="000C6BF0" w:rsidP="000C6BF0">
      <w:r w:rsidRPr="000C6BF0">
        <w:t>Addressing these ethical challenges requires moving beyond awareness to active mitigation. A framework for responsible development must be integrated into the entire project lifecycle, from model selection to user interface design.</w:t>
      </w:r>
    </w:p>
    <w:p w14:paraId="5971D7DB" w14:textId="77777777" w:rsidR="000C6BF0" w:rsidRPr="000C6BF0" w:rsidRDefault="000C6BF0" w:rsidP="000C6BF0">
      <w:pPr>
        <w:rPr>
          <w:b/>
          <w:bCs/>
        </w:rPr>
      </w:pPr>
      <w:r w:rsidRPr="000C6BF0">
        <w:rPr>
          <w:b/>
          <w:bCs/>
        </w:rPr>
        <w:t>9.1 Proactive Mitigation Strategies</w:t>
      </w:r>
    </w:p>
    <w:p w14:paraId="7F72D3A8" w14:textId="77777777" w:rsidR="000C6BF0" w:rsidRPr="000C6BF0" w:rsidRDefault="000C6BF0" w:rsidP="000C6BF0">
      <w:pPr>
        <w:numPr>
          <w:ilvl w:val="0"/>
          <w:numId w:val="15"/>
        </w:numPr>
      </w:pPr>
      <w:r w:rsidRPr="000C6BF0">
        <w:rPr>
          <w:b/>
          <w:bCs/>
        </w:rPr>
        <w:t>Data and Model Auditing:</w:t>
      </w:r>
      <w:r w:rsidRPr="000C6BF0">
        <w:t xml:space="preserve"> Before integrating any pre-trained model (like those within DeepFace or an STT service), it is crucial to audit its performance on diverse benchmark datasets. The goal is to quantify its accuracy across different demographic groups (race, gender, age) and, where possible, different cultural contexts. The results of this audit should be transparently communicated to the user, for example: "Our emotion recognition model is known to be less accurate for certain demographic groups, and its feedback should be interpreted with this in mind.".</w:t>
      </w:r>
      <w:r w:rsidRPr="000C6BF0">
        <w:rPr>
          <w:vertAlign w:val="superscript"/>
        </w:rPr>
        <w:t>42</w:t>
      </w:r>
    </w:p>
    <w:p w14:paraId="732ED1D5" w14:textId="77777777" w:rsidR="000C6BF0" w:rsidRPr="000C6BF0" w:rsidRDefault="000C6BF0" w:rsidP="000C6BF0">
      <w:pPr>
        <w:numPr>
          <w:ilvl w:val="0"/>
          <w:numId w:val="15"/>
        </w:numPr>
      </w:pPr>
      <w:r w:rsidRPr="000C6BF0">
        <w:rPr>
          <w:b/>
          <w:bCs/>
        </w:rPr>
        <w:t>Transparency and Explainability:</w:t>
      </w:r>
      <w:r w:rsidRPr="000C6BF0">
        <w:t xml:space="preserve"> The system must avoid being a "black box" that delivers inscrutable judgments.</w:t>
      </w:r>
      <w:r w:rsidRPr="000C6BF0">
        <w:rPr>
          <w:vertAlign w:val="superscript"/>
        </w:rPr>
        <w:t>49</w:t>
      </w:r>
      <w:r w:rsidRPr="000C6BF0">
        <w:t xml:space="preserve"> Every piece of feedback should be directly </w:t>
      </w:r>
      <w:r w:rsidRPr="000C6BF0">
        <w:lastRenderedPageBreak/>
        <w:t xml:space="preserve">traceable to an observable metric. Instead of saying "You seemed unconfident," the system should say "Your vocal pitch varied </w:t>
      </w:r>
      <w:proofErr w:type="gramStart"/>
      <w:r w:rsidRPr="000C6BF0">
        <w:t>significantly</w:t>
      </w:r>
      <w:proofErr w:type="gramEnd"/>
      <w:r w:rsidRPr="000C6BF0">
        <w:t xml:space="preserve"> and your speaking rate was 50% faster than average during this response, which can sometimes be perceived as a lack of confidence. [Click here to see the graph]." This explainability empowers the user to make their own judgment about the feedback's validity.</w:t>
      </w:r>
      <w:r w:rsidRPr="000C6BF0">
        <w:rPr>
          <w:vertAlign w:val="superscript"/>
        </w:rPr>
        <w:t>50</w:t>
      </w:r>
    </w:p>
    <w:p w14:paraId="6634D7AE" w14:textId="77777777" w:rsidR="000C6BF0" w:rsidRPr="000C6BF0" w:rsidRDefault="000C6BF0" w:rsidP="000C6BF0">
      <w:pPr>
        <w:numPr>
          <w:ilvl w:val="0"/>
          <w:numId w:val="15"/>
        </w:numPr>
      </w:pPr>
      <w:r w:rsidRPr="000C6BF0">
        <w:rPr>
          <w:b/>
          <w:bCs/>
        </w:rPr>
        <w:t>Informed Consent and User Control:</w:t>
      </w:r>
      <w:r w:rsidRPr="000C6BF0">
        <w:t xml:space="preserve"> The system must obtain explicit and informed consent from the user before accessing their camera and microphone. The consent process must clearly explain what data is being collected (video, audio), how it will be analyzed, who will have access to it, and what the data retention policy is.</w:t>
      </w:r>
      <w:r w:rsidRPr="000C6BF0">
        <w:rPr>
          <w:vertAlign w:val="superscript"/>
        </w:rPr>
        <w:t>49</w:t>
      </w:r>
      <w:r w:rsidRPr="000C6BF0">
        <w:t xml:space="preserve"> Users must have the ability to review and delete their data at any time. This is not only an ethical best practice but a legal requirement under regulations like GDPR.</w:t>
      </w:r>
      <w:r w:rsidRPr="000C6BF0">
        <w:rPr>
          <w:vertAlign w:val="superscript"/>
        </w:rPr>
        <w:t>49</w:t>
      </w:r>
    </w:p>
    <w:p w14:paraId="14431F6E" w14:textId="77777777" w:rsidR="000C6BF0" w:rsidRPr="000C6BF0" w:rsidRDefault="000C6BF0" w:rsidP="000C6BF0">
      <w:pPr>
        <w:numPr>
          <w:ilvl w:val="0"/>
          <w:numId w:val="15"/>
        </w:numPr>
      </w:pPr>
      <w:r w:rsidRPr="000C6BF0">
        <w:rPr>
          <w:b/>
          <w:bCs/>
        </w:rPr>
        <w:t>Focus on Behavior, Not Identity:</w:t>
      </w:r>
      <w:r w:rsidRPr="000C6BF0">
        <w:t xml:space="preserve"> The system should be designed to give feedback on malleable behaviors (e.g., speaking pace, use of gestures) rather than immutable traits or identity. The language used in the feedback should be carefully crafted to be supportive, constructive, and non-judgmental, avoiding any language that could reinforce stereotypes.</w:t>
      </w:r>
    </w:p>
    <w:p w14:paraId="6E19840B" w14:textId="77777777" w:rsidR="000C6BF0" w:rsidRPr="000C6BF0" w:rsidRDefault="000C6BF0" w:rsidP="000C6BF0">
      <w:pPr>
        <w:rPr>
          <w:b/>
          <w:bCs/>
        </w:rPr>
      </w:pPr>
      <w:r w:rsidRPr="000C6BF0">
        <w:rPr>
          <w:b/>
          <w:bCs/>
        </w:rPr>
        <w:t>9.2 The Role of Human-in-the-Loop</w:t>
      </w:r>
    </w:p>
    <w:p w14:paraId="63EB85F7" w14:textId="77777777" w:rsidR="000C6BF0" w:rsidRPr="000C6BF0" w:rsidRDefault="000C6BF0" w:rsidP="000C6BF0">
      <w:r w:rsidRPr="000C6BF0">
        <w:t xml:space="preserve">It must be consistently emphasized to the user that </w:t>
      </w:r>
      <w:proofErr w:type="gramStart"/>
      <w:r w:rsidRPr="000C6BF0">
        <w:t>the AI</w:t>
      </w:r>
      <w:proofErr w:type="gramEnd"/>
      <w:r w:rsidRPr="000C6BF0">
        <w:t xml:space="preserve"> is a tool to facilitate self-reflection, not an infallible judge of character or ability. The system's feedback should be framed as observations and suggestions, empowering the user as the final arbiter of their own communication style. The </w:t>
      </w:r>
      <w:proofErr w:type="gramStart"/>
      <w:r w:rsidRPr="000C6BF0">
        <w:t>ultimate goal</w:t>
      </w:r>
      <w:proofErr w:type="gramEnd"/>
      <w:r w:rsidRPr="000C6BF0">
        <w:t xml:space="preserve"> is to augment human intelligence and self-awareness, not to replace it.</w:t>
      </w:r>
      <w:r w:rsidRPr="000C6BF0">
        <w:rPr>
          <w:vertAlign w:val="superscript"/>
        </w:rPr>
        <w:t>16</w:t>
      </w:r>
    </w:p>
    <w:p w14:paraId="5D7F4B31" w14:textId="77777777" w:rsidR="000C6BF0" w:rsidRPr="000C6BF0" w:rsidRDefault="000C6BF0" w:rsidP="000C6BF0">
      <w:r w:rsidRPr="000C6BF0">
        <w:t xml:space="preserve">To </w:t>
      </w:r>
      <w:proofErr w:type="gramStart"/>
      <w:r w:rsidRPr="000C6BF0">
        <w:t>operationalize</w:t>
      </w:r>
      <w:proofErr w:type="gramEnd"/>
      <w:r w:rsidRPr="000C6BF0">
        <w:t xml:space="preserve"> these principles, the following checklist can be used throughout the development process.</w:t>
      </w:r>
    </w:p>
    <w:p w14:paraId="7774774E" w14:textId="77777777" w:rsidR="000C6BF0" w:rsidRPr="000C6BF0" w:rsidRDefault="000C6BF0" w:rsidP="000C6BF0">
      <w:r w:rsidRPr="000C6BF0">
        <w:rPr>
          <w:b/>
          <w:bCs/>
        </w:rPr>
        <w:t>Table 3: Ethical Risk and Mitigation Checklist</w:t>
      </w:r>
    </w:p>
    <w:tbl>
      <w:tblPr>
        <w:tblW w:w="0" w:type="auto"/>
        <w:tblCellSpacing w:w="15" w:type="dxa"/>
        <w:tblCellMar>
          <w:left w:w="0" w:type="dxa"/>
          <w:right w:w="0" w:type="dxa"/>
        </w:tblCellMar>
        <w:tblLook w:val="04A0" w:firstRow="1" w:lastRow="0" w:firstColumn="1" w:lastColumn="0" w:noHBand="0" w:noVBand="1"/>
      </w:tblPr>
      <w:tblGrid>
        <w:gridCol w:w="1771"/>
        <w:gridCol w:w="2027"/>
        <w:gridCol w:w="3063"/>
        <w:gridCol w:w="2483"/>
      </w:tblGrid>
      <w:tr w:rsidR="000C6BF0" w:rsidRPr="000C6BF0" w14:paraId="59323F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1E9BD" w14:textId="77777777" w:rsidR="000C6BF0" w:rsidRPr="000C6BF0" w:rsidRDefault="000C6BF0" w:rsidP="000C6BF0">
            <w:r w:rsidRPr="000C6BF0">
              <w:t>Project 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0E1FC" w14:textId="77777777" w:rsidR="000C6BF0" w:rsidRPr="000C6BF0" w:rsidRDefault="000C6BF0" w:rsidP="000C6BF0">
            <w:r w:rsidRPr="000C6BF0">
              <w:t>Ethical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A50B8" w14:textId="77777777" w:rsidR="000C6BF0" w:rsidRPr="000C6BF0" w:rsidRDefault="000C6BF0" w:rsidP="000C6BF0">
            <w:r w:rsidRPr="000C6BF0">
              <w:t>Mitigation 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78A53" w14:textId="77777777" w:rsidR="000C6BF0" w:rsidRPr="000C6BF0" w:rsidRDefault="000C6BF0" w:rsidP="000C6BF0">
            <w:r w:rsidRPr="000C6BF0">
              <w:t>Verification</w:t>
            </w:r>
          </w:p>
        </w:tc>
      </w:tr>
      <w:tr w:rsidR="000C6BF0" w:rsidRPr="000C6BF0" w14:paraId="1BB299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2ED60" w14:textId="77777777" w:rsidR="000C6BF0" w:rsidRPr="000C6BF0" w:rsidRDefault="000C6BF0" w:rsidP="000C6BF0">
            <w:r w:rsidRPr="000C6BF0">
              <w:rPr>
                <w:b/>
                <w:bCs/>
              </w:rPr>
              <w:t>Data/Model Selection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97EEE" w14:textId="77777777" w:rsidR="000C6BF0" w:rsidRPr="000C6BF0" w:rsidRDefault="000C6BF0" w:rsidP="000C6BF0">
            <w:r w:rsidRPr="000C6BF0">
              <w:t>Inherent model bias (race, gender, culture) in pre-</w:t>
            </w:r>
            <w:r w:rsidRPr="000C6BF0">
              <w:lastRenderedPageBreak/>
              <w:t>trained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71819" w14:textId="77777777" w:rsidR="000C6BF0" w:rsidRPr="000C6BF0" w:rsidRDefault="000C6BF0" w:rsidP="000C6BF0">
            <w:r w:rsidRPr="000C6BF0">
              <w:lastRenderedPageBreak/>
              <w:t xml:space="preserve">Audit performance of selected models (DeepFace, STT engine) on diverse, publicly </w:t>
            </w:r>
            <w:r w:rsidRPr="000C6BF0">
              <w:lastRenderedPageBreak/>
              <w:t>available benchmark datasets. Prioritize models that publish fairness and bias assessments. Disclose known limitations to the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4544A" w14:textId="77777777" w:rsidR="000C6BF0" w:rsidRPr="000C6BF0" w:rsidRDefault="000C6BF0" w:rsidP="000C6BF0">
            <w:r w:rsidRPr="000C6BF0">
              <w:lastRenderedPageBreak/>
              <w:t xml:space="preserve">Document audit results in the project's technical report and/or </w:t>
            </w:r>
            <w:r w:rsidRPr="000C6BF0">
              <w:lastRenderedPageBreak/>
              <w:t>research paper. Justify model choice based on a balance of accuracy and fairness metrics.</w:t>
            </w:r>
          </w:p>
        </w:tc>
      </w:tr>
      <w:tr w:rsidR="000C6BF0" w:rsidRPr="000C6BF0" w14:paraId="09342D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AEF54" w14:textId="77777777" w:rsidR="000C6BF0" w:rsidRPr="000C6BF0" w:rsidRDefault="000C6BF0" w:rsidP="000C6BF0">
            <w:r w:rsidRPr="000C6BF0">
              <w:rPr>
                <w:b/>
                <w:bCs/>
              </w:rPr>
              <w:lastRenderedPageBreak/>
              <w:t>System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C2934" w14:textId="77777777" w:rsidR="000C6BF0" w:rsidRPr="000C6BF0" w:rsidRDefault="000C6BF0" w:rsidP="000C6BF0">
            <w:r w:rsidRPr="000C6BF0">
              <w:t>Lack of Transparency ("Black Box" judgments).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598DD" w14:textId="77777777" w:rsidR="000C6BF0" w:rsidRPr="000C6BF0" w:rsidRDefault="000C6BF0" w:rsidP="000C6BF0">
            <w:r w:rsidRPr="000C6BF0">
              <w:t>Design the feedback system to be fully explainable. Link every piece of qualitative advice directly to a specific, visualized metric (e.g., a point on a graph, a highlighted word in the transcript).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6428F" w14:textId="77777777" w:rsidR="000C6BF0" w:rsidRPr="000C6BF0" w:rsidRDefault="000C6BF0" w:rsidP="000C6BF0">
            <w:r w:rsidRPr="000C6BF0">
              <w:t xml:space="preserve">Conduct a user study asking participants if they understand </w:t>
            </w:r>
            <w:r w:rsidRPr="000C6BF0">
              <w:rPr>
                <w:i/>
                <w:iCs/>
              </w:rPr>
              <w:t>why</w:t>
            </w:r>
            <w:r w:rsidRPr="000C6BF0">
              <w:t xml:space="preserve"> they received a specific piece of feedback. High task success rates indicate good explainability.</w:t>
            </w:r>
          </w:p>
        </w:tc>
      </w:tr>
      <w:tr w:rsidR="000C6BF0" w:rsidRPr="000C6BF0" w14:paraId="687EA4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496F9" w14:textId="77777777" w:rsidR="000C6BF0" w:rsidRPr="000C6BF0" w:rsidRDefault="000C6BF0" w:rsidP="000C6BF0">
            <w:r w:rsidRPr="000C6BF0">
              <w:rPr>
                <w:b/>
                <w:bCs/>
              </w:rPr>
              <w:t>User Onboarding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0A7FF" w14:textId="77777777" w:rsidR="000C6BF0" w:rsidRPr="000C6BF0" w:rsidRDefault="000C6BF0" w:rsidP="000C6BF0">
            <w:r w:rsidRPr="000C6BF0">
              <w:t>Uninformed or Coerced Consent.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9BDCD" w14:textId="77777777" w:rsidR="000C6BF0" w:rsidRPr="000C6BF0" w:rsidRDefault="000C6BF0" w:rsidP="000C6BF0">
            <w:r w:rsidRPr="000C6BF0">
              <w:t>Develop a clear, concise, and easy-to-understand consent form. Explain in plain language what data is captured, how it is analyzed, where it is stored, and the data deletion policy. Consent must be an active, opt-in choice.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324FC" w14:textId="77777777" w:rsidR="000C6BF0" w:rsidRPr="000C6BF0" w:rsidRDefault="000C6BF0" w:rsidP="000C6BF0">
            <w:r w:rsidRPr="000C6BF0">
              <w:t>Review the consent form and data handling procedures against the principles of relevant regulations like GDPR or CCPA.</w:t>
            </w:r>
            <w:r w:rsidRPr="000C6BF0">
              <w:rPr>
                <w:vertAlign w:val="superscript"/>
              </w:rPr>
              <w:t>49</w:t>
            </w:r>
          </w:p>
        </w:tc>
      </w:tr>
      <w:tr w:rsidR="000C6BF0" w:rsidRPr="000C6BF0" w14:paraId="5B4D25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0EB44" w14:textId="77777777" w:rsidR="000C6BF0" w:rsidRPr="000C6BF0" w:rsidRDefault="000C6BF0" w:rsidP="000C6BF0">
            <w:r w:rsidRPr="000C6BF0">
              <w:rPr>
                <w:b/>
                <w:bCs/>
              </w:rPr>
              <w:lastRenderedPageBreak/>
              <w:t>Data Handling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E87BD" w14:textId="77777777" w:rsidR="000C6BF0" w:rsidRPr="000C6BF0" w:rsidRDefault="000C6BF0" w:rsidP="000C6BF0">
            <w:r w:rsidRPr="000C6BF0">
              <w:t>Privacy Violation / Data Breach.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A370C" w14:textId="77777777" w:rsidR="000C6BF0" w:rsidRPr="000C6BF0" w:rsidRDefault="000C6BF0" w:rsidP="000C6BF0">
            <w:r w:rsidRPr="000C6BF0">
              <w:t>Implement strong security measures (e.g., encrypted data transfer and storage). Anonymize data where possible by decoupling analysis results from user-identifiable information. Enforce a strict data retention policy (e.g., automatic deletion of video/audio data after 30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EBBF4" w14:textId="77777777" w:rsidR="000C6BF0" w:rsidRPr="000C6BF0" w:rsidRDefault="000C6BF0" w:rsidP="000C6BF0">
            <w:r w:rsidRPr="000C6BF0">
              <w:t>Perform a security audit of the backend infrastructure and database access rules. Ensure compliance with data protection laws.</w:t>
            </w:r>
          </w:p>
        </w:tc>
      </w:tr>
      <w:tr w:rsidR="000C6BF0" w:rsidRPr="000C6BF0" w14:paraId="46A92D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26FE2" w14:textId="77777777" w:rsidR="000C6BF0" w:rsidRPr="000C6BF0" w:rsidRDefault="000C6BF0" w:rsidP="000C6BF0">
            <w:r w:rsidRPr="000C6BF0">
              <w:rPr>
                <w:b/>
                <w:bCs/>
              </w:rPr>
              <w:t>Feedback Delivery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B11FC" w14:textId="77777777" w:rsidR="000C6BF0" w:rsidRPr="000C6BF0" w:rsidRDefault="000C6BF0" w:rsidP="000C6BF0">
            <w:r w:rsidRPr="000C6BF0">
              <w:t>Overly critical, biased, or harmful language.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DC512" w14:textId="77777777" w:rsidR="000C6BF0" w:rsidRPr="000C6BF0" w:rsidRDefault="000C6BF0" w:rsidP="000C6BF0">
            <w:r w:rsidRPr="000C6BF0">
              <w:t>Use an LLM with a strong "constitutional AI" prompt that instructs it to be supportive, constructive, and to avoid stereotypes. Frame all feedback as observations ("The system detected...") rather than absolute judgments ("You were...").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DF2D2" w14:textId="77777777" w:rsidR="000C6BF0" w:rsidRPr="000C6BF0" w:rsidRDefault="000C6BF0" w:rsidP="000C6BF0">
            <w:r w:rsidRPr="000C6BF0">
              <w:t>Manually review a sample of generated feedback reports to check for tone, bias, and helpfulness. A/B test different feedback framing styles in user studies.</w:t>
            </w:r>
          </w:p>
        </w:tc>
      </w:tr>
    </w:tbl>
    <w:p w14:paraId="633E4923" w14:textId="77777777" w:rsidR="000C6BF0" w:rsidRPr="000C6BF0" w:rsidRDefault="000C6BF0" w:rsidP="000C6BF0">
      <w:pPr>
        <w:rPr>
          <w:b/>
          <w:bCs/>
        </w:rPr>
      </w:pPr>
      <w:r w:rsidRPr="000C6BF0">
        <w:rPr>
          <w:b/>
          <w:bCs/>
        </w:rPr>
        <w:t>Part V: From Project to Publication: A Researcher's Guide</w:t>
      </w:r>
    </w:p>
    <w:p w14:paraId="6788A352" w14:textId="77777777" w:rsidR="000C6BF0" w:rsidRPr="000C6BF0" w:rsidRDefault="000C6BF0" w:rsidP="000C6BF0">
      <w:r w:rsidRPr="000C6BF0">
        <w:t>Transforming a sophisticated technical project into a high-impact academic publication requires a strategic approach to framing the research, structuring the manuscript, and selecting an appropriate venue. This section provides a roadmap for navigating this process.</w:t>
      </w:r>
    </w:p>
    <w:p w14:paraId="7FEE784C" w14:textId="77777777" w:rsidR="000C6BF0" w:rsidRPr="000C6BF0" w:rsidRDefault="000C6BF0" w:rsidP="000C6BF0">
      <w:pPr>
        <w:rPr>
          <w:b/>
          <w:bCs/>
        </w:rPr>
      </w:pPr>
      <w:r w:rsidRPr="000C6BF0">
        <w:rPr>
          <w:b/>
          <w:bCs/>
        </w:rPr>
        <w:t>Chapter 10: Conducting a Systematic Literature Review</w:t>
      </w:r>
    </w:p>
    <w:p w14:paraId="7A89F0F2" w14:textId="77777777" w:rsidR="000C6BF0" w:rsidRPr="000C6BF0" w:rsidRDefault="000C6BF0" w:rsidP="000C6BF0">
      <w:r w:rsidRPr="000C6BF0">
        <w:lastRenderedPageBreak/>
        <w:t>A strong publication is built upon a thorough understanding of the existing body of research. The literature review serves not only to contextualize the work but also to clearly articulate its novel contribution. This project lies at the intersection of three primary research domains.</w:t>
      </w:r>
    </w:p>
    <w:p w14:paraId="18ED5F24" w14:textId="77777777" w:rsidR="000C6BF0" w:rsidRPr="000C6BF0" w:rsidRDefault="000C6BF0" w:rsidP="000C6BF0">
      <w:pPr>
        <w:numPr>
          <w:ilvl w:val="0"/>
          <w:numId w:val="16"/>
        </w:numPr>
      </w:pPr>
      <w:r w:rsidRPr="000C6BF0">
        <w:rPr>
          <w:b/>
          <w:bCs/>
        </w:rPr>
        <w:t>Human-Computer Interaction (HCI):</w:t>
      </w:r>
      <w:r w:rsidRPr="000C6BF0">
        <w:t xml:space="preserve"> This domain provides the framework for designing and evaluating the system. The literature search should focus on the design of interactive systems for skill training, user experience (UX) studies of AI-powered tools, and methodologies for evaluating user performance and satisfaction.</w:t>
      </w:r>
    </w:p>
    <w:p w14:paraId="656798DB" w14:textId="77777777" w:rsidR="000C6BF0" w:rsidRPr="000C6BF0" w:rsidRDefault="000C6BF0" w:rsidP="000C6BF0">
      <w:pPr>
        <w:numPr>
          <w:ilvl w:val="0"/>
          <w:numId w:val="16"/>
        </w:numPr>
      </w:pPr>
      <w:r w:rsidRPr="000C6BF0">
        <w:rPr>
          <w:b/>
          <w:bCs/>
        </w:rPr>
        <w:t>Affective Computing:</w:t>
      </w:r>
      <w:r w:rsidRPr="000C6BF0">
        <w:t xml:space="preserve"> This is the core technical field. The review must cover the state-of-the-art in multimodal emotion recognition, non-verbal cue analysis from video, and prosodic analysis from speech. It should acknowledge the limitations and ongoing challenges in the field, such as the debate on the universality of emotions.</w:t>
      </w:r>
      <w:r w:rsidRPr="000C6BF0">
        <w:rPr>
          <w:vertAlign w:val="superscript"/>
        </w:rPr>
        <w:t>14</w:t>
      </w:r>
    </w:p>
    <w:p w14:paraId="525FECEA" w14:textId="77777777" w:rsidR="000C6BF0" w:rsidRPr="000C6BF0" w:rsidRDefault="000C6BF0" w:rsidP="000C6BF0">
      <w:pPr>
        <w:numPr>
          <w:ilvl w:val="0"/>
          <w:numId w:val="16"/>
        </w:numPr>
      </w:pPr>
      <w:r w:rsidRPr="000C6BF0">
        <w:rPr>
          <w:b/>
          <w:bCs/>
        </w:rPr>
        <w:t>AI in Education (AIED):</w:t>
      </w:r>
      <w:r w:rsidRPr="000C6BF0">
        <w:t xml:space="preserve"> This domain provides the pedagogical grounding. The </w:t>
      </w:r>
      <w:proofErr w:type="gramStart"/>
      <w:r w:rsidRPr="000C6BF0">
        <w:t>search</w:t>
      </w:r>
      <w:proofErr w:type="gramEnd"/>
      <w:r w:rsidRPr="000C6BF0">
        <w:t xml:space="preserve"> should include papers on intelligent tutoring systems, formative assessment tools, and the impact of AI-driven feedback on learning outcomes and student motivation.</w:t>
      </w:r>
    </w:p>
    <w:p w14:paraId="4510A14D" w14:textId="77777777" w:rsidR="000C6BF0" w:rsidRPr="000C6BF0" w:rsidRDefault="000C6BF0" w:rsidP="000C6BF0">
      <w:r w:rsidRPr="000C6BF0">
        <w:t>Database and Keyword Strategy:</w:t>
      </w:r>
    </w:p>
    <w:p w14:paraId="2A08EE13" w14:textId="77777777" w:rsidR="000C6BF0" w:rsidRPr="000C6BF0" w:rsidRDefault="000C6BF0" w:rsidP="000C6BF0">
      <w:r w:rsidRPr="000C6BF0">
        <w:t>A comprehensive search should be conducted using major academic databases such as the ACM Digital Library, IEEE Xplore, Google Scholar, and Scopus. A combination of keywords will yield the most relevant results:</w:t>
      </w:r>
    </w:p>
    <w:p w14:paraId="33A22658" w14:textId="77777777" w:rsidR="000C6BF0" w:rsidRPr="000C6BF0" w:rsidRDefault="000C6BF0" w:rsidP="000C6BF0">
      <w:pPr>
        <w:numPr>
          <w:ilvl w:val="0"/>
          <w:numId w:val="17"/>
        </w:numPr>
      </w:pPr>
      <w:r w:rsidRPr="000C6BF0">
        <w:rPr>
          <w:b/>
          <w:bCs/>
        </w:rPr>
        <w:t>System-level keywords:</w:t>
      </w:r>
      <w:r w:rsidRPr="000C6BF0">
        <w:t xml:space="preserve"> "AI interview coach", "virtual interview simulator", "mock interview platform", "AI-powered feedback", "communication skills training".</w:t>
      </w:r>
    </w:p>
    <w:p w14:paraId="6EA5D6D5" w14:textId="77777777" w:rsidR="000C6BF0" w:rsidRPr="000C6BF0" w:rsidRDefault="000C6BF0" w:rsidP="000C6BF0">
      <w:pPr>
        <w:numPr>
          <w:ilvl w:val="0"/>
          <w:numId w:val="17"/>
        </w:numPr>
      </w:pPr>
      <w:r w:rsidRPr="000C6BF0">
        <w:rPr>
          <w:b/>
          <w:bCs/>
        </w:rPr>
        <w:t>Technical keywords:</w:t>
      </w:r>
      <w:r w:rsidRPr="000C6BF0">
        <w:t xml:space="preserve"> "multimodal analysis", "facial emotion recognition", "non-verbal cue detection", "speech analysis", "prosodic features", "gaze tracking".</w:t>
      </w:r>
    </w:p>
    <w:p w14:paraId="6B2F938D" w14:textId="77777777" w:rsidR="000C6BF0" w:rsidRPr="000C6BF0" w:rsidRDefault="000C6BF0" w:rsidP="000C6BF0">
      <w:pPr>
        <w:numPr>
          <w:ilvl w:val="0"/>
          <w:numId w:val="17"/>
        </w:numPr>
      </w:pPr>
      <w:r w:rsidRPr="000C6BF0">
        <w:rPr>
          <w:b/>
          <w:bCs/>
        </w:rPr>
        <w:t>Contextual keywords:</w:t>
      </w:r>
      <w:r w:rsidRPr="000C6BF0">
        <w:t xml:space="preserve"> "affective computing", "intelligent user interfaces", "AI in education", "algorithmic bias in hiring".</w:t>
      </w:r>
    </w:p>
    <w:p w14:paraId="1B3C70E6" w14:textId="77777777" w:rsidR="000C6BF0" w:rsidRPr="000C6BF0" w:rsidRDefault="000C6BF0" w:rsidP="000C6BF0">
      <w:r w:rsidRPr="000C6BF0">
        <w:t xml:space="preserve">Synthesizing </w:t>
      </w:r>
      <w:proofErr w:type="gramStart"/>
      <w:r w:rsidRPr="000C6BF0">
        <w:t>the Literature</w:t>
      </w:r>
      <w:proofErr w:type="gramEnd"/>
      <w:r w:rsidRPr="000C6BF0">
        <w:t>:</w:t>
      </w:r>
    </w:p>
    <w:p w14:paraId="78C3F7F3" w14:textId="77777777" w:rsidR="000C6BF0" w:rsidRPr="000C6BF0" w:rsidRDefault="000C6BF0" w:rsidP="000C6BF0">
      <w:r w:rsidRPr="000C6BF0">
        <w:t>The "Related Work" section of the manuscript should be structured thematically, not as a simple chronological list of papers. This demonstrates a deeper level of synthesis. Potential themes include:</w:t>
      </w:r>
    </w:p>
    <w:p w14:paraId="110C21A9" w14:textId="77777777" w:rsidR="000C6BF0" w:rsidRPr="000C6BF0" w:rsidRDefault="000C6BF0" w:rsidP="000C6BF0">
      <w:pPr>
        <w:numPr>
          <w:ilvl w:val="0"/>
          <w:numId w:val="18"/>
        </w:numPr>
      </w:pPr>
      <w:r w:rsidRPr="000C6BF0">
        <w:rPr>
          <w:i/>
          <w:iCs/>
        </w:rPr>
        <w:lastRenderedPageBreak/>
        <w:t>Theme 1: Existing Systems for Interview Preparation.</w:t>
      </w:r>
      <w:r w:rsidRPr="000C6BF0">
        <w:t xml:space="preserve"> Discuss prior work on virtual interviewers, highlighting their focus (e.g., technical skills vs. soft skills) and limitations (e.g., lack of multimodal feedback).</w:t>
      </w:r>
    </w:p>
    <w:p w14:paraId="197417F4" w14:textId="77777777" w:rsidR="000C6BF0" w:rsidRPr="000C6BF0" w:rsidRDefault="000C6BF0" w:rsidP="000C6BF0">
      <w:pPr>
        <w:numPr>
          <w:ilvl w:val="0"/>
          <w:numId w:val="18"/>
        </w:numPr>
      </w:pPr>
      <w:r w:rsidRPr="000C6BF0">
        <w:rPr>
          <w:i/>
          <w:iCs/>
        </w:rPr>
        <w:t>Theme 2: Techniques for Multimodal Communication Analysis.</w:t>
      </w:r>
      <w:r w:rsidRPr="000C6BF0">
        <w:t xml:space="preserve"> Review the key computer vision and signal processing techniques used to extract non-verbal and para-verbal cues, citing foundational and recent papers.</w:t>
      </w:r>
    </w:p>
    <w:p w14:paraId="15C7B107" w14:textId="77777777" w:rsidR="000C6BF0" w:rsidRPr="000C6BF0" w:rsidRDefault="000C6BF0" w:rsidP="000C6BF0">
      <w:pPr>
        <w:numPr>
          <w:ilvl w:val="0"/>
          <w:numId w:val="18"/>
        </w:numPr>
      </w:pPr>
      <w:r w:rsidRPr="000C6BF0">
        <w:rPr>
          <w:i/>
          <w:iCs/>
        </w:rPr>
        <w:t>Theme 3: Ethical Considerations in Affective AI.</w:t>
      </w:r>
      <w:r w:rsidRPr="000C6BF0">
        <w:t xml:space="preserve"> Acknowledge the critical research on bias, privacy, and transparency in AI systems that analyze human behavior, positioning the current project as one that takes these concerns seriously.</w:t>
      </w:r>
    </w:p>
    <w:p w14:paraId="28DF14AA" w14:textId="77777777" w:rsidR="000C6BF0" w:rsidRPr="000C6BF0" w:rsidRDefault="000C6BF0" w:rsidP="000C6BF0">
      <w:pPr>
        <w:rPr>
          <w:b/>
          <w:bCs/>
        </w:rPr>
      </w:pPr>
      <w:r w:rsidRPr="000C6BF0">
        <w:rPr>
          <w:b/>
          <w:bCs/>
        </w:rPr>
        <w:t>Chapter 11: Structuring Your Research Manuscript</w:t>
      </w:r>
    </w:p>
    <w:p w14:paraId="11287D4D" w14:textId="77777777" w:rsidR="000C6BF0" w:rsidRPr="000C6BF0" w:rsidRDefault="000C6BF0" w:rsidP="000C6BF0">
      <w:r w:rsidRPr="000C6BF0">
        <w:t>The manuscript should follow the standard IMRAD (Introduction, Methods, Results, and Discussion) structure, tailored to the specifics of an HCI or AIED publication.</w:t>
      </w:r>
    </w:p>
    <w:p w14:paraId="595BA7A5" w14:textId="77777777" w:rsidR="000C6BF0" w:rsidRPr="000C6BF0" w:rsidRDefault="000C6BF0" w:rsidP="000C6BF0">
      <w:pPr>
        <w:numPr>
          <w:ilvl w:val="0"/>
          <w:numId w:val="19"/>
        </w:numPr>
      </w:pPr>
      <w:r w:rsidRPr="000C6BF0">
        <w:rPr>
          <w:b/>
          <w:bCs/>
        </w:rPr>
        <w:t>Abstract:</w:t>
      </w:r>
      <w:r w:rsidRPr="000C6BF0">
        <w:t xml:space="preserve"> A structured abstract of no more than 300 words is standard.</w:t>
      </w:r>
      <w:r w:rsidRPr="000C6BF0">
        <w:rPr>
          <w:vertAlign w:val="superscript"/>
        </w:rPr>
        <w:t>52</w:t>
      </w:r>
      <w:r w:rsidRPr="000C6BF0">
        <w:t xml:space="preserve"> It should concisely state the: (1) </w:t>
      </w:r>
    </w:p>
    <w:p w14:paraId="2C3B5962" w14:textId="77777777" w:rsidR="000C6BF0" w:rsidRPr="000C6BF0" w:rsidRDefault="000C6BF0" w:rsidP="000C6BF0">
      <w:r w:rsidRPr="000C6BF0">
        <w:rPr>
          <w:b/>
          <w:bCs/>
        </w:rPr>
        <w:t>Background:</w:t>
      </w:r>
      <w:r w:rsidRPr="000C6BF0">
        <w:t xml:space="preserve"> The problem of interview preparation. (2) </w:t>
      </w:r>
      <w:r w:rsidRPr="000C6BF0">
        <w:rPr>
          <w:b/>
          <w:bCs/>
        </w:rPr>
        <w:t>Methods:</w:t>
      </w:r>
      <w:r w:rsidRPr="000C6BF0">
        <w:t xml:space="preserve"> The design and implementation of the multimodal AI coach and the user study conducted to evaluate it. (3) </w:t>
      </w:r>
      <w:r w:rsidRPr="000C6BF0">
        <w:rPr>
          <w:b/>
          <w:bCs/>
        </w:rPr>
        <w:t>Results:</w:t>
      </w:r>
      <w:r w:rsidRPr="000C6BF0">
        <w:t xml:space="preserve"> Key findings from the evaluation. (4) </w:t>
      </w:r>
      <w:r w:rsidRPr="000C6BF0">
        <w:rPr>
          <w:b/>
          <w:bCs/>
        </w:rPr>
        <w:t>Conclusion:</w:t>
      </w:r>
      <w:r w:rsidRPr="000C6BF0">
        <w:t xml:space="preserve"> The main contribution and implications of the work.</w:t>
      </w:r>
    </w:p>
    <w:p w14:paraId="7BE0C26A" w14:textId="77777777" w:rsidR="000C6BF0" w:rsidRPr="000C6BF0" w:rsidRDefault="000C6BF0" w:rsidP="000C6BF0">
      <w:pPr>
        <w:numPr>
          <w:ilvl w:val="0"/>
          <w:numId w:val="19"/>
        </w:numPr>
      </w:pPr>
      <w:r w:rsidRPr="000C6BF0">
        <w:rPr>
          <w:b/>
          <w:bCs/>
        </w:rPr>
        <w:t>Introduction:</w:t>
      </w:r>
      <w:r w:rsidRPr="000C6BF0">
        <w:t xml:space="preserve"> Motivate the problem by citing the importance of communication skills and the inadequacy of current training methods. Clearly state the research contribution: "In this paper, we present, a novel AI-powered virtual interviewer designed to improve communication skills through real-time, multimodal feedback. We detail its architecture and report on a user study evaluating its effectiveness and perceived utility." Conclude with an outline of the paper.</w:t>
      </w:r>
    </w:p>
    <w:p w14:paraId="788F5716" w14:textId="77777777" w:rsidR="000C6BF0" w:rsidRPr="000C6BF0" w:rsidRDefault="000C6BF0" w:rsidP="000C6BF0">
      <w:pPr>
        <w:numPr>
          <w:ilvl w:val="0"/>
          <w:numId w:val="19"/>
        </w:numPr>
      </w:pPr>
      <w:r w:rsidRPr="000C6BF0">
        <w:rPr>
          <w:b/>
          <w:bCs/>
        </w:rPr>
        <w:t>Related Work:</w:t>
      </w:r>
      <w:r w:rsidRPr="000C6BF0">
        <w:t xml:space="preserve"> The thematic synthesis of the literature review conducted in the previous step.</w:t>
      </w:r>
    </w:p>
    <w:p w14:paraId="2E0CED7D" w14:textId="77777777" w:rsidR="000C6BF0" w:rsidRPr="000C6BF0" w:rsidRDefault="000C6BF0" w:rsidP="000C6BF0">
      <w:pPr>
        <w:numPr>
          <w:ilvl w:val="0"/>
          <w:numId w:val="19"/>
        </w:numPr>
      </w:pPr>
      <w:r w:rsidRPr="000C6BF0">
        <w:rPr>
          <w:b/>
          <w:bCs/>
        </w:rPr>
        <w:t>System Design and Implementation (The "Methods"):</w:t>
      </w:r>
      <w:r w:rsidRPr="000C6BF0">
        <w:t xml:space="preserve"> This is the technical core of the paper.</w:t>
      </w:r>
    </w:p>
    <w:p w14:paraId="40FFB00C" w14:textId="77777777" w:rsidR="000C6BF0" w:rsidRPr="000C6BF0" w:rsidRDefault="000C6BF0" w:rsidP="000C6BF0">
      <w:pPr>
        <w:numPr>
          <w:ilvl w:val="1"/>
          <w:numId w:val="19"/>
        </w:numPr>
      </w:pPr>
      <w:r w:rsidRPr="000C6BF0">
        <w:t>Describe the system architecture (Chapter 2), including a diagram.</w:t>
      </w:r>
    </w:p>
    <w:p w14:paraId="2C119BD2" w14:textId="77777777" w:rsidR="000C6BF0" w:rsidRPr="000C6BF0" w:rsidRDefault="000C6BF0" w:rsidP="000C6BF0">
      <w:pPr>
        <w:numPr>
          <w:ilvl w:val="1"/>
          <w:numId w:val="19"/>
        </w:numPr>
      </w:pPr>
      <w:r w:rsidRPr="000C6BF0">
        <w:t>Detail the implementation of the core components (Chapters 4 &amp; 5), including the specific libraries and models used. This section must provide enough detail for another researcher to conceptually replicate the system.</w:t>
      </w:r>
    </w:p>
    <w:p w14:paraId="3A938A80" w14:textId="77777777" w:rsidR="000C6BF0" w:rsidRPr="000C6BF0" w:rsidRDefault="000C6BF0" w:rsidP="000C6BF0">
      <w:pPr>
        <w:numPr>
          <w:ilvl w:val="0"/>
          <w:numId w:val="19"/>
        </w:numPr>
      </w:pPr>
      <w:r w:rsidRPr="000C6BF0">
        <w:rPr>
          <w:b/>
          <w:bCs/>
        </w:rPr>
        <w:lastRenderedPageBreak/>
        <w:t>Evaluation / User Study:</w:t>
      </w:r>
      <w:r w:rsidRPr="000C6BF0">
        <w:t xml:space="preserve"> This section is crucial for acceptance in top-tier HCI venues. A robust evaluation provides empirical evidence of the system's value.</w:t>
      </w:r>
    </w:p>
    <w:p w14:paraId="493527B7" w14:textId="77777777" w:rsidR="000C6BF0" w:rsidRPr="000C6BF0" w:rsidRDefault="000C6BF0" w:rsidP="000C6BF0">
      <w:pPr>
        <w:numPr>
          <w:ilvl w:val="1"/>
          <w:numId w:val="19"/>
        </w:numPr>
      </w:pPr>
      <w:r w:rsidRPr="000C6BF0">
        <w:rPr>
          <w:b/>
          <w:bCs/>
        </w:rPr>
        <w:t>Methodology:</w:t>
      </w:r>
      <w:r w:rsidRPr="000C6BF0">
        <w:t xml:space="preserve"> A mixed-methods user study is a strong approach. A pre-test/post-test design could be employed, where a cohort of participants (N≥20) engages in a baseline interview, then uses the AI coach for a practice session, and finally completes a post-test interview.</w:t>
      </w:r>
    </w:p>
    <w:p w14:paraId="174181CE" w14:textId="77777777" w:rsidR="000C6BF0" w:rsidRPr="000C6BF0" w:rsidRDefault="000C6BF0" w:rsidP="000C6BF0">
      <w:pPr>
        <w:numPr>
          <w:ilvl w:val="1"/>
          <w:numId w:val="19"/>
        </w:numPr>
      </w:pPr>
      <w:r w:rsidRPr="000C6BF0">
        <w:rPr>
          <w:b/>
          <w:bCs/>
        </w:rPr>
        <w:t>Metrics:</w:t>
      </w:r>
    </w:p>
    <w:p w14:paraId="471D8C02" w14:textId="77777777" w:rsidR="000C6BF0" w:rsidRPr="000C6BF0" w:rsidRDefault="000C6BF0" w:rsidP="000C6BF0">
      <w:pPr>
        <w:numPr>
          <w:ilvl w:val="2"/>
          <w:numId w:val="19"/>
        </w:numPr>
      </w:pPr>
      <w:r w:rsidRPr="000C6BF0">
        <w:rPr>
          <w:b/>
          <w:bCs/>
        </w:rPr>
        <w:t>Quantitative:</w:t>
      </w:r>
      <w:r w:rsidRPr="000C6BF0">
        <w:t xml:space="preserve"> Measure changes in objective communication metrics (e.g., speaking rate, filler word count, eye contact percentage) between the pre-test and post-test. Self-reported measures of confidence and anxiety can also be collected via surveys (e.g., using a Likert scale).</w:t>
      </w:r>
      <w:r w:rsidRPr="000C6BF0">
        <w:rPr>
          <w:vertAlign w:val="superscript"/>
        </w:rPr>
        <w:t>4</w:t>
      </w:r>
    </w:p>
    <w:p w14:paraId="53911034" w14:textId="77777777" w:rsidR="000C6BF0" w:rsidRPr="000C6BF0" w:rsidRDefault="000C6BF0" w:rsidP="000C6BF0">
      <w:pPr>
        <w:numPr>
          <w:ilvl w:val="2"/>
          <w:numId w:val="19"/>
        </w:numPr>
      </w:pPr>
      <w:r w:rsidRPr="000C6BF0">
        <w:rPr>
          <w:b/>
          <w:bCs/>
        </w:rPr>
        <w:t>Qualitative:</w:t>
      </w:r>
      <w:r w:rsidRPr="000C6BF0">
        <w:t xml:space="preserve"> Conduct semi-structured interviews or use open-ended survey questions to gather user feedback on the system's usability, the perceived accuracy and helpfulness of the feedback, and suggestions for improvement.</w:t>
      </w:r>
      <w:r w:rsidRPr="000C6BF0">
        <w:rPr>
          <w:vertAlign w:val="superscript"/>
        </w:rPr>
        <w:t>5</w:t>
      </w:r>
    </w:p>
    <w:p w14:paraId="7F276ECF" w14:textId="77777777" w:rsidR="000C6BF0" w:rsidRPr="000C6BF0" w:rsidRDefault="000C6BF0" w:rsidP="000C6BF0">
      <w:pPr>
        <w:numPr>
          <w:ilvl w:val="0"/>
          <w:numId w:val="19"/>
        </w:numPr>
      </w:pPr>
      <w:r w:rsidRPr="000C6BF0">
        <w:rPr>
          <w:b/>
          <w:bCs/>
        </w:rPr>
        <w:t>Results:</w:t>
      </w:r>
      <w:r w:rsidRPr="000C6BF0">
        <w:t xml:space="preserve"> Present the findings from the user study. Use statistical tests (e.g., t-tests) to determine the significance of any changes in quantitative metrics. Present qualitative data through thematic analysis, supported by representative quotes from participants.</w:t>
      </w:r>
    </w:p>
    <w:p w14:paraId="26D2E5D3" w14:textId="77777777" w:rsidR="000C6BF0" w:rsidRPr="000C6BF0" w:rsidRDefault="000C6BF0" w:rsidP="000C6BF0">
      <w:pPr>
        <w:numPr>
          <w:ilvl w:val="0"/>
          <w:numId w:val="19"/>
        </w:numPr>
      </w:pPr>
      <w:r w:rsidRPr="000C6BF0">
        <w:rPr>
          <w:b/>
          <w:bCs/>
        </w:rPr>
        <w:t>Discussion:</w:t>
      </w:r>
      <w:r w:rsidRPr="000C6BF0">
        <w:t xml:space="preserve"> This section interprets the results. Why did the metrics change (or </w:t>
      </w:r>
      <w:proofErr w:type="gramStart"/>
      <w:r w:rsidRPr="000C6BF0">
        <w:t>not</w:t>
      </w:r>
      <w:proofErr w:type="gramEnd"/>
      <w:r w:rsidRPr="000C6BF0">
        <w:t xml:space="preserve"> change)? How does the user feedback inform the system's design? Critically, this section must also address the </w:t>
      </w:r>
      <w:r w:rsidRPr="000C6BF0">
        <w:rPr>
          <w:b/>
          <w:bCs/>
        </w:rPr>
        <w:t>limitations</w:t>
      </w:r>
      <w:r w:rsidRPr="000C6BF0">
        <w:t xml:space="preserve"> of the study (e.g., small sample size, demographic homogeneity of participants, known biases in the underlying AI models). Acknowledging limitations demonstrates academic rigor.</w:t>
      </w:r>
    </w:p>
    <w:p w14:paraId="03C7956A" w14:textId="77777777" w:rsidR="000C6BF0" w:rsidRPr="000C6BF0" w:rsidRDefault="000C6BF0" w:rsidP="000C6BF0">
      <w:pPr>
        <w:numPr>
          <w:ilvl w:val="0"/>
          <w:numId w:val="19"/>
        </w:numPr>
      </w:pPr>
      <w:r w:rsidRPr="000C6BF0">
        <w:rPr>
          <w:b/>
          <w:bCs/>
        </w:rPr>
        <w:t>Ethical Considerations:</w:t>
      </w:r>
      <w:r w:rsidRPr="000C6BF0">
        <w:t xml:space="preserve"> Include a dedicated subsection detailing the ethical challenges of the work and the specific steps taken to mitigate them (from Chapter 9). This includes how informed consent was obtained, how data was secured and anonymized, and how the system was designed for transparency and user control. This is increasingly a required component of HCI research.</w:t>
      </w:r>
    </w:p>
    <w:p w14:paraId="1ABBBB1B" w14:textId="77777777" w:rsidR="000C6BF0" w:rsidRPr="000C6BF0" w:rsidRDefault="000C6BF0" w:rsidP="000C6BF0">
      <w:pPr>
        <w:numPr>
          <w:ilvl w:val="0"/>
          <w:numId w:val="19"/>
        </w:numPr>
      </w:pPr>
      <w:r w:rsidRPr="000C6BF0">
        <w:rPr>
          <w:b/>
          <w:bCs/>
        </w:rPr>
        <w:t>Conclusion and Future Work:</w:t>
      </w:r>
      <w:r w:rsidRPr="000C6BF0">
        <w:t xml:space="preserve"> Briefly summarize the paper's contribution. Propose concrete directions for future research, such as incorporating body posture and gesture analysis, developing </w:t>
      </w:r>
      <w:proofErr w:type="gramStart"/>
      <w:r w:rsidRPr="000C6BF0">
        <w:t>culturally-aware</w:t>
      </w:r>
      <w:proofErr w:type="gramEnd"/>
      <w:r w:rsidRPr="000C6BF0">
        <w:t xml:space="preserve"> feedback models, or conducting a longitudinal study to measure long-term skill retention.</w:t>
      </w:r>
    </w:p>
    <w:p w14:paraId="2F05CC1B" w14:textId="77777777" w:rsidR="000C6BF0" w:rsidRPr="000C6BF0" w:rsidRDefault="000C6BF0" w:rsidP="000C6BF0">
      <w:pPr>
        <w:rPr>
          <w:b/>
          <w:bCs/>
        </w:rPr>
      </w:pPr>
      <w:r w:rsidRPr="000C6BF0">
        <w:rPr>
          <w:b/>
          <w:bCs/>
        </w:rPr>
        <w:lastRenderedPageBreak/>
        <w:t>Chapter 12: Selecting a Publication Venue and Navigating Peer Review</w:t>
      </w:r>
    </w:p>
    <w:p w14:paraId="0C7404B9" w14:textId="77777777" w:rsidR="000C6BF0" w:rsidRPr="000C6BF0" w:rsidRDefault="000C6BF0" w:rsidP="000C6BF0">
      <w:r w:rsidRPr="000C6BF0">
        <w:t>The choice of where to publish is a strategic decision that depends on the work's primary contribution.</w:t>
      </w:r>
    </w:p>
    <w:p w14:paraId="59E5E9AC" w14:textId="77777777" w:rsidR="000C6BF0" w:rsidRPr="000C6BF0" w:rsidRDefault="000C6BF0" w:rsidP="000C6BF0">
      <w:pPr>
        <w:rPr>
          <w:b/>
          <w:bCs/>
        </w:rPr>
      </w:pPr>
      <w:r w:rsidRPr="000C6BF0">
        <w:rPr>
          <w:b/>
          <w:bCs/>
        </w:rPr>
        <w:t>12.1 Conferences vs. Journals</w:t>
      </w:r>
    </w:p>
    <w:p w14:paraId="64425BBA" w14:textId="77777777" w:rsidR="000C6BF0" w:rsidRPr="000C6BF0" w:rsidRDefault="000C6BF0" w:rsidP="000C6BF0">
      <w:r w:rsidRPr="000C6BF0">
        <w:t>In computer science, top-tier conferences are often as prestigious as journals and offer a faster path to publication and community engagement.</w:t>
      </w:r>
    </w:p>
    <w:p w14:paraId="60C5CC27" w14:textId="77777777" w:rsidR="000C6BF0" w:rsidRPr="000C6BF0" w:rsidRDefault="000C6BF0" w:rsidP="000C6BF0">
      <w:pPr>
        <w:numPr>
          <w:ilvl w:val="0"/>
          <w:numId w:val="20"/>
        </w:numPr>
      </w:pPr>
      <w:r w:rsidRPr="000C6BF0">
        <w:rPr>
          <w:b/>
          <w:bCs/>
        </w:rPr>
        <w:t>Conferences:</w:t>
      </w:r>
      <w:r w:rsidRPr="000C6BF0">
        <w:t xml:space="preserve"> Offer rapid review cycles (typically 3-4 months) and the opportunity to present work to a live audience. Ideal for novel system contributions and timely results.</w:t>
      </w:r>
    </w:p>
    <w:p w14:paraId="1F35EF5A" w14:textId="77777777" w:rsidR="000C6BF0" w:rsidRPr="000C6BF0" w:rsidRDefault="000C6BF0" w:rsidP="000C6BF0">
      <w:pPr>
        <w:numPr>
          <w:ilvl w:val="0"/>
          <w:numId w:val="20"/>
        </w:numPr>
      </w:pPr>
      <w:r w:rsidRPr="000C6BF0">
        <w:rPr>
          <w:b/>
          <w:bCs/>
        </w:rPr>
        <w:t>Journals:</w:t>
      </w:r>
      <w:r w:rsidRPr="000C6BF0">
        <w:t xml:space="preserve"> Involve a more lengthy and iterative review process (6-12+ months) but result in a more detailed, archival publication. Ideal for papers with extensive theoretical development or comprehensive, large-scale user studies.</w:t>
      </w:r>
    </w:p>
    <w:p w14:paraId="732C1AD8" w14:textId="77777777" w:rsidR="000C6BF0" w:rsidRPr="000C6BF0" w:rsidRDefault="000C6BF0" w:rsidP="000C6BF0">
      <w:pPr>
        <w:rPr>
          <w:b/>
          <w:bCs/>
        </w:rPr>
      </w:pPr>
      <w:r w:rsidRPr="000C6BF0">
        <w:rPr>
          <w:b/>
          <w:bCs/>
        </w:rPr>
        <w:t>12.2 Top-Tier Venues</w:t>
      </w:r>
    </w:p>
    <w:p w14:paraId="7E0ED7C9" w14:textId="77777777" w:rsidR="000C6BF0" w:rsidRPr="000C6BF0" w:rsidRDefault="000C6BF0" w:rsidP="000C6BF0">
      <w:r w:rsidRPr="000C6BF0">
        <w:t xml:space="preserve">The following table analyzes potential high-impact venues for this research. The choice depends on the paper's emphasis. If the core contribution is a new technique in emotion recognition, ACII or </w:t>
      </w:r>
      <w:r w:rsidRPr="000C6BF0">
        <w:rPr>
          <w:i/>
          <w:iCs/>
        </w:rPr>
        <w:t>IEEE TAC</w:t>
      </w:r>
      <w:r w:rsidRPr="000C6BF0">
        <w:t xml:space="preserve"> are the best fit. If the contribution is the design and evaluation of the interactive learning system, CHI or </w:t>
      </w:r>
      <w:r w:rsidRPr="000C6BF0">
        <w:rPr>
          <w:i/>
          <w:iCs/>
        </w:rPr>
        <w:t>IJHCI</w:t>
      </w:r>
      <w:r w:rsidRPr="000C6BF0">
        <w:t xml:space="preserve"> are more appropriate.</w:t>
      </w:r>
    </w:p>
    <w:p w14:paraId="1A793C06" w14:textId="77777777" w:rsidR="000C6BF0" w:rsidRPr="000C6BF0" w:rsidRDefault="000C6BF0" w:rsidP="000C6BF0">
      <w:r w:rsidRPr="000C6BF0">
        <w:rPr>
          <w:b/>
          <w:bCs/>
        </w:rPr>
        <w:t>Table 4: Target Publication Venues Analysis</w:t>
      </w:r>
    </w:p>
    <w:tbl>
      <w:tblPr>
        <w:tblW w:w="0" w:type="auto"/>
        <w:tblCellSpacing w:w="15" w:type="dxa"/>
        <w:tblCellMar>
          <w:left w:w="0" w:type="dxa"/>
          <w:right w:w="0" w:type="dxa"/>
        </w:tblCellMar>
        <w:tblLook w:val="04A0" w:firstRow="1" w:lastRow="0" w:firstColumn="1" w:lastColumn="0" w:noHBand="0" w:noVBand="1"/>
      </w:tblPr>
      <w:tblGrid>
        <w:gridCol w:w="1656"/>
        <w:gridCol w:w="1471"/>
        <w:gridCol w:w="1643"/>
        <w:gridCol w:w="1841"/>
        <w:gridCol w:w="1515"/>
        <w:gridCol w:w="1218"/>
      </w:tblGrid>
      <w:tr w:rsidR="000C6BF0" w:rsidRPr="000C6BF0" w14:paraId="5D9DE7B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06B5A" w14:textId="77777777" w:rsidR="000C6BF0" w:rsidRPr="000C6BF0" w:rsidRDefault="000C6BF0" w:rsidP="000C6BF0">
            <w:r w:rsidRPr="000C6BF0">
              <w:t>Venue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325E1" w14:textId="77777777" w:rsidR="000C6BF0" w:rsidRPr="000C6BF0" w:rsidRDefault="000C6BF0" w:rsidP="000C6BF0">
            <w:r w:rsidRPr="000C6BF0">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0D578" w14:textId="77777777" w:rsidR="000C6BF0" w:rsidRPr="000C6BF0" w:rsidRDefault="000C6BF0" w:rsidP="000C6BF0">
            <w:r w:rsidRPr="000C6BF0">
              <w:t>Key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A474B" w14:textId="77777777" w:rsidR="000C6BF0" w:rsidRPr="000C6BF0" w:rsidRDefault="000C6BF0" w:rsidP="000C6BF0">
            <w:r w:rsidRPr="000C6BF0">
              <w:t>Prestige/Impact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DEBFA" w14:textId="77777777" w:rsidR="000C6BF0" w:rsidRPr="000C6BF0" w:rsidRDefault="000C6BF0" w:rsidP="000C6BF0">
            <w:r w:rsidRPr="000C6BF0">
              <w:t>Typical Timeline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2A698" w14:textId="77777777" w:rsidR="000C6BF0" w:rsidRPr="000C6BF0" w:rsidRDefault="000C6BF0" w:rsidP="000C6BF0">
            <w:r w:rsidRPr="000C6BF0">
              <w:t>Relevant Sources</w:t>
            </w:r>
          </w:p>
        </w:tc>
      </w:tr>
      <w:tr w:rsidR="000C6BF0" w:rsidRPr="000C6BF0" w14:paraId="772A38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F30CC" w14:textId="77777777" w:rsidR="000C6BF0" w:rsidRPr="000C6BF0" w:rsidRDefault="000C6BF0" w:rsidP="000C6BF0">
            <w:r w:rsidRPr="000C6BF0">
              <w:rPr>
                <w:b/>
                <w:bCs/>
              </w:rPr>
              <w:t>ACII (Intl. Conf. on Affective Computing &amp; Intelligent Interaction)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FC95D" w14:textId="77777777" w:rsidR="000C6BF0" w:rsidRPr="000C6BF0" w:rsidRDefault="000C6BF0" w:rsidP="000C6BF0">
            <w:r w:rsidRPr="000C6BF0">
              <w:t>Conference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CEB07" w14:textId="77777777" w:rsidR="000C6BF0" w:rsidRPr="000C6BF0" w:rsidRDefault="000C6BF0" w:rsidP="000C6BF0">
            <w:r w:rsidRPr="000C6BF0">
              <w:t>Affective Computing, Emotion Recognition, Multimodal Interaction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110C8" w14:textId="77777777" w:rsidR="000C6BF0" w:rsidRPr="000C6BF0" w:rsidRDefault="000C6BF0" w:rsidP="000C6BF0">
            <w:r w:rsidRPr="000C6BF0">
              <w:t>Premier and most specialized venue in the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DAD10" w14:textId="77777777" w:rsidR="000C6BF0" w:rsidRPr="000C6BF0" w:rsidRDefault="000C6BF0" w:rsidP="000C6BF0">
            <w:r w:rsidRPr="000C6BF0">
              <w:t>Annual cycle, ~6 months from submission to conference.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50193" w14:textId="77777777" w:rsidR="000C6BF0" w:rsidRPr="000C6BF0" w:rsidRDefault="000C6BF0" w:rsidP="000C6BF0">
            <w:r w:rsidRPr="000C6BF0">
              <w:rPr>
                <w:vertAlign w:val="superscript"/>
              </w:rPr>
              <w:t>15</w:t>
            </w:r>
          </w:p>
        </w:tc>
      </w:tr>
      <w:tr w:rsidR="000C6BF0" w:rsidRPr="000C6BF0" w14:paraId="3F12B6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9CCAC" w14:textId="77777777" w:rsidR="000C6BF0" w:rsidRPr="000C6BF0" w:rsidRDefault="000C6BF0" w:rsidP="000C6BF0">
            <w:r w:rsidRPr="000C6BF0">
              <w:rPr>
                <w:b/>
                <w:bCs/>
              </w:rPr>
              <w:lastRenderedPageBreak/>
              <w:t>CHI (Conf. on Human Factors in Computing Systems)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DB07C" w14:textId="77777777" w:rsidR="000C6BF0" w:rsidRPr="000C6BF0" w:rsidRDefault="000C6BF0" w:rsidP="000C6BF0">
            <w:r w:rsidRPr="000C6BF0">
              <w:t>Conference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86242" w14:textId="77777777" w:rsidR="000C6BF0" w:rsidRPr="000C6BF0" w:rsidRDefault="000C6BF0" w:rsidP="000C6BF0">
            <w:proofErr w:type="gramStart"/>
            <w:r w:rsidRPr="000C6BF0">
              <w:t>All of</w:t>
            </w:r>
            <w:proofErr w:type="gramEnd"/>
            <w:r w:rsidRPr="000C6BF0">
              <w:t xml:space="preserve"> Human-Computer Interaction, User Experience, Interaction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E5650" w14:textId="77777777" w:rsidR="000C6BF0" w:rsidRPr="000C6BF0" w:rsidRDefault="000C6BF0" w:rsidP="000C6BF0">
            <w:r w:rsidRPr="000C6BF0">
              <w:t>Top-tier, A* ranked conference in all of CS. Highly competitive.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2412F" w14:textId="77777777" w:rsidR="000C6BF0" w:rsidRPr="000C6BF0" w:rsidRDefault="000C6BF0" w:rsidP="000C6BF0">
            <w:r w:rsidRPr="000C6BF0">
              <w:t>Annual cycle, ~6 months.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B874E" w14:textId="77777777" w:rsidR="000C6BF0" w:rsidRPr="000C6BF0" w:rsidRDefault="000C6BF0" w:rsidP="000C6BF0">
            <w:r w:rsidRPr="000C6BF0">
              <w:rPr>
                <w:vertAlign w:val="superscript"/>
              </w:rPr>
              <w:t>56</w:t>
            </w:r>
          </w:p>
        </w:tc>
      </w:tr>
      <w:tr w:rsidR="000C6BF0" w:rsidRPr="000C6BF0" w14:paraId="68490A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B17E1" w14:textId="77777777" w:rsidR="000C6BF0" w:rsidRPr="000C6BF0" w:rsidRDefault="000C6BF0" w:rsidP="000C6BF0">
            <w:r w:rsidRPr="000C6BF0">
              <w:rPr>
                <w:b/>
                <w:bCs/>
                <w:i/>
                <w:iCs/>
              </w:rPr>
              <w:t>IEEE Transactions on Affective Computing (TAC)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FE384" w14:textId="77777777" w:rsidR="000C6BF0" w:rsidRPr="000C6BF0" w:rsidRDefault="000C6BF0" w:rsidP="000C6BF0">
            <w:r w:rsidRPr="000C6BF0">
              <w:t>Journal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7EB16" w14:textId="77777777" w:rsidR="000C6BF0" w:rsidRPr="000C6BF0" w:rsidRDefault="000C6BF0" w:rsidP="000C6BF0">
            <w:r w:rsidRPr="000C6BF0">
              <w:t>Affective Computing, Signal Processing, Psychology of Emotion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2844F" w14:textId="77777777" w:rsidR="000C6BF0" w:rsidRPr="000C6BF0" w:rsidRDefault="000C6BF0" w:rsidP="000C6BF0">
            <w:r w:rsidRPr="000C6BF0">
              <w:t>The top journal in the field, high impact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A91F6" w14:textId="77777777" w:rsidR="000C6BF0" w:rsidRPr="000C6BF0" w:rsidRDefault="000C6BF0" w:rsidP="000C6BF0">
            <w:r w:rsidRPr="000C6BF0">
              <w:t>Continuous submission, ~6-12 months to publication.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E33E0" w14:textId="77777777" w:rsidR="000C6BF0" w:rsidRPr="000C6BF0" w:rsidRDefault="000C6BF0" w:rsidP="000C6BF0">
            <w:r w:rsidRPr="000C6BF0">
              <w:rPr>
                <w:vertAlign w:val="superscript"/>
              </w:rPr>
              <w:t>15</w:t>
            </w:r>
          </w:p>
        </w:tc>
      </w:tr>
      <w:tr w:rsidR="000C6BF0" w:rsidRPr="000C6BF0" w14:paraId="3EE286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E9002" w14:textId="77777777" w:rsidR="000C6BF0" w:rsidRPr="000C6BF0" w:rsidRDefault="000C6BF0" w:rsidP="000C6BF0">
            <w:r w:rsidRPr="000C6BF0">
              <w:rPr>
                <w:b/>
                <w:bCs/>
                <w:i/>
                <w:iCs/>
              </w:rPr>
              <w:t>International Journal of Human-Computer Interaction (IJHCI)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785DB" w14:textId="77777777" w:rsidR="000C6BF0" w:rsidRPr="000C6BF0" w:rsidRDefault="000C6BF0" w:rsidP="000C6BF0">
            <w:r w:rsidRPr="000C6BF0">
              <w:t>Journal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6CFF7" w14:textId="77777777" w:rsidR="000C6BF0" w:rsidRPr="000C6BF0" w:rsidRDefault="000C6BF0" w:rsidP="000C6BF0">
            <w:r w:rsidRPr="000C6BF0">
              <w:t>HCI theory, methodology, complex interactive systems, cognitive and social aspects.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5136A" w14:textId="77777777" w:rsidR="000C6BF0" w:rsidRPr="000C6BF0" w:rsidRDefault="000C6BF0" w:rsidP="000C6BF0">
            <w:r w:rsidRPr="000C6BF0">
              <w:t>Highly respected, broad HCI 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6BDCC" w14:textId="77777777" w:rsidR="000C6BF0" w:rsidRPr="000C6BF0" w:rsidRDefault="000C6BF0" w:rsidP="000C6BF0">
            <w:r w:rsidRPr="000C6BF0">
              <w:t>Continuous submission, ~6-12 months.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C115B" w14:textId="77777777" w:rsidR="000C6BF0" w:rsidRPr="000C6BF0" w:rsidRDefault="000C6BF0" w:rsidP="000C6BF0">
            <w:r w:rsidRPr="000C6BF0">
              <w:rPr>
                <w:vertAlign w:val="superscript"/>
              </w:rPr>
              <w:t>56</w:t>
            </w:r>
          </w:p>
        </w:tc>
      </w:tr>
      <w:tr w:rsidR="000C6BF0" w:rsidRPr="000C6BF0" w14:paraId="61C0E2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18BEB" w14:textId="77777777" w:rsidR="000C6BF0" w:rsidRPr="000C6BF0" w:rsidRDefault="000C6BF0" w:rsidP="000C6BF0">
            <w:r w:rsidRPr="000C6BF0">
              <w:rPr>
                <w:b/>
                <w:bCs/>
                <w:i/>
                <w:iCs/>
              </w:rPr>
              <w:t xml:space="preserve">Artificial Intelligence in </w:t>
            </w:r>
            <w:r w:rsidRPr="000C6BF0">
              <w:rPr>
                <w:b/>
                <w:bCs/>
                <w:i/>
                <w:iCs/>
              </w:rPr>
              <w:lastRenderedPageBreak/>
              <w:t>Education (AIED)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1729D" w14:textId="77777777" w:rsidR="000C6BF0" w:rsidRPr="000C6BF0" w:rsidRDefault="000C6BF0" w:rsidP="000C6BF0">
            <w:r w:rsidRPr="000C6BF0">
              <w:lastRenderedPageBreak/>
              <w:t>Journal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6CC5F" w14:textId="77777777" w:rsidR="000C6BF0" w:rsidRPr="000C6BF0" w:rsidRDefault="000C6BF0" w:rsidP="000C6BF0">
            <w:r w:rsidRPr="000C6BF0">
              <w:t xml:space="preserve">Learning sciences, pedagogical agents, </w:t>
            </w:r>
            <w:r w:rsidRPr="000C6BF0">
              <w:lastRenderedPageBreak/>
              <w:t>educational technology, learning analytics.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B4277" w14:textId="77777777" w:rsidR="000C6BF0" w:rsidRPr="000C6BF0" w:rsidRDefault="000C6BF0" w:rsidP="000C6BF0">
            <w:r w:rsidRPr="000C6BF0">
              <w:lastRenderedPageBreak/>
              <w:t xml:space="preserve">Leading journal for work with a strong </w:t>
            </w:r>
            <w:r w:rsidRPr="000C6BF0">
              <w:lastRenderedPageBreak/>
              <w:t>educational evaluation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17C91" w14:textId="77777777" w:rsidR="000C6BF0" w:rsidRPr="000C6BF0" w:rsidRDefault="000C6BF0" w:rsidP="000C6BF0">
            <w:r w:rsidRPr="000C6BF0">
              <w:lastRenderedPageBreak/>
              <w:t>Continuous submissio</w:t>
            </w:r>
            <w:r w:rsidRPr="000C6BF0">
              <w:lastRenderedPageBreak/>
              <w:t>n, ~6-12 months.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47608" w14:textId="77777777" w:rsidR="000C6BF0" w:rsidRPr="000C6BF0" w:rsidRDefault="000C6BF0" w:rsidP="000C6BF0">
            <w:r w:rsidRPr="000C6BF0">
              <w:rPr>
                <w:vertAlign w:val="superscript"/>
              </w:rPr>
              <w:lastRenderedPageBreak/>
              <w:t>52</w:t>
            </w:r>
          </w:p>
        </w:tc>
      </w:tr>
    </w:tbl>
    <w:p w14:paraId="3FCF8082" w14:textId="77777777" w:rsidR="000C6BF0" w:rsidRPr="000C6BF0" w:rsidRDefault="000C6BF0" w:rsidP="000C6BF0">
      <w:pPr>
        <w:rPr>
          <w:b/>
          <w:bCs/>
        </w:rPr>
      </w:pPr>
      <w:r w:rsidRPr="000C6BF0">
        <w:rPr>
          <w:b/>
          <w:bCs/>
        </w:rPr>
        <w:t>12.3 The Peer Review Process</w:t>
      </w:r>
    </w:p>
    <w:p w14:paraId="1681DB36" w14:textId="77777777" w:rsidR="000C6BF0" w:rsidRPr="000C6BF0" w:rsidRDefault="000C6BF0" w:rsidP="000C6BF0">
      <w:r w:rsidRPr="000C6BF0">
        <w:t>Peer review is an integral part of academic publishing. It should be viewed as a constructive dialogue aimed at improving the quality of the research. When receiving reviews:</w:t>
      </w:r>
    </w:p>
    <w:p w14:paraId="0EC3743F" w14:textId="77777777" w:rsidR="000C6BF0" w:rsidRPr="000C6BF0" w:rsidRDefault="000C6BF0" w:rsidP="000C6BF0">
      <w:pPr>
        <w:numPr>
          <w:ilvl w:val="0"/>
          <w:numId w:val="21"/>
        </w:numPr>
      </w:pPr>
      <w:r w:rsidRPr="000C6BF0">
        <w:rPr>
          <w:b/>
          <w:bCs/>
        </w:rPr>
        <w:t>Read and Categorize:</w:t>
      </w:r>
      <w:r w:rsidRPr="000C6BF0">
        <w:t xml:space="preserve"> Read the reviewers' comments carefully. Categorize them into major concerns (e.g., flaws in the study methodology), minor concerns (e.g., requests for clarification), and suggestions.</w:t>
      </w:r>
    </w:p>
    <w:p w14:paraId="7B4F4F41" w14:textId="77777777" w:rsidR="000C6BF0" w:rsidRPr="000C6BF0" w:rsidRDefault="000C6BF0" w:rsidP="000C6BF0">
      <w:pPr>
        <w:numPr>
          <w:ilvl w:val="0"/>
          <w:numId w:val="21"/>
        </w:numPr>
      </w:pPr>
      <w:r w:rsidRPr="000C6BF0">
        <w:rPr>
          <w:b/>
          <w:bCs/>
        </w:rPr>
        <w:t>Structure the Rebuttal:</w:t>
      </w:r>
      <w:r w:rsidRPr="000C6BF0">
        <w:t xml:space="preserve"> Prepare a point-by-point response letter. Begin by thanking the reviewers for their time and constructive feedback. For each comment, first restate the reviewer's point, then clearly explain how the manuscript has been revised to address it.</w:t>
      </w:r>
    </w:p>
    <w:p w14:paraId="2CA05D8F" w14:textId="77777777" w:rsidR="000C6BF0" w:rsidRPr="000C6BF0" w:rsidRDefault="000C6BF0" w:rsidP="000C6BF0">
      <w:pPr>
        <w:numPr>
          <w:ilvl w:val="0"/>
          <w:numId w:val="21"/>
        </w:numPr>
      </w:pPr>
      <w:r w:rsidRPr="000C6BF0">
        <w:rPr>
          <w:b/>
          <w:bCs/>
        </w:rPr>
        <w:t>Address Every Point:</w:t>
      </w:r>
      <w:r w:rsidRPr="000C6BF0">
        <w:t xml:space="preserve"> Even if a reviewer's comment seems misguided, address it respectfully. It may indicate a point in the manuscript that was unclear and needs rewriting. If a suggested change is not feasible or appropriate, provide a polite and well-reasoned justification for not making the change.</w:t>
      </w:r>
    </w:p>
    <w:p w14:paraId="1F3214FD" w14:textId="77777777" w:rsidR="000C6BF0" w:rsidRPr="000C6BF0" w:rsidRDefault="000C6BF0" w:rsidP="000C6BF0">
      <w:pPr>
        <w:numPr>
          <w:ilvl w:val="0"/>
          <w:numId w:val="21"/>
        </w:numPr>
      </w:pPr>
      <w:r w:rsidRPr="000C6BF0">
        <w:rPr>
          <w:b/>
          <w:bCs/>
        </w:rPr>
        <w:t>Revise Thoroughly:</w:t>
      </w:r>
      <w:r w:rsidRPr="000C6BF0">
        <w:t xml:space="preserve"> The revised manuscript should clearly reflect the changes made in response to the reviews. Use a different text color or a change-tracking feature to highlight modifications for the editor and reviewers.</w:t>
      </w:r>
    </w:p>
    <w:p w14:paraId="5F5BDFD0" w14:textId="77777777" w:rsidR="000C6BF0" w:rsidRPr="000C6BF0" w:rsidRDefault="000C6BF0" w:rsidP="000C6BF0">
      <w:r w:rsidRPr="000C6BF0">
        <w:t>By following this comprehensive guide—from conceptual grounding and ethical design to rigorous implementation and strategic publication</w:t>
      </w:r>
      <w:proofErr w:type="gramStart"/>
      <w:r w:rsidRPr="000C6BF0">
        <w:t>—a developer</w:t>
      </w:r>
      <w:proofErr w:type="gramEnd"/>
      <w:r w:rsidRPr="000C6BF0">
        <w:t xml:space="preserve"> and </w:t>
      </w:r>
      <w:proofErr w:type="gramStart"/>
      <w:r w:rsidRPr="000C6BF0">
        <w:t>researcher</w:t>
      </w:r>
      <w:proofErr w:type="gramEnd"/>
      <w:r w:rsidRPr="000C6BF0">
        <w:t xml:space="preserve"> can create an AI-powered virtual interviewer that not only serves as an effective tool for communication training but also contributes a significant and valuable piece of research to the scientific community.</w:t>
      </w:r>
    </w:p>
    <w:p w14:paraId="71E8DDA9" w14:textId="77777777" w:rsidR="00F769D1" w:rsidRDefault="00F769D1"/>
    <w:sectPr w:rsidR="00F76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629"/>
    <w:multiLevelType w:val="multilevel"/>
    <w:tmpl w:val="FF2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85157"/>
    <w:multiLevelType w:val="multilevel"/>
    <w:tmpl w:val="90208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D0508"/>
    <w:multiLevelType w:val="multilevel"/>
    <w:tmpl w:val="7F2A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35E5C"/>
    <w:multiLevelType w:val="multilevel"/>
    <w:tmpl w:val="6DCC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67164"/>
    <w:multiLevelType w:val="multilevel"/>
    <w:tmpl w:val="CED8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7050E"/>
    <w:multiLevelType w:val="multilevel"/>
    <w:tmpl w:val="372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C5DB0"/>
    <w:multiLevelType w:val="multilevel"/>
    <w:tmpl w:val="DC9E4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4E3638"/>
    <w:multiLevelType w:val="multilevel"/>
    <w:tmpl w:val="66B6C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2C0D7E"/>
    <w:multiLevelType w:val="multilevel"/>
    <w:tmpl w:val="B6DCA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57474B"/>
    <w:multiLevelType w:val="multilevel"/>
    <w:tmpl w:val="BDA86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C96259"/>
    <w:multiLevelType w:val="multilevel"/>
    <w:tmpl w:val="67128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273E0"/>
    <w:multiLevelType w:val="multilevel"/>
    <w:tmpl w:val="5A840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57963"/>
    <w:multiLevelType w:val="multilevel"/>
    <w:tmpl w:val="4FCC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A210C"/>
    <w:multiLevelType w:val="multilevel"/>
    <w:tmpl w:val="18EEC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120083"/>
    <w:multiLevelType w:val="multilevel"/>
    <w:tmpl w:val="8E4C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04861"/>
    <w:multiLevelType w:val="multilevel"/>
    <w:tmpl w:val="D5665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D6884"/>
    <w:multiLevelType w:val="multilevel"/>
    <w:tmpl w:val="BB368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FE7400"/>
    <w:multiLevelType w:val="multilevel"/>
    <w:tmpl w:val="F9A6E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9220AF"/>
    <w:multiLevelType w:val="multilevel"/>
    <w:tmpl w:val="4176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8923B0"/>
    <w:multiLevelType w:val="multilevel"/>
    <w:tmpl w:val="9E8E3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0F7093"/>
    <w:multiLevelType w:val="multilevel"/>
    <w:tmpl w:val="EC065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93558">
    <w:abstractNumId w:val="17"/>
  </w:num>
  <w:num w:numId="2" w16cid:durableId="171844414">
    <w:abstractNumId w:val="7"/>
  </w:num>
  <w:num w:numId="3" w16cid:durableId="513879601">
    <w:abstractNumId w:val="6"/>
  </w:num>
  <w:num w:numId="4" w16cid:durableId="943926721">
    <w:abstractNumId w:val="8"/>
  </w:num>
  <w:num w:numId="5" w16cid:durableId="758912175">
    <w:abstractNumId w:val="20"/>
  </w:num>
  <w:num w:numId="6" w16cid:durableId="1114136301">
    <w:abstractNumId w:val="19"/>
  </w:num>
  <w:num w:numId="7" w16cid:durableId="1296175793">
    <w:abstractNumId w:val="16"/>
  </w:num>
  <w:num w:numId="8" w16cid:durableId="923496359">
    <w:abstractNumId w:val="9"/>
  </w:num>
  <w:num w:numId="9" w16cid:durableId="329260734">
    <w:abstractNumId w:val="1"/>
  </w:num>
  <w:num w:numId="10" w16cid:durableId="1749962235">
    <w:abstractNumId w:val="4"/>
  </w:num>
  <w:num w:numId="11" w16cid:durableId="790174686">
    <w:abstractNumId w:val="11"/>
  </w:num>
  <w:num w:numId="12" w16cid:durableId="2137601409">
    <w:abstractNumId w:val="15"/>
  </w:num>
  <w:num w:numId="13" w16cid:durableId="384377657">
    <w:abstractNumId w:val="12"/>
  </w:num>
  <w:num w:numId="14" w16cid:durableId="1833905807">
    <w:abstractNumId w:val="0"/>
  </w:num>
  <w:num w:numId="15" w16cid:durableId="1306541391">
    <w:abstractNumId w:val="14"/>
  </w:num>
  <w:num w:numId="16" w16cid:durableId="759644371">
    <w:abstractNumId w:val="13"/>
  </w:num>
  <w:num w:numId="17" w16cid:durableId="1773622747">
    <w:abstractNumId w:val="3"/>
  </w:num>
  <w:num w:numId="18" w16cid:durableId="577709223">
    <w:abstractNumId w:val="18"/>
  </w:num>
  <w:num w:numId="19" w16cid:durableId="1135292316">
    <w:abstractNumId w:val="10"/>
  </w:num>
  <w:num w:numId="20" w16cid:durableId="763451152">
    <w:abstractNumId w:val="5"/>
  </w:num>
  <w:num w:numId="21" w16cid:durableId="2442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BF0"/>
    <w:rsid w:val="00033393"/>
    <w:rsid w:val="000C6BF0"/>
    <w:rsid w:val="004E2244"/>
    <w:rsid w:val="008F7632"/>
    <w:rsid w:val="00C25FE6"/>
    <w:rsid w:val="00DF52BD"/>
    <w:rsid w:val="00F769D1"/>
    <w:rsid w:val="00FA2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73FA6"/>
  <w15:chartTrackingRefBased/>
  <w15:docId w15:val="{85FEFC0A-4CD9-472E-8363-B54031E46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6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6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6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6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6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C6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BF0"/>
    <w:rPr>
      <w:rFonts w:eastAsiaTheme="majorEastAsia" w:cstheme="majorBidi"/>
      <w:color w:val="272727" w:themeColor="text1" w:themeTint="D8"/>
    </w:rPr>
  </w:style>
  <w:style w:type="paragraph" w:styleId="Title">
    <w:name w:val="Title"/>
    <w:basedOn w:val="Normal"/>
    <w:next w:val="Normal"/>
    <w:link w:val="TitleChar"/>
    <w:uiPriority w:val="10"/>
    <w:qFormat/>
    <w:rsid w:val="000C6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BF0"/>
    <w:pPr>
      <w:spacing w:before="160"/>
      <w:jc w:val="center"/>
    </w:pPr>
    <w:rPr>
      <w:i/>
      <w:iCs/>
      <w:color w:val="404040" w:themeColor="text1" w:themeTint="BF"/>
    </w:rPr>
  </w:style>
  <w:style w:type="character" w:customStyle="1" w:styleId="QuoteChar">
    <w:name w:val="Quote Char"/>
    <w:basedOn w:val="DefaultParagraphFont"/>
    <w:link w:val="Quote"/>
    <w:uiPriority w:val="29"/>
    <w:rsid w:val="000C6BF0"/>
    <w:rPr>
      <w:i/>
      <w:iCs/>
      <w:color w:val="404040" w:themeColor="text1" w:themeTint="BF"/>
    </w:rPr>
  </w:style>
  <w:style w:type="paragraph" w:styleId="ListParagraph">
    <w:name w:val="List Paragraph"/>
    <w:basedOn w:val="Normal"/>
    <w:uiPriority w:val="34"/>
    <w:qFormat/>
    <w:rsid w:val="000C6BF0"/>
    <w:pPr>
      <w:ind w:left="720"/>
      <w:contextualSpacing/>
    </w:pPr>
  </w:style>
  <w:style w:type="character" w:styleId="IntenseEmphasis">
    <w:name w:val="Intense Emphasis"/>
    <w:basedOn w:val="DefaultParagraphFont"/>
    <w:uiPriority w:val="21"/>
    <w:qFormat/>
    <w:rsid w:val="000C6BF0"/>
    <w:rPr>
      <w:i/>
      <w:iCs/>
      <w:color w:val="0F4761" w:themeColor="accent1" w:themeShade="BF"/>
    </w:rPr>
  </w:style>
  <w:style w:type="paragraph" w:styleId="IntenseQuote">
    <w:name w:val="Intense Quote"/>
    <w:basedOn w:val="Normal"/>
    <w:next w:val="Normal"/>
    <w:link w:val="IntenseQuoteChar"/>
    <w:uiPriority w:val="30"/>
    <w:qFormat/>
    <w:rsid w:val="000C6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BF0"/>
    <w:rPr>
      <w:i/>
      <w:iCs/>
      <w:color w:val="0F4761" w:themeColor="accent1" w:themeShade="BF"/>
    </w:rPr>
  </w:style>
  <w:style w:type="character" w:styleId="IntenseReference">
    <w:name w:val="Intense Reference"/>
    <w:basedOn w:val="DefaultParagraphFont"/>
    <w:uiPriority w:val="32"/>
    <w:qFormat/>
    <w:rsid w:val="000C6BF0"/>
    <w:rPr>
      <w:b/>
      <w:bCs/>
      <w:smallCaps/>
      <w:color w:val="0F4761" w:themeColor="accent1" w:themeShade="BF"/>
      <w:spacing w:val="5"/>
    </w:rPr>
  </w:style>
  <w:style w:type="paragraph" w:customStyle="1" w:styleId="msonormal0">
    <w:name w:val="msonormal"/>
    <w:basedOn w:val="Normal"/>
    <w:rsid w:val="000C6BF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C6B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C6BF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C6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C6BF0"/>
    <w:rPr>
      <w:rFonts w:ascii="Courier New" w:eastAsia="Times New Roman" w:hAnsi="Courier New" w:cs="Courier New"/>
      <w:kern w:val="0"/>
      <w:sz w:val="20"/>
      <w:szCs w:val="20"/>
      <w14:ligatures w14:val="none"/>
    </w:rPr>
  </w:style>
  <w:style w:type="character" w:customStyle="1" w:styleId="math-inline">
    <w:name w:val="math-inline"/>
    <w:basedOn w:val="DefaultParagraphFont"/>
    <w:rsid w:val="000C6BF0"/>
  </w:style>
  <w:style w:type="character" w:customStyle="1" w:styleId="katex">
    <w:name w:val="katex"/>
    <w:basedOn w:val="DefaultParagraphFont"/>
    <w:rsid w:val="000C6BF0"/>
  </w:style>
  <w:style w:type="character" w:customStyle="1" w:styleId="katex-html">
    <w:name w:val="katex-html"/>
    <w:basedOn w:val="DefaultParagraphFont"/>
    <w:rsid w:val="000C6BF0"/>
  </w:style>
  <w:style w:type="character" w:customStyle="1" w:styleId="base">
    <w:name w:val="base"/>
    <w:basedOn w:val="DefaultParagraphFont"/>
    <w:rsid w:val="000C6BF0"/>
  </w:style>
  <w:style w:type="character" w:customStyle="1" w:styleId="strut">
    <w:name w:val="strut"/>
    <w:basedOn w:val="DefaultParagraphFont"/>
    <w:rsid w:val="000C6BF0"/>
  </w:style>
  <w:style w:type="character" w:customStyle="1" w:styleId="mord">
    <w:name w:val="mord"/>
    <w:basedOn w:val="DefaultParagraphFont"/>
    <w:rsid w:val="000C6BF0"/>
  </w:style>
  <w:style w:type="character" w:customStyle="1" w:styleId="msupsub">
    <w:name w:val="msupsub"/>
    <w:basedOn w:val="DefaultParagraphFont"/>
    <w:rsid w:val="000C6BF0"/>
  </w:style>
  <w:style w:type="character" w:customStyle="1" w:styleId="vlist-t">
    <w:name w:val="vlist-t"/>
    <w:basedOn w:val="DefaultParagraphFont"/>
    <w:rsid w:val="000C6BF0"/>
  </w:style>
  <w:style w:type="character" w:customStyle="1" w:styleId="vlist-r">
    <w:name w:val="vlist-r"/>
    <w:basedOn w:val="DefaultParagraphFont"/>
    <w:rsid w:val="000C6BF0"/>
  </w:style>
  <w:style w:type="character" w:customStyle="1" w:styleId="vlist">
    <w:name w:val="vlist"/>
    <w:basedOn w:val="DefaultParagraphFont"/>
    <w:rsid w:val="000C6BF0"/>
  </w:style>
  <w:style w:type="character" w:customStyle="1" w:styleId="pstrut">
    <w:name w:val="pstrut"/>
    <w:basedOn w:val="DefaultParagraphFont"/>
    <w:rsid w:val="000C6BF0"/>
  </w:style>
  <w:style w:type="character" w:customStyle="1" w:styleId="sizing">
    <w:name w:val="sizing"/>
    <w:basedOn w:val="DefaultParagraphFont"/>
    <w:rsid w:val="000C6BF0"/>
  </w:style>
  <w:style w:type="character" w:customStyle="1" w:styleId="vlist-s">
    <w:name w:val="vlist-s"/>
    <w:basedOn w:val="DefaultParagraphFont"/>
    <w:rsid w:val="000C6BF0"/>
  </w:style>
  <w:style w:type="character" w:customStyle="1" w:styleId="ng-tns-c3517561265-104">
    <w:name w:val="ng-tns-c3517561265-104"/>
    <w:basedOn w:val="DefaultParagraphFont"/>
    <w:rsid w:val="000C6BF0"/>
  </w:style>
  <w:style w:type="character" w:customStyle="1" w:styleId="mat-mdc-button-persistent-ripple">
    <w:name w:val="mat-mdc-button-persistent-ripple"/>
    <w:basedOn w:val="DefaultParagraphFont"/>
    <w:rsid w:val="000C6BF0"/>
  </w:style>
  <w:style w:type="character" w:customStyle="1" w:styleId="mat-focus-indicator">
    <w:name w:val="mat-focus-indicator"/>
    <w:basedOn w:val="DefaultParagraphFont"/>
    <w:rsid w:val="000C6BF0"/>
  </w:style>
  <w:style w:type="character" w:customStyle="1" w:styleId="mat-mdc-button-touch-target">
    <w:name w:val="mat-mdc-button-touch-target"/>
    <w:basedOn w:val="DefaultParagraphFont"/>
    <w:rsid w:val="000C6BF0"/>
  </w:style>
  <w:style w:type="character" w:customStyle="1" w:styleId="hljs-keyword">
    <w:name w:val="hljs-keyword"/>
    <w:basedOn w:val="DefaultParagraphFont"/>
    <w:rsid w:val="000C6BF0"/>
  </w:style>
  <w:style w:type="character" w:customStyle="1" w:styleId="hljs-function">
    <w:name w:val="hljs-function"/>
    <w:basedOn w:val="DefaultParagraphFont"/>
    <w:rsid w:val="000C6BF0"/>
  </w:style>
  <w:style w:type="character" w:customStyle="1" w:styleId="hljs-title">
    <w:name w:val="hljs-title"/>
    <w:basedOn w:val="DefaultParagraphFont"/>
    <w:rsid w:val="000C6BF0"/>
  </w:style>
  <w:style w:type="character" w:customStyle="1" w:styleId="hljs-params">
    <w:name w:val="hljs-params"/>
    <w:basedOn w:val="DefaultParagraphFont"/>
    <w:rsid w:val="000C6BF0"/>
  </w:style>
  <w:style w:type="character" w:customStyle="1" w:styleId="hljs-builtin">
    <w:name w:val="hljs-built_in"/>
    <w:basedOn w:val="DefaultParagraphFont"/>
    <w:rsid w:val="000C6BF0"/>
  </w:style>
  <w:style w:type="character" w:customStyle="1" w:styleId="hljs-string">
    <w:name w:val="hljs-string"/>
    <w:basedOn w:val="DefaultParagraphFont"/>
    <w:rsid w:val="000C6BF0"/>
  </w:style>
  <w:style w:type="character" w:customStyle="1" w:styleId="hljs-comment">
    <w:name w:val="hljs-comment"/>
    <w:basedOn w:val="DefaultParagraphFont"/>
    <w:rsid w:val="000C6BF0"/>
  </w:style>
  <w:style w:type="character" w:customStyle="1" w:styleId="hljs-literal">
    <w:name w:val="hljs-literal"/>
    <w:basedOn w:val="DefaultParagraphFont"/>
    <w:rsid w:val="000C6BF0"/>
  </w:style>
  <w:style w:type="character" w:customStyle="1" w:styleId="hljs-number">
    <w:name w:val="hljs-number"/>
    <w:basedOn w:val="DefaultParagraphFont"/>
    <w:rsid w:val="000C6BF0"/>
  </w:style>
  <w:style w:type="character" w:customStyle="1" w:styleId="hljs-subst">
    <w:name w:val="hljs-subst"/>
    <w:basedOn w:val="DefaultParagraphFont"/>
    <w:rsid w:val="000C6BF0"/>
  </w:style>
  <w:style w:type="character" w:customStyle="1" w:styleId="ng-tns-c3517561265-105">
    <w:name w:val="ng-tns-c3517561265-105"/>
    <w:basedOn w:val="DefaultParagraphFont"/>
    <w:rsid w:val="000C6BF0"/>
  </w:style>
  <w:style w:type="character" w:customStyle="1" w:styleId="ng-tns-c3517561265-106">
    <w:name w:val="ng-tns-c3517561265-106"/>
    <w:basedOn w:val="DefaultParagraphFont"/>
    <w:rsid w:val="000C6BF0"/>
  </w:style>
  <w:style w:type="character" w:customStyle="1" w:styleId="accent-body">
    <w:name w:val="accent-body"/>
    <w:basedOn w:val="DefaultParagraphFont"/>
    <w:rsid w:val="000C6BF0"/>
  </w:style>
  <w:style w:type="character" w:customStyle="1" w:styleId="mspace">
    <w:name w:val="mspace"/>
    <w:basedOn w:val="DefaultParagraphFont"/>
    <w:rsid w:val="000C6BF0"/>
  </w:style>
  <w:style w:type="character" w:customStyle="1" w:styleId="mrel">
    <w:name w:val="mrel"/>
    <w:basedOn w:val="DefaultParagraphFont"/>
    <w:rsid w:val="000C6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8825</Words>
  <Characters>50309</Characters>
  <Application>Microsoft Office Word</Application>
  <DocSecurity>0</DocSecurity>
  <Lines>419</Lines>
  <Paragraphs>118</Paragraphs>
  <ScaleCrop>false</ScaleCrop>
  <Company/>
  <LinksUpToDate>false</LinksUpToDate>
  <CharactersWithSpaces>59016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Rajvardhan Deshmukh</dc:creator>
  <cp:keywords/>
  <dc:description/>
  <cp:lastModifiedBy>Rajvardhan Deshmukh</cp:lastModifiedBy>
  <cp:revision>1</cp:revision>
  <dcterms:created xsi:type="dcterms:W3CDTF">2025-09-17T11:48:00Z</dcterms:created>
  <dcterms:modified xsi:type="dcterms:W3CDTF">2025-09-17T11:49:00Z</dcterms:modified>
</cp:coreProperties>
</file>