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F0FE7" w14:textId="77777777" w:rsidR="007860E8" w:rsidRPr="00611081" w:rsidRDefault="00000000">
      <w:pPr>
        <w:jc w:val="center"/>
        <w:rPr>
          <w:sz w:val="28"/>
          <w:szCs w:val="28"/>
        </w:rPr>
      </w:pPr>
      <w:r w:rsidRPr="00611081">
        <w:rPr>
          <w:b/>
          <w:bCs/>
          <w:sz w:val="28"/>
          <w:szCs w:val="28"/>
        </w:rPr>
        <w:t>Abstract</w:t>
      </w:r>
      <w:r w:rsidRPr="00611081">
        <w:rPr>
          <w:sz w:val="28"/>
          <w:szCs w:val="28"/>
        </w:rPr>
        <w:t xml:space="preserve"> </w:t>
      </w:r>
    </w:p>
    <w:p w14:paraId="7CC1F70B" w14:textId="77777777" w:rsidR="007860E8" w:rsidRPr="008C38E7" w:rsidRDefault="007860E8">
      <w:pPr>
        <w:jc w:val="center"/>
        <w:rPr>
          <w:rFonts w:ascii="Arial Narrow" w:hAnsi="Arial Narrow" w:cstheme="majorHAnsi"/>
          <w:sz w:val="28"/>
          <w:szCs w:val="28"/>
        </w:rPr>
      </w:pPr>
    </w:p>
    <w:p w14:paraId="756F79EF" w14:textId="77777777" w:rsidR="008C38E7" w:rsidRPr="00611081" w:rsidRDefault="008C38E7" w:rsidP="008C38E7">
      <w:pPr>
        <w:jc w:val="both"/>
        <w:rPr>
          <w:b/>
          <w:bCs/>
          <w:sz w:val="28"/>
          <w:szCs w:val="28"/>
          <w:u w:val="single"/>
        </w:rPr>
      </w:pPr>
      <w:r w:rsidRPr="008C38E7">
        <w:rPr>
          <w:b/>
          <w:bCs/>
          <w:sz w:val="28"/>
          <w:szCs w:val="28"/>
          <w:u w:val="single"/>
        </w:rPr>
        <w:t>Phishing Website Detection</w:t>
      </w:r>
    </w:p>
    <w:p w14:paraId="08848F1A" w14:textId="77777777" w:rsidR="008C38E7" w:rsidRPr="008C38E7" w:rsidRDefault="008C38E7" w:rsidP="008C38E7">
      <w:pPr>
        <w:jc w:val="both"/>
        <w:rPr>
          <w:i/>
          <w:iCs/>
        </w:rPr>
      </w:pPr>
    </w:p>
    <w:p w14:paraId="382F50F1" w14:textId="60F7EF7B" w:rsidR="007860E8" w:rsidRPr="00611081" w:rsidRDefault="00B22297">
      <w:pPr>
        <w:jc w:val="both"/>
      </w:pPr>
      <w:r w:rsidRPr="00B22297">
        <w:t xml:space="preserve">Phishing websites are fraudulent sites that mimic legitimate ones to deceive users into divulging sensitive information such as login credentials, credit card numbers, and personal identification details. This </w:t>
      </w:r>
      <w:r>
        <w:t>topic</w:t>
      </w:r>
      <w:r w:rsidRPr="00B22297">
        <w:t xml:space="preserve"> provides a comprehensive overview of phishing website detection techniques, essential for bolstering cybersecurity defenses. We explored several methods, including URL analysis, which involves heuristic-based checks and blacklisting known malicious URLs, and content analysis, focusing on inspecting HTML and JavaScript code and identifying phishing-related keywords. Machine learning techniques were discussed, emphasizing feature extraction from URLs and training models to classify phishing attempts accurately. Additionally, visual similarity methods, such as image matching and perceptual hashing, were covered to identify visually deceptive sites. Certificate analysis examined SSL/TLS certificates to verify site legitimacy, while user behavior analysis monitored interaction patterns to detect anomalies indicative of phishing. The </w:t>
      </w:r>
      <w:r>
        <w:t>subject</w:t>
      </w:r>
      <w:r w:rsidRPr="00B22297">
        <w:t xml:space="preserve"> also highlighted the integration of third-party services like Google Safe Browsing and </w:t>
      </w:r>
      <w:proofErr w:type="spellStart"/>
      <w:r w:rsidRPr="00B22297">
        <w:t>PhishTank</w:t>
      </w:r>
      <w:proofErr w:type="spellEnd"/>
      <w:r w:rsidRPr="00B22297">
        <w:t xml:space="preserve"> APIs for enhanced detection. These techniques have practical applications in safeguarding users and organizations from phishing attacks, ensuring secure online transactions, and maintaining the integrity of digital communications.</w:t>
      </w:r>
    </w:p>
    <w:p w14:paraId="0A40EF6B" w14:textId="77777777" w:rsidR="007860E8" w:rsidRPr="00611081" w:rsidRDefault="007860E8">
      <w:pPr>
        <w:jc w:val="both"/>
      </w:pPr>
    </w:p>
    <w:p w14:paraId="04EFD162" w14:textId="2E45024E" w:rsidR="007860E8" w:rsidRPr="00611081" w:rsidRDefault="00000000" w:rsidP="008C38E7">
      <w:pPr>
        <w:jc w:val="both"/>
      </w:pPr>
      <w:r>
        <w:rPr>
          <w:b/>
          <w:bCs/>
        </w:rPr>
        <w:t>Keywords</w:t>
      </w:r>
      <w:r w:rsidRPr="00611081">
        <w:rPr>
          <w:b/>
          <w:bCs/>
        </w:rPr>
        <w:t>:</w:t>
      </w:r>
      <w:r w:rsidRPr="00611081">
        <w:t xml:space="preserve"> </w:t>
      </w:r>
      <w:r w:rsidR="008C38E7" w:rsidRPr="00611081">
        <w:t>Phishing detection, Cybersecurity, URL analysis, Content analysis, Machine learning, Visual similarity, Certificate analysis, User behavior analysis, Third-party API integration</w:t>
      </w:r>
    </w:p>
    <w:p w14:paraId="7F403FBD" w14:textId="77777777" w:rsidR="007860E8" w:rsidRDefault="007860E8">
      <w:pPr>
        <w:ind w:left="360"/>
      </w:pPr>
    </w:p>
    <w:p w14:paraId="5EDA3D21" w14:textId="77777777" w:rsidR="007860E8" w:rsidRDefault="007860E8"/>
    <w:p w14:paraId="75680469" w14:textId="27E2E903" w:rsidR="007860E8" w:rsidRPr="00B73D8D" w:rsidRDefault="00000000">
      <w:pPr>
        <w:rPr>
          <w:b/>
          <w:bCs/>
        </w:rPr>
      </w:pPr>
      <w:r w:rsidRPr="00B73D8D">
        <w:rPr>
          <w:b/>
          <w:bCs/>
        </w:rPr>
        <w:t xml:space="preserve">Remark by Seminar Guide: </w:t>
      </w:r>
    </w:p>
    <w:p w14:paraId="327E1FCA" w14:textId="77777777" w:rsidR="007860E8" w:rsidRDefault="007860E8"/>
    <w:p w14:paraId="2B9654BC" w14:textId="77777777" w:rsidR="007860E8" w:rsidRDefault="007860E8"/>
    <w:p w14:paraId="413D8DA8" w14:textId="77777777" w:rsidR="007860E8" w:rsidRDefault="007860E8"/>
    <w:p w14:paraId="71704C4E" w14:textId="77777777" w:rsidR="007860E8" w:rsidRDefault="007860E8"/>
    <w:p w14:paraId="7C2C4A36" w14:textId="77777777" w:rsidR="007860E8" w:rsidRDefault="007860E8"/>
    <w:p w14:paraId="4A27FFD0" w14:textId="242203EE" w:rsidR="007860E8" w:rsidRPr="00B73D8D" w:rsidRDefault="00000000">
      <w:pPr>
        <w:rPr>
          <w:b/>
          <w:bCs/>
        </w:rPr>
      </w:pPr>
      <w:r>
        <w:t xml:space="preserve">Date: </w:t>
      </w:r>
      <w:r>
        <w:tab/>
      </w:r>
      <w:r>
        <w:tab/>
      </w:r>
      <w:r>
        <w:tab/>
      </w:r>
      <w:r>
        <w:tab/>
      </w:r>
      <w:r>
        <w:tab/>
      </w:r>
      <w:r>
        <w:tab/>
      </w:r>
      <w:r>
        <w:tab/>
      </w:r>
      <w:r>
        <w:tab/>
      </w:r>
      <w:r w:rsidRPr="00B73D8D">
        <w:rPr>
          <w:b/>
          <w:bCs/>
        </w:rPr>
        <w:t>Seminar Guide</w:t>
      </w:r>
      <w:r w:rsidR="00750A96">
        <w:rPr>
          <w:b/>
          <w:bCs/>
        </w:rPr>
        <w:t xml:space="preserve"> (Sign)</w:t>
      </w:r>
    </w:p>
    <w:sectPr w:rsidR="007860E8" w:rsidRPr="00B73D8D">
      <w:headerReference w:type="even" r:id="rId10"/>
      <w:headerReference w:type="default" r:id="rId11"/>
      <w:footerReference w:type="even" r:id="rId12"/>
      <w:footerReference w:type="default" r:id="rId13"/>
      <w:headerReference w:type="first" r:id="rId14"/>
      <w:footerReference w:type="first" r:id="rId15"/>
      <w:pgSz w:w="12240" w:h="15840"/>
      <w:pgMar w:top="907" w:right="1800" w:bottom="1440" w:left="1800" w:header="432"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027C2" w14:textId="77777777" w:rsidR="00A53862" w:rsidRDefault="00A53862">
      <w:r>
        <w:separator/>
      </w:r>
    </w:p>
  </w:endnote>
  <w:endnote w:type="continuationSeparator" w:id="0">
    <w:p w14:paraId="14F22583" w14:textId="77777777" w:rsidR="00A53862" w:rsidRDefault="00A53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roman"/>
    <w:pitch w:val="variable"/>
  </w:font>
  <w:font w:name="Liberation Sans">
    <w:altName w:val="Arial"/>
    <w:charset w:val="01"/>
    <w:family w:val="roman"/>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16C88" w14:textId="77777777" w:rsidR="00B73D8D" w:rsidRDefault="00B73D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15900" w14:textId="77777777" w:rsidR="007860E8" w:rsidRDefault="007860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256B0" w14:textId="77777777" w:rsidR="007860E8" w:rsidRDefault="00786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F8EF2" w14:textId="77777777" w:rsidR="00A53862" w:rsidRDefault="00A53862">
      <w:r>
        <w:separator/>
      </w:r>
    </w:p>
  </w:footnote>
  <w:footnote w:type="continuationSeparator" w:id="0">
    <w:p w14:paraId="700019CA" w14:textId="77777777" w:rsidR="00A53862" w:rsidRDefault="00A53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F6EB2" w14:textId="77777777" w:rsidR="00B73D8D" w:rsidRDefault="00B73D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6C4A7" w14:textId="77777777" w:rsidR="007860E8" w:rsidRDefault="00000000">
    <w:pPr>
      <w:pStyle w:val="Header"/>
      <w:jc w:val="center"/>
      <w:rPr>
        <w:sz w:val="28"/>
      </w:rPr>
    </w:pPr>
    <w:r>
      <w:rPr>
        <w:sz w:val="28"/>
      </w:rPr>
      <w:t xml:space="preserve">PUNE INSTITUTE OF COMPUTER TECHNOLOGY, </w:t>
    </w:r>
  </w:p>
  <w:p w14:paraId="64530B37" w14:textId="77777777" w:rsidR="007860E8" w:rsidRDefault="00000000">
    <w:pPr>
      <w:pStyle w:val="Header"/>
      <w:jc w:val="center"/>
      <w:rPr>
        <w:sz w:val="28"/>
      </w:rPr>
    </w:pPr>
    <w:r>
      <w:rPr>
        <w:sz w:val="28"/>
      </w:rPr>
      <w:t>DHANKAWADI, PUNE – 43.</w:t>
    </w:r>
  </w:p>
  <w:p w14:paraId="60E220EF" w14:textId="77777777" w:rsidR="007860E8" w:rsidRDefault="007860E8">
    <w:pPr>
      <w:pStyle w:val="Header"/>
      <w:jc w:val="center"/>
      <w:rPr>
        <w:b/>
        <w:bCs/>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900F6" w14:textId="77777777" w:rsidR="007860E8" w:rsidRDefault="00000000">
    <w:pPr>
      <w:pStyle w:val="Header"/>
      <w:jc w:val="center"/>
      <w:rPr>
        <w:sz w:val="28"/>
      </w:rPr>
    </w:pPr>
    <w:r>
      <w:rPr>
        <w:sz w:val="28"/>
      </w:rPr>
      <w:t xml:space="preserve">PUNE INSTITUTE OF COMPUTER TECHNOLOGY, </w:t>
    </w:r>
  </w:p>
  <w:p w14:paraId="1A1695CA" w14:textId="77777777" w:rsidR="007860E8" w:rsidRDefault="00000000">
    <w:pPr>
      <w:pStyle w:val="Header"/>
      <w:jc w:val="center"/>
      <w:rPr>
        <w:sz w:val="28"/>
      </w:rPr>
    </w:pPr>
    <w:r>
      <w:rPr>
        <w:sz w:val="28"/>
      </w:rPr>
      <w:t>DHANKAWADI, PUNE – 43.</w:t>
    </w:r>
  </w:p>
  <w:p w14:paraId="6F7D379A" w14:textId="77777777" w:rsidR="007860E8" w:rsidRDefault="007860E8">
    <w:pPr>
      <w:pStyle w:val="Header"/>
      <w:rPr>
        <w:sz w:val="28"/>
      </w:rPr>
    </w:pPr>
  </w:p>
  <w:p w14:paraId="31CB0B41" w14:textId="77777777" w:rsidR="007860E8" w:rsidRDefault="007860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576A72"/>
    <w:multiLevelType w:val="multilevel"/>
    <w:tmpl w:val="C5DE91C2"/>
    <w:lvl w:ilvl="0">
      <w:start w:val="1"/>
      <w:numFmt w:val="none"/>
      <w:pStyle w:val="Heading1"/>
      <w:suff w:val="nothing"/>
      <w:lvlText w:val=""/>
      <w:lvlJc w:val="left"/>
      <w:pPr>
        <w:ind w:left="432" w:hanging="432"/>
      </w:pPr>
    </w:lvl>
    <w:lvl w:ilvl="1">
      <w:start w:val="1"/>
      <w:numFmt w:val="none"/>
      <w:pStyle w:val="Heading2"/>
      <w:suff w:val="nothing"/>
      <w:lvlText w:val=""/>
      <w:lvlJc w:val="left"/>
      <w:pPr>
        <w:ind w:left="576" w:hanging="576"/>
      </w:pPr>
    </w:lvl>
    <w:lvl w:ilvl="2">
      <w:start w:val="1"/>
      <w:numFmt w:val="none"/>
      <w:pStyle w:val="Heading3"/>
      <w:suff w:val="nothing"/>
      <w:lvlText w:val=""/>
      <w:lvlJc w:val="left"/>
      <w:pPr>
        <w:ind w:left="720" w:hanging="720"/>
      </w:pPr>
    </w:lvl>
    <w:lvl w:ilvl="3">
      <w:start w:val="1"/>
      <w:numFmt w:val="none"/>
      <w:pStyle w:val="Heading4"/>
      <w:suff w:val="nothing"/>
      <w:lvlText w:val=""/>
      <w:lvlJc w:val="left"/>
      <w:pPr>
        <w:ind w:left="864" w:hanging="86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74217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E8"/>
    <w:rsid w:val="001C2BD9"/>
    <w:rsid w:val="00562B99"/>
    <w:rsid w:val="00577AB0"/>
    <w:rsid w:val="00611081"/>
    <w:rsid w:val="006540DC"/>
    <w:rsid w:val="00750A96"/>
    <w:rsid w:val="00757D30"/>
    <w:rsid w:val="007860E8"/>
    <w:rsid w:val="0083557F"/>
    <w:rsid w:val="008C38E7"/>
    <w:rsid w:val="00A53862"/>
    <w:rsid w:val="00B22297"/>
    <w:rsid w:val="00B73D8D"/>
    <w:rsid w:val="00F9755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7FC4"/>
  <w15:docId w15:val="{038FE35D-E0EB-407C-AE7C-34E29C3C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ans CJK SC Regular" w:hAnsi="Liberation Serif" w:cs="FreeSans"/>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A"/>
      <w:sz w:val="24"/>
      <w:lang w:val="en-US" w:bidi="ar-SA"/>
    </w:rPr>
  </w:style>
  <w:style w:type="paragraph" w:styleId="Heading1">
    <w:name w:val="heading 1"/>
    <w:basedOn w:val="Normal"/>
    <w:next w:val="Normal"/>
    <w:uiPriority w:val="9"/>
    <w:qFormat/>
    <w:pPr>
      <w:keepNext/>
      <w:numPr>
        <w:numId w:val="1"/>
      </w:numPr>
      <w:jc w:val="center"/>
      <w:outlineLvl w:val="0"/>
    </w:pPr>
    <w:rPr>
      <w:b/>
      <w:sz w:val="28"/>
      <w:szCs w:val="28"/>
    </w:rPr>
  </w:style>
  <w:style w:type="paragraph" w:styleId="Heading2">
    <w:name w:val="heading 2"/>
    <w:basedOn w:val="Normal"/>
    <w:next w:val="Normal"/>
    <w:uiPriority w:val="9"/>
    <w:semiHidden/>
    <w:unhideWhenUsed/>
    <w:qFormat/>
    <w:pPr>
      <w:keepNext/>
      <w:numPr>
        <w:ilvl w:val="1"/>
        <w:numId w:val="1"/>
      </w:numPr>
      <w:outlineLvl w:val="1"/>
    </w:pPr>
    <w:rPr>
      <w:sz w:val="28"/>
    </w:rPr>
  </w:style>
  <w:style w:type="paragraph" w:styleId="Heading3">
    <w:name w:val="heading 3"/>
    <w:basedOn w:val="Normal"/>
    <w:next w:val="Normal"/>
    <w:uiPriority w:val="9"/>
    <w:semiHidden/>
    <w:unhideWhenUsed/>
    <w:qFormat/>
    <w:pPr>
      <w:keepNext/>
      <w:numPr>
        <w:ilvl w:val="2"/>
        <w:numId w:val="1"/>
      </w:numPr>
      <w:jc w:val="center"/>
      <w:outlineLvl w:val="2"/>
    </w:pPr>
    <w:rPr>
      <w:sz w:val="28"/>
    </w:rPr>
  </w:style>
  <w:style w:type="paragraph" w:styleId="Heading4">
    <w:name w:val="heading 4"/>
    <w:basedOn w:val="Normal"/>
    <w:next w:val="Normal"/>
    <w:uiPriority w:val="9"/>
    <w:semiHidden/>
    <w:unhideWhenUsed/>
    <w:qFormat/>
    <w:pPr>
      <w:keepNext/>
      <w:numPr>
        <w:ilvl w:val="3"/>
        <w:numId w:val="1"/>
      </w:numPr>
      <w:jc w:val="center"/>
      <w:outlineLvl w:val="3"/>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styleId="PageNumber">
    <w:name w:val="page number"/>
    <w:basedOn w:val="DefaultParagraphFont"/>
  </w:style>
  <w:style w:type="character" w:customStyle="1" w:styleId="HeaderChar">
    <w:name w:val="Header Char"/>
    <w:basedOn w:val="DefaultParagraphFont"/>
    <w:qFormat/>
    <w:rPr>
      <w:sz w:val="24"/>
      <w:szCs w:val="24"/>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cs="Symbol"/>
    </w:rPr>
  </w:style>
  <w:style w:type="character" w:customStyle="1" w:styleId="ListLabel2">
    <w:name w:val="ListLabel 2"/>
    <w:qFormat/>
    <w:rPr>
      <w:rFonts w:cs="OpenSymbol"/>
      <w:sz w:val="28"/>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sz w:val="28"/>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sz w:val="28"/>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sz w:val="28"/>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sz w:val="28"/>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sz w:val="28"/>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Tahoma" w:hAnsi="Tahoma" w:cs="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qFormat/>
    <w:pPr>
      <w:spacing w:before="280" w:after="280"/>
    </w:pPr>
    <w:rPr>
      <w:color w:val="80008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937866">
      <w:bodyDiv w:val="1"/>
      <w:marLeft w:val="0"/>
      <w:marRight w:val="0"/>
      <w:marTop w:val="0"/>
      <w:marBottom w:val="0"/>
      <w:divBdr>
        <w:top w:val="none" w:sz="0" w:space="0" w:color="auto"/>
        <w:left w:val="none" w:sz="0" w:space="0" w:color="auto"/>
        <w:bottom w:val="none" w:sz="0" w:space="0" w:color="auto"/>
        <w:right w:val="none" w:sz="0" w:space="0" w:color="auto"/>
      </w:divBdr>
    </w:div>
    <w:div w:id="263539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3512D9FCAA8744A03E06BB13209071" ma:contentTypeVersion="2" ma:contentTypeDescription="Create a new document." ma:contentTypeScope="" ma:versionID="3490759e0c522694feff5b597c949880">
  <xsd:schema xmlns:xsd="http://www.w3.org/2001/XMLSchema" xmlns:xs="http://www.w3.org/2001/XMLSchema" xmlns:p="http://schemas.microsoft.com/office/2006/metadata/properties" xmlns:ns2="ee506b54-18b3-4d2a-aa2f-bacfe4c33222" targetNamespace="http://schemas.microsoft.com/office/2006/metadata/properties" ma:root="true" ma:fieldsID="ebd8d2003f4744e28e88be8e619baba7" ns2:_="">
    <xsd:import namespace="ee506b54-18b3-4d2a-aa2f-bacfe4c332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06b54-18b3-4d2a-aa2f-bacfe4c33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2707F7-F24A-4BEF-9032-0F6CAF3EB0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1C5193-1813-4434-8C1D-2EB7751F3A93}">
  <ds:schemaRefs>
    <ds:schemaRef ds:uri="http://schemas.microsoft.com/sharepoint/v3/contenttype/forms"/>
  </ds:schemaRefs>
</ds:datastoreItem>
</file>

<file path=customXml/itemProps3.xml><?xml version="1.0" encoding="utf-8"?>
<ds:datastoreItem xmlns:ds="http://schemas.openxmlformats.org/officeDocument/2006/customXml" ds:itemID="{B01A63CA-D057-4A72-B767-A70784B01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506b54-18b3-4d2a-aa2f-bacfe4c33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PUNE INSTITUTE OF COMPUTER TECHNOLOGY</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PUNE INSTITUTE OF COMPUTER TECHNOLOGY</dc:title>
  <dc:subject/>
  <dc:creator>Administrator</dc:creator>
  <dc:description/>
  <cp:lastModifiedBy>Rajvardhan Deshmukh</cp:lastModifiedBy>
  <cp:revision>3</cp:revision>
  <cp:lastPrinted>2004-10-13T15:14:00Z</cp:lastPrinted>
  <dcterms:created xsi:type="dcterms:W3CDTF">2024-08-05T13:25:00Z</dcterms:created>
  <dcterms:modified xsi:type="dcterms:W3CDTF">2024-08-06T11:24:00Z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ContentTypeId">
    <vt:lpwstr>0x0101003B3512D9FCAA8744A03E06BB13209071</vt:lpwstr>
  </property>
  <property fmtid="{D5CDD505-2E9C-101B-9397-08002B2CF9AE}" pid="4" name="LinksUpToDate">
    <vt:bool>false</vt:bool>
  </property>
</Properties>
</file>