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rFonts w:ascii="Linux Libertine;Georgia;Times;serif" w:hAnsi="Linux Libertine;Georgia;Times;serif"/>
          <w:b w:val="false"/>
          <w:b w:val="false"/>
          <w:i w:val="false"/>
          <w:i w:val="false"/>
          <w:caps w:val="false"/>
          <w:smallCaps w:val="false"/>
          <w:color w:val="000000"/>
          <w:spacing w:val="0"/>
          <w:lang w:val="en-US"/>
        </w:rPr>
      </w:pPr>
      <w:bookmarkStart w:id="0" w:name="firstHeading"/>
      <w:bookmarkEnd w:id="0"/>
      <w:r>
        <w:rPr>
          <w:rFonts w:ascii="Linux Libertine;Georgia;Times;serif" w:hAnsi="Linux Libertine;Georgia;Times;serif"/>
          <w:b w:val="false"/>
          <w:i w:val="false"/>
          <w:caps w:val="false"/>
          <w:smallCaps w:val="false"/>
          <w:color w:val="000000"/>
          <w:spacing w:val="0"/>
          <w:lang w:val="en-US"/>
        </w:rPr>
        <w:t>Ludo</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TextBody"/>
        <w:spacing w:before="0" w:after="0"/>
        <w:jc w:val="center"/>
        <w:rPr/>
      </w:pPr>
      <w:r>
        <w:rPr/>
        <w:t>Ludo</w:t>
      </w:r>
    </w:p>
    <w:tbl>
      <w:tblPr>
        <w:tblW w:w="4882" w:type="dxa"/>
        <w:jc w:val="left"/>
        <w:tblInd w:w="28" w:type="dxa"/>
        <w:tblBorders/>
        <w:tblCellMar>
          <w:top w:w="28" w:type="dxa"/>
          <w:left w:w="28" w:type="dxa"/>
          <w:bottom w:w="28" w:type="dxa"/>
          <w:right w:w="28" w:type="dxa"/>
        </w:tblCellMar>
      </w:tblPr>
      <w:tblGrid>
        <w:gridCol w:w="1792"/>
        <w:gridCol w:w="3089"/>
      </w:tblGrid>
      <w:tr>
        <w:trPr/>
        <w:tc>
          <w:tcPr>
            <w:tcW w:w="4881" w:type="dxa"/>
            <w:gridSpan w:val="2"/>
            <w:tcBorders/>
            <w:shd w:fill="auto" w:val="clear"/>
            <w:vAlign w:val="center"/>
          </w:tcPr>
          <w:p>
            <w:pPr>
              <w:pStyle w:val="TableContents"/>
              <w:jc w:val="center"/>
              <w:rPr>
                <w:strike w:val="false"/>
                <w:dstrike w:val="false"/>
                <w:color w:val="0B0080"/>
                <w:u w:val="none"/>
                <w:effect w:val="none"/>
              </w:rPr>
            </w:pPr>
            <w:r>
              <w:rPr/>
              <w:drawing>
                <wp:inline distT="0" distB="0" distL="0" distR="0">
                  <wp:extent cx="2114550" cy="212407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114550" cy="2124075"/>
                          </a:xfrm>
                          <a:prstGeom prst="rect">
                            <a:avLst/>
                          </a:prstGeom>
                        </pic:spPr>
                      </pic:pic>
                    </a:graphicData>
                  </a:graphic>
                </wp:inline>
              </w:drawing>
            </w:r>
          </w:p>
          <w:p>
            <w:pPr>
              <w:pStyle w:val="TableContents"/>
              <w:jc w:val="center"/>
              <w:rPr/>
            </w:pPr>
            <w:r>
              <w:rPr/>
              <w:t>Game plan</w:t>
            </w:r>
          </w:p>
        </w:tc>
      </w:tr>
      <w:tr>
        <w:trPr/>
        <w:tc>
          <w:tcPr>
            <w:tcW w:w="1792" w:type="dxa"/>
            <w:tcBorders/>
            <w:shd w:fill="auto" w:val="clear"/>
            <w:vAlign w:val="center"/>
          </w:tcPr>
          <w:p>
            <w:pPr>
              <w:pStyle w:val="TableHeading"/>
              <w:jc w:val="left"/>
              <w:rPr/>
            </w:pPr>
            <w:hyperlink r:id="rId3">
              <w:r>
                <w:rPr>
                  <w:rStyle w:val="InternetLink"/>
                  <w:strike w:val="false"/>
                  <w:dstrike w:val="false"/>
                  <w:color w:val="0B0080"/>
                  <w:u w:val="none"/>
                  <w:effect w:val="none"/>
                </w:rPr>
                <w:t>Designer(s)</w:t>
              </w:r>
            </w:hyperlink>
          </w:p>
        </w:tc>
        <w:tc>
          <w:tcPr>
            <w:tcW w:w="3089" w:type="dxa"/>
            <w:tcBorders/>
            <w:shd w:fill="auto" w:val="clear"/>
            <w:vAlign w:val="center"/>
          </w:tcPr>
          <w:p>
            <w:pPr>
              <w:pStyle w:val="TableContents"/>
              <w:jc w:val="left"/>
              <w:rPr/>
            </w:pPr>
            <w:hyperlink r:id="rId4">
              <w:r>
                <w:rPr>
                  <w:rStyle w:val="InternetLink"/>
                  <w:strike w:val="false"/>
                  <w:dstrike w:val="false"/>
                  <w:color w:val="0B0080"/>
                  <w:u w:val="none"/>
                  <w:effect w:val="none"/>
                </w:rPr>
                <w:t>Josef Friedrich Schmidt</w:t>
              </w:r>
            </w:hyperlink>
          </w:p>
        </w:tc>
      </w:tr>
      <w:tr>
        <w:trPr/>
        <w:tc>
          <w:tcPr>
            <w:tcW w:w="1792" w:type="dxa"/>
            <w:tcBorders/>
            <w:shd w:fill="auto" w:val="clear"/>
            <w:vAlign w:val="center"/>
          </w:tcPr>
          <w:p>
            <w:pPr>
              <w:pStyle w:val="TableHeading"/>
              <w:jc w:val="left"/>
              <w:rPr/>
            </w:pPr>
            <w:r>
              <w:rPr/>
              <w:t>Publisher(s)</w:t>
            </w:r>
          </w:p>
        </w:tc>
        <w:tc>
          <w:tcPr>
            <w:tcW w:w="3089" w:type="dxa"/>
            <w:tcBorders/>
            <w:shd w:fill="auto" w:val="clear"/>
            <w:vAlign w:val="center"/>
          </w:tcPr>
          <w:p>
            <w:pPr>
              <w:pStyle w:val="TableContents"/>
              <w:jc w:val="left"/>
              <w:rPr/>
            </w:pPr>
            <w:hyperlink r:id="rId5">
              <w:r>
                <w:rPr>
                  <w:rStyle w:val="InternetLink"/>
                  <w:strike w:val="false"/>
                  <w:dstrike w:val="false"/>
                  <w:color w:val="0B0080"/>
                  <w:u w:val="none"/>
                  <w:effect w:val="none"/>
                </w:rPr>
                <w:t>Schmidt Games</w:t>
              </w:r>
            </w:hyperlink>
          </w:p>
        </w:tc>
      </w:tr>
      <w:tr>
        <w:trPr/>
        <w:tc>
          <w:tcPr>
            <w:tcW w:w="1792" w:type="dxa"/>
            <w:tcBorders/>
            <w:shd w:fill="auto" w:val="clear"/>
            <w:vAlign w:val="center"/>
          </w:tcPr>
          <w:p>
            <w:pPr>
              <w:pStyle w:val="TableHeading"/>
              <w:jc w:val="left"/>
              <w:rPr/>
            </w:pPr>
            <w:r>
              <w:rPr/>
              <w:t>Publication date</w:t>
            </w:r>
          </w:p>
        </w:tc>
        <w:tc>
          <w:tcPr>
            <w:tcW w:w="3089" w:type="dxa"/>
            <w:tcBorders/>
            <w:shd w:fill="auto" w:val="clear"/>
            <w:vAlign w:val="center"/>
          </w:tcPr>
          <w:p>
            <w:pPr>
              <w:pStyle w:val="TableContents"/>
              <w:jc w:val="left"/>
              <w:rPr/>
            </w:pPr>
            <w:r>
              <w:rPr/>
              <w:t>1914; 103 years ago</w:t>
            </w:r>
          </w:p>
        </w:tc>
      </w:tr>
      <w:tr>
        <w:trPr/>
        <w:tc>
          <w:tcPr>
            <w:tcW w:w="1792" w:type="dxa"/>
            <w:tcBorders/>
            <w:shd w:fill="auto" w:val="clear"/>
            <w:vAlign w:val="center"/>
          </w:tcPr>
          <w:p>
            <w:pPr>
              <w:pStyle w:val="TableHeading"/>
              <w:jc w:val="left"/>
              <w:rPr/>
            </w:pPr>
            <w:r>
              <w:rPr/>
              <w:t>Genre(s)</w:t>
            </w:r>
          </w:p>
        </w:tc>
        <w:tc>
          <w:tcPr>
            <w:tcW w:w="3089" w:type="dxa"/>
            <w:tcBorders/>
            <w:shd w:fill="auto" w:val="clear"/>
            <w:vAlign w:val="center"/>
          </w:tcPr>
          <w:p>
            <w:pPr>
              <w:pStyle w:val="TableContents"/>
              <w:jc w:val="left"/>
              <w:rPr/>
            </w:pPr>
            <w:hyperlink r:id="rId6">
              <w:r>
                <w:rPr>
                  <w:rStyle w:val="InternetLink"/>
                  <w:strike w:val="false"/>
                  <w:dstrike w:val="false"/>
                  <w:color w:val="0B0080"/>
                  <w:u w:val="none"/>
                  <w:effect w:val="none"/>
                </w:rPr>
                <w:t>Board game</w:t>
              </w:r>
            </w:hyperlink>
          </w:p>
        </w:tc>
      </w:tr>
      <w:tr>
        <w:trPr/>
        <w:tc>
          <w:tcPr>
            <w:tcW w:w="1792" w:type="dxa"/>
            <w:tcBorders/>
            <w:shd w:fill="auto" w:val="clear"/>
            <w:vAlign w:val="center"/>
          </w:tcPr>
          <w:p>
            <w:pPr>
              <w:pStyle w:val="TableHeading"/>
              <w:jc w:val="left"/>
              <w:rPr/>
            </w:pPr>
            <w:r>
              <w:rPr/>
              <w:t>Players</w:t>
            </w:r>
          </w:p>
        </w:tc>
        <w:tc>
          <w:tcPr>
            <w:tcW w:w="3089" w:type="dxa"/>
            <w:tcBorders/>
            <w:shd w:fill="auto" w:val="clear"/>
            <w:vAlign w:val="center"/>
          </w:tcPr>
          <w:p>
            <w:pPr>
              <w:pStyle w:val="TableContents"/>
              <w:jc w:val="left"/>
              <w:rPr/>
            </w:pPr>
            <w:r>
              <w:rPr/>
              <w:t>2 to 4 (2 to 6 on reverse side)</w:t>
            </w:r>
          </w:p>
        </w:tc>
      </w:tr>
      <w:tr>
        <w:trPr/>
        <w:tc>
          <w:tcPr>
            <w:tcW w:w="1792" w:type="dxa"/>
            <w:tcBorders/>
            <w:shd w:fill="auto" w:val="clear"/>
            <w:vAlign w:val="center"/>
          </w:tcPr>
          <w:p>
            <w:pPr>
              <w:pStyle w:val="TableHeading"/>
              <w:jc w:val="left"/>
              <w:rPr/>
            </w:pPr>
            <w:r>
              <w:rPr/>
              <w:t>Age range</w:t>
            </w:r>
          </w:p>
        </w:tc>
        <w:tc>
          <w:tcPr>
            <w:tcW w:w="3089" w:type="dxa"/>
            <w:tcBorders/>
            <w:shd w:fill="auto" w:val="clear"/>
            <w:vAlign w:val="center"/>
          </w:tcPr>
          <w:p>
            <w:pPr>
              <w:pStyle w:val="TableContents"/>
              <w:jc w:val="left"/>
              <w:rPr/>
            </w:pPr>
            <w:r>
              <w:rPr/>
              <w:t>5 years and up</w:t>
            </w:r>
          </w:p>
        </w:tc>
      </w:tr>
      <w:tr>
        <w:trPr/>
        <w:tc>
          <w:tcPr>
            <w:tcW w:w="1792" w:type="dxa"/>
            <w:tcBorders/>
            <w:shd w:fill="auto" w:val="clear"/>
            <w:vAlign w:val="center"/>
          </w:tcPr>
          <w:p>
            <w:pPr>
              <w:pStyle w:val="TableHeading"/>
              <w:jc w:val="left"/>
              <w:rPr/>
            </w:pPr>
            <w:r>
              <w:rPr/>
              <w:t>Setup time</w:t>
            </w:r>
          </w:p>
        </w:tc>
        <w:tc>
          <w:tcPr>
            <w:tcW w:w="3089" w:type="dxa"/>
            <w:tcBorders/>
            <w:shd w:fill="auto" w:val="clear"/>
            <w:vAlign w:val="center"/>
          </w:tcPr>
          <w:p>
            <w:pPr>
              <w:pStyle w:val="TableContents"/>
              <w:jc w:val="left"/>
              <w:rPr/>
            </w:pPr>
            <w:r>
              <w:rPr/>
              <w:t>1 minute</w:t>
            </w:r>
          </w:p>
        </w:tc>
      </w:tr>
      <w:tr>
        <w:trPr/>
        <w:tc>
          <w:tcPr>
            <w:tcW w:w="1792" w:type="dxa"/>
            <w:tcBorders/>
            <w:shd w:fill="auto" w:val="clear"/>
            <w:vAlign w:val="center"/>
          </w:tcPr>
          <w:p>
            <w:pPr>
              <w:pStyle w:val="TableHeading"/>
              <w:jc w:val="left"/>
              <w:rPr/>
            </w:pPr>
            <w:r>
              <w:rPr/>
              <w:t>Playing time</w:t>
            </w:r>
          </w:p>
        </w:tc>
        <w:tc>
          <w:tcPr>
            <w:tcW w:w="3089" w:type="dxa"/>
            <w:tcBorders/>
            <w:shd w:fill="auto" w:val="clear"/>
            <w:vAlign w:val="center"/>
          </w:tcPr>
          <w:p>
            <w:pPr>
              <w:pStyle w:val="TableContents"/>
              <w:jc w:val="left"/>
              <w:rPr/>
            </w:pPr>
            <w:r>
              <w:rPr/>
              <w:t>about 30 minutes</w:t>
            </w:r>
          </w:p>
        </w:tc>
      </w:tr>
      <w:tr>
        <w:trPr/>
        <w:tc>
          <w:tcPr>
            <w:tcW w:w="1792" w:type="dxa"/>
            <w:tcBorders/>
            <w:shd w:fill="auto" w:val="clear"/>
            <w:vAlign w:val="center"/>
          </w:tcPr>
          <w:p>
            <w:pPr>
              <w:pStyle w:val="TableHeading"/>
              <w:jc w:val="left"/>
              <w:rPr/>
            </w:pPr>
            <w:r>
              <w:rPr/>
              <w:t>Random chance</w:t>
            </w:r>
          </w:p>
        </w:tc>
        <w:tc>
          <w:tcPr>
            <w:tcW w:w="3089" w:type="dxa"/>
            <w:tcBorders/>
            <w:shd w:fill="auto" w:val="clear"/>
            <w:vAlign w:val="center"/>
          </w:tcPr>
          <w:p>
            <w:pPr>
              <w:pStyle w:val="TableContents"/>
              <w:jc w:val="left"/>
              <w:rPr/>
            </w:pPr>
            <w:r>
              <w:rPr/>
              <w:t>High (</w:t>
            </w:r>
            <w:hyperlink r:id="rId7">
              <w:r>
                <w:rPr>
                  <w:rStyle w:val="InternetLink"/>
                  <w:strike w:val="false"/>
                  <w:dstrike w:val="false"/>
                  <w:color w:val="0B0080"/>
                  <w:u w:val="none"/>
                  <w:effect w:val="none"/>
                </w:rPr>
                <w:t>die</w:t>
              </w:r>
            </w:hyperlink>
            <w:r>
              <w:rPr/>
              <w:t> rolling)</w:t>
            </w:r>
          </w:p>
        </w:tc>
      </w:tr>
      <w:tr>
        <w:trPr/>
        <w:tc>
          <w:tcPr>
            <w:tcW w:w="1792" w:type="dxa"/>
            <w:tcBorders/>
            <w:shd w:fill="auto" w:val="clear"/>
            <w:vAlign w:val="center"/>
          </w:tcPr>
          <w:p>
            <w:pPr>
              <w:pStyle w:val="TableHeading"/>
              <w:jc w:val="left"/>
              <w:rPr/>
            </w:pPr>
            <w:r>
              <w:rPr/>
              <w:t>Skill(s) required</w:t>
            </w:r>
          </w:p>
        </w:tc>
        <w:tc>
          <w:tcPr>
            <w:tcW w:w="3089" w:type="dxa"/>
            <w:tcBorders/>
            <w:shd w:fill="auto" w:val="clear"/>
            <w:vAlign w:val="center"/>
          </w:tcPr>
          <w:p>
            <w:pPr>
              <w:pStyle w:val="TableContents"/>
              <w:jc w:val="left"/>
              <w:rPr/>
            </w:pPr>
            <w:hyperlink r:id="rId8">
              <w:r>
                <w:rPr>
                  <w:rStyle w:val="InternetLink"/>
                  <w:strike w:val="false"/>
                  <w:dstrike w:val="false"/>
                  <w:color w:val="0B0080"/>
                  <w:u w:val="none"/>
                  <w:effect w:val="none"/>
                </w:rPr>
                <w:t>Counting</w:t>
              </w:r>
            </w:hyperlink>
            <w:r>
              <w:rPr/>
              <w:t>, </w:t>
            </w:r>
            <w:hyperlink r:id="rId9">
              <w:r>
                <w:rPr>
                  <w:rStyle w:val="InternetLink"/>
                  <w:strike w:val="false"/>
                  <w:dstrike w:val="false"/>
                  <w:color w:val="0B0080"/>
                  <w:u w:val="none"/>
                  <w:effect w:val="none"/>
                </w:rPr>
                <w:t>probability</w:t>
              </w:r>
            </w:hyperlink>
            <w:r>
              <w:rPr/>
              <w:t>, </w:t>
            </w:r>
            <w:hyperlink r:id="rId10">
              <w:r>
                <w:rPr>
                  <w:rStyle w:val="InternetLink"/>
                  <w:strike w:val="false"/>
                  <w:dstrike w:val="false"/>
                  <w:color w:val="0B0080"/>
                  <w:u w:val="none"/>
                  <w:effect w:val="none"/>
                </w:rPr>
                <w:t>strategy</w:t>
              </w:r>
            </w:hyperlink>
          </w:p>
        </w:tc>
      </w:tr>
    </w:tbl>
    <w:p>
      <w:pPr>
        <w:pStyle w:val="TextBody"/>
        <w:widowControl/>
        <w:spacing w:lineRule="auto" w:line="384"/>
        <w:ind w:left="0" w:right="0" w:hanging="0"/>
        <w:rPr/>
      </w:pPr>
      <w:r>
        <w:rPr>
          <w:rFonts w:ascii="sans-serif" w:hAnsi="sans-serif"/>
          <w:b/>
          <w:i w:val="false"/>
          <w:caps w:val="false"/>
          <w:smallCaps w:val="false"/>
          <w:color w:val="222222"/>
          <w:spacing w:val="0"/>
          <w:lang w:val="en-US"/>
        </w:rPr>
        <w:t>Mensch ärgere Dich nicht</w:t>
      </w:r>
      <w:r>
        <w:rPr>
          <w:rFonts w:ascii="sans-serif" w:hAnsi="sans-serif"/>
          <w:b w:val="false"/>
          <w:i w:val="false"/>
          <w:caps w:val="false"/>
          <w:smallCaps w:val="false"/>
          <w:color w:val="222222"/>
          <w:spacing w:val="0"/>
          <w:lang w:val="en-US"/>
        </w:rPr>
        <w:t> is a German </w:t>
      </w:r>
      <w:hyperlink r:id="rId11">
        <w:r>
          <w:rPr>
            <w:rStyle w:val="InternetLink"/>
            <w:rFonts w:ascii="sans-serif" w:hAnsi="sans-serif"/>
            <w:b w:val="false"/>
            <w:i w:val="false"/>
            <w:caps w:val="false"/>
            <w:smallCaps w:val="false"/>
            <w:strike w:val="false"/>
            <w:dstrike w:val="false"/>
            <w:color w:val="0B0080"/>
            <w:spacing w:val="0"/>
            <w:u w:val="none"/>
            <w:effect w:val="none"/>
            <w:lang w:val="en-US"/>
          </w:rPr>
          <w:t>board game</w:t>
        </w:r>
      </w:hyperlink>
      <w:r>
        <w:rPr>
          <w:rFonts w:ascii="sans-serif" w:hAnsi="sans-serif"/>
          <w:b w:val="false"/>
          <w:i w:val="false"/>
          <w:caps w:val="false"/>
          <w:smallCaps w:val="false"/>
          <w:color w:val="222222"/>
          <w:spacing w:val="0"/>
          <w:lang w:val="en-US"/>
        </w:rPr>
        <w:t> (but not a </w:t>
      </w:r>
      <w:hyperlink r:id="rId12">
        <w:r>
          <w:rPr>
            <w:rStyle w:val="InternetLink"/>
            <w:rFonts w:ascii="sans-serif" w:hAnsi="sans-serif"/>
            <w:b w:val="false"/>
            <w:i w:val="false"/>
            <w:caps w:val="false"/>
            <w:smallCaps w:val="false"/>
            <w:strike w:val="false"/>
            <w:dstrike w:val="false"/>
            <w:color w:val="0B0080"/>
            <w:spacing w:val="0"/>
            <w:u w:val="none"/>
            <w:effect w:val="none"/>
            <w:lang w:val="en-US"/>
          </w:rPr>
          <w:t>German-style board game</w:t>
        </w:r>
      </w:hyperlink>
      <w:r>
        <w:rPr>
          <w:rFonts w:ascii="sans-serif" w:hAnsi="sans-serif"/>
          <w:b w:val="false"/>
          <w:i w:val="false"/>
          <w:caps w:val="false"/>
          <w:smallCaps w:val="false"/>
          <w:color w:val="222222"/>
          <w:spacing w:val="0"/>
          <w:lang w:val="en-US"/>
        </w:rPr>
        <w:t>), developed by </w:t>
      </w:r>
      <w:hyperlink r:id="rId13">
        <w:r>
          <w:rPr>
            <w:rStyle w:val="InternetLink"/>
            <w:rFonts w:ascii="sans-serif" w:hAnsi="sans-serif"/>
            <w:b w:val="false"/>
            <w:i w:val="false"/>
            <w:caps w:val="false"/>
            <w:smallCaps w:val="false"/>
            <w:strike w:val="false"/>
            <w:dstrike w:val="false"/>
            <w:color w:val="0B0080"/>
            <w:spacing w:val="0"/>
            <w:u w:val="none"/>
            <w:effect w:val="none"/>
            <w:lang w:val="en-US"/>
          </w:rPr>
          <w:t>Josef Friedrich Schmidt</w:t>
        </w:r>
      </w:hyperlink>
      <w:r>
        <w:rPr>
          <w:rFonts w:ascii="sans-serif" w:hAnsi="sans-serif"/>
          <w:b w:val="false"/>
          <w:i w:val="false"/>
          <w:caps w:val="false"/>
          <w:smallCaps w:val="false"/>
          <w:color w:val="222222"/>
          <w:spacing w:val="0"/>
          <w:lang w:val="en-US"/>
        </w:rPr>
        <w:t> in 1907/1908.</w:t>
      </w:r>
    </w:p>
    <w:p>
      <w:pPr>
        <w:pStyle w:val="TextBody"/>
        <w:widowControl/>
        <w:spacing w:lineRule="auto" w:line="384"/>
        <w:ind w:left="0" w:right="0" w:hanging="0"/>
        <w:rPr/>
      </w:pPr>
      <w:r>
        <w:rPr>
          <w:rFonts w:ascii="sans-serif" w:hAnsi="sans-serif"/>
          <w:b w:val="false"/>
          <w:i w:val="false"/>
          <w:caps w:val="false"/>
          <w:smallCaps w:val="false"/>
          <w:color w:val="222222"/>
          <w:spacing w:val="0"/>
          <w:lang w:val="en-US"/>
        </w:rPr>
        <w:t>The game was issued in 1914 and sold about 70 million copies. It is a </w:t>
      </w:r>
      <w:hyperlink r:id="rId14">
        <w:r>
          <w:rPr>
            <w:rStyle w:val="InternetLink"/>
            <w:rFonts w:ascii="sans-serif" w:hAnsi="sans-serif"/>
            <w:b w:val="false"/>
            <w:i w:val="false"/>
            <w:caps w:val="false"/>
            <w:smallCaps w:val="false"/>
            <w:strike w:val="false"/>
            <w:dstrike w:val="false"/>
            <w:color w:val="0B0080"/>
            <w:spacing w:val="0"/>
            <w:u w:val="none"/>
            <w:effect w:val="none"/>
            <w:lang w:val="en-US"/>
          </w:rPr>
          <w:t>cross and circle game</w:t>
        </w:r>
      </w:hyperlink>
      <w:r>
        <w:rPr>
          <w:rFonts w:ascii="sans-serif" w:hAnsi="sans-serif"/>
          <w:b w:val="false"/>
          <w:i w:val="false"/>
          <w:caps w:val="false"/>
          <w:smallCaps w:val="false"/>
          <w:color w:val="222222"/>
          <w:spacing w:val="0"/>
          <w:lang w:val="en-US"/>
        </w:rPr>
        <w:t> with the circle collapsed onto the cross, similar to the Indian game </w:t>
      </w:r>
      <w:hyperlink r:id="rId15">
        <w:r>
          <w:rPr>
            <w:rStyle w:val="InternetLink"/>
            <w:rFonts w:ascii="sans-serif" w:hAnsi="sans-serif"/>
            <w:b w:val="false"/>
            <w:i w:val="false"/>
            <w:caps w:val="false"/>
            <w:smallCaps w:val="false"/>
            <w:strike w:val="false"/>
            <w:dstrike w:val="false"/>
            <w:color w:val="0B0080"/>
            <w:spacing w:val="0"/>
            <w:u w:val="none"/>
            <w:effect w:val="none"/>
            <w:lang w:val="en-US"/>
          </w:rPr>
          <w:t>Pachisi</w:t>
        </w:r>
      </w:hyperlink>
      <w:r>
        <w:rPr>
          <w:rFonts w:ascii="sans-serif" w:hAnsi="sans-serif"/>
          <w:b w:val="false"/>
          <w:i w:val="false"/>
          <w:caps w:val="false"/>
          <w:smallCaps w:val="false"/>
          <w:color w:val="222222"/>
          <w:spacing w:val="0"/>
          <w:lang w:val="en-US"/>
        </w:rPr>
        <w:t>, the Colombian game </w:t>
      </w:r>
      <w:hyperlink r:id="rId16">
        <w:r>
          <w:rPr>
            <w:rStyle w:val="InternetLink"/>
            <w:rFonts w:ascii="sans-serif" w:hAnsi="sans-serif"/>
            <w:b w:val="false"/>
            <w:i w:val="false"/>
            <w:caps w:val="false"/>
            <w:smallCaps w:val="false"/>
            <w:strike w:val="false"/>
            <w:dstrike w:val="false"/>
            <w:color w:val="0B0080"/>
            <w:spacing w:val="0"/>
            <w:u w:val="none"/>
            <w:effect w:val="none"/>
            <w:lang w:val="en-US"/>
          </w:rPr>
          <w:t>Parqués</w:t>
        </w:r>
      </w:hyperlink>
      <w:r>
        <w:rPr>
          <w:rFonts w:ascii="sans-serif" w:hAnsi="sans-serif"/>
          <w:b w:val="false"/>
          <w:i w:val="false"/>
          <w:caps w:val="false"/>
          <w:smallCaps w:val="false"/>
          <w:color w:val="222222"/>
          <w:spacing w:val="0"/>
          <w:lang w:val="en-US"/>
        </w:rPr>
        <w:t>, the American games </w:t>
      </w:r>
      <w:hyperlink r:id="rId17">
        <w:r>
          <w:rPr>
            <w:rStyle w:val="InternetLink"/>
            <w:rFonts w:ascii="sans-serif" w:hAnsi="sans-serif"/>
            <w:b w:val="false"/>
            <w:i w:val="false"/>
            <w:caps w:val="false"/>
            <w:smallCaps w:val="false"/>
            <w:strike w:val="false"/>
            <w:dstrike w:val="false"/>
            <w:color w:val="0B0080"/>
            <w:spacing w:val="0"/>
            <w:u w:val="none"/>
            <w:effect w:val="none"/>
            <w:lang w:val="en-US"/>
          </w:rPr>
          <w:t>Parcheesi</w:t>
        </w:r>
      </w:hyperlink>
      <w:r>
        <w:rPr>
          <w:rFonts w:ascii="sans-serif" w:hAnsi="sans-serif"/>
          <w:b w:val="false"/>
          <w:i w:val="false"/>
          <w:caps w:val="false"/>
          <w:smallCaps w:val="false"/>
          <w:color w:val="222222"/>
          <w:spacing w:val="0"/>
          <w:lang w:val="en-US"/>
        </w:rPr>
        <w:t> and </w:t>
      </w:r>
      <w:hyperlink r:id="rId18">
        <w:r>
          <w:rPr>
            <w:rStyle w:val="InternetLink"/>
            <w:rFonts w:ascii="sans-serif" w:hAnsi="sans-serif"/>
            <w:b w:val="false"/>
            <w:i w:val="false"/>
            <w:caps w:val="false"/>
            <w:smallCaps w:val="false"/>
            <w:strike w:val="false"/>
            <w:dstrike w:val="false"/>
            <w:color w:val="0B0080"/>
            <w:spacing w:val="0"/>
            <w:u w:val="none"/>
            <w:effect w:val="none"/>
            <w:lang w:val="en-US"/>
          </w:rPr>
          <w:t>Trouble</w:t>
        </w:r>
      </w:hyperlink>
      <w:r>
        <w:rPr>
          <w:rFonts w:ascii="sans-serif" w:hAnsi="sans-serif"/>
          <w:b w:val="false"/>
          <w:i w:val="false"/>
          <w:caps w:val="false"/>
          <w:smallCaps w:val="false"/>
          <w:color w:val="222222"/>
          <w:spacing w:val="0"/>
          <w:lang w:val="en-US"/>
        </w:rPr>
        <w:t>, and the English game </w:t>
      </w:r>
      <w:hyperlink r:id="rId19">
        <w:r>
          <w:rPr>
            <w:rStyle w:val="InternetLink"/>
            <w:rFonts w:ascii="sans-serif" w:hAnsi="sans-serif"/>
            <w:b w:val="false"/>
            <w:i w:val="false"/>
            <w:caps w:val="false"/>
            <w:smallCaps w:val="false"/>
            <w:strike w:val="false"/>
            <w:dstrike w:val="false"/>
            <w:color w:val="0B0080"/>
            <w:spacing w:val="0"/>
            <w:u w:val="none"/>
            <w:effect w:val="none"/>
            <w:lang w:val="en-US"/>
          </w:rPr>
          <w:t>Ludo</w:t>
        </w:r>
      </w:hyperlink>
      <w:r>
        <w:rPr>
          <w:rFonts w:ascii="sans-serif" w:hAnsi="sans-serif"/>
          <w:b w:val="false"/>
          <w:i w:val="false"/>
          <w:caps w:val="false"/>
          <w:smallCaps w:val="false"/>
          <w:color w:val="222222"/>
          <w:spacing w:val="0"/>
          <w:lang w:val="en-US"/>
        </w:rPr>
        <w:t>.</w:t>
      </w:r>
    </w:p>
    <w:p>
      <w:pPr>
        <w:pStyle w:val="Heading2"/>
        <w:widowControl/>
        <w:numPr>
          <w:ilvl w:val="1"/>
          <w:numId w:val="1"/>
        </w:numPr>
        <w:pBdr>
          <w:bottom w:val="single" w:sz="2" w:space="1" w:color="A2A9B1"/>
        </w:pBdr>
        <w:spacing w:lineRule="auto" w:line="312"/>
        <w:ind w:left="0" w:right="0" w:hanging="0"/>
        <w:rPr/>
      </w:pPr>
      <w:hyperlink r:id="rId20">
        <w:bookmarkStart w:id="1" w:name="Name"/>
        <w:bookmarkEnd w:id="1"/>
        <w:r>
          <w:rPr>
            <w:rStyle w:val="InternetLink"/>
            <w:rFonts w:ascii="Linux Libertine;Georgia;Times;serif" w:hAnsi="Linux Libertine;Georgia;Times;serif"/>
            <w:b w:val="false"/>
            <w:i w:val="false"/>
            <w:caps w:val="false"/>
            <w:smallCaps w:val="false"/>
            <w:color w:val="000000"/>
            <w:spacing w:val="0"/>
            <w:lang w:val="en-US"/>
          </w:rPr>
          <w:t>Name</w:t>
        </w:r>
      </w:hyperlink>
    </w:p>
    <w:p>
      <w:pPr>
        <w:pStyle w:val="TextBody"/>
        <w:widowControl/>
        <w:spacing w:lineRule="auto" w:line="384"/>
        <w:ind w:left="0" w:right="0" w:hanging="0"/>
        <w:rPr/>
      </w:pPr>
      <w:r>
        <w:rPr>
          <w:rFonts w:ascii="sans-serif" w:hAnsi="sans-serif"/>
          <w:b w:val="false"/>
          <w:i w:val="false"/>
          <w:caps w:val="false"/>
          <w:smallCaps w:val="false"/>
          <w:color w:val="222222"/>
          <w:spacing w:val="0"/>
          <w:lang w:val="en-US"/>
        </w:rPr>
        <w:t>The name of the game means "Do not get angry" (literally "Do not get angry, man" or "Do not get angry, buddy"). The name derives from the fact that a peg is sent back to the "out" field when another peg lands on it, similar to the game </w:t>
      </w:r>
      <w:hyperlink r:id="rId21">
        <w:r>
          <w:rPr>
            <w:rStyle w:val="InternetLink"/>
            <w:rFonts w:ascii="sans-serif" w:hAnsi="sans-serif"/>
            <w:b w:val="false"/>
            <w:i w:val="false"/>
            <w:caps w:val="false"/>
            <w:smallCaps w:val="false"/>
            <w:strike w:val="false"/>
            <w:dstrike w:val="false"/>
            <w:color w:val="0B0080"/>
            <w:spacing w:val="0"/>
            <w:u w:val="none"/>
            <w:effect w:val="none"/>
            <w:lang w:val="en-US"/>
          </w:rPr>
          <w:t>Sorry!</w:t>
        </w:r>
      </w:hyperlink>
      <w:r>
        <w:rPr>
          <w:rFonts w:ascii="sans-serif" w:hAnsi="sans-serif"/>
          <w:b w:val="false"/>
          <w:i w:val="false"/>
          <w:caps w:val="false"/>
          <w:smallCaps w:val="false"/>
          <w:color w:val="222222"/>
          <w:spacing w:val="0"/>
          <w:lang w:val="en-US"/>
        </w:rPr>
        <w:t>.</w:t>
      </w:r>
    </w:p>
    <w:p>
      <w:pPr>
        <w:pStyle w:val="Heading2"/>
        <w:widowControl/>
        <w:numPr>
          <w:ilvl w:val="1"/>
          <w:numId w:val="1"/>
        </w:numPr>
        <w:pBdr>
          <w:bottom w:val="single" w:sz="2" w:space="1" w:color="A2A9B1"/>
        </w:pBdr>
        <w:spacing w:lineRule="auto" w:line="312"/>
        <w:ind w:left="0" w:right="0" w:hanging="0"/>
        <w:rPr/>
      </w:pPr>
      <w:hyperlink r:id="rId22">
        <w:bookmarkStart w:id="2" w:name="Rules"/>
        <w:bookmarkEnd w:id="2"/>
        <w:r>
          <w:rPr>
            <w:rStyle w:val="InternetLink"/>
            <w:rFonts w:ascii="Linux Libertine;Georgia;Times;serif" w:hAnsi="Linux Libertine;Georgia;Times;serif"/>
            <w:b w:val="false"/>
            <w:i w:val="false"/>
            <w:caps w:val="false"/>
            <w:smallCaps w:val="false"/>
            <w:color w:val="000000"/>
            <w:spacing w:val="0"/>
            <w:lang w:val="en-US"/>
          </w:rPr>
          <w:t>Rules</w:t>
        </w:r>
      </w:hyperlink>
    </w:p>
    <w:p>
      <w:pPr>
        <w:pStyle w:val="TextBody"/>
        <w:widowControl/>
        <w:spacing w:lineRule="auto" w:line="384" w:before="0" w:after="0"/>
        <w:ind w:left="0" w:right="0" w:hanging="0"/>
        <w:jc w:val="center"/>
        <w:rPr>
          <w:caps w:val="false"/>
          <w:smallCaps w:val="false"/>
          <w:strike w:val="false"/>
          <w:dstrike w:val="false"/>
          <w:color w:val="0B0080"/>
          <w:spacing w:val="0"/>
          <w:highlight w:val="white"/>
          <w:u w:val="none"/>
          <w:effect w:val="none"/>
          <w:bdr w:val="single" w:sz="2" w:space="2" w:color="C8CCD1"/>
        </w:rPr>
      </w:pPr>
      <w:r>
        <w:rPr/>
        <w:drawing>
          <wp:inline distT="0" distB="0" distL="0" distR="0">
            <wp:extent cx="2114550" cy="151447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23"/>
                    <a:stretch>
                      <a:fillRect/>
                    </a:stretch>
                  </pic:blipFill>
                  <pic:spPr bwMode="auto">
                    <a:xfrm>
                      <a:off x="0" y="0"/>
                      <a:ext cx="2114550" cy="1514475"/>
                    </a:xfrm>
                    <a:prstGeom prst="rect">
                      <a:avLst/>
                    </a:prstGeom>
                    <a:ln w="635">
                      <a:solidFill>
                        <a:srgbClr val="C8CCD1"/>
                      </a:solidFill>
                    </a:ln>
                  </pic:spPr>
                </pic:pic>
              </a:graphicData>
            </a:graphic>
          </wp:inline>
        </w:drawing>
      </w:r>
    </w:p>
    <w:p>
      <w:pPr>
        <w:pStyle w:val="TextBody"/>
        <w:widowControl/>
        <w:spacing w:lineRule="auto" w:line="384"/>
        <w:ind w:left="45" w:right="0" w:firstLine="225"/>
        <w:jc w:val="left"/>
        <w:rPr>
          <w:rFonts w:ascii="sans-serif" w:hAnsi="sans-serif"/>
          <w:b w:val="false"/>
          <w:b w:val="false"/>
          <w:i w:val="false"/>
          <w:i w:val="false"/>
          <w:caps w:val="false"/>
          <w:smallCaps w:val="false"/>
          <w:color w:val="222222"/>
          <w:spacing w:val="0"/>
          <w:sz w:val="18"/>
          <w:highlight w:val="white"/>
          <w:lang w:val="en-US"/>
        </w:rPr>
      </w:pPr>
      <w:r>
        <w:rPr>
          <w:rFonts w:ascii="sans-serif" w:hAnsi="sans-serif"/>
          <w:b w:val="false"/>
          <w:i w:val="false"/>
          <w:caps w:val="false"/>
          <w:smallCaps w:val="false"/>
          <w:color w:val="222222"/>
          <w:spacing w:val="0"/>
          <w:sz w:val="18"/>
          <w:highlight w:val="white"/>
          <w:lang w:val="en-US"/>
        </w:rPr>
        <w:t>Wooden board with all pieces in the home row (does not happen during the game)</w:t>
      </w:r>
    </w:p>
    <w:p>
      <w:pPr>
        <w:pStyle w:val="TextBody"/>
        <w:widowControl/>
        <w:spacing w:lineRule="auto" w:line="384"/>
        <w:ind w:left="0" w:right="0" w:hanging="0"/>
        <w:rPr>
          <w:rFonts w:ascii="sans-serif" w:hAnsi="sans-serif"/>
          <w:b w:val="false"/>
          <w:b w:val="false"/>
          <w:i w:val="false"/>
          <w:i w:val="false"/>
          <w:caps w:val="false"/>
          <w:smallCaps w:val="false"/>
          <w:color w:val="222222"/>
          <w:spacing w:val="0"/>
          <w:lang w:val="en-US"/>
        </w:rPr>
      </w:pPr>
      <w:r>
        <w:rPr>
          <w:rFonts w:ascii="sans-serif" w:hAnsi="sans-serif"/>
          <w:b w:val="false"/>
          <w:i w:val="false"/>
          <w:caps w:val="false"/>
          <w:smallCaps w:val="false"/>
          <w:color w:val="222222"/>
          <w:spacing w:val="0"/>
          <w:lang w:val="en-US"/>
        </w:rPr>
        <w:t>The game can be played by 2, 3 or 4 players – one player per board side (the original one has a pattern for 6 players on its backside). Each player has 4 game pieces, which are in the "out" area when the game starts, and which must be brought into the player's "home" row. Early games had painted wooden pieces.</w:t>
      </w:r>
    </w:p>
    <w:p>
      <w:pPr>
        <w:pStyle w:val="TextBody"/>
        <w:widowControl/>
        <w:spacing w:lineRule="auto" w:line="384"/>
        <w:ind w:left="0" w:right="0" w:hanging="0"/>
        <w:rPr>
          <w:rFonts w:ascii="sans-serif" w:hAnsi="sans-serif"/>
          <w:b w:val="false"/>
          <w:b w:val="false"/>
          <w:i w:val="false"/>
          <w:i w:val="false"/>
          <w:caps w:val="false"/>
          <w:smallCaps w:val="false"/>
          <w:color w:val="222222"/>
          <w:spacing w:val="0"/>
          <w:lang w:val="en-US"/>
        </w:rPr>
      </w:pPr>
      <w:r>
        <w:rPr>
          <w:rFonts w:ascii="sans-serif" w:hAnsi="sans-serif"/>
          <w:b w:val="false"/>
          <w:i w:val="false"/>
          <w:caps w:val="false"/>
          <w:smallCaps w:val="false"/>
          <w:color w:val="222222"/>
          <w:spacing w:val="0"/>
          <w:lang w:val="en-US"/>
        </w:rPr>
        <w:t>The rows are arranged in a cross position. They are surrounded and connected with a circle of fields, over which the game pieces move in clockwise direction. There are 3 fields nearest to each side of the board; the left one is the player's "start" field (marked "S") and the middle one leads to the "home" row.</w:t>
      </w:r>
    </w:p>
    <w:p>
      <w:pPr>
        <w:pStyle w:val="TextBody"/>
        <w:widowControl/>
        <w:spacing w:lineRule="auto" w:line="384" w:before="0" w:after="0"/>
        <w:ind w:left="0" w:right="0" w:hanging="0"/>
        <w:jc w:val="center"/>
        <w:rPr>
          <w:caps w:val="false"/>
          <w:smallCaps w:val="false"/>
          <w:strike w:val="false"/>
          <w:dstrike w:val="false"/>
          <w:color w:val="0B0080"/>
          <w:spacing w:val="0"/>
          <w:highlight w:val="white"/>
          <w:u w:val="none"/>
          <w:effect w:val="none"/>
          <w:bdr w:val="single" w:sz="2" w:space="2" w:color="C8CCD1"/>
        </w:rPr>
      </w:pPr>
      <w:r>
        <w:rPr/>
        <w:drawing>
          <wp:inline distT="0" distB="0" distL="0" distR="0">
            <wp:extent cx="2114550" cy="215265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24"/>
                    <a:stretch>
                      <a:fillRect/>
                    </a:stretch>
                  </pic:blipFill>
                  <pic:spPr bwMode="auto">
                    <a:xfrm>
                      <a:off x="0" y="0"/>
                      <a:ext cx="2114550" cy="2152650"/>
                    </a:xfrm>
                    <a:prstGeom prst="rect">
                      <a:avLst/>
                    </a:prstGeom>
                    <a:ln w="635">
                      <a:solidFill>
                        <a:srgbClr val="C8CCD1"/>
                      </a:solidFill>
                    </a:ln>
                  </pic:spPr>
                </pic:pic>
              </a:graphicData>
            </a:graphic>
          </wp:inline>
        </w:drawing>
      </w:r>
    </w:p>
    <w:p>
      <w:pPr>
        <w:pStyle w:val="TextBody"/>
        <w:widowControl/>
        <w:spacing w:lineRule="auto" w:line="384"/>
        <w:ind w:left="45" w:right="0" w:firstLine="225"/>
        <w:jc w:val="left"/>
        <w:rPr>
          <w:rFonts w:ascii="sans-serif" w:hAnsi="sans-serif"/>
          <w:b w:val="false"/>
          <w:b w:val="false"/>
          <w:i w:val="false"/>
          <w:i w:val="false"/>
          <w:caps w:val="false"/>
          <w:smallCaps w:val="false"/>
          <w:color w:val="222222"/>
          <w:spacing w:val="0"/>
          <w:sz w:val="18"/>
          <w:highlight w:val="white"/>
          <w:lang w:val="en-US"/>
        </w:rPr>
      </w:pPr>
      <w:r>
        <w:rPr>
          <w:rFonts w:ascii="sans-serif" w:hAnsi="sans-serif"/>
          <w:b w:val="false"/>
          <w:i w:val="false"/>
          <w:caps w:val="false"/>
          <w:smallCaps w:val="false"/>
          <w:color w:val="222222"/>
          <w:spacing w:val="0"/>
          <w:sz w:val="18"/>
          <w:highlight w:val="white"/>
          <w:lang w:val="en-US"/>
        </w:rPr>
        <w:t>Dutch children playing the game, known in Dutch as "Mens erger je niet".</w:t>
      </w:r>
    </w:p>
    <w:p>
      <w:pPr>
        <w:pStyle w:val="TextBody"/>
        <w:widowControl/>
        <w:spacing w:lineRule="auto" w:line="384"/>
        <w:ind w:left="0" w:right="0" w:hanging="0"/>
        <w:rPr>
          <w:rFonts w:ascii="sans-serif" w:hAnsi="sans-serif"/>
          <w:b w:val="false"/>
          <w:b w:val="false"/>
          <w:i w:val="false"/>
          <w:i w:val="false"/>
          <w:caps w:val="false"/>
          <w:smallCaps w:val="false"/>
          <w:color w:val="222222"/>
          <w:spacing w:val="0"/>
          <w:lang w:val="en-US"/>
        </w:rPr>
      </w:pPr>
      <w:r>
        <w:rPr>
          <w:rFonts w:ascii="sans-serif" w:hAnsi="sans-serif"/>
          <w:b w:val="false"/>
          <w:i w:val="false"/>
          <w:caps w:val="false"/>
          <w:smallCaps w:val="false"/>
          <w:color w:val="222222"/>
          <w:spacing w:val="0"/>
          <w:lang w:val="en-US"/>
        </w:rPr>
        <w:t>This means that each game piece enters the circle at the "start" field, moves (clockwise) over the board and finally enters the "home" row. The first player with all of their pieces in their "home" row wins the game.</w:t>
      </w:r>
    </w:p>
    <w:p>
      <w:pPr>
        <w:pStyle w:val="TextBody"/>
        <w:widowControl/>
        <w:spacing w:lineRule="auto" w:line="384"/>
        <w:ind w:left="0" w:right="0" w:hanging="0"/>
        <w:rPr/>
      </w:pPr>
      <w:r>
        <w:rPr>
          <w:rFonts w:ascii="sans-serif" w:hAnsi="sans-serif"/>
          <w:b w:val="false"/>
          <w:i w:val="false"/>
          <w:caps w:val="false"/>
          <w:smallCaps w:val="false"/>
          <w:color w:val="222222"/>
          <w:spacing w:val="0"/>
          <w:lang w:val="en-US"/>
        </w:rPr>
        <w:t>The players throw a </w:t>
      </w:r>
      <w:hyperlink r:id="rId25">
        <w:r>
          <w:rPr>
            <w:rStyle w:val="InternetLink"/>
            <w:rFonts w:ascii="sans-serif" w:hAnsi="sans-serif"/>
            <w:b w:val="false"/>
            <w:i w:val="false"/>
            <w:caps w:val="false"/>
            <w:smallCaps w:val="false"/>
            <w:strike w:val="false"/>
            <w:dstrike w:val="false"/>
            <w:color w:val="0B0080"/>
            <w:spacing w:val="0"/>
            <w:u w:val="none"/>
            <w:effect w:val="none"/>
            <w:lang w:val="en-US"/>
          </w:rPr>
          <w:t>die</w:t>
        </w:r>
      </w:hyperlink>
      <w:r>
        <w:rPr>
          <w:rFonts w:ascii="sans-serif" w:hAnsi="sans-serif"/>
          <w:b w:val="false"/>
          <w:i w:val="false"/>
          <w:caps w:val="false"/>
          <w:smallCaps w:val="false"/>
          <w:color w:val="222222"/>
          <w:spacing w:val="0"/>
          <w:lang w:val="en-US"/>
        </w:rPr>
        <w:t> in turn and can advance any of their pieces in the game by the thrown number of dots on the dice.</w:t>
      </w:r>
    </w:p>
    <w:p>
      <w:pPr>
        <w:pStyle w:val="TextBody"/>
        <w:widowControl/>
        <w:spacing w:lineRule="auto" w:line="384"/>
        <w:ind w:left="0" w:right="0" w:hanging="0"/>
        <w:rPr>
          <w:rFonts w:ascii="sans-serif" w:hAnsi="sans-serif"/>
          <w:b w:val="false"/>
          <w:b w:val="false"/>
          <w:i w:val="false"/>
          <w:i w:val="false"/>
          <w:caps w:val="false"/>
          <w:smallCaps w:val="false"/>
          <w:color w:val="222222"/>
          <w:spacing w:val="0"/>
          <w:lang w:val="en-US"/>
        </w:rPr>
      </w:pPr>
      <w:r>
        <w:rPr>
          <w:rFonts w:ascii="sans-serif" w:hAnsi="sans-serif"/>
          <w:b w:val="false"/>
          <w:i w:val="false"/>
          <w:caps w:val="false"/>
          <w:smallCaps w:val="false"/>
          <w:color w:val="222222"/>
          <w:spacing w:val="0"/>
          <w:lang w:val="en-US"/>
        </w:rPr>
        <w:t>Throwing a six means bringing a piece into the game (by placing one from the "out" area onto the "start" field) and throwing the dice again. If a piece is on the "start" field and there are still pieces in the "out" area, it must be moved as soon as possible. If a piece cannot be brought into the game then any other piece in the game must be moved by the thrown number, if that is possible. Pay attention that throwing dice continuously without moving is forbidden and by each dice throw you have to make a move.</w:t>
      </w:r>
    </w:p>
    <w:p>
      <w:pPr>
        <w:pStyle w:val="TextBody"/>
        <w:widowControl/>
        <w:spacing w:lineRule="auto" w:line="384"/>
        <w:ind w:left="0" w:right="0" w:hanging="0"/>
        <w:rPr>
          <w:rFonts w:ascii="sans-serif" w:hAnsi="sans-serif"/>
          <w:b w:val="false"/>
          <w:b w:val="false"/>
          <w:i w:val="false"/>
          <w:i w:val="false"/>
          <w:caps w:val="false"/>
          <w:smallCaps w:val="false"/>
          <w:color w:val="222222"/>
          <w:spacing w:val="0"/>
          <w:lang w:val="en-US"/>
        </w:rPr>
      </w:pPr>
      <w:r>
        <w:rPr>
          <w:rFonts w:ascii="sans-serif" w:hAnsi="sans-serif"/>
          <w:b w:val="false"/>
          <w:i w:val="false"/>
          <w:caps w:val="false"/>
          <w:smallCaps w:val="false"/>
          <w:color w:val="222222"/>
          <w:spacing w:val="0"/>
          <w:lang w:val="en-US"/>
        </w:rPr>
        <w:t>Pieces can jump over other pieces, and throw out pieces from other players (into that player's "out" area) if they land on them. A player cannot throw out his own pieces though, he can advance further than the last field in the "home" row. A player can be thrown out if he is on his "start" field.</w:t>
      </w:r>
    </w:p>
    <w:p>
      <w:pPr>
        <w:pStyle w:val="TextBody"/>
        <w:widowControl/>
        <w:spacing w:lineRule="auto" w:line="384"/>
        <w:ind w:left="0" w:right="0" w:hanging="0"/>
        <w:rPr>
          <w:rFonts w:ascii="sans-serif" w:hAnsi="sans-serif"/>
          <w:b w:val="false"/>
          <w:b w:val="false"/>
          <w:i w:val="false"/>
          <w:i w:val="false"/>
          <w:caps w:val="false"/>
          <w:smallCaps w:val="false"/>
          <w:color w:val="222222"/>
          <w:spacing w:val="0"/>
          <w:lang w:val="en-US"/>
        </w:rPr>
      </w:pPr>
      <w:r>
        <w:rPr>
          <w:rFonts w:ascii="sans-serif" w:hAnsi="sans-serif"/>
          <w:b w:val="false"/>
          <w:i w:val="false"/>
          <w:caps w:val="false"/>
          <w:smallCaps w:val="false"/>
          <w:color w:val="222222"/>
          <w:spacing w:val="0"/>
          <w:lang w:val="en-US"/>
        </w:rPr>
        <w:t>Variation which is played by most players: A player who has no pieces in the game has 3 tries to throw a six.</w:t>
      </w:r>
    </w:p>
    <w:p>
      <w:pPr>
        <w:pStyle w:val="Heading2"/>
        <w:widowControl/>
        <w:numPr>
          <w:ilvl w:val="1"/>
          <w:numId w:val="1"/>
        </w:numPr>
        <w:pBdr>
          <w:bottom w:val="single" w:sz="2" w:space="1" w:color="A2A9B1"/>
        </w:pBdr>
        <w:spacing w:lineRule="auto" w:line="312"/>
        <w:ind w:left="0" w:right="0" w:hanging="0"/>
        <w:rPr/>
      </w:pPr>
      <w:hyperlink r:id="rId26">
        <w:bookmarkStart w:id="3" w:name="External_links"/>
        <w:bookmarkEnd w:id="3"/>
        <w:r>
          <w:rPr>
            <w:rStyle w:val="InternetLink"/>
            <w:rFonts w:ascii="Linux Libertine;Georgia;Times;serif" w:hAnsi="Linux Libertine;Georgia;Times;serif"/>
            <w:b w:val="false"/>
            <w:i w:val="false"/>
            <w:caps w:val="false"/>
            <w:smallCaps w:val="false"/>
            <w:color w:val="000000"/>
            <w:spacing w:val="0"/>
            <w:lang w:val="en-US"/>
          </w:rPr>
          <w:t>External links</w:t>
        </w:r>
      </w:hyperlink>
    </w:p>
    <w:p>
      <w:pPr>
        <w:pStyle w:val="TextBody"/>
        <w:widowControl/>
        <w:numPr>
          <w:ilvl w:val="0"/>
          <w:numId w:val="2"/>
        </w:numPr>
        <w:tabs>
          <w:tab w:val="left" w:pos="0" w:leader="none"/>
        </w:tabs>
        <w:spacing w:lineRule="auto" w:line="384" w:before="0" w:after="0"/>
        <w:ind w:left="0" w:right="0" w:hanging="283"/>
        <w:rPr/>
      </w:pPr>
      <w:r>
        <w:rPr/>
        <w:drawing>
          <wp:inline distT="0" distB="0" distL="0" distR="0">
            <wp:extent cx="133350" cy="17145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27"/>
                    <a:stretch>
                      <a:fillRect/>
                    </a:stretch>
                  </pic:blipFill>
                  <pic:spPr bwMode="auto">
                    <a:xfrm>
                      <a:off x="0" y="0"/>
                      <a:ext cx="133350" cy="171450"/>
                    </a:xfrm>
                    <a:prstGeom prst="rect">
                      <a:avLst/>
                    </a:prstGeom>
                  </pic:spPr>
                </pic:pic>
              </a:graphicData>
            </a:graphic>
          </wp:inline>
        </w:drawing>
      </w:r>
      <w:r>
        <w:rPr>
          <w:rFonts w:ascii="sans-serif" w:hAnsi="sans-serif"/>
          <w:b w:val="false"/>
          <w:i w:val="false"/>
          <w:caps w:val="false"/>
          <w:smallCaps w:val="false"/>
          <w:color w:val="222222"/>
          <w:spacing w:val="0"/>
          <w:lang w:val="en-US"/>
        </w:rPr>
        <w:t>Media related to </w:t>
      </w:r>
      <w:hyperlink r:id="rId28">
        <w:r>
          <w:rPr>
            <w:rStyle w:val="InternetLink"/>
            <w:rFonts w:ascii="sans-serif" w:hAnsi="sans-serif"/>
            <w:b w:val="false"/>
            <w:i w:val="false"/>
            <w:caps w:val="false"/>
            <w:smallCaps w:val="false"/>
            <w:strike w:val="false"/>
            <w:dstrike w:val="false"/>
            <w:color w:val="663366"/>
            <w:spacing w:val="0"/>
            <w:u w:val="none"/>
            <w:effect w:val="none"/>
            <w:lang w:val="en-US"/>
          </w:rPr>
          <w:t>Ludo</w:t>
        </w:r>
      </w:hyperlink>
      <w:r>
        <w:rPr>
          <w:rFonts w:ascii="sans-serif" w:hAnsi="sans-serif"/>
          <w:b w:val="false"/>
          <w:i w:val="false"/>
          <w:caps w:val="false"/>
          <w:smallCaps w:val="false"/>
          <w:color w:val="222222"/>
          <w:spacing w:val="0"/>
          <w:lang w:val="en-US"/>
        </w:rPr>
        <w:t> at Wikimedia Commons</w:t>
      </w:r>
    </w:p>
    <w:p>
      <w:pPr>
        <w:pStyle w:val="TextBody"/>
        <w:widowControl/>
        <w:numPr>
          <w:ilvl w:val="0"/>
          <w:numId w:val="2"/>
        </w:numPr>
        <w:tabs>
          <w:tab w:val="left" w:pos="0" w:leader="none"/>
        </w:tabs>
        <w:spacing w:lineRule="auto" w:line="384" w:before="0" w:after="0"/>
        <w:ind w:left="0" w:hanging="283"/>
        <w:rPr/>
      </w:pPr>
      <w:hyperlink r:id="rId29">
        <w:r>
          <w:rPr>
            <w:rStyle w:val="InternetLink"/>
            <w:rFonts w:ascii="sans-serif" w:hAnsi="sans-serif"/>
            <w:b w:val="false"/>
            <w:i w:val="false"/>
            <w:caps w:val="false"/>
            <w:smallCaps w:val="false"/>
            <w:strike w:val="false"/>
            <w:dstrike w:val="false"/>
            <w:color w:val="663366"/>
            <w:spacing w:val="0"/>
            <w:u w:val="none"/>
            <w:effect w:val="none"/>
            <w:lang w:val="en-US"/>
          </w:rPr>
          <w:t>"Ludo: History of a classic game"</w:t>
        </w:r>
      </w:hyperlink>
      <w:r>
        <w:rPr>
          <w:rFonts w:ascii="sans-serif" w:hAnsi="sans-serif"/>
          <w:b w:val="false"/>
          <w:i w:val="false"/>
          <w:caps w:val="false"/>
          <w:smallCaps w:val="false"/>
          <w:color w:val="222222"/>
          <w:spacing w:val="0"/>
          <w:lang w:val="en-US"/>
        </w:rPr>
        <w:t> ( "Story of a Classic Game"), </w:t>
      </w:r>
      <w:hyperlink r:id="rId30">
        <w:r>
          <w:rPr>
            <w:rStyle w:val="InternetLink"/>
            <w:rFonts w:ascii="sans-serif" w:hAnsi="sans-serif"/>
            <w:b w:val="false"/>
            <w:i w:val="false"/>
            <w:caps w:val="false"/>
            <w:smallCaps w:val="false"/>
            <w:strike w:val="false"/>
            <w:dstrike w:val="false"/>
            <w:color w:val="0B0080"/>
            <w:spacing w:val="0"/>
            <w:u w:val="none"/>
            <w:effect w:val="none"/>
            <w:lang w:val="en-US"/>
          </w:rPr>
          <w:t>Nuremberg Toy Museum </w:t>
        </w:r>
      </w:hyperlink>
      <w:r>
        <w:rPr>
          <w:rFonts w:ascii="sans-serif" w:hAnsi="sans-serif"/>
          <w:b/>
          <w:i w:val="false"/>
          <w:caps w:val="false"/>
          <w:smallCaps w:val="false"/>
          <w:color w:val="555555"/>
          <w:spacing w:val="0"/>
          <w:lang w:val="en-US"/>
        </w:rPr>
        <w:t>(German)</w:t>
      </w:r>
    </w:p>
    <w:p>
      <w:pPr>
        <w:sectPr>
          <w:type w:val="continuous"/>
          <w:pgSz w:w="11906" w:h="16838"/>
          <w:pgMar w:left="1134" w:right="1134" w:header="0" w:top="1134" w:footer="0" w:bottom="1134" w:gutter="0"/>
          <w:formProt w:val="false"/>
          <w:textDirection w:val="lrTb"/>
          <w:docGrid w:type="default" w:linePitch="240" w:charSpace="4294961151"/>
        </w:sectPr>
      </w:pP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nux Libertine">
    <w:altName w:val="Georgia"/>
    <w:charset w:val="01"/>
    <w:family w:val="roman"/>
    <w:pitch w:val="variable"/>
  </w:font>
  <w:font w:name="sans-serif">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Game_designer" TargetMode="External"/><Relationship Id="rId4" Type="http://schemas.openxmlformats.org/officeDocument/2006/relationships/hyperlink" Target="https://en.wikipedia.org/wiki/Josef_Friedrich_Schmidt" TargetMode="External"/><Relationship Id="rId5" Type="http://schemas.openxmlformats.org/officeDocument/2006/relationships/hyperlink" Target="https://en.wikipedia.org/wiki/Schmidt_Spiele" TargetMode="External"/><Relationship Id="rId6" Type="http://schemas.openxmlformats.org/officeDocument/2006/relationships/hyperlink" Target="https://en.wikipedia.org/wiki/Board_game" TargetMode="External"/><Relationship Id="rId7" Type="http://schemas.openxmlformats.org/officeDocument/2006/relationships/hyperlink" Target="https://en.wikipedia.org/wiki/Game_die" TargetMode="External"/><Relationship Id="rId8" Type="http://schemas.openxmlformats.org/officeDocument/2006/relationships/hyperlink" Target="https://en.wikipedia.org/wiki/Counting" TargetMode="External"/><Relationship Id="rId9" Type="http://schemas.openxmlformats.org/officeDocument/2006/relationships/hyperlink" Target="https://en.wikipedia.org/wiki/Probability" TargetMode="External"/><Relationship Id="rId10" Type="http://schemas.openxmlformats.org/officeDocument/2006/relationships/hyperlink" Target="https://en.wikipedia.org/wiki/Strategy" TargetMode="External"/><Relationship Id="rId11" Type="http://schemas.openxmlformats.org/officeDocument/2006/relationships/hyperlink" Target="https://en.wikipedia.org/wiki/Board_game" TargetMode="External"/><Relationship Id="rId12" Type="http://schemas.openxmlformats.org/officeDocument/2006/relationships/hyperlink" Target="https://en.wikipedia.org/wiki/German-style_board_game" TargetMode="External"/><Relationship Id="rId13" Type="http://schemas.openxmlformats.org/officeDocument/2006/relationships/hyperlink" Target="https://en.wikipedia.org/wiki/Josef_Friedrich_Schmidt" TargetMode="External"/><Relationship Id="rId14" Type="http://schemas.openxmlformats.org/officeDocument/2006/relationships/hyperlink" Target="https://en.wikipedia.org/wiki/Cross_and_circle_game" TargetMode="External"/><Relationship Id="rId15" Type="http://schemas.openxmlformats.org/officeDocument/2006/relationships/hyperlink" Target="https://en.wikipedia.org/wiki/Pachisi" TargetMode="External"/><Relationship Id="rId16" Type="http://schemas.openxmlformats.org/officeDocument/2006/relationships/hyperlink" Target="https://en.wikipedia.org/wiki/Parqu&#233;s" TargetMode="External"/><Relationship Id="rId17" Type="http://schemas.openxmlformats.org/officeDocument/2006/relationships/hyperlink" Target="https://en.wikipedia.org/wiki/Parcheesi" TargetMode="External"/><Relationship Id="rId18" Type="http://schemas.openxmlformats.org/officeDocument/2006/relationships/hyperlink" Target="https://en.wikipedia.org/wiki/Trouble_(board_game)" TargetMode="External"/><Relationship Id="rId19" Type="http://schemas.openxmlformats.org/officeDocument/2006/relationships/hyperlink" Target="https://en.wikipedia.org/wiki/Ludo_(board_game)" TargetMode="External"/><Relationship Id="rId20" Type="http://schemas.openxmlformats.org/officeDocument/2006/relationships/hyperlink" Target="https://en.wikipedia.org/w/index.php?title=Mensch_&#228;rgere_dich_nicht&amp;action=edit&amp;section=1" TargetMode="External"/><Relationship Id="rId21" Type="http://schemas.openxmlformats.org/officeDocument/2006/relationships/hyperlink" Target="https://en.wikipedia.org/wiki/Sorry!_(game)" TargetMode="External"/><Relationship Id="rId22" Type="http://schemas.openxmlformats.org/officeDocument/2006/relationships/hyperlink" Target="https://en.wikipedia.org/w/index.php?title=Mensch_&#228;rgere_dich_nicht&amp;action=edit&amp;section=2" TargetMode="External"/><Relationship Id="rId23" Type="http://schemas.openxmlformats.org/officeDocument/2006/relationships/image" Target="media/image2.jpeg"/><Relationship Id="rId24" Type="http://schemas.openxmlformats.org/officeDocument/2006/relationships/image" Target="media/image3.jpeg"/><Relationship Id="rId25" Type="http://schemas.openxmlformats.org/officeDocument/2006/relationships/hyperlink" Target="https://en.wikipedia.org/wiki/Game_die" TargetMode="External"/><Relationship Id="rId26" Type="http://schemas.openxmlformats.org/officeDocument/2006/relationships/hyperlink" Target="https://en.wikipedia.org/w/index.php?title=Mensch_&#228;rgere_dich_nicht&amp;action=edit&amp;section=3" TargetMode="External"/><Relationship Id="rId27" Type="http://schemas.openxmlformats.org/officeDocument/2006/relationships/image" Target="media/image4.png"/><Relationship Id="rId28" Type="http://schemas.openxmlformats.org/officeDocument/2006/relationships/hyperlink" Target="https://commons.wikimedia.org/wiki/Category:Mensch_&#228;rgere_Dich_nicht" TargetMode="External"/><Relationship Id="rId29" Type="http://schemas.openxmlformats.org/officeDocument/2006/relationships/hyperlink" Target="http://www.museen.nuernberg.de/download/download_spielzeugmuseum/spm_presse04_maedn.pdf" TargetMode="External"/><Relationship Id="rId30" Type="http://schemas.openxmlformats.org/officeDocument/2006/relationships/hyperlink" Target="https://en.wikipedia.org/wiki/Nuremberg_Toy_Museum"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3</Pages>
  <Words>591</Words>
  <Characters>2598</Characters>
  <CharactersWithSpaces>3148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2017-05-17T10:40:17Z</dcterms:created>
  <dc:creator/>
  <dc:description/>
  <dc:language>en-IN</dc:language>
  <cp:lastModifiedBy/>
  <dcterms:modified xsi:type="dcterms:W3CDTF">2017-05-17T11:43:41Z</dcterms:modified>
  <cp:revision>4</cp:revision>
  <dc:subject/>
  <dc:title/>
</cp:coreProperties>
</file>