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D68" w:rsidRPr="00C0108E" w:rsidRDefault="00836D68" w:rsidP="00836D68">
      <w:pPr>
        <w:pStyle w:val="2"/>
        <w:pageBreakBefore/>
        <w:ind w:firstLine="602"/>
        <w:rPr>
          <w:rFonts w:ascii="仿宋_GB2312" w:hint="eastAsia"/>
          <w:color w:val="auto"/>
        </w:rPr>
      </w:pPr>
      <w:bookmarkStart w:id="0" w:name="_Toc240453881"/>
      <w:r w:rsidRPr="00C0108E">
        <w:rPr>
          <w:rFonts w:ascii="仿宋_GB2312" w:hint="eastAsia"/>
          <w:color w:val="auto"/>
        </w:rPr>
        <w:t>第二节  炮掘爆破凿岩方式</w:t>
      </w:r>
      <w:bookmarkEnd w:id="0"/>
    </w:p>
    <w:p w:rsidR="00836D68" w:rsidRPr="00C0108E" w:rsidRDefault="00836D68" w:rsidP="00836D68">
      <w:pPr>
        <w:ind w:firstLine="482"/>
        <w:rPr>
          <w:rFonts w:ascii="仿宋_GB2312" w:hint="eastAsia"/>
          <w:b/>
        </w:rPr>
      </w:pPr>
      <w:r w:rsidRPr="00C0108E">
        <w:rPr>
          <w:rFonts w:ascii="仿宋_GB2312" w:hint="eastAsia"/>
          <w:b/>
        </w:rPr>
        <w:t>一、施工方法及要求</w:t>
      </w:r>
    </w:p>
    <w:p w:rsidR="00836D68" w:rsidRPr="00C0108E" w:rsidRDefault="00836D68" w:rsidP="00836D68">
      <w:pPr>
        <w:ind w:firstLine="480"/>
        <w:rPr>
          <w:rFonts w:ascii="仿宋_GB2312" w:hint="eastAsia"/>
        </w:rPr>
      </w:pPr>
      <w:r w:rsidRPr="00C0108E">
        <w:rPr>
          <w:rFonts w:ascii="仿宋_GB2312" w:hint="eastAsia"/>
        </w:rPr>
        <w:t>本规程所施工的炮掘巷道采用风钻打眼、爆破的方法破岩。</w:t>
      </w:r>
    </w:p>
    <w:p w:rsidR="00836D68" w:rsidRPr="00C0108E" w:rsidRDefault="00836D68" w:rsidP="00836D68">
      <w:pPr>
        <w:ind w:leftChars="-1" w:left="-2" w:firstLine="480"/>
        <w:rPr>
          <w:rFonts w:ascii="仿宋_GB2312" w:hint="eastAsia"/>
        </w:rPr>
      </w:pPr>
      <w:r w:rsidRPr="00C0108E">
        <w:rPr>
          <w:rFonts w:ascii="仿宋_GB2312" w:hint="eastAsia"/>
        </w:rPr>
        <w:fldChar w:fldCharType="begin"/>
      </w:r>
      <w:r w:rsidRPr="00C0108E">
        <w:rPr>
          <w:rFonts w:ascii="仿宋_GB2312" w:hint="eastAsia"/>
        </w:rPr>
        <w:instrText xml:space="preserve"> = 1 \* GB4 </w:instrText>
      </w:r>
      <w:r w:rsidRPr="00C0108E">
        <w:rPr>
          <w:rFonts w:ascii="仿宋_GB2312" w:hint="eastAsia"/>
        </w:rPr>
        <w:fldChar w:fldCharType="separate"/>
      </w:r>
      <w:r w:rsidRPr="00C0108E">
        <w:rPr>
          <w:rFonts w:ascii="仿宋_GB2312" w:hint="eastAsia"/>
          <w:noProof/>
        </w:rPr>
        <w:t>㈠</w:t>
      </w:r>
      <w:r w:rsidRPr="00C0108E">
        <w:rPr>
          <w:rFonts w:ascii="仿宋_GB2312" w:hint="eastAsia"/>
        </w:rPr>
        <w:fldChar w:fldCharType="end"/>
      </w:r>
      <w:r w:rsidRPr="00C0108E">
        <w:rPr>
          <w:rFonts w:ascii="仿宋_GB2312" w:hint="eastAsia"/>
        </w:rPr>
        <w:t>凿岩工具</w:t>
      </w:r>
    </w:p>
    <w:p w:rsidR="00836D68" w:rsidRPr="00C0108E" w:rsidRDefault="00836D68" w:rsidP="00836D68">
      <w:pPr>
        <w:ind w:leftChars="-1" w:left="-2" w:firstLine="480"/>
        <w:rPr>
          <w:rFonts w:ascii="仿宋_GB2312" w:hint="eastAsia"/>
        </w:rPr>
      </w:pPr>
      <w:r w:rsidRPr="00C0108E">
        <w:rPr>
          <w:rFonts w:ascii="仿宋_GB2312" w:hint="eastAsia"/>
        </w:rPr>
        <w:t>迎头采用7655型风钻，Ф</w:t>
      </w:r>
      <w:smartTag w:uri="urn:schemas-microsoft-com:office:smarttags" w:element="chmetcnv">
        <w:smartTagPr>
          <w:attr w:name="TCSC" w:val="0"/>
          <w:attr w:name="NumberType" w:val="1"/>
          <w:attr w:name="Negative" w:val="False"/>
          <w:attr w:name="HasSpace" w:val="False"/>
          <w:attr w:name="SourceValue" w:val="32"/>
          <w:attr w:name="UnitName" w:val="mm"/>
        </w:smartTagPr>
        <w:r w:rsidRPr="00C0108E">
          <w:rPr>
            <w:rFonts w:ascii="仿宋_GB2312" w:hint="eastAsia"/>
          </w:rPr>
          <w:t>32mm</w:t>
        </w:r>
      </w:smartTag>
      <w:r w:rsidRPr="00C0108E">
        <w:rPr>
          <w:rFonts w:ascii="仿宋_GB2312" w:hint="eastAsia"/>
        </w:rPr>
        <w:t>柱齿钻头配合长度为</w:t>
      </w:r>
      <w:smartTag w:uri="urn:schemas-microsoft-com:office:smarttags" w:element="chmetcnv">
        <w:smartTagPr>
          <w:attr w:name="TCSC" w:val="0"/>
          <w:attr w:name="NumberType" w:val="1"/>
          <w:attr w:name="Negative" w:val="False"/>
          <w:attr w:name="HasSpace" w:val="False"/>
          <w:attr w:name="SourceValue" w:val="1.2"/>
          <w:attr w:name="UnitName" w:val="m"/>
        </w:smartTagPr>
        <w:r w:rsidRPr="00C0108E">
          <w:rPr>
            <w:rFonts w:ascii="仿宋_GB2312" w:hint="eastAsia"/>
          </w:rPr>
          <w:t>1.2m</w:t>
        </w:r>
      </w:smartTag>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1.8"/>
          <w:attr w:name="UnitName" w:val="m"/>
        </w:smartTagPr>
        <w:r w:rsidRPr="00C0108E">
          <w:rPr>
            <w:rFonts w:ascii="仿宋_GB2312" w:hint="eastAsia"/>
          </w:rPr>
          <w:t>1.8m</w:t>
        </w:r>
      </w:smartTag>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2.2"/>
          <w:attr w:name="UnitName" w:val="m"/>
        </w:smartTagPr>
        <w:r w:rsidRPr="00C0108E">
          <w:rPr>
            <w:rFonts w:ascii="仿宋_GB2312" w:hint="eastAsia"/>
          </w:rPr>
          <w:t>2.2m</w:t>
        </w:r>
      </w:smartTag>
      <w:r w:rsidRPr="00C0108E">
        <w:rPr>
          <w:rFonts w:ascii="仿宋_GB2312" w:hint="eastAsia"/>
        </w:rPr>
        <w:t>的B22中空钢钻杆打炮眼。</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2 \* GB4 </w:instrText>
      </w:r>
      <w:r w:rsidRPr="00C0108E">
        <w:rPr>
          <w:rFonts w:ascii="仿宋_GB2312" w:hint="eastAsia"/>
        </w:rPr>
        <w:fldChar w:fldCharType="separate"/>
      </w:r>
      <w:r w:rsidRPr="00C0108E">
        <w:rPr>
          <w:rFonts w:ascii="仿宋_GB2312" w:hint="eastAsia"/>
          <w:noProof/>
        </w:rPr>
        <w:t>㈡</w:t>
      </w:r>
      <w:r w:rsidRPr="00C0108E">
        <w:rPr>
          <w:rFonts w:ascii="仿宋_GB2312" w:hint="eastAsia"/>
        </w:rPr>
        <w:fldChar w:fldCharType="end"/>
      </w:r>
      <w:r w:rsidRPr="00C0108E">
        <w:rPr>
          <w:rFonts w:ascii="仿宋_GB2312" w:hint="eastAsia"/>
        </w:rPr>
        <w:t>爆破作业条件</w:t>
      </w:r>
    </w:p>
    <w:p w:rsidR="00836D68" w:rsidRPr="00C0108E" w:rsidRDefault="00836D68" w:rsidP="00836D68">
      <w:pPr>
        <w:ind w:firstLine="480"/>
        <w:rPr>
          <w:rFonts w:ascii="仿宋_GB2312" w:hint="eastAsia"/>
        </w:rPr>
      </w:pPr>
      <w:r w:rsidRPr="00C0108E">
        <w:rPr>
          <w:rFonts w:ascii="仿宋_GB2312" w:hint="eastAsia"/>
        </w:rPr>
        <w:t>1、巷道条件：炮掘段巷道掘进断面为</w:t>
      </w:r>
      <w:smartTag w:uri="urn:schemas-microsoft-com:office:smarttags" w:element="chmetcnv">
        <w:smartTagPr>
          <w:attr w:name="TCSC" w:val="0"/>
          <w:attr w:name="NumberType" w:val="1"/>
          <w:attr w:name="Negative" w:val="False"/>
          <w:attr w:name="HasSpace" w:val="False"/>
          <w:attr w:name="SourceValue" w:val="14.26"/>
          <w:attr w:name="UnitName" w:val="m2"/>
        </w:smartTagPr>
        <w:r w:rsidRPr="00C0108E">
          <w:rPr>
            <w:rFonts w:ascii="仿宋_GB2312" w:hint="eastAsia"/>
          </w:rPr>
          <w:t>14.26m</w:t>
        </w:r>
        <w:r w:rsidRPr="00C0108E">
          <w:rPr>
            <w:rFonts w:ascii="仿宋_GB2312" w:hint="eastAsia"/>
            <w:vertAlign w:val="superscript"/>
          </w:rPr>
          <w:t>2</w:t>
        </w:r>
      </w:smartTag>
      <w:r w:rsidRPr="00C0108E">
        <w:rPr>
          <w:rFonts w:ascii="仿宋_GB2312" w:hint="eastAsia"/>
        </w:rPr>
        <w:t>，车场掘进断面为</w:t>
      </w:r>
      <w:smartTag w:uri="urn:schemas-microsoft-com:office:smarttags" w:element="chmetcnv">
        <w:smartTagPr>
          <w:attr w:name="TCSC" w:val="0"/>
          <w:attr w:name="NumberType" w:val="1"/>
          <w:attr w:name="Negative" w:val="False"/>
          <w:attr w:name="HasSpace" w:val="False"/>
          <w:attr w:name="SourceValue" w:val="19.6"/>
          <w:attr w:name="UnitName" w:val="m2"/>
        </w:smartTagPr>
        <w:r w:rsidRPr="00C0108E">
          <w:rPr>
            <w:rFonts w:ascii="仿宋_GB2312" w:hint="eastAsia"/>
          </w:rPr>
          <w:t>19.6m</w:t>
        </w:r>
        <w:r w:rsidRPr="00C0108E">
          <w:rPr>
            <w:rFonts w:ascii="仿宋_GB2312" w:hint="eastAsia"/>
            <w:vertAlign w:val="superscript"/>
          </w:rPr>
          <w:t>2</w:t>
        </w:r>
      </w:smartTag>
      <w:r w:rsidRPr="00C0108E">
        <w:rPr>
          <w:rFonts w:ascii="仿宋_GB2312" w:hint="eastAsia"/>
        </w:rPr>
        <w:t>。岩层较为稳定。通风方式为局部风机压入式通风。</w:t>
      </w:r>
      <w:r w:rsidRPr="00C0108E">
        <w:rPr>
          <w:rFonts w:ascii="仿宋_GB2312" w:hint="eastAsia"/>
          <w:kern w:val="0"/>
          <w:szCs w:val="21"/>
        </w:rPr>
        <w:t>CH</w:t>
      </w:r>
      <w:r w:rsidRPr="00C0108E">
        <w:rPr>
          <w:rFonts w:ascii="仿宋_GB2312" w:hint="eastAsia"/>
          <w:kern w:val="0"/>
          <w:vertAlign w:val="subscript"/>
        </w:rPr>
        <w:t>4</w:t>
      </w:r>
      <w:r w:rsidRPr="00C0108E">
        <w:rPr>
          <w:rFonts w:ascii="仿宋_GB2312" w:hint="eastAsia"/>
          <w:kern w:val="0"/>
          <w:szCs w:val="21"/>
        </w:rPr>
        <w:t>相对涌出量</w:t>
      </w:r>
      <w:smartTag w:uri="urn:schemas-microsoft-com:office:smarttags" w:element="chmetcnv">
        <w:smartTagPr>
          <w:attr w:name="TCSC" w:val="0"/>
          <w:attr w:name="NumberType" w:val="1"/>
          <w:attr w:name="Negative" w:val="False"/>
          <w:attr w:name="HasSpace" w:val="False"/>
          <w:attr w:name="SourceValue" w:val="0"/>
          <w:attr w:name="UnitName" w:val="m3"/>
        </w:smartTagPr>
        <w:r w:rsidRPr="00C0108E">
          <w:rPr>
            <w:rFonts w:ascii="仿宋_GB2312" w:hint="eastAsia"/>
            <w:kern w:val="0"/>
            <w:szCs w:val="21"/>
          </w:rPr>
          <w:t>0m</w:t>
        </w:r>
        <w:r w:rsidRPr="00C0108E">
          <w:rPr>
            <w:rFonts w:ascii="仿宋_GB2312" w:hint="eastAsia"/>
            <w:kern w:val="0"/>
            <w:vertAlign w:val="superscript"/>
          </w:rPr>
          <w:t>3</w:t>
        </w:r>
      </w:smartTag>
      <w:r w:rsidRPr="00C0108E">
        <w:rPr>
          <w:rFonts w:ascii="仿宋_GB2312" w:hint="eastAsia"/>
          <w:kern w:val="0"/>
          <w:szCs w:val="21"/>
        </w:rPr>
        <w:t>/t。</w:t>
      </w:r>
    </w:p>
    <w:p w:rsidR="00836D68" w:rsidRPr="00C0108E" w:rsidRDefault="00836D68" w:rsidP="00836D68">
      <w:pPr>
        <w:ind w:firstLine="480"/>
        <w:rPr>
          <w:rFonts w:ascii="仿宋_GB2312" w:hint="eastAsia"/>
          <w:kern w:val="0"/>
          <w:szCs w:val="21"/>
        </w:rPr>
      </w:pPr>
      <w:r w:rsidRPr="00C0108E">
        <w:rPr>
          <w:rFonts w:ascii="仿宋_GB2312" w:hint="eastAsia"/>
          <w:kern w:val="0"/>
          <w:szCs w:val="21"/>
        </w:rPr>
        <w:t>2、作业条件</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1 \* GB2 </w:instrText>
      </w:r>
      <w:r w:rsidRPr="00C0108E">
        <w:rPr>
          <w:rFonts w:ascii="仿宋_GB2312" w:hint="eastAsia"/>
        </w:rPr>
        <w:fldChar w:fldCharType="separate"/>
      </w:r>
      <w:r w:rsidRPr="00C0108E">
        <w:rPr>
          <w:rFonts w:ascii="仿宋_GB2312" w:hint="eastAsia"/>
          <w:noProof/>
        </w:rPr>
        <w:t>⑴</w:t>
      </w:r>
      <w:r w:rsidRPr="00C0108E">
        <w:rPr>
          <w:rFonts w:ascii="仿宋_GB2312" w:hint="eastAsia"/>
        </w:rPr>
        <w:fldChar w:fldCharType="end"/>
      </w:r>
      <w:r w:rsidRPr="00C0108E">
        <w:rPr>
          <w:rFonts w:ascii="仿宋_GB2312" w:hint="eastAsia"/>
        </w:rPr>
        <w:t>掏槽方式：中下部楔形掏槽法。</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2 \* GB2 </w:instrText>
      </w:r>
      <w:r w:rsidRPr="00C0108E">
        <w:rPr>
          <w:rFonts w:ascii="仿宋_GB2312" w:hint="eastAsia"/>
        </w:rPr>
        <w:fldChar w:fldCharType="separate"/>
      </w:r>
      <w:r w:rsidRPr="00C0108E">
        <w:rPr>
          <w:rFonts w:ascii="仿宋_GB2312" w:hint="eastAsia"/>
          <w:noProof/>
        </w:rPr>
        <w:t>⑵</w:t>
      </w:r>
      <w:r w:rsidRPr="00C0108E">
        <w:rPr>
          <w:rFonts w:ascii="仿宋_GB2312" w:hint="eastAsia"/>
        </w:rPr>
        <w:fldChar w:fldCharType="end"/>
      </w:r>
      <w:r w:rsidRPr="00C0108E">
        <w:rPr>
          <w:rFonts w:ascii="仿宋_GB2312" w:hint="eastAsia"/>
        </w:rPr>
        <w:t>光面爆破参数：周边眼距定为</w:t>
      </w:r>
      <w:smartTag w:uri="urn:schemas-microsoft-com:office:smarttags" w:element="chmetcnv">
        <w:smartTagPr>
          <w:attr w:name="TCSC" w:val="0"/>
          <w:attr w:name="NumberType" w:val="1"/>
          <w:attr w:name="Negative" w:val="False"/>
          <w:attr w:name="HasSpace" w:val="False"/>
          <w:attr w:name="SourceValue" w:val="300"/>
          <w:attr w:name="UnitName" w:val="mm"/>
        </w:smartTagPr>
        <w:r w:rsidRPr="00C0108E">
          <w:rPr>
            <w:rFonts w:ascii="仿宋_GB2312" w:hint="eastAsia"/>
          </w:rPr>
          <w:t>300mm</w:t>
        </w:r>
      </w:smartTag>
      <w:r w:rsidRPr="00C0108E">
        <w:rPr>
          <w:rFonts w:ascii="仿宋_GB2312" w:hint="eastAsia"/>
        </w:rPr>
        <w:t>，抵抗距为</w:t>
      </w:r>
      <w:smartTag w:uri="urn:schemas-microsoft-com:office:smarttags" w:element="chmetcnv">
        <w:smartTagPr>
          <w:attr w:name="TCSC" w:val="0"/>
          <w:attr w:name="NumberType" w:val="1"/>
          <w:attr w:name="Negative" w:val="False"/>
          <w:attr w:name="HasSpace" w:val="False"/>
          <w:attr w:name="SourceValue" w:val="400"/>
          <w:attr w:name="UnitName" w:val="mm"/>
        </w:smartTagPr>
        <w:r w:rsidRPr="00C0108E">
          <w:rPr>
            <w:rFonts w:ascii="仿宋_GB2312" w:hint="eastAsia"/>
          </w:rPr>
          <w:t>400mm</w:t>
        </w:r>
      </w:smartTag>
      <w:r w:rsidRPr="00C0108E">
        <w:rPr>
          <w:rFonts w:ascii="仿宋_GB2312" w:hint="eastAsia"/>
        </w:rPr>
        <w:t>，周边眼距与抵抗距之比值取0.6～0.8为宜。周边眼全部预留光爆层，光爆层厚度400～</w:t>
      </w:r>
      <w:smartTag w:uri="urn:schemas-microsoft-com:office:smarttags" w:element="chmetcnv">
        <w:smartTagPr>
          <w:attr w:name="TCSC" w:val="0"/>
          <w:attr w:name="NumberType" w:val="1"/>
          <w:attr w:name="Negative" w:val="False"/>
          <w:attr w:name="HasSpace" w:val="False"/>
          <w:attr w:name="SourceValue" w:val="450"/>
          <w:attr w:name="UnitName" w:val="mm"/>
        </w:smartTagPr>
        <w:r w:rsidRPr="00C0108E">
          <w:rPr>
            <w:rFonts w:ascii="仿宋_GB2312" w:hint="eastAsia"/>
          </w:rPr>
          <w:t>450mm</w:t>
        </w:r>
      </w:smartTag>
      <w:r w:rsidRPr="00C0108E">
        <w:rPr>
          <w:rFonts w:ascii="仿宋_GB2312" w:hint="eastAsia"/>
        </w:rPr>
        <w:t>。辅助眼间距为400～</w:t>
      </w:r>
      <w:smartTag w:uri="urn:schemas-microsoft-com:office:smarttags" w:element="chmetcnv">
        <w:smartTagPr>
          <w:attr w:name="TCSC" w:val="0"/>
          <w:attr w:name="NumberType" w:val="1"/>
          <w:attr w:name="Negative" w:val="False"/>
          <w:attr w:name="HasSpace" w:val="False"/>
          <w:attr w:name="SourceValue" w:val="500"/>
          <w:attr w:name="UnitName" w:val="mm"/>
        </w:smartTagPr>
        <w:r w:rsidRPr="00C0108E">
          <w:rPr>
            <w:rFonts w:ascii="仿宋_GB2312" w:hint="eastAsia"/>
          </w:rPr>
          <w:t>500mm</w:t>
        </w:r>
      </w:smartTag>
      <w:r w:rsidRPr="00C0108E">
        <w:rPr>
          <w:rFonts w:ascii="仿宋_GB2312" w:hint="eastAsia"/>
        </w:rPr>
        <w:t>。</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3 \* GB2 </w:instrText>
      </w:r>
      <w:r w:rsidRPr="00C0108E">
        <w:rPr>
          <w:rFonts w:ascii="仿宋_GB2312" w:hint="eastAsia"/>
        </w:rPr>
        <w:fldChar w:fldCharType="separate"/>
      </w:r>
      <w:r w:rsidRPr="00C0108E">
        <w:rPr>
          <w:rFonts w:ascii="仿宋_GB2312" w:hint="eastAsia"/>
          <w:noProof/>
        </w:rPr>
        <w:t>⑶</w:t>
      </w:r>
      <w:r w:rsidRPr="00C0108E">
        <w:rPr>
          <w:rFonts w:ascii="仿宋_GB2312" w:hint="eastAsia"/>
        </w:rPr>
        <w:fldChar w:fldCharType="end"/>
      </w:r>
      <w:r w:rsidRPr="00C0108E">
        <w:rPr>
          <w:rFonts w:ascii="仿宋_GB2312" w:hint="eastAsia"/>
        </w:rPr>
        <w:t>炮掘巷道正常掘进时爆破循环进尺为</w:t>
      </w:r>
      <w:smartTag w:uri="urn:schemas-microsoft-com:office:smarttags" w:element="chmetcnv">
        <w:smartTagPr>
          <w:attr w:name="TCSC" w:val="0"/>
          <w:attr w:name="NumberType" w:val="1"/>
          <w:attr w:name="Negative" w:val="False"/>
          <w:attr w:name="HasSpace" w:val="False"/>
          <w:attr w:name="SourceValue" w:val="1.6"/>
          <w:attr w:name="UnitName" w:val="m"/>
        </w:smartTagPr>
        <w:r w:rsidRPr="00C0108E">
          <w:rPr>
            <w:rFonts w:ascii="仿宋_GB2312" w:hint="eastAsia"/>
          </w:rPr>
          <w:t>1.6m</w:t>
        </w:r>
      </w:smartTag>
      <w:r w:rsidRPr="00C0108E">
        <w:rPr>
          <w:rFonts w:ascii="仿宋_GB2312" w:hint="eastAsia"/>
        </w:rPr>
        <w:t>。</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4 \* GB2 </w:instrText>
      </w:r>
      <w:r w:rsidRPr="00C0108E">
        <w:rPr>
          <w:rFonts w:ascii="仿宋_GB2312" w:hint="eastAsia"/>
        </w:rPr>
        <w:fldChar w:fldCharType="separate"/>
      </w:r>
      <w:r w:rsidRPr="00C0108E">
        <w:rPr>
          <w:rFonts w:ascii="仿宋_GB2312" w:hint="eastAsia"/>
          <w:noProof/>
        </w:rPr>
        <w:t>⑷</w:t>
      </w:r>
      <w:r w:rsidRPr="00C0108E">
        <w:rPr>
          <w:rFonts w:ascii="仿宋_GB2312" w:hint="eastAsia"/>
        </w:rPr>
        <w:fldChar w:fldCharType="end"/>
      </w:r>
      <w:r w:rsidRPr="00C0108E">
        <w:rPr>
          <w:rFonts w:ascii="仿宋_GB2312" w:hint="eastAsia"/>
        </w:rPr>
        <w:t>炸药：使用二级煤矿许用乳化炸药, 规格为Ф27×</w:t>
      </w:r>
      <w:smartTag w:uri="urn:schemas-microsoft-com:office:smarttags" w:element="chmetcnv">
        <w:smartTagPr>
          <w:attr w:name="TCSC" w:val="0"/>
          <w:attr w:name="NumberType" w:val="1"/>
          <w:attr w:name="Negative" w:val="False"/>
          <w:attr w:name="HasSpace" w:val="False"/>
          <w:attr w:name="SourceValue" w:val="180"/>
          <w:attr w:name="UnitName" w:val="mm"/>
        </w:smartTagPr>
        <w:r w:rsidRPr="00C0108E">
          <w:rPr>
            <w:rFonts w:ascii="仿宋_GB2312" w:hint="eastAsia"/>
          </w:rPr>
          <w:t>180mm</w:t>
        </w:r>
      </w:smartTag>
      <w:r w:rsidRPr="00C0108E">
        <w:rPr>
          <w:rFonts w:ascii="仿宋_GB2312" w:hint="eastAsia"/>
        </w:rPr>
        <w:t>，每卷重</w:t>
      </w:r>
      <w:smartTag w:uri="urn:schemas-microsoft-com:office:smarttags" w:element="chmetcnv">
        <w:smartTagPr>
          <w:attr w:name="TCSC" w:val="0"/>
          <w:attr w:name="NumberType" w:val="1"/>
          <w:attr w:name="Negative" w:val="False"/>
          <w:attr w:name="HasSpace" w:val="False"/>
          <w:attr w:name="SourceValue" w:val="100"/>
          <w:attr w:name="UnitName" w:val="g"/>
        </w:smartTagPr>
        <w:r w:rsidRPr="00C0108E">
          <w:rPr>
            <w:rFonts w:ascii="仿宋_GB2312" w:hint="eastAsia"/>
          </w:rPr>
          <w:t>100g</w:t>
        </w:r>
      </w:smartTag>
      <w:r w:rsidRPr="00C0108E">
        <w:rPr>
          <w:rFonts w:ascii="仿宋_GB2312" w:hint="eastAsia"/>
        </w:rPr>
        <w:t>。</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5 \* GB2 </w:instrText>
      </w:r>
      <w:r w:rsidRPr="00C0108E">
        <w:rPr>
          <w:rFonts w:ascii="仿宋_GB2312" w:hint="eastAsia"/>
        </w:rPr>
        <w:fldChar w:fldCharType="separate"/>
      </w:r>
      <w:r w:rsidRPr="00C0108E">
        <w:rPr>
          <w:rFonts w:ascii="仿宋_GB2312" w:hint="eastAsia"/>
          <w:noProof/>
        </w:rPr>
        <w:t>⑸</w:t>
      </w:r>
      <w:r w:rsidRPr="00C0108E">
        <w:rPr>
          <w:rFonts w:ascii="仿宋_GB2312" w:hint="eastAsia"/>
        </w:rPr>
        <w:fldChar w:fldCharType="end"/>
      </w:r>
      <w:r w:rsidRPr="00C0108E">
        <w:rPr>
          <w:rFonts w:ascii="仿宋_GB2312" w:hint="eastAsia"/>
        </w:rPr>
        <w:t>电雷管：使用煤矿许用毫秒延期铜壳电雷管（1～5段），最后一段延期时间不得大于130ms。电雷管严格按生产编号管理使用。</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3 \* GB4 </w:instrText>
      </w:r>
      <w:r w:rsidRPr="00C0108E">
        <w:rPr>
          <w:rFonts w:ascii="仿宋_GB2312" w:hint="eastAsia"/>
        </w:rPr>
        <w:fldChar w:fldCharType="separate"/>
      </w:r>
      <w:r w:rsidRPr="00C0108E">
        <w:rPr>
          <w:rFonts w:ascii="仿宋_GB2312" w:hint="eastAsia"/>
          <w:noProof/>
        </w:rPr>
        <w:t>㈢</w:t>
      </w:r>
      <w:r w:rsidRPr="00C0108E">
        <w:rPr>
          <w:rFonts w:ascii="仿宋_GB2312" w:hint="eastAsia"/>
        </w:rPr>
        <w:fldChar w:fldCharType="end"/>
      </w:r>
      <w:r w:rsidRPr="00C0108E">
        <w:rPr>
          <w:rFonts w:ascii="仿宋_GB2312" w:hint="eastAsia"/>
        </w:rPr>
        <w:t>炮眼布置</w:t>
      </w:r>
    </w:p>
    <w:p w:rsidR="00836D68" w:rsidRPr="00C0108E" w:rsidRDefault="00836D68" w:rsidP="00836D68">
      <w:pPr>
        <w:ind w:firstLine="480"/>
        <w:rPr>
          <w:rFonts w:ascii="仿宋_GB2312" w:hAnsi="宋体" w:hint="eastAsia"/>
        </w:rPr>
      </w:pPr>
      <w:r w:rsidRPr="00C0108E">
        <w:rPr>
          <w:rFonts w:ascii="仿宋_GB2312" w:hAnsi="宋体" w:hint="eastAsia"/>
        </w:rPr>
        <w:t>1、根据炮眼用途分为掏槽眼、辅助眼、周边眼、底眼、水沟眼。</w:t>
      </w:r>
    </w:p>
    <w:p w:rsidR="00836D68" w:rsidRPr="00C0108E" w:rsidRDefault="00836D68" w:rsidP="00836D68">
      <w:pPr>
        <w:ind w:firstLine="480"/>
        <w:rPr>
          <w:rFonts w:ascii="仿宋_GB2312" w:hAnsi="宋体" w:hint="eastAsia"/>
        </w:rPr>
      </w:pPr>
      <w:r w:rsidRPr="00C0108E">
        <w:rPr>
          <w:rFonts w:ascii="仿宋_GB2312" w:hAnsi="宋体" w:hint="eastAsia"/>
        </w:rPr>
        <w:t>2、掏槽眼：在巷道中线两侧、靠下部水平对称布置3对楔形掏槽眼，左侧眼与迎头呈76°夹角向右布置；右侧眼与迎头呈76°夹角向左布置。每对眼眼口中</w:t>
      </w:r>
      <w:r w:rsidRPr="00C0108E">
        <w:rPr>
          <w:rFonts w:ascii="仿宋_GB2312" w:hAnsi="宋体" w:hint="eastAsia"/>
        </w:rPr>
        <w:softHyphen/>
        <w:t>—中为</w:t>
      </w:r>
      <w:smartTag w:uri="urn:schemas-microsoft-com:office:smarttags" w:element="chmetcnv">
        <w:smartTagPr>
          <w:attr w:name="TCSC" w:val="0"/>
          <w:attr w:name="NumberType" w:val="1"/>
          <w:attr w:name="Negative" w:val="False"/>
          <w:attr w:name="HasSpace" w:val="False"/>
          <w:attr w:name="SourceValue" w:val="1.2"/>
          <w:attr w:name="UnitName" w:val="m"/>
        </w:smartTagPr>
        <w:r w:rsidRPr="00C0108E">
          <w:rPr>
            <w:rFonts w:ascii="仿宋_GB2312" w:hAnsi="宋体" w:hint="eastAsia"/>
          </w:rPr>
          <w:t>1.2m</w:t>
        </w:r>
      </w:smartTag>
      <w:r w:rsidRPr="00C0108E">
        <w:rPr>
          <w:rFonts w:ascii="仿宋_GB2312" w:hAnsi="宋体" w:hint="eastAsia"/>
        </w:rPr>
        <w:t>，眼底距为</w:t>
      </w:r>
      <w:smartTag w:uri="urn:schemas-microsoft-com:office:smarttags" w:element="chmetcnv">
        <w:smartTagPr>
          <w:attr w:name="TCSC" w:val="0"/>
          <w:attr w:name="NumberType" w:val="1"/>
          <w:attr w:name="Negative" w:val="False"/>
          <w:attr w:name="HasSpace" w:val="False"/>
          <w:attr w:name="SourceValue" w:val=".2"/>
          <w:attr w:name="UnitName" w:val="m"/>
        </w:smartTagPr>
        <w:r w:rsidRPr="00C0108E">
          <w:rPr>
            <w:rFonts w:ascii="仿宋_GB2312" w:hAnsi="宋体" w:hint="eastAsia"/>
          </w:rPr>
          <w:t>0.2m</w:t>
        </w:r>
      </w:smartTag>
      <w:r w:rsidRPr="00C0108E">
        <w:rPr>
          <w:rFonts w:ascii="仿宋_GB2312" w:hAnsi="宋体" w:hint="eastAsia"/>
        </w:rPr>
        <w:t>，上下间距</w:t>
      </w:r>
      <w:smartTag w:uri="urn:schemas-microsoft-com:office:smarttags" w:element="chmetcnv">
        <w:smartTagPr>
          <w:attr w:name="TCSC" w:val="0"/>
          <w:attr w:name="NumberType" w:val="1"/>
          <w:attr w:name="Negative" w:val="False"/>
          <w:attr w:name="HasSpace" w:val="False"/>
          <w:attr w:name="SourceValue" w:val=".4"/>
          <w:attr w:name="UnitName" w:val="m"/>
        </w:smartTagPr>
        <w:r w:rsidRPr="00C0108E">
          <w:rPr>
            <w:rFonts w:ascii="仿宋_GB2312" w:hAnsi="宋体" w:hint="eastAsia"/>
          </w:rPr>
          <w:t>0.4m</w:t>
        </w:r>
      </w:smartTag>
      <w:r w:rsidRPr="00C0108E">
        <w:rPr>
          <w:rFonts w:ascii="仿宋_GB2312" w:hAnsi="宋体" w:hint="eastAsia"/>
        </w:rPr>
        <w:t>，眼深</w:t>
      </w:r>
      <w:smartTag w:uri="urn:schemas-microsoft-com:office:smarttags" w:element="chmetcnv">
        <w:smartTagPr>
          <w:attr w:name="TCSC" w:val="0"/>
          <w:attr w:name="NumberType" w:val="1"/>
          <w:attr w:name="Negative" w:val="False"/>
          <w:attr w:name="HasSpace" w:val="False"/>
          <w:attr w:name="SourceValue" w:val="2"/>
          <w:attr w:name="UnitName" w:val="m"/>
        </w:smartTagPr>
        <w:r w:rsidRPr="00C0108E">
          <w:rPr>
            <w:rFonts w:ascii="仿宋_GB2312" w:hAnsi="宋体" w:hint="eastAsia"/>
          </w:rPr>
          <w:t>2.0m</w:t>
        </w:r>
      </w:smartTag>
      <w:r w:rsidRPr="00C0108E">
        <w:rPr>
          <w:rFonts w:ascii="仿宋_GB2312" w:hAnsi="宋体" w:hint="eastAsia"/>
        </w:rPr>
        <w:t>。</w:t>
      </w:r>
    </w:p>
    <w:p w:rsidR="00836D68" w:rsidRPr="00C0108E" w:rsidRDefault="00836D68" w:rsidP="00836D68">
      <w:pPr>
        <w:ind w:firstLine="480"/>
        <w:rPr>
          <w:rFonts w:ascii="仿宋_GB2312" w:hAnsi="宋体" w:hint="eastAsia"/>
        </w:rPr>
      </w:pPr>
      <w:r w:rsidRPr="00C0108E">
        <w:rPr>
          <w:rFonts w:ascii="仿宋_GB2312" w:hAnsi="宋体" w:hint="eastAsia"/>
        </w:rPr>
        <w:t>3、周边眼：靠近巷道荒断面周边轮廓线、与所在部位轮廓线呈87°夹角向外布置，眼口、眼底离轮廓线的距离不得大于</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。周边眼间距为</w:t>
      </w:r>
      <w:smartTag w:uri="urn:schemas-microsoft-com:office:smarttags" w:element="chmetcnv">
        <w:smartTagPr>
          <w:attr w:name="TCSC" w:val="0"/>
          <w:attr w:name="NumberType" w:val="1"/>
          <w:attr w:name="Negative" w:val="False"/>
          <w:attr w:name="HasSpace" w:val="False"/>
          <w:attr w:name="SourceValue" w:val="300"/>
          <w:attr w:name="UnitName" w:val="mm"/>
        </w:smartTagPr>
        <w:r w:rsidRPr="00C0108E">
          <w:rPr>
            <w:rFonts w:ascii="仿宋_GB2312" w:hAnsi="宋体" w:hint="eastAsia"/>
          </w:rPr>
          <w:t>300mm</w:t>
        </w:r>
      </w:smartTag>
      <w:r w:rsidRPr="00C0108E">
        <w:rPr>
          <w:rFonts w:ascii="仿宋_GB2312" w:hAnsi="宋体" w:hint="eastAsia"/>
        </w:rPr>
        <w:t>，眼深</w:t>
      </w:r>
      <w:smartTag w:uri="urn:schemas-microsoft-com:office:smarttags" w:element="chmetcnv">
        <w:smartTagPr>
          <w:attr w:name="TCSC" w:val="0"/>
          <w:attr w:name="NumberType" w:val="1"/>
          <w:attr w:name="Negative" w:val="False"/>
          <w:attr w:name="HasSpace" w:val="False"/>
          <w:attr w:name="SourceValue" w:val="1.8"/>
          <w:attr w:name="UnitName" w:val="m"/>
        </w:smartTagPr>
        <w:r w:rsidRPr="00C0108E">
          <w:rPr>
            <w:rFonts w:ascii="仿宋_GB2312" w:hAnsi="宋体" w:hint="eastAsia"/>
          </w:rPr>
          <w:t>1.8m</w:t>
        </w:r>
      </w:smartTag>
      <w:r w:rsidRPr="00C0108E">
        <w:rPr>
          <w:rFonts w:ascii="仿宋_GB2312" w:hAnsi="宋体" w:hint="eastAsia"/>
        </w:rPr>
        <w:t>。抵抗线</w:t>
      </w:r>
      <w:smartTag w:uri="urn:schemas-microsoft-com:office:smarttags" w:element="chmetcnv">
        <w:smartTagPr>
          <w:attr w:name="TCSC" w:val="0"/>
          <w:attr w:name="NumberType" w:val="1"/>
          <w:attr w:name="Negative" w:val="False"/>
          <w:attr w:name="HasSpace" w:val="False"/>
          <w:attr w:name="SourceValue" w:val="400"/>
          <w:attr w:name="UnitName" w:val="mm"/>
        </w:smartTagPr>
        <w:r w:rsidRPr="00C0108E">
          <w:rPr>
            <w:rFonts w:ascii="仿宋_GB2312" w:hAnsi="宋体" w:hint="eastAsia"/>
          </w:rPr>
          <w:t>400mm</w:t>
        </w:r>
      </w:smartTag>
      <w:r w:rsidRPr="00C0108E">
        <w:rPr>
          <w:rFonts w:ascii="仿宋_GB2312" w:hAnsi="宋体" w:hint="eastAsia"/>
        </w:rPr>
        <w:t>，密集系数0.75。</w:t>
      </w:r>
    </w:p>
    <w:p w:rsidR="00836D68" w:rsidRPr="00C0108E" w:rsidRDefault="00836D68" w:rsidP="00836D68">
      <w:pPr>
        <w:ind w:firstLine="480"/>
        <w:rPr>
          <w:rFonts w:ascii="仿宋_GB2312" w:hAnsi="宋体" w:hint="eastAsia"/>
        </w:rPr>
      </w:pPr>
      <w:r w:rsidRPr="00C0108E">
        <w:rPr>
          <w:rFonts w:ascii="仿宋_GB2312" w:hAnsi="宋体" w:hint="eastAsia"/>
        </w:rPr>
        <w:t>4、底眼：眼口在底板以上</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内，眼底要处于巷道底板（台阶）以下。按85°俯角平行布置，眼距</w:t>
      </w:r>
      <w:smartTag w:uri="urn:schemas-microsoft-com:office:smarttags" w:element="chmetcnv">
        <w:smartTagPr>
          <w:attr w:name="TCSC" w:val="0"/>
          <w:attr w:name="NumberType" w:val="1"/>
          <w:attr w:name="Negative" w:val="False"/>
          <w:attr w:name="HasSpace" w:val="False"/>
          <w:attr w:name="SourceValue" w:val=".4"/>
          <w:attr w:name="UnitName" w:val="m"/>
        </w:smartTagPr>
        <w:r w:rsidRPr="00C0108E">
          <w:rPr>
            <w:rFonts w:ascii="仿宋_GB2312" w:hAnsi="宋体" w:hint="eastAsia"/>
          </w:rPr>
          <w:t>0.4m</w:t>
        </w:r>
      </w:smartTag>
      <w:r w:rsidRPr="00C0108E">
        <w:rPr>
          <w:rFonts w:ascii="仿宋_GB2312" w:hAnsi="宋体" w:hint="eastAsia"/>
        </w:rPr>
        <w:t>，眼深</w:t>
      </w:r>
      <w:smartTag w:uri="urn:schemas-microsoft-com:office:smarttags" w:element="chmetcnv">
        <w:smartTagPr>
          <w:attr w:name="TCSC" w:val="0"/>
          <w:attr w:name="NumberType" w:val="1"/>
          <w:attr w:name="Negative" w:val="False"/>
          <w:attr w:name="HasSpace" w:val="False"/>
          <w:attr w:name="SourceValue" w:val="1.8"/>
          <w:attr w:name="UnitName" w:val="m"/>
        </w:smartTagPr>
        <w:r w:rsidRPr="00C0108E">
          <w:rPr>
            <w:rFonts w:ascii="仿宋_GB2312" w:hAnsi="宋体" w:hint="eastAsia"/>
          </w:rPr>
          <w:t>1.8m</w:t>
        </w:r>
      </w:smartTag>
      <w:r w:rsidRPr="00C0108E">
        <w:rPr>
          <w:rFonts w:ascii="仿宋_GB2312" w:hAnsi="宋体" w:hint="eastAsia"/>
        </w:rPr>
        <w:t>。</w:t>
      </w:r>
    </w:p>
    <w:p w:rsidR="00836D68" w:rsidRPr="00C0108E" w:rsidRDefault="00836D68" w:rsidP="00836D68">
      <w:pPr>
        <w:ind w:firstLine="480"/>
        <w:rPr>
          <w:rFonts w:ascii="仿宋_GB2312" w:hAnsi="宋体" w:hint="eastAsia"/>
        </w:rPr>
      </w:pPr>
      <w:r w:rsidRPr="00C0108E">
        <w:rPr>
          <w:rFonts w:ascii="仿宋_GB2312" w:hAnsi="宋体" w:hint="eastAsia"/>
        </w:rPr>
        <w:t>5、辅助眼：在周边眼、掏槽眼及底眼之间按间距400～</w:t>
      </w:r>
      <w:smartTag w:uri="urn:schemas-microsoft-com:office:smarttags" w:element="chmetcnv">
        <w:smartTagPr>
          <w:attr w:name="TCSC" w:val="0"/>
          <w:attr w:name="NumberType" w:val="1"/>
          <w:attr w:name="Negative" w:val="False"/>
          <w:attr w:name="HasSpace" w:val="False"/>
          <w:attr w:name="SourceValue" w:val="500"/>
          <w:attr w:name="UnitName" w:val="mm"/>
        </w:smartTagPr>
        <w:r w:rsidRPr="00C0108E">
          <w:rPr>
            <w:rFonts w:ascii="仿宋_GB2312" w:hAnsi="宋体" w:hint="eastAsia"/>
          </w:rPr>
          <w:t>500mm</w:t>
        </w:r>
      </w:smartTag>
      <w:r w:rsidRPr="00C0108E">
        <w:rPr>
          <w:rFonts w:ascii="仿宋_GB2312" w:hAnsi="宋体" w:hint="eastAsia"/>
        </w:rPr>
        <w:t>均匀布置，眼深</w:t>
      </w:r>
      <w:smartTag w:uri="urn:schemas-microsoft-com:office:smarttags" w:element="chmetcnv">
        <w:smartTagPr>
          <w:attr w:name="TCSC" w:val="0"/>
          <w:attr w:name="NumberType" w:val="1"/>
          <w:attr w:name="Negative" w:val="False"/>
          <w:attr w:name="HasSpace" w:val="False"/>
          <w:attr w:name="SourceValue" w:val="1.8"/>
          <w:attr w:name="UnitName" w:val="m"/>
        </w:smartTagPr>
        <w:r w:rsidRPr="00C0108E">
          <w:rPr>
            <w:rFonts w:ascii="仿宋_GB2312" w:hAnsi="宋体" w:hint="eastAsia"/>
          </w:rPr>
          <w:t>1.8m</w:t>
        </w:r>
      </w:smartTag>
      <w:r w:rsidRPr="00C0108E">
        <w:rPr>
          <w:rFonts w:ascii="仿宋_GB2312" w:hAnsi="宋体" w:hint="eastAsia"/>
        </w:rPr>
        <w:t>。靠近周边眼的辅助眼间距、与周边眼的距离要均匀一致。</w:t>
      </w:r>
    </w:p>
    <w:p w:rsidR="00836D68" w:rsidRPr="00C0108E" w:rsidRDefault="00836D68" w:rsidP="00836D68">
      <w:pPr>
        <w:ind w:firstLine="480"/>
        <w:rPr>
          <w:rFonts w:ascii="仿宋_GB2312" w:hAnsi="宋体" w:hint="eastAsia"/>
        </w:rPr>
      </w:pPr>
      <w:r w:rsidRPr="00C0108E">
        <w:rPr>
          <w:rFonts w:ascii="仿宋_GB2312" w:hAnsi="宋体" w:hint="eastAsia"/>
        </w:rPr>
        <w:t>6、水沟眼：眼距</w:t>
      </w:r>
      <w:smartTag w:uri="urn:schemas-microsoft-com:office:smarttags" w:element="chmetcnv">
        <w:smartTagPr>
          <w:attr w:name="TCSC" w:val="0"/>
          <w:attr w:name="NumberType" w:val="1"/>
          <w:attr w:name="Negative" w:val="False"/>
          <w:attr w:name="HasSpace" w:val="False"/>
          <w:attr w:name="SourceValue" w:val=".5"/>
          <w:attr w:name="UnitName" w:val="m"/>
        </w:smartTagPr>
        <w:r w:rsidRPr="00C0108E">
          <w:rPr>
            <w:rFonts w:ascii="仿宋_GB2312" w:hAnsi="宋体" w:hint="eastAsia"/>
          </w:rPr>
          <w:t>0.5m</w:t>
        </w:r>
      </w:smartTag>
      <w:r w:rsidRPr="00C0108E">
        <w:rPr>
          <w:rFonts w:ascii="仿宋_GB2312" w:hAnsi="宋体" w:hint="eastAsia"/>
        </w:rPr>
        <w:t>，眼深</w:t>
      </w:r>
      <w:smartTag w:uri="urn:schemas-microsoft-com:office:smarttags" w:element="chmetcnv">
        <w:smartTagPr>
          <w:attr w:name="TCSC" w:val="0"/>
          <w:attr w:name="NumberType" w:val="1"/>
          <w:attr w:name="Negative" w:val="False"/>
          <w:attr w:name="HasSpace" w:val="False"/>
          <w:attr w:name="SourceValue" w:val="1.8"/>
          <w:attr w:name="UnitName" w:val="m"/>
        </w:smartTagPr>
        <w:r w:rsidRPr="00C0108E">
          <w:rPr>
            <w:rFonts w:ascii="仿宋_GB2312" w:hAnsi="宋体" w:hint="eastAsia"/>
          </w:rPr>
          <w:t>1.8m</w:t>
        </w:r>
      </w:smartTag>
      <w:r w:rsidRPr="00C0108E">
        <w:rPr>
          <w:rFonts w:ascii="仿宋_GB2312" w:hAnsi="宋体" w:hint="eastAsia"/>
        </w:rPr>
        <w:t>。眼口在水沟底板以上</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内，左右两眼分别距</w:t>
      </w:r>
      <w:r w:rsidRPr="00C0108E">
        <w:rPr>
          <w:rFonts w:ascii="仿宋_GB2312" w:hAnsi="宋体" w:hint="eastAsia"/>
        </w:rPr>
        <w:lastRenderedPageBreak/>
        <w:t>离水沟两帮</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，眼底要处于水沟底板以下。与底板呈85°俯角，左右两眼分别与所在帮呈87°夹角向外布置。</w:t>
      </w:r>
    </w:p>
    <w:p w:rsidR="00836D68" w:rsidRPr="00C0108E" w:rsidRDefault="00836D68" w:rsidP="00836D68">
      <w:pPr>
        <w:ind w:firstLine="480"/>
        <w:rPr>
          <w:rFonts w:ascii="仿宋_GB2312" w:hAnsi="宋体" w:hint="eastAsia"/>
        </w:rPr>
      </w:pPr>
      <w:r w:rsidRPr="00C0108E">
        <w:rPr>
          <w:rFonts w:ascii="仿宋_GB2312" w:hAnsi="宋体" w:hint="eastAsia"/>
        </w:rPr>
        <w:t>7、炮眼在煤层中布置时，周边眼和辅助眼的间距比岩层中加大50～</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，其它要求不变。</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4 \* GB4 </w:instrText>
      </w:r>
      <w:r w:rsidRPr="00C0108E">
        <w:rPr>
          <w:rFonts w:ascii="仿宋_GB2312" w:hint="eastAsia"/>
        </w:rPr>
        <w:fldChar w:fldCharType="separate"/>
      </w:r>
      <w:r w:rsidRPr="00C0108E">
        <w:rPr>
          <w:rFonts w:ascii="仿宋_GB2312" w:hint="eastAsia"/>
          <w:noProof/>
        </w:rPr>
        <w:t>㈣</w:t>
      </w:r>
      <w:r w:rsidRPr="00C0108E">
        <w:rPr>
          <w:rFonts w:ascii="仿宋_GB2312" w:hint="eastAsia"/>
        </w:rPr>
        <w:fldChar w:fldCharType="end"/>
      </w:r>
      <w:r w:rsidRPr="00C0108E">
        <w:rPr>
          <w:rFonts w:ascii="仿宋_GB2312" w:hint="eastAsia"/>
        </w:rPr>
        <w:t>装药结构和要求</w:t>
      </w:r>
    </w:p>
    <w:p w:rsidR="00836D68" w:rsidRPr="00C0108E" w:rsidRDefault="00836D68" w:rsidP="00836D68">
      <w:pPr>
        <w:ind w:firstLine="480"/>
        <w:rPr>
          <w:rFonts w:ascii="仿宋_GB2312" w:hint="eastAsia"/>
        </w:rPr>
      </w:pPr>
      <w:r w:rsidRPr="00C0108E">
        <w:rPr>
          <w:rFonts w:ascii="仿宋_GB2312" w:hint="eastAsia"/>
        </w:rPr>
        <w:t>1、装药结构：掏槽眼、辅助眼、起底眼采用正向连续装药结构，周边眼采用空气柱式装药结构。</w:t>
      </w:r>
    </w:p>
    <w:p w:rsidR="00836D68" w:rsidRPr="00C0108E" w:rsidRDefault="00836D68" w:rsidP="00836D68">
      <w:pPr>
        <w:ind w:firstLine="480"/>
        <w:rPr>
          <w:rFonts w:ascii="仿宋_GB2312" w:hint="eastAsia"/>
        </w:rPr>
      </w:pPr>
      <w:r w:rsidRPr="00C0108E">
        <w:rPr>
          <w:rFonts w:ascii="仿宋_GB2312" w:hint="eastAsia"/>
        </w:rPr>
        <w:t>2、装药要求：装药时，引药最后装入，引药及所装药卷的聚能穴都朝向眼底，药卷间接触要严密。每孔内药卷装完后，紧靠药卷填30～</w:t>
      </w:r>
      <w:smartTag w:uri="urn:schemas-microsoft-com:office:smarttags" w:element="chmetcnv">
        <w:smartTagPr>
          <w:attr w:name="TCSC" w:val="0"/>
          <w:attr w:name="NumberType" w:val="1"/>
          <w:attr w:name="Negative" w:val="False"/>
          <w:attr w:name="HasSpace" w:val="False"/>
          <w:attr w:name="SourceValue" w:val="40"/>
          <w:attr w:name="UnitName" w:val="mm"/>
        </w:smartTagPr>
        <w:r w:rsidRPr="00C0108E">
          <w:rPr>
            <w:rFonts w:ascii="仿宋_GB2312" w:hint="eastAsia"/>
          </w:rPr>
          <w:t>40mm</w:t>
        </w:r>
      </w:smartTag>
      <w:r w:rsidRPr="00C0108E">
        <w:rPr>
          <w:rFonts w:ascii="仿宋_GB2312" w:hint="eastAsia"/>
        </w:rPr>
        <w:t>的粘土炮泥，然后装入一个水炮泥，水炮泥外用粘土炮泥填实：掏槽眼、辅助眼、底眼、水沟眼的封泥长度不得小于</w:t>
      </w:r>
      <w:smartTag w:uri="urn:schemas-microsoft-com:office:smarttags" w:element="chmetcnv">
        <w:smartTagPr>
          <w:attr w:name="TCSC" w:val="0"/>
          <w:attr w:name="NumberType" w:val="1"/>
          <w:attr w:name="Negative" w:val="False"/>
          <w:attr w:name="HasSpace" w:val="False"/>
          <w:attr w:name="SourceValue" w:val="500"/>
          <w:attr w:name="UnitName" w:val="mm"/>
        </w:smartTagPr>
        <w:r w:rsidRPr="00C0108E">
          <w:rPr>
            <w:rFonts w:ascii="仿宋_GB2312" w:hint="eastAsia"/>
          </w:rPr>
          <w:t>500mm</w:t>
        </w:r>
      </w:smartTag>
      <w:r w:rsidRPr="00C0108E">
        <w:rPr>
          <w:rFonts w:ascii="仿宋_GB2312" w:hint="eastAsia"/>
        </w:rPr>
        <w:t>；周边眼封泥时，先在水炮泥外填30～</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r w:rsidRPr="00C0108E">
        <w:rPr>
          <w:rFonts w:ascii="仿宋_GB2312" w:hint="eastAsia"/>
        </w:rPr>
        <w:t>的粘土炮泥，然后靠近周边眼孔口位置填300～</w:t>
      </w:r>
      <w:smartTag w:uri="urn:schemas-microsoft-com:office:smarttags" w:element="chmetcnv">
        <w:smartTagPr>
          <w:attr w:name="TCSC" w:val="0"/>
          <w:attr w:name="NumberType" w:val="1"/>
          <w:attr w:name="Negative" w:val="False"/>
          <w:attr w:name="HasSpace" w:val="False"/>
          <w:attr w:name="SourceValue" w:val="350"/>
          <w:attr w:name="UnitName" w:val="mm"/>
        </w:smartTagPr>
        <w:r w:rsidRPr="00C0108E">
          <w:rPr>
            <w:rFonts w:ascii="仿宋_GB2312" w:hint="eastAsia"/>
          </w:rPr>
          <w:t>350mm</w:t>
        </w:r>
      </w:smartTag>
      <w:r w:rsidRPr="00C0108E">
        <w:rPr>
          <w:rFonts w:ascii="仿宋_GB2312" w:hint="eastAsia"/>
        </w:rPr>
        <w:t>的粘土炮泥，将孔封实。</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5 \* GB4 </w:instrText>
      </w:r>
      <w:r w:rsidRPr="00C0108E">
        <w:rPr>
          <w:rFonts w:ascii="仿宋_GB2312" w:hint="eastAsia"/>
        </w:rPr>
        <w:fldChar w:fldCharType="separate"/>
      </w:r>
      <w:r w:rsidRPr="00C0108E">
        <w:rPr>
          <w:rFonts w:ascii="仿宋_GB2312" w:hint="eastAsia"/>
        </w:rPr>
        <w:t>㈤</w:t>
      </w:r>
      <w:r w:rsidRPr="00C0108E">
        <w:rPr>
          <w:rFonts w:ascii="仿宋_GB2312" w:hint="eastAsia"/>
        </w:rPr>
        <w:fldChar w:fldCharType="end"/>
      </w:r>
      <w:r w:rsidRPr="00C0108E">
        <w:rPr>
          <w:rFonts w:ascii="仿宋_GB2312" w:hint="eastAsia"/>
        </w:rPr>
        <w:t>起爆方式</w:t>
      </w:r>
    </w:p>
    <w:p w:rsidR="00836D68" w:rsidRPr="00C0108E" w:rsidRDefault="00836D68" w:rsidP="00836D68">
      <w:pPr>
        <w:ind w:firstLine="480"/>
        <w:rPr>
          <w:rFonts w:ascii="仿宋_GB2312" w:hint="eastAsia"/>
        </w:rPr>
      </w:pPr>
      <w:r w:rsidRPr="00C0108E">
        <w:rPr>
          <w:rFonts w:ascii="仿宋_GB2312" w:hint="eastAsia"/>
        </w:rPr>
        <w:t>台上、台下分别采用一次装药、一次起爆的方式进行爆破。起爆使用MFd-100型发爆器，联线方式为串联。</w:t>
      </w:r>
    </w:p>
    <w:p w:rsidR="00836D68" w:rsidRPr="00C0108E" w:rsidRDefault="00836D68" w:rsidP="00836D68">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6 \* GB4 </w:instrText>
      </w:r>
      <w:r w:rsidRPr="00C0108E">
        <w:rPr>
          <w:rFonts w:ascii="仿宋_GB2312" w:hint="eastAsia"/>
        </w:rPr>
        <w:fldChar w:fldCharType="separate"/>
      </w:r>
      <w:r w:rsidRPr="00C0108E">
        <w:rPr>
          <w:rFonts w:ascii="仿宋_GB2312" w:hint="eastAsia"/>
          <w:noProof/>
        </w:rPr>
        <w:t>㈥</w:t>
      </w:r>
      <w:r w:rsidRPr="00C0108E">
        <w:rPr>
          <w:rFonts w:ascii="仿宋_GB2312" w:hint="eastAsia"/>
        </w:rPr>
        <w:fldChar w:fldCharType="end"/>
      </w:r>
      <w:r w:rsidRPr="00C0108E">
        <w:rPr>
          <w:rFonts w:ascii="仿宋_GB2312" w:hint="eastAsia"/>
        </w:rPr>
        <w:t>光爆技术要求</w:t>
      </w:r>
    </w:p>
    <w:p w:rsidR="00836D68" w:rsidRPr="00C0108E" w:rsidRDefault="00836D68" w:rsidP="00836D68">
      <w:pPr>
        <w:ind w:firstLine="480"/>
        <w:rPr>
          <w:rFonts w:ascii="仿宋_GB2312" w:hAnsi="宋体" w:hint="eastAsia"/>
        </w:rPr>
      </w:pPr>
      <w:r w:rsidRPr="00C0108E">
        <w:rPr>
          <w:rFonts w:ascii="仿宋_GB2312" w:hint="eastAsia"/>
        </w:rPr>
        <w:t>1、</w:t>
      </w:r>
      <w:r w:rsidRPr="00C0108E">
        <w:rPr>
          <w:rFonts w:ascii="仿宋_GB2312" w:hAnsi="宋体" w:hint="eastAsia"/>
        </w:rPr>
        <w:t>严格按中、腰线画好巷道轮廓线，为便于打周边眼，周边眼口在巷道荒断面轮廓线以里50～</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内，向外或向上按3°斜角向外布置，斜角大小要根据炮眼深度来调整，确保眼底落在设计轮廓线外50～</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范围内。</w:t>
      </w:r>
    </w:p>
    <w:p w:rsidR="00836D68" w:rsidRPr="00C0108E" w:rsidRDefault="00836D68" w:rsidP="00836D68">
      <w:pPr>
        <w:ind w:firstLine="480"/>
        <w:rPr>
          <w:rFonts w:ascii="仿宋_GB2312" w:hAnsi="宋体" w:hint="eastAsia"/>
        </w:rPr>
      </w:pPr>
      <w:r w:rsidRPr="00C0108E">
        <w:rPr>
          <w:rFonts w:ascii="仿宋_GB2312" w:hAnsi="宋体" w:hint="eastAsia"/>
        </w:rPr>
        <w:t>2、严格按爆破图表打眼，特别是周边眼和二圈眼，控制好间距及角度；严格按要求装药，特别是周边眼；严格按要求的顺序联线放炮。</w:t>
      </w:r>
    </w:p>
    <w:p w:rsidR="00836D68" w:rsidRPr="00C0108E" w:rsidRDefault="00836D68" w:rsidP="00836D68">
      <w:pPr>
        <w:ind w:firstLine="480"/>
        <w:rPr>
          <w:rFonts w:ascii="仿宋_GB2312" w:hAnsi="宋体" w:hint="eastAsia"/>
        </w:rPr>
      </w:pPr>
      <w:r w:rsidRPr="00C0108E">
        <w:rPr>
          <w:rFonts w:ascii="仿宋_GB2312" w:hAnsi="宋体" w:hint="eastAsia"/>
        </w:rPr>
        <w:t>3、</w:t>
      </w:r>
      <w:r w:rsidRPr="00C0108E">
        <w:rPr>
          <w:rFonts w:ascii="仿宋_GB2312" w:hint="eastAsia"/>
        </w:rPr>
        <w:t>巷道在硬岩中采用光面爆破施工，眼痕率不低于50%。在松软岩层和煤层中施工时，巷道成型要完整，并达到设计轮廓线要求。</w:t>
      </w:r>
    </w:p>
    <w:p w:rsidR="00836D68" w:rsidRPr="00C0108E" w:rsidRDefault="00836D68" w:rsidP="00836D68">
      <w:pPr>
        <w:ind w:firstLine="482"/>
        <w:rPr>
          <w:rFonts w:ascii="仿宋_GB2312" w:hint="eastAsia"/>
          <w:b/>
        </w:rPr>
      </w:pPr>
      <w:r w:rsidRPr="00C0108E">
        <w:rPr>
          <w:rFonts w:ascii="仿宋_GB2312" w:hint="eastAsia"/>
          <w:b/>
        </w:rPr>
        <w:t>二、爆破施工工艺</w:t>
      </w:r>
    </w:p>
    <w:p w:rsidR="00836D68" w:rsidRPr="00C0108E" w:rsidRDefault="00836D68" w:rsidP="00836D68">
      <w:pPr>
        <w:ind w:firstLine="480"/>
        <w:rPr>
          <w:rFonts w:ascii="仿宋_GB2312" w:hint="eastAsia"/>
        </w:rPr>
      </w:pPr>
      <w:r w:rsidRPr="00C0108E">
        <w:rPr>
          <w:rFonts w:ascii="仿宋_GB2312" w:hint="eastAsia"/>
        </w:rPr>
        <w:t xml:space="preserve">1、工艺流程： </w:t>
      </w:r>
    </w:p>
    <w:p w:rsidR="00836D68" w:rsidRPr="00C0108E" w:rsidRDefault="00836D68" w:rsidP="00836D68">
      <w:pPr>
        <w:ind w:firstLine="480"/>
        <w:rPr>
          <w:rFonts w:ascii="仿宋_GB2312" w:hint="eastAsia"/>
          <w:bdr w:val="single" w:sz="4" w:space="0" w:color="auto"/>
        </w:rPr>
      </w:pPr>
      <w:r w:rsidRPr="00C0108E">
        <w:rPr>
          <w:rFonts w:ascii="仿宋_GB2312" w:hint="eastAsia"/>
          <w:bdr w:val="single" w:sz="4" w:space="0" w:color="auto"/>
        </w:rPr>
        <w:t>敲帮问顶</w:t>
      </w:r>
      <w:r w:rsidRPr="00C0108E">
        <w:rPr>
          <w:rFonts w:ascii="仿宋_GB2312" w:hAnsi="宋体" w:hint="eastAsia"/>
          <w:kern w:val="0"/>
          <w:szCs w:val="28"/>
          <w:shd w:val="clear" w:color="auto" w:fill="FFFFFF"/>
          <w:lang w:val="zh-CN"/>
        </w:rPr>
        <w:t>→</w:t>
      </w:r>
      <w:r w:rsidRPr="00C0108E">
        <w:rPr>
          <w:rFonts w:ascii="仿宋_GB2312" w:hint="eastAsia"/>
          <w:bdr w:val="single" w:sz="4" w:space="0" w:color="auto"/>
        </w:rPr>
        <w:t>施工准备</w:t>
      </w:r>
      <w:r w:rsidRPr="00C0108E">
        <w:rPr>
          <w:rFonts w:ascii="仿宋_GB2312" w:hAnsi="宋体" w:hint="eastAsia"/>
          <w:kern w:val="0"/>
          <w:szCs w:val="28"/>
          <w:shd w:val="clear" w:color="auto" w:fill="FFFFFF"/>
          <w:lang w:val="zh-CN"/>
        </w:rPr>
        <w:t>→</w:t>
      </w:r>
      <w:r w:rsidRPr="00C0108E">
        <w:rPr>
          <w:rFonts w:ascii="仿宋_GB2312" w:hAnsi="宋体" w:hint="eastAsia"/>
          <w:kern w:val="0"/>
          <w:szCs w:val="28"/>
          <w:bdr w:val="single" w:sz="4" w:space="0" w:color="auto"/>
          <w:shd w:val="clear" w:color="auto" w:fill="FFFFFF"/>
          <w:lang w:val="zh-CN"/>
        </w:rPr>
        <w:t>标定眼位、点眼</w:t>
      </w:r>
      <w:r w:rsidRPr="00C0108E">
        <w:rPr>
          <w:rFonts w:ascii="仿宋_GB2312" w:hint="eastAsia"/>
        </w:rPr>
        <w:t>→</w:t>
      </w:r>
      <w:r w:rsidRPr="00C0108E">
        <w:rPr>
          <w:rFonts w:ascii="仿宋_GB2312" w:hint="eastAsia"/>
          <w:bdr w:val="single" w:sz="4" w:space="0" w:color="auto"/>
        </w:rPr>
        <w:t>钻眼指向</w:t>
      </w:r>
      <w:r w:rsidRPr="00C0108E">
        <w:rPr>
          <w:rFonts w:ascii="仿宋_GB2312" w:hint="eastAsia"/>
        </w:rPr>
        <w:t>→</w:t>
      </w:r>
      <w:r w:rsidRPr="00C0108E">
        <w:rPr>
          <w:rFonts w:ascii="仿宋_GB2312" w:hint="eastAsia"/>
          <w:bdr w:val="single" w:sz="4" w:space="0" w:color="auto"/>
        </w:rPr>
        <w:t>钻炮眼</w:t>
      </w:r>
      <w:r w:rsidRPr="00C0108E">
        <w:rPr>
          <w:rFonts w:ascii="仿宋_GB2312" w:hAnsi="宋体" w:hint="eastAsia"/>
          <w:kern w:val="0"/>
          <w:szCs w:val="28"/>
          <w:shd w:val="clear" w:color="auto" w:fill="FFFFFF"/>
          <w:lang w:val="zh-CN"/>
        </w:rPr>
        <w:t>→</w:t>
      </w:r>
      <w:r w:rsidRPr="00C0108E">
        <w:rPr>
          <w:rFonts w:ascii="仿宋_GB2312" w:hint="eastAsia"/>
          <w:bdr w:val="single" w:sz="4" w:space="0" w:color="auto"/>
        </w:rPr>
        <w:t>吹炮眼</w:t>
      </w:r>
      <w:r w:rsidRPr="00C0108E">
        <w:rPr>
          <w:rFonts w:ascii="仿宋_GB2312" w:hint="eastAsia"/>
        </w:rPr>
        <w:t>→</w:t>
      </w:r>
      <w:r w:rsidRPr="00C0108E">
        <w:rPr>
          <w:rFonts w:ascii="仿宋_GB2312" w:hint="eastAsia"/>
          <w:bdr w:val="single" w:sz="4" w:space="0" w:color="auto"/>
        </w:rPr>
        <w:t>洒水降尘</w:t>
      </w:r>
      <w:r w:rsidRPr="00C0108E">
        <w:rPr>
          <w:rFonts w:ascii="仿宋_GB2312" w:hint="eastAsia"/>
        </w:rPr>
        <w:t>→</w:t>
      </w:r>
      <w:r w:rsidRPr="00C0108E">
        <w:rPr>
          <w:rFonts w:ascii="仿宋_GB2312" w:hint="eastAsia"/>
          <w:bdr w:val="single" w:sz="4" w:space="0" w:color="auto"/>
        </w:rPr>
        <w:t>准备火药雷管</w:t>
      </w:r>
      <w:r w:rsidRPr="00C0108E">
        <w:rPr>
          <w:rFonts w:ascii="仿宋_GB2312" w:hint="eastAsia"/>
        </w:rPr>
        <w:t>→</w:t>
      </w:r>
      <w:r w:rsidRPr="00C0108E">
        <w:rPr>
          <w:rFonts w:ascii="仿宋_GB2312" w:hint="eastAsia"/>
          <w:bdr w:val="single" w:sz="4" w:space="0" w:color="auto"/>
        </w:rPr>
        <w:t>撤人设警戒线</w:t>
      </w:r>
      <w:r w:rsidRPr="00C0108E">
        <w:rPr>
          <w:rFonts w:ascii="仿宋_GB2312" w:hint="eastAsia"/>
        </w:rPr>
        <w:t>→</w:t>
      </w:r>
      <w:r w:rsidRPr="00C0108E">
        <w:rPr>
          <w:rFonts w:ascii="仿宋_GB2312" w:hint="eastAsia"/>
          <w:bdr w:val="single" w:sz="4" w:space="0" w:color="auto"/>
        </w:rPr>
        <w:t>检查瓦斯</w:t>
      </w:r>
      <w:r w:rsidRPr="00C0108E">
        <w:rPr>
          <w:rFonts w:ascii="仿宋_GB2312" w:hint="eastAsia"/>
        </w:rPr>
        <w:t>→</w:t>
      </w:r>
      <w:r w:rsidRPr="00C0108E">
        <w:rPr>
          <w:rFonts w:ascii="仿宋_GB2312" w:hint="eastAsia"/>
          <w:bdr w:val="single" w:sz="4" w:space="0" w:color="auto"/>
        </w:rPr>
        <w:t>装药连线</w:t>
      </w:r>
      <w:r w:rsidRPr="00C0108E">
        <w:rPr>
          <w:rFonts w:ascii="仿宋_GB2312" w:hint="eastAsia"/>
        </w:rPr>
        <w:t>→</w:t>
      </w:r>
      <w:r w:rsidRPr="00C0108E">
        <w:rPr>
          <w:rFonts w:ascii="仿宋_GB2312" w:hint="eastAsia"/>
          <w:bdr w:val="single" w:sz="4" w:space="0" w:color="auto"/>
        </w:rPr>
        <w:t>检查瓦斯</w:t>
      </w:r>
      <w:r w:rsidRPr="00C0108E">
        <w:rPr>
          <w:rFonts w:ascii="仿宋_GB2312" w:hint="eastAsia"/>
        </w:rPr>
        <w:t>→</w:t>
      </w:r>
      <w:r w:rsidRPr="00C0108E">
        <w:rPr>
          <w:rFonts w:ascii="仿宋_GB2312" w:hint="eastAsia"/>
          <w:bdr w:val="single" w:sz="4" w:space="0" w:color="auto"/>
        </w:rPr>
        <w:t>拉线爆破</w:t>
      </w:r>
      <w:r w:rsidRPr="00C0108E">
        <w:rPr>
          <w:rFonts w:ascii="仿宋_GB2312" w:hint="eastAsia"/>
        </w:rPr>
        <w:t>→</w:t>
      </w:r>
      <w:r w:rsidRPr="00C0108E">
        <w:rPr>
          <w:rFonts w:ascii="仿宋_GB2312" w:hint="eastAsia"/>
          <w:bdr w:val="single" w:sz="4" w:space="0" w:color="auto"/>
        </w:rPr>
        <w:t>检查瓦斯</w:t>
      </w:r>
      <w:r w:rsidRPr="00C0108E">
        <w:rPr>
          <w:rFonts w:ascii="仿宋_GB2312" w:hint="eastAsia"/>
        </w:rPr>
        <w:t>→</w:t>
      </w:r>
      <w:r w:rsidRPr="00C0108E">
        <w:rPr>
          <w:rFonts w:ascii="仿宋_GB2312" w:hint="eastAsia"/>
          <w:bdr w:val="single" w:sz="4" w:space="0" w:color="auto"/>
        </w:rPr>
        <w:t>检查爆破效果</w:t>
      </w:r>
      <w:r w:rsidRPr="00C0108E">
        <w:rPr>
          <w:rFonts w:ascii="仿宋_GB2312" w:hint="eastAsia"/>
        </w:rPr>
        <w:t>→</w:t>
      </w:r>
      <w:r w:rsidRPr="00C0108E">
        <w:rPr>
          <w:rFonts w:ascii="仿宋_GB2312" w:hint="eastAsia"/>
          <w:bdr w:val="single" w:sz="4" w:space="0" w:color="auto"/>
        </w:rPr>
        <w:t>洒水冲尘</w:t>
      </w:r>
      <w:r w:rsidRPr="00C0108E">
        <w:rPr>
          <w:rFonts w:ascii="仿宋_GB2312" w:hint="eastAsia"/>
        </w:rPr>
        <w:t>→</w:t>
      </w:r>
      <w:r w:rsidRPr="00C0108E">
        <w:rPr>
          <w:rFonts w:ascii="仿宋_GB2312" w:hint="eastAsia"/>
          <w:bdr w:val="single" w:sz="4" w:space="0" w:color="auto"/>
        </w:rPr>
        <w:t>支护</w:t>
      </w:r>
      <w:r w:rsidRPr="00C0108E">
        <w:rPr>
          <w:rFonts w:ascii="仿宋_GB2312" w:hint="eastAsia"/>
        </w:rPr>
        <w:t>。</w:t>
      </w:r>
    </w:p>
    <w:p w:rsidR="00836D68" w:rsidRPr="00C0108E" w:rsidRDefault="00836D68" w:rsidP="00836D68">
      <w:pPr>
        <w:ind w:firstLine="480"/>
        <w:rPr>
          <w:rFonts w:ascii="仿宋_GB2312" w:hint="eastAsia"/>
        </w:rPr>
      </w:pPr>
      <w:r w:rsidRPr="00C0108E">
        <w:rPr>
          <w:rFonts w:ascii="仿宋_GB2312" w:hAnsi="宋体" w:hint="eastAsia"/>
        </w:rPr>
        <w:t>2、</w:t>
      </w:r>
      <w:r w:rsidRPr="00C0108E">
        <w:rPr>
          <w:rFonts w:ascii="仿宋_GB2312" w:hint="eastAsia"/>
        </w:rPr>
        <w:t>施工前先“敲帮问顶”，摘掉顶帮及迎头的危岩活石，检查紧固迎头支护，确定安全后方可开始工作。</w:t>
      </w:r>
    </w:p>
    <w:p w:rsidR="00836D68" w:rsidRPr="00C0108E" w:rsidRDefault="00836D68" w:rsidP="00836D68">
      <w:pPr>
        <w:ind w:firstLine="480"/>
        <w:rPr>
          <w:rFonts w:ascii="仿宋_GB2312" w:hint="eastAsia"/>
        </w:rPr>
      </w:pPr>
      <w:r w:rsidRPr="00C0108E">
        <w:rPr>
          <w:rFonts w:ascii="仿宋_GB2312" w:hAnsi="宋体" w:hint="eastAsia"/>
        </w:rPr>
        <w:lastRenderedPageBreak/>
        <w:t>3、</w:t>
      </w:r>
      <w:r w:rsidRPr="00C0108E">
        <w:rPr>
          <w:rFonts w:ascii="仿宋_GB2312" w:hint="eastAsia"/>
        </w:rPr>
        <w:t>准备工具：将风钻、钎子、吹管、风水管及手镐、铁锨、炮杆等工具运至施工地点，风钻安设好风水管路。准备的工具必须合格能够正常使用。</w:t>
      </w:r>
    </w:p>
    <w:p w:rsidR="00836D68" w:rsidRPr="00C0108E" w:rsidRDefault="00836D68" w:rsidP="00836D68">
      <w:pPr>
        <w:ind w:firstLine="480"/>
        <w:rPr>
          <w:rFonts w:ascii="仿宋_GB2312" w:hint="eastAsia"/>
        </w:rPr>
      </w:pPr>
      <w:r w:rsidRPr="00C0108E">
        <w:rPr>
          <w:rFonts w:ascii="仿宋_GB2312" w:hint="eastAsia"/>
        </w:rPr>
        <w:t>4、</w:t>
      </w:r>
      <w:r w:rsidRPr="00C0108E">
        <w:rPr>
          <w:rFonts w:ascii="仿宋_GB2312" w:hAnsi="宋体" w:hint="eastAsia"/>
        </w:rPr>
        <w:t>标定眼位点眼：按施工中腰线在</w:t>
      </w:r>
      <w:r w:rsidRPr="00C0108E">
        <w:rPr>
          <w:rFonts w:ascii="仿宋_GB2312" w:hint="eastAsia"/>
        </w:rPr>
        <w:t>迎头画出巷道轮廓线，然后按炮眼布置图要求，标定出各炮眼位置。标定好眼位后，点眼工用手镐在标定的眼位上，凿出直径不小于</w:t>
      </w:r>
      <w:smartTag w:uri="urn:schemas-microsoft-com:office:smarttags" w:element="chmetcnv">
        <w:smartTagPr>
          <w:attr w:name="TCSC" w:val="0"/>
          <w:attr w:name="NumberType" w:val="1"/>
          <w:attr w:name="Negative" w:val="False"/>
          <w:attr w:name="HasSpace" w:val="False"/>
          <w:attr w:name="SourceValue" w:val="35"/>
          <w:attr w:name="UnitName" w:val="mm"/>
        </w:smartTagPr>
        <w:r w:rsidRPr="00C0108E">
          <w:rPr>
            <w:rFonts w:ascii="仿宋_GB2312" w:hint="eastAsia"/>
          </w:rPr>
          <w:t>35mm</w:t>
        </w:r>
      </w:smartTag>
      <w:r w:rsidRPr="00C0108E">
        <w:rPr>
          <w:rFonts w:ascii="仿宋_GB2312" w:hint="eastAsia"/>
        </w:rPr>
        <w:t>，深度不小于</w:t>
      </w:r>
      <w:smartTag w:uri="urn:schemas-microsoft-com:office:smarttags" w:element="chmetcnv">
        <w:smartTagPr>
          <w:attr w:name="TCSC" w:val="0"/>
          <w:attr w:name="NumberType" w:val="1"/>
          <w:attr w:name="Negative" w:val="False"/>
          <w:attr w:name="HasSpace" w:val="False"/>
          <w:attr w:name="SourceValue" w:val="20"/>
          <w:attr w:name="UnitName" w:val="mm"/>
        </w:smartTagPr>
        <w:r w:rsidRPr="00C0108E">
          <w:rPr>
            <w:rFonts w:ascii="仿宋_GB2312" w:hint="eastAsia"/>
          </w:rPr>
          <w:t>20mm</w:t>
        </w:r>
      </w:smartTag>
      <w:r w:rsidRPr="00C0108E">
        <w:rPr>
          <w:rFonts w:ascii="仿宋_GB2312" w:hint="eastAsia"/>
        </w:rPr>
        <w:t>的眼窝。</w:t>
      </w:r>
    </w:p>
    <w:p w:rsidR="00836D68" w:rsidRPr="00C0108E" w:rsidRDefault="00836D68" w:rsidP="00836D68">
      <w:pPr>
        <w:ind w:firstLine="480"/>
        <w:rPr>
          <w:rFonts w:ascii="仿宋_GB2312" w:hint="eastAsia"/>
        </w:rPr>
      </w:pPr>
      <w:r w:rsidRPr="00C0108E">
        <w:rPr>
          <w:rFonts w:ascii="仿宋_GB2312" w:hAnsi="宋体" w:hint="eastAsia"/>
        </w:rPr>
        <w:t>5、</w:t>
      </w:r>
      <w:r w:rsidRPr="00C0108E">
        <w:rPr>
          <w:rFonts w:ascii="仿宋_GB2312" w:hint="eastAsia"/>
        </w:rPr>
        <w:t>点眼工、钻手将袖口、领口、衣角、毛巾扎紧，工作服上下收拾好。</w:t>
      </w:r>
    </w:p>
    <w:p w:rsidR="00836D68" w:rsidRPr="00C0108E" w:rsidRDefault="00836D68" w:rsidP="00836D68">
      <w:pPr>
        <w:ind w:firstLine="480"/>
        <w:rPr>
          <w:rFonts w:ascii="仿宋_GB2312" w:hAnsi="宋体" w:hint="eastAsia"/>
        </w:rPr>
      </w:pPr>
      <w:r w:rsidRPr="00C0108E">
        <w:rPr>
          <w:rFonts w:ascii="仿宋_GB2312" w:hint="eastAsia"/>
        </w:rPr>
        <w:t>6、</w:t>
      </w:r>
      <w:r w:rsidRPr="00C0108E">
        <w:rPr>
          <w:rFonts w:ascii="仿宋_GB2312" w:hAnsi="宋体" w:hint="eastAsia"/>
        </w:rPr>
        <w:t>各钻手手持风钻在迎头后部2～</w:t>
      </w:r>
      <w:smartTag w:uri="urn:schemas-microsoft-com:office:smarttags" w:element="chmetcnv">
        <w:smartTagPr>
          <w:attr w:name="TCSC" w:val="0"/>
          <w:attr w:name="NumberType" w:val="1"/>
          <w:attr w:name="Negative" w:val="False"/>
          <w:attr w:name="HasSpace" w:val="False"/>
          <w:attr w:name="SourceValue" w:val="3"/>
          <w:attr w:name="UnitName" w:val="m"/>
        </w:smartTagPr>
        <w:r w:rsidRPr="00C0108E">
          <w:rPr>
            <w:rFonts w:ascii="仿宋_GB2312" w:hAnsi="宋体" w:hint="eastAsia"/>
          </w:rPr>
          <w:t>3m</w:t>
        </w:r>
      </w:smartTag>
      <w:r w:rsidRPr="00C0108E">
        <w:rPr>
          <w:rFonts w:ascii="仿宋_GB2312" w:hAnsi="宋体" w:hint="eastAsia"/>
        </w:rPr>
        <w:t>处均匀排开，在</w:t>
      </w:r>
      <w:r w:rsidRPr="00C0108E">
        <w:rPr>
          <w:rFonts w:ascii="仿宋_GB2312" w:hint="eastAsia"/>
        </w:rPr>
        <w:t>点眼工帮助下将钻杆安放好。</w:t>
      </w:r>
    </w:p>
    <w:p w:rsidR="00836D68" w:rsidRPr="00C0108E" w:rsidRDefault="00836D68" w:rsidP="00836D68">
      <w:pPr>
        <w:ind w:firstLine="480"/>
        <w:rPr>
          <w:rFonts w:ascii="仿宋_GB2312" w:hint="eastAsia"/>
        </w:rPr>
      </w:pPr>
      <w:r w:rsidRPr="00C0108E">
        <w:rPr>
          <w:rFonts w:ascii="仿宋_GB2312" w:hAnsi="宋体" w:hint="eastAsia"/>
        </w:rPr>
        <w:t>7、</w:t>
      </w:r>
      <w:r w:rsidRPr="00C0108E">
        <w:rPr>
          <w:rFonts w:ascii="仿宋_GB2312" w:hint="eastAsia"/>
        </w:rPr>
        <w:t>首先由靠近巷道中部的钻手在点眼工的帮助下，在迎头中间位置、靠近上部打一个与巷道中线平行的炮眼，将一条长度不小于</w:t>
      </w:r>
      <w:smartTag w:uri="urn:schemas-microsoft-com:office:smarttags" w:element="chmetcnv">
        <w:smartTagPr>
          <w:attr w:name="TCSC" w:val="0"/>
          <w:attr w:name="NumberType" w:val="1"/>
          <w:attr w:name="Negative" w:val="False"/>
          <w:attr w:name="HasSpace" w:val="False"/>
          <w:attr w:name="SourceValue" w:val="2"/>
          <w:attr w:name="UnitName" w:val="m"/>
        </w:smartTagPr>
        <w:r w:rsidRPr="00C0108E">
          <w:rPr>
            <w:rFonts w:ascii="仿宋_GB2312" w:hint="eastAsia"/>
          </w:rPr>
          <w:t>2m</w:t>
        </w:r>
      </w:smartTag>
      <w:r w:rsidRPr="00C0108E">
        <w:rPr>
          <w:rFonts w:ascii="仿宋_GB2312" w:hint="eastAsia"/>
        </w:rPr>
        <w:t>的炮杆放在该炮眼内，使炮杆的一半露在外部，标明巷道掘进方向。</w:t>
      </w:r>
    </w:p>
    <w:p w:rsidR="00836D68" w:rsidRPr="00C0108E" w:rsidRDefault="00836D68" w:rsidP="00836D68">
      <w:pPr>
        <w:ind w:firstLine="480"/>
        <w:rPr>
          <w:rFonts w:ascii="仿宋_GB2312" w:hint="eastAsia"/>
        </w:rPr>
      </w:pPr>
      <w:r w:rsidRPr="00C0108E">
        <w:rPr>
          <w:rFonts w:ascii="仿宋_GB2312" w:hint="eastAsia"/>
        </w:rPr>
        <w:t>8、点眼工配合钻手将各钻的钎子放在眼窝内并顶紧，然后点眼工撤到钻手后部负责观察。钻手缓慢开动钻具钻进，待钻进30～</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r w:rsidRPr="00C0108E">
        <w:rPr>
          <w:rFonts w:ascii="仿宋_GB2312" w:hint="eastAsia"/>
        </w:rPr>
        <w:t>后加大风量钻进，到达设计深度后减小风量缓慢退出钻杆后关闭风水，停止钻具运转。打眼时按由下向上、先两遍后中间的顺序进行。各钻负责打与自己位置对应的炮眼。</w:t>
      </w:r>
    </w:p>
    <w:p w:rsidR="00836D68" w:rsidRPr="00C0108E" w:rsidRDefault="00836D68" w:rsidP="00836D68">
      <w:pPr>
        <w:ind w:firstLine="480"/>
        <w:rPr>
          <w:rFonts w:ascii="仿宋_GB2312" w:hint="eastAsia"/>
        </w:rPr>
      </w:pPr>
      <w:r w:rsidRPr="00C0108E">
        <w:rPr>
          <w:rFonts w:ascii="仿宋_GB2312" w:hint="eastAsia"/>
        </w:rPr>
        <w:t>9、眼打完后取下钎子，卸下风水管，将风钻和钎子运到工具架上摆放整齐。</w:t>
      </w:r>
    </w:p>
    <w:p w:rsidR="00836D68" w:rsidRPr="00C0108E" w:rsidRDefault="00836D68" w:rsidP="00836D68">
      <w:pPr>
        <w:ind w:firstLine="480"/>
        <w:rPr>
          <w:rFonts w:ascii="仿宋_GB2312" w:hint="eastAsia"/>
        </w:rPr>
      </w:pPr>
      <w:r w:rsidRPr="00C0108E">
        <w:rPr>
          <w:rFonts w:ascii="仿宋_GB2312" w:hint="eastAsia"/>
        </w:rPr>
        <w:t>10、吹炮眼：炮眼打完后，将风管安放在吹管上，一人控制供风阀门，一人手持吹管吹眼。随吹管慢慢伸入眼内，逐渐加大风量，以免堵吹杆。开风吹眼时现场人员要躲开钻孔方向。</w:t>
      </w:r>
    </w:p>
    <w:p w:rsidR="00836D68" w:rsidRPr="00C0108E" w:rsidRDefault="00836D68" w:rsidP="00836D68">
      <w:pPr>
        <w:ind w:firstLine="480"/>
        <w:rPr>
          <w:rFonts w:ascii="仿宋_GB2312" w:hint="eastAsia"/>
        </w:rPr>
      </w:pPr>
      <w:r w:rsidRPr="00C0108E">
        <w:rPr>
          <w:rFonts w:ascii="仿宋_GB2312" w:hint="eastAsia"/>
        </w:rPr>
        <w:t>11、炮眼吹完后对靠近爆破地点</w:t>
      </w:r>
      <w:smartTag w:uri="urn:schemas-microsoft-com:office:smarttags" w:element="chmetcnv">
        <w:smartTagPr>
          <w:attr w:name="TCSC" w:val="0"/>
          <w:attr w:name="NumberType" w:val="1"/>
          <w:attr w:name="Negative" w:val="False"/>
          <w:attr w:name="HasSpace" w:val="False"/>
          <w:attr w:name="SourceValue" w:val="20"/>
          <w:attr w:name="UnitName" w:val="m"/>
        </w:smartTagPr>
        <w:r w:rsidRPr="00C0108E">
          <w:rPr>
            <w:rFonts w:ascii="仿宋_GB2312" w:hint="eastAsia"/>
          </w:rPr>
          <w:t>20m</w:t>
        </w:r>
      </w:smartTag>
      <w:r w:rsidRPr="00C0108E">
        <w:rPr>
          <w:rFonts w:ascii="仿宋_GB2312" w:hint="eastAsia"/>
        </w:rPr>
        <w:t>内巷道洒水降尘，然后清理现场，将所有工具设施撤到耙装机后部保护好，工具上架摆放整齐。</w:t>
      </w:r>
    </w:p>
    <w:p w:rsidR="00836D68" w:rsidRPr="00C0108E" w:rsidRDefault="00836D68" w:rsidP="00836D68">
      <w:pPr>
        <w:ind w:firstLine="480"/>
        <w:rPr>
          <w:rFonts w:ascii="仿宋_GB2312" w:hint="eastAsia"/>
        </w:rPr>
      </w:pPr>
      <w:r w:rsidRPr="00C0108E">
        <w:rPr>
          <w:rFonts w:ascii="仿宋_GB2312" w:hint="eastAsia"/>
        </w:rPr>
        <w:t>12、以上工作完成后将炸药、雷管、炮泥、水炮泥运到迎头，按“一炮三检”、“三人连锁放炮”、“三保险”、“三级信号”制度组织放炮工作。爆破工吹一声口哨，发出撤人信号，并将“警戒牌”交给班（组）长，由班（组）长派专人持牌负责在可能进入放炮地点的所有通道上担任撤人警戒工作。警戒人员将迎头及巷道内与装药无关的人员全部撤到警戒地点以外的安全地点，并在警戒地点由巷道的左帮到右帮拉设一条警戒线（麻绳），麻绳与巷道底板的距离控制在1～</w:t>
      </w:r>
      <w:smartTag w:uri="urn:schemas-microsoft-com:office:smarttags" w:element="chmetcnv">
        <w:smartTagPr>
          <w:attr w:name="TCSC" w:val="0"/>
          <w:attr w:name="NumberType" w:val="1"/>
          <w:attr w:name="Negative" w:val="False"/>
          <w:attr w:name="HasSpace" w:val="False"/>
          <w:attr w:name="SourceValue" w:val="1.2"/>
          <w:attr w:name="UnitName" w:val="m"/>
        </w:smartTagPr>
        <w:r w:rsidRPr="00C0108E">
          <w:rPr>
            <w:rFonts w:ascii="仿宋_GB2312" w:hint="eastAsia"/>
          </w:rPr>
          <w:t>1.2m</w:t>
        </w:r>
      </w:smartTag>
      <w:r w:rsidRPr="00C0108E">
        <w:rPr>
          <w:rFonts w:ascii="仿宋_GB2312" w:hint="eastAsia"/>
        </w:rPr>
        <w:t>之间。在麻绳中间位置悬挂“放炮”警示牌，字面朝向外侧。警戒人员站在麻绳外侧负责警戒，严禁警戒线外所有人员进入到警戒线以内。警戒地点设在距离响炮地点</w:t>
      </w:r>
      <w:smartTag w:uri="urn:schemas-microsoft-com:office:smarttags" w:element="chmetcnv">
        <w:smartTagPr>
          <w:attr w:name="TCSC" w:val="0"/>
          <w:attr w:name="NumberType" w:val="1"/>
          <w:attr w:name="Negative" w:val="False"/>
          <w:attr w:name="HasSpace" w:val="False"/>
          <w:attr w:name="SourceValue" w:val="100"/>
          <w:attr w:name="UnitName" w:val="m"/>
        </w:smartTagPr>
        <w:r w:rsidRPr="00C0108E">
          <w:rPr>
            <w:rFonts w:ascii="仿宋_GB2312" w:hint="eastAsia"/>
          </w:rPr>
          <w:t>100m</w:t>
        </w:r>
      </w:smartTag>
      <w:r w:rsidRPr="00C0108E">
        <w:rPr>
          <w:rFonts w:ascii="仿宋_GB2312" w:hint="eastAsia"/>
        </w:rPr>
        <w:t>外，靠近硐室或安设有放炮掩体的地点。</w:t>
      </w:r>
    </w:p>
    <w:p w:rsidR="00836D68" w:rsidRPr="00C0108E" w:rsidRDefault="00836D68" w:rsidP="00836D68">
      <w:pPr>
        <w:ind w:firstLine="480"/>
        <w:rPr>
          <w:rFonts w:ascii="仿宋_GB2312" w:hint="eastAsia"/>
        </w:rPr>
      </w:pPr>
      <w:r w:rsidRPr="00C0108E">
        <w:rPr>
          <w:rFonts w:ascii="仿宋_GB2312" w:hint="eastAsia"/>
        </w:rPr>
        <w:t>13、班组长首先检查迎头顶板与支护情况，无问题后将自己携带的“放炮命令牌”交给安监员。安监员检查迎头瓦斯、煤尘合格后，将自己携带的“放炮牌”交给爆破工。</w:t>
      </w:r>
    </w:p>
    <w:p w:rsidR="00836D68" w:rsidRPr="00C0108E" w:rsidRDefault="00836D68" w:rsidP="00836D68">
      <w:pPr>
        <w:ind w:firstLine="480"/>
        <w:rPr>
          <w:rFonts w:ascii="仿宋_GB2312" w:hint="eastAsia"/>
        </w:rPr>
      </w:pPr>
      <w:r w:rsidRPr="00C0108E">
        <w:rPr>
          <w:rFonts w:ascii="仿宋_GB2312" w:hint="eastAsia"/>
        </w:rPr>
        <w:t>14、以上工作完成后开始按爆破说明书要求、按由下向上的顺序装药。装完药后班（组）</w:t>
      </w:r>
      <w:r w:rsidRPr="00C0108E">
        <w:rPr>
          <w:rFonts w:ascii="仿宋_GB2312" w:hint="eastAsia"/>
        </w:rPr>
        <w:lastRenderedPageBreak/>
        <w:t>长协助爆破工将雷管脚线悬空联接好。然后装药人员及班（组）长开启放炮喷雾装置，并撤到警戒线以外的安全地点。</w:t>
      </w:r>
    </w:p>
    <w:p w:rsidR="00836D68" w:rsidRPr="00C0108E" w:rsidRDefault="00836D68" w:rsidP="00836D68">
      <w:pPr>
        <w:ind w:firstLine="480"/>
        <w:rPr>
          <w:rFonts w:ascii="仿宋_GB2312" w:hint="eastAsia"/>
        </w:rPr>
      </w:pPr>
      <w:r w:rsidRPr="00C0108E">
        <w:rPr>
          <w:rFonts w:ascii="仿宋_GB2312" w:hint="eastAsia"/>
        </w:rPr>
        <w:t>15、装药完毕安监员检查迎头瓦斯、煤尘合格后安监员撤到警戒线以外的安全地点。</w:t>
      </w:r>
    </w:p>
    <w:p w:rsidR="00836D68" w:rsidRPr="00C0108E" w:rsidRDefault="00836D68" w:rsidP="00836D68">
      <w:pPr>
        <w:ind w:firstLine="480"/>
        <w:rPr>
          <w:rFonts w:ascii="仿宋_GB2312" w:hint="eastAsia"/>
        </w:rPr>
      </w:pPr>
      <w:r w:rsidRPr="00C0108E">
        <w:rPr>
          <w:rFonts w:ascii="仿宋_GB2312" w:hint="eastAsia"/>
        </w:rPr>
        <w:t>16、爆破工将爆破母线与雷管脚线联接并固定好，然后向外拉设爆破母线到警戒地点，并将母线联接在发爆器上。然后班（组）长清点人数无误后向爆破工下达放炮命令，然后放炮员吹两声口哨，发出起爆信号，等待5s确认无问题后通电起爆。</w:t>
      </w:r>
    </w:p>
    <w:p w:rsidR="00836D68" w:rsidRPr="00C0108E" w:rsidRDefault="00836D68" w:rsidP="00836D68">
      <w:pPr>
        <w:ind w:firstLine="480"/>
        <w:rPr>
          <w:rFonts w:ascii="仿宋_GB2312" w:hint="eastAsia"/>
        </w:rPr>
      </w:pPr>
      <w:r w:rsidRPr="00C0108E">
        <w:rPr>
          <w:rFonts w:ascii="仿宋_GB2312" w:hint="eastAsia"/>
        </w:rPr>
        <w:t>17、起爆完毕等工作面的炮烟被吹散后，爆破工、安监员和班（组）长首先进入爆破地点巡视现场，检查通风、瓦斯、煤尘、顶板、支护、瞎炮、残炮等情况，如有危险情况，必须立即处理。</w:t>
      </w:r>
    </w:p>
    <w:p w:rsidR="00836D68" w:rsidRPr="00C0108E" w:rsidRDefault="00836D68" w:rsidP="00836D68">
      <w:pPr>
        <w:ind w:firstLine="480"/>
        <w:rPr>
          <w:rFonts w:ascii="仿宋_GB2312" w:hint="eastAsia"/>
        </w:rPr>
      </w:pPr>
      <w:r w:rsidRPr="00C0108E">
        <w:rPr>
          <w:rFonts w:ascii="仿宋_GB2312" w:hint="eastAsia"/>
        </w:rPr>
        <w:t>18、确认无问题后，爆破工吹三声口哨，发出爆破解除信号。然后班（组）长通知警戒人员撤掉警示牌和警戒线，准许人员进入施工地点洒水降尘，完成一次爆破施工任务。</w:t>
      </w:r>
    </w:p>
    <w:p w:rsidR="00836D68" w:rsidRPr="00C0108E" w:rsidRDefault="00836D68" w:rsidP="00836D68">
      <w:pPr>
        <w:ind w:firstLine="480"/>
        <w:rPr>
          <w:rFonts w:ascii="仿宋_GB2312" w:hint="eastAsia"/>
        </w:rPr>
      </w:pPr>
      <w:r w:rsidRPr="00C0108E">
        <w:rPr>
          <w:rFonts w:ascii="仿宋_GB2312" w:hint="eastAsia"/>
        </w:rPr>
        <w:t xml:space="preserve">19、爆破完毕警戒人员将“警戒牌”交还爆破工，爆破工将“放炮牌”交还安监员，安监员将“放炮命令牌”交还班（组）长，三牌各归原主。 </w:t>
      </w:r>
    </w:p>
    <w:p w:rsidR="00836D68" w:rsidRPr="00C0108E" w:rsidRDefault="00836D68" w:rsidP="00836D68">
      <w:pPr>
        <w:ind w:firstLine="482"/>
        <w:rPr>
          <w:rFonts w:ascii="仿宋_GB2312" w:hint="eastAsia"/>
          <w:b/>
        </w:rPr>
        <w:sectPr w:rsidR="00836D68" w:rsidRPr="00C0108E" w:rsidSect="00253A02">
          <w:pgSz w:w="11906" w:h="16838" w:code="9"/>
          <w:pgMar w:top="1247" w:right="1247" w:bottom="1247" w:left="1247" w:header="624" w:footer="624" w:gutter="0"/>
          <w:cols w:space="425"/>
          <w:titlePg/>
          <w:docGrid w:linePitch="286"/>
        </w:sectPr>
      </w:pPr>
      <w:r w:rsidRPr="00C0108E">
        <w:rPr>
          <w:rFonts w:ascii="仿宋_GB2312" w:hint="eastAsia"/>
          <w:b/>
        </w:rPr>
        <w:t>三、爆破说明表（见附表4）</w:t>
      </w:r>
    </w:p>
    <w:p w:rsidR="00836D68" w:rsidRPr="00C0108E" w:rsidRDefault="00836D68" w:rsidP="00836D68">
      <w:pPr>
        <w:ind w:firstLineChars="0" w:firstLine="0"/>
        <w:rPr>
          <w:rFonts w:ascii="仿宋_GB2312" w:hint="eastAsia"/>
        </w:rPr>
      </w:pPr>
      <w:r w:rsidRPr="00C0108E">
        <w:rPr>
          <w:rFonts w:ascii="仿宋_GB2312" w:hint="eastAsia"/>
        </w:rPr>
        <w:lastRenderedPageBreak/>
        <w:t>附表4-1：              3302轨道顺槽炮掘段巷道爆破说明表</w:t>
      </w:r>
    </w:p>
    <w:tbl>
      <w:tblPr>
        <w:tblW w:w="9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5"/>
        <w:gridCol w:w="858"/>
        <w:gridCol w:w="755"/>
        <w:gridCol w:w="728"/>
        <w:gridCol w:w="826"/>
        <w:gridCol w:w="657"/>
        <w:gridCol w:w="760"/>
        <w:gridCol w:w="453"/>
        <w:gridCol w:w="453"/>
        <w:gridCol w:w="453"/>
        <w:gridCol w:w="453"/>
        <w:gridCol w:w="825"/>
        <w:gridCol w:w="714"/>
        <w:gridCol w:w="714"/>
      </w:tblGrid>
      <w:tr w:rsidR="00836D68" w:rsidRPr="00C0108E" w:rsidTr="00FC21D2">
        <w:trPr>
          <w:cantSplit/>
          <w:trHeight w:val="403"/>
          <w:jc w:val="center"/>
        </w:trPr>
        <w:tc>
          <w:tcPr>
            <w:tcW w:w="0" w:type="auto"/>
            <w:gridSpan w:val="1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21"/>
                <w:szCs w:val="21"/>
              </w:rPr>
              <w:t>爆破原始条件</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序 号</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   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 位</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数  量</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序 号</w:t>
            </w:r>
          </w:p>
        </w:tc>
        <w:tc>
          <w:tcPr>
            <w:tcW w:w="0" w:type="auto"/>
            <w:gridSpan w:val="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   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 位</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数  量</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巷道掘进断面</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r w:rsidRPr="00C0108E">
              <w:rPr>
                <w:rFonts w:ascii="仿宋_GB2312" w:hint="eastAsia"/>
                <w:sz w:val="18"/>
                <w:szCs w:val="18"/>
                <w:vertAlign w:val="superscript"/>
              </w:rPr>
              <w:t>2</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14.5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5</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炮眼深度</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岩石坚硬系数f</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炸  药</w:t>
            </w:r>
          </w:p>
        </w:tc>
        <w:tc>
          <w:tcPr>
            <w:tcW w:w="0" w:type="auto"/>
            <w:gridSpan w:val="3"/>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二级矿用乳化炸药</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瓦斯情况</w:t>
            </w:r>
          </w:p>
        </w:tc>
        <w:tc>
          <w:tcPr>
            <w:tcW w:w="0" w:type="auto"/>
            <w:gridSpan w:val="3"/>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低</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雷  管</w:t>
            </w:r>
          </w:p>
        </w:tc>
        <w:tc>
          <w:tcPr>
            <w:tcW w:w="0" w:type="auto"/>
            <w:gridSpan w:val="3"/>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1～5段毫秒延期电雷管</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炮眼数目</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总装药量</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kg</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31.5</w:t>
            </w:r>
          </w:p>
        </w:tc>
      </w:tr>
      <w:tr w:rsidR="00836D68" w:rsidRPr="00C0108E" w:rsidTr="00FC21D2">
        <w:trPr>
          <w:cantSplit/>
          <w:trHeight w:val="403"/>
          <w:jc w:val="center"/>
        </w:trPr>
        <w:tc>
          <w:tcPr>
            <w:tcW w:w="0" w:type="auto"/>
            <w:gridSpan w:val="1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21"/>
                <w:szCs w:val="21"/>
              </w:rPr>
              <w:t>预期爆破效果</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序 号</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   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 位</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数  量</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序 号</w:t>
            </w:r>
          </w:p>
        </w:tc>
        <w:tc>
          <w:tcPr>
            <w:tcW w:w="0" w:type="auto"/>
            <w:gridSpan w:val="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   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 位</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数  量</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炮眼利用率</w:t>
            </w:r>
          </w:p>
        </w:tc>
        <w:tc>
          <w:tcPr>
            <w:tcW w:w="0" w:type="auto"/>
            <w:vAlign w:val="center"/>
          </w:tcPr>
          <w:p w:rsidR="00836D68" w:rsidRPr="00C0108E" w:rsidRDefault="00836D68" w:rsidP="00FC21D2">
            <w:pPr>
              <w:ind w:firstLineChars="0" w:firstLine="0"/>
              <w:jc w:val="center"/>
              <w:rPr>
                <w:rFonts w:ascii="仿宋_GB2312" w:hAnsi="宋体" w:cs="宋体" w:hint="eastAsia"/>
                <w:sz w:val="18"/>
                <w:szCs w:val="18"/>
              </w:rPr>
            </w:pPr>
            <w:r w:rsidRPr="00C0108E">
              <w:rPr>
                <w:rFonts w:ascii="仿宋_GB2312" w:eastAsia="宋体" w:hAnsi="宋体" w:cs="宋体" w:hint="eastAsia"/>
                <w:sz w:val="18"/>
                <w:szCs w:val="18"/>
              </w:rPr>
              <w:t>﹪</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88.9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每米炸药消耗</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kg</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19.7</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每循环进尺</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每循环雷管消耗</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99</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每循环破实岩</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r w:rsidRPr="00C0108E">
              <w:rPr>
                <w:rFonts w:ascii="仿宋_GB2312" w:hint="eastAsia"/>
                <w:sz w:val="18"/>
                <w:szCs w:val="18"/>
                <w:vertAlign w:val="superscript"/>
              </w:rPr>
              <w:t>3</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23.2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每米雷管消耗</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61.9</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每米爆破实岩</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r w:rsidRPr="00C0108E">
              <w:rPr>
                <w:rFonts w:ascii="仿宋_GB2312" w:hint="eastAsia"/>
                <w:sz w:val="18"/>
                <w:szCs w:val="18"/>
                <w:vertAlign w:val="superscript"/>
              </w:rPr>
              <w:t>3</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14.5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每循环炮眼总长度</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179.4</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5</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每循环炸药消耗</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kg</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31.5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10</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每循环所需矿车数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26</w:t>
            </w:r>
          </w:p>
        </w:tc>
      </w:tr>
      <w:tr w:rsidR="00836D68" w:rsidRPr="00C0108E" w:rsidTr="00FC21D2">
        <w:trPr>
          <w:cantSplit/>
          <w:trHeight w:val="403"/>
          <w:jc w:val="center"/>
        </w:trPr>
        <w:tc>
          <w:tcPr>
            <w:tcW w:w="0" w:type="auto"/>
            <w:gridSpan w:val="14"/>
            <w:vAlign w:val="center"/>
          </w:tcPr>
          <w:p w:rsidR="00836D68" w:rsidRPr="00C0108E" w:rsidRDefault="00836D68" w:rsidP="00FC21D2">
            <w:pPr>
              <w:ind w:firstLineChars="0" w:firstLine="0"/>
              <w:jc w:val="center"/>
              <w:rPr>
                <w:rFonts w:ascii="仿宋_GB2312" w:hint="eastAsia"/>
                <w:sz w:val="21"/>
                <w:szCs w:val="21"/>
              </w:rPr>
            </w:pPr>
            <w:r w:rsidRPr="00C0108E">
              <w:rPr>
                <w:rFonts w:ascii="仿宋_GB2312" w:hint="eastAsia"/>
                <w:sz w:val="21"/>
                <w:szCs w:val="21"/>
              </w:rPr>
              <w:t>爆破说明书</w:t>
            </w:r>
          </w:p>
        </w:tc>
      </w:tr>
      <w:tr w:rsidR="00836D68" w:rsidRPr="00C0108E" w:rsidTr="00FC21D2">
        <w:trPr>
          <w:cantSplit/>
          <w:trHeight w:val="403"/>
          <w:jc w:val="center"/>
        </w:trPr>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号</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炮眼</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名称</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眼深</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眼距</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眼数</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装药量（kg）</w:t>
            </w:r>
          </w:p>
        </w:tc>
        <w:tc>
          <w:tcPr>
            <w:tcW w:w="0" w:type="auto"/>
            <w:gridSpan w:val="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角度（°）</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起爆</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顺序</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联线</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方式</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cantSplit/>
          <w:trHeight w:val="403"/>
          <w:jc w:val="center"/>
        </w:trPr>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小</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计</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水  平</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垂  直</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左</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右</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俯</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掏槽眼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Ⅰ</w:t>
            </w:r>
          </w:p>
        </w:tc>
        <w:tc>
          <w:tcPr>
            <w:tcW w:w="0" w:type="auto"/>
            <w:vMerge w:val="restart"/>
            <w:vAlign w:val="center"/>
          </w:tcPr>
          <w:p w:rsidR="00836D68" w:rsidRPr="00C0108E" w:rsidRDefault="00836D68" w:rsidP="00FC21D2">
            <w:pPr>
              <w:ind w:firstLineChars="50" w:firstLine="90"/>
              <w:jc w:val="center"/>
              <w:rPr>
                <w:rFonts w:ascii="仿宋_GB2312" w:hint="eastAsia"/>
                <w:sz w:val="18"/>
                <w:szCs w:val="18"/>
              </w:rPr>
            </w:pPr>
            <w:r w:rsidRPr="00C0108E">
              <w:rPr>
                <w:rFonts w:ascii="仿宋_GB2312" w:hint="eastAsia"/>
                <w:sz w:val="18"/>
                <w:szCs w:val="18"/>
              </w:rPr>
              <w:t>串</w:t>
            </w:r>
          </w:p>
          <w:p w:rsidR="00836D68" w:rsidRPr="00C0108E" w:rsidRDefault="00836D68" w:rsidP="00FC21D2">
            <w:pPr>
              <w:ind w:firstLineChars="50" w:firstLine="90"/>
              <w:jc w:val="center"/>
              <w:rPr>
                <w:rFonts w:ascii="仿宋_GB2312" w:hint="eastAsia"/>
              </w:rPr>
            </w:pPr>
            <w:r w:rsidRPr="00C0108E">
              <w:rPr>
                <w:rFonts w:ascii="仿宋_GB2312" w:hint="eastAsia"/>
                <w:sz w:val="18"/>
                <w:szCs w:val="18"/>
              </w:rPr>
              <w:t>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正向</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连续</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Ⅱ</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13～20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Ⅲ</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21～30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0.15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31～41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底  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42～49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50～62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Ⅴ</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台上合计</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112.8</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62</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18.2</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63～71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起底眼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Ⅰ</w:t>
            </w:r>
          </w:p>
        </w:tc>
        <w:tc>
          <w:tcPr>
            <w:tcW w:w="0" w:type="auto"/>
            <w:vMerge w:val="restart"/>
            <w:vAlign w:val="center"/>
          </w:tcPr>
          <w:p w:rsidR="00836D68" w:rsidRPr="00C0108E" w:rsidRDefault="00836D68" w:rsidP="00FC21D2">
            <w:pPr>
              <w:ind w:firstLineChars="50" w:firstLine="90"/>
              <w:jc w:val="center"/>
              <w:rPr>
                <w:rFonts w:ascii="仿宋_GB2312" w:hint="eastAsia"/>
                <w:sz w:val="18"/>
                <w:szCs w:val="18"/>
              </w:rPr>
            </w:pPr>
            <w:r w:rsidRPr="00C0108E">
              <w:rPr>
                <w:rFonts w:ascii="仿宋_GB2312" w:hint="eastAsia"/>
                <w:sz w:val="18"/>
                <w:szCs w:val="18"/>
              </w:rPr>
              <w:t>串</w:t>
            </w:r>
          </w:p>
          <w:p w:rsidR="00836D68" w:rsidRPr="00C0108E" w:rsidRDefault="00836D68" w:rsidP="00FC21D2">
            <w:pPr>
              <w:ind w:firstLineChars="50" w:firstLine="90"/>
              <w:jc w:val="center"/>
              <w:rPr>
                <w:rFonts w:ascii="仿宋_GB2312" w:hint="eastAsia"/>
                <w:sz w:val="18"/>
                <w:szCs w:val="18"/>
              </w:rPr>
            </w:pPr>
            <w:r w:rsidRPr="00C0108E">
              <w:rPr>
                <w:rFonts w:ascii="仿宋_GB2312" w:hint="eastAsia"/>
                <w:sz w:val="18"/>
                <w:szCs w:val="18"/>
              </w:rPr>
              <w:t>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正向</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连续</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lastRenderedPageBreak/>
              <w:t>结构</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72～80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起底眼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Ⅱ</w:t>
            </w:r>
          </w:p>
        </w:tc>
        <w:tc>
          <w:tcPr>
            <w:tcW w:w="0" w:type="auto"/>
            <w:vMerge/>
            <w:vAlign w:val="center"/>
          </w:tcPr>
          <w:p w:rsidR="00836D68" w:rsidRPr="00C0108E" w:rsidRDefault="00836D68" w:rsidP="00FC21D2">
            <w:pPr>
              <w:ind w:firstLine="36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81～86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0.15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Ⅲ</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lastRenderedPageBreak/>
              <w:t>87～97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起底眼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lastRenderedPageBreak/>
              <w:t>98、99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水沟眼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Ⅴ</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54"/>
          <w:jc w:val="center"/>
        </w:trPr>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台下合计</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66.6</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38</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13.3</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r>
      <w:tr w:rsidR="00836D68" w:rsidRPr="00C0108E" w:rsidTr="00FC21D2">
        <w:trPr>
          <w:cantSplit/>
          <w:trHeight w:val="403"/>
          <w:jc w:val="center"/>
        </w:trPr>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总计</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179.4</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99</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31.5</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rPr>
            </w:pPr>
          </w:p>
        </w:tc>
      </w:tr>
    </w:tbl>
    <w:p w:rsidR="00836D68" w:rsidRPr="00C0108E" w:rsidRDefault="00836D68" w:rsidP="00836D68">
      <w:pPr>
        <w:ind w:firstLine="480"/>
        <w:rPr>
          <w:rFonts w:ascii="仿宋_GB2312" w:hint="eastAsia"/>
        </w:rPr>
      </w:pPr>
    </w:p>
    <w:p w:rsidR="00836D68" w:rsidRPr="00C0108E" w:rsidRDefault="00836D68" w:rsidP="00836D68">
      <w:pPr>
        <w:ind w:firstLineChars="0" w:firstLine="0"/>
        <w:rPr>
          <w:rFonts w:ascii="仿宋_GB2312" w:hint="eastAsia"/>
        </w:rPr>
      </w:pPr>
      <w:r w:rsidRPr="00C0108E">
        <w:rPr>
          <w:rFonts w:ascii="仿宋_GB2312" w:hint="eastAsia"/>
        </w:rPr>
        <w:t>附表4-2：              3302轨道顺槽车场段巷道爆破说明表</w:t>
      </w:r>
    </w:p>
    <w:tbl>
      <w:tblPr>
        <w:tblW w:w="9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4"/>
        <w:gridCol w:w="896"/>
        <w:gridCol w:w="714"/>
        <w:gridCol w:w="713"/>
        <w:gridCol w:w="810"/>
        <w:gridCol w:w="586"/>
        <w:gridCol w:w="802"/>
        <w:gridCol w:w="443"/>
        <w:gridCol w:w="443"/>
        <w:gridCol w:w="443"/>
        <w:gridCol w:w="443"/>
        <w:gridCol w:w="809"/>
        <w:gridCol w:w="699"/>
        <w:gridCol w:w="699"/>
      </w:tblGrid>
      <w:tr w:rsidR="00836D68" w:rsidRPr="00C0108E" w:rsidTr="00FC21D2">
        <w:trPr>
          <w:cantSplit/>
          <w:trHeight w:val="403"/>
          <w:jc w:val="center"/>
        </w:trPr>
        <w:tc>
          <w:tcPr>
            <w:tcW w:w="0" w:type="auto"/>
            <w:gridSpan w:val="1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21"/>
                <w:szCs w:val="21"/>
              </w:rPr>
              <w:t>爆破原始条件</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序 号</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   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 位</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数  量</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序 号</w:t>
            </w:r>
          </w:p>
        </w:tc>
        <w:tc>
          <w:tcPr>
            <w:tcW w:w="0" w:type="auto"/>
            <w:gridSpan w:val="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   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 位</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数  量</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巷道掘进断面</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r w:rsidRPr="00C0108E">
              <w:rPr>
                <w:rFonts w:ascii="仿宋_GB2312" w:hint="eastAsia"/>
                <w:sz w:val="18"/>
                <w:szCs w:val="18"/>
                <w:vertAlign w:val="superscript"/>
              </w:rPr>
              <w:t>2</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19.6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5</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炮眼深度</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岩石坚硬系数f</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炸  药</w:t>
            </w:r>
          </w:p>
        </w:tc>
        <w:tc>
          <w:tcPr>
            <w:tcW w:w="0" w:type="auto"/>
            <w:gridSpan w:val="3"/>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二级矿用乳化炸药</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瓦斯情况</w:t>
            </w:r>
          </w:p>
        </w:tc>
        <w:tc>
          <w:tcPr>
            <w:tcW w:w="0" w:type="auto"/>
            <w:gridSpan w:val="3"/>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低</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雷  管</w:t>
            </w:r>
          </w:p>
        </w:tc>
        <w:tc>
          <w:tcPr>
            <w:tcW w:w="0" w:type="auto"/>
            <w:gridSpan w:val="3"/>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1～5段毫秒延期电雷管</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炮眼数目</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总装药量</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kg</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47.4</w:t>
            </w:r>
          </w:p>
        </w:tc>
      </w:tr>
      <w:tr w:rsidR="00836D68" w:rsidRPr="00C0108E" w:rsidTr="00FC21D2">
        <w:trPr>
          <w:cantSplit/>
          <w:trHeight w:val="403"/>
          <w:jc w:val="center"/>
        </w:trPr>
        <w:tc>
          <w:tcPr>
            <w:tcW w:w="0" w:type="auto"/>
            <w:gridSpan w:val="1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21"/>
                <w:szCs w:val="21"/>
              </w:rPr>
              <w:t>预期爆破效果</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序 号</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   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 位</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数  量</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序 号</w:t>
            </w:r>
          </w:p>
        </w:tc>
        <w:tc>
          <w:tcPr>
            <w:tcW w:w="0" w:type="auto"/>
            <w:gridSpan w:val="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   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 位</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数  量</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炮眼利用率</w:t>
            </w:r>
          </w:p>
        </w:tc>
        <w:tc>
          <w:tcPr>
            <w:tcW w:w="0" w:type="auto"/>
            <w:vAlign w:val="center"/>
          </w:tcPr>
          <w:p w:rsidR="00836D68" w:rsidRPr="00C0108E" w:rsidRDefault="00836D68" w:rsidP="00FC21D2">
            <w:pPr>
              <w:ind w:firstLineChars="0" w:firstLine="0"/>
              <w:jc w:val="center"/>
              <w:rPr>
                <w:rFonts w:ascii="仿宋_GB2312" w:hAnsi="宋体" w:cs="宋体" w:hint="eastAsia"/>
                <w:sz w:val="18"/>
                <w:szCs w:val="18"/>
              </w:rPr>
            </w:pPr>
            <w:r w:rsidRPr="00C0108E">
              <w:rPr>
                <w:rFonts w:ascii="仿宋_GB2312" w:eastAsia="宋体" w:hAnsi="宋体" w:cs="宋体" w:hint="eastAsia"/>
                <w:sz w:val="18"/>
                <w:szCs w:val="18"/>
              </w:rPr>
              <w:t>﹪</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88.9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每米炸药消耗</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kg</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29.63</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每循环进尺</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每循环雷管消耗</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135</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每循环破实岩</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r w:rsidRPr="00C0108E">
              <w:rPr>
                <w:rFonts w:ascii="仿宋_GB2312" w:hint="eastAsia"/>
                <w:sz w:val="18"/>
                <w:szCs w:val="18"/>
                <w:vertAlign w:val="superscript"/>
              </w:rPr>
              <w:t>3</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31.36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每米雷管消耗</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84.4</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每米爆破实岩</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r w:rsidRPr="00C0108E">
              <w:rPr>
                <w:rFonts w:ascii="仿宋_GB2312" w:hint="eastAsia"/>
                <w:sz w:val="18"/>
                <w:szCs w:val="18"/>
                <w:vertAlign w:val="superscript"/>
              </w:rPr>
              <w:t>3</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19.6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每循环炮眼总长度</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244.2</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5</w:t>
            </w:r>
          </w:p>
        </w:tc>
        <w:tc>
          <w:tcPr>
            <w:tcW w:w="0" w:type="auto"/>
            <w:gridSpan w:val="2"/>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每循环炸药消耗</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kg</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47.4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10</w:t>
            </w:r>
          </w:p>
        </w:tc>
        <w:tc>
          <w:tcPr>
            <w:tcW w:w="0" w:type="auto"/>
            <w:gridSpan w:val="4"/>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每循环所需矿车数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38</w:t>
            </w:r>
          </w:p>
        </w:tc>
      </w:tr>
      <w:tr w:rsidR="00836D68" w:rsidRPr="00C0108E" w:rsidTr="00FC21D2">
        <w:trPr>
          <w:cantSplit/>
          <w:trHeight w:val="403"/>
          <w:jc w:val="center"/>
        </w:trPr>
        <w:tc>
          <w:tcPr>
            <w:tcW w:w="0" w:type="auto"/>
            <w:gridSpan w:val="14"/>
            <w:vAlign w:val="center"/>
          </w:tcPr>
          <w:p w:rsidR="00836D68" w:rsidRPr="00C0108E" w:rsidRDefault="00836D68" w:rsidP="00FC21D2">
            <w:pPr>
              <w:ind w:firstLineChars="0" w:firstLine="0"/>
              <w:jc w:val="center"/>
              <w:rPr>
                <w:rFonts w:ascii="仿宋_GB2312" w:hint="eastAsia"/>
                <w:sz w:val="21"/>
                <w:szCs w:val="21"/>
              </w:rPr>
            </w:pPr>
            <w:r w:rsidRPr="00C0108E">
              <w:rPr>
                <w:rFonts w:ascii="仿宋_GB2312" w:hint="eastAsia"/>
                <w:sz w:val="21"/>
                <w:szCs w:val="21"/>
              </w:rPr>
              <w:t>爆破说明书</w:t>
            </w:r>
          </w:p>
        </w:tc>
      </w:tr>
      <w:tr w:rsidR="00836D68" w:rsidRPr="00C0108E" w:rsidTr="00FC21D2">
        <w:trPr>
          <w:cantSplit/>
          <w:trHeight w:val="403"/>
          <w:jc w:val="center"/>
        </w:trPr>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号</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炮眼</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名称</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眼深</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眼距</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眼数</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装药量（kg）</w:t>
            </w:r>
          </w:p>
        </w:tc>
        <w:tc>
          <w:tcPr>
            <w:tcW w:w="0" w:type="auto"/>
            <w:gridSpan w:val="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角度（°）</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起爆</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顺序</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联线</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方式</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cantSplit/>
          <w:trHeight w:val="403"/>
          <w:jc w:val="center"/>
        </w:trPr>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小</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计</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水  平</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垂  直</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左</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右</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俯</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掏槽眼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Ⅰ</w:t>
            </w:r>
          </w:p>
        </w:tc>
        <w:tc>
          <w:tcPr>
            <w:tcW w:w="0" w:type="auto"/>
            <w:vMerge w:val="restart"/>
            <w:vAlign w:val="center"/>
          </w:tcPr>
          <w:p w:rsidR="00836D68" w:rsidRPr="00C0108E" w:rsidRDefault="00836D68" w:rsidP="00FC21D2">
            <w:pPr>
              <w:ind w:firstLineChars="50" w:firstLine="90"/>
              <w:jc w:val="center"/>
              <w:rPr>
                <w:rFonts w:ascii="仿宋_GB2312" w:hint="eastAsia"/>
                <w:sz w:val="18"/>
                <w:szCs w:val="18"/>
              </w:rPr>
            </w:pPr>
            <w:r w:rsidRPr="00C0108E">
              <w:rPr>
                <w:rFonts w:ascii="仿宋_GB2312" w:hint="eastAsia"/>
                <w:sz w:val="18"/>
                <w:szCs w:val="18"/>
              </w:rPr>
              <w:t>串</w:t>
            </w:r>
          </w:p>
          <w:p w:rsidR="00836D68" w:rsidRPr="00C0108E" w:rsidRDefault="00836D68" w:rsidP="00FC21D2">
            <w:pPr>
              <w:ind w:firstLineChars="50" w:firstLine="90"/>
              <w:jc w:val="center"/>
              <w:rPr>
                <w:rFonts w:ascii="仿宋_GB2312" w:hint="eastAsia"/>
              </w:rPr>
            </w:pPr>
            <w:r w:rsidRPr="00C0108E">
              <w:rPr>
                <w:rFonts w:ascii="仿宋_GB2312" w:hint="eastAsia"/>
                <w:sz w:val="18"/>
                <w:szCs w:val="18"/>
              </w:rPr>
              <w:t>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正向</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连续</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Ⅱ</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13～28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Ⅲ</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29～40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底  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41～52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53～61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lastRenderedPageBreak/>
              <w:t>62～75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Ⅴ</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台上合计</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136.2</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75</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25.4</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76～87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起底眼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Ⅰ</w:t>
            </w:r>
          </w:p>
        </w:tc>
        <w:tc>
          <w:tcPr>
            <w:tcW w:w="0" w:type="auto"/>
            <w:vMerge w:val="restart"/>
            <w:vAlign w:val="center"/>
          </w:tcPr>
          <w:p w:rsidR="00836D68" w:rsidRPr="00C0108E" w:rsidRDefault="00836D68" w:rsidP="00FC21D2">
            <w:pPr>
              <w:ind w:firstLineChars="50" w:firstLine="90"/>
              <w:jc w:val="center"/>
              <w:rPr>
                <w:rFonts w:ascii="仿宋_GB2312" w:hint="eastAsia"/>
                <w:sz w:val="18"/>
                <w:szCs w:val="18"/>
              </w:rPr>
            </w:pPr>
            <w:r w:rsidRPr="00C0108E">
              <w:rPr>
                <w:rFonts w:ascii="仿宋_GB2312" w:hint="eastAsia"/>
                <w:sz w:val="18"/>
                <w:szCs w:val="18"/>
              </w:rPr>
              <w:t>串</w:t>
            </w:r>
          </w:p>
          <w:p w:rsidR="00836D68" w:rsidRPr="00C0108E" w:rsidRDefault="00836D68" w:rsidP="00FC21D2">
            <w:pPr>
              <w:ind w:firstLineChars="50" w:firstLine="90"/>
              <w:jc w:val="center"/>
              <w:rPr>
                <w:rFonts w:ascii="仿宋_GB2312" w:hint="eastAsia"/>
                <w:sz w:val="18"/>
                <w:szCs w:val="18"/>
              </w:rPr>
            </w:pPr>
            <w:r w:rsidRPr="00C0108E">
              <w:rPr>
                <w:rFonts w:ascii="仿宋_GB2312" w:hint="eastAsia"/>
                <w:sz w:val="18"/>
                <w:szCs w:val="18"/>
              </w:rPr>
              <w:t>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正向</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连续</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88～99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起底眼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Ⅱ</w:t>
            </w:r>
          </w:p>
        </w:tc>
        <w:tc>
          <w:tcPr>
            <w:tcW w:w="0" w:type="auto"/>
            <w:vMerge/>
            <w:vAlign w:val="center"/>
          </w:tcPr>
          <w:p w:rsidR="00836D68" w:rsidRPr="00C0108E" w:rsidRDefault="00836D68" w:rsidP="00FC21D2">
            <w:pPr>
              <w:ind w:firstLine="36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rPr>
                <w:rFonts w:ascii="仿宋_GB2312" w:hint="eastAsia"/>
                <w:sz w:val="18"/>
                <w:szCs w:val="18"/>
              </w:rPr>
            </w:pPr>
            <w:r w:rsidRPr="00C0108E">
              <w:rPr>
                <w:rFonts w:ascii="仿宋_GB2312" w:hint="eastAsia"/>
                <w:sz w:val="18"/>
                <w:szCs w:val="18"/>
              </w:rPr>
              <w:t>100～111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起底眼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Ⅲ</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112～123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起底眼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403"/>
          <w:jc w:val="center"/>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124～133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cantSplit/>
          <w:trHeight w:val="300"/>
          <w:jc w:val="center"/>
        </w:trPr>
        <w:tc>
          <w:tcPr>
            <w:tcW w:w="973" w:type="dxa"/>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134、135</w:t>
            </w:r>
          </w:p>
        </w:tc>
        <w:tc>
          <w:tcPr>
            <w:tcW w:w="895" w:type="dxa"/>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水沟眼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Ⅴ</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r>
      <w:tr w:rsidR="00836D68" w:rsidRPr="00C0108E" w:rsidTr="00FC21D2">
        <w:trPr>
          <w:cantSplit/>
          <w:trHeight w:val="390"/>
          <w:jc w:val="center"/>
        </w:trPr>
        <w:tc>
          <w:tcPr>
            <w:tcW w:w="0" w:type="auto"/>
            <w:gridSpan w:val="2"/>
            <w:vAlign w:val="center"/>
          </w:tcPr>
          <w:p w:rsidR="00836D68" w:rsidRPr="00C0108E" w:rsidRDefault="00836D68" w:rsidP="00FC21D2">
            <w:pPr>
              <w:ind w:firstLineChars="250" w:firstLine="450"/>
              <w:rPr>
                <w:rFonts w:ascii="仿宋_GB2312" w:hint="eastAsia"/>
                <w:sz w:val="18"/>
                <w:szCs w:val="18"/>
              </w:rPr>
            </w:pPr>
            <w:r w:rsidRPr="00C0108E">
              <w:rPr>
                <w:rFonts w:ascii="仿宋_GB2312" w:hint="eastAsia"/>
                <w:sz w:val="18"/>
                <w:szCs w:val="18"/>
              </w:rPr>
              <w:t>台下合计</w:t>
            </w:r>
          </w:p>
        </w:tc>
        <w:tc>
          <w:tcPr>
            <w:tcW w:w="0" w:type="auto"/>
            <w:vAlign w:val="center"/>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108</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111"/>
              <w:rPr>
                <w:rFonts w:ascii="仿宋_GB2312" w:hint="eastAsia"/>
                <w:sz w:val="18"/>
                <w:szCs w:val="18"/>
              </w:rPr>
            </w:pPr>
            <w:r w:rsidRPr="00C0108E">
              <w:rPr>
                <w:rFonts w:ascii="仿宋_GB2312" w:hint="eastAsia"/>
                <w:sz w:val="18"/>
                <w:szCs w:val="18"/>
              </w:rPr>
              <w:t>60</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111"/>
              <w:rPr>
                <w:rFonts w:ascii="仿宋_GB2312" w:hint="eastAsia"/>
                <w:sz w:val="18"/>
                <w:szCs w:val="18"/>
              </w:rPr>
            </w:pPr>
            <w:r w:rsidRPr="00C0108E">
              <w:rPr>
                <w:rFonts w:ascii="仿宋_GB2312" w:hint="eastAsia"/>
                <w:sz w:val="18"/>
                <w:szCs w:val="18"/>
              </w:rPr>
              <w:t>22</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r>
      <w:tr w:rsidR="00836D68" w:rsidRPr="00C0108E" w:rsidTr="00FC21D2">
        <w:trPr>
          <w:cantSplit/>
          <w:trHeight w:val="403"/>
          <w:jc w:val="center"/>
        </w:trPr>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总计</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244.2</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135</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47.4</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rPr>
            </w:pPr>
          </w:p>
        </w:tc>
      </w:tr>
    </w:tbl>
    <w:p w:rsidR="00836D68" w:rsidRPr="00C0108E" w:rsidRDefault="00836D68" w:rsidP="00836D68">
      <w:pPr>
        <w:ind w:firstLineChars="0" w:firstLine="0"/>
        <w:rPr>
          <w:rFonts w:ascii="仿宋_GB2312" w:hint="eastAsia"/>
        </w:rPr>
      </w:pPr>
      <w:r w:rsidRPr="00C0108E">
        <w:rPr>
          <w:rFonts w:ascii="仿宋_GB2312" w:hint="eastAsia"/>
        </w:rPr>
        <w:t>附表4-3：                 3302轨道顺槽躲避所爆破说明书</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3"/>
        <w:gridCol w:w="873"/>
        <w:gridCol w:w="768"/>
        <w:gridCol w:w="768"/>
        <w:gridCol w:w="872"/>
        <w:gridCol w:w="747"/>
        <w:gridCol w:w="747"/>
        <w:gridCol w:w="457"/>
        <w:gridCol w:w="457"/>
        <w:gridCol w:w="457"/>
        <w:gridCol w:w="457"/>
        <w:gridCol w:w="664"/>
        <w:gridCol w:w="664"/>
        <w:gridCol w:w="664"/>
      </w:tblGrid>
      <w:tr w:rsidR="00836D68" w:rsidRPr="00C0108E" w:rsidTr="00FC21D2">
        <w:trPr>
          <w:trHeight w:val="185"/>
        </w:trPr>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号</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炮眼</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名称</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眼深</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眼距</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眼数</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装药量（kg）</w:t>
            </w:r>
          </w:p>
        </w:tc>
        <w:tc>
          <w:tcPr>
            <w:tcW w:w="0" w:type="auto"/>
            <w:gridSpan w:val="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角度（°）</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起爆</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顺序</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联线</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方式</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trHeight w:val="185"/>
        </w:trPr>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小</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计</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水  平</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垂  直</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236"/>
        </w:trPr>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左</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右</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俯</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85"/>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掏槽眼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Ⅰ</w:t>
            </w:r>
          </w:p>
        </w:tc>
        <w:tc>
          <w:tcPr>
            <w:tcW w:w="0" w:type="auto"/>
            <w:vMerge w:val="restart"/>
            <w:vAlign w:val="center"/>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串</w:t>
            </w:r>
          </w:p>
          <w:p w:rsidR="00836D68" w:rsidRPr="00C0108E" w:rsidRDefault="00836D68" w:rsidP="00FC21D2">
            <w:pPr>
              <w:ind w:firstLineChars="50" w:firstLine="90"/>
              <w:rPr>
                <w:rFonts w:ascii="仿宋_GB2312" w:hint="eastAsia"/>
              </w:rPr>
            </w:pPr>
            <w:r w:rsidRPr="00C0108E">
              <w:rPr>
                <w:rFonts w:ascii="仿宋_GB2312" w:hint="eastAsia"/>
                <w:sz w:val="18"/>
                <w:szCs w:val="18"/>
              </w:rPr>
              <w:t>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正向</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连续</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trHeight w:val="185"/>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5～8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Ⅱ</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85"/>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Ⅲ</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85"/>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底 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85"/>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19～24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85"/>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25～35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Ⅴ</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85"/>
        </w:trPr>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0" w:type="auto"/>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10"/>
        </w:trPr>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合 计</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46.3</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35</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5.9</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rPr>
            </w:pPr>
          </w:p>
        </w:tc>
      </w:tr>
    </w:tbl>
    <w:p w:rsidR="00836D68" w:rsidRPr="00C0108E" w:rsidRDefault="00836D68" w:rsidP="00836D68">
      <w:pPr>
        <w:ind w:firstLineChars="0" w:firstLine="0"/>
        <w:rPr>
          <w:rFonts w:ascii="仿宋_GB2312" w:hint="eastAsia"/>
        </w:rPr>
      </w:pPr>
    </w:p>
    <w:p w:rsidR="00836D68" w:rsidRPr="00C0108E" w:rsidRDefault="00836D68" w:rsidP="00836D68">
      <w:pPr>
        <w:ind w:firstLineChars="0" w:firstLine="0"/>
        <w:rPr>
          <w:rFonts w:ascii="仿宋_GB2312" w:hint="eastAsia"/>
        </w:rPr>
      </w:pPr>
      <w:r w:rsidRPr="00C0108E">
        <w:rPr>
          <w:rFonts w:ascii="仿宋_GB2312" w:hint="eastAsia"/>
        </w:rPr>
        <w:t>附表4-4：               3302轨道顺槽绞车窝爆破说明书</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4"/>
        <w:gridCol w:w="874"/>
        <w:gridCol w:w="770"/>
        <w:gridCol w:w="769"/>
        <w:gridCol w:w="873"/>
        <w:gridCol w:w="685"/>
        <w:gridCol w:w="812"/>
        <w:gridCol w:w="457"/>
        <w:gridCol w:w="457"/>
        <w:gridCol w:w="457"/>
        <w:gridCol w:w="457"/>
        <w:gridCol w:w="665"/>
        <w:gridCol w:w="665"/>
        <w:gridCol w:w="665"/>
      </w:tblGrid>
      <w:tr w:rsidR="00836D68" w:rsidRPr="00C0108E" w:rsidTr="00FC21D2">
        <w:trPr>
          <w:trHeight w:val="166"/>
        </w:trPr>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号</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炮眼</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名称</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眼深</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眼距</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（m）</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眼数</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（个）</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装药量（kg）</w:t>
            </w:r>
          </w:p>
        </w:tc>
        <w:tc>
          <w:tcPr>
            <w:tcW w:w="0" w:type="auto"/>
            <w:gridSpan w:val="4"/>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角度（°）</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起爆</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顺序</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联线</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方式</w:t>
            </w:r>
          </w:p>
        </w:tc>
        <w:tc>
          <w:tcPr>
            <w:tcW w:w="665" w:type="dxa"/>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trHeight w:val="166"/>
        </w:trPr>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单</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孔</w:t>
            </w:r>
          </w:p>
        </w:tc>
        <w:tc>
          <w:tcPr>
            <w:tcW w:w="0" w:type="auto"/>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小</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计</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水  平</w:t>
            </w:r>
          </w:p>
        </w:tc>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垂  直</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665" w:type="dxa"/>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212"/>
        </w:trPr>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左</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右</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仰</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俯</w:t>
            </w:r>
          </w:p>
        </w:tc>
        <w:tc>
          <w:tcPr>
            <w:tcW w:w="0" w:type="auto"/>
            <w:vMerge/>
            <w:vAlign w:val="center"/>
          </w:tcPr>
          <w:p w:rsidR="00836D68" w:rsidRPr="00C0108E" w:rsidRDefault="00836D68" w:rsidP="00FC21D2">
            <w:pPr>
              <w:ind w:firstLineChars="0" w:firstLine="0"/>
              <w:jc w:val="center"/>
              <w:rPr>
                <w:rFonts w:ascii="仿宋_GB2312" w:hint="eastAsia"/>
                <w:sz w:val="18"/>
                <w:szCs w:val="18"/>
              </w:rPr>
            </w:pPr>
          </w:p>
        </w:tc>
        <w:tc>
          <w:tcPr>
            <w:tcW w:w="0" w:type="auto"/>
            <w:vMerge/>
            <w:vAlign w:val="center"/>
          </w:tcPr>
          <w:p w:rsidR="00836D68" w:rsidRPr="00C0108E" w:rsidRDefault="00836D68" w:rsidP="00FC21D2">
            <w:pPr>
              <w:ind w:firstLineChars="0" w:firstLine="0"/>
              <w:jc w:val="center"/>
              <w:rPr>
                <w:rFonts w:ascii="仿宋_GB2312" w:hint="eastAsia"/>
              </w:rPr>
            </w:pPr>
          </w:p>
        </w:tc>
        <w:tc>
          <w:tcPr>
            <w:tcW w:w="665" w:type="dxa"/>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66"/>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掏槽眼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Ⅰ</w:t>
            </w:r>
          </w:p>
        </w:tc>
        <w:tc>
          <w:tcPr>
            <w:tcW w:w="0" w:type="auto"/>
            <w:vMerge w:val="restart"/>
            <w:vAlign w:val="center"/>
          </w:tcPr>
          <w:p w:rsidR="00836D68" w:rsidRPr="00C0108E" w:rsidRDefault="00836D68" w:rsidP="00FC21D2">
            <w:pPr>
              <w:ind w:firstLineChars="50" w:firstLine="90"/>
              <w:rPr>
                <w:rFonts w:ascii="仿宋_GB2312" w:hint="eastAsia"/>
                <w:sz w:val="18"/>
                <w:szCs w:val="18"/>
              </w:rPr>
            </w:pPr>
            <w:r w:rsidRPr="00C0108E">
              <w:rPr>
                <w:rFonts w:ascii="仿宋_GB2312" w:hint="eastAsia"/>
                <w:sz w:val="18"/>
                <w:szCs w:val="18"/>
              </w:rPr>
              <w:t>串</w:t>
            </w:r>
          </w:p>
          <w:p w:rsidR="00836D68" w:rsidRPr="00C0108E" w:rsidRDefault="00836D68" w:rsidP="00FC21D2">
            <w:pPr>
              <w:ind w:firstLineChars="50" w:firstLine="90"/>
              <w:rPr>
                <w:rFonts w:ascii="仿宋_GB2312" w:hint="eastAsia"/>
              </w:rPr>
            </w:pPr>
            <w:r w:rsidRPr="00C0108E">
              <w:rPr>
                <w:rFonts w:ascii="仿宋_GB2312" w:hint="eastAsia"/>
                <w:sz w:val="18"/>
                <w:szCs w:val="18"/>
              </w:rPr>
              <w:t>联</w:t>
            </w:r>
          </w:p>
        </w:tc>
        <w:tc>
          <w:tcPr>
            <w:tcW w:w="665" w:type="dxa"/>
            <w:vMerge w:val="restart"/>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正向</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连续</w:t>
            </w:r>
          </w:p>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lastRenderedPageBreak/>
              <w:t>装药</w:t>
            </w:r>
          </w:p>
          <w:p w:rsidR="00836D68" w:rsidRPr="00C0108E" w:rsidRDefault="00836D68" w:rsidP="00FC21D2">
            <w:pPr>
              <w:ind w:firstLineChars="0" w:firstLine="0"/>
              <w:jc w:val="center"/>
              <w:rPr>
                <w:rFonts w:ascii="仿宋_GB2312" w:hint="eastAsia"/>
              </w:rPr>
            </w:pPr>
            <w:r w:rsidRPr="00C0108E">
              <w:rPr>
                <w:rFonts w:ascii="仿宋_GB2312" w:hint="eastAsia"/>
                <w:sz w:val="18"/>
                <w:szCs w:val="18"/>
              </w:rPr>
              <w:t>结构</w:t>
            </w:r>
          </w:p>
        </w:tc>
      </w:tr>
      <w:tr w:rsidR="00836D68" w:rsidRPr="00C0108E" w:rsidTr="00FC21D2">
        <w:trPr>
          <w:trHeight w:val="166"/>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7～10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Ⅱ</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665" w:type="dxa"/>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66"/>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lastRenderedPageBreak/>
              <w:t>11～14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Ⅲ</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665" w:type="dxa"/>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66"/>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lastRenderedPageBreak/>
              <w:t>15～21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底 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665" w:type="dxa"/>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66"/>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22～29</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0.8</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665" w:type="dxa"/>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66"/>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30～44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辅助眼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0.4</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15</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0.2</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3.0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90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Ⅳ</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665" w:type="dxa"/>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166"/>
        </w:trPr>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45～61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周边眼</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0.3</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0.1</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1.7</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86</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0</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Ⅴ</w:t>
            </w:r>
          </w:p>
        </w:tc>
        <w:tc>
          <w:tcPr>
            <w:tcW w:w="0" w:type="auto"/>
            <w:vMerge/>
            <w:vAlign w:val="center"/>
          </w:tcPr>
          <w:p w:rsidR="00836D68" w:rsidRPr="00C0108E" w:rsidRDefault="00836D68" w:rsidP="00FC21D2">
            <w:pPr>
              <w:ind w:firstLineChars="0" w:firstLine="0"/>
              <w:jc w:val="center"/>
              <w:rPr>
                <w:rFonts w:ascii="仿宋_GB2312" w:hint="eastAsia"/>
              </w:rPr>
            </w:pPr>
          </w:p>
        </w:tc>
        <w:tc>
          <w:tcPr>
            <w:tcW w:w="665" w:type="dxa"/>
            <w:vMerge/>
            <w:vAlign w:val="center"/>
          </w:tcPr>
          <w:p w:rsidR="00836D68" w:rsidRPr="00C0108E" w:rsidRDefault="00836D68" w:rsidP="00FC21D2">
            <w:pPr>
              <w:ind w:firstLineChars="0" w:firstLine="0"/>
              <w:jc w:val="center"/>
              <w:rPr>
                <w:rFonts w:ascii="仿宋_GB2312" w:hint="eastAsia"/>
              </w:rPr>
            </w:pPr>
          </w:p>
        </w:tc>
      </w:tr>
      <w:tr w:rsidR="00836D68" w:rsidRPr="00C0108E" w:rsidTr="00FC21D2">
        <w:trPr>
          <w:trHeight w:val="99"/>
        </w:trPr>
        <w:tc>
          <w:tcPr>
            <w:tcW w:w="0" w:type="auto"/>
            <w:gridSpan w:val="2"/>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合 计</w:t>
            </w: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80.5</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61</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r w:rsidRPr="00C0108E">
              <w:rPr>
                <w:rFonts w:ascii="仿宋_GB2312" w:hint="eastAsia"/>
                <w:sz w:val="18"/>
                <w:szCs w:val="18"/>
              </w:rPr>
              <w:t>10.3</w:t>
            </w: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0" w:type="auto"/>
            <w:vAlign w:val="center"/>
          </w:tcPr>
          <w:p w:rsidR="00836D68" w:rsidRPr="00C0108E" w:rsidRDefault="00836D68" w:rsidP="00FC21D2">
            <w:pPr>
              <w:ind w:firstLineChars="0" w:firstLine="0"/>
              <w:jc w:val="center"/>
              <w:rPr>
                <w:rFonts w:ascii="仿宋_GB2312" w:hint="eastAsia"/>
                <w:sz w:val="18"/>
                <w:szCs w:val="18"/>
              </w:rPr>
            </w:pPr>
          </w:p>
        </w:tc>
        <w:tc>
          <w:tcPr>
            <w:tcW w:w="665" w:type="dxa"/>
            <w:vAlign w:val="center"/>
          </w:tcPr>
          <w:p w:rsidR="00836D68" w:rsidRPr="00C0108E" w:rsidRDefault="00836D68" w:rsidP="00FC21D2">
            <w:pPr>
              <w:ind w:firstLineChars="0" w:firstLine="0"/>
              <w:jc w:val="center"/>
              <w:rPr>
                <w:rFonts w:ascii="仿宋_GB2312" w:hint="eastAsia"/>
              </w:rPr>
            </w:pPr>
          </w:p>
        </w:tc>
      </w:tr>
    </w:tbl>
    <w:p w:rsidR="00836D68" w:rsidRPr="00C0108E" w:rsidRDefault="00836D68" w:rsidP="00836D68">
      <w:pPr>
        <w:ind w:firstLine="480"/>
        <w:rPr>
          <w:rFonts w:ascii="仿宋_GB2312" w:hint="eastAsia"/>
        </w:rPr>
      </w:pPr>
    </w:p>
    <w:p w:rsidR="00836D68" w:rsidRPr="00C0108E" w:rsidRDefault="00836D68" w:rsidP="00836D68">
      <w:pPr>
        <w:snapToGrid w:val="0"/>
        <w:ind w:firstLineChars="83" w:firstLine="199"/>
        <w:rPr>
          <w:rFonts w:ascii="仿宋_GB2312" w:hint="eastAsia"/>
        </w:rPr>
      </w:pPr>
      <w:r w:rsidRPr="00C0108E">
        <w:rPr>
          <w:rFonts w:ascii="仿宋_GB2312" w:hint="eastAsia"/>
        </w:rPr>
        <w:t xml:space="preserve">附图7-1： 3302轨道顺槽车场段巷道炮眼布置图； </w:t>
      </w:r>
    </w:p>
    <w:p w:rsidR="00836D68" w:rsidRPr="00C0108E" w:rsidRDefault="00836D68" w:rsidP="00836D68">
      <w:pPr>
        <w:snapToGrid w:val="0"/>
        <w:ind w:firstLineChars="83" w:firstLine="199"/>
        <w:rPr>
          <w:rFonts w:ascii="仿宋_GB2312" w:hint="eastAsia"/>
        </w:rPr>
      </w:pPr>
      <w:r w:rsidRPr="00C0108E">
        <w:rPr>
          <w:rFonts w:ascii="仿宋_GB2312" w:hint="eastAsia"/>
        </w:rPr>
        <w:t>附图7-2： 3302轨道顺槽半圆拱形断面炮眼布置图；</w:t>
      </w:r>
    </w:p>
    <w:p w:rsidR="00836D68" w:rsidRPr="00C0108E" w:rsidRDefault="00836D68" w:rsidP="00836D68">
      <w:pPr>
        <w:snapToGrid w:val="0"/>
        <w:ind w:firstLineChars="83" w:firstLine="199"/>
        <w:rPr>
          <w:rFonts w:ascii="仿宋_GB2312" w:hint="eastAsia"/>
        </w:rPr>
      </w:pPr>
      <w:r w:rsidRPr="00C0108E">
        <w:rPr>
          <w:rFonts w:ascii="仿宋_GB2312" w:hint="eastAsia"/>
        </w:rPr>
        <w:t>附图7-3： 3302轨道顺槽躲避所炮眼布置图；</w:t>
      </w:r>
    </w:p>
    <w:p w:rsidR="00836D68" w:rsidRPr="00C0108E" w:rsidRDefault="00836D68" w:rsidP="00836D68">
      <w:pPr>
        <w:snapToGrid w:val="0"/>
        <w:ind w:firstLineChars="83" w:firstLine="199"/>
        <w:rPr>
          <w:rFonts w:ascii="仿宋_GB2312" w:hint="eastAsia"/>
        </w:rPr>
      </w:pPr>
      <w:r w:rsidRPr="00C0108E">
        <w:rPr>
          <w:rFonts w:ascii="仿宋_GB2312" w:hint="eastAsia"/>
        </w:rPr>
        <w:t>附图7-4： 3302轨道顺槽绞车窝炮眼布置图；</w:t>
      </w:r>
    </w:p>
    <w:p w:rsidR="00836D68" w:rsidRPr="00C0108E" w:rsidRDefault="00836D68" w:rsidP="00836D68">
      <w:pPr>
        <w:snapToGrid w:val="0"/>
        <w:ind w:firstLineChars="83" w:firstLine="199"/>
        <w:rPr>
          <w:rFonts w:ascii="仿宋_GB2312" w:hint="eastAsia"/>
        </w:rPr>
      </w:pPr>
      <w:r w:rsidRPr="00C0108E">
        <w:rPr>
          <w:rFonts w:ascii="仿宋_GB2312" w:hint="eastAsia"/>
        </w:rPr>
        <w:t>附图7-5： 综掘机截割顺序图；</w:t>
      </w:r>
    </w:p>
    <w:p w:rsidR="00836D68" w:rsidRPr="00C0108E" w:rsidRDefault="00836D68" w:rsidP="00836D68">
      <w:pPr>
        <w:snapToGrid w:val="0"/>
        <w:ind w:firstLineChars="83" w:firstLine="199"/>
        <w:rPr>
          <w:rFonts w:ascii="仿宋_GB2312" w:hAnsi="宋体" w:hint="eastAsia"/>
        </w:rPr>
      </w:pPr>
      <w:r w:rsidRPr="00C0108E">
        <w:rPr>
          <w:rFonts w:ascii="仿宋_GB2312" w:hAnsi="宋体" w:hint="eastAsia"/>
        </w:rPr>
        <w:t>附图8：   3302轨道顺槽炮掘装药结构示意图。</w:t>
      </w:r>
    </w:p>
    <w:p w:rsidR="00836D68" w:rsidRPr="00C0108E" w:rsidRDefault="00836D68" w:rsidP="00836D68">
      <w:pPr>
        <w:snapToGrid w:val="0"/>
        <w:ind w:firstLineChars="83" w:firstLine="199"/>
        <w:rPr>
          <w:rFonts w:ascii="仿宋_GB2312" w:hAnsi="宋体" w:hint="eastAsia"/>
        </w:rPr>
      </w:pPr>
    </w:p>
    <w:p w:rsidR="00504FE3" w:rsidRDefault="00504FE3" w:rsidP="00836D68">
      <w:pPr>
        <w:ind w:firstLine="480"/>
      </w:pPr>
    </w:p>
    <w:sectPr w:rsidR="00504FE3" w:rsidSect="00504F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A105222"/>
    <w:lvl w:ilvl="0">
      <w:start w:val="1"/>
      <w:numFmt w:val="decimal"/>
      <w:lvlText w:val="%1."/>
      <w:lvlJc w:val="left"/>
      <w:pPr>
        <w:tabs>
          <w:tab w:val="num" w:pos="4047"/>
        </w:tabs>
        <w:ind w:leftChars="800" w:left="4047" w:hangingChars="200" w:hanging="360"/>
      </w:pPr>
    </w:lvl>
  </w:abstractNum>
  <w:abstractNum w:abstractNumId="1">
    <w:nsid w:val="FFFFFF7D"/>
    <w:multiLevelType w:val="singleLevel"/>
    <w:tmpl w:val="994808E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44894B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72C147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AF0330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506798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64867B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CBA81F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CCE1DB4"/>
    <w:lvl w:ilvl="0">
      <w:start w:val="1"/>
      <w:numFmt w:val="decimal"/>
      <w:lvlText w:val="%1."/>
      <w:lvlJc w:val="left"/>
      <w:pPr>
        <w:tabs>
          <w:tab w:val="num" w:pos="360"/>
        </w:tabs>
        <w:ind w:left="360" w:hangingChars="200" w:hanging="360"/>
      </w:pPr>
    </w:lvl>
  </w:abstractNum>
  <w:abstractNum w:abstractNumId="9">
    <w:nsid w:val="FFFFFF89"/>
    <w:multiLevelType w:val="singleLevel"/>
    <w:tmpl w:val="3064BAD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556999"/>
    <w:multiLevelType w:val="hybridMultilevel"/>
    <w:tmpl w:val="27E251A6"/>
    <w:lvl w:ilvl="0" w:tplc="BD4801BE">
      <w:start w:val="1"/>
      <w:numFmt w:val="decimal"/>
      <w:lvlText w:val="%1、"/>
      <w:lvlJc w:val="left"/>
      <w:pPr>
        <w:tabs>
          <w:tab w:val="num" w:pos="840"/>
        </w:tabs>
        <w:ind w:left="840" w:hanging="360"/>
      </w:pPr>
      <w:rPr>
        <w:rFonts w:hint="default"/>
        <w:color w:val="000000"/>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0E503E75"/>
    <w:multiLevelType w:val="hybridMultilevel"/>
    <w:tmpl w:val="52EEFD3A"/>
    <w:lvl w:ilvl="0" w:tplc="488A2394">
      <w:start w:val="3"/>
      <w:numFmt w:val="japaneseCounting"/>
      <w:lvlText w:val="第%1章"/>
      <w:lvlJc w:val="left"/>
      <w:pPr>
        <w:tabs>
          <w:tab w:val="num" w:pos="2178"/>
        </w:tabs>
        <w:ind w:left="2178" w:hanging="1455"/>
      </w:pPr>
      <w:rPr>
        <w:rFonts w:hint="default"/>
      </w:rPr>
    </w:lvl>
    <w:lvl w:ilvl="1" w:tplc="04090019" w:tentative="1">
      <w:start w:val="1"/>
      <w:numFmt w:val="lowerLetter"/>
      <w:lvlText w:val="%2)"/>
      <w:lvlJc w:val="left"/>
      <w:pPr>
        <w:tabs>
          <w:tab w:val="num" w:pos="1563"/>
        </w:tabs>
        <w:ind w:left="1563" w:hanging="420"/>
      </w:pPr>
    </w:lvl>
    <w:lvl w:ilvl="2" w:tplc="0409001B" w:tentative="1">
      <w:start w:val="1"/>
      <w:numFmt w:val="lowerRoman"/>
      <w:lvlText w:val="%3."/>
      <w:lvlJc w:val="right"/>
      <w:pPr>
        <w:tabs>
          <w:tab w:val="num" w:pos="1983"/>
        </w:tabs>
        <w:ind w:left="1983" w:hanging="420"/>
      </w:pPr>
    </w:lvl>
    <w:lvl w:ilvl="3" w:tplc="0409000F" w:tentative="1">
      <w:start w:val="1"/>
      <w:numFmt w:val="decimal"/>
      <w:lvlText w:val="%4."/>
      <w:lvlJc w:val="left"/>
      <w:pPr>
        <w:tabs>
          <w:tab w:val="num" w:pos="2403"/>
        </w:tabs>
        <w:ind w:left="2403" w:hanging="420"/>
      </w:pPr>
    </w:lvl>
    <w:lvl w:ilvl="4" w:tplc="04090019" w:tentative="1">
      <w:start w:val="1"/>
      <w:numFmt w:val="lowerLetter"/>
      <w:lvlText w:val="%5)"/>
      <w:lvlJc w:val="left"/>
      <w:pPr>
        <w:tabs>
          <w:tab w:val="num" w:pos="2823"/>
        </w:tabs>
        <w:ind w:left="2823" w:hanging="420"/>
      </w:pPr>
    </w:lvl>
    <w:lvl w:ilvl="5" w:tplc="0409001B" w:tentative="1">
      <w:start w:val="1"/>
      <w:numFmt w:val="lowerRoman"/>
      <w:lvlText w:val="%6."/>
      <w:lvlJc w:val="right"/>
      <w:pPr>
        <w:tabs>
          <w:tab w:val="num" w:pos="3243"/>
        </w:tabs>
        <w:ind w:left="3243" w:hanging="420"/>
      </w:pPr>
    </w:lvl>
    <w:lvl w:ilvl="6" w:tplc="0409000F" w:tentative="1">
      <w:start w:val="1"/>
      <w:numFmt w:val="decimal"/>
      <w:lvlText w:val="%7."/>
      <w:lvlJc w:val="left"/>
      <w:pPr>
        <w:tabs>
          <w:tab w:val="num" w:pos="3663"/>
        </w:tabs>
        <w:ind w:left="3663" w:hanging="420"/>
      </w:pPr>
    </w:lvl>
    <w:lvl w:ilvl="7" w:tplc="04090019" w:tentative="1">
      <w:start w:val="1"/>
      <w:numFmt w:val="lowerLetter"/>
      <w:lvlText w:val="%8)"/>
      <w:lvlJc w:val="left"/>
      <w:pPr>
        <w:tabs>
          <w:tab w:val="num" w:pos="4083"/>
        </w:tabs>
        <w:ind w:left="4083" w:hanging="420"/>
      </w:pPr>
    </w:lvl>
    <w:lvl w:ilvl="8" w:tplc="0409001B" w:tentative="1">
      <w:start w:val="1"/>
      <w:numFmt w:val="lowerRoman"/>
      <w:lvlText w:val="%9."/>
      <w:lvlJc w:val="right"/>
      <w:pPr>
        <w:tabs>
          <w:tab w:val="num" w:pos="4503"/>
        </w:tabs>
        <w:ind w:left="4503" w:hanging="420"/>
      </w:pPr>
    </w:lvl>
  </w:abstractNum>
  <w:abstractNum w:abstractNumId="12">
    <w:nsid w:val="101A7558"/>
    <w:multiLevelType w:val="hybridMultilevel"/>
    <w:tmpl w:val="A4B40D66"/>
    <w:lvl w:ilvl="0" w:tplc="9D0C71F0">
      <w:start w:val="5"/>
      <w:numFmt w:val="japaneseCounting"/>
      <w:lvlText w:val="第%1节"/>
      <w:lvlJc w:val="left"/>
      <w:pPr>
        <w:tabs>
          <w:tab w:val="num" w:pos="4417"/>
        </w:tabs>
        <w:ind w:left="4417" w:hanging="1275"/>
      </w:pPr>
      <w:rPr>
        <w:rFonts w:hint="eastAsia"/>
      </w:rPr>
    </w:lvl>
    <w:lvl w:ilvl="1" w:tplc="04090019" w:tentative="1">
      <w:start w:val="1"/>
      <w:numFmt w:val="lowerLetter"/>
      <w:lvlText w:val="%2)"/>
      <w:lvlJc w:val="left"/>
      <w:pPr>
        <w:tabs>
          <w:tab w:val="num" w:pos="3982"/>
        </w:tabs>
        <w:ind w:left="3982" w:hanging="420"/>
      </w:pPr>
    </w:lvl>
    <w:lvl w:ilvl="2" w:tplc="0409001B" w:tentative="1">
      <w:start w:val="1"/>
      <w:numFmt w:val="lowerRoman"/>
      <w:lvlText w:val="%3."/>
      <w:lvlJc w:val="right"/>
      <w:pPr>
        <w:tabs>
          <w:tab w:val="num" w:pos="4402"/>
        </w:tabs>
        <w:ind w:left="4402" w:hanging="420"/>
      </w:pPr>
    </w:lvl>
    <w:lvl w:ilvl="3" w:tplc="0409000F" w:tentative="1">
      <w:start w:val="1"/>
      <w:numFmt w:val="decimal"/>
      <w:lvlText w:val="%4."/>
      <w:lvlJc w:val="left"/>
      <w:pPr>
        <w:tabs>
          <w:tab w:val="num" w:pos="4822"/>
        </w:tabs>
        <w:ind w:left="4822" w:hanging="420"/>
      </w:pPr>
    </w:lvl>
    <w:lvl w:ilvl="4" w:tplc="04090019" w:tentative="1">
      <w:start w:val="1"/>
      <w:numFmt w:val="lowerLetter"/>
      <w:lvlText w:val="%5)"/>
      <w:lvlJc w:val="left"/>
      <w:pPr>
        <w:tabs>
          <w:tab w:val="num" w:pos="5242"/>
        </w:tabs>
        <w:ind w:left="5242" w:hanging="420"/>
      </w:pPr>
    </w:lvl>
    <w:lvl w:ilvl="5" w:tplc="0409001B" w:tentative="1">
      <w:start w:val="1"/>
      <w:numFmt w:val="lowerRoman"/>
      <w:lvlText w:val="%6."/>
      <w:lvlJc w:val="right"/>
      <w:pPr>
        <w:tabs>
          <w:tab w:val="num" w:pos="5662"/>
        </w:tabs>
        <w:ind w:left="5662" w:hanging="420"/>
      </w:pPr>
    </w:lvl>
    <w:lvl w:ilvl="6" w:tplc="0409000F" w:tentative="1">
      <w:start w:val="1"/>
      <w:numFmt w:val="decimal"/>
      <w:lvlText w:val="%7."/>
      <w:lvlJc w:val="left"/>
      <w:pPr>
        <w:tabs>
          <w:tab w:val="num" w:pos="6082"/>
        </w:tabs>
        <w:ind w:left="6082" w:hanging="420"/>
      </w:pPr>
    </w:lvl>
    <w:lvl w:ilvl="7" w:tplc="04090019" w:tentative="1">
      <w:start w:val="1"/>
      <w:numFmt w:val="lowerLetter"/>
      <w:lvlText w:val="%8)"/>
      <w:lvlJc w:val="left"/>
      <w:pPr>
        <w:tabs>
          <w:tab w:val="num" w:pos="6502"/>
        </w:tabs>
        <w:ind w:left="6502" w:hanging="420"/>
      </w:pPr>
    </w:lvl>
    <w:lvl w:ilvl="8" w:tplc="0409001B" w:tentative="1">
      <w:start w:val="1"/>
      <w:numFmt w:val="lowerRoman"/>
      <w:lvlText w:val="%9."/>
      <w:lvlJc w:val="right"/>
      <w:pPr>
        <w:tabs>
          <w:tab w:val="num" w:pos="6922"/>
        </w:tabs>
        <w:ind w:left="6922" w:hanging="420"/>
      </w:pPr>
    </w:lvl>
  </w:abstractNum>
  <w:abstractNum w:abstractNumId="13">
    <w:nsid w:val="122A145C"/>
    <w:multiLevelType w:val="hybridMultilevel"/>
    <w:tmpl w:val="AB64A82A"/>
    <w:lvl w:ilvl="0" w:tplc="3E62BA96">
      <w:start w:val="1"/>
      <w:numFmt w:val="japaneseCounting"/>
      <w:lvlText w:val="第%1节"/>
      <w:lvlJc w:val="left"/>
      <w:pPr>
        <w:tabs>
          <w:tab w:val="num" w:pos="1750"/>
        </w:tabs>
        <w:ind w:left="1750" w:hanging="1110"/>
      </w:pPr>
      <w:rPr>
        <w:rFonts w:hint="eastAsia"/>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17AE14FF"/>
    <w:multiLevelType w:val="hybridMultilevel"/>
    <w:tmpl w:val="18F4C338"/>
    <w:lvl w:ilvl="0" w:tplc="AAF27D7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1FD44F76"/>
    <w:multiLevelType w:val="hybridMultilevel"/>
    <w:tmpl w:val="1A62925E"/>
    <w:lvl w:ilvl="0" w:tplc="290051A4">
      <w:start w:val="4"/>
      <w:numFmt w:val="japaneseCounting"/>
      <w:lvlText w:val="第%1章"/>
      <w:lvlJc w:val="left"/>
      <w:pPr>
        <w:tabs>
          <w:tab w:val="num" w:pos="2245"/>
        </w:tabs>
        <w:ind w:left="2245" w:hanging="1605"/>
      </w:pPr>
      <w:rPr>
        <w:rFonts w:hint="eastAsia"/>
      </w:rPr>
    </w:lvl>
    <w:lvl w:ilvl="1" w:tplc="04090019">
      <w:start w:val="1"/>
      <w:numFmt w:val="japaneseCounting"/>
      <w:lvlText w:val="第%2节"/>
      <w:lvlJc w:val="left"/>
      <w:pPr>
        <w:tabs>
          <w:tab w:val="num" w:pos="2665"/>
        </w:tabs>
        <w:ind w:left="2665" w:hanging="1605"/>
      </w:pPr>
      <w:rPr>
        <w:rFonts w:hint="eastAsia"/>
      </w:rPr>
    </w:lvl>
    <w:lvl w:ilvl="2" w:tplc="0409001B">
      <w:start w:val="1"/>
      <w:numFmt w:val="japaneseCounting"/>
      <w:lvlText w:val="第%3节"/>
      <w:lvlJc w:val="left"/>
      <w:pPr>
        <w:tabs>
          <w:tab w:val="num" w:pos="3280"/>
        </w:tabs>
        <w:ind w:left="3280" w:hanging="1800"/>
      </w:pPr>
      <w:rPr>
        <w:rFonts w:hint="eastAsia"/>
        <w:sz w:val="36"/>
      </w:r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6">
    <w:nsid w:val="215F6D88"/>
    <w:multiLevelType w:val="hybridMultilevel"/>
    <w:tmpl w:val="11A2C3DE"/>
    <w:lvl w:ilvl="0" w:tplc="290051A4">
      <w:start w:val="3"/>
      <w:numFmt w:val="japaneseCounting"/>
      <w:lvlText w:val="%1、"/>
      <w:lvlJc w:val="left"/>
      <w:pPr>
        <w:tabs>
          <w:tab w:val="num" w:pos="885"/>
        </w:tabs>
        <w:ind w:left="885" w:hanging="4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28F04331"/>
    <w:multiLevelType w:val="hybridMultilevel"/>
    <w:tmpl w:val="6B8410EA"/>
    <w:lvl w:ilvl="0" w:tplc="85429EC2">
      <w:start w:val="3"/>
      <w:numFmt w:val="japaneseCounting"/>
      <w:lvlText w:val="%1、"/>
      <w:lvlJc w:val="left"/>
      <w:pPr>
        <w:tabs>
          <w:tab w:val="num" w:pos="795"/>
        </w:tabs>
        <w:ind w:left="795" w:hanging="480"/>
      </w:pPr>
      <w:rPr>
        <w:rFonts w:hint="default"/>
      </w:rPr>
    </w:lvl>
    <w:lvl w:ilvl="1" w:tplc="B99AFC02" w:tentative="1">
      <w:start w:val="1"/>
      <w:numFmt w:val="lowerLetter"/>
      <w:lvlText w:val="%2)"/>
      <w:lvlJc w:val="left"/>
      <w:pPr>
        <w:tabs>
          <w:tab w:val="num" w:pos="1155"/>
        </w:tabs>
        <w:ind w:left="1155" w:hanging="420"/>
      </w:pPr>
    </w:lvl>
    <w:lvl w:ilvl="2" w:tplc="6E96F352"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8">
    <w:nsid w:val="2BEC2F51"/>
    <w:multiLevelType w:val="hybridMultilevel"/>
    <w:tmpl w:val="CBBEF406"/>
    <w:lvl w:ilvl="0" w:tplc="FE00E502">
      <w:start w:val="1"/>
      <w:numFmt w:val="upperLetter"/>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nsid w:val="30061832"/>
    <w:multiLevelType w:val="hybridMultilevel"/>
    <w:tmpl w:val="D28E2BCC"/>
    <w:lvl w:ilvl="0" w:tplc="2B5CD826">
      <w:start w:val="1"/>
      <w:numFmt w:val="japaneseCounting"/>
      <w:lvlText w:val="%1、"/>
      <w:lvlJc w:val="left"/>
      <w:pPr>
        <w:tabs>
          <w:tab w:val="num" w:pos="795"/>
        </w:tabs>
        <w:ind w:left="795" w:hanging="48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34740D43"/>
    <w:multiLevelType w:val="hybridMultilevel"/>
    <w:tmpl w:val="44A60DDA"/>
    <w:lvl w:ilvl="0" w:tplc="ACCE10F2">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34E27912"/>
    <w:multiLevelType w:val="hybridMultilevel"/>
    <w:tmpl w:val="D2D001D8"/>
    <w:lvl w:ilvl="0" w:tplc="FFFFFFFF">
      <w:start w:val="1"/>
      <w:numFmt w:val="japaneseCounting"/>
      <w:lvlText w:val="%1、"/>
      <w:lvlJc w:val="left"/>
      <w:pPr>
        <w:tabs>
          <w:tab w:val="num" w:pos="585"/>
        </w:tabs>
        <w:ind w:left="585" w:hanging="480"/>
      </w:pPr>
      <w:rPr>
        <w:rFonts w:hint="default"/>
      </w:rPr>
    </w:lvl>
    <w:lvl w:ilvl="1" w:tplc="FFFFFFFF" w:tentative="1">
      <w:start w:val="1"/>
      <w:numFmt w:val="lowerLetter"/>
      <w:lvlText w:val="%2)"/>
      <w:lvlJc w:val="left"/>
      <w:pPr>
        <w:tabs>
          <w:tab w:val="num" w:pos="945"/>
        </w:tabs>
        <w:ind w:left="945" w:hanging="420"/>
      </w:pPr>
    </w:lvl>
    <w:lvl w:ilvl="2" w:tplc="FFFFFFFF" w:tentative="1">
      <w:start w:val="1"/>
      <w:numFmt w:val="lowerRoman"/>
      <w:lvlText w:val="%3."/>
      <w:lvlJc w:val="right"/>
      <w:pPr>
        <w:tabs>
          <w:tab w:val="num" w:pos="1365"/>
        </w:tabs>
        <w:ind w:left="1365" w:hanging="420"/>
      </w:pPr>
    </w:lvl>
    <w:lvl w:ilvl="3" w:tplc="FFFFFFFF" w:tentative="1">
      <w:start w:val="1"/>
      <w:numFmt w:val="decimal"/>
      <w:lvlText w:val="%4."/>
      <w:lvlJc w:val="left"/>
      <w:pPr>
        <w:tabs>
          <w:tab w:val="num" w:pos="1785"/>
        </w:tabs>
        <w:ind w:left="1785" w:hanging="420"/>
      </w:pPr>
    </w:lvl>
    <w:lvl w:ilvl="4" w:tplc="FFFFFFFF" w:tentative="1">
      <w:start w:val="1"/>
      <w:numFmt w:val="lowerLetter"/>
      <w:lvlText w:val="%5)"/>
      <w:lvlJc w:val="left"/>
      <w:pPr>
        <w:tabs>
          <w:tab w:val="num" w:pos="2205"/>
        </w:tabs>
        <w:ind w:left="2205" w:hanging="420"/>
      </w:pPr>
    </w:lvl>
    <w:lvl w:ilvl="5" w:tplc="FFFFFFFF" w:tentative="1">
      <w:start w:val="1"/>
      <w:numFmt w:val="lowerRoman"/>
      <w:lvlText w:val="%6."/>
      <w:lvlJc w:val="right"/>
      <w:pPr>
        <w:tabs>
          <w:tab w:val="num" w:pos="2625"/>
        </w:tabs>
        <w:ind w:left="2625" w:hanging="420"/>
      </w:pPr>
    </w:lvl>
    <w:lvl w:ilvl="6" w:tplc="FFFFFFFF" w:tentative="1">
      <w:start w:val="1"/>
      <w:numFmt w:val="decimal"/>
      <w:lvlText w:val="%7."/>
      <w:lvlJc w:val="left"/>
      <w:pPr>
        <w:tabs>
          <w:tab w:val="num" w:pos="3045"/>
        </w:tabs>
        <w:ind w:left="3045" w:hanging="420"/>
      </w:pPr>
    </w:lvl>
    <w:lvl w:ilvl="7" w:tplc="FFFFFFFF" w:tentative="1">
      <w:start w:val="1"/>
      <w:numFmt w:val="lowerLetter"/>
      <w:lvlText w:val="%8)"/>
      <w:lvlJc w:val="left"/>
      <w:pPr>
        <w:tabs>
          <w:tab w:val="num" w:pos="3465"/>
        </w:tabs>
        <w:ind w:left="3465" w:hanging="420"/>
      </w:pPr>
    </w:lvl>
    <w:lvl w:ilvl="8" w:tplc="FFFFFFFF" w:tentative="1">
      <w:start w:val="1"/>
      <w:numFmt w:val="lowerRoman"/>
      <w:lvlText w:val="%9."/>
      <w:lvlJc w:val="right"/>
      <w:pPr>
        <w:tabs>
          <w:tab w:val="num" w:pos="3885"/>
        </w:tabs>
        <w:ind w:left="3885" w:hanging="420"/>
      </w:pPr>
    </w:lvl>
  </w:abstractNum>
  <w:abstractNum w:abstractNumId="22">
    <w:nsid w:val="383039EB"/>
    <w:multiLevelType w:val="hybridMultilevel"/>
    <w:tmpl w:val="43D49DA8"/>
    <w:lvl w:ilvl="0" w:tplc="5A12DDDC">
      <w:start w:val="1"/>
      <w:numFmt w:val="japaneseCounting"/>
      <w:lvlText w:val="%1、"/>
      <w:lvlJc w:val="left"/>
      <w:pPr>
        <w:tabs>
          <w:tab w:val="num" w:pos="1110"/>
        </w:tabs>
        <w:ind w:left="1110" w:hanging="48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3">
    <w:nsid w:val="3858366A"/>
    <w:multiLevelType w:val="hybridMultilevel"/>
    <w:tmpl w:val="CCBE2E06"/>
    <w:lvl w:ilvl="0" w:tplc="FFFFFFFF">
      <w:start w:val="1"/>
      <w:numFmt w:val="japaneseCounting"/>
      <w:lvlText w:val="%1、"/>
      <w:lvlJc w:val="left"/>
      <w:pPr>
        <w:tabs>
          <w:tab w:val="num" w:pos="960"/>
        </w:tabs>
        <w:ind w:left="960" w:hanging="48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4">
    <w:nsid w:val="38E207DE"/>
    <w:multiLevelType w:val="hybridMultilevel"/>
    <w:tmpl w:val="AE8A746E"/>
    <w:lvl w:ilvl="0" w:tplc="E37CB564">
      <w:start w:val="7"/>
      <w:numFmt w:val="japaneseCounting"/>
      <w:lvlText w:val="第%1节"/>
      <w:lvlJc w:val="left"/>
      <w:pPr>
        <w:tabs>
          <w:tab w:val="num" w:pos="1080"/>
        </w:tabs>
        <w:ind w:left="108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2981461"/>
    <w:multiLevelType w:val="hybridMultilevel"/>
    <w:tmpl w:val="D2F24A54"/>
    <w:lvl w:ilvl="0" w:tplc="E52E9D60">
      <w:start w:val="1"/>
      <w:numFmt w:val="decimal"/>
      <w:lvlText w:val="%1、"/>
      <w:lvlJc w:val="left"/>
      <w:pPr>
        <w:tabs>
          <w:tab w:val="num" w:pos="840"/>
        </w:tabs>
        <w:ind w:left="840" w:hanging="360"/>
      </w:pPr>
      <w:rPr>
        <w:rFonts w:hint="default"/>
        <w:color w:val="000000"/>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442A3C82"/>
    <w:multiLevelType w:val="hybridMultilevel"/>
    <w:tmpl w:val="71624994"/>
    <w:lvl w:ilvl="0" w:tplc="2C1E0670">
      <w:start w:val="1"/>
      <w:numFmt w:val="japaneseCounting"/>
      <w:lvlText w:val="%1、"/>
      <w:lvlJc w:val="left"/>
      <w:pPr>
        <w:tabs>
          <w:tab w:val="num" w:pos="900"/>
        </w:tabs>
        <w:ind w:left="900" w:hanging="48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4A962ABF"/>
    <w:multiLevelType w:val="hybridMultilevel"/>
    <w:tmpl w:val="BC88426E"/>
    <w:lvl w:ilvl="0" w:tplc="872E999E">
      <w:start w:val="1"/>
      <w:numFmt w:val="japaneseCounting"/>
      <w:lvlText w:val="第%1节"/>
      <w:lvlJc w:val="left"/>
      <w:pPr>
        <w:tabs>
          <w:tab w:val="num" w:pos="2114"/>
        </w:tabs>
        <w:ind w:left="2114" w:hanging="1410"/>
      </w:pPr>
      <w:rPr>
        <w:rFonts w:hint="eastAsia"/>
      </w:rPr>
    </w:lvl>
    <w:lvl w:ilvl="1" w:tplc="04090019">
      <w:start w:val="1"/>
      <w:numFmt w:val="lowerLetter"/>
      <w:lvlText w:val="%2)"/>
      <w:lvlJc w:val="left"/>
      <w:pPr>
        <w:tabs>
          <w:tab w:val="num" w:pos="1544"/>
        </w:tabs>
        <w:ind w:left="1544" w:hanging="420"/>
      </w:pPr>
    </w:lvl>
    <w:lvl w:ilvl="2" w:tplc="0409001B" w:tentative="1">
      <w:start w:val="1"/>
      <w:numFmt w:val="lowerRoman"/>
      <w:lvlText w:val="%3."/>
      <w:lvlJc w:val="right"/>
      <w:pPr>
        <w:tabs>
          <w:tab w:val="num" w:pos="1964"/>
        </w:tabs>
        <w:ind w:left="1964" w:hanging="420"/>
      </w:pPr>
    </w:lvl>
    <w:lvl w:ilvl="3" w:tplc="0409000F" w:tentative="1">
      <w:start w:val="1"/>
      <w:numFmt w:val="decimal"/>
      <w:lvlText w:val="%4."/>
      <w:lvlJc w:val="left"/>
      <w:pPr>
        <w:tabs>
          <w:tab w:val="num" w:pos="2384"/>
        </w:tabs>
        <w:ind w:left="2384" w:hanging="420"/>
      </w:pPr>
    </w:lvl>
    <w:lvl w:ilvl="4" w:tplc="04090019" w:tentative="1">
      <w:start w:val="1"/>
      <w:numFmt w:val="lowerLetter"/>
      <w:lvlText w:val="%5)"/>
      <w:lvlJc w:val="left"/>
      <w:pPr>
        <w:tabs>
          <w:tab w:val="num" w:pos="2804"/>
        </w:tabs>
        <w:ind w:left="2804" w:hanging="420"/>
      </w:pPr>
    </w:lvl>
    <w:lvl w:ilvl="5" w:tplc="0409001B" w:tentative="1">
      <w:start w:val="1"/>
      <w:numFmt w:val="lowerRoman"/>
      <w:lvlText w:val="%6."/>
      <w:lvlJc w:val="right"/>
      <w:pPr>
        <w:tabs>
          <w:tab w:val="num" w:pos="3224"/>
        </w:tabs>
        <w:ind w:left="3224" w:hanging="420"/>
      </w:pPr>
    </w:lvl>
    <w:lvl w:ilvl="6" w:tplc="0409000F" w:tentative="1">
      <w:start w:val="1"/>
      <w:numFmt w:val="decimal"/>
      <w:lvlText w:val="%7."/>
      <w:lvlJc w:val="left"/>
      <w:pPr>
        <w:tabs>
          <w:tab w:val="num" w:pos="3644"/>
        </w:tabs>
        <w:ind w:left="3644" w:hanging="420"/>
      </w:pPr>
    </w:lvl>
    <w:lvl w:ilvl="7" w:tplc="04090019" w:tentative="1">
      <w:start w:val="1"/>
      <w:numFmt w:val="lowerLetter"/>
      <w:lvlText w:val="%8)"/>
      <w:lvlJc w:val="left"/>
      <w:pPr>
        <w:tabs>
          <w:tab w:val="num" w:pos="4064"/>
        </w:tabs>
        <w:ind w:left="4064" w:hanging="420"/>
      </w:pPr>
    </w:lvl>
    <w:lvl w:ilvl="8" w:tplc="0409001B" w:tentative="1">
      <w:start w:val="1"/>
      <w:numFmt w:val="lowerRoman"/>
      <w:lvlText w:val="%9."/>
      <w:lvlJc w:val="right"/>
      <w:pPr>
        <w:tabs>
          <w:tab w:val="num" w:pos="4484"/>
        </w:tabs>
        <w:ind w:left="4484" w:hanging="420"/>
      </w:pPr>
    </w:lvl>
  </w:abstractNum>
  <w:abstractNum w:abstractNumId="28">
    <w:nsid w:val="4B205098"/>
    <w:multiLevelType w:val="hybridMultilevel"/>
    <w:tmpl w:val="ABC2ACAC"/>
    <w:lvl w:ilvl="0" w:tplc="F4445D24">
      <w:start w:val="1"/>
      <w:numFmt w:val="decimal"/>
      <w:lvlText w:val="%1、"/>
      <w:lvlJc w:val="left"/>
      <w:pPr>
        <w:tabs>
          <w:tab w:val="num" w:pos="1290"/>
        </w:tabs>
        <w:ind w:left="1290" w:hanging="81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nsid w:val="4B2D3D2F"/>
    <w:multiLevelType w:val="hybridMultilevel"/>
    <w:tmpl w:val="0930E842"/>
    <w:lvl w:ilvl="0" w:tplc="B3AA17D6">
      <w:start w:val="1"/>
      <w:numFmt w:val="japaneseCounting"/>
      <w:lvlText w:val="%1、"/>
      <w:lvlJc w:val="left"/>
      <w:pPr>
        <w:tabs>
          <w:tab w:val="num" w:pos="1200"/>
        </w:tabs>
        <w:ind w:left="1200" w:hanging="48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0">
    <w:nsid w:val="4F540CB7"/>
    <w:multiLevelType w:val="hybridMultilevel"/>
    <w:tmpl w:val="2696A46E"/>
    <w:lvl w:ilvl="0" w:tplc="6102E778">
      <w:start w:val="1"/>
      <w:numFmt w:val="decimal"/>
      <w:lvlText w:val="%1、"/>
      <w:lvlJc w:val="left"/>
      <w:pPr>
        <w:tabs>
          <w:tab w:val="num" w:pos="1320"/>
        </w:tabs>
        <w:ind w:left="1320" w:hanging="840"/>
      </w:pPr>
      <w:rPr>
        <w:rFonts w:hint="default"/>
        <w:color w:val="auto"/>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nsid w:val="53E25784"/>
    <w:multiLevelType w:val="hybridMultilevel"/>
    <w:tmpl w:val="3124B3F8"/>
    <w:lvl w:ilvl="0" w:tplc="93C09FE0">
      <w:start w:val="1"/>
      <w:numFmt w:val="japaneseCounting"/>
      <w:lvlText w:val="%1、"/>
      <w:lvlJc w:val="left"/>
      <w:pPr>
        <w:tabs>
          <w:tab w:val="num" w:pos="690"/>
        </w:tabs>
        <w:ind w:left="690" w:hanging="48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2">
    <w:nsid w:val="593A492F"/>
    <w:multiLevelType w:val="hybridMultilevel"/>
    <w:tmpl w:val="26167362"/>
    <w:lvl w:ilvl="0" w:tplc="8E605D5A">
      <w:start w:val="1"/>
      <w:numFmt w:val="decimalFullWidth"/>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3">
    <w:nsid w:val="5988036D"/>
    <w:multiLevelType w:val="hybridMultilevel"/>
    <w:tmpl w:val="ED4AD220"/>
    <w:lvl w:ilvl="0" w:tplc="E2403C6A">
      <w:start w:val="2"/>
      <w:numFmt w:val="japaneseCounting"/>
      <w:lvlText w:val="第%1节"/>
      <w:lvlJc w:val="left"/>
      <w:pPr>
        <w:tabs>
          <w:tab w:val="num" w:pos="2520"/>
        </w:tabs>
        <w:ind w:left="2520" w:hanging="1800"/>
      </w:pPr>
      <w:rPr>
        <w:rFonts w:hint="eastAsia"/>
        <w:sz w:val="32"/>
        <w:szCs w:val="32"/>
      </w:rPr>
    </w:lvl>
    <w:lvl w:ilvl="1" w:tplc="04090019">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4">
    <w:nsid w:val="5B006185"/>
    <w:multiLevelType w:val="hybridMultilevel"/>
    <w:tmpl w:val="2A10F85A"/>
    <w:lvl w:ilvl="0" w:tplc="13CCF3A8">
      <w:start w:val="2"/>
      <w:numFmt w:val="japaneseCounting"/>
      <w:lvlText w:val="第%1节"/>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B0E6651"/>
    <w:multiLevelType w:val="hybridMultilevel"/>
    <w:tmpl w:val="A67A1DC8"/>
    <w:lvl w:ilvl="0" w:tplc="FC2CB420">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6">
    <w:nsid w:val="63A21300"/>
    <w:multiLevelType w:val="hybridMultilevel"/>
    <w:tmpl w:val="522275F6"/>
    <w:lvl w:ilvl="0" w:tplc="9AB6E4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3F274D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8">
    <w:nsid w:val="66FE7B89"/>
    <w:multiLevelType w:val="singleLevel"/>
    <w:tmpl w:val="18003ACA"/>
    <w:lvl w:ilvl="0">
      <w:start w:val="2"/>
      <w:numFmt w:val="decimal"/>
      <w:lvlText w:val=""/>
      <w:lvlJc w:val="left"/>
      <w:pPr>
        <w:tabs>
          <w:tab w:val="num" w:pos="360"/>
        </w:tabs>
        <w:ind w:left="360" w:hanging="360"/>
      </w:pPr>
      <w:rPr>
        <w:rFonts w:hint="default"/>
      </w:rPr>
    </w:lvl>
  </w:abstractNum>
  <w:abstractNum w:abstractNumId="39">
    <w:nsid w:val="6A377CCC"/>
    <w:multiLevelType w:val="hybridMultilevel"/>
    <w:tmpl w:val="DA58F456"/>
    <w:lvl w:ilvl="0" w:tplc="942272E4">
      <w:start w:val="1"/>
      <w:numFmt w:val="japaneseCounting"/>
      <w:lvlText w:val="%1、"/>
      <w:lvlJc w:val="left"/>
      <w:pPr>
        <w:tabs>
          <w:tab w:val="num" w:pos="1290"/>
        </w:tabs>
        <w:ind w:left="1290" w:hanging="720"/>
      </w:pPr>
      <w:rPr>
        <w:rFonts w:hint="eastAsia"/>
      </w:rPr>
    </w:lvl>
    <w:lvl w:ilvl="1" w:tplc="04090019">
      <w:start w:val="1"/>
      <w:numFmt w:val="japaneseCounting"/>
      <w:lvlText w:val="（%2）"/>
      <w:lvlJc w:val="left"/>
      <w:pPr>
        <w:tabs>
          <w:tab w:val="num" w:pos="1845"/>
        </w:tabs>
        <w:ind w:left="1845" w:hanging="855"/>
      </w:pPr>
      <w:rPr>
        <w:rFonts w:hint="eastAsia"/>
      </w:rPr>
    </w:lvl>
    <w:lvl w:ilvl="2" w:tplc="0409001B">
      <w:start w:val="1"/>
      <w:numFmt w:val="decimal"/>
      <w:lvlText w:val="%3、"/>
      <w:lvlJc w:val="left"/>
      <w:pPr>
        <w:tabs>
          <w:tab w:val="num" w:pos="2130"/>
        </w:tabs>
        <w:ind w:left="2130" w:hanging="720"/>
      </w:pPr>
      <w:rPr>
        <w:rFonts w:hint="eastAsia"/>
      </w:rPr>
    </w:lvl>
    <w:lvl w:ilvl="3" w:tplc="0409000F">
      <w:start w:val="1"/>
      <w:numFmt w:val="decimal"/>
      <w:lvlText w:val="（%4）"/>
      <w:lvlJc w:val="left"/>
      <w:pPr>
        <w:tabs>
          <w:tab w:val="num" w:pos="2550"/>
        </w:tabs>
        <w:ind w:left="2550" w:hanging="720"/>
      </w:pPr>
      <w:rPr>
        <w:rFonts w:hint="eastAsia"/>
      </w:r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40">
    <w:nsid w:val="6B834AB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41">
    <w:nsid w:val="6F87546F"/>
    <w:multiLevelType w:val="multilevel"/>
    <w:tmpl w:val="04090023"/>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nsid w:val="722F3A85"/>
    <w:multiLevelType w:val="hybridMultilevel"/>
    <w:tmpl w:val="D4AA2748"/>
    <w:lvl w:ilvl="0" w:tplc="FFFFFFFF">
      <w:start w:val="6"/>
      <w:numFmt w:val="japaneseCounting"/>
      <w:lvlText w:val="第%1节"/>
      <w:lvlJc w:val="left"/>
      <w:pPr>
        <w:tabs>
          <w:tab w:val="num" w:pos="1730"/>
        </w:tabs>
        <w:ind w:left="1730" w:hanging="1410"/>
      </w:pPr>
      <w:rPr>
        <w:rFonts w:hint="default"/>
      </w:rPr>
    </w:lvl>
    <w:lvl w:ilvl="1" w:tplc="FFFFFFFF" w:tentative="1">
      <w:start w:val="1"/>
      <w:numFmt w:val="lowerLetter"/>
      <w:lvlText w:val="%2)"/>
      <w:lvlJc w:val="left"/>
      <w:pPr>
        <w:tabs>
          <w:tab w:val="num" w:pos="1160"/>
        </w:tabs>
        <w:ind w:left="1160" w:hanging="420"/>
      </w:pPr>
    </w:lvl>
    <w:lvl w:ilvl="2" w:tplc="FFFFFFFF" w:tentative="1">
      <w:start w:val="1"/>
      <w:numFmt w:val="lowerRoman"/>
      <w:lvlText w:val="%3."/>
      <w:lvlJc w:val="right"/>
      <w:pPr>
        <w:tabs>
          <w:tab w:val="num" w:pos="1580"/>
        </w:tabs>
        <w:ind w:left="1580" w:hanging="420"/>
      </w:pPr>
    </w:lvl>
    <w:lvl w:ilvl="3" w:tplc="FFFFFFFF" w:tentative="1">
      <w:start w:val="1"/>
      <w:numFmt w:val="decimal"/>
      <w:lvlText w:val="%4."/>
      <w:lvlJc w:val="left"/>
      <w:pPr>
        <w:tabs>
          <w:tab w:val="num" w:pos="2000"/>
        </w:tabs>
        <w:ind w:left="2000" w:hanging="420"/>
      </w:pPr>
    </w:lvl>
    <w:lvl w:ilvl="4" w:tplc="FFFFFFFF" w:tentative="1">
      <w:start w:val="1"/>
      <w:numFmt w:val="lowerLetter"/>
      <w:lvlText w:val="%5)"/>
      <w:lvlJc w:val="left"/>
      <w:pPr>
        <w:tabs>
          <w:tab w:val="num" w:pos="2420"/>
        </w:tabs>
        <w:ind w:left="2420" w:hanging="420"/>
      </w:pPr>
    </w:lvl>
    <w:lvl w:ilvl="5" w:tplc="FFFFFFFF" w:tentative="1">
      <w:start w:val="1"/>
      <w:numFmt w:val="lowerRoman"/>
      <w:lvlText w:val="%6."/>
      <w:lvlJc w:val="right"/>
      <w:pPr>
        <w:tabs>
          <w:tab w:val="num" w:pos="2840"/>
        </w:tabs>
        <w:ind w:left="2840" w:hanging="420"/>
      </w:pPr>
    </w:lvl>
    <w:lvl w:ilvl="6" w:tplc="FFFFFFFF" w:tentative="1">
      <w:start w:val="1"/>
      <w:numFmt w:val="decimal"/>
      <w:lvlText w:val="%7."/>
      <w:lvlJc w:val="left"/>
      <w:pPr>
        <w:tabs>
          <w:tab w:val="num" w:pos="3260"/>
        </w:tabs>
        <w:ind w:left="3260" w:hanging="420"/>
      </w:pPr>
    </w:lvl>
    <w:lvl w:ilvl="7" w:tplc="FFFFFFFF" w:tentative="1">
      <w:start w:val="1"/>
      <w:numFmt w:val="lowerLetter"/>
      <w:lvlText w:val="%8)"/>
      <w:lvlJc w:val="left"/>
      <w:pPr>
        <w:tabs>
          <w:tab w:val="num" w:pos="3680"/>
        </w:tabs>
        <w:ind w:left="3680" w:hanging="420"/>
      </w:pPr>
    </w:lvl>
    <w:lvl w:ilvl="8" w:tplc="FFFFFFFF" w:tentative="1">
      <w:start w:val="1"/>
      <w:numFmt w:val="lowerRoman"/>
      <w:lvlText w:val="%9."/>
      <w:lvlJc w:val="right"/>
      <w:pPr>
        <w:tabs>
          <w:tab w:val="num" w:pos="4100"/>
        </w:tabs>
        <w:ind w:left="4100" w:hanging="420"/>
      </w:pPr>
    </w:lvl>
  </w:abstractNum>
  <w:abstractNum w:abstractNumId="43">
    <w:nsid w:val="731240FB"/>
    <w:multiLevelType w:val="hybridMultilevel"/>
    <w:tmpl w:val="708E7CD0"/>
    <w:lvl w:ilvl="0" w:tplc="4798E10A">
      <w:start w:val="1"/>
      <w:numFmt w:val="japaneseCounting"/>
      <w:lvlText w:val="%1、"/>
      <w:lvlJc w:val="left"/>
      <w:pPr>
        <w:tabs>
          <w:tab w:val="num" w:pos="960"/>
        </w:tabs>
        <w:ind w:left="960" w:hanging="480"/>
      </w:pPr>
      <w:rPr>
        <w:rFonts w:hint="default"/>
      </w:rPr>
    </w:lvl>
    <w:lvl w:ilvl="1" w:tplc="5A783E70" w:tentative="1">
      <w:start w:val="1"/>
      <w:numFmt w:val="lowerLetter"/>
      <w:lvlText w:val="%2)"/>
      <w:lvlJc w:val="left"/>
      <w:pPr>
        <w:tabs>
          <w:tab w:val="num" w:pos="1320"/>
        </w:tabs>
        <w:ind w:left="1320" w:hanging="420"/>
      </w:pPr>
    </w:lvl>
    <w:lvl w:ilvl="2" w:tplc="302EAA46" w:tentative="1">
      <w:start w:val="1"/>
      <w:numFmt w:val="lowerRoman"/>
      <w:lvlText w:val="%3."/>
      <w:lvlJc w:val="right"/>
      <w:pPr>
        <w:tabs>
          <w:tab w:val="num" w:pos="1740"/>
        </w:tabs>
        <w:ind w:left="1740" w:hanging="420"/>
      </w:pPr>
    </w:lvl>
    <w:lvl w:ilvl="3" w:tplc="1DA6C150"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nsid w:val="78E363D2"/>
    <w:multiLevelType w:val="hybridMultilevel"/>
    <w:tmpl w:val="EF2625B6"/>
    <w:lvl w:ilvl="0" w:tplc="6D7E0D68">
      <w:start w:val="2"/>
      <w:numFmt w:val="japaneseCounting"/>
      <w:lvlText w:val="第%1节"/>
      <w:lvlJc w:val="left"/>
      <w:pPr>
        <w:tabs>
          <w:tab w:val="num" w:pos="1080"/>
        </w:tabs>
        <w:ind w:left="1080" w:hanging="1080"/>
      </w:pPr>
      <w:rPr>
        <w:rFonts w:hint="eastAsia"/>
        <w:b/>
        <w:sz w:val="30"/>
        <w:szCs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7"/>
  </w:num>
  <w:num w:numId="2">
    <w:abstractNumId w:val="4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41"/>
  </w:num>
  <w:num w:numId="14">
    <w:abstractNumId w:val="23"/>
  </w:num>
  <w:num w:numId="15">
    <w:abstractNumId w:val="20"/>
  </w:num>
  <w:num w:numId="16">
    <w:abstractNumId w:val="36"/>
  </w:num>
  <w:num w:numId="17">
    <w:abstractNumId w:val="22"/>
  </w:num>
  <w:num w:numId="18">
    <w:abstractNumId w:val="29"/>
  </w:num>
  <w:num w:numId="19">
    <w:abstractNumId w:val="43"/>
  </w:num>
  <w:num w:numId="20">
    <w:abstractNumId w:val="31"/>
  </w:num>
  <w:num w:numId="21">
    <w:abstractNumId w:val="28"/>
  </w:num>
  <w:num w:numId="22">
    <w:abstractNumId w:val="11"/>
  </w:num>
  <w:num w:numId="23">
    <w:abstractNumId w:val="26"/>
  </w:num>
  <w:num w:numId="24">
    <w:abstractNumId w:val="21"/>
  </w:num>
  <w:num w:numId="25">
    <w:abstractNumId w:val="19"/>
  </w:num>
  <w:num w:numId="26">
    <w:abstractNumId w:val="17"/>
  </w:num>
  <w:num w:numId="27">
    <w:abstractNumId w:val="16"/>
  </w:num>
  <w:num w:numId="28">
    <w:abstractNumId w:val="10"/>
  </w:num>
  <w:num w:numId="29">
    <w:abstractNumId w:val="25"/>
  </w:num>
  <w:num w:numId="30">
    <w:abstractNumId w:val="32"/>
  </w:num>
  <w:num w:numId="31">
    <w:abstractNumId w:val="14"/>
  </w:num>
  <w:num w:numId="32">
    <w:abstractNumId w:val="30"/>
  </w:num>
  <w:num w:numId="33">
    <w:abstractNumId w:val="39"/>
  </w:num>
  <w:num w:numId="34">
    <w:abstractNumId w:val="15"/>
  </w:num>
  <w:num w:numId="35">
    <w:abstractNumId w:val="13"/>
  </w:num>
  <w:num w:numId="36">
    <w:abstractNumId w:val="33"/>
  </w:num>
  <w:num w:numId="37">
    <w:abstractNumId w:val="27"/>
  </w:num>
  <w:num w:numId="38">
    <w:abstractNumId w:val="44"/>
  </w:num>
  <w:num w:numId="39">
    <w:abstractNumId w:val="24"/>
  </w:num>
  <w:num w:numId="40">
    <w:abstractNumId w:val="38"/>
  </w:num>
  <w:num w:numId="41">
    <w:abstractNumId w:val="12"/>
  </w:num>
  <w:num w:numId="42">
    <w:abstractNumId w:val="18"/>
  </w:num>
  <w:num w:numId="43">
    <w:abstractNumId w:val="34"/>
  </w:num>
  <w:num w:numId="44">
    <w:abstractNumId w:val="42"/>
  </w:num>
  <w:num w:numId="4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6D68"/>
    <w:rsid w:val="00504FE3"/>
    <w:rsid w:val="00836D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footnote text" w:uiPriority="99"/>
    <w:lsdException w:name="index heading" w:uiPriority="99"/>
    <w:lsdException w:name="caption" w:uiPriority="35" w:qFormat="1"/>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D68"/>
    <w:pPr>
      <w:widowControl w:val="0"/>
      <w:spacing w:line="360" w:lineRule="auto"/>
      <w:ind w:firstLineChars="200" w:firstLine="200"/>
      <w:jc w:val="both"/>
    </w:pPr>
    <w:rPr>
      <w:rFonts w:ascii="Times New Roman" w:eastAsia="仿宋_GB2312" w:hAnsi="Times New Roman" w:cs="Times New Roman"/>
      <w:sz w:val="24"/>
      <w:szCs w:val="24"/>
    </w:rPr>
  </w:style>
  <w:style w:type="paragraph" w:styleId="1">
    <w:name w:val="heading 1"/>
    <w:basedOn w:val="a"/>
    <w:next w:val="a"/>
    <w:link w:val="1Char"/>
    <w:qFormat/>
    <w:rsid w:val="00836D68"/>
    <w:pPr>
      <w:keepNext/>
      <w:autoSpaceDE w:val="0"/>
      <w:autoSpaceDN w:val="0"/>
      <w:adjustRightInd w:val="0"/>
      <w:spacing w:line="324" w:lineRule="auto"/>
      <w:jc w:val="center"/>
      <w:outlineLvl w:val="0"/>
    </w:pPr>
    <w:rPr>
      <w:rFonts w:ascii="宋体"/>
      <w:b/>
      <w:bCs/>
      <w:color w:val="000000"/>
      <w:kern w:val="0"/>
      <w:sz w:val="36"/>
    </w:rPr>
  </w:style>
  <w:style w:type="paragraph" w:styleId="2">
    <w:name w:val="heading 2"/>
    <w:basedOn w:val="a"/>
    <w:next w:val="a"/>
    <w:link w:val="2Char"/>
    <w:qFormat/>
    <w:rsid w:val="00836D68"/>
    <w:pPr>
      <w:keepNext/>
      <w:autoSpaceDE w:val="0"/>
      <w:autoSpaceDN w:val="0"/>
      <w:adjustRightInd w:val="0"/>
      <w:jc w:val="center"/>
      <w:outlineLvl w:val="1"/>
    </w:pPr>
    <w:rPr>
      <w:rFonts w:ascii="宋体"/>
      <w:b/>
      <w:bCs/>
      <w:color w:val="000000"/>
      <w:kern w:val="0"/>
      <w:sz w:val="30"/>
    </w:rPr>
  </w:style>
  <w:style w:type="paragraph" w:styleId="3">
    <w:name w:val="heading 3"/>
    <w:basedOn w:val="a"/>
    <w:next w:val="a"/>
    <w:link w:val="3Char"/>
    <w:qFormat/>
    <w:rsid w:val="00836D68"/>
    <w:pPr>
      <w:keepNext/>
      <w:keepLines/>
      <w:spacing w:before="260" w:after="260" w:line="416" w:lineRule="auto"/>
      <w:outlineLvl w:val="2"/>
    </w:pPr>
    <w:rPr>
      <w:b/>
      <w:bCs/>
      <w:szCs w:val="32"/>
    </w:rPr>
  </w:style>
  <w:style w:type="paragraph" w:styleId="4">
    <w:name w:val="heading 4"/>
    <w:basedOn w:val="a"/>
    <w:next w:val="a"/>
    <w:link w:val="4Char"/>
    <w:qFormat/>
    <w:rsid w:val="00836D6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36D68"/>
    <w:pPr>
      <w:keepNext/>
      <w:keepLines/>
      <w:spacing w:before="280" w:after="290" w:line="376" w:lineRule="auto"/>
      <w:outlineLvl w:val="4"/>
    </w:pPr>
    <w:rPr>
      <w:b/>
      <w:bCs/>
      <w:sz w:val="28"/>
      <w:szCs w:val="28"/>
    </w:rPr>
  </w:style>
  <w:style w:type="paragraph" w:styleId="6">
    <w:name w:val="heading 6"/>
    <w:basedOn w:val="a"/>
    <w:next w:val="a"/>
    <w:link w:val="6Char"/>
    <w:qFormat/>
    <w:rsid w:val="00836D68"/>
    <w:pPr>
      <w:keepNext/>
      <w:keepLines/>
      <w:spacing w:before="240" w:after="64" w:line="320" w:lineRule="auto"/>
      <w:outlineLvl w:val="5"/>
    </w:pPr>
    <w:rPr>
      <w:rFonts w:ascii="Arial" w:eastAsia="黑体" w:hAnsi="Arial"/>
      <w:b/>
      <w:bCs/>
    </w:rPr>
  </w:style>
  <w:style w:type="paragraph" w:styleId="7">
    <w:name w:val="heading 7"/>
    <w:basedOn w:val="a"/>
    <w:next w:val="a"/>
    <w:link w:val="7Char"/>
    <w:qFormat/>
    <w:rsid w:val="00836D68"/>
    <w:pPr>
      <w:keepNext/>
      <w:keepLines/>
      <w:spacing w:before="240" w:after="64" w:line="320" w:lineRule="auto"/>
      <w:outlineLvl w:val="6"/>
    </w:pPr>
    <w:rPr>
      <w:b/>
      <w:bCs/>
    </w:rPr>
  </w:style>
  <w:style w:type="paragraph" w:styleId="8">
    <w:name w:val="heading 8"/>
    <w:basedOn w:val="a"/>
    <w:next w:val="a"/>
    <w:link w:val="8Char"/>
    <w:qFormat/>
    <w:rsid w:val="00836D68"/>
    <w:pPr>
      <w:keepNext/>
      <w:keepLines/>
      <w:spacing w:before="240" w:after="64" w:line="320" w:lineRule="auto"/>
      <w:outlineLvl w:val="7"/>
    </w:pPr>
    <w:rPr>
      <w:rFonts w:ascii="Arial" w:eastAsia="黑体" w:hAnsi="Arial"/>
    </w:rPr>
  </w:style>
  <w:style w:type="paragraph" w:styleId="9">
    <w:name w:val="heading 9"/>
    <w:basedOn w:val="a"/>
    <w:next w:val="a"/>
    <w:link w:val="9Char"/>
    <w:qFormat/>
    <w:rsid w:val="00836D68"/>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836D68"/>
    <w:rPr>
      <w:rFonts w:ascii="宋体" w:eastAsia="仿宋_GB2312" w:hAnsi="Times New Roman" w:cs="Times New Roman"/>
      <w:b/>
      <w:bCs/>
      <w:color w:val="000000"/>
      <w:kern w:val="0"/>
      <w:sz w:val="36"/>
      <w:szCs w:val="24"/>
    </w:rPr>
  </w:style>
  <w:style w:type="character" w:customStyle="1" w:styleId="2Char">
    <w:name w:val="标题 2 Char"/>
    <w:basedOn w:val="a0"/>
    <w:link w:val="2"/>
    <w:rsid w:val="00836D68"/>
    <w:rPr>
      <w:rFonts w:ascii="宋体" w:eastAsia="仿宋_GB2312" w:hAnsi="Times New Roman" w:cs="Times New Roman"/>
      <w:b/>
      <w:bCs/>
      <w:color w:val="000000"/>
      <w:kern w:val="0"/>
      <w:sz w:val="30"/>
      <w:szCs w:val="24"/>
    </w:rPr>
  </w:style>
  <w:style w:type="character" w:customStyle="1" w:styleId="3Char">
    <w:name w:val="标题 3 Char"/>
    <w:basedOn w:val="a0"/>
    <w:link w:val="3"/>
    <w:rsid w:val="00836D68"/>
    <w:rPr>
      <w:rFonts w:ascii="Times New Roman" w:eastAsia="仿宋_GB2312" w:hAnsi="Times New Roman" w:cs="Times New Roman"/>
      <w:b/>
      <w:bCs/>
      <w:sz w:val="24"/>
      <w:szCs w:val="32"/>
    </w:rPr>
  </w:style>
  <w:style w:type="character" w:customStyle="1" w:styleId="4Char">
    <w:name w:val="标题 4 Char"/>
    <w:basedOn w:val="a0"/>
    <w:link w:val="4"/>
    <w:rsid w:val="00836D68"/>
    <w:rPr>
      <w:rFonts w:ascii="Arial" w:eastAsia="黑体" w:hAnsi="Arial" w:cs="Times New Roman"/>
      <w:b/>
      <w:bCs/>
      <w:sz w:val="28"/>
      <w:szCs w:val="28"/>
    </w:rPr>
  </w:style>
  <w:style w:type="character" w:customStyle="1" w:styleId="5Char">
    <w:name w:val="标题 5 Char"/>
    <w:basedOn w:val="a0"/>
    <w:link w:val="5"/>
    <w:rsid w:val="00836D68"/>
    <w:rPr>
      <w:rFonts w:ascii="Times New Roman" w:eastAsia="仿宋_GB2312" w:hAnsi="Times New Roman" w:cs="Times New Roman"/>
      <w:b/>
      <w:bCs/>
      <w:sz w:val="28"/>
      <w:szCs w:val="28"/>
    </w:rPr>
  </w:style>
  <w:style w:type="character" w:customStyle="1" w:styleId="6Char">
    <w:name w:val="标题 6 Char"/>
    <w:basedOn w:val="a0"/>
    <w:link w:val="6"/>
    <w:rsid w:val="00836D68"/>
    <w:rPr>
      <w:rFonts w:ascii="Arial" w:eastAsia="黑体" w:hAnsi="Arial" w:cs="Times New Roman"/>
      <w:b/>
      <w:bCs/>
      <w:sz w:val="24"/>
      <w:szCs w:val="24"/>
    </w:rPr>
  </w:style>
  <w:style w:type="character" w:customStyle="1" w:styleId="7Char">
    <w:name w:val="标题 7 Char"/>
    <w:basedOn w:val="a0"/>
    <w:link w:val="7"/>
    <w:rsid w:val="00836D68"/>
    <w:rPr>
      <w:rFonts w:ascii="Times New Roman" w:eastAsia="仿宋_GB2312" w:hAnsi="Times New Roman" w:cs="Times New Roman"/>
      <w:b/>
      <w:bCs/>
      <w:sz w:val="24"/>
      <w:szCs w:val="24"/>
    </w:rPr>
  </w:style>
  <w:style w:type="character" w:customStyle="1" w:styleId="8Char">
    <w:name w:val="标题 8 Char"/>
    <w:basedOn w:val="a0"/>
    <w:link w:val="8"/>
    <w:rsid w:val="00836D68"/>
    <w:rPr>
      <w:rFonts w:ascii="Arial" w:eastAsia="黑体" w:hAnsi="Arial" w:cs="Times New Roman"/>
      <w:sz w:val="24"/>
      <w:szCs w:val="24"/>
    </w:rPr>
  </w:style>
  <w:style w:type="character" w:customStyle="1" w:styleId="9Char">
    <w:name w:val="标题 9 Char"/>
    <w:basedOn w:val="a0"/>
    <w:link w:val="9"/>
    <w:rsid w:val="00836D68"/>
    <w:rPr>
      <w:rFonts w:ascii="Arial" w:eastAsia="黑体" w:hAnsi="Arial" w:cs="Times New Roman"/>
      <w:szCs w:val="21"/>
    </w:rPr>
  </w:style>
  <w:style w:type="paragraph" w:styleId="a3">
    <w:name w:val="footer"/>
    <w:basedOn w:val="a"/>
    <w:link w:val="Char"/>
    <w:rsid w:val="00836D68"/>
    <w:pPr>
      <w:tabs>
        <w:tab w:val="center" w:pos="4153"/>
        <w:tab w:val="right" w:pos="8306"/>
      </w:tabs>
      <w:snapToGrid w:val="0"/>
      <w:jc w:val="left"/>
    </w:pPr>
    <w:rPr>
      <w:sz w:val="18"/>
      <w:szCs w:val="18"/>
    </w:rPr>
  </w:style>
  <w:style w:type="character" w:customStyle="1" w:styleId="Char">
    <w:name w:val="页脚 Char"/>
    <w:basedOn w:val="a0"/>
    <w:link w:val="a3"/>
    <w:rsid w:val="00836D68"/>
    <w:rPr>
      <w:rFonts w:ascii="Times New Roman" w:eastAsia="仿宋_GB2312" w:hAnsi="Times New Roman" w:cs="Times New Roman"/>
      <w:sz w:val="18"/>
      <w:szCs w:val="18"/>
    </w:rPr>
  </w:style>
  <w:style w:type="character" w:styleId="a4">
    <w:name w:val="page number"/>
    <w:basedOn w:val="a0"/>
    <w:rsid w:val="00836D68"/>
  </w:style>
  <w:style w:type="paragraph" w:styleId="a5">
    <w:name w:val="Body Text"/>
    <w:basedOn w:val="a"/>
    <w:link w:val="Char0"/>
    <w:rsid w:val="00836D68"/>
    <w:pPr>
      <w:spacing w:after="120"/>
    </w:pPr>
    <w:rPr>
      <w:rFonts w:eastAsia="宋体"/>
      <w:sz w:val="21"/>
    </w:rPr>
  </w:style>
  <w:style w:type="character" w:customStyle="1" w:styleId="Char0">
    <w:name w:val="正文文本 Char"/>
    <w:basedOn w:val="a0"/>
    <w:link w:val="a5"/>
    <w:rsid w:val="00836D68"/>
    <w:rPr>
      <w:rFonts w:ascii="Times New Roman" w:eastAsia="宋体" w:hAnsi="Times New Roman" w:cs="Times New Roman"/>
      <w:szCs w:val="24"/>
    </w:rPr>
  </w:style>
  <w:style w:type="paragraph" w:styleId="a6">
    <w:name w:val="Plain Text"/>
    <w:basedOn w:val="a"/>
    <w:link w:val="Char1"/>
    <w:rsid w:val="00836D68"/>
    <w:rPr>
      <w:rFonts w:ascii="宋体" w:eastAsia="宋体" w:hAnsi="Courier New" w:cs="Courier New"/>
      <w:sz w:val="21"/>
      <w:szCs w:val="21"/>
    </w:rPr>
  </w:style>
  <w:style w:type="character" w:customStyle="1" w:styleId="Char1">
    <w:name w:val="纯文本 Char"/>
    <w:basedOn w:val="a0"/>
    <w:link w:val="a6"/>
    <w:rsid w:val="00836D68"/>
    <w:rPr>
      <w:rFonts w:ascii="宋体" w:eastAsia="宋体" w:hAnsi="Courier New" w:cs="Courier New"/>
      <w:szCs w:val="21"/>
    </w:rPr>
  </w:style>
  <w:style w:type="paragraph" w:styleId="a7">
    <w:name w:val="header"/>
    <w:basedOn w:val="a"/>
    <w:link w:val="Char2"/>
    <w:rsid w:val="00836D68"/>
    <w:pPr>
      <w:pBdr>
        <w:bottom w:val="single" w:sz="6" w:space="1" w:color="auto"/>
      </w:pBdr>
      <w:tabs>
        <w:tab w:val="center" w:pos="4153"/>
        <w:tab w:val="right" w:pos="8306"/>
      </w:tabs>
      <w:snapToGrid w:val="0"/>
      <w:jc w:val="center"/>
    </w:pPr>
    <w:rPr>
      <w:rFonts w:eastAsia="宋体"/>
      <w:sz w:val="18"/>
      <w:szCs w:val="18"/>
    </w:rPr>
  </w:style>
  <w:style w:type="character" w:customStyle="1" w:styleId="Char2">
    <w:name w:val="页眉 Char"/>
    <w:basedOn w:val="a0"/>
    <w:link w:val="a7"/>
    <w:rsid w:val="00836D68"/>
    <w:rPr>
      <w:rFonts w:ascii="Times New Roman" w:eastAsia="宋体" w:hAnsi="Times New Roman" w:cs="Times New Roman"/>
      <w:sz w:val="18"/>
      <w:szCs w:val="18"/>
    </w:rPr>
  </w:style>
  <w:style w:type="paragraph" w:styleId="20">
    <w:name w:val="Body Text Indent 2"/>
    <w:basedOn w:val="a"/>
    <w:link w:val="2Char0"/>
    <w:rsid w:val="00836D68"/>
    <w:pPr>
      <w:spacing w:line="500" w:lineRule="exact"/>
      <w:ind w:firstLine="560"/>
    </w:pPr>
    <w:rPr>
      <w:rFonts w:ascii="宋体" w:eastAsia="宋体" w:hAnsi="宋体"/>
      <w:sz w:val="28"/>
    </w:rPr>
  </w:style>
  <w:style w:type="character" w:customStyle="1" w:styleId="2Char0">
    <w:name w:val="正文文本缩进 2 Char"/>
    <w:basedOn w:val="a0"/>
    <w:link w:val="20"/>
    <w:rsid w:val="00836D68"/>
    <w:rPr>
      <w:rFonts w:ascii="宋体" w:eastAsia="宋体" w:hAnsi="宋体" w:cs="Times New Roman"/>
      <w:sz w:val="28"/>
      <w:szCs w:val="24"/>
    </w:rPr>
  </w:style>
  <w:style w:type="paragraph" w:styleId="30">
    <w:name w:val="Body Text Indent 3"/>
    <w:basedOn w:val="a"/>
    <w:link w:val="3Char0"/>
    <w:rsid w:val="00836D68"/>
    <w:pPr>
      <w:spacing w:line="500" w:lineRule="exact"/>
      <w:ind w:firstLine="592"/>
    </w:pPr>
    <w:rPr>
      <w:rFonts w:ascii="宋体" w:eastAsia="宋体" w:hAnsi="宋体"/>
      <w:spacing w:val="8"/>
      <w:sz w:val="28"/>
    </w:rPr>
  </w:style>
  <w:style w:type="character" w:customStyle="1" w:styleId="3Char0">
    <w:name w:val="正文文本缩进 3 Char"/>
    <w:basedOn w:val="a0"/>
    <w:link w:val="30"/>
    <w:rsid w:val="00836D68"/>
    <w:rPr>
      <w:rFonts w:ascii="宋体" w:eastAsia="宋体" w:hAnsi="宋体" w:cs="Times New Roman"/>
      <w:spacing w:val="8"/>
      <w:sz w:val="28"/>
      <w:szCs w:val="24"/>
    </w:rPr>
  </w:style>
  <w:style w:type="paragraph" w:styleId="21">
    <w:name w:val="Body Text 2"/>
    <w:basedOn w:val="a"/>
    <w:link w:val="2Char1"/>
    <w:rsid w:val="00836D68"/>
    <w:pPr>
      <w:spacing w:after="120" w:line="480" w:lineRule="auto"/>
    </w:pPr>
  </w:style>
  <w:style w:type="character" w:customStyle="1" w:styleId="2Char1">
    <w:name w:val="正文文本 2 Char"/>
    <w:basedOn w:val="a0"/>
    <w:link w:val="21"/>
    <w:rsid w:val="00836D68"/>
    <w:rPr>
      <w:rFonts w:ascii="Times New Roman" w:eastAsia="仿宋_GB2312" w:hAnsi="Times New Roman" w:cs="Times New Roman"/>
      <w:sz w:val="24"/>
      <w:szCs w:val="24"/>
    </w:rPr>
  </w:style>
  <w:style w:type="paragraph" w:customStyle="1" w:styleId="xl28">
    <w:name w:val="xl28"/>
    <w:basedOn w:val="a"/>
    <w:semiHidden/>
    <w:rsid w:val="00836D68"/>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宋体" w:eastAsia="宋体" w:hAnsi="宋体"/>
      <w:kern w:val="0"/>
    </w:rPr>
  </w:style>
  <w:style w:type="paragraph" w:styleId="z-">
    <w:name w:val="HTML Bottom of Form"/>
    <w:basedOn w:val="a"/>
    <w:next w:val="a"/>
    <w:link w:val="z-Char"/>
    <w:hidden/>
    <w:rsid w:val="00836D68"/>
    <w:pPr>
      <w:pBdr>
        <w:top w:val="single" w:sz="6" w:space="1" w:color="auto"/>
      </w:pBdr>
      <w:jc w:val="center"/>
    </w:pPr>
    <w:rPr>
      <w:rFonts w:ascii="Arial" w:eastAsia="宋体" w:hAnsi="Arial" w:cs="Arial"/>
      <w:vanish/>
      <w:sz w:val="16"/>
      <w:szCs w:val="16"/>
    </w:rPr>
  </w:style>
  <w:style w:type="character" w:customStyle="1" w:styleId="z-Char">
    <w:name w:val="z-窗体底端 Char"/>
    <w:basedOn w:val="a0"/>
    <w:link w:val="z-"/>
    <w:rsid w:val="00836D68"/>
    <w:rPr>
      <w:rFonts w:ascii="Arial" w:eastAsia="宋体" w:hAnsi="Arial" w:cs="Arial"/>
      <w:vanish/>
      <w:sz w:val="16"/>
      <w:szCs w:val="16"/>
    </w:rPr>
  </w:style>
  <w:style w:type="paragraph" w:styleId="z-0">
    <w:name w:val="HTML Top of Form"/>
    <w:basedOn w:val="a"/>
    <w:next w:val="a"/>
    <w:link w:val="z-Char0"/>
    <w:hidden/>
    <w:rsid w:val="00836D68"/>
    <w:pPr>
      <w:pBdr>
        <w:bottom w:val="single" w:sz="6" w:space="1" w:color="auto"/>
      </w:pBdr>
      <w:jc w:val="center"/>
    </w:pPr>
    <w:rPr>
      <w:rFonts w:ascii="Arial" w:eastAsia="宋体" w:hAnsi="Arial" w:cs="Arial"/>
      <w:vanish/>
      <w:sz w:val="16"/>
      <w:szCs w:val="16"/>
    </w:rPr>
  </w:style>
  <w:style w:type="character" w:customStyle="1" w:styleId="z-Char0">
    <w:name w:val="z-窗体顶端 Char"/>
    <w:basedOn w:val="a0"/>
    <w:link w:val="z-0"/>
    <w:rsid w:val="00836D68"/>
    <w:rPr>
      <w:rFonts w:ascii="Arial" w:eastAsia="宋体" w:hAnsi="Arial" w:cs="Arial"/>
      <w:vanish/>
      <w:sz w:val="16"/>
      <w:szCs w:val="16"/>
    </w:rPr>
  </w:style>
  <w:style w:type="paragraph" w:styleId="a8">
    <w:name w:val="Normal (Web)"/>
    <w:basedOn w:val="a"/>
    <w:rsid w:val="00836D68"/>
    <w:pPr>
      <w:widowControl/>
      <w:spacing w:before="100" w:beforeAutospacing="1" w:after="100" w:afterAutospacing="1"/>
      <w:jc w:val="left"/>
    </w:pPr>
    <w:rPr>
      <w:rFonts w:ascii="宋体" w:eastAsia="宋体" w:hAnsi="宋体" w:cs="宋体"/>
      <w:kern w:val="0"/>
    </w:rPr>
  </w:style>
  <w:style w:type="paragraph" w:styleId="a9">
    <w:name w:val="Balloon Text"/>
    <w:basedOn w:val="a"/>
    <w:link w:val="Char3"/>
    <w:semiHidden/>
    <w:rsid w:val="00836D68"/>
    <w:rPr>
      <w:rFonts w:eastAsia="宋体"/>
      <w:sz w:val="18"/>
      <w:szCs w:val="18"/>
    </w:rPr>
  </w:style>
  <w:style w:type="character" w:customStyle="1" w:styleId="Char3">
    <w:name w:val="批注框文本 Char"/>
    <w:basedOn w:val="a0"/>
    <w:link w:val="a9"/>
    <w:semiHidden/>
    <w:rsid w:val="00836D68"/>
    <w:rPr>
      <w:rFonts w:ascii="Times New Roman" w:eastAsia="宋体" w:hAnsi="Times New Roman" w:cs="Times New Roman"/>
      <w:sz w:val="18"/>
      <w:szCs w:val="18"/>
    </w:rPr>
  </w:style>
  <w:style w:type="paragraph" w:styleId="aa">
    <w:name w:val="Body Text Indent"/>
    <w:basedOn w:val="a"/>
    <w:link w:val="Char4"/>
    <w:rsid w:val="00836D68"/>
    <w:pPr>
      <w:autoSpaceDE w:val="0"/>
      <w:autoSpaceDN w:val="0"/>
      <w:adjustRightInd w:val="0"/>
      <w:spacing w:line="340" w:lineRule="exact"/>
      <w:ind w:firstLine="480"/>
      <w:jc w:val="left"/>
    </w:pPr>
    <w:rPr>
      <w:rFonts w:ascii="宋体" w:eastAsia="宋体"/>
      <w:color w:val="0000FF"/>
      <w:kern w:val="0"/>
    </w:rPr>
  </w:style>
  <w:style w:type="character" w:customStyle="1" w:styleId="Char4">
    <w:name w:val="正文文本缩进 Char"/>
    <w:basedOn w:val="a0"/>
    <w:link w:val="aa"/>
    <w:rsid w:val="00836D68"/>
    <w:rPr>
      <w:rFonts w:ascii="宋体" w:eastAsia="宋体" w:hAnsi="Times New Roman" w:cs="Times New Roman"/>
      <w:color w:val="0000FF"/>
      <w:kern w:val="0"/>
      <w:sz w:val="24"/>
      <w:szCs w:val="24"/>
    </w:rPr>
  </w:style>
  <w:style w:type="paragraph" w:styleId="ab">
    <w:name w:val="Document Map"/>
    <w:basedOn w:val="a"/>
    <w:link w:val="Char5"/>
    <w:semiHidden/>
    <w:rsid w:val="00836D68"/>
    <w:pPr>
      <w:shd w:val="clear" w:color="auto" w:fill="000080"/>
    </w:pPr>
    <w:rPr>
      <w:rFonts w:eastAsia="宋体"/>
      <w:sz w:val="21"/>
      <w:szCs w:val="20"/>
    </w:rPr>
  </w:style>
  <w:style w:type="character" w:customStyle="1" w:styleId="Char5">
    <w:name w:val="文档结构图 Char"/>
    <w:basedOn w:val="a0"/>
    <w:link w:val="ab"/>
    <w:semiHidden/>
    <w:rsid w:val="00836D68"/>
    <w:rPr>
      <w:rFonts w:ascii="Times New Roman" w:eastAsia="宋体" w:hAnsi="Times New Roman" w:cs="Times New Roman"/>
      <w:szCs w:val="20"/>
      <w:shd w:val="clear" w:color="auto" w:fill="000080"/>
    </w:rPr>
  </w:style>
  <w:style w:type="paragraph" w:customStyle="1" w:styleId="10">
    <w:name w:val="样式1"/>
    <w:basedOn w:val="a"/>
    <w:semiHidden/>
    <w:rsid w:val="00836D68"/>
  </w:style>
  <w:style w:type="paragraph" w:styleId="ac">
    <w:name w:val="annotation text"/>
    <w:basedOn w:val="a"/>
    <w:link w:val="Char6"/>
    <w:semiHidden/>
    <w:unhideWhenUsed/>
    <w:rsid w:val="00836D68"/>
    <w:pPr>
      <w:jc w:val="left"/>
    </w:pPr>
  </w:style>
  <w:style w:type="character" w:customStyle="1" w:styleId="Char6">
    <w:name w:val="批注文字 Char"/>
    <w:basedOn w:val="a0"/>
    <w:link w:val="ac"/>
    <w:uiPriority w:val="99"/>
    <w:semiHidden/>
    <w:rsid w:val="00836D68"/>
    <w:rPr>
      <w:rFonts w:ascii="Times New Roman" w:eastAsia="仿宋_GB2312" w:hAnsi="Times New Roman" w:cs="Times New Roman"/>
      <w:sz w:val="24"/>
      <w:szCs w:val="24"/>
    </w:rPr>
  </w:style>
  <w:style w:type="paragraph" w:styleId="ad">
    <w:name w:val="annotation subject"/>
    <w:basedOn w:val="ac"/>
    <w:next w:val="ac"/>
    <w:link w:val="Char7"/>
    <w:semiHidden/>
    <w:rsid w:val="00836D68"/>
    <w:rPr>
      <w:b/>
      <w:bCs/>
      <w:noProof/>
    </w:rPr>
  </w:style>
  <w:style w:type="character" w:customStyle="1" w:styleId="Char7">
    <w:name w:val="批注主题 Char"/>
    <w:basedOn w:val="Char6"/>
    <w:link w:val="ad"/>
    <w:semiHidden/>
    <w:rsid w:val="00836D68"/>
    <w:rPr>
      <w:b/>
      <w:bCs/>
      <w:noProof/>
    </w:rPr>
  </w:style>
  <w:style w:type="paragraph" w:styleId="31">
    <w:name w:val="Body Text 3"/>
    <w:basedOn w:val="a"/>
    <w:link w:val="3Char1"/>
    <w:rsid w:val="00836D68"/>
    <w:rPr>
      <w:rFonts w:ascii="宋体" w:hAnsi="宋体"/>
      <w:noProof/>
      <w:sz w:val="28"/>
      <w:szCs w:val="32"/>
    </w:rPr>
  </w:style>
  <w:style w:type="character" w:customStyle="1" w:styleId="3Char1">
    <w:name w:val="正文文本 3 Char"/>
    <w:basedOn w:val="a0"/>
    <w:link w:val="31"/>
    <w:rsid w:val="00836D68"/>
    <w:rPr>
      <w:rFonts w:ascii="宋体" w:eastAsia="仿宋_GB2312" w:hAnsi="宋体" w:cs="Times New Roman"/>
      <w:noProof/>
      <w:sz w:val="28"/>
      <w:szCs w:val="32"/>
    </w:rPr>
  </w:style>
  <w:style w:type="character" w:styleId="ae">
    <w:name w:val="Hyperlink"/>
    <w:basedOn w:val="a0"/>
    <w:uiPriority w:val="99"/>
    <w:rsid w:val="00836D68"/>
    <w:rPr>
      <w:color w:val="0000FF"/>
      <w:u w:val="single"/>
    </w:rPr>
  </w:style>
  <w:style w:type="character" w:styleId="af">
    <w:name w:val="FollowedHyperlink"/>
    <w:basedOn w:val="a0"/>
    <w:rsid w:val="00836D68"/>
    <w:rPr>
      <w:color w:val="800080"/>
      <w:u w:val="single"/>
    </w:rPr>
  </w:style>
  <w:style w:type="character" w:styleId="HTML">
    <w:name w:val="HTML Variable"/>
    <w:basedOn w:val="a0"/>
    <w:rsid w:val="00836D68"/>
    <w:rPr>
      <w:i/>
      <w:iCs/>
    </w:rPr>
  </w:style>
  <w:style w:type="character" w:styleId="HTML0">
    <w:name w:val="HTML Typewriter"/>
    <w:basedOn w:val="a0"/>
    <w:rsid w:val="00836D68"/>
    <w:rPr>
      <w:rFonts w:ascii="Courier New" w:hAnsi="Courier New" w:cs="Courier New"/>
      <w:sz w:val="20"/>
      <w:szCs w:val="20"/>
    </w:rPr>
  </w:style>
  <w:style w:type="character" w:styleId="HTML1">
    <w:name w:val="HTML Code"/>
    <w:basedOn w:val="a0"/>
    <w:rsid w:val="00836D68"/>
    <w:rPr>
      <w:rFonts w:ascii="Courier New" w:hAnsi="Courier New" w:cs="Courier New"/>
      <w:sz w:val="20"/>
      <w:szCs w:val="20"/>
    </w:rPr>
  </w:style>
  <w:style w:type="paragraph" w:styleId="HTML2">
    <w:name w:val="HTML Address"/>
    <w:basedOn w:val="a"/>
    <w:link w:val="HTMLChar"/>
    <w:rsid w:val="00836D68"/>
    <w:rPr>
      <w:i/>
      <w:iCs/>
    </w:rPr>
  </w:style>
  <w:style w:type="character" w:customStyle="1" w:styleId="HTMLChar">
    <w:name w:val="HTML 地址 Char"/>
    <w:basedOn w:val="a0"/>
    <w:link w:val="HTML2"/>
    <w:rsid w:val="00836D68"/>
    <w:rPr>
      <w:rFonts w:ascii="Times New Roman" w:eastAsia="仿宋_GB2312" w:hAnsi="Times New Roman" w:cs="Times New Roman"/>
      <w:i/>
      <w:iCs/>
      <w:sz w:val="24"/>
      <w:szCs w:val="24"/>
    </w:rPr>
  </w:style>
  <w:style w:type="character" w:styleId="HTML3">
    <w:name w:val="HTML Definition"/>
    <w:basedOn w:val="a0"/>
    <w:rsid w:val="00836D68"/>
    <w:rPr>
      <w:i/>
      <w:iCs/>
    </w:rPr>
  </w:style>
  <w:style w:type="character" w:styleId="HTML4">
    <w:name w:val="HTML Keyboard"/>
    <w:basedOn w:val="a0"/>
    <w:rsid w:val="00836D68"/>
    <w:rPr>
      <w:rFonts w:ascii="Courier New" w:hAnsi="Courier New" w:cs="Courier New"/>
      <w:sz w:val="20"/>
      <w:szCs w:val="20"/>
    </w:rPr>
  </w:style>
  <w:style w:type="character" w:styleId="HTML5">
    <w:name w:val="HTML Acronym"/>
    <w:basedOn w:val="a0"/>
    <w:rsid w:val="00836D68"/>
  </w:style>
  <w:style w:type="character" w:styleId="HTML6">
    <w:name w:val="HTML Sample"/>
    <w:basedOn w:val="a0"/>
    <w:rsid w:val="00836D68"/>
    <w:rPr>
      <w:rFonts w:ascii="Courier New" w:hAnsi="Courier New" w:cs="Courier New"/>
    </w:rPr>
  </w:style>
  <w:style w:type="character" w:styleId="HTML7">
    <w:name w:val="HTML Cite"/>
    <w:basedOn w:val="a0"/>
    <w:rsid w:val="00836D68"/>
    <w:rPr>
      <w:i/>
      <w:iCs/>
    </w:rPr>
  </w:style>
  <w:style w:type="paragraph" w:styleId="HTML8">
    <w:name w:val="HTML Preformatted"/>
    <w:basedOn w:val="a"/>
    <w:link w:val="HTMLChar0"/>
    <w:rsid w:val="00836D68"/>
    <w:rPr>
      <w:rFonts w:ascii="Courier New" w:hAnsi="Courier New" w:cs="Courier New"/>
      <w:sz w:val="20"/>
      <w:szCs w:val="20"/>
    </w:rPr>
  </w:style>
  <w:style w:type="character" w:customStyle="1" w:styleId="HTMLChar0">
    <w:name w:val="HTML 预设格式 Char"/>
    <w:basedOn w:val="a0"/>
    <w:link w:val="HTML8"/>
    <w:rsid w:val="00836D68"/>
    <w:rPr>
      <w:rFonts w:ascii="Courier New" w:eastAsia="仿宋_GB2312" w:hAnsi="Courier New" w:cs="Courier New"/>
      <w:sz w:val="20"/>
      <w:szCs w:val="20"/>
    </w:rPr>
  </w:style>
  <w:style w:type="paragraph" w:styleId="af0">
    <w:name w:val="Title"/>
    <w:basedOn w:val="a"/>
    <w:link w:val="Char8"/>
    <w:qFormat/>
    <w:rsid w:val="00836D68"/>
    <w:pPr>
      <w:spacing w:before="240" w:after="60"/>
      <w:jc w:val="center"/>
      <w:outlineLvl w:val="0"/>
    </w:pPr>
    <w:rPr>
      <w:rFonts w:ascii="Arial" w:eastAsia="宋体" w:hAnsi="Arial" w:cs="Arial"/>
      <w:b/>
      <w:bCs/>
      <w:szCs w:val="32"/>
    </w:rPr>
  </w:style>
  <w:style w:type="character" w:customStyle="1" w:styleId="Char8">
    <w:name w:val="标题 Char"/>
    <w:basedOn w:val="a0"/>
    <w:link w:val="af0"/>
    <w:rsid w:val="00836D68"/>
    <w:rPr>
      <w:rFonts w:ascii="Arial" w:eastAsia="宋体" w:hAnsi="Arial" w:cs="Arial"/>
      <w:b/>
      <w:bCs/>
      <w:sz w:val="24"/>
      <w:szCs w:val="32"/>
    </w:rPr>
  </w:style>
  <w:style w:type="paragraph" w:styleId="af1">
    <w:name w:val="Salutation"/>
    <w:basedOn w:val="a"/>
    <w:next w:val="a"/>
    <w:link w:val="Char9"/>
    <w:rsid w:val="00836D68"/>
  </w:style>
  <w:style w:type="character" w:customStyle="1" w:styleId="Char9">
    <w:name w:val="称呼 Char"/>
    <w:basedOn w:val="a0"/>
    <w:link w:val="af1"/>
    <w:rsid w:val="00836D68"/>
    <w:rPr>
      <w:rFonts w:ascii="Times New Roman" w:eastAsia="仿宋_GB2312" w:hAnsi="Times New Roman" w:cs="Times New Roman"/>
      <w:sz w:val="24"/>
      <w:szCs w:val="24"/>
    </w:rPr>
  </w:style>
  <w:style w:type="paragraph" w:styleId="af2">
    <w:name w:val="E-mail Signature"/>
    <w:basedOn w:val="a"/>
    <w:link w:val="Chara"/>
    <w:rsid w:val="00836D68"/>
  </w:style>
  <w:style w:type="character" w:customStyle="1" w:styleId="Chara">
    <w:name w:val="电子邮件签名 Char"/>
    <w:basedOn w:val="a0"/>
    <w:link w:val="af2"/>
    <w:rsid w:val="00836D68"/>
    <w:rPr>
      <w:rFonts w:ascii="Times New Roman" w:eastAsia="仿宋_GB2312" w:hAnsi="Times New Roman" w:cs="Times New Roman"/>
      <w:sz w:val="24"/>
      <w:szCs w:val="24"/>
    </w:rPr>
  </w:style>
  <w:style w:type="paragraph" w:styleId="af3">
    <w:name w:val="Subtitle"/>
    <w:basedOn w:val="a"/>
    <w:link w:val="Charb"/>
    <w:qFormat/>
    <w:rsid w:val="00836D68"/>
    <w:pPr>
      <w:spacing w:before="240" w:after="60" w:line="312" w:lineRule="auto"/>
      <w:jc w:val="center"/>
      <w:outlineLvl w:val="1"/>
    </w:pPr>
    <w:rPr>
      <w:rFonts w:ascii="Arial" w:eastAsia="宋体" w:hAnsi="Arial" w:cs="Arial"/>
      <w:b/>
      <w:bCs/>
      <w:kern w:val="28"/>
      <w:szCs w:val="32"/>
    </w:rPr>
  </w:style>
  <w:style w:type="character" w:customStyle="1" w:styleId="Charb">
    <w:name w:val="副标题 Char"/>
    <w:basedOn w:val="a0"/>
    <w:link w:val="af3"/>
    <w:rsid w:val="00836D68"/>
    <w:rPr>
      <w:rFonts w:ascii="Arial" w:eastAsia="宋体" w:hAnsi="Arial" w:cs="Arial"/>
      <w:b/>
      <w:bCs/>
      <w:kern w:val="28"/>
      <w:sz w:val="24"/>
      <w:szCs w:val="32"/>
    </w:rPr>
  </w:style>
  <w:style w:type="paragraph" w:styleId="af4">
    <w:name w:val="envelope return"/>
    <w:basedOn w:val="a"/>
    <w:rsid w:val="00836D68"/>
    <w:pPr>
      <w:snapToGrid w:val="0"/>
    </w:pPr>
    <w:rPr>
      <w:rFonts w:ascii="Arial" w:hAnsi="Arial" w:cs="Arial"/>
    </w:rPr>
  </w:style>
  <w:style w:type="paragraph" w:styleId="af5">
    <w:name w:val="Closing"/>
    <w:basedOn w:val="a"/>
    <w:link w:val="Charc"/>
    <w:rsid w:val="00836D68"/>
    <w:pPr>
      <w:ind w:leftChars="2100" w:left="100"/>
    </w:pPr>
  </w:style>
  <w:style w:type="character" w:customStyle="1" w:styleId="Charc">
    <w:name w:val="结束语 Char"/>
    <w:basedOn w:val="a0"/>
    <w:link w:val="af5"/>
    <w:rsid w:val="00836D68"/>
    <w:rPr>
      <w:rFonts w:ascii="Times New Roman" w:eastAsia="仿宋_GB2312" w:hAnsi="Times New Roman" w:cs="Times New Roman"/>
      <w:sz w:val="24"/>
      <w:szCs w:val="24"/>
    </w:rPr>
  </w:style>
  <w:style w:type="paragraph" w:styleId="af6">
    <w:name w:val="List"/>
    <w:basedOn w:val="a"/>
    <w:rsid w:val="00836D68"/>
    <w:pPr>
      <w:ind w:left="200" w:hangingChars="200" w:hanging="200"/>
    </w:pPr>
  </w:style>
  <w:style w:type="paragraph" w:styleId="22">
    <w:name w:val="List 2"/>
    <w:basedOn w:val="a"/>
    <w:rsid w:val="00836D68"/>
    <w:pPr>
      <w:ind w:leftChars="200" w:left="100" w:hangingChars="200" w:hanging="200"/>
    </w:pPr>
  </w:style>
  <w:style w:type="paragraph" w:styleId="32">
    <w:name w:val="List 3"/>
    <w:basedOn w:val="a"/>
    <w:rsid w:val="00836D68"/>
    <w:pPr>
      <w:ind w:leftChars="400" w:left="100" w:hangingChars="200" w:hanging="200"/>
    </w:pPr>
  </w:style>
  <w:style w:type="paragraph" w:styleId="40">
    <w:name w:val="List 4"/>
    <w:basedOn w:val="a"/>
    <w:rsid w:val="00836D68"/>
    <w:pPr>
      <w:ind w:leftChars="600" w:left="100" w:hangingChars="200" w:hanging="200"/>
    </w:pPr>
  </w:style>
  <w:style w:type="paragraph" w:styleId="50">
    <w:name w:val="List 5"/>
    <w:basedOn w:val="a"/>
    <w:rsid w:val="00836D68"/>
    <w:pPr>
      <w:ind w:leftChars="800" w:left="100" w:hangingChars="200" w:hanging="200"/>
    </w:pPr>
  </w:style>
  <w:style w:type="paragraph" w:styleId="af7">
    <w:name w:val="List Number"/>
    <w:basedOn w:val="a"/>
    <w:rsid w:val="00836D68"/>
    <w:pPr>
      <w:tabs>
        <w:tab w:val="num" w:pos="360"/>
      </w:tabs>
      <w:ind w:left="360" w:hangingChars="200" w:hanging="360"/>
    </w:pPr>
  </w:style>
  <w:style w:type="paragraph" w:styleId="23">
    <w:name w:val="List Number 2"/>
    <w:basedOn w:val="a"/>
    <w:rsid w:val="00836D68"/>
    <w:pPr>
      <w:tabs>
        <w:tab w:val="num" w:pos="780"/>
      </w:tabs>
      <w:ind w:leftChars="200" w:left="780" w:hangingChars="200" w:hanging="360"/>
    </w:pPr>
  </w:style>
  <w:style w:type="paragraph" w:styleId="33">
    <w:name w:val="List Number 3"/>
    <w:basedOn w:val="a"/>
    <w:rsid w:val="00836D68"/>
    <w:pPr>
      <w:tabs>
        <w:tab w:val="num" w:pos="1200"/>
      </w:tabs>
      <w:ind w:leftChars="400" w:left="1200" w:hangingChars="200" w:hanging="360"/>
    </w:pPr>
  </w:style>
  <w:style w:type="paragraph" w:styleId="41">
    <w:name w:val="List Number 4"/>
    <w:basedOn w:val="a"/>
    <w:rsid w:val="00836D68"/>
    <w:pPr>
      <w:tabs>
        <w:tab w:val="num" w:pos="1620"/>
      </w:tabs>
      <w:ind w:leftChars="600" w:left="1620" w:hangingChars="200" w:hanging="360"/>
    </w:pPr>
  </w:style>
  <w:style w:type="paragraph" w:styleId="51">
    <w:name w:val="List Number 5"/>
    <w:basedOn w:val="a"/>
    <w:rsid w:val="00836D68"/>
    <w:pPr>
      <w:tabs>
        <w:tab w:val="num" w:pos="4047"/>
      </w:tabs>
      <w:ind w:leftChars="800" w:left="4047" w:hangingChars="200" w:hanging="360"/>
    </w:pPr>
  </w:style>
  <w:style w:type="paragraph" w:styleId="af8">
    <w:name w:val="List Continue"/>
    <w:basedOn w:val="a"/>
    <w:rsid w:val="00836D68"/>
    <w:pPr>
      <w:spacing w:after="120"/>
      <w:ind w:leftChars="200" w:left="420"/>
    </w:pPr>
  </w:style>
  <w:style w:type="paragraph" w:styleId="24">
    <w:name w:val="List Continue 2"/>
    <w:basedOn w:val="a"/>
    <w:rsid w:val="00836D68"/>
    <w:pPr>
      <w:spacing w:after="120"/>
      <w:ind w:leftChars="400" w:left="840"/>
    </w:pPr>
  </w:style>
  <w:style w:type="paragraph" w:styleId="34">
    <w:name w:val="List Continue 3"/>
    <w:basedOn w:val="a"/>
    <w:rsid w:val="00836D68"/>
    <w:pPr>
      <w:spacing w:after="120"/>
      <w:ind w:leftChars="600" w:left="1260"/>
    </w:pPr>
  </w:style>
  <w:style w:type="paragraph" w:styleId="42">
    <w:name w:val="List Continue 4"/>
    <w:basedOn w:val="a"/>
    <w:rsid w:val="00836D68"/>
    <w:pPr>
      <w:spacing w:after="120"/>
      <w:ind w:leftChars="800" w:left="1680"/>
    </w:pPr>
  </w:style>
  <w:style w:type="paragraph" w:styleId="52">
    <w:name w:val="List Continue 5"/>
    <w:basedOn w:val="a"/>
    <w:rsid w:val="00836D68"/>
    <w:pPr>
      <w:spacing w:after="120"/>
      <w:ind w:leftChars="1000" w:left="2100"/>
    </w:pPr>
  </w:style>
  <w:style w:type="paragraph" w:styleId="af9">
    <w:name w:val="List Bullet"/>
    <w:basedOn w:val="a"/>
    <w:rsid w:val="00836D68"/>
    <w:pPr>
      <w:tabs>
        <w:tab w:val="num" w:pos="360"/>
      </w:tabs>
      <w:ind w:left="360" w:hangingChars="200" w:hanging="360"/>
    </w:pPr>
  </w:style>
  <w:style w:type="paragraph" w:styleId="25">
    <w:name w:val="List Bullet 2"/>
    <w:basedOn w:val="a"/>
    <w:rsid w:val="00836D68"/>
    <w:pPr>
      <w:tabs>
        <w:tab w:val="num" w:pos="780"/>
      </w:tabs>
      <w:ind w:leftChars="200" w:left="780" w:hangingChars="200" w:hanging="360"/>
    </w:pPr>
  </w:style>
  <w:style w:type="paragraph" w:styleId="35">
    <w:name w:val="List Bullet 3"/>
    <w:basedOn w:val="a"/>
    <w:rsid w:val="00836D68"/>
    <w:pPr>
      <w:tabs>
        <w:tab w:val="num" w:pos="1200"/>
      </w:tabs>
      <w:ind w:leftChars="400" w:left="1200" w:hangingChars="200" w:hanging="360"/>
    </w:pPr>
  </w:style>
  <w:style w:type="paragraph" w:styleId="43">
    <w:name w:val="List Bullet 4"/>
    <w:basedOn w:val="a"/>
    <w:rsid w:val="00836D68"/>
    <w:pPr>
      <w:tabs>
        <w:tab w:val="num" w:pos="1620"/>
      </w:tabs>
      <w:ind w:leftChars="600" w:left="1620" w:hangingChars="200" w:hanging="360"/>
    </w:pPr>
  </w:style>
  <w:style w:type="paragraph" w:styleId="53">
    <w:name w:val="List Bullet 5"/>
    <w:basedOn w:val="a"/>
    <w:rsid w:val="00836D68"/>
    <w:pPr>
      <w:tabs>
        <w:tab w:val="num" w:pos="2040"/>
      </w:tabs>
      <w:ind w:leftChars="800" w:left="2040" w:hangingChars="200" w:hanging="360"/>
    </w:pPr>
  </w:style>
  <w:style w:type="paragraph" w:styleId="afa">
    <w:name w:val="Signature"/>
    <w:basedOn w:val="a"/>
    <w:link w:val="Chard"/>
    <w:rsid w:val="00836D68"/>
    <w:pPr>
      <w:ind w:leftChars="2100" w:left="100"/>
    </w:pPr>
  </w:style>
  <w:style w:type="character" w:customStyle="1" w:styleId="Chard">
    <w:name w:val="签名 Char"/>
    <w:basedOn w:val="a0"/>
    <w:link w:val="afa"/>
    <w:rsid w:val="00836D68"/>
    <w:rPr>
      <w:rFonts w:ascii="Times New Roman" w:eastAsia="仿宋_GB2312" w:hAnsi="Times New Roman" w:cs="Times New Roman"/>
      <w:sz w:val="24"/>
      <w:szCs w:val="24"/>
    </w:rPr>
  </w:style>
  <w:style w:type="character" w:styleId="afb">
    <w:name w:val="Emphasis"/>
    <w:basedOn w:val="a0"/>
    <w:qFormat/>
    <w:rsid w:val="00836D68"/>
    <w:rPr>
      <w:i/>
      <w:iCs/>
    </w:rPr>
  </w:style>
  <w:style w:type="paragraph" w:styleId="afc">
    <w:name w:val="Date"/>
    <w:basedOn w:val="a"/>
    <w:next w:val="a"/>
    <w:link w:val="Chare"/>
    <w:rsid w:val="00836D68"/>
    <w:pPr>
      <w:ind w:leftChars="2500" w:left="100"/>
    </w:pPr>
  </w:style>
  <w:style w:type="character" w:customStyle="1" w:styleId="Chare">
    <w:name w:val="日期 Char"/>
    <w:basedOn w:val="a0"/>
    <w:link w:val="afc"/>
    <w:rsid w:val="00836D68"/>
    <w:rPr>
      <w:rFonts w:ascii="Times New Roman" w:eastAsia="仿宋_GB2312" w:hAnsi="Times New Roman" w:cs="Times New Roman"/>
      <w:sz w:val="24"/>
      <w:szCs w:val="24"/>
    </w:rPr>
  </w:style>
  <w:style w:type="paragraph" w:styleId="afd">
    <w:name w:val="envelope address"/>
    <w:basedOn w:val="a"/>
    <w:rsid w:val="00836D68"/>
    <w:pPr>
      <w:framePr w:w="7920" w:h="1980" w:hRule="exact" w:hSpace="180" w:wrap="auto" w:hAnchor="page" w:xAlign="center" w:yAlign="bottom"/>
      <w:snapToGrid w:val="0"/>
      <w:ind w:leftChars="1400" w:left="100"/>
    </w:pPr>
    <w:rPr>
      <w:rFonts w:ascii="Arial" w:hAnsi="Arial" w:cs="Arial"/>
    </w:rPr>
  </w:style>
  <w:style w:type="paragraph" w:styleId="afe">
    <w:name w:val="Block Text"/>
    <w:basedOn w:val="a"/>
    <w:rsid w:val="00836D68"/>
    <w:pPr>
      <w:spacing w:after="120"/>
      <w:ind w:leftChars="700" w:left="1440" w:rightChars="700" w:right="1440"/>
    </w:pPr>
  </w:style>
  <w:style w:type="paragraph" w:styleId="aff">
    <w:name w:val="Message Header"/>
    <w:basedOn w:val="a"/>
    <w:link w:val="Charf"/>
    <w:rsid w:val="00836D6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character" w:customStyle="1" w:styleId="Charf">
    <w:name w:val="信息标题 Char"/>
    <w:basedOn w:val="a0"/>
    <w:link w:val="aff"/>
    <w:rsid w:val="00836D68"/>
    <w:rPr>
      <w:rFonts w:ascii="Arial" w:eastAsia="仿宋_GB2312" w:hAnsi="Arial" w:cs="Arial"/>
      <w:sz w:val="24"/>
      <w:szCs w:val="24"/>
      <w:shd w:val="pct20" w:color="auto" w:fill="auto"/>
    </w:rPr>
  </w:style>
  <w:style w:type="character" w:styleId="aff0">
    <w:name w:val="line number"/>
    <w:basedOn w:val="a0"/>
    <w:rsid w:val="00836D68"/>
  </w:style>
  <w:style w:type="character" w:styleId="aff1">
    <w:name w:val="Strong"/>
    <w:basedOn w:val="a0"/>
    <w:qFormat/>
    <w:rsid w:val="00836D68"/>
    <w:rPr>
      <w:b/>
      <w:bCs/>
    </w:rPr>
  </w:style>
  <w:style w:type="paragraph" w:styleId="aff2">
    <w:name w:val="Body Text First Indent"/>
    <w:basedOn w:val="a5"/>
    <w:link w:val="Charf0"/>
    <w:rsid w:val="00836D68"/>
    <w:pPr>
      <w:ind w:firstLineChars="100" w:firstLine="420"/>
    </w:pPr>
    <w:rPr>
      <w:rFonts w:eastAsia="仿宋_GB2312"/>
      <w:sz w:val="32"/>
    </w:rPr>
  </w:style>
  <w:style w:type="character" w:customStyle="1" w:styleId="Charf0">
    <w:name w:val="正文首行缩进 Char"/>
    <w:basedOn w:val="Char0"/>
    <w:link w:val="aff2"/>
    <w:rsid w:val="00836D68"/>
    <w:rPr>
      <w:rFonts w:eastAsia="仿宋_GB2312"/>
      <w:sz w:val="32"/>
    </w:rPr>
  </w:style>
  <w:style w:type="paragraph" w:styleId="26">
    <w:name w:val="Body Text First Indent 2"/>
    <w:basedOn w:val="aa"/>
    <w:link w:val="2Char2"/>
    <w:rsid w:val="00836D68"/>
    <w:pPr>
      <w:autoSpaceDE/>
      <w:autoSpaceDN/>
      <w:adjustRightInd/>
      <w:spacing w:after="120" w:line="240" w:lineRule="auto"/>
      <w:ind w:leftChars="200" w:left="420" w:firstLine="420"/>
      <w:jc w:val="both"/>
    </w:pPr>
    <w:rPr>
      <w:rFonts w:ascii="Times New Roman" w:eastAsia="仿宋_GB2312"/>
      <w:color w:val="auto"/>
      <w:kern w:val="2"/>
      <w:sz w:val="32"/>
    </w:rPr>
  </w:style>
  <w:style w:type="character" w:customStyle="1" w:styleId="2Char2">
    <w:name w:val="正文首行缩进 2 Char"/>
    <w:basedOn w:val="Char4"/>
    <w:link w:val="26"/>
    <w:rsid w:val="00836D68"/>
    <w:rPr>
      <w:rFonts w:ascii="Times New Roman" w:eastAsia="仿宋_GB2312"/>
      <w:sz w:val="32"/>
    </w:rPr>
  </w:style>
  <w:style w:type="paragraph" w:styleId="aff3">
    <w:name w:val="Normal Indent"/>
    <w:basedOn w:val="a"/>
    <w:rsid w:val="00836D68"/>
    <w:pPr>
      <w:ind w:firstLine="420"/>
    </w:pPr>
  </w:style>
  <w:style w:type="paragraph" w:styleId="aff4">
    <w:name w:val="Note Heading"/>
    <w:basedOn w:val="a"/>
    <w:next w:val="a"/>
    <w:link w:val="Charf1"/>
    <w:rsid w:val="00836D68"/>
    <w:pPr>
      <w:jc w:val="center"/>
    </w:pPr>
  </w:style>
  <w:style w:type="character" w:customStyle="1" w:styleId="Charf1">
    <w:name w:val="注释标题 Char"/>
    <w:basedOn w:val="a0"/>
    <w:link w:val="aff4"/>
    <w:rsid w:val="00836D68"/>
    <w:rPr>
      <w:rFonts w:ascii="Times New Roman" w:eastAsia="仿宋_GB2312" w:hAnsi="Times New Roman" w:cs="Times New Roman"/>
      <w:sz w:val="24"/>
      <w:szCs w:val="24"/>
    </w:rPr>
  </w:style>
  <w:style w:type="character" w:customStyle="1" w:styleId="Charf2">
    <w:name w:val="表格标题 Char"/>
    <w:basedOn w:val="a0"/>
    <w:rsid w:val="00836D68"/>
    <w:rPr>
      <w:rFonts w:ascii="仿宋_GB2312" w:eastAsia="仿宋_GB2312" w:hAnsi="宋体"/>
      <w:b/>
      <w:bCs/>
      <w:color w:val="000000"/>
      <w:kern w:val="2"/>
      <w:sz w:val="24"/>
      <w:szCs w:val="28"/>
      <w:lang w:val="en-US" w:eastAsia="zh-CN" w:bidi="ar-SA"/>
    </w:rPr>
  </w:style>
  <w:style w:type="paragraph" w:customStyle="1" w:styleId="aff5">
    <w:name w:val="表格"/>
    <w:basedOn w:val="2"/>
    <w:rsid w:val="00836D68"/>
    <w:pPr>
      <w:ind w:firstLineChars="0" w:firstLine="0"/>
    </w:pPr>
    <w:rPr>
      <w:b w:val="0"/>
      <w:sz w:val="21"/>
    </w:rPr>
  </w:style>
  <w:style w:type="paragraph" w:customStyle="1" w:styleId="aff6">
    <w:name w:val="表格标题"/>
    <w:basedOn w:val="a"/>
    <w:rsid w:val="00836D68"/>
    <w:pPr>
      <w:ind w:firstLine="422"/>
      <w:jc w:val="center"/>
    </w:pPr>
    <w:rPr>
      <w:rFonts w:ascii="仿宋_GB2312" w:hAnsi="宋体"/>
      <w:b/>
      <w:bCs/>
      <w:color w:val="000000"/>
      <w:szCs w:val="28"/>
    </w:rPr>
  </w:style>
  <w:style w:type="paragraph" w:styleId="11">
    <w:name w:val="toc 1"/>
    <w:basedOn w:val="a"/>
    <w:next w:val="a"/>
    <w:autoRedefine/>
    <w:uiPriority w:val="39"/>
    <w:rsid w:val="00836D68"/>
    <w:rPr>
      <w:b/>
      <w:sz w:val="28"/>
    </w:rPr>
  </w:style>
  <w:style w:type="paragraph" w:styleId="27">
    <w:name w:val="toc 2"/>
    <w:basedOn w:val="a"/>
    <w:next w:val="a"/>
    <w:autoRedefine/>
    <w:uiPriority w:val="39"/>
    <w:rsid w:val="00836D68"/>
    <w:pPr>
      <w:tabs>
        <w:tab w:val="right" w:leader="dot" w:pos="9060"/>
      </w:tabs>
      <w:ind w:left="960" w:firstLineChars="0" w:firstLine="0"/>
    </w:pPr>
    <w:rPr>
      <w:noProof/>
      <w:color w:val="000000"/>
    </w:rPr>
  </w:style>
  <w:style w:type="paragraph" w:styleId="36">
    <w:name w:val="toc 3"/>
    <w:basedOn w:val="a"/>
    <w:next w:val="a"/>
    <w:autoRedefine/>
    <w:semiHidden/>
    <w:rsid w:val="00836D68"/>
    <w:pPr>
      <w:spacing w:line="240" w:lineRule="auto"/>
      <w:ind w:leftChars="400" w:left="840" w:firstLineChars="0" w:firstLine="0"/>
    </w:pPr>
    <w:rPr>
      <w:rFonts w:eastAsia="宋体"/>
      <w:sz w:val="21"/>
    </w:rPr>
  </w:style>
  <w:style w:type="paragraph" w:styleId="44">
    <w:name w:val="toc 4"/>
    <w:basedOn w:val="a"/>
    <w:next w:val="a"/>
    <w:autoRedefine/>
    <w:semiHidden/>
    <w:rsid w:val="00836D68"/>
    <w:pPr>
      <w:spacing w:line="240" w:lineRule="auto"/>
      <w:ind w:leftChars="600" w:left="1260" w:firstLineChars="0" w:firstLine="0"/>
    </w:pPr>
    <w:rPr>
      <w:rFonts w:eastAsia="宋体"/>
      <w:sz w:val="21"/>
    </w:rPr>
  </w:style>
  <w:style w:type="paragraph" w:styleId="54">
    <w:name w:val="toc 5"/>
    <w:basedOn w:val="a"/>
    <w:next w:val="a"/>
    <w:autoRedefine/>
    <w:semiHidden/>
    <w:rsid w:val="00836D68"/>
    <w:pPr>
      <w:spacing w:line="240" w:lineRule="auto"/>
      <w:ind w:leftChars="800" w:left="1680" w:firstLineChars="0" w:firstLine="0"/>
    </w:pPr>
    <w:rPr>
      <w:rFonts w:eastAsia="宋体"/>
      <w:sz w:val="21"/>
    </w:rPr>
  </w:style>
  <w:style w:type="paragraph" w:styleId="60">
    <w:name w:val="toc 6"/>
    <w:basedOn w:val="a"/>
    <w:next w:val="a"/>
    <w:autoRedefine/>
    <w:semiHidden/>
    <w:rsid w:val="00836D68"/>
    <w:pPr>
      <w:spacing w:line="240" w:lineRule="auto"/>
      <w:ind w:leftChars="1000" w:left="2100" w:firstLineChars="0" w:firstLine="0"/>
    </w:pPr>
    <w:rPr>
      <w:rFonts w:eastAsia="宋体"/>
      <w:sz w:val="21"/>
    </w:rPr>
  </w:style>
  <w:style w:type="paragraph" w:styleId="70">
    <w:name w:val="toc 7"/>
    <w:basedOn w:val="a"/>
    <w:next w:val="a"/>
    <w:autoRedefine/>
    <w:semiHidden/>
    <w:rsid w:val="00836D68"/>
    <w:pPr>
      <w:spacing w:line="240" w:lineRule="auto"/>
      <w:ind w:leftChars="1200" w:left="2520" w:firstLineChars="0" w:firstLine="0"/>
    </w:pPr>
    <w:rPr>
      <w:rFonts w:eastAsia="宋体"/>
      <w:sz w:val="21"/>
    </w:rPr>
  </w:style>
  <w:style w:type="paragraph" w:styleId="80">
    <w:name w:val="toc 8"/>
    <w:basedOn w:val="a"/>
    <w:next w:val="a"/>
    <w:autoRedefine/>
    <w:semiHidden/>
    <w:rsid w:val="00836D68"/>
    <w:pPr>
      <w:spacing w:line="240" w:lineRule="auto"/>
      <w:ind w:leftChars="1400" w:left="2940" w:firstLineChars="0" w:firstLine="0"/>
    </w:pPr>
    <w:rPr>
      <w:rFonts w:eastAsia="宋体"/>
      <w:sz w:val="21"/>
    </w:rPr>
  </w:style>
  <w:style w:type="paragraph" w:styleId="90">
    <w:name w:val="toc 9"/>
    <w:basedOn w:val="a"/>
    <w:next w:val="a"/>
    <w:autoRedefine/>
    <w:semiHidden/>
    <w:rsid w:val="00836D68"/>
    <w:pPr>
      <w:spacing w:line="240" w:lineRule="auto"/>
      <w:ind w:leftChars="1600" w:left="3360" w:firstLineChars="0" w:firstLine="0"/>
    </w:pPr>
    <w:rPr>
      <w:rFonts w:eastAsia="宋体"/>
      <w:sz w:val="21"/>
    </w:rPr>
  </w:style>
  <w:style w:type="paragraph" w:customStyle="1" w:styleId="aff7">
    <w:name w:val="表题"/>
    <w:basedOn w:val="a6"/>
    <w:rsid w:val="00836D68"/>
    <w:pPr>
      <w:spacing w:line="400" w:lineRule="exact"/>
      <w:ind w:firstLineChars="0" w:firstLine="0"/>
      <w:jc w:val="center"/>
    </w:pPr>
    <w:rPr>
      <w:rFonts w:eastAsia="仿宋_GB2312"/>
      <w:b/>
      <w:spacing w:val="40"/>
      <w:sz w:val="24"/>
      <w:szCs w:val="24"/>
    </w:rPr>
  </w:style>
  <w:style w:type="paragraph" w:styleId="aff8">
    <w:name w:val="table of figures"/>
    <w:basedOn w:val="a"/>
    <w:next w:val="a"/>
    <w:semiHidden/>
    <w:rsid w:val="00836D68"/>
    <w:pPr>
      <w:ind w:leftChars="200" w:left="840" w:hangingChars="200" w:hanging="420"/>
    </w:pPr>
  </w:style>
  <w:style w:type="character" w:customStyle="1" w:styleId="CharChar">
    <w:name w:val=" Char Char"/>
    <w:basedOn w:val="a0"/>
    <w:rsid w:val="00836D68"/>
    <w:rPr>
      <w:rFonts w:ascii="宋体" w:eastAsia="宋体" w:hAnsi="Courier New" w:cs="Courier New"/>
      <w:kern w:val="2"/>
      <w:sz w:val="21"/>
      <w:szCs w:val="21"/>
      <w:lang w:val="en-US" w:eastAsia="zh-CN" w:bidi="ar-SA"/>
    </w:rPr>
  </w:style>
  <w:style w:type="character" w:customStyle="1" w:styleId="Charf3">
    <w:name w:val="表题 Char"/>
    <w:basedOn w:val="CharChar"/>
    <w:rsid w:val="00836D68"/>
    <w:rPr>
      <w:rFonts w:eastAsia="仿宋_GB2312"/>
      <w:b/>
      <w:spacing w:val="40"/>
      <w:sz w:val="24"/>
      <w:szCs w:val="24"/>
    </w:rPr>
  </w:style>
  <w:style w:type="paragraph" w:customStyle="1" w:styleId="28">
    <w:name w:val="样式 首行缩进:  2 字符"/>
    <w:basedOn w:val="a"/>
    <w:rsid w:val="00836D68"/>
    <w:pPr>
      <w:ind w:firstLine="480"/>
    </w:pPr>
    <w:rPr>
      <w:rFonts w:ascii="仿宋_GB2312" w:hAnsi="宋体" w:cs="宋体"/>
      <w:kern w:val="0"/>
      <w:szCs w:val="20"/>
    </w:rPr>
  </w:style>
  <w:style w:type="paragraph" w:customStyle="1" w:styleId="CharChar0">
    <w:name w:val="三级 Char Char"/>
    <w:basedOn w:val="a"/>
    <w:link w:val="CharCharChar"/>
    <w:rsid w:val="00836D68"/>
    <w:pPr>
      <w:adjustRightInd w:val="0"/>
      <w:jc w:val="left"/>
    </w:pPr>
  </w:style>
  <w:style w:type="paragraph" w:customStyle="1" w:styleId="font5">
    <w:name w:val="font5"/>
    <w:basedOn w:val="a"/>
    <w:rsid w:val="00836D68"/>
    <w:pPr>
      <w:widowControl/>
      <w:spacing w:before="100" w:beforeAutospacing="1" w:after="100" w:afterAutospacing="1" w:line="240" w:lineRule="auto"/>
      <w:ind w:firstLineChars="0" w:firstLine="0"/>
      <w:jc w:val="left"/>
    </w:pPr>
    <w:rPr>
      <w:rFonts w:ascii="仿宋_GB2312" w:hAnsi="宋体" w:hint="eastAsia"/>
      <w:b/>
      <w:bCs/>
      <w:kern w:val="0"/>
    </w:rPr>
  </w:style>
  <w:style w:type="paragraph" w:customStyle="1" w:styleId="font6">
    <w:name w:val="font6"/>
    <w:basedOn w:val="a"/>
    <w:rsid w:val="00836D68"/>
    <w:pPr>
      <w:widowControl/>
      <w:spacing w:before="100" w:beforeAutospacing="1" w:after="100" w:afterAutospacing="1" w:line="240" w:lineRule="auto"/>
      <w:ind w:firstLineChars="0" w:firstLine="0"/>
      <w:jc w:val="left"/>
    </w:pPr>
    <w:rPr>
      <w:rFonts w:eastAsia="宋体"/>
      <w:b/>
      <w:bCs/>
      <w:kern w:val="0"/>
    </w:rPr>
  </w:style>
  <w:style w:type="paragraph" w:customStyle="1" w:styleId="font7">
    <w:name w:val="font7"/>
    <w:basedOn w:val="a"/>
    <w:rsid w:val="00836D68"/>
    <w:pPr>
      <w:widowControl/>
      <w:spacing w:before="100" w:beforeAutospacing="1" w:after="100" w:afterAutospacing="1" w:line="240" w:lineRule="auto"/>
      <w:ind w:firstLineChars="0" w:firstLine="0"/>
      <w:jc w:val="left"/>
    </w:pPr>
    <w:rPr>
      <w:rFonts w:ascii="宋体" w:eastAsia="宋体" w:hAnsi="宋体" w:hint="eastAsia"/>
      <w:kern w:val="0"/>
      <w:sz w:val="18"/>
      <w:szCs w:val="18"/>
    </w:rPr>
  </w:style>
  <w:style w:type="paragraph" w:customStyle="1" w:styleId="xl22">
    <w:name w:val="xl22"/>
    <w:basedOn w:val="a"/>
    <w:rsid w:val="00836D68"/>
    <w:pPr>
      <w:widowControl/>
      <w:spacing w:before="100" w:beforeAutospacing="1" w:after="100" w:afterAutospacing="1" w:line="240" w:lineRule="auto"/>
      <w:ind w:firstLineChars="0" w:firstLine="0"/>
      <w:jc w:val="center"/>
    </w:pPr>
    <w:rPr>
      <w:rFonts w:ascii="仿宋_GB2312" w:hAnsi="宋体" w:hint="eastAsia"/>
      <w:b/>
      <w:bCs/>
      <w:kern w:val="0"/>
    </w:rPr>
  </w:style>
  <w:style w:type="paragraph" w:customStyle="1" w:styleId="xl23">
    <w:name w:val="xl23"/>
    <w:basedOn w:val="a"/>
    <w:rsid w:val="00836D6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24">
    <w:name w:val="xl24"/>
    <w:basedOn w:val="a"/>
    <w:rsid w:val="00836D6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25">
    <w:name w:val="xl25"/>
    <w:basedOn w:val="a"/>
    <w:rsid w:val="00836D6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26">
    <w:name w:val="xl26"/>
    <w:basedOn w:val="a"/>
    <w:rsid w:val="00836D6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27">
    <w:name w:val="xl27"/>
    <w:basedOn w:val="a"/>
    <w:rsid w:val="00836D68"/>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29">
    <w:name w:val="xl29"/>
    <w:basedOn w:val="a"/>
    <w:rsid w:val="00836D68"/>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0">
    <w:name w:val="xl30"/>
    <w:basedOn w:val="a"/>
    <w:rsid w:val="00836D68"/>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1">
    <w:name w:val="xl31"/>
    <w:basedOn w:val="a"/>
    <w:rsid w:val="00836D68"/>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2">
    <w:name w:val="xl32"/>
    <w:basedOn w:val="a"/>
    <w:rsid w:val="00836D68"/>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3">
    <w:name w:val="xl33"/>
    <w:basedOn w:val="a"/>
    <w:rsid w:val="00836D68"/>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4">
    <w:name w:val="xl34"/>
    <w:basedOn w:val="a"/>
    <w:rsid w:val="00836D68"/>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5">
    <w:name w:val="xl35"/>
    <w:basedOn w:val="a"/>
    <w:rsid w:val="00836D68"/>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6">
    <w:name w:val="xl36"/>
    <w:basedOn w:val="a"/>
    <w:rsid w:val="00836D68"/>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7">
    <w:name w:val="xl37"/>
    <w:basedOn w:val="a"/>
    <w:rsid w:val="00836D68"/>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8">
    <w:name w:val="xl38"/>
    <w:basedOn w:val="a"/>
    <w:rsid w:val="00836D68"/>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9">
    <w:name w:val="xl39"/>
    <w:basedOn w:val="a"/>
    <w:rsid w:val="00836D68"/>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40">
    <w:name w:val="xl40"/>
    <w:basedOn w:val="a"/>
    <w:rsid w:val="00836D68"/>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41">
    <w:name w:val="xl41"/>
    <w:basedOn w:val="a"/>
    <w:rsid w:val="00836D68"/>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42">
    <w:name w:val="xl42"/>
    <w:basedOn w:val="a"/>
    <w:rsid w:val="00836D68"/>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43">
    <w:name w:val="xl43"/>
    <w:basedOn w:val="a"/>
    <w:rsid w:val="00836D68"/>
    <w:pPr>
      <w:widowControl/>
      <w:pBdr>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44">
    <w:name w:val="xl44"/>
    <w:basedOn w:val="a"/>
    <w:rsid w:val="00836D68"/>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45">
    <w:name w:val="xl45"/>
    <w:basedOn w:val="a"/>
    <w:rsid w:val="00836D68"/>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aff9">
    <w:name w:val="三级"/>
    <w:basedOn w:val="a"/>
    <w:rsid w:val="00836D68"/>
    <w:pPr>
      <w:adjustRightInd w:val="0"/>
      <w:jc w:val="left"/>
    </w:pPr>
  </w:style>
  <w:style w:type="table" w:styleId="affa">
    <w:name w:val="Table Grid"/>
    <w:basedOn w:val="a1"/>
    <w:rsid w:val="00836D68"/>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b">
    <w:name w:val="简单回函地址"/>
    <w:basedOn w:val="a"/>
    <w:rsid w:val="00836D68"/>
  </w:style>
  <w:style w:type="character" w:customStyle="1" w:styleId="CharCharChar">
    <w:name w:val="三级 Char Char Char"/>
    <w:basedOn w:val="a0"/>
    <w:link w:val="CharChar0"/>
    <w:rsid w:val="00836D68"/>
    <w:rPr>
      <w:rFonts w:ascii="Times New Roman" w:eastAsia="仿宋_GB2312" w:hAnsi="Times New Roman" w:cs="Times New Roman"/>
      <w:sz w:val="24"/>
      <w:szCs w:val="24"/>
    </w:rPr>
  </w:style>
  <w:style w:type="paragraph" w:customStyle="1" w:styleId="Charf4">
    <w:name w:val=" Char"/>
    <w:basedOn w:val="ab"/>
    <w:autoRedefine/>
    <w:rsid w:val="00836D68"/>
    <w:pPr>
      <w:ind w:firstLine="480"/>
    </w:pPr>
    <w:rPr>
      <w:rFonts w:ascii="Tahoma" w:hAnsi="Tahoma"/>
      <w:sz w:val="24"/>
      <w:szCs w:val="21"/>
    </w:rPr>
  </w:style>
  <w:style w:type="paragraph" w:customStyle="1" w:styleId="bg">
    <w:name w:val="bg"/>
    <w:basedOn w:val="af6"/>
    <w:rsid w:val="00836D68"/>
    <w:pPr>
      <w:adjustRightInd w:val="0"/>
      <w:snapToGrid w:val="0"/>
      <w:spacing w:line="240" w:lineRule="auto"/>
      <w:ind w:left="0" w:firstLineChars="0" w:firstLine="0"/>
      <w:jc w:val="left"/>
      <w:outlineLvl w:val="2"/>
    </w:pPr>
    <w:rPr>
      <w:sz w:val="21"/>
      <w:szCs w:val="21"/>
    </w:rPr>
  </w:style>
  <w:style w:type="paragraph" w:customStyle="1" w:styleId="ParaCharCharCharChar">
    <w:name w:val="默认段落字体 Para Char Char Char Char"/>
    <w:basedOn w:val="a"/>
    <w:rsid w:val="00836D68"/>
    <w:pPr>
      <w:spacing w:line="240" w:lineRule="auto"/>
      <w:ind w:firstLineChars="0" w:firstLine="0"/>
    </w:pPr>
    <w:rPr>
      <w:rFonts w:eastAsia="宋体"/>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1018</Words>
  <Characters>5807</Characters>
  <Application>Microsoft Office Word</Application>
  <DocSecurity>0</DocSecurity>
  <Lines>48</Lines>
  <Paragraphs>13</Paragraphs>
  <ScaleCrop>false</ScaleCrop>
  <Company>304</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test4</dc:creator>
  <cp:keywords/>
  <dc:description/>
  <cp:lastModifiedBy>test4</cp:lastModifiedBy>
  <cp:revision>1</cp:revision>
  <dcterms:created xsi:type="dcterms:W3CDTF">2012-04-26T14:49:00Z</dcterms:created>
  <dcterms:modified xsi:type="dcterms:W3CDTF">2012-04-26T14:49:00Z</dcterms:modified>
</cp:coreProperties>
</file>