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7C8" w:rsidRDefault="006D4223">
      <w:pPr>
        <w:rPr>
          <w:sz w:val="40"/>
          <w:szCs w:val="40"/>
        </w:rPr>
      </w:pPr>
      <w:r>
        <w:tab/>
      </w:r>
      <w:r>
        <w:tab/>
      </w:r>
      <w:r>
        <w:tab/>
      </w:r>
      <w:r>
        <w:tab/>
      </w:r>
      <w:r>
        <w:tab/>
      </w:r>
      <w:r w:rsidRPr="006D4223">
        <w:rPr>
          <w:sz w:val="40"/>
          <w:szCs w:val="40"/>
        </w:rPr>
        <w:t>Result Analysis</w:t>
      </w:r>
    </w:p>
    <w:p w:rsidR="00AC58AF" w:rsidRDefault="00AC58AF" w:rsidP="00AC58AF">
      <w:pPr>
        <w:pStyle w:val="NormalWeb"/>
        <w:spacing w:before="0" w:beforeAutospacing="0" w:after="0" w:afterAutospacing="0"/>
        <w:rPr>
          <w:color w:val="0E101A"/>
        </w:rPr>
      </w:pPr>
      <w:r>
        <w:rPr>
          <w:color w:val="0E101A"/>
        </w:rPr>
        <w:t>To choose the best result set among all the options that we have calculated, we have picked up some parameters such as equivalent distribution, number of iterations, maximum energy and so on to decide which type of deployment can give the maximum amount of energy and hence increasing the lifetime of the overall network.</w:t>
      </w:r>
    </w:p>
    <w:p w:rsidR="00AC58AF" w:rsidRDefault="00AC58AF" w:rsidP="00AC58AF">
      <w:pPr>
        <w:pStyle w:val="NormalWeb"/>
        <w:spacing w:before="0" w:beforeAutospacing="0" w:after="0" w:afterAutospacing="0"/>
        <w:rPr>
          <w:color w:val="0E101A"/>
        </w:rPr>
      </w:pPr>
      <w:r>
        <w:rPr>
          <w:rStyle w:val="Strong"/>
          <w:color w:val="0E101A"/>
        </w:rPr>
        <w:t>Random Deployment</w:t>
      </w:r>
    </w:p>
    <w:p w:rsidR="00AC58AF" w:rsidRDefault="00AC58AF" w:rsidP="00AC58AF">
      <w:pPr>
        <w:pStyle w:val="NormalWeb"/>
        <w:spacing w:before="0" w:beforeAutospacing="0" w:after="0" w:afterAutospacing="0"/>
        <w:rPr>
          <w:color w:val="0E101A"/>
        </w:rPr>
      </w:pPr>
      <w:r>
        <w:rPr>
          <w:color w:val="0E101A"/>
        </w:rPr>
        <w:t xml:space="preserve">The calculations of the energy saved are shown in table 2. There are five iterations and we have calculated the energy saved for every node which sums up to 864823.7 </w:t>
      </w:r>
      <w:proofErr w:type="spellStart"/>
      <w:r>
        <w:rPr>
          <w:color w:val="0E101A"/>
        </w:rPr>
        <w:t>PicoJoules</w:t>
      </w:r>
      <w:proofErr w:type="spellEnd"/>
      <w:r>
        <w:rPr>
          <w:color w:val="0E101A"/>
        </w:rPr>
        <w:t xml:space="preserve"> in case of maximum energy saving. Considering the initial energy of nodes as 1 Joule and not taking duty cycle into account we have calculated the number of days by using the formula</w:t>
      </w:r>
    </w:p>
    <w:p w:rsidR="00AC58AF" w:rsidRDefault="00AC58AF" w:rsidP="00AC58AF">
      <w:pPr>
        <w:pStyle w:val="NormalWeb"/>
        <w:spacing w:before="0" w:beforeAutospacing="0" w:after="0" w:afterAutospacing="0"/>
        <w:rPr>
          <w:color w:val="0E101A"/>
        </w:rPr>
      </w:pPr>
    </w:p>
    <w:p w:rsidR="00AC58AF" w:rsidRDefault="00AC58AF" w:rsidP="00AC58AF">
      <w:pPr>
        <w:pStyle w:val="NormalWeb"/>
        <w:spacing w:before="0" w:beforeAutospacing="0" w:after="0" w:afterAutospacing="0"/>
        <w:rPr>
          <w:color w:val="0E101A"/>
        </w:rPr>
      </w:pPr>
      <w:r>
        <w:rPr>
          <w:color w:val="0E101A"/>
        </w:rPr>
        <w:t> </w:t>
      </w:r>
    </w:p>
    <w:p w:rsidR="00310E57" w:rsidRDefault="00310E57" w:rsidP="0076695D">
      <w:pPr>
        <w:rPr>
          <w:rFonts w:ascii="Calibri" w:eastAsia="Times New Roman" w:hAnsi="Calibri" w:cs="Calibri"/>
        </w:rPr>
      </w:pPr>
      <w:r w:rsidRPr="00932DBB">
        <w:rPr>
          <w:rFonts w:ascii="Calibri" w:eastAsia="Times New Roman" w:hAnsi="Calibri" w:cs="Calibri"/>
          <w:sz w:val="32"/>
          <w:szCs w:val="32"/>
        </w:rPr>
        <w:t>Days</w:t>
      </w:r>
      <w:r w:rsidR="00932DBB" w:rsidRPr="00932DBB">
        <w:rPr>
          <w:rFonts w:ascii="Calibri" w:eastAsia="Times New Roman" w:hAnsi="Calibri" w:cs="Calibri"/>
          <w:sz w:val="32"/>
          <w:szCs w:val="32"/>
        </w:rPr>
        <w:t xml:space="preserve"> </w:t>
      </w:r>
      <w:r w:rsidRPr="00932DBB">
        <w:rPr>
          <w:rFonts w:ascii="Calibri" w:eastAsia="Times New Roman" w:hAnsi="Calibri" w:cs="Calibri"/>
          <w:sz w:val="32"/>
          <w:szCs w:val="32"/>
        </w:rPr>
        <w:t>=</w:t>
      </w:r>
      <w:r w:rsidR="00932DBB" w:rsidRPr="00932DBB">
        <w:rPr>
          <w:rFonts w:ascii="Calibri" w:eastAsia="Times New Roman" w:hAnsi="Calibri" w:cs="Calibri"/>
          <w:sz w:val="32"/>
          <w:szCs w:val="32"/>
        </w:rPr>
        <w:t xml:space="preserve"> </w:t>
      </w:r>
      <m:oMath>
        <m:f>
          <m:fPr>
            <m:ctrlPr>
              <w:rPr>
                <w:rFonts w:ascii="Cambria Math" w:eastAsia="Times New Roman" w:hAnsi="Cambria Math" w:cs="Calibri"/>
                <w:i/>
                <w:sz w:val="32"/>
                <w:szCs w:val="32"/>
              </w:rPr>
            </m:ctrlPr>
          </m:fPr>
          <m:num>
            <m:r>
              <w:rPr>
                <w:rFonts w:ascii="Cambria Math" w:eastAsia="Times New Roman" w:hAnsi="Cambria Math" w:cs="Calibri"/>
                <w:sz w:val="32"/>
                <w:szCs w:val="32"/>
              </w:rPr>
              <m:t>1×</m:t>
            </m:r>
            <m:sSup>
              <m:sSupPr>
                <m:ctrlPr>
                  <w:rPr>
                    <w:rFonts w:ascii="Cambria Math" w:eastAsia="Times New Roman" w:hAnsi="Cambria Math" w:cs="Calibri"/>
                    <w:i/>
                    <w:sz w:val="32"/>
                    <w:szCs w:val="32"/>
                  </w:rPr>
                </m:ctrlPr>
              </m:sSupPr>
              <m:e>
                <m:r>
                  <w:rPr>
                    <w:rFonts w:ascii="Cambria Math" w:eastAsia="Times New Roman" w:hAnsi="Cambria Math" w:cs="Calibri"/>
                    <w:sz w:val="32"/>
                    <w:szCs w:val="32"/>
                  </w:rPr>
                  <m:t>10</m:t>
                </m:r>
              </m:e>
              <m:sup>
                <m:r>
                  <w:rPr>
                    <w:rFonts w:ascii="Cambria Math" w:eastAsia="Times New Roman" w:hAnsi="Cambria Math" w:cs="Calibri"/>
                    <w:sz w:val="32"/>
                    <w:szCs w:val="32"/>
                  </w:rPr>
                  <m:t>12</m:t>
                </m:r>
              </m:sup>
            </m:sSup>
            <m:r>
              <w:rPr>
                <w:rFonts w:ascii="Cambria Math" w:eastAsia="Times New Roman" w:hAnsi="Cambria Math" w:cs="Calibri"/>
                <w:sz w:val="32"/>
                <w:szCs w:val="32"/>
              </w:rPr>
              <m:t xml:space="preserve"> Joules</m:t>
            </m:r>
          </m:num>
          <m:den>
            <m:r>
              <w:rPr>
                <w:rFonts w:ascii="Cambria Math" w:eastAsia="Times New Roman" w:hAnsi="Cambria Math" w:cs="Calibri"/>
                <w:sz w:val="32"/>
                <w:szCs w:val="32"/>
              </w:rPr>
              <m:t>86400×</m:t>
            </m:r>
            <m:sSub>
              <m:sSubPr>
                <m:ctrlPr>
                  <w:rPr>
                    <w:rFonts w:ascii="Cambria Math" w:eastAsia="Times New Roman" w:hAnsi="Cambria Math" w:cs="Calibri"/>
                    <w:i/>
                    <w:sz w:val="32"/>
                    <w:szCs w:val="32"/>
                  </w:rPr>
                </m:ctrlPr>
              </m:sSubPr>
              <m:e>
                <m:r>
                  <w:rPr>
                    <w:rFonts w:ascii="Cambria Math" w:eastAsia="Times New Roman" w:hAnsi="Cambria Math" w:cs="Calibri"/>
                    <w:sz w:val="32"/>
                    <w:szCs w:val="32"/>
                  </w:rPr>
                  <m:t>E</m:t>
                </m:r>
              </m:e>
              <m:sub>
                <m:r>
                  <w:rPr>
                    <w:rFonts w:ascii="Cambria Math" w:eastAsia="Times New Roman" w:hAnsi="Cambria Math" w:cs="Calibri"/>
                    <w:sz w:val="32"/>
                    <w:szCs w:val="32"/>
                  </w:rPr>
                  <m:t>s</m:t>
                </m:r>
              </m:sub>
            </m:sSub>
          </m:den>
        </m:f>
      </m:oMath>
      <w:r w:rsidRPr="00310E57">
        <w:rPr>
          <w:rFonts w:ascii="Calibri" w:eastAsia="Times New Roman" w:hAnsi="Calibri" w:cs="Calibri"/>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5" o:title=""/>
          </v:shape>
          <o:OLEObject Type="Embed" ProgID="Equation.DSMT4" ShapeID="_x0000_i1025" DrawAspect="Content" ObjectID="_1642315340" r:id="rId6"/>
        </w:object>
      </w:r>
      <m:oMath>
        <m:r>
          <m:rPr>
            <m:sty m:val="p"/>
          </m:rPr>
          <w:rPr>
            <w:rFonts w:ascii="Cambria Math" w:eastAsia="Times New Roman" w:hAnsi="Cambria Math" w:cs="Calibri"/>
          </w:rPr>
          <w:br/>
        </m:r>
      </m:oMath>
      <w:r>
        <w:rPr>
          <w:rFonts w:ascii="Calibri" w:eastAsia="Times New Roman" w:hAnsi="Calibri" w:cs="Calibri"/>
        </w:rPr>
        <w:br/>
      </w:r>
      <w:r w:rsidR="00932DBB" w:rsidRPr="00932DBB">
        <w:rPr>
          <w:rFonts w:ascii="Times New Roman" w:eastAsia="Times New Roman" w:hAnsi="Times New Roman" w:cs="Times New Roman"/>
          <w:sz w:val="24"/>
          <w:szCs w:val="24"/>
        </w:rPr>
        <w:t>wh</w:t>
      </w:r>
      <w:r w:rsidR="00932DBB">
        <w:rPr>
          <w:rFonts w:ascii="Times New Roman" w:eastAsia="Times New Roman" w:hAnsi="Times New Roman" w:cs="Times New Roman"/>
          <w:sz w:val="24"/>
          <w:szCs w:val="24"/>
        </w:rPr>
        <w:t>ere E</w:t>
      </w:r>
      <w:r w:rsidR="00932DBB" w:rsidRPr="00932DBB">
        <w:rPr>
          <w:rFonts w:ascii="Times New Roman" w:eastAsia="Times New Roman" w:hAnsi="Times New Roman" w:cs="Times New Roman"/>
          <w:sz w:val="36"/>
          <w:szCs w:val="36"/>
          <w:vertAlign w:val="subscript"/>
        </w:rPr>
        <w:t>s</w:t>
      </w:r>
      <w:r w:rsidR="00932DBB">
        <w:rPr>
          <w:rFonts w:ascii="Times New Roman" w:eastAsia="Times New Roman" w:hAnsi="Times New Roman" w:cs="Times New Roman"/>
          <w:sz w:val="36"/>
          <w:szCs w:val="36"/>
          <w:vertAlign w:val="subscript"/>
        </w:rPr>
        <w:t xml:space="preserve">=Energy saved </w:t>
      </w:r>
      <w:r w:rsidR="00932DBB">
        <w:rPr>
          <w:rFonts w:ascii="Calibri" w:eastAsia="Times New Roman" w:hAnsi="Calibri" w:cs="Calibri"/>
        </w:rPr>
        <w:t>and 1day=86400 seconds.</w:t>
      </w:r>
    </w:p>
    <w:p w:rsidR="00932DBB" w:rsidRPr="00932DBB" w:rsidRDefault="00932DBB" w:rsidP="0076695D">
      <w:pPr>
        <w:rPr>
          <w:rFonts w:ascii="Calibri" w:eastAsia="Times New Roman" w:hAnsi="Calibri" w:cs="Calibri"/>
        </w:rPr>
      </w:pPr>
      <w:r>
        <w:rPr>
          <w:rFonts w:ascii="Calibri" w:eastAsia="Times New Roman" w:hAnsi="Calibri" w:cs="Calibri"/>
        </w:rPr>
        <w:t xml:space="preserve">Putting the value of </w:t>
      </w:r>
      <w:r w:rsidRPr="00932DBB">
        <w:rPr>
          <w:rFonts w:ascii="Times New Roman" w:eastAsia="Times New Roman" w:hAnsi="Times New Roman" w:cs="Times New Roman"/>
          <w:sz w:val="24"/>
          <w:szCs w:val="24"/>
        </w:rPr>
        <w:t>E</w:t>
      </w:r>
      <w:r w:rsidRPr="00932DBB">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as 864823.7 we get 13 days and 3 hours.</w:t>
      </w:r>
    </w:p>
    <w:p w:rsidR="0076695D" w:rsidRPr="0076695D" w:rsidRDefault="0076695D">
      <w:pPr>
        <w:rPr>
          <w:rFonts w:ascii="Times New Roman" w:hAnsi="Times New Roman" w:cs="Times New Roman"/>
          <w:sz w:val="24"/>
          <w:szCs w:val="24"/>
        </w:rPr>
      </w:pPr>
    </w:p>
    <w:p w:rsidR="003C0424" w:rsidRDefault="003C0424" w:rsidP="003C0424">
      <w:pPr>
        <w:rPr>
          <w:rFonts w:ascii="Times New Roman" w:hAnsi="Times New Roman" w:cs="Times New Roman"/>
          <w:b/>
          <w:sz w:val="24"/>
          <w:szCs w:val="24"/>
        </w:rPr>
      </w:pPr>
      <w:r>
        <w:rPr>
          <w:rFonts w:ascii="Times New Roman" w:hAnsi="Times New Roman" w:cs="Times New Roman"/>
          <w:b/>
          <w:sz w:val="24"/>
          <w:szCs w:val="24"/>
        </w:rPr>
        <w:t>Spiral</w:t>
      </w:r>
      <w:r w:rsidRPr="006D4223">
        <w:rPr>
          <w:rFonts w:ascii="Times New Roman" w:hAnsi="Times New Roman" w:cs="Times New Roman"/>
          <w:b/>
          <w:sz w:val="24"/>
          <w:szCs w:val="24"/>
        </w:rPr>
        <w:t xml:space="preserve"> Deployment</w:t>
      </w:r>
    </w:p>
    <w:p w:rsidR="00932DBB" w:rsidRDefault="00932DBB" w:rsidP="00932DBB">
      <w:pPr>
        <w:rPr>
          <w:rFonts w:ascii="Calibri" w:eastAsia="Times New Roman" w:hAnsi="Calibri" w:cs="Calibri"/>
        </w:rPr>
      </w:pPr>
      <w:r>
        <w:rPr>
          <w:rFonts w:ascii="Times New Roman" w:hAnsi="Times New Roman" w:cs="Times New Roman"/>
          <w:sz w:val="24"/>
          <w:szCs w:val="24"/>
        </w:rPr>
        <w:t>The calculations of the energy saved are shown in table 3. There are five iterations and we have calculate</w:t>
      </w:r>
      <w:r w:rsidR="00AC58AF">
        <w:rPr>
          <w:rFonts w:ascii="Times New Roman" w:hAnsi="Times New Roman" w:cs="Times New Roman"/>
          <w:sz w:val="24"/>
          <w:szCs w:val="24"/>
        </w:rPr>
        <w:t xml:space="preserve">d the energy saved for </w:t>
      </w:r>
      <w:r>
        <w:rPr>
          <w:rFonts w:ascii="Times New Roman" w:hAnsi="Times New Roman" w:cs="Times New Roman"/>
          <w:sz w:val="24"/>
          <w:szCs w:val="24"/>
        </w:rPr>
        <w:t xml:space="preserve">every node which sums up to </w:t>
      </w:r>
      <w:r>
        <w:rPr>
          <w:rFonts w:ascii="Calibri" w:eastAsia="Times New Roman" w:hAnsi="Calibri" w:cs="Calibri"/>
          <w:color w:val="FF0000"/>
        </w:rPr>
        <w:t xml:space="preserve">848969.0 </w:t>
      </w:r>
      <w:r>
        <w:rPr>
          <w:rFonts w:ascii="Calibri" w:eastAsia="Times New Roman" w:hAnsi="Calibri" w:cs="Calibri"/>
        </w:rPr>
        <w:t>PicoJoules in case of maximum energy saving. Considering the initial energy of nodes as 1 Joule and not taking duty cycle into account we have calculated the number of days by using the formula</w:t>
      </w:r>
    </w:p>
    <w:p w:rsidR="00932DBB" w:rsidRDefault="00932DBB" w:rsidP="00932DBB">
      <w:pPr>
        <w:rPr>
          <w:rFonts w:ascii="Calibri" w:eastAsia="Times New Roman" w:hAnsi="Calibri" w:cs="Calibri"/>
        </w:rPr>
      </w:pPr>
      <w:r w:rsidRPr="00932DBB">
        <w:rPr>
          <w:rFonts w:ascii="Calibri" w:eastAsia="Times New Roman" w:hAnsi="Calibri" w:cs="Calibri"/>
          <w:sz w:val="32"/>
          <w:szCs w:val="32"/>
        </w:rPr>
        <w:t xml:space="preserve">Days = </w:t>
      </w:r>
      <m:oMath>
        <m:f>
          <m:fPr>
            <m:ctrlPr>
              <w:rPr>
                <w:rFonts w:ascii="Cambria Math" w:eastAsia="Times New Roman" w:hAnsi="Cambria Math" w:cs="Calibri"/>
                <w:i/>
                <w:sz w:val="32"/>
                <w:szCs w:val="32"/>
              </w:rPr>
            </m:ctrlPr>
          </m:fPr>
          <m:num>
            <m:r>
              <w:rPr>
                <w:rFonts w:ascii="Cambria Math" w:eastAsia="Times New Roman" w:hAnsi="Cambria Math" w:cs="Calibri"/>
                <w:sz w:val="32"/>
                <w:szCs w:val="32"/>
              </w:rPr>
              <m:t>1×</m:t>
            </m:r>
            <m:sSup>
              <m:sSupPr>
                <m:ctrlPr>
                  <w:rPr>
                    <w:rFonts w:ascii="Cambria Math" w:eastAsia="Times New Roman" w:hAnsi="Cambria Math" w:cs="Calibri"/>
                    <w:i/>
                    <w:sz w:val="32"/>
                    <w:szCs w:val="32"/>
                  </w:rPr>
                </m:ctrlPr>
              </m:sSupPr>
              <m:e>
                <m:r>
                  <w:rPr>
                    <w:rFonts w:ascii="Cambria Math" w:eastAsia="Times New Roman" w:hAnsi="Cambria Math" w:cs="Calibri"/>
                    <w:sz w:val="32"/>
                    <w:szCs w:val="32"/>
                  </w:rPr>
                  <m:t>10</m:t>
                </m:r>
              </m:e>
              <m:sup>
                <m:r>
                  <w:rPr>
                    <w:rFonts w:ascii="Cambria Math" w:eastAsia="Times New Roman" w:hAnsi="Cambria Math" w:cs="Calibri"/>
                    <w:sz w:val="32"/>
                    <w:szCs w:val="32"/>
                  </w:rPr>
                  <m:t>12</m:t>
                </m:r>
              </m:sup>
            </m:sSup>
            <m:r>
              <w:rPr>
                <w:rFonts w:ascii="Cambria Math" w:eastAsia="Times New Roman" w:hAnsi="Cambria Math" w:cs="Calibri"/>
                <w:sz w:val="32"/>
                <w:szCs w:val="32"/>
              </w:rPr>
              <m:t xml:space="preserve"> Joules</m:t>
            </m:r>
          </m:num>
          <m:den>
            <m:r>
              <w:rPr>
                <w:rFonts w:ascii="Cambria Math" w:eastAsia="Times New Roman" w:hAnsi="Cambria Math" w:cs="Calibri"/>
                <w:sz w:val="32"/>
                <w:szCs w:val="32"/>
              </w:rPr>
              <m:t>86400×</m:t>
            </m:r>
            <m:sSub>
              <m:sSubPr>
                <m:ctrlPr>
                  <w:rPr>
                    <w:rFonts w:ascii="Cambria Math" w:eastAsia="Times New Roman" w:hAnsi="Cambria Math" w:cs="Calibri"/>
                    <w:i/>
                    <w:sz w:val="32"/>
                    <w:szCs w:val="32"/>
                  </w:rPr>
                </m:ctrlPr>
              </m:sSubPr>
              <m:e>
                <m:r>
                  <w:rPr>
                    <w:rFonts w:ascii="Cambria Math" w:eastAsia="Times New Roman" w:hAnsi="Cambria Math" w:cs="Calibri"/>
                    <w:sz w:val="32"/>
                    <w:szCs w:val="32"/>
                  </w:rPr>
                  <m:t>E</m:t>
                </m:r>
              </m:e>
              <m:sub>
                <m:r>
                  <w:rPr>
                    <w:rFonts w:ascii="Cambria Math" w:eastAsia="Times New Roman" w:hAnsi="Cambria Math" w:cs="Calibri"/>
                    <w:sz w:val="32"/>
                    <w:szCs w:val="32"/>
                  </w:rPr>
                  <m:t>s</m:t>
                </m:r>
              </m:sub>
            </m:sSub>
          </m:den>
        </m:f>
      </m:oMath>
      <w:r w:rsidRPr="00310E57">
        <w:rPr>
          <w:rFonts w:ascii="Calibri" w:eastAsia="Times New Roman" w:hAnsi="Calibri" w:cs="Calibri"/>
          <w:position w:val="-4"/>
        </w:rPr>
        <w:object w:dxaOrig="180" w:dyaOrig="279">
          <v:shape id="_x0000_i1026" type="#_x0000_t75" style="width:9pt;height:13.8pt" o:ole="">
            <v:imagedata r:id="rId5" o:title=""/>
          </v:shape>
          <o:OLEObject Type="Embed" ProgID="Equation.DSMT4" ShapeID="_x0000_i1026" DrawAspect="Content" ObjectID="_1642315341" r:id="rId7"/>
        </w:object>
      </w:r>
      <m:oMath>
        <m:r>
          <m:rPr>
            <m:sty m:val="p"/>
          </m:rPr>
          <w:rPr>
            <w:rFonts w:ascii="Cambria Math" w:eastAsia="Times New Roman" w:hAnsi="Cambria Math" w:cs="Calibri"/>
          </w:rPr>
          <w:br/>
        </m:r>
      </m:oMath>
      <w:r>
        <w:rPr>
          <w:rFonts w:ascii="Calibri" w:eastAsia="Times New Roman" w:hAnsi="Calibri" w:cs="Calibri"/>
        </w:rPr>
        <w:br/>
      </w:r>
      <w:r w:rsidRPr="00932DBB">
        <w:rPr>
          <w:rFonts w:ascii="Times New Roman" w:eastAsia="Times New Roman" w:hAnsi="Times New Roman" w:cs="Times New Roman"/>
          <w:sz w:val="24"/>
          <w:szCs w:val="24"/>
        </w:rPr>
        <w:t>wh</w:t>
      </w:r>
      <w:r>
        <w:rPr>
          <w:rFonts w:ascii="Times New Roman" w:eastAsia="Times New Roman" w:hAnsi="Times New Roman" w:cs="Times New Roman"/>
          <w:sz w:val="24"/>
          <w:szCs w:val="24"/>
        </w:rPr>
        <w:t>ere E</w:t>
      </w:r>
      <w:r w:rsidRPr="00932DBB">
        <w:rPr>
          <w:rFonts w:ascii="Times New Roman" w:eastAsia="Times New Roman" w:hAnsi="Times New Roman" w:cs="Times New Roman"/>
          <w:sz w:val="36"/>
          <w:szCs w:val="36"/>
          <w:vertAlign w:val="subscript"/>
        </w:rPr>
        <w:t>s</w:t>
      </w:r>
      <w:r>
        <w:rPr>
          <w:rFonts w:ascii="Times New Roman" w:eastAsia="Times New Roman" w:hAnsi="Times New Roman" w:cs="Times New Roman"/>
          <w:sz w:val="36"/>
          <w:szCs w:val="36"/>
          <w:vertAlign w:val="subscript"/>
        </w:rPr>
        <w:t xml:space="preserve">=Energy saved </w:t>
      </w:r>
      <w:r>
        <w:rPr>
          <w:rFonts w:ascii="Calibri" w:eastAsia="Times New Roman" w:hAnsi="Calibri" w:cs="Calibri"/>
        </w:rPr>
        <w:t>and 1day=86400 seconds.</w:t>
      </w:r>
    </w:p>
    <w:p w:rsidR="00932DBB" w:rsidRPr="00932DBB" w:rsidRDefault="00932DBB" w:rsidP="00932DBB">
      <w:pPr>
        <w:rPr>
          <w:rFonts w:ascii="Calibri" w:eastAsia="Times New Roman" w:hAnsi="Calibri" w:cs="Calibri"/>
        </w:rPr>
      </w:pPr>
      <w:r>
        <w:rPr>
          <w:rFonts w:ascii="Calibri" w:eastAsia="Times New Roman" w:hAnsi="Calibri" w:cs="Calibri"/>
        </w:rPr>
        <w:t xml:space="preserve">Putting the value of </w:t>
      </w:r>
      <w:r w:rsidRPr="00932DBB">
        <w:rPr>
          <w:rFonts w:ascii="Times New Roman" w:eastAsia="Times New Roman" w:hAnsi="Times New Roman" w:cs="Times New Roman"/>
          <w:sz w:val="24"/>
          <w:szCs w:val="24"/>
        </w:rPr>
        <w:t>E</w:t>
      </w:r>
      <w:r w:rsidRPr="00932DBB">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as 864823.7 we get 13 days and 6 hours.</w:t>
      </w:r>
    </w:p>
    <w:p w:rsidR="00932DBB" w:rsidRDefault="00932DBB" w:rsidP="003C0424">
      <w:pPr>
        <w:rPr>
          <w:rFonts w:ascii="Times New Roman" w:hAnsi="Times New Roman" w:cs="Times New Roman"/>
          <w:b/>
          <w:sz w:val="24"/>
          <w:szCs w:val="24"/>
        </w:rPr>
      </w:pPr>
    </w:p>
    <w:p w:rsidR="003C0424" w:rsidRDefault="003C0424" w:rsidP="003C0424">
      <w:pPr>
        <w:rPr>
          <w:rFonts w:ascii="Times New Roman" w:hAnsi="Times New Roman" w:cs="Times New Roman"/>
          <w:b/>
          <w:sz w:val="24"/>
          <w:szCs w:val="24"/>
        </w:rPr>
      </w:pPr>
      <w:r>
        <w:rPr>
          <w:rFonts w:ascii="Times New Roman" w:hAnsi="Times New Roman" w:cs="Times New Roman"/>
          <w:b/>
          <w:sz w:val="24"/>
          <w:szCs w:val="24"/>
        </w:rPr>
        <w:t>Square</w:t>
      </w:r>
      <w:r w:rsidRPr="006D4223">
        <w:rPr>
          <w:rFonts w:ascii="Times New Roman" w:hAnsi="Times New Roman" w:cs="Times New Roman"/>
          <w:b/>
          <w:sz w:val="24"/>
          <w:szCs w:val="24"/>
        </w:rPr>
        <w:t xml:space="preserve"> Deployment</w:t>
      </w:r>
    </w:p>
    <w:p w:rsidR="00932DBB" w:rsidRDefault="00932DBB" w:rsidP="00932DBB">
      <w:pPr>
        <w:rPr>
          <w:rFonts w:ascii="Calibri" w:eastAsia="Times New Roman" w:hAnsi="Calibri" w:cs="Calibri"/>
        </w:rPr>
      </w:pPr>
      <w:r>
        <w:rPr>
          <w:rFonts w:ascii="Times New Roman" w:hAnsi="Times New Roman" w:cs="Times New Roman"/>
          <w:sz w:val="24"/>
          <w:szCs w:val="24"/>
        </w:rPr>
        <w:t>The calculations of the energy saved are shown in table 2. There are five iterations and we have calculate</w:t>
      </w:r>
      <w:r w:rsidR="00AC58AF">
        <w:rPr>
          <w:rFonts w:ascii="Times New Roman" w:hAnsi="Times New Roman" w:cs="Times New Roman"/>
          <w:sz w:val="24"/>
          <w:szCs w:val="24"/>
        </w:rPr>
        <w:t xml:space="preserve">d the energy saved for </w:t>
      </w:r>
      <w:bookmarkStart w:id="0" w:name="_GoBack"/>
      <w:bookmarkEnd w:id="0"/>
      <w:r>
        <w:rPr>
          <w:rFonts w:ascii="Times New Roman" w:hAnsi="Times New Roman" w:cs="Times New Roman"/>
          <w:sz w:val="24"/>
          <w:szCs w:val="24"/>
        </w:rPr>
        <w:t xml:space="preserve">every node which sums up to </w:t>
      </w:r>
      <w:r>
        <w:rPr>
          <w:rFonts w:ascii="Calibri" w:eastAsia="Times New Roman" w:hAnsi="Calibri" w:cs="Calibri"/>
          <w:color w:val="FF0000"/>
        </w:rPr>
        <w:t>838600</w:t>
      </w:r>
      <w:r w:rsidRPr="0076695D">
        <w:rPr>
          <w:rFonts w:ascii="Calibri" w:eastAsia="Times New Roman" w:hAnsi="Calibri" w:cs="Calibri"/>
          <w:color w:val="FF0000"/>
        </w:rPr>
        <w:t>.7</w:t>
      </w:r>
      <w:r>
        <w:rPr>
          <w:rFonts w:ascii="Calibri" w:eastAsia="Times New Roman" w:hAnsi="Calibri" w:cs="Calibri"/>
          <w:color w:val="FF0000"/>
        </w:rPr>
        <w:t xml:space="preserve"> </w:t>
      </w:r>
      <w:r>
        <w:rPr>
          <w:rFonts w:ascii="Calibri" w:eastAsia="Times New Roman" w:hAnsi="Calibri" w:cs="Calibri"/>
        </w:rPr>
        <w:t>PicoJoules in case of maximum energy saving. Considering the initial energy of nodes as 1 Joule and not taking duty cycle into account we have calculated the number of days by using the formula</w:t>
      </w:r>
    </w:p>
    <w:p w:rsidR="00932DBB" w:rsidRDefault="00932DBB" w:rsidP="00932DBB">
      <w:pPr>
        <w:rPr>
          <w:rFonts w:ascii="Calibri" w:eastAsia="Times New Roman" w:hAnsi="Calibri" w:cs="Calibri"/>
        </w:rPr>
      </w:pPr>
      <w:r w:rsidRPr="00932DBB">
        <w:rPr>
          <w:rFonts w:ascii="Calibri" w:eastAsia="Times New Roman" w:hAnsi="Calibri" w:cs="Calibri"/>
          <w:sz w:val="32"/>
          <w:szCs w:val="32"/>
        </w:rPr>
        <w:lastRenderedPageBreak/>
        <w:t xml:space="preserve">Days = </w:t>
      </w:r>
      <m:oMath>
        <m:f>
          <m:fPr>
            <m:ctrlPr>
              <w:rPr>
                <w:rFonts w:ascii="Cambria Math" w:eastAsia="Times New Roman" w:hAnsi="Cambria Math" w:cs="Calibri"/>
                <w:i/>
                <w:sz w:val="32"/>
                <w:szCs w:val="32"/>
              </w:rPr>
            </m:ctrlPr>
          </m:fPr>
          <m:num>
            <m:r>
              <w:rPr>
                <w:rFonts w:ascii="Cambria Math" w:eastAsia="Times New Roman" w:hAnsi="Cambria Math" w:cs="Calibri"/>
                <w:sz w:val="32"/>
                <w:szCs w:val="32"/>
              </w:rPr>
              <m:t>1×</m:t>
            </m:r>
            <m:sSup>
              <m:sSupPr>
                <m:ctrlPr>
                  <w:rPr>
                    <w:rFonts w:ascii="Cambria Math" w:eastAsia="Times New Roman" w:hAnsi="Cambria Math" w:cs="Calibri"/>
                    <w:i/>
                    <w:sz w:val="32"/>
                    <w:szCs w:val="32"/>
                  </w:rPr>
                </m:ctrlPr>
              </m:sSupPr>
              <m:e>
                <m:r>
                  <w:rPr>
                    <w:rFonts w:ascii="Cambria Math" w:eastAsia="Times New Roman" w:hAnsi="Cambria Math" w:cs="Calibri"/>
                    <w:sz w:val="32"/>
                    <w:szCs w:val="32"/>
                  </w:rPr>
                  <m:t>10</m:t>
                </m:r>
              </m:e>
              <m:sup>
                <m:r>
                  <w:rPr>
                    <w:rFonts w:ascii="Cambria Math" w:eastAsia="Times New Roman" w:hAnsi="Cambria Math" w:cs="Calibri"/>
                    <w:sz w:val="32"/>
                    <w:szCs w:val="32"/>
                  </w:rPr>
                  <m:t>12</m:t>
                </m:r>
              </m:sup>
            </m:sSup>
            <m:r>
              <w:rPr>
                <w:rFonts w:ascii="Cambria Math" w:eastAsia="Times New Roman" w:hAnsi="Cambria Math" w:cs="Calibri"/>
                <w:sz w:val="32"/>
                <w:szCs w:val="32"/>
              </w:rPr>
              <m:t xml:space="preserve"> Joules</m:t>
            </m:r>
          </m:num>
          <m:den>
            <m:r>
              <w:rPr>
                <w:rFonts w:ascii="Cambria Math" w:eastAsia="Times New Roman" w:hAnsi="Cambria Math" w:cs="Calibri"/>
                <w:sz w:val="32"/>
                <w:szCs w:val="32"/>
              </w:rPr>
              <m:t>86400×</m:t>
            </m:r>
            <m:sSub>
              <m:sSubPr>
                <m:ctrlPr>
                  <w:rPr>
                    <w:rFonts w:ascii="Cambria Math" w:eastAsia="Times New Roman" w:hAnsi="Cambria Math" w:cs="Calibri"/>
                    <w:i/>
                    <w:sz w:val="32"/>
                    <w:szCs w:val="32"/>
                  </w:rPr>
                </m:ctrlPr>
              </m:sSubPr>
              <m:e>
                <m:r>
                  <w:rPr>
                    <w:rFonts w:ascii="Cambria Math" w:eastAsia="Times New Roman" w:hAnsi="Cambria Math" w:cs="Calibri"/>
                    <w:sz w:val="32"/>
                    <w:szCs w:val="32"/>
                  </w:rPr>
                  <m:t>E</m:t>
                </m:r>
              </m:e>
              <m:sub>
                <m:r>
                  <w:rPr>
                    <w:rFonts w:ascii="Cambria Math" w:eastAsia="Times New Roman" w:hAnsi="Cambria Math" w:cs="Calibri"/>
                    <w:sz w:val="32"/>
                    <w:szCs w:val="32"/>
                  </w:rPr>
                  <m:t>s</m:t>
                </m:r>
              </m:sub>
            </m:sSub>
          </m:den>
        </m:f>
      </m:oMath>
      <w:r w:rsidRPr="00310E57">
        <w:rPr>
          <w:rFonts w:ascii="Calibri" w:eastAsia="Times New Roman" w:hAnsi="Calibri" w:cs="Calibri"/>
          <w:position w:val="-4"/>
        </w:rPr>
        <w:object w:dxaOrig="180" w:dyaOrig="279">
          <v:shape id="_x0000_i1027" type="#_x0000_t75" style="width:9pt;height:13.8pt" o:ole="">
            <v:imagedata r:id="rId5" o:title=""/>
          </v:shape>
          <o:OLEObject Type="Embed" ProgID="Equation.DSMT4" ShapeID="_x0000_i1027" DrawAspect="Content" ObjectID="_1642315342" r:id="rId8"/>
        </w:object>
      </w:r>
      <m:oMath>
        <m:r>
          <m:rPr>
            <m:sty m:val="p"/>
          </m:rPr>
          <w:rPr>
            <w:rFonts w:ascii="Cambria Math" w:eastAsia="Times New Roman" w:hAnsi="Cambria Math" w:cs="Calibri"/>
          </w:rPr>
          <w:br/>
        </m:r>
      </m:oMath>
      <w:r>
        <w:rPr>
          <w:rFonts w:ascii="Calibri" w:eastAsia="Times New Roman" w:hAnsi="Calibri" w:cs="Calibri"/>
        </w:rPr>
        <w:br/>
      </w:r>
      <w:r w:rsidRPr="00932DBB">
        <w:rPr>
          <w:rFonts w:ascii="Times New Roman" w:eastAsia="Times New Roman" w:hAnsi="Times New Roman" w:cs="Times New Roman"/>
          <w:sz w:val="24"/>
          <w:szCs w:val="24"/>
        </w:rPr>
        <w:t>wh</w:t>
      </w:r>
      <w:r>
        <w:rPr>
          <w:rFonts w:ascii="Times New Roman" w:eastAsia="Times New Roman" w:hAnsi="Times New Roman" w:cs="Times New Roman"/>
          <w:sz w:val="24"/>
          <w:szCs w:val="24"/>
        </w:rPr>
        <w:t>ere E</w:t>
      </w:r>
      <w:r w:rsidRPr="00932DBB">
        <w:rPr>
          <w:rFonts w:ascii="Times New Roman" w:eastAsia="Times New Roman" w:hAnsi="Times New Roman" w:cs="Times New Roman"/>
          <w:sz w:val="36"/>
          <w:szCs w:val="36"/>
          <w:vertAlign w:val="subscript"/>
        </w:rPr>
        <w:t>s</w:t>
      </w:r>
      <w:r>
        <w:rPr>
          <w:rFonts w:ascii="Times New Roman" w:eastAsia="Times New Roman" w:hAnsi="Times New Roman" w:cs="Times New Roman"/>
          <w:sz w:val="36"/>
          <w:szCs w:val="36"/>
          <w:vertAlign w:val="subscript"/>
        </w:rPr>
        <w:t xml:space="preserve">=Energy saved </w:t>
      </w:r>
      <w:r>
        <w:rPr>
          <w:rFonts w:ascii="Calibri" w:eastAsia="Times New Roman" w:hAnsi="Calibri" w:cs="Calibri"/>
        </w:rPr>
        <w:t>and 1day=86400 seconds.</w:t>
      </w:r>
    </w:p>
    <w:p w:rsidR="00932DBB" w:rsidRPr="00932DBB" w:rsidRDefault="00932DBB" w:rsidP="00932DBB">
      <w:pPr>
        <w:rPr>
          <w:rFonts w:ascii="Calibri" w:eastAsia="Times New Roman" w:hAnsi="Calibri" w:cs="Calibri"/>
        </w:rPr>
      </w:pPr>
      <w:r>
        <w:rPr>
          <w:rFonts w:ascii="Calibri" w:eastAsia="Times New Roman" w:hAnsi="Calibri" w:cs="Calibri"/>
        </w:rPr>
        <w:t xml:space="preserve">Putting the value of </w:t>
      </w:r>
      <w:r w:rsidRPr="00932DBB">
        <w:rPr>
          <w:rFonts w:ascii="Times New Roman" w:eastAsia="Times New Roman" w:hAnsi="Times New Roman" w:cs="Times New Roman"/>
          <w:sz w:val="24"/>
          <w:szCs w:val="24"/>
        </w:rPr>
        <w:t>E</w:t>
      </w:r>
      <w:r w:rsidRPr="00932DBB">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as 864823.7 we get 13 days and 8 hours.</w:t>
      </w:r>
    </w:p>
    <w:p w:rsidR="006D4223" w:rsidRDefault="00932DBB">
      <w:pPr>
        <w:rPr>
          <w:rFonts w:ascii="Times New Roman" w:hAnsi="Times New Roman" w:cs="Times New Roman"/>
          <w:sz w:val="24"/>
          <w:szCs w:val="24"/>
        </w:rPr>
      </w:pPr>
      <w:r>
        <w:rPr>
          <w:rFonts w:ascii="Times New Roman" w:hAnsi="Times New Roman" w:cs="Times New Roman"/>
          <w:sz w:val="24"/>
          <w:szCs w:val="24"/>
        </w:rPr>
        <w:t xml:space="preserve">So from the above calculations we can say that the square deployment is performing better than the other two deployment </w:t>
      </w:r>
      <w:r w:rsidR="00E06C4B">
        <w:rPr>
          <w:rFonts w:ascii="Times New Roman" w:hAnsi="Times New Roman" w:cs="Times New Roman"/>
          <w:sz w:val="24"/>
          <w:szCs w:val="24"/>
        </w:rPr>
        <w:t>as the network will remain active for a longer time in case of square deployment.</w:t>
      </w:r>
    </w:p>
    <w:p w:rsidR="006D4223" w:rsidRPr="006D4223" w:rsidRDefault="006D4223">
      <w:pPr>
        <w:rPr>
          <w:rFonts w:ascii="Times New Roman" w:hAnsi="Times New Roman" w:cs="Times New Roman"/>
          <w:sz w:val="24"/>
          <w:szCs w:val="24"/>
        </w:rPr>
      </w:pPr>
      <w:r>
        <w:rPr>
          <w:rFonts w:ascii="Times New Roman" w:hAnsi="Times New Roman" w:cs="Times New Roman"/>
          <w:sz w:val="24"/>
          <w:szCs w:val="24"/>
        </w:rPr>
        <w:t xml:space="preserve"> </w:t>
      </w:r>
    </w:p>
    <w:sectPr w:rsidR="006D4223" w:rsidRPr="006D4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223"/>
    <w:rsid w:val="00036D59"/>
    <w:rsid w:val="00226388"/>
    <w:rsid w:val="00310E57"/>
    <w:rsid w:val="003C0424"/>
    <w:rsid w:val="004C562C"/>
    <w:rsid w:val="006C57C8"/>
    <w:rsid w:val="006D4223"/>
    <w:rsid w:val="0076695D"/>
    <w:rsid w:val="00932DBB"/>
    <w:rsid w:val="00944355"/>
    <w:rsid w:val="009F0B45"/>
    <w:rsid w:val="00A439C4"/>
    <w:rsid w:val="00AC58AF"/>
    <w:rsid w:val="00CD49A5"/>
    <w:rsid w:val="00E06C4B"/>
    <w:rsid w:val="00FB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36A35-7A38-460F-B40E-A4F7B3EB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E57"/>
    <w:rPr>
      <w:color w:val="808080"/>
    </w:rPr>
  </w:style>
  <w:style w:type="paragraph" w:styleId="NormalWeb">
    <w:name w:val="Normal (Web)"/>
    <w:basedOn w:val="Normal"/>
    <w:uiPriority w:val="99"/>
    <w:semiHidden/>
    <w:unhideWhenUsed/>
    <w:rsid w:val="00AC58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58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037815">
      <w:bodyDiv w:val="1"/>
      <w:marLeft w:val="0"/>
      <w:marRight w:val="0"/>
      <w:marTop w:val="0"/>
      <w:marBottom w:val="0"/>
      <w:divBdr>
        <w:top w:val="none" w:sz="0" w:space="0" w:color="auto"/>
        <w:left w:val="none" w:sz="0" w:space="0" w:color="auto"/>
        <w:bottom w:val="none" w:sz="0" w:space="0" w:color="auto"/>
        <w:right w:val="none" w:sz="0" w:space="0" w:color="auto"/>
      </w:divBdr>
    </w:div>
    <w:div w:id="97460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9468F-4B7B-4060-90DE-56A1BC89A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we</cp:lastModifiedBy>
  <cp:revision>7</cp:revision>
  <dcterms:created xsi:type="dcterms:W3CDTF">2020-01-28T14:22:00Z</dcterms:created>
  <dcterms:modified xsi:type="dcterms:W3CDTF">2020-02-04T04:26:00Z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