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 YASHRAJ DEEPAK DEVRAT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#include&lt;pthread.h&gt;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#include&lt;unistd.h&gt;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#include&lt;stdlib.h&gt;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pthread_mutex_t wr,mutex;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a=10,readcount=0;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* reader(void *arg){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long int num;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num=(long int) arg;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pthread_mutex_lock(&amp;mutex);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readcount++;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pthread_mutex_unlock(&amp;mutex);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if(readcount==1)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pthread_mutex_lock(&amp;wr);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 Reader %ld is in critica section",num);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printf("\nReader %ld is reading data %d",num,a);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sleep(1);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pthread_mutex_lock(&amp;mutex);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readcount--;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pthread_mutex_unlock(&amp;mutex);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if(readcount==0)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pthread_mutex_unlock(&amp;wr);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 Reader %ld left critica section",num);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* writer(void *arg)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long int num;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num=(long int) arg;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//lock wr variable tu enter CS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pthread_mutex_lock(&amp;wr);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 Writer %ld is in critica section",num);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 Writer %ld have written data as %d",num,++a);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sleep(1);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//writer releases a lock on Wr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pthread_mutex_unlock(&amp;wr);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printf("\n Writer %ld left critica section",num);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pthread_t r[10],w[10];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long int i,j;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int nor,now;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//initialize mutex variables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pthread_mutex_init(&amp;wr,NULL);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pthread_mutex_init(&amp;mutex,NULL);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//read input data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printf("Enter number of readers and writers");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scanf("%d %d",&amp;nor,&amp;now);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//Create reader and writer threads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for(i=0;i&lt;nor;i++)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pthread_create(&amp;r[i],NULL,reader,(void *)i);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for(j=0;j&lt;now;j++)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pthread_create(&amp;w[j],NULL,writer,(void *)j);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//Join the threads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for(i=0;i&lt;nor;i++)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pthread_join(r[i],NULL);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for(j=0;j&lt;now;j++)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pthread_join(w[j],NULL);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