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51.png" ContentType="image/png"/>
  <Override PartName="/word/media/rId52.png" ContentType="image/png"/>
  <Override PartName="/word/media/rId53.png" ContentType="image/png"/>
  <Override PartName="/word/media/rId54.png" ContentType="image/png"/>
  <Override PartName="/word/media/rId59.png" ContentType="image/png"/>
  <Override PartName="/word/media/rId63.png" ContentType="image/png"/>
  <Override PartName="/word/media/rId65.png" ContentType="image/png"/>
  <Override PartName="/word/media/rId69.png" ContentType="image/png"/>
  <Override PartName="/word/media/rId78.png" ContentType="image/png"/>
  <Override PartName="/word/media/rId28.png" ContentType="image/png"/>
  <Override PartName="/word/media/rId84.png" ContentType="image/png"/>
  <Override PartName="/word/media/rId88.png" ContentType="image/png"/>
  <Override PartName="/word/media/rId91.png" ContentType="image/png"/>
  <Override PartName="/word/media/rId95.png" ContentType="image/png"/>
  <Override PartName="/word/media/rId96.png" ContentType="image/png"/>
  <Override PartName="/word/media/rId98.png" ContentType="image/png"/>
  <Override PartName="/word/media/rId99.png" ContentType="image/png"/>
  <Override PartName="/word/media/rId102.png" ContentType="image/png"/>
  <Override PartName="/word/media/rId104.png" ContentType="image/png"/>
  <Override PartName="/word/media/rId105.png" ContentType="image/png"/>
  <Override PartName="/word/media/rId108.png" ContentType="image/png"/>
  <Override PartName="/word/media/rId110.png" ContentType="image/png"/>
  <Override PartName="/word/media/rId31.png" ContentType="image/png"/>
  <Override PartName="/word/media/rId3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script</w:t>
      </w:r>
      <w:r>
        <w:t xml:space="preserve"> </w:t>
      </w:r>
      <w:r>
        <w:t xml:space="preserve">for</w:t>
      </w:r>
      <w:r>
        <w:t xml:space="preserve"> </w:t>
      </w:r>
      <w:r>
        <w:t xml:space="preserve">AdvisorChoice</w:t>
      </w:r>
      <w:r>
        <w:t xml:space="preserve"> </w:t>
      </w:r>
      <w:r>
        <w:t xml:space="preserve">(Agreement</w:t>
      </w:r>
      <w:r>
        <w:t xml:space="preserve"> </w:t>
      </w:r>
      <w:r>
        <w:t xml:space="preserve">advisors)</w:t>
      </w:r>
    </w:p>
    <w:p>
      <w:pPr>
        <w:pStyle w:val="Author"/>
      </w:pPr>
      <w:r>
        <w:t xml:space="preserve">Matt</w:t>
      </w:r>
      <w:r>
        <w:t xml:space="preserve"> </w:t>
      </w:r>
      <w:r>
        <w:t xml:space="preserve">Jaquiery</w:t>
      </w:r>
      <w:r>
        <w:t xml:space="preserve"> </w:t>
      </w:r>
      <w:r>
        <w:t xml:space="preserve">(</w:t>
      </w:r>
      <w:hyperlink r:id="rId21">
        <w:r>
          <w:rPr>
            <w:rStyle w:val="Hyperlink"/>
          </w:rPr>
          <w:t xml:space="preserve">matt.jaquiery@psy.ox.ac.uk</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September 2018</w:t>
      </w:r>
      <w:r>
        <w:br w:type="textWrapping"/>
      </w:r>
      <w:r>
        <w:t xml:space="preserve">[Script run 2018-11-15 17:01:26]</w:t>
      </w:r>
    </w:p>
    <w:p>
      <w:pPr>
        <w:pStyle w:val="Heading1"/>
      </w:pPr>
      <w:bookmarkStart w:id="22" w:name="load-utility-files"/>
      <w:bookmarkEnd w:id="22"/>
      <w:r>
        <w:t xml:space="preserve">0) Load utility files</w:t>
      </w:r>
    </w:p>
    <w:p>
      <w:pPr>
        <w:pStyle w:val="SourceCode"/>
      </w:pPr>
      <w:r>
        <w:rPr>
          <w:rStyle w:val="VerbatimChar"/>
        </w:rPr>
        <w:t xml:space="preserve">## Loading required package: jsonlite</w:t>
      </w:r>
    </w:p>
    <w:p>
      <w:pPr>
        <w:pStyle w:val="SourceCode"/>
      </w:pPr>
      <w:r>
        <w:rPr>
          <w:rStyle w:val="VerbatimChar"/>
        </w:rPr>
        <w:t xml:space="preserve">## Loading required package: BayesFactor</w:t>
      </w:r>
    </w:p>
    <w:p>
      <w:pPr>
        <w:pStyle w:val="SourceCode"/>
      </w:pPr>
      <w:r>
        <w:rPr>
          <w:rStyle w:val="VerbatimChar"/>
        </w:rPr>
        <w:t xml:space="preserve">## Loading required package: coda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Welcome to BayesFactor 0.9.12-4.2. If you have questions, please contact Richard Morey (richarddmorey@gmail.com).</w:t>
      </w:r>
      <w:r>
        <w:br w:type="textWrapping"/>
      </w:r>
      <w:r>
        <w:rPr>
          <w:rStyle w:val="VerbatimChar"/>
        </w:rPr>
        <w:t xml:space="preserve">## </w:t>
      </w:r>
      <w:r>
        <w:br w:type="textWrapping"/>
      </w:r>
      <w:r>
        <w:rPr>
          <w:rStyle w:val="VerbatimChar"/>
        </w:rPr>
        <w:t xml:space="preserve">## Type BFManual() to open the manual.</w:t>
      </w:r>
      <w:r>
        <w:br w:type="textWrapping"/>
      </w:r>
      <w:r>
        <w:rPr>
          <w:rStyle w:val="VerbatimChar"/>
        </w:rPr>
        <w:t xml:space="preserve">## ************</w:t>
      </w:r>
    </w:p>
    <w:p>
      <w:pPr>
        <w:pStyle w:val="SourceCode"/>
      </w:pPr>
      <w:r>
        <w:rPr>
          <w:rStyle w:val="VerbatimChar"/>
        </w:rPr>
        <w:t xml:space="preserve">## Loading required package: tidyverse</w:t>
      </w:r>
    </w:p>
    <w:p>
      <w:pPr>
        <w:pStyle w:val="SourceCode"/>
      </w:pPr>
      <w:r>
        <w:rPr>
          <w:rStyle w:val="VerbatimChar"/>
        </w:rPr>
        <w:t xml:space="preserve">## -- Attaching packages --------------------------------------------------------------------------------- tidyverse 1.2.1 --</w:t>
      </w:r>
    </w:p>
    <w:p>
      <w:pPr>
        <w:pStyle w:val="SourceCode"/>
      </w:pPr>
      <w:r>
        <w:rPr>
          <w:rStyle w:val="VerbatimChar"/>
        </w:rPr>
        <w:t xml:space="preserve">## v ggplot2 3.0.0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tidyr::expand()  masks Matrix::expand()</w:t>
      </w:r>
      <w:r>
        <w:br w:type="textWrapping"/>
      </w:r>
      <w:r>
        <w:rPr>
          <w:rStyle w:val="VerbatimChar"/>
        </w:rPr>
        <w:t xml:space="preserve">## x dplyr::filter()  masks stats::filter()</w:t>
      </w:r>
      <w:r>
        <w:br w:type="textWrapping"/>
      </w:r>
      <w:r>
        <w:rPr>
          <w:rStyle w:val="VerbatimChar"/>
        </w:rPr>
        <w:t xml:space="preserve">## x purrr::flatten() masks jsonlite::flatten()</w:t>
      </w:r>
      <w:r>
        <w:br w:type="textWrapping"/>
      </w:r>
      <w:r>
        <w:rPr>
          <w:rStyle w:val="VerbatimChar"/>
        </w:rPr>
        <w:t xml:space="preserve">## x dplyr::lag()     masks stats::lag()</w:t>
      </w:r>
    </w:p>
    <w:p>
      <w:pPr>
        <w:pStyle w:val="SourceCode"/>
      </w:pPr>
      <w:r>
        <w:rPr>
          <w:rStyle w:val="VerbatimChar"/>
        </w:rPr>
        <w:t xml:space="preserve">## Loading required package: 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VerbatimChar"/>
        </w:rPr>
        <w:t xml:space="preserve">## Loading required package: lme4</w:t>
      </w:r>
    </w:p>
    <w:p>
      <w:pPr>
        <w:pStyle w:val="SourceCode"/>
      </w:pPr>
      <w:r>
        <w:rPr>
          <w:rStyle w:val="VerbatimChar"/>
        </w:rPr>
        <w:t xml:space="preserve">## Loading required package: lsr</w:t>
      </w:r>
    </w:p>
    <w:p>
      <w:pPr>
        <w:pStyle w:val="SourceCode"/>
      </w:pPr>
      <w:r>
        <w:rPr>
          <w:rStyle w:val="VerbatimChar"/>
        </w:rPr>
        <w:t xml:space="preserve">## Loading required package: ez</w:t>
      </w:r>
    </w:p>
    <w:p>
      <w:pPr>
        <w:pStyle w:val="SourceCode"/>
      </w:pPr>
      <w:r>
        <w:rPr>
          <w:rStyle w:val="VerbatimChar"/>
        </w:rPr>
        <w:t xml:space="preserve">## Loading required package: knitr</w:t>
      </w:r>
    </w:p>
    <w:p>
      <w:pPr>
        <w:pStyle w:val="SourceCode"/>
      </w:pPr>
      <w:r>
        <w:rPr>
          <w:rStyle w:val="VerbatimChar"/>
        </w:rPr>
        <w:t xml:space="preserve">## Loading required package: 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VerbatimChar"/>
        </w:rPr>
        <w:t xml:space="preserve">## Loading required package: scoring</w:t>
      </w:r>
    </w:p>
    <w:p>
      <w:pPr>
        <w:pStyle w:val="SourceCode"/>
      </w:pPr>
      <w:r>
        <w:rPr>
          <w:rStyle w:val="VerbatimChar"/>
        </w:rPr>
        <w:t xml:space="preserve">## Loading required package: prettyMD</w:t>
      </w:r>
    </w:p>
    <w:p>
      <w:pPr>
        <w:pStyle w:val="Heading1"/>
      </w:pPr>
      <w:bookmarkStart w:id="23" w:name="load-data"/>
      <w:bookmarkEnd w:id="23"/>
      <w:r>
        <w:t xml:space="preserve">1) Load data</w:t>
      </w:r>
    </w:p>
    <w:p>
      <w:pPr>
        <w:pStyle w:val="Heading1"/>
      </w:pPr>
      <w:bookmarkStart w:id="24" w:name="demographics"/>
      <w:bookmarkEnd w:id="24"/>
      <w:r>
        <w:t xml:space="preserve">2) Demographics</w:t>
      </w:r>
    </w:p>
    <w:p>
      <w:pPr>
        <w:pStyle w:val="FirstParagraph"/>
      </w:pPr>
      <w:r>
        <w:t xml:space="preserve">Demographic data are not collected and therefore not analysed</w:t>
      </w:r>
    </w:p>
    <w:p>
      <w:pPr>
        <w:pStyle w:val="BodyText"/>
      </w:pPr>
      <w:r>
        <w:t xml:space="preserve">Responses were collected between 2018-09-19 13:28:08 and 2018-09-20 14:40:54.</w:t>
      </w:r>
    </w:p>
    <w:p>
      <w:pPr>
        <w:pStyle w:val="Heading1"/>
      </w:pPr>
      <w:bookmarkStart w:id="25" w:name="manipulation-checks"/>
      <w:bookmarkEnd w:id="25"/>
      <w:r>
        <w:t xml:space="preserve">3) Manipulation checks</w:t>
      </w:r>
    </w:p>
    <w:p>
      <w:pPr>
        <w:pStyle w:val="Heading2"/>
      </w:pPr>
      <w:bookmarkStart w:id="26" w:name="i-overall-agreement-by-contingency"/>
      <w:bookmarkEnd w:id="26"/>
      <w:r>
        <w:t xml:space="preserve">3.i) Overall agreement by contingency</w:t>
      </w:r>
    </w:p>
    <w:p>
      <w:pPr>
        <w:pStyle w:val="FirstParagraph"/>
      </w:pPr>
      <w:r>
        <w:t xml:space="preserve">These advisors don’t show contingent agreement, so there shouldn’t be much</w:t>
      </w:r>
      <w:r>
        <w:t xml:space="preserve"> </w:t>
      </w:r>
      <w:r>
        <w:t xml:space="preserve">here. This is retained mostly for comparison purposes</w:t>
      </w:r>
    </w:p>
    <w:p>
      <w:pPr>
        <w:pStyle w:val="SourceCode"/>
      </w:pPr>
      <w:r>
        <w:rPr>
          <w:rStyle w:val="VerbatimChar"/>
        </w:rPr>
        <w:t xml:space="preserve">## Warning: You have removed one or more Ss from the analysis. Refactoring</w:t>
      </w:r>
      <w:r>
        <w:br w:type="textWrapping"/>
      </w:r>
      <w:r>
        <w:rPr>
          <w:rStyle w:val="VerbatimChar"/>
        </w:rPr>
        <w:t xml:space="preserve">## "pid" for ANOVA.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Effect</w:t>
            </w:r>
          </w:p>
        </w:tc>
        <w:tc>
          <w:tcPr>
            <w:tcBorders>
              <w:bottom w:val="single"/>
            </w:tcBorders>
            <w:vAlign w:val="bottom"/>
          </w:tcPr>
          <w:p>
            <w:pPr>
              <w:pStyle w:val="Compact"/>
              <w:jc w:val="right"/>
            </w:pPr>
            <w:r>
              <w:t xml:space="preserve">DFn</w:t>
            </w:r>
          </w:p>
        </w:tc>
        <w:tc>
          <w:tcPr>
            <w:tcBorders>
              <w:bottom w:val="single"/>
            </w:tcBorders>
            <w:vAlign w:val="bottom"/>
          </w:tcPr>
          <w:p>
            <w:pPr>
              <w:pStyle w:val="Compact"/>
              <w:jc w:val="right"/>
            </w:pPr>
            <w:r>
              <w:t xml:space="preserve">DFd</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p&lt;.05</w:t>
            </w:r>
          </w:p>
        </w:tc>
        <w:tc>
          <w:tcPr>
            <w:tcBorders>
              <w:bottom w:val="single"/>
            </w:tcBorders>
            <w:vAlign w:val="bottom"/>
          </w:tcPr>
          <w:p>
            <w:pPr>
              <w:pStyle w:val="Compact"/>
              <w:jc w:val="left"/>
            </w:pPr>
            <w:r>
              <w:t xml:space="preserve">ges</w:t>
            </w:r>
          </w:p>
        </w:tc>
      </w:tr>
      <w:tr>
        <w:tc>
          <w:p>
            <w:pPr>
              <w:pStyle w:val="Compact"/>
              <w:jc w:val="left"/>
            </w:pPr>
            <w:r>
              <w:t xml:space="preserve">2</w:t>
            </w:r>
          </w:p>
        </w:tc>
        <w:tc>
          <w:p>
            <w:pPr>
              <w:pStyle w:val="Compact"/>
              <w:jc w:val="left"/>
            </w:pPr>
            <w:r>
              <w:t xml:space="preserve">confidenceCategory</w:t>
            </w:r>
          </w:p>
        </w:tc>
        <w:tc>
          <w:p>
            <w:pPr>
              <w:pStyle w:val="Compact"/>
              <w:jc w:val="right"/>
            </w:pPr>
            <w:r>
              <w:t xml:space="preserve">2</w:t>
            </w:r>
          </w:p>
        </w:tc>
        <w:tc>
          <w:p>
            <w:pPr>
              <w:pStyle w:val="Compact"/>
              <w:jc w:val="right"/>
            </w:pPr>
            <w:r>
              <w:t xml:space="preserve">82</w:t>
            </w:r>
          </w:p>
        </w:tc>
        <w:tc>
          <w:p>
            <w:pPr>
              <w:pStyle w:val="Compact"/>
              <w:jc w:val="left"/>
            </w:pPr>
            <w:r>
              <w:t xml:space="preserve">0.31</w:t>
            </w:r>
          </w:p>
        </w:tc>
        <w:tc>
          <w:p>
            <w:pPr>
              <w:pStyle w:val="Compact"/>
              <w:jc w:val="left"/>
            </w:pPr>
            <w:r>
              <w:t xml:space="preserve">.731</w:t>
            </w:r>
          </w:p>
        </w:tc>
        <w:tc>
          <w:p>
            <w:pPr>
              <w:pStyle w:val="Compact"/>
            </w:pPr>
          </w:p>
        </w:tc>
        <w:tc>
          <w:p>
            <w:pPr>
              <w:pStyle w:val="Compact"/>
              <w:jc w:val="left"/>
            </w:pPr>
            <w:r>
              <w:t xml:space="preserve">.0010</w:t>
            </w:r>
          </w:p>
        </w:tc>
      </w:tr>
      <w:tr>
        <w:tc>
          <w:p>
            <w:pPr>
              <w:pStyle w:val="Compact"/>
              <w:jc w:val="left"/>
            </w:pPr>
            <w:r>
              <w:t xml:space="preserve">3</w:t>
            </w:r>
          </w:p>
        </w:tc>
        <w:tc>
          <w:p>
            <w:pPr>
              <w:pStyle w:val="Compact"/>
              <w:jc w:val="left"/>
            </w:pPr>
            <w:r>
              <w:t xml:space="preserve">adviceType</w:t>
            </w:r>
          </w:p>
        </w:tc>
        <w:tc>
          <w:p>
            <w:pPr>
              <w:pStyle w:val="Compact"/>
              <w:jc w:val="right"/>
            </w:pPr>
            <w:r>
              <w:t xml:space="preserve">1</w:t>
            </w:r>
          </w:p>
        </w:tc>
        <w:tc>
          <w:p>
            <w:pPr>
              <w:pStyle w:val="Compact"/>
              <w:jc w:val="right"/>
            </w:pPr>
            <w:r>
              <w:t xml:space="preserve">41</w:t>
            </w:r>
          </w:p>
        </w:tc>
        <w:tc>
          <w:p>
            <w:pPr>
              <w:pStyle w:val="Compact"/>
              <w:jc w:val="left"/>
            </w:pPr>
            <w:r>
              <w:t xml:space="preserve">529.87</w:t>
            </w:r>
          </w:p>
        </w:tc>
        <w:tc>
          <w:p>
            <w:pPr>
              <w:pStyle w:val="Compact"/>
              <w:jc w:val="left"/>
            </w:pPr>
            <w:r>
              <w:t xml:space="preserve">.000</w:t>
            </w:r>
          </w:p>
        </w:tc>
        <w:tc>
          <w:p>
            <w:pPr>
              <w:pStyle w:val="Compact"/>
              <w:jc w:val="left"/>
            </w:pPr>
            <w:r>
              <w:t xml:space="preserve">*</w:t>
            </w:r>
          </w:p>
        </w:tc>
        <w:tc>
          <w:p>
            <w:pPr>
              <w:pStyle w:val="Compact"/>
              <w:jc w:val="left"/>
            </w:pPr>
            <w:r>
              <w:t xml:space="preserve">.4908</w:t>
            </w:r>
          </w:p>
        </w:tc>
      </w:tr>
      <w:tr>
        <w:tc>
          <w:p>
            <w:pPr>
              <w:pStyle w:val="Compact"/>
              <w:jc w:val="left"/>
            </w:pPr>
            <w:r>
              <w:t xml:space="preserve">4</w:t>
            </w:r>
          </w:p>
        </w:tc>
        <w:tc>
          <w:p>
            <w:pPr>
              <w:pStyle w:val="Compact"/>
              <w:jc w:val="left"/>
            </w:pPr>
            <w:r>
              <w:t xml:space="preserve">initialCorrect</w:t>
            </w:r>
          </w:p>
        </w:tc>
        <w:tc>
          <w:p>
            <w:pPr>
              <w:pStyle w:val="Compact"/>
              <w:jc w:val="right"/>
            </w:pPr>
            <w:r>
              <w:t xml:space="preserve">1</w:t>
            </w:r>
          </w:p>
        </w:tc>
        <w:tc>
          <w:p>
            <w:pPr>
              <w:pStyle w:val="Compact"/>
              <w:jc w:val="right"/>
            </w:pPr>
            <w:r>
              <w:t xml:space="preserve">41</w:t>
            </w:r>
          </w:p>
        </w:tc>
        <w:tc>
          <w:p>
            <w:pPr>
              <w:pStyle w:val="Compact"/>
              <w:jc w:val="left"/>
            </w:pPr>
            <w:r>
              <w:t xml:space="preserve">824.99</w:t>
            </w:r>
          </w:p>
        </w:tc>
        <w:tc>
          <w:p>
            <w:pPr>
              <w:pStyle w:val="Compact"/>
              <w:jc w:val="left"/>
            </w:pPr>
            <w:r>
              <w:t xml:space="preserve">.000</w:t>
            </w:r>
          </w:p>
        </w:tc>
        <w:tc>
          <w:p>
            <w:pPr>
              <w:pStyle w:val="Compact"/>
              <w:jc w:val="left"/>
            </w:pPr>
            <w:r>
              <w:t xml:space="preserve">*</w:t>
            </w:r>
          </w:p>
        </w:tc>
        <w:tc>
          <w:p>
            <w:pPr>
              <w:pStyle w:val="Compact"/>
              <w:jc w:val="left"/>
            </w:pPr>
            <w:r>
              <w:t xml:space="preserve">.5873</w:t>
            </w:r>
          </w:p>
        </w:tc>
      </w:tr>
      <w:tr>
        <w:tc>
          <w:p>
            <w:pPr>
              <w:pStyle w:val="Compact"/>
              <w:jc w:val="left"/>
            </w:pPr>
            <w:r>
              <w:t xml:space="preserve">5</w:t>
            </w:r>
          </w:p>
        </w:tc>
        <w:tc>
          <w:p>
            <w:pPr>
              <w:pStyle w:val="Compact"/>
              <w:jc w:val="left"/>
            </w:pPr>
            <w:r>
              <w:t xml:space="preserve">confidenceCategory:adviceType</w:t>
            </w:r>
          </w:p>
        </w:tc>
        <w:tc>
          <w:p>
            <w:pPr>
              <w:pStyle w:val="Compact"/>
              <w:jc w:val="right"/>
            </w:pPr>
            <w:r>
              <w:t xml:space="preserve">2</w:t>
            </w:r>
          </w:p>
        </w:tc>
        <w:tc>
          <w:p>
            <w:pPr>
              <w:pStyle w:val="Compact"/>
              <w:jc w:val="right"/>
            </w:pPr>
            <w:r>
              <w:t xml:space="preserve">82</w:t>
            </w:r>
          </w:p>
        </w:tc>
        <w:tc>
          <w:p>
            <w:pPr>
              <w:pStyle w:val="Compact"/>
              <w:jc w:val="left"/>
            </w:pPr>
            <w:r>
              <w:t xml:space="preserve">0.85</w:t>
            </w:r>
          </w:p>
        </w:tc>
        <w:tc>
          <w:p>
            <w:pPr>
              <w:pStyle w:val="Compact"/>
              <w:jc w:val="left"/>
            </w:pPr>
            <w:r>
              <w:t xml:space="preserve">.431</w:t>
            </w:r>
          </w:p>
        </w:tc>
        <w:tc>
          <w:p>
            <w:pPr>
              <w:pStyle w:val="Compact"/>
            </w:pPr>
          </w:p>
        </w:tc>
        <w:tc>
          <w:p>
            <w:pPr>
              <w:pStyle w:val="Compact"/>
              <w:jc w:val="left"/>
            </w:pPr>
            <w:r>
              <w:t xml:space="preserve">.0044</w:t>
            </w:r>
          </w:p>
        </w:tc>
      </w:tr>
      <w:tr>
        <w:tc>
          <w:p>
            <w:pPr>
              <w:pStyle w:val="Compact"/>
              <w:jc w:val="left"/>
            </w:pPr>
            <w:r>
              <w:t xml:space="preserve">6</w:t>
            </w:r>
          </w:p>
        </w:tc>
        <w:tc>
          <w:p>
            <w:pPr>
              <w:pStyle w:val="Compact"/>
              <w:jc w:val="left"/>
            </w:pPr>
            <w:r>
              <w:t xml:space="preserve">confidenceCategory:initialCorrect</w:t>
            </w:r>
          </w:p>
        </w:tc>
        <w:tc>
          <w:p>
            <w:pPr>
              <w:pStyle w:val="Compact"/>
              <w:jc w:val="right"/>
            </w:pPr>
            <w:r>
              <w:t xml:space="preserve">2</w:t>
            </w:r>
          </w:p>
        </w:tc>
        <w:tc>
          <w:p>
            <w:pPr>
              <w:pStyle w:val="Compact"/>
              <w:jc w:val="right"/>
            </w:pPr>
            <w:r>
              <w:t xml:space="preserve">82</w:t>
            </w:r>
          </w:p>
        </w:tc>
        <w:tc>
          <w:p>
            <w:pPr>
              <w:pStyle w:val="Compact"/>
              <w:jc w:val="left"/>
            </w:pPr>
            <w:r>
              <w:t xml:space="preserve">0.39</w:t>
            </w:r>
          </w:p>
        </w:tc>
        <w:tc>
          <w:p>
            <w:pPr>
              <w:pStyle w:val="Compact"/>
              <w:jc w:val="left"/>
            </w:pPr>
            <w:r>
              <w:t xml:space="preserve">.679</w:t>
            </w:r>
          </w:p>
        </w:tc>
        <w:tc>
          <w:p>
            <w:pPr>
              <w:pStyle w:val="Compact"/>
            </w:pPr>
          </w:p>
        </w:tc>
        <w:tc>
          <w:p>
            <w:pPr>
              <w:pStyle w:val="Compact"/>
              <w:jc w:val="left"/>
            </w:pPr>
            <w:r>
              <w:t xml:space="preserve">.0014</w:t>
            </w:r>
          </w:p>
        </w:tc>
      </w:tr>
      <w:tr>
        <w:tc>
          <w:p>
            <w:pPr>
              <w:pStyle w:val="Compact"/>
              <w:jc w:val="left"/>
            </w:pPr>
            <w:r>
              <w:t xml:space="preserve">7</w:t>
            </w:r>
          </w:p>
        </w:tc>
        <w:tc>
          <w:p>
            <w:pPr>
              <w:pStyle w:val="Compact"/>
              <w:jc w:val="left"/>
            </w:pPr>
            <w:r>
              <w:t xml:space="preserve">adviceType:initialCorrect</w:t>
            </w:r>
          </w:p>
        </w:tc>
        <w:tc>
          <w:p>
            <w:pPr>
              <w:pStyle w:val="Compact"/>
              <w:jc w:val="right"/>
            </w:pPr>
            <w:r>
              <w:t xml:space="preserve">1</w:t>
            </w:r>
          </w:p>
        </w:tc>
        <w:tc>
          <w:p>
            <w:pPr>
              <w:pStyle w:val="Compact"/>
              <w:jc w:val="right"/>
            </w:pPr>
            <w:r>
              <w:t xml:space="preserve">41</w:t>
            </w:r>
          </w:p>
        </w:tc>
        <w:tc>
          <w:p>
            <w:pPr>
              <w:pStyle w:val="Compact"/>
              <w:jc w:val="left"/>
            </w:pPr>
            <w:r>
              <w:t xml:space="preserve">71.47</w:t>
            </w:r>
          </w:p>
        </w:tc>
        <w:tc>
          <w:p>
            <w:pPr>
              <w:pStyle w:val="Compact"/>
              <w:jc w:val="left"/>
            </w:pPr>
            <w:r>
              <w:t xml:space="preserve">.000</w:t>
            </w:r>
          </w:p>
        </w:tc>
        <w:tc>
          <w:p>
            <w:pPr>
              <w:pStyle w:val="Compact"/>
              <w:jc w:val="left"/>
            </w:pPr>
            <w:r>
              <w:t xml:space="preserve">*</w:t>
            </w:r>
          </w:p>
        </w:tc>
        <w:tc>
          <w:p>
            <w:pPr>
              <w:pStyle w:val="Compact"/>
              <w:jc w:val="left"/>
            </w:pPr>
            <w:r>
              <w:t xml:space="preserve">.1741</w:t>
            </w:r>
          </w:p>
        </w:tc>
      </w:tr>
      <w:tr>
        <w:tc>
          <w:p>
            <w:pPr>
              <w:pStyle w:val="Compact"/>
              <w:jc w:val="left"/>
            </w:pPr>
            <w:r>
              <w:t xml:space="preserve">8</w:t>
            </w:r>
          </w:p>
        </w:tc>
        <w:tc>
          <w:p>
            <w:pPr>
              <w:pStyle w:val="Compact"/>
              <w:jc w:val="left"/>
            </w:pPr>
            <w:r>
              <w:t xml:space="preserve">confidenceCategory:adviceType:initialCorrect</w:t>
            </w:r>
          </w:p>
        </w:tc>
        <w:tc>
          <w:p>
            <w:pPr>
              <w:pStyle w:val="Compact"/>
              <w:jc w:val="right"/>
            </w:pPr>
            <w:r>
              <w:t xml:space="preserve">2</w:t>
            </w:r>
          </w:p>
        </w:tc>
        <w:tc>
          <w:p>
            <w:pPr>
              <w:pStyle w:val="Compact"/>
              <w:jc w:val="right"/>
            </w:pPr>
            <w:r>
              <w:t xml:space="preserve">82</w:t>
            </w:r>
          </w:p>
        </w:tc>
        <w:tc>
          <w:p>
            <w:pPr>
              <w:pStyle w:val="Compact"/>
              <w:jc w:val="left"/>
            </w:pPr>
            <w:r>
              <w:t xml:space="preserve">0.20</w:t>
            </w:r>
          </w:p>
        </w:tc>
        <w:tc>
          <w:p>
            <w:pPr>
              <w:pStyle w:val="Compact"/>
              <w:jc w:val="left"/>
            </w:pPr>
            <w:r>
              <w:t xml:space="preserve">.816</w:t>
            </w:r>
          </w:p>
        </w:tc>
        <w:tc>
          <w:p>
            <w:pPr>
              <w:pStyle w:val="Compact"/>
            </w:pPr>
          </w:p>
        </w:tc>
        <w:tc>
          <w:p>
            <w:pPr>
              <w:pStyle w:val="Compact"/>
              <w:jc w:val="left"/>
            </w:pPr>
            <w:r>
              <w:t xml:space="preserve">9e-04</w:t>
            </w:r>
          </w:p>
        </w:tc>
      </w:tr>
    </w:tbl>
    <w:p>
      <w:pPr>
        <w:pStyle w:val="Heading2"/>
      </w:pPr>
      <w:bookmarkStart w:id="27" w:name="ii-graph-overall-agreement-by-contingency"/>
      <w:bookmarkEnd w:id="27"/>
      <w:r>
        <w:t xml:space="preserve">3.ii) Graph: overall agreement by contingency</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iii-initial-block-agreement-by-contingency"/>
      <w:bookmarkEnd w:id="29"/>
      <w:r>
        <w:t xml:space="preserve">3.iii) Initial block agreement by contingency</w:t>
      </w:r>
    </w:p>
    <w:p>
      <w:pPr>
        <w:pStyle w:val="SourceCode"/>
      </w:pPr>
      <w:r>
        <w:rPr>
          <w:rStyle w:val="VerbatimChar"/>
        </w:rPr>
        <w:t xml:space="preserve">## Warning: You have removed one or more Ss from the analysis. Refactoring</w:t>
      </w:r>
      <w:r>
        <w:br w:type="textWrapping"/>
      </w:r>
      <w:r>
        <w:rPr>
          <w:rStyle w:val="VerbatimChar"/>
        </w:rPr>
        <w:t xml:space="preserve">## "pid" for ANOVA.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Effect</w:t>
            </w:r>
          </w:p>
        </w:tc>
        <w:tc>
          <w:tcPr>
            <w:tcBorders>
              <w:bottom w:val="single"/>
            </w:tcBorders>
            <w:vAlign w:val="bottom"/>
          </w:tcPr>
          <w:p>
            <w:pPr>
              <w:pStyle w:val="Compact"/>
              <w:jc w:val="right"/>
            </w:pPr>
            <w:r>
              <w:t xml:space="preserve">DFn</w:t>
            </w:r>
          </w:p>
        </w:tc>
        <w:tc>
          <w:tcPr>
            <w:tcBorders>
              <w:bottom w:val="single"/>
            </w:tcBorders>
            <w:vAlign w:val="bottom"/>
          </w:tcPr>
          <w:p>
            <w:pPr>
              <w:pStyle w:val="Compact"/>
              <w:jc w:val="right"/>
            </w:pPr>
            <w:r>
              <w:t xml:space="preserve">DFd</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p&lt;.05</w:t>
            </w:r>
          </w:p>
        </w:tc>
        <w:tc>
          <w:tcPr>
            <w:tcBorders>
              <w:bottom w:val="single"/>
            </w:tcBorders>
            <w:vAlign w:val="bottom"/>
          </w:tcPr>
          <w:p>
            <w:pPr>
              <w:pStyle w:val="Compact"/>
              <w:jc w:val="left"/>
            </w:pPr>
            <w:r>
              <w:t xml:space="preserve">ges</w:t>
            </w:r>
          </w:p>
        </w:tc>
      </w:tr>
      <w:tr>
        <w:tc>
          <w:p>
            <w:pPr>
              <w:pStyle w:val="Compact"/>
              <w:jc w:val="left"/>
            </w:pPr>
            <w:r>
              <w:t xml:space="preserve">2</w:t>
            </w:r>
          </w:p>
        </w:tc>
        <w:tc>
          <w:p>
            <w:pPr>
              <w:pStyle w:val="Compact"/>
              <w:jc w:val="left"/>
            </w:pPr>
            <w:r>
              <w:t xml:space="preserve">confidenceCategory</w:t>
            </w:r>
          </w:p>
        </w:tc>
        <w:tc>
          <w:p>
            <w:pPr>
              <w:pStyle w:val="Compact"/>
              <w:jc w:val="right"/>
            </w:pPr>
            <w:r>
              <w:t xml:space="preserve">2</w:t>
            </w:r>
          </w:p>
        </w:tc>
        <w:tc>
          <w:p>
            <w:pPr>
              <w:pStyle w:val="Compact"/>
              <w:jc w:val="right"/>
            </w:pPr>
            <w:r>
              <w:t xml:space="preserve">46</w:t>
            </w:r>
          </w:p>
        </w:tc>
        <w:tc>
          <w:p>
            <w:pPr>
              <w:pStyle w:val="Compact"/>
              <w:jc w:val="left"/>
            </w:pPr>
            <w:r>
              <w:t xml:space="preserve">1.17</w:t>
            </w:r>
          </w:p>
        </w:tc>
        <w:tc>
          <w:p>
            <w:pPr>
              <w:pStyle w:val="Compact"/>
              <w:jc w:val="left"/>
            </w:pPr>
            <w:r>
              <w:t xml:space="preserve">.318</w:t>
            </w:r>
          </w:p>
        </w:tc>
        <w:tc>
          <w:p>
            <w:pPr>
              <w:pStyle w:val="Compact"/>
            </w:pPr>
          </w:p>
        </w:tc>
        <w:tc>
          <w:p>
            <w:pPr>
              <w:pStyle w:val="Compact"/>
              <w:jc w:val="left"/>
            </w:pPr>
            <w:r>
              <w:t xml:space="preserve">.0102</w:t>
            </w:r>
          </w:p>
        </w:tc>
      </w:tr>
      <w:tr>
        <w:tc>
          <w:p>
            <w:pPr>
              <w:pStyle w:val="Compact"/>
              <w:jc w:val="left"/>
            </w:pPr>
            <w:r>
              <w:t xml:space="preserve">3</w:t>
            </w:r>
          </w:p>
        </w:tc>
        <w:tc>
          <w:p>
            <w:pPr>
              <w:pStyle w:val="Compact"/>
              <w:jc w:val="left"/>
            </w:pPr>
            <w:r>
              <w:t xml:space="preserve">adviceType</w:t>
            </w:r>
          </w:p>
        </w:tc>
        <w:tc>
          <w:p>
            <w:pPr>
              <w:pStyle w:val="Compact"/>
              <w:jc w:val="right"/>
            </w:pPr>
            <w:r>
              <w:t xml:space="preserve">1</w:t>
            </w:r>
          </w:p>
        </w:tc>
        <w:tc>
          <w:p>
            <w:pPr>
              <w:pStyle w:val="Compact"/>
              <w:jc w:val="right"/>
            </w:pPr>
            <w:r>
              <w:t xml:space="preserve">23</w:t>
            </w:r>
          </w:p>
        </w:tc>
        <w:tc>
          <w:p>
            <w:pPr>
              <w:pStyle w:val="Compact"/>
              <w:jc w:val="left"/>
            </w:pPr>
            <w:r>
              <w:t xml:space="preserve">675.93</w:t>
            </w:r>
          </w:p>
        </w:tc>
        <w:tc>
          <w:p>
            <w:pPr>
              <w:pStyle w:val="Compact"/>
              <w:jc w:val="left"/>
            </w:pPr>
            <w:r>
              <w:t xml:space="preserve">.000</w:t>
            </w:r>
          </w:p>
        </w:tc>
        <w:tc>
          <w:p>
            <w:pPr>
              <w:pStyle w:val="Compact"/>
              <w:jc w:val="left"/>
            </w:pPr>
            <w:r>
              <w:t xml:space="preserve">*</w:t>
            </w:r>
          </w:p>
        </w:tc>
        <w:tc>
          <w:p>
            <w:pPr>
              <w:pStyle w:val="Compact"/>
              <w:jc w:val="left"/>
            </w:pPr>
            <w:r>
              <w:t xml:space="preserve">.4748</w:t>
            </w:r>
          </w:p>
        </w:tc>
      </w:tr>
      <w:tr>
        <w:tc>
          <w:p>
            <w:pPr>
              <w:pStyle w:val="Compact"/>
              <w:jc w:val="left"/>
            </w:pPr>
            <w:r>
              <w:t xml:space="preserve">4</w:t>
            </w:r>
          </w:p>
        </w:tc>
        <w:tc>
          <w:p>
            <w:pPr>
              <w:pStyle w:val="Compact"/>
              <w:jc w:val="left"/>
            </w:pPr>
            <w:r>
              <w:t xml:space="preserve">initialCorrect</w:t>
            </w:r>
          </w:p>
        </w:tc>
        <w:tc>
          <w:p>
            <w:pPr>
              <w:pStyle w:val="Compact"/>
              <w:jc w:val="right"/>
            </w:pPr>
            <w:r>
              <w:t xml:space="preserve">1</w:t>
            </w:r>
          </w:p>
        </w:tc>
        <w:tc>
          <w:p>
            <w:pPr>
              <w:pStyle w:val="Compact"/>
              <w:jc w:val="right"/>
            </w:pPr>
            <w:r>
              <w:t xml:space="preserve">23</w:t>
            </w:r>
          </w:p>
        </w:tc>
        <w:tc>
          <w:p>
            <w:pPr>
              <w:pStyle w:val="Compact"/>
              <w:jc w:val="left"/>
            </w:pPr>
            <w:r>
              <w:t xml:space="preserve">314.86</w:t>
            </w:r>
          </w:p>
        </w:tc>
        <w:tc>
          <w:p>
            <w:pPr>
              <w:pStyle w:val="Compact"/>
              <w:jc w:val="left"/>
            </w:pPr>
            <w:r>
              <w:t xml:space="preserve">.000</w:t>
            </w:r>
          </w:p>
        </w:tc>
        <w:tc>
          <w:p>
            <w:pPr>
              <w:pStyle w:val="Compact"/>
              <w:jc w:val="left"/>
            </w:pPr>
            <w:r>
              <w:t xml:space="preserve">*</w:t>
            </w:r>
          </w:p>
        </w:tc>
        <w:tc>
          <w:p>
            <w:pPr>
              <w:pStyle w:val="Compact"/>
              <w:jc w:val="left"/>
            </w:pPr>
            <w:r>
              <w:t xml:space="preserve">.4998</w:t>
            </w:r>
          </w:p>
        </w:tc>
      </w:tr>
      <w:tr>
        <w:tc>
          <w:p>
            <w:pPr>
              <w:pStyle w:val="Compact"/>
              <w:jc w:val="left"/>
            </w:pPr>
            <w:r>
              <w:t xml:space="preserve">5</w:t>
            </w:r>
          </w:p>
        </w:tc>
        <w:tc>
          <w:p>
            <w:pPr>
              <w:pStyle w:val="Compact"/>
              <w:jc w:val="left"/>
            </w:pPr>
            <w:r>
              <w:t xml:space="preserve">confidenceCategory:adviceType</w:t>
            </w:r>
          </w:p>
        </w:tc>
        <w:tc>
          <w:p>
            <w:pPr>
              <w:pStyle w:val="Compact"/>
              <w:jc w:val="right"/>
            </w:pPr>
            <w:r>
              <w:t xml:space="preserve">2</w:t>
            </w:r>
          </w:p>
        </w:tc>
        <w:tc>
          <w:p>
            <w:pPr>
              <w:pStyle w:val="Compact"/>
              <w:jc w:val="right"/>
            </w:pPr>
            <w:r>
              <w:t xml:space="preserve">46</w:t>
            </w:r>
          </w:p>
        </w:tc>
        <w:tc>
          <w:p>
            <w:pPr>
              <w:pStyle w:val="Compact"/>
              <w:jc w:val="left"/>
            </w:pPr>
            <w:r>
              <w:t xml:space="preserve">0.45</w:t>
            </w:r>
          </w:p>
        </w:tc>
        <w:tc>
          <w:p>
            <w:pPr>
              <w:pStyle w:val="Compact"/>
              <w:jc w:val="left"/>
            </w:pPr>
            <w:r>
              <w:t xml:space="preserve">.638</w:t>
            </w:r>
          </w:p>
        </w:tc>
        <w:tc>
          <w:p>
            <w:pPr>
              <w:pStyle w:val="Compact"/>
            </w:pPr>
          </w:p>
        </w:tc>
        <w:tc>
          <w:p>
            <w:pPr>
              <w:pStyle w:val="Compact"/>
              <w:jc w:val="left"/>
            </w:pPr>
            <w:r>
              <w:t xml:space="preserve">.0038</w:t>
            </w:r>
          </w:p>
        </w:tc>
      </w:tr>
      <w:tr>
        <w:tc>
          <w:p>
            <w:pPr>
              <w:pStyle w:val="Compact"/>
              <w:jc w:val="left"/>
            </w:pPr>
            <w:r>
              <w:t xml:space="preserve">6</w:t>
            </w:r>
          </w:p>
        </w:tc>
        <w:tc>
          <w:p>
            <w:pPr>
              <w:pStyle w:val="Compact"/>
              <w:jc w:val="left"/>
            </w:pPr>
            <w:r>
              <w:t xml:space="preserve">confidenceCategory:initialCorrect</w:t>
            </w:r>
          </w:p>
        </w:tc>
        <w:tc>
          <w:p>
            <w:pPr>
              <w:pStyle w:val="Compact"/>
              <w:jc w:val="right"/>
            </w:pPr>
            <w:r>
              <w:t xml:space="preserve">2</w:t>
            </w:r>
          </w:p>
        </w:tc>
        <w:tc>
          <w:p>
            <w:pPr>
              <w:pStyle w:val="Compact"/>
              <w:jc w:val="right"/>
            </w:pPr>
            <w:r>
              <w:t xml:space="preserve">46</w:t>
            </w:r>
          </w:p>
        </w:tc>
        <w:tc>
          <w:p>
            <w:pPr>
              <w:pStyle w:val="Compact"/>
              <w:jc w:val="left"/>
            </w:pPr>
            <w:r>
              <w:t xml:space="preserve">0.05</w:t>
            </w:r>
          </w:p>
        </w:tc>
        <w:tc>
          <w:p>
            <w:pPr>
              <w:pStyle w:val="Compact"/>
              <w:jc w:val="left"/>
            </w:pPr>
            <w:r>
              <w:t xml:space="preserve">.955</w:t>
            </w:r>
          </w:p>
        </w:tc>
        <w:tc>
          <w:p>
            <w:pPr>
              <w:pStyle w:val="Compact"/>
            </w:pPr>
          </w:p>
        </w:tc>
        <w:tc>
          <w:p>
            <w:pPr>
              <w:pStyle w:val="Compact"/>
              <w:jc w:val="left"/>
            </w:pPr>
            <w:r>
              <w:t xml:space="preserve">3e-04</w:t>
            </w:r>
          </w:p>
        </w:tc>
      </w:tr>
      <w:tr>
        <w:tc>
          <w:p>
            <w:pPr>
              <w:pStyle w:val="Compact"/>
              <w:jc w:val="left"/>
            </w:pPr>
            <w:r>
              <w:t xml:space="preserve">7</w:t>
            </w:r>
          </w:p>
        </w:tc>
        <w:tc>
          <w:p>
            <w:pPr>
              <w:pStyle w:val="Compact"/>
              <w:jc w:val="left"/>
            </w:pPr>
            <w:r>
              <w:t xml:space="preserve">adviceType:initialCorrect</w:t>
            </w:r>
          </w:p>
        </w:tc>
        <w:tc>
          <w:p>
            <w:pPr>
              <w:pStyle w:val="Compact"/>
              <w:jc w:val="right"/>
            </w:pPr>
            <w:r>
              <w:t xml:space="preserve">1</w:t>
            </w:r>
          </w:p>
        </w:tc>
        <w:tc>
          <w:p>
            <w:pPr>
              <w:pStyle w:val="Compact"/>
              <w:jc w:val="right"/>
            </w:pPr>
            <w:r>
              <w:t xml:space="preserve">23</w:t>
            </w:r>
          </w:p>
        </w:tc>
        <w:tc>
          <w:p>
            <w:pPr>
              <w:pStyle w:val="Compact"/>
              <w:jc w:val="left"/>
            </w:pPr>
            <w:r>
              <w:t xml:space="preserve">93.52</w:t>
            </w:r>
          </w:p>
        </w:tc>
        <w:tc>
          <w:p>
            <w:pPr>
              <w:pStyle w:val="Compact"/>
              <w:jc w:val="left"/>
            </w:pPr>
            <w:r>
              <w:t xml:space="preserve">.000</w:t>
            </w:r>
          </w:p>
        </w:tc>
        <w:tc>
          <w:p>
            <w:pPr>
              <w:pStyle w:val="Compact"/>
              <w:jc w:val="left"/>
            </w:pPr>
            <w:r>
              <w:t xml:space="preserve">*</w:t>
            </w:r>
          </w:p>
        </w:tc>
        <w:tc>
          <w:p>
            <w:pPr>
              <w:pStyle w:val="Compact"/>
              <w:jc w:val="left"/>
            </w:pPr>
            <w:r>
              <w:t xml:space="preserve">.1639</w:t>
            </w:r>
          </w:p>
        </w:tc>
      </w:tr>
      <w:tr>
        <w:tc>
          <w:p>
            <w:pPr>
              <w:pStyle w:val="Compact"/>
              <w:jc w:val="left"/>
            </w:pPr>
            <w:r>
              <w:t xml:space="preserve">8</w:t>
            </w:r>
          </w:p>
        </w:tc>
        <w:tc>
          <w:p>
            <w:pPr>
              <w:pStyle w:val="Compact"/>
              <w:jc w:val="left"/>
            </w:pPr>
            <w:r>
              <w:t xml:space="preserve">confidenceCategory:adviceType:initialCorrect</w:t>
            </w:r>
          </w:p>
        </w:tc>
        <w:tc>
          <w:p>
            <w:pPr>
              <w:pStyle w:val="Compact"/>
              <w:jc w:val="right"/>
            </w:pPr>
            <w:r>
              <w:t xml:space="preserve">2</w:t>
            </w:r>
          </w:p>
        </w:tc>
        <w:tc>
          <w:p>
            <w:pPr>
              <w:pStyle w:val="Compact"/>
              <w:jc w:val="right"/>
            </w:pPr>
            <w:r>
              <w:t xml:space="preserve">46</w:t>
            </w:r>
          </w:p>
        </w:tc>
        <w:tc>
          <w:p>
            <w:pPr>
              <w:pStyle w:val="Compact"/>
              <w:jc w:val="left"/>
            </w:pPr>
            <w:r>
              <w:t xml:space="preserve">0.97</w:t>
            </w:r>
          </w:p>
        </w:tc>
        <w:tc>
          <w:p>
            <w:pPr>
              <w:pStyle w:val="Compact"/>
              <w:jc w:val="left"/>
            </w:pPr>
            <w:r>
              <w:t xml:space="preserve">.386</w:t>
            </w:r>
          </w:p>
        </w:tc>
        <w:tc>
          <w:p>
            <w:pPr>
              <w:pStyle w:val="Compact"/>
            </w:pPr>
          </w:p>
        </w:tc>
        <w:tc>
          <w:p>
            <w:pPr>
              <w:pStyle w:val="Compact"/>
              <w:jc w:val="left"/>
            </w:pPr>
            <w:r>
              <w:t xml:space="preserve">.0093</w:t>
            </w:r>
          </w:p>
        </w:tc>
      </w:tr>
    </w:tbl>
    <w:p>
      <w:pPr>
        <w:pStyle w:val="Heading2"/>
      </w:pPr>
      <w:bookmarkStart w:id="30" w:name="iv-graph-initial-block-agreement-by-contingency"/>
      <w:bookmarkEnd w:id="30"/>
      <w:r>
        <w:t xml:space="preserve">3.iv) Graph: initial block agreement by contingency</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iv.i-graph-of-agreement-by-block-on-initialcorrect-trials"/>
      <w:bookmarkEnd w:id="32"/>
      <w:r>
        <w:t xml:space="preserve">3.iv.i) Graph of agreement by block on initialCorrect trials</w:t>
      </w:r>
    </w:p>
    <w:p>
      <w:pPr>
        <w:pStyle w:val="SourceCode"/>
      </w:pPr>
      <w:r>
        <w:rPr>
          <w:rStyle w:val="VerbatimChar"/>
        </w:rPr>
        <w:t xml:space="preserve">## Warning: You have removed one or more Ss from the analysis. Refactoring</w:t>
      </w:r>
      <w:r>
        <w:br w:type="textWrapping"/>
      </w:r>
      <w:r>
        <w:rPr>
          <w:rStyle w:val="VerbatimChar"/>
        </w:rPr>
        <w:t xml:space="preserve">## "pid" for ANOVA.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Effect</w:t>
            </w:r>
          </w:p>
        </w:tc>
        <w:tc>
          <w:tcPr>
            <w:tcBorders>
              <w:bottom w:val="single"/>
            </w:tcBorders>
            <w:vAlign w:val="bottom"/>
          </w:tcPr>
          <w:p>
            <w:pPr>
              <w:pStyle w:val="Compact"/>
              <w:jc w:val="right"/>
            </w:pPr>
            <w:r>
              <w:t xml:space="preserve">DFn</w:t>
            </w:r>
          </w:p>
        </w:tc>
        <w:tc>
          <w:tcPr>
            <w:tcBorders>
              <w:bottom w:val="single"/>
            </w:tcBorders>
            <w:vAlign w:val="bottom"/>
          </w:tcPr>
          <w:p>
            <w:pPr>
              <w:pStyle w:val="Compact"/>
              <w:jc w:val="right"/>
            </w:pPr>
            <w:r>
              <w:t xml:space="preserve">DFd</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p&lt;.05</w:t>
            </w:r>
          </w:p>
        </w:tc>
        <w:tc>
          <w:tcPr>
            <w:tcBorders>
              <w:bottom w:val="single"/>
            </w:tcBorders>
            <w:vAlign w:val="bottom"/>
          </w:tcPr>
          <w:p>
            <w:pPr>
              <w:pStyle w:val="Compact"/>
              <w:jc w:val="left"/>
            </w:pPr>
            <w:r>
              <w:t xml:space="preserve">ges</w:t>
            </w:r>
          </w:p>
        </w:tc>
      </w:tr>
      <w:tr>
        <w:tc>
          <w:p>
            <w:pPr>
              <w:pStyle w:val="Compact"/>
              <w:jc w:val="left"/>
            </w:pPr>
            <w:r>
              <w:t xml:space="preserve">2</w:t>
            </w:r>
          </w:p>
        </w:tc>
        <w:tc>
          <w:p>
            <w:pPr>
              <w:pStyle w:val="Compact"/>
              <w:jc w:val="left"/>
            </w:pPr>
            <w:r>
              <w:t xml:space="preserve">confidenceCategory</w:t>
            </w:r>
          </w:p>
        </w:tc>
        <w:tc>
          <w:p>
            <w:pPr>
              <w:pStyle w:val="Compact"/>
              <w:jc w:val="right"/>
            </w:pPr>
            <w:r>
              <w:t xml:space="preserve">2</w:t>
            </w:r>
          </w:p>
        </w:tc>
        <w:tc>
          <w:p>
            <w:pPr>
              <w:pStyle w:val="Compact"/>
              <w:jc w:val="right"/>
            </w:pPr>
            <w:r>
              <w:t xml:space="preserve">84</w:t>
            </w:r>
          </w:p>
        </w:tc>
        <w:tc>
          <w:p>
            <w:pPr>
              <w:pStyle w:val="Compact"/>
              <w:jc w:val="left"/>
            </w:pPr>
            <w:r>
              <w:t xml:space="preserve">2.87</w:t>
            </w:r>
          </w:p>
        </w:tc>
        <w:tc>
          <w:p>
            <w:pPr>
              <w:pStyle w:val="Compact"/>
              <w:jc w:val="left"/>
            </w:pPr>
            <w:r>
              <w:t xml:space="preserve">.062</w:t>
            </w:r>
          </w:p>
        </w:tc>
        <w:tc>
          <w:p>
            <w:pPr>
              <w:pStyle w:val="Compact"/>
            </w:pPr>
          </w:p>
        </w:tc>
        <w:tc>
          <w:p>
            <w:pPr>
              <w:pStyle w:val="Compact"/>
              <w:jc w:val="left"/>
            </w:pPr>
            <w:r>
              <w:t xml:space="preserve">.0105</w:t>
            </w:r>
          </w:p>
        </w:tc>
      </w:tr>
      <w:tr>
        <w:tc>
          <w:p>
            <w:pPr>
              <w:pStyle w:val="Compact"/>
              <w:jc w:val="left"/>
            </w:pPr>
            <w:r>
              <w:t xml:space="preserve">3</w:t>
            </w:r>
          </w:p>
        </w:tc>
        <w:tc>
          <w:p>
            <w:pPr>
              <w:pStyle w:val="Compact"/>
              <w:jc w:val="left"/>
            </w:pPr>
            <w:r>
              <w:t xml:space="preserve">adviceType</w:t>
            </w:r>
          </w:p>
        </w:tc>
        <w:tc>
          <w:p>
            <w:pPr>
              <w:pStyle w:val="Compact"/>
              <w:jc w:val="right"/>
            </w:pPr>
            <w:r>
              <w:t xml:space="preserve">1</w:t>
            </w:r>
          </w:p>
        </w:tc>
        <w:tc>
          <w:p>
            <w:pPr>
              <w:pStyle w:val="Compact"/>
              <w:jc w:val="right"/>
            </w:pPr>
            <w:r>
              <w:t xml:space="preserve">42</w:t>
            </w:r>
          </w:p>
        </w:tc>
        <w:tc>
          <w:p>
            <w:pPr>
              <w:pStyle w:val="Compact"/>
              <w:jc w:val="left"/>
            </w:pPr>
            <w:r>
              <w:t xml:space="preserve">109.09</w:t>
            </w:r>
          </w:p>
        </w:tc>
        <w:tc>
          <w:p>
            <w:pPr>
              <w:pStyle w:val="Compact"/>
              <w:jc w:val="left"/>
            </w:pPr>
            <w:r>
              <w:t xml:space="preserve">.000</w:t>
            </w:r>
          </w:p>
        </w:tc>
        <w:tc>
          <w:p>
            <w:pPr>
              <w:pStyle w:val="Compact"/>
              <w:jc w:val="left"/>
            </w:pPr>
            <w:r>
              <w:t xml:space="preserve">*</w:t>
            </w:r>
          </w:p>
        </w:tc>
        <w:tc>
          <w:p>
            <w:pPr>
              <w:pStyle w:val="Compact"/>
              <w:jc w:val="left"/>
            </w:pPr>
            <w:r>
              <w:t xml:space="preserve">.2209</w:t>
            </w:r>
          </w:p>
        </w:tc>
      </w:tr>
      <w:tr>
        <w:tc>
          <w:p>
            <w:pPr>
              <w:pStyle w:val="Compact"/>
              <w:jc w:val="left"/>
            </w:pPr>
            <w:r>
              <w:t xml:space="preserve">4</w:t>
            </w:r>
          </w:p>
        </w:tc>
        <w:tc>
          <w:p>
            <w:pPr>
              <w:pStyle w:val="Compact"/>
              <w:jc w:val="left"/>
            </w:pPr>
            <w:r>
              <w:t xml:space="preserve">typeName</w:t>
            </w:r>
          </w:p>
        </w:tc>
        <w:tc>
          <w:p>
            <w:pPr>
              <w:pStyle w:val="Compact"/>
              <w:jc w:val="right"/>
            </w:pPr>
            <w:r>
              <w:t xml:space="preserve">1</w:t>
            </w:r>
          </w:p>
        </w:tc>
        <w:tc>
          <w:p>
            <w:pPr>
              <w:pStyle w:val="Compact"/>
              <w:jc w:val="right"/>
            </w:pPr>
            <w:r>
              <w:t xml:space="preserve">42</w:t>
            </w:r>
          </w:p>
        </w:tc>
        <w:tc>
          <w:p>
            <w:pPr>
              <w:pStyle w:val="Compact"/>
              <w:jc w:val="left"/>
            </w:pPr>
            <w:r>
              <w:t xml:space="preserve">0.16</w:t>
            </w:r>
          </w:p>
        </w:tc>
        <w:tc>
          <w:p>
            <w:pPr>
              <w:pStyle w:val="Compact"/>
              <w:jc w:val="left"/>
            </w:pPr>
            <w:r>
              <w:t xml:space="preserve">.691</w:t>
            </w:r>
          </w:p>
        </w:tc>
        <w:tc>
          <w:p>
            <w:pPr>
              <w:pStyle w:val="Compact"/>
            </w:pPr>
          </w:p>
        </w:tc>
        <w:tc>
          <w:p>
            <w:pPr>
              <w:pStyle w:val="Compact"/>
              <w:jc w:val="left"/>
            </w:pPr>
            <w:r>
              <w:t xml:space="preserve">3e-04</w:t>
            </w:r>
          </w:p>
        </w:tc>
      </w:tr>
      <w:tr>
        <w:tc>
          <w:p>
            <w:pPr>
              <w:pStyle w:val="Compact"/>
              <w:jc w:val="left"/>
            </w:pPr>
            <w:r>
              <w:t xml:space="preserve">5</w:t>
            </w:r>
          </w:p>
        </w:tc>
        <w:tc>
          <w:p>
            <w:pPr>
              <w:pStyle w:val="Compact"/>
              <w:jc w:val="left"/>
            </w:pPr>
            <w:r>
              <w:t xml:space="preserve">confidenceCategory:adviceType</w:t>
            </w:r>
          </w:p>
        </w:tc>
        <w:tc>
          <w:p>
            <w:pPr>
              <w:pStyle w:val="Compact"/>
              <w:jc w:val="right"/>
            </w:pPr>
            <w:r>
              <w:t xml:space="preserve">2</w:t>
            </w:r>
          </w:p>
        </w:tc>
        <w:tc>
          <w:p>
            <w:pPr>
              <w:pStyle w:val="Compact"/>
              <w:jc w:val="right"/>
            </w:pPr>
            <w:r>
              <w:t xml:space="preserve">84</w:t>
            </w:r>
          </w:p>
        </w:tc>
        <w:tc>
          <w:p>
            <w:pPr>
              <w:pStyle w:val="Compact"/>
              <w:jc w:val="left"/>
            </w:pPr>
            <w:r>
              <w:t xml:space="preserve">0.15</w:t>
            </w:r>
          </w:p>
        </w:tc>
        <w:tc>
          <w:p>
            <w:pPr>
              <w:pStyle w:val="Compact"/>
              <w:jc w:val="left"/>
            </w:pPr>
            <w:r>
              <w:t xml:space="preserve">.858</w:t>
            </w:r>
          </w:p>
        </w:tc>
        <w:tc>
          <w:p>
            <w:pPr>
              <w:pStyle w:val="Compact"/>
            </w:pPr>
          </w:p>
        </w:tc>
        <w:tc>
          <w:p>
            <w:pPr>
              <w:pStyle w:val="Compact"/>
              <w:jc w:val="left"/>
            </w:pPr>
            <w:r>
              <w:t xml:space="preserve">5e-04</w:t>
            </w:r>
          </w:p>
        </w:tc>
      </w:tr>
      <w:tr>
        <w:tc>
          <w:p>
            <w:pPr>
              <w:pStyle w:val="Compact"/>
              <w:jc w:val="left"/>
            </w:pPr>
            <w:r>
              <w:t xml:space="preserve">6</w:t>
            </w:r>
          </w:p>
        </w:tc>
        <w:tc>
          <w:p>
            <w:pPr>
              <w:pStyle w:val="Compact"/>
              <w:jc w:val="left"/>
            </w:pPr>
            <w:r>
              <w:t xml:space="preserve">confidenceCategory:typeName</w:t>
            </w:r>
          </w:p>
        </w:tc>
        <w:tc>
          <w:p>
            <w:pPr>
              <w:pStyle w:val="Compact"/>
              <w:jc w:val="right"/>
            </w:pPr>
            <w:r>
              <w:t xml:space="preserve">2</w:t>
            </w:r>
          </w:p>
        </w:tc>
        <w:tc>
          <w:p>
            <w:pPr>
              <w:pStyle w:val="Compact"/>
              <w:jc w:val="right"/>
            </w:pPr>
            <w:r>
              <w:t xml:space="preserve">84</w:t>
            </w:r>
          </w:p>
        </w:tc>
        <w:tc>
          <w:p>
            <w:pPr>
              <w:pStyle w:val="Compact"/>
              <w:jc w:val="left"/>
            </w:pPr>
            <w:r>
              <w:t xml:space="preserve">0.33</w:t>
            </w:r>
          </w:p>
        </w:tc>
        <w:tc>
          <w:p>
            <w:pPr>
              <w:pStyle w:val="Compact"/>
              <w:jc w:val="left"/>
            </w:pPr>
            <w:r>
              <w:t xml:space="preserve">.719</w:t>
            </w:r>
          </w:p>
        </w:tc>
        <w:tc>
          <w:p>
            <w:pPr>
              <w:pStyle w:val="Compact"/>
            </w:pPr>
          </w:p>
        </w:tc>
        <w:tc>
          <w:p>
            <w:pPr>
              <w:pStyle w:val="Compact"/>
              <w:jc w:val="left"/>
            </w:pPr>
            <w:r>
              <w:t xml:space="preserve">.0015</w:t>
            </w:r>
          </w:p>
        </w:tc>
      </w:tr>
      <w:tr>
        <w:tc>
          <w:p>
            <w:pPr>
              <w:pStyle w:val="Compact"/>
              <w:jc w:val="left"/>
            </w:pPr>
            <w:r>
              <w:t xml:space="preserve">7</w:t>
            </w:r>
          </w:p>
        </w:tc>
        <w:tc>
          <w:p>
            <w:pPr>
              <w:pStyle w:val="Compact"/>
              <w:jc w:val="left"/>
            </w:pPr>
            <w:r>
              <w:t xml:space="preserve">adviceType:typeName</w:t>
            </w:r>
          </w:p>
        </w:tc>
        <w:tc>
          <w:p>
            <w:pPr>
              <w:pStyle w:val="Compact"/>
              <w:jc w:val="right"/>
            </w:pPr>
            <w:r>
              <w:t xml:space="preserve">1</w:t>
            </w:r>
          </w:p>
        </w:tc>
        <w:tc>
          <w:p>
            <w:pPr>
              <w:pStyle w:val="Compact"/>
              <w:jc w:val="right"/>
            </w:pPr>
            <w:r>
              <w:t xml:space="preserve">42</w:t>
            </w:r>
          </w:p>
        </w:tc>
        <w:tc>
          <w:p>
            <w:pPr>
              <w:pStyle w:val="Compact"/>
              <w:jc w:val="left"/>
            </w:pPr>
            <w:r>
              <w:t xml:space="preserve">1.59</w:t>
            </w:r>
          </w:p>
        </w:tc>
        <w:tc>
          <w:p>
            <w:pPr>
              <w:pStyle w:val="Compact"/>
              <w:jc w:val="left"/>
            </w:pPr>
            <w:r>
              <w:t xml:space="preserve">.214</w:t>
            </w:r>
          </w:p>
        </w:tc>
        <w:tc>
          <w:p>
            <w:pPr>
              <w:pStyle w:val="Compact"/>
            </w:pPr>
          </w:p>
        </w:tc>
        <w:tc>
          <w:p>
            <w:pPr>
              <w:pStyle w:val="Compact"/>
              <w:jc w:val="left"/>
            </w:pPr>
            <w:r>
              <w:t xml:space="preserve">.0027</w:t>
            </w:r>
          </w:p>
        </w:tc>
      </w:tr>
      <w:tr>
        <w:tc>
          <w:p>
            <w:pPr>
              <w:pStyle w:val="Compact"/>
              <w:jc w:val="left"/>
            </w:pPr>
            <w:r>
              <w:t xml:space="preserve">8</w:t>
            </w:r>
          </w:p>
        </w:tc>
        <w:tc>
          <w:p>
            <w:pPr>
              <w:pStyle w:val="Compact"/>
              <w:jc w:val="left"/>
            </w:pPr>
            <w:r>
              <w:t xml:space="preserve">confidenceCategory:adviceType:typeName</w:t>
            </w:r>
          </w:p>
        </w:tc>
        <w:tc>
          <w:p>
            <w:pPr>
              <w:pStyle w:val="Compact"/>
              <w:jc w:val="right"/>
            </w:pPr>
            <w:r>
              <w:t xml:space="preserve">2</w:t>
            </w:r>
          </w:p>
        </w:tc>
        <w:tc>
          <w:p>
            <w:pPr>
              <w:pStyle w:val="Compact"/>
              <w:jc w:val="right"/>
            </w:pPr>
            <w:r>
              <w:t xml:space="preserve">84</w:t>
            </w:r>
          </w:p>
        </w:tc>
        <w:tc>
          <w:p>
            <w:pPr>
              <w:pStyle w:val="Compact"/>
              <w:jc w:val="left"/>
            </w:pPr>
            <w:r>
              <w:t xml:space="preserve">0.10</w:t>
            </w:r>
          </w:p>
        </w:tc>
        <w:tc>
          <w:p>
            <w:pPr>
              <w:pStyle w:val="Compact"/>
              <w:jc w:val="left"/>
            </w:pPr>
            <w:r>
              <w:t xml:space="preserve">.905</w:t>
            </w:r>
          </w:p>
        </w:tc>
        <w:tc>
          <w:p>
            <w:pPr>
              <w:pStyle w:val="Compact"/>
            </w:pPr>
          </w:p>
        </w:tc>
        <w:tc>
          <w:p>
            <w:pPr>
              <w:pStyle w:val="Compact"/>
              <w:jc w:val="left"/>
            </w:pPr>
            <w:r>
              <w:t xml:space="preserve">4e-04</w:t>
            </w:r>
          </w:p>
        </w:tc>
      </w:tr>
    </w:tbl>
    <w:p>
      <w:pPr>
        <w:pStyle w:val="BodyText"/>
      </w:pPr>
      <w:r>
        <w:drawing>
          <wp:inline>
            <wp:extent cx="4620126" cy="3696101"/>
            <wp:effectExtent b="0" l="0" r="0" t="0"/>
            <wp:docPr descr="" title="" id="1" name="Picture"/>
            <a:graphic>
              <a:graphicData uri="http://schemas.openxmlformats.org/drawingml/2006/picture">
                <pic:pic>
                  <pic:nvPicPr>
                    <pic:cNvPr descr="advisorChoiceAgreement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v-trial-count-by-contingency"/>
      <w:bookmarkEnd w:id="34"/>
      <w:r>
        <w:t xml:space="preserve">3.v) Trial count by contingency</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8-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exclusions"/>
      <w:bookmarkEnd w:id="36"/>
      <w:r>
        <w:t xml:space="preserve">4) Exclusions</w:t>
      </w:r>
    </w:p>
    <w:p>
      <w:pPr>
        <w:pStyle w:val="FirstParagraph"/>
      </w:pPr>
      <w:r>
        <w:t xml:space="preserve">Exclusion rules:</w:t>
      </w:r>
    </w:p>
    <w:p>
      <w:pPr>
        <w:pStyle w:val="Compact"/>
        <w:numPr>
          <w:numId w:val="1001"/>
          <w:ilvl w:val="0"/>
        </w:numPr>
      </w:pPr>
      <w:r>
        <w:t xml:space="preserve">Proportion of correct initial judgements must be (.60 &lt; cor1/n &lt; .90)</w:t>
      </w:r>
    </w:p>
    <w:p>
      <w:pPr>
        <w:pStyle w:val="Compact"/>
        <w:numPr>
          <w:numId w:val="1002"/>
          <w:ilvl w:val="1"/>
        </w:numPr>
      </w:pPr>
      <w:r>
        <w:t xml:space="preserve">NB:practice trials are INCLUDED in this since they are used in part for determining confidence calibration</w:t>
      </w:r>
    </w:p>
    <w:p>
      <w:pPr>
        <w:pStyle w:val="Compact"/>
        <w:numPr>
          <w:numId w:val="1001"/>
          <w:ilvl w:val="0"/>
        </w:numPr>
      </w:pPr>
      <w:r>
        <w:t xml:space="preserve">Having fewer than 3 confidence categories</w:t>
      </w:r>
    </w:p>
    <w:p>
      <w:pPr>
        <w:pStyle w:val="Compact"/>
        <w:numPr>
          <w:numId w:val="1001"/>
          <w:ilvl w:val="0"/>
        </w:numPr>
      </w:pPr>
      <w:r>
        <w:t xml:space="preserve">Having fewer than 5% of trials in each confidence category</w:t>
      </w:r>
      <w:r>
        <w:br w:type="textWrapping"/>
      </w:r>
    </w:p>
    <w:p>
      <w:pPr>
        <w:pStyle w:val="Compact"/>
        <w:numPr>
          <w:numId w:val="1001"/>
          <w:ilvl w:val="0"/>
        </w:numPr>
      </w:pPr>
      <w:r>
        <w:t xml:space="preserve">There being more data collected than specified in pre-registration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exclusionReason</w:t>
            </w:r>
          </w:p>
        </w:tc>
        <w:tc>
          <w:tcPr>
            <w:tcBorders>
              <w:bottom w:val="single"/>
            </w:tcBorders>
            <w:vAlign w:val="bottom"/>
          </w:tcPr>
          <w:p>
            <w:pPr>
              <w:pStyle w:val="Compact"/>
              <w:jc w:val="right"/>
            </w:pPr>
            <w:r>
              <w:t xml:space="preserve">count</w:t>
            </w:r>
          </w:p>
        </w:tc>
      </w:tr>
      <w:tr>
        <w:tc>
          <w:p>
            <w:pPr>
              <w:pStyle w:val="Compact"/>
              <w:jc w:val="left"/>
            </w:pPr>
            <w:r>
              <w:t xml:space="preserve">Confidence</w:t>
            </w:r>
          </w:p>
        </w:tc>
        <w:tc>
          <w:p>
            <w:pPr>
              <w:pStyle w:val="Compact"/>
              <w:jc w:val="right"/>
            </w:pPr>
            <w:r>
              <w:t xml:space="preserve">7</w:t>
            </w:r>
          </w:p>
        </w:tc>
      </w:tr>
      <w:tr>
        <w:tc>
          <w:p>
            <w:pPr>
              <w:pStyle w:val="Compact"/>
              <w:jc w:val="left"/>
            </w:pPr>
            <w:r>
              <w:t xml:space="preserve">Confidence.cat</w:t>
            </w:r>
          </w:p>
        </w:tc>
        <w:tc>
          <w:p>
            <w:pPr>
              <w:pStyle w:val="Compact"/>
              <w:jc w:val="right"/>
            </w:pPr>
            <w:r>
              <w:t xml:space="preserve">11</w:t>
            </w:r>
          </w:p>
        </w:tc>
      </w:tr>
      <w:tr>
        <w:tc>
          <w:p>
            <w:pPr>
              <w:pStyle w:val="Compact"/>
              <w:jc w:val="left"/>
            </w:pPr>
            <w:r>
              <w:t xml:space="preserve">FALSE</w:t>
            </w:r>
          </w:p>
        </w:tc>
        <w:tc>
          <w:p>
            <w:pPr>
              <w:pStyle w:val="Compact"/>
              <w:jc w:val="right"/>
            </w:pPr>
            <w:r>
              <w:t xml:space="preserve">50</w:t>
            </w:r>
          </w:p>
        </w:tc>
      </w:tr>
    </w:tbl>
    <w:p>
      <w:pPr>
        <w:pStyle w:val="Heading1"/>
      </w:pPr>
      <w:bookmarkStart w:id="37" w:name="descriptives"/>
      <w:bookmarkEnd w:id="37"/>
      <w:r>
        <w:t xml:space="preserve">5) Descriptives</w:t>
      </w:r>
    </w:p>
    <w:p>
      <w:pPr>
        <w:pStyle w:val="Heading2"/>
      </w:pPr>
      <w:bookmarkStart w:id="38" w:name="i-proportion-correct"/>
      <w:bookmarkEnd w:id="38"/>
      <w:r>
        <w:t xml:space="preserve">5.i) Proportion correct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decision</w:t>
            </w:r>
          </w:p>
        </w:tc>
        <w:tc>
          <w:tcPr>
            <w:tcBorders>
              <w:bottom w:val="single"/>
            </w:tcBorders>
            <w:vAlign w:val="bottom"/>
          </w:tcPr>
          <w:p>
            <w:pPr>
              <w:pStyle w:val="Compact"/>
              <w:jc w:val="left"/>
            </w:pPr>
            <w:r>
              <w:t xml:space="preserve">adviceType</w:t>
            </w:r>
          </w:p>
        </w:tc>
        <w:tc>
          <w:tcPr>
            <w:tcBorders>
              <w:bottom w:val="single"/>
            </w:tcBorders>
            <w:vAlign w:val="bottom"/>
          </w:tcPr>
          <w:p>
            <w:pPr>
              <w:pStyle w:val="Compact"/>
              <w:jc w:val="right"/>
            </w:pPr>
            <w:r>
              <w:t xml:space="preserve">target</w:t>
            </w:r>
          </w:p>
        </w:tc>
        <w:tc>
          <w:tcPr>
            <w:tcBorders>
              <w:bottom w:val="single"/>
            </w:tcBorders>
            <w:vAlign w:val="bottom"/>
          </w:tcPr>
          <w:p>
            <w:pPr>
              <w:pStyle w:val="Compact"/>
              <w:jc w:val="right"/>
            </w:pPr>
            <w:r>
              <w:t xml:space="preserve">meanCorrect</w:t>
            </w:r>
          </w:p>
        </w:tc>
        <w:tc>
          <w:tcPr>
            <w:tcBorders>
              <w:bottom w:val="single"/>
            </w:tcBorders>
            <w:vAlign w:val="bottom"/>
          </w:tcPr>
          <w:p>
            <w:pPr>
              <w:pStyle w:val="Compact"/>
              <w:jc w:val="right"/>
            </w:pPr>
            <w:r>
              <w:t xml:space="preserve">cl95Min</w:t>
            </w:r>
          </w:p>
        </w:tc>
        <w:tc>
          <w:tcPr>
            <w:tcBorders>
              <w:bottom w:val="single"/>
            </w:tcBorders>
            <w:vAlign w:val="bottom"/>
          </w:tcPr>
          <w:p>
            <w:pPr>
              <w:pStyle w:val="Compact"/>
              <w:jc w:val="right"/>
            </w:pPr>
            <w:r>
              <w:t xml:space="preserve">cl95Max</w:t>
            </w:r>
          </w:p>
        </w:tc>
        <w:tc>
          <w:tcPr>
            <w:tcBorders>
              <w:bottom w:val="single"/>
            </w:tcBorders>
            <w:vAlign w:val="bottom"/>
          </w:tcPr>
          <w:p>
            <w:pPr>
              <w:pStyle w:val="Compact"/>
              <w:jc w:val="right"/>
            </w:pPr>
            <w:r>
              <w:t xml:space="preserve">rangeMin</w:t>
            </w:r>
          </w:p>
        </w:tc>
        <w:tc>
          <w:tcPr>
            <w:tcBorders>
              <w:bottom w:val="single"/>
            </w:tcBorders>
            <w:vAlign w:val="bottom"/>
          </w:tcPr>
          <w:p>
            <w:pPr>
              <w:pStyle w:val="Compact"/>
              <w:jc w:val="right"/>
            </w:pPr>
            <w:r>
              <w:t xml:space="preserve">rangeMax</w:t>
            </w:r>
          </w:p>
        </w:tc>
      </w:tr>
      <w:tr>
        <w:tc>
          <w:p>
            <w:pPr>
              <w:pStyle w:val="Compact"/>
              <w:jc w:val="left"/>
            </w:pPr>
            <w:r>
              <w:t xml:space="preserve">initial</w:t>
            </w:r>
          </w:p>
        </w:tc>
        <w:tc>
          <w:p>
            <w:pPr>
              <w:pStyle w:val="Compact"/>
              <w:jc w:val="left"/>
            </w:pPr>
            <w:r>
              <w:t xml:space="preserve">HighAgr</w:t>
            </w:r>
          </w:p>
        </w:tc>
        <w:tc>
          <w:p>
            <w:pPr>
              <w:pStyle w:val="Compact"/>
              <w:jc w:val="right"/>
            </w:pPr>
            <w:r>
              <w:t xml:space="preserve">0.71</w:t>
            </w:r>
          </w:p>
        </w:tc>
        <w:tc>
          <w:p>
            <w:pPr>
              <w:pStyle w:val="Compact"/>
              <w:jc w:val="right"/>
            </w:pPr>
            <w:r>
              <w:t xml:space="preserve">0.72</w:t>
            </w:r>
          </w:p>
        </w:tc>
        <w:tc>
          <w:p>
            <w:pPr>
              <w:pStyle w:val="Compact"/>
              <w:jc w:val="right"/>
            </w:pPr>
            <w:r>
              <w:t xml:space="preserve">0.71</w:t>
            </w:r>
          </w:p>
        </w:tc>
        <w:tc>
          <w:p>
            <w:pPr>
              <w:pStyle w:val="Compact"/>
              <w:jc w:val="right"/>
            </w:pPr>
            <w:r>
              <w:t xml:space="preserve">0.73</w:t>
            </w:r>
          </w:p>
        </w:tc>
        <w:tc>
          <w:p>
            <w:pPr>
              <w:pStyle w:val="Compact"/>
              <w:jc w:val="right"/>
            </w:pPr>
            <w:r>
              <w:t xml:space="preserve">0.64</w:t>
            </w:r>
          </w:p>
        </w:tc>
        <w:tc>
          <w:p>
            <w:pPr>
              <w:pStyle w:val="Compact"/>
              <w:jc w:val="right"/>
            </w:pPr>
            <w:r>
              <w:t xml:space="preserve">0.79</w:t>
            </w:r>
          </w:p>
        </w:tc>
      </w:tr>
      <w:tr>
        <w:tc>
          <w:p>
            <w:pPr>
              <w:pStyle w:val="Compact"/>
              <w:jc w:val="left"/>
            </w:pPr>
            <w:r>
              <w:t xml:space="preserve">initial</w:t>
            </w:r>
          </w:p>
        </w:tc>
        <w:tc>
          <w:p>
            <w:pPr>
              <w:pStyle w:val="Compact"/>
              <w:jc w:val="left"/>
            </w:pPr>
            <w:r>
              <w:t xml:space="preserve">LowAgr</w:t>
            </w:r>
          </w:p>
        </w:tc>
        <w:tc>
          <w:p>
            <w:pPr>
              <w:pStyle w:val="Compact"/>
              <w:jc w:val="right"/>
            </w:pPr>
            <w:r>
              <w:t xml:space="preserve">0.71</w:t>
            </w:r>
          </w:p>
        </w:tc>
        <w:tc>
          <w:p>
            <w:pPr>
              <w:pStyle w:val="Compact"/>
              <w:jc w:val="right"/>
            </w:pPr>
            <w:r>
              <w:t xml:space="preserve">0.71</w:t>
            </w:r>
          </w:p>
        </w:tc>
        <w:tc>
          <w:p>
            <w:pPr>
              <w:pStyle w:val="Compact"/>
              <w:jc w:val="right"/>
            </w:pPr>
            <w:r>
              <w:t xml:space="preserve">0.70</w:t>
            </w:r>
          </w:p>
        </w:tc>
        <w:tc>
          <w:p>
            <w:pPr>
              <w:pStyle w:val="Compact"/>
              <w:jc w:val="right"/>
            </w:pPr>
            <w:r>
              <w:t xml:space="preserve">0.72</w:t>
            </w:r>
          </w:p>
        </w:tc>
        <w:tc>
          <w:p>
            <w:pPr>
              <w:pStyle w:val="Compact"/>
              <w:jc w:val="right"/>
            </w:pPr>
            <w:r>
              <w:t xml:space="preserve">0.64</w:t>
            </w:r>
          </w:p>
        </w:tc>
        <w:tc>
          <w:p>
            <w:pPr>
              <w:pStyle w:val="Compact"/>
              <w:jc w:val="right"/>
            </w:pPr>
            <w:r>
              <w:t xml:space="preserve">0.80</w:t>
            </w:r>
          </w:p>
        </w:tc>
      </w:tr>
      <w:tr>
        <w:tc>
          <w:p>
            <w:pPr>
              <w:pStyle w:val="Compact"/>
              <w:jc w:val="left"/>
            </w:pPr>
            <w:r>
              <w:t xml:space="preserve">initial</w:t>
            </w:r>
          </w:p>
        </w:tc>
        <w:tc>
          <w:p>
            <w:pPr>
              <w:pStyle w:val="Compact"/>
              <w:jc w:val="left"/>
            </w:pPr>
            <w:r>
              <w:t xml:space="preserve">Total</w:t>
            </w:r>
          </w:p>
        </w:tc>
        <w:tc>
          <w:p>
            <w:pPr>
              <w:pStyle w:val="Compact"/>
              <w:jc w:val="right"/>
            </w:pPr>
            <w:r>
              <w:t xml:space="preserve">0.71</w:t>
            </w:r>
          </w:p>
        </w:tc>
        <w:tc>
          <w:p>
            <w:pPr>
              <w:pStyle w:val="Compact"/>
              <w:jc w:val="right"/>
            </w:pPr>
            <w:r>
              <w:t xml:space="preserve">0.71</w:t>
            </w:r>
          </w:p>
        </w:tc>
        <w:tc>
          <w:p>
            <w:pPr>
              <w:pStyle w:val="Compact"/>
              <w:jc w:val="right"/>
            </w:pPr>
            <w:r>
              <w:t xml:space="preserve">0.71</w:t>
            </w:r>
          </w:p>
        </w:tc>
        <w:tc>
          <w:p>
            <w:pPr>
              <w:pStyle w:val="Compact"/>
              <w:jc w:val="right"/>
            </w:pPr>
            <w:r>
              <w:t xml:space="preserve">0.72</w:t>
            </w:r>
          </w:p>
        </w:tc>
        <w:tc>
          <w:p>
            <w:pPr>
              <w:pStyle w:val="Compact"/>
              <w:jc w:val="right"/>
            </w:pPr>
            <w:r>
              <w:t xml:space="preserve">0.68</w:t>
            </w:r>
          </w:p>
        </w:tc>
        <w:tc>
          <w:p>
            <w:pPr>
              <w:pStyle w:val="Compact"/>
              <w:jc w:val="right"/>
            </w:pPr>
            <w:r>
              <w:t xml:space="preserve">0.75</w:t>
            </w:r>
          </w:p>
        </w:tc>
      </w:tr>
      <w:tr>
        <w:tc>
          <w:p>
            <w:pPr>
              <w:pStyle w:val="Compact"/>
              <w:jc w:val="left"/>
            </w:pPr>
            <w:r>
              <w:t xml:space="preserve">final</w:t>
            </w:r>
          </w:p>
        </w:tc>
        <w:tc>
          <w:p>
            <w:pPr>
              <w:pStyle w:val="Compact"/>
              <w:jc w:val="left"/>
            </w:pPr>
            <w:r>
              <w:t xml:space="preserve">HighAgr</w:t>
            </w:r>
          </w:p>
        </w:tc>
        <w:tc>
          <w:p>
            <w:pPr>
              <w:pStyle w:val="Compact"/>
              <w:jc w:val="right"/>
            </w:pPr>
            <w:r>
              <w:t xml:space="preserve">NA</w:t>
            </w:r>
          </w:p>
        </w:tc>
        <w:tc>
          <w:p>
            <w:pPr>
              <w:pStyle w:val="Compact"/>
              <w:jc w:val="right"/>
            </w:pPr>
            <w:r>
              <w:t xml:space="preserve">0.73</w:t>
            </w:r>
          </w:p>
        </w:tc>
        <w:tc>
          <w:p>
            <w:pPr>
              <w:pStyle w:val="Compact"/>
              <w:jc w:val="right"/>
            </w:pPr>
            <w:r>
              <w:t xml:space="preserve">0.72</w:t>
            </w:r>
          </w:p>
        </w:tc>
        <w:tc>
          <w:p>
            <w:pPr>
              <w:pStyle w:val="Compact"/>
              <w:jc w:val="right"/>
            </w:pPr>
            <w:r>
              <w:t xml:space="preserve">0.74</w:t>
            </w:r>
          </w:p>
        </w:tc>
        <w:tc>
          <w:p>
            <w:pPr>
              <w:pStyle w:val="Compact"/>
              <w:jc w:val="right"/>
            </w:pPr>
            <w:r>
              <w:t xml:space="preserve">0.64</w:t>
            </w:r>
          </w:p>
        </w:tc>
        <w:tc>
          <w:p>
            <w:pPr>
              <w:pStyle w:val="Compact"/>
              <w:jc w:val="right"/>
            </w:pPr>
            <w:r>
              <w:t xml:space="preserve">0.80</w:t>
            </w:r>
          </w:p>
        </w:tc>
      </w:tr>
      <w:tr>
        <w:tc>
          <w:p>
            <w:pPr>
              <w:pStyle w:val="Compact"/>
              <w:jc w:val="left"/>
            </w:pPr>
            <w:r>
              <w:t xml:space="preserve">final</w:t>
            </w:r>
          </w:p>
        </w:tc>
        <w:tc>
          <w:p>
            <w:pPr>
              <w:pStyle w:val="Compact"/>
              <w:jc w:val="left"/>
            </w:pPr>
            <w:r>
              <w:t xml:space="preserve">LowAgr</w:t>
            </w:r>
          </w:p>
        </w:tc>
        <w:tc>
          <w:p>
            <w:pPr>
              <w:pStyle w:val="Compact"/>
              <w:jc w:val="right"/>
            </w:pPr>
            <w:r>
              <w:t xml:space="preserve">NA</w:t>
            </w:r>
          </w:p>
        </w:tc>
        <w:tc>
          <w:p>
            <w:pPr>
              <w:pStyle w:val="Compact"/>
              <w:jc w:val="right"/>
            </w:pPr>
            <w:r>
              <w:t xml:space="preserve">0.73</w:t>
            </w:r>
          </w:p>
        </w:tc>
        <w:tc>
          <w:p>
            <w:pPr>
              <w:pStyle w:val="Compact"/>
              <w:jc w:val="right"/>
            </w:pPr>
            <w:r>
              <w:t xml:space="preserve">0.71</w:t>
            </w:r>
          </w:p>
        </w:tc>
        <w:tc>
          <w:p>
            <w:pPr>
              <w:pStyle w:val="Compact"/>
              <w:jc w:val="right"/>
            </w:pPr>
            <w:r>
              <w:t xml:space="preserve">0.74</w:t>
            </w:r>
          </w:p>
        </w:tc>
        <w:tc>
          <w:p>
            <w:pPr>
              <w:pStyle w:val="Compact"/>
              <w:jc w:val="right"/>
            </w:pPr>
            <w:r>
              <w:t xml:space="preserve">0.62</w:t>
            </w:r>
          </w:p>
        </w:tc>
        <w:tc>
          <w:p>
            <w:pPr>
              <w:pStyle w:val="Compact"/>
              <w:jc w:val="right"/>
            </w:pPr>
            <w:r>
              <w:t xml:space="preserve">0.85</w:t>
            </w:r>
          </w:p>
        </w:tc>
      </w:tr>
      <w:tr>
        <w:tc>
          <w:p>
            <w:pPr>
              <w:pStyle w:val="Compact"/>
              <w:jc w:val="left"/>
            </w:pPr>
            <w:r>
              <w:t xml:space="preserve">final</w:t>
            </w:r>
          </w:p>
        </w:tc>
        <w:tc>
          <w:p>
            <w:pPr>
              <w:pStyle w:val="Compact"/>
              <w:jc w:val="left"/>
            </w:pPr>
            <w:r>
              <w:t xml:space="preserve">Total</w:t>
            </w:r>
          </w:p>
        </w:tc>
        <w:tc>
          <w:p>
            <w:pPr>
              <w:pStyle w:val="Compact"/>
              <w:jc w:val="right"/>
            </w:pPr>
            <w:r>
              <w:t xml:space="preserve">NA</w:t>
            </w:r>
          </w:p>
        </w:tc>
        <w:tc>
          <w:p>
            <w:pPr>
              <w:pStyle w:val="Compact"/>
              <w:jc w:val="right"/>
            </w:pPr>
            <w:r>
              <w:t xml:space="preserve">0.73</w:t>
            </w:r>
          </w:p>
        </w:tc>
        <w:tc>
          <w:p>
            <w:pPr>
              <w:pStyle w:val="Compact"/>
              <w:jc w:val="right"/>
            </w:pPr>
            <w:r>
              <w:t xml:space="preserve">0.72</w:t>
            </w:r>
          </w:p>
        </w:tc>
        <w:tc>
          <w:p>
            <w:pPr>
              <w:pStyle w:val="Compact"/>
              <w:jc w:val="right"/>
            </w:pPr>
            <w:r>
              <w:t xml:space="preserve">0.73</w:t>
            </w:r>
          </w:p>
        </w:tc>
        <w:tc>
          <w:p>
            <w:pPr>
              <w:pStyle w:val="Compact"/>
              <w:jc w:val="right"/>
            </w:pPr>
            <w:r>
              <w:t xml:space="preserve">0.68</w:t>
            </w:r>
          </w:p>
        </w:tc>
        <w:tc>
          <w:p>
            <w:pPr>
              <w:pStyle w:val="Compact"/>
              <w:jc w:val="right"/>
            </w:pPr>
            <w:r>
              <w:t xml:space="preserve">0.79</w:t>
            </w:r>
          </w:p>
        </w:tc>
      </w:tr>
    </w:tbl>
    <w:p>
      <w:pPr>
        <w:pStyle w:val="Heading2"/>
      </w:pPr>
      <w:bookmarkStart w:id="39" w:name="ii-agreement-rate"/>
      <w:bookmarkEnd w:id="39"/>
      <w:r>
        <w:t xml:space="preserve">5.ii) Agreement rate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adviceType</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probAgree</w:t>
            </w:r>
          </w:p>
        </w:tc>
        <w:tc>
          <w:tcPr>
            <w:tcBorders>
              <w:bottom w:val="single"/>
            </w:tcBorders>
            <w:vAlign w:val="bottom"/>
          </w:tcPr>
          <w:p>
            <w:pPr>
              <w:pStyle w:val="Compact"/>
              <w:jc w:val="right"/>
            </w:pPr>
            <w:r>
              <w:t xml:space="preserve">cl95Min</w:t>
            </w:r>
          </w:p>
        </w:tc>
        <w:tc>
          <w:tcPr>
            <w:tcBorders>
              <w:bottom w:val="single"/>
            </w:tcBorders>
            <w:vAlign w:val="bottom"/>
          </w:tcPr>
          <w:p>
            <w:pPr>
              <w:pStyle w:val="Compact"/>
              <w:jc w:val="right"/>
            </w:pPr>
            <w:r>
              <w:t xml:space="preserve">cl95Max</w:t>
            </w:r>
          </w:p>
        </w:tc>
        <w:tc>
          <w:tcPr>
            <w:tcBorders>
              <w:bottom w:val="single"/>
            </w:tcBorders>
            <w:vAlign w:val="bottom"/>
          </w:tcPr>
          <w:p>
            <w:pPr>
              <w:pStyle w:val="Compact"/>
              <w:jc w:val="right"/>
            </w:pPr>
            <w:r>
              <w:t xml:space="preserve">rangeMin</w:t>
            </w:r>
          </w:p>
        </w:tc>
        <w:tc>
          <w:tcPr>
            <w:tcBorders>
              <w:bottom w:val="single"/>
            </w:tcBorders>
            <w:vAlign w:val="bottom"/>
          </w:tcPr>
          <w:p>
            <w:pPr>
              <w:pStyle w:val="Compact"/>
              <w:jc w:val="right"/>
            </w:pPr>
            <w:r>
              <w:t xml:space="preserve">rangeMax</w:t>
            </w:r>
          </w:p>
        </w:tc>
      </w:tr>
      <w:tr>
        <w:tc>
          <w:p>
            <w:pPr>
              <w:pStyle w:val="Compact"/>
              <w:jc w:val="left"/>
            </w:pPr>
            <w:r>
              <w:t xml:space="preserve">HighAgr</w:t>
            </w:r>
          </w:p>
        </w:tc>
        <w:tc>
          <w:p>
            <w:pPr>
              <w:pStyle w:val="Compact"/>
              <w:jc w:val="left"/>
            </w:pPr>
            <w:r>
              <w:t xml:space="preserve">low</w:t>
            </w:r>
          </w:p>
        </w:tc>
        <w:tc>
          <w:p>
            <w:pPr>
              <w:pStyle w:val="Compact"/>
              <w:jc w:val="right"/>
            </w:pPr>
            <w:r>
              <w:t xml:space="preserve">0.84</w:t>
            </w:r>
          </w:p>
        </w:tc>
        <w:tc>
          <w:p>
            <w:pPr>
              <w:pStyle w:val="Compact"/>
              <w:jc w:val="right"/>
            </w:pPr>
            <w:r>
              <w:t xml:space="preserve">0.82</w:t>
            </w:r>
          </w:p>
        </w:tc>
        <w:tc>
          <w:p>
            <w:pPr>
              <w:pStyle w:val="Compact"/>
              <w:jc w:val="right"/>
            </w:pPr>
            <w:r>
              <w:t xml:space="preserve">0.86</w:t>
            </w:r>
          </w:p>
        </w:tc>
        <w:tc>
          <w:p>
            <w:pPr>
              <w:pStyle w:val="Compact"/>
              <w:jc w:val="right"/>
            </w:pPr>
            <w:r>
              <w:t xml:space="preserve">0.71</w:t>
            </w:r>
          </w:p>
        </w:tc>
        <w:tc>
          <w:p>
            <w:pPr>
              <w:pStyle w:val="Compact"/>
              <w:jc w:val="right"/>
            </w:pPr>
            <w:r>
              <w:t xml:space="preserve">0.97</w:t>
            </w:r>
          </w:p>
        </w:tc>
      </w:tr>
      <w:tr>
        <w:tc>
          <w:p>
            <w:pPr>
              <w:pStyle w:val="Compact"/>
              <w:jc w:val="left"/>
            </w:pPr>
            <w:r>
              <w:t xml:space="preserve">HighAgr</w:t>
            </w:r>
          </w:p>
        </w:tc>
        <w:tc>
          <w:p>
            <w:pPr>
              <w:pStyle w:val="Compact"/>
              <w:jc w:val="left"/>
            </w:pPr>
            <w:r>
              <w:t xml:space="preserve">medium</w:t>
            </w:r>
          </w:p>
        </w:tc>
        <w:tc>
          <w:p>
            <w:pPr>
              <w:pStyle w:val="Compact"/>
              <w:jc w:val="right"/>
            </w:pPr>
            <w:r>
              <w:t xml:space="preserve">0.84</w:t>
            </w:r>
          </w:p>
        </w:tc>
        <w:tc>
          <w:p>
            <w:pPr>
              <w:pStyle w:val="Compact"/>
              <w:jc w:val="right"/>
            </w:pPr>
            <w:r>
              <w:t xml:space="preserve">0.82</w:t>
            </w:r>
          </w:p>
        </w:tc>
        <w:tc>
          <w:p>
            <w:pPr>
              <w:pStyle w:val="Compact"/>
              <w:jc w:val="right"/>
            </w:pPr>
            <w:r>
              <w:t xml:space="preserve">0.86</w:t>
            </w:r>
          </w:p>
        </w:tc>
        <w:tc>
          <w:p>
            <w:pPr>
              <w:pStyle w:val="Compact"/>
              <w:jc w:val="right"/>
            </w:pPr>
            <w:r>
              <w:t xml:space="preserve">0.70</w:t>
            </w:r>
          </w:p>
        </w:tc>
        <w:tc>
          <w:p>
            <w:pPr>
              <w:pStyle w:val="Compact"/>
              <w:jc w:val="right"/>
            </w:pPr>
            <w:r>
              <w:t xml:space="preserve">1.00</w:t>
            </w:r>
          </w:p>
        </w:tc>
      </w:tr>
      <w:tr>
        <w:tc>
          <w:p>
            <w:pPr>
              <w:pStyle w:val="Compact"/>
              <w:jc w:val="left"/>
            </w:pPr>
            <w:r>
              <w:t xml:space="preserve">HighAgr</w:t>
            </w:r>
          </w:p>
        </w:tc>
        <w:tc>
          <w:p>
            <w:pPr>
              <w:pStyle w:val="Compact"/>
              <w:jc w:val="left"/>
            </w:pPr>
            <w:r>
              <w:t xml:space="preserve">high</w:t>
            </w:r>
          </w:p>
        </w:tc>
        <w:tc>
          <w:p>
            <w:pPr>
              <w:pStyle w:val="Compact"/>
              <w:jc w:val="right"/>
            </w:pPr>
            <w:r>
              <w:t xml:space="preserve">0.80</w:t>
            </w:r>
          </w:p>
        </w:tc>
        <w:tc>
          <w:p>
            <w:pPr>
              <w:pStyle w:val="Compact"/>
              <w:jc w:val="right"/>
            </w:pPr>
            <w:r>
              <w:t xml:space="preserve">0.77</w:t>
            </w:r>
          </w:p>
        </w:tc>
        <w:tc>
          <w:p>
            <w:pPr>
              <w:pStyle w:val="Compact"/>
              <w:jc w:val="right"/>
            </w:pPr>
            <w:r>
              <w:t xml:space="preserve">0.83</w:t>
            </w:r>
          </w:p>
        </w:tc>
        <w:tc>
          <w:p>
            <w:pPr>
              <w:pStyle w:val="Compact"/>
              <w:jc w:val="right"/>
            </w:pPr>
            <w:r>
              <w:t xml:space="preserve">0.50</w:t>
            </w:r>
          </w:p>
        </w:tc>
        <w:tc>
          <w:p>
            <w:pPr>
              <w:pStyle w:val="Compact"/>
              <w:jc w:val="right"/>
            </w:pPr>
            <w:r>
              <w:t xml:space="preserve">1.00</w:t>
            </w:r>
          </w:p>
        </w:tc>
      </w:tr>
      <w:tr>
        <w:tc>
          <w:p>
            <w:pPr>
              <w:pStyle w:val="Compact"/>
              <w:jc w:val="left"/>
            </w:pPr>
            <w:r>
              <w:t xml:space="preserve">HighAgr</w:t>
            </w:r>
          </w:p>
        </w:tc>
        <w:tc>
          <w:p>
            <w:pPr>
              <w:pStyle w:val="Compact"/>
              <w:jc w:val="left"/>
            </w:pPr>
            <w:r>
              <w:t xml:space="preserve">allCorrect</w:t>
            </w:r>
          </w:p>
        </w:tc>
        <w:tc>
          <w:p>
            <w:pPr>
              <w:pStyle w:val="Compact"/>
              <w:jc w:val="right"/>
            </w:pPr>
            <w:r>
              <w:t xml:space="preserve">0.83</w:t>
            </w:r>
          </w:p>
        </w:tc>
        <w:tc>
          <w:p>
            <w:pPr>
              <w:pStyle w:val="Compact"/>
              <w:jc w:val="right"/>
            </w:pPr>
            <w:r>
              <w:t xml:space="preserve">0.82</w:t>
            </w:r>
          </w:p>
        </w:tc>
        <w:tc>
          <w:p>
            <w:pPr>
              <w:pStyle w:val="Compact"/>
              <w:jc w:val="right"/>
            </w:pPr>
            <w:r>
              <w:t xml:space="preserve">0.84</w:t>
            </w:r>
          </w:p>
        </w:tc>
        <w:tc>
          <w:p>
            <w:pPr>
              <w:pStyle w:val="Compact"/>
              <w:jc w:val="right"/>
            </w:pPr>
            <w:r>
              <w:t xml:space="preserve">0.75</w:t>
            </w:r>
          </w:p>
        </w:tc>
        <w:tc>
          <w:p>
            <w:pPr>
              <w:pStyle w:val="Compact"/>
              <w:jc w:val="right"/>
            </w:pPr>
            <w:r>
              <w:t xml:space="preserve">0.90</w:t>
            </w:r>
          </w:p>
        </w:tc>
      </w:tr>
      <w:tr>
        <w:tc>
          <w:p>
            <w:pPr>
              <w:pStyle w:val="Compact"/>
              <w:jc w:val="left"/>
            </w:pPr>
            <w:r>
              <w:t xml:space="preserve">HighAgr</w:t>
            </w:r>
          </w:p>
        </w:tc>
        <w:tc>
          <w:p>
            <w:pPr>
              <w:pStyle w:val="Compact"/>
              <w:jc w:val="left"/>
            </w:pPr>
            <w:r>
              <w:t xml:space="preserve">allWrong</w:t>
            </w:r>
          </w:p>
        </w:tc>
        <w:tc>
          <w:p>
            <w:pPr>
              <w:pStyle w:val="Compact"/>
              <w:jc w:val="right"/>
            </w:pPr>
            <w:r>
              <w:t xml:space="preserve">0.62</w:t>
            </w:r>
          </w:p>
        </w:tc>
        <w:tc>
          <w:p>
            <w:pPr>
              <w:pStyle w:val="Compact"/>
              <w:jc w:val="right"/>
            </w:pPr>
            <w:r>
              <w:t xml:space="preserve">0.60</w:t>
            </w:r>
          </w:p>
        </w:tc>
        <w:tc>
          <w:p>
            <w:pPr>
              <w:pStyle w:val="Compact"/>
              <w:jc w:val="right"/>
            </w:pPr>
            <w:r>
              <w:t xml:space="preserve">0.64</w:t>
            </w:r>
          </w:p>
        </w:tc>
        <w:tc>
          <w:p>
            <w:pPr>
              <w:pStyle w:val="Compact"/>
              <w:jc w:val="right"/>
            </w:pPr>
            <w:r>
              <w:t xml:space="preserve">0.45</w:t>
            </w:r>
          </w:p>
        </w:tc>
        <w:tc>
          <w:p>
            <w:pPr>
              <w:pStyle w:val="Compact"/>
              <w:jc w:val="right"/>
            </w:pPr>
            <w:r>
              <w:t xml:space="preserve">0.85</w:t>
            </w:r>
          </w:p>
        </w:tc>
      </w:tr>
      <w:tr>
        <w:tc>
          <w:p>
            <w:pPr>
              <w:pStyle w:val="Compact"/>
              <w:jc w:val="left"/>
            </w:pPr>
            <w:r>
              <w:t xml:space="preserve">HighAgr</w:t>
            </w:r>
          </w:p>
        </w:tc>
        <w:tc>
          <w:p>
            <w:pPr>
              <w:pStyle w:val="Compact"/>
              <w:jc w:val="left"/>
            </w:pPr>
            <w:r>
              <w:t xml:space="preserve">All</w:t>
            </w:r>
          </w:p>
        </w:tc>
        <w:tc>
          <w:p>
            <w:pPr>
              <w:pStyle w:val="Compact"/>
              <w:jc w:val="right"/>
            </w:pPr>
            <w:r>
              <w:t xml:space="preserve">0.77</w:t>
            </w:r>
          </w:p>
        </w:tc>
        <w:tc>
          <w:p>
            <w:pPr>
              <w:pStyle w:val="Compact"/>
              <w:jc w:val="right"/>
            </w:pPr>
            <w:r>
              <w:t xml:space="preserve">0.76</w:t>
            </w:r>
          </w:p>
        </w:tc>
        <w:tc>
          <w:p>
            <w:pPr>
              <w:pStyle w:val="Compact"/>
              <w:jc w:val="right"/>
            </w:pPr>
            <w:r>
              <w:t xml:space="preserve">0.78</w:t>
            </w:r>
          </w:p>
        </w:tc>
        <w:tc>
          <w:p>
            <w:pPr>
              <w:pStyle w:val="Compact"/>
              <w:jc w:val="right"/>
            </w:pPr>
            <w:r>
              <w:t xml:space="preserve">0.66</w:t>
            </w:r>
          </w:p>
        </w:tc>
        <w:tc>
          <w:p>
            <w:pPr>
              <w:pStyle w:val="Compact"/>
              <w:jc w:val="right"/>
            </w:pPr>
            <w:r>
              <w:t xml:space="preserve">0.85</w:t>
            </w:r>
          </w:p>
        </w:tc>
      </w:tr>
      <w:tr>
        <w:tc>
          <w:p>
            <w:pPr>
              <w:pStyle w:val="Compact"/>
              <w:jc w:val="left"/>
            </w:pPr>
            <w:r>
              <w:t xml:space="preserve">LowAgr</w:t>
            </w:r>
          </w:p>
        </w:tc>
        <w:tc>
          <w:p>
            <w:pPr>
              <w:pStyle w:val="Compact"/>
              <w:jc w:val="left"/>
            </w:pPr>
            <w:r>
              <w:t xml:space="preserve">low</w:t>
            </w:r>
          </w:p>
        </w:tc>
        <w:tc>
          <w:p>
            <w:pPr>
              <w:pStyle w:val="Compact"/>
              <w:jc w:val="right"/>
            </w:pPr>
            <w:r>
              <w:t xml:space="preserve">0.67</w:t>
            </w:r>
          </w:p>
        </w:tc>
        <w:tc>
          <w:p>
            <w:pPr>
              <w:pStyle w:val="Compact"/>
              <w:jc w:val="right"/>
            </w:pPr>
            <w:r>
              <w:t xml:space="preserve">0.64</w:t>
            </w:r>
          </w:p>
        </w:tc>
        <w:tc>
          <w:p>
            <w:pPr>
              <w:pStyle w:val="Compact"/>
              <w:jc w:val="right"/>
            </w:pPr>
            <w:r>
              <w:t xml:space="preserve">0.69</w:t>
            </w:r>
          </w:p>
        </w:tc>
        <w:tc>
          <w:p>
            <w:pPr>
              <w:pStyle w:val="Compact"/>
              <w:jc w:val="right"/>
            </w:pPr>
            <w:r>
              <w:t xml:space="preserve">0.47</w:t>
            </w:r>
          </w:p>
        </w:tc>
        <w:tc>
          <w:p>
            <w:pPr>
              <w:pStyle w:val="Compact"/>
              <w:jc w:val="right"/>
            </w:pPr>
            <w:r>
              <w:t xml:space="preserve">0.85</w:t>
            </w:r>
          </w:p>
        </w:tc>
      </w:tr>
      <w:tr>
        <w:tc>
          <w:p>
            <w:pPr>
              <w:pStyle w:val="Compact"/>
              <w:jc w:val="left"/>
            </w:pPr>
            <w:r>
              <w:t xml:space="preserve">LowAgr</w:t>
            </w:r>
          </w:p>
        </w:tc>
        <w:tc>
          <w:p>
            <w:pPr>
              <w:pStyle w:val="Compact"/>
              <w:jc w:val="left"/>
            </w:pPr>
            <w:r>
              <w:t xml:space="preserve">medium</w:t>
            </w:r>
          </w:p>
        </w:tc>
        <w:tc>
          <w:p>
            <w:pPr>
              <w:pStyle w:val="Compact"/>
              <w:jc w:val="right"/>
            </w:pPr>
            <w:r>
              <w:t xml:space="preserve">0.67</w:t>
            </w:r>
          </w:p>
        </w:tc>
        <w:tc>
          <w:p>
            <w:pPr>
              <w:pStyle w:val="Compact"/>
              <w:jc w:val="right"/>
            </w:pPr>
            <w:r>
              <w:t xml:space="preserve">0.64</w:t>
            </w:r>
          </w:p>
        </w:tc>
        <w:tc>
          <w:p>
            <w:pPr>
              <w:pStyle w:val="Compact"/>
              <w:jc w:val="right"/>
            </w:pPr>
            <w:r>
              <w:t xml:space="preserve">0.69</w:t>
            </w:r>
          </w:p>
        </w:tc>
        <w:tc>
          <w:p>
            <w:pPr>
              <w:pStyle w:val="Compact"/>
              <w:jc w:val="right"/>
            </w:pPr>
            <w:r>
              <w:t xml:space="preserve">0.43</w:t>
            </w:r>
          </w:p>
        </w:tc>
        <w:tc>
          <w:p>
            <w:pPr>
              <w:pStyle w:val="Compact"/>
              <w:jc w:val="right"/>
            </w:pPr>
            <w:r>
              <w:t xml:space="preserve">0.86</w:t>
            </w:r>
          </w:p>
        </w:tc>
      </w:tr>
      <w:tr>
        <w:tc>
          <w:p>
            <w:pPr>
              <w:pStyle w:val="Compact"/>
              <w:jc w:val="left"/>
            </w:pPr>
            <w:r>
              <w:t xml:space="preserve">LowAgr</w:t>
            </w:r>
          </w:p>
        </w:tc>
        <w:tc>
          <w:p>
            <w:pPr>
              <w:pStyle w:val="Compact"/>
              <w:jc w:val="left"/>
            </w:pPr>
            <w:r>
              <w:t xml:space="preserve">high</w:t>
            </w:r>
          </w:p>
        </w:tc>
        <w:tc>
          <w:p>
            <w:pPr>
              <w:pStyle w:val="Compact"/>
              <w:jc w:val="right"/>
            </w:pPr>
            <w:r>
              <w:t xml:space="preserve">0.65</w:t>
            </w:r>
          </w:p>
        </w:tc>
        <w:tc>
          <w:p>
            <w:pPr>
              <w:pStyle w:val="Compact"/>
              <w:jc w:val="right"/>
            </w:pPr>
            <w:r>
              <w:t xml:space="preserve">0.60</w:t>
            </w:r>
          </w:p>
        </w:tc>
        <w:tc>
          <w:p>
            <w:pPr>
              <w:pStyle w:val="Compact"/>
              <w:jc w:val="right"/>
            </w:pPr>
            <w:r>
              <w:t xml:space="preserve">0.70</w:t>
            </w:r>
          </w:p>
        </w:tc>
        <w:tc>
          <w:p>
            <w:pPr>
              <w:pStyle w:val="Compact"/>
              <w:jc w:val="right"/>
            </w:pPr>
            <w:r>
              <w:t xml:space="preserve">0.00</w:t>
            </w:r>
          </w:p>
        </w:tc>
        <w:tc>
          <w:p>
            <w:pPr>
              <w:pStyle w:val="Compact"/>
              <w:jc w:val="right"/>
            </w:pPr>
            <w:r>
              <w:t xml:space="preserve">1.00</w:t>
            </w:r>
          </w:p>
        </w:tc>
      </w:tr>
      <w:tr>
        <w:tc>
          <w:p>
            <w:pPr>
              <w:pStyle w:val="Compact"/>
              <w:jc w:val="left"/>
            </w:pPr>
            <w:r>
              <w:t xml:space="preserve">LowAgr</w:t>
            </w:r>
          </w:p>
        </w:tc>
        <w:tc>
          <w:p>
            <w:pPr>
              <w:pStyle w:val="Compact"/>
              <w:jc w:val="left"/>
            </w:pPr>
            <w:r>
              <w:t xml:space="preserve">allCorrect</w:t>
            </w:r>
          </w:p>
        </w:tc>
        <w:tc>
          <w:p>
            <w:pPr>
              <w:pStyle w:val="Compact"/>
              <w:jc w:val="right"/>
            </w:pPr>
            <w:r>
              <w:t xml:space="preserve">0.66</w:t>
            </w:r>
          </w:p>
        </w:tc>
        <w:tc>
          <w:p>
            <w:pPr>
              <w:pStyle w:val="Compact"/>
              <w:jc w:val="right"/>
            </w:pPr>
            <w:r>
              <w:t xml:space="preserve">0.64</w:t>
            </w:r>
          </w:p>
        </w:tc>
        <w:tc>
          <w:p>
            <w:pPr>
              <w:pStyle w:val="Compact"/>
              <w:jc w:val="right"/>
            </w:pPr>
            <w:r>
              <w:t xml:space="preserve">0.67</w:t>
            </w:r>
          </w:p>
        </w:tc>
        <w:tc>
          <w:p>
            <w:pPr>
              <w:pStyle w:val="Compact"/>
              <w:jc w:val="right"/>
            </w:pPr>
            <w:r>
              <w:t xml:space="preserve">0.55</w:t>
            </w:r>
          </w:p>
        </w:tc>
        <w:tc>
          <w:p>
            <w:pPr>
              <w:pStyle w:val="Compact"/>
              <w:jc w:val="right"/>
            </w:pPr>
            <w:r>
              <w:t xml:space="preserve">0.77</w:t>
            </w:r>
          </w:p>
        </w:tc>
      </w:tr>
      <w:tr>
        <w:tc>
          <w:p>
            <w:pPr>
              <w:pStyle w:val="Compact"/>
              <w:jc w:val="left"/>
            </w:pPr>
            <w:r>
              <w:t xml:space="preserve">LowAgr</w:t>
            </w:r>
          </w:p>
        </w:tc>
        <w:tc>
          <w:p>
            <w:pPr>
              <w:pStyle w:val="Compact"/>
              <w:jc w:val="left"/>
            </w:pPr>
            <w:r>
              <w:t xml:space="preserve">allWrong</w:t>
            </w:r>
          </w:p>
        </w:tc>
        <w:tc>
          <w:p>
            <w:pPr>
              <w:pStyle w:val="Compact"/>
              <w:jc w:val="right"/>
            </w:pPr>
            <w:r>
              <w:t xml:space="preserve">0.16</w:t>
            </w:r>
          </w:p>
        </w:tc>
        <w:tc>
          <w:p>
            <w:pPr>
              <w:pStyle w:val="Compact"/>
              <w:jc w:val="right"/>
            </w:pPr>
            <w:r>
              <w:t xml:space="preserve">0.15</w:t>
            </w:r>
          </w:p>
        </w:tc>
        <w:tc>
          <w:p>
            <w:pPr>
              <w:pStyle w:val="Compact"/>
              <w:jc w:val="right"/>
            </w:pPr>
            <w:r>
              <w:t xml:space="preserve">0.18</w:t>
            </w:r>
          </w:p>
        </w:tc>
        <w:tc>
          <w:p>
            <w:pPr>
              <w:pStyle w:val="Compact"/>
              <w:jc w:val="right"/>
            </w:pPr>
            <w:r>
              <w:t xml:space="preserve">0.05</w:t>
            </w:r>
          </w:p>
        </w:tc>
        <w:tc>
          <w:p>
            <w:pPr>
              <w:pStyle w:val="Compact"/>
              <w:jc w:val="right"/>
            </w:pPr>
            <w:r>
              <w:t xml:space="preserve">0.30</w:t>
            </w:r>
          </w:p>
        </w:tc>
      </w:tr>
      <w:tr>
        <w:tc>
          <w:p>
            <w:pPr>
              <w:pStyle w:val="Compact"/>
              <w:jc w:val="left"/>
            </w:pPr>
            <w:r>
              <w:t xml:space="preserve">LowAgr</w:t>
            </w:r>
          </w:p>
        </w:tc>
        <w:tc>
          <w:p>
            <w:pPr>
              <w:pStyle w:val="Compact"/>
              <w:jc w:val="left"/>
            </w:pPr>
            <w:r>
              <w:t xml:space="preserve">All</w:t>
            </w:r>
          </w:p>
        </w:tc>
        <w:tc>
          <w:p>
            <w:pPr>
              <w:pStyle w:val="Compact"/>
              <w:jc w:val="right"/>
            </w:pPr>
            <w:r>
              <w:t xml:space="preserve">0.52</w:t>
            </w:r>
          </w:p>
        </w:tc>
        <w:tc>
          <w:p>
            <w:pPr>
              <w:pStyle w:val="Compact"/>
              <w:jc w:val="right"/>
            </w:pPr>
            <w:r>
              <w:t xml:space="preserve">0.50</w:t>
            </w:r>
          </w:p>
        </w:tc>
        <w:tc>
          <w:p>
            <w:pPr>
              <w:pStyle w:val="Compact"/>
              <w:jc w:val="right"/>
            </w:pPr>
            <w:r>
              <w:t xml:space="preserve">0.53</w:t>
            </w:r>
          </w:p>
        </w:tc>
        <w:tc>
          <w:p>
            <w:pPr>
              <w:pStyle w:val="Compact"/>
              <w:jc w:val="right"/>
            </w:pPr>
            <w:r>
              <w:t xml:space="preserve">0.42</w:t>
            </w:r>
          </w:p>
        </w:tc>
        <w:tc>
          <w:p>
            <w:pPr>
              <w:pStyle w:val="Compact"/>
              <w:jc w:val="right"/>
            </w:pPr>
            <w:r>
              <w:t xml:space="preserve">0.63</w:t>
            </w:r>
          </w:p>
        </w:tc>
      </w:tr>
    </w:tbl>
    <w:p>
      <w:pPr>
        <w:pStyle w:val="Heading2"/>
      </w:pPr>
      <w:bookmarkStart w:id="40" w:name="iii-mean-confidence"/>
      <w:bookmarkEnd w:id="40"/>
      <w:r>
        <w:t xml:space="preserve">5.iii) Mean confidence</w:t>
      </w:r>
    </w:p>
    <w:p>
      <w:pPr>
        <w:pStyle w:val="Heading3"/>
      </w:pPr>
      <w:bookmarkStart w:id="41" w:name="iii.i-mean-confidence-by-correctness"/>
      <w:bookmarkEnd w:id="41"/>
      <w:r>
        <w:t xml:space="preserve">5.iii.i Mean confidence by correctness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decision</w:t>
            </w:r>
          </w:p>
        </w:tc>
        <w:tc>
          <w:tcPr>
            <w:tcBorders>
              <w:bottom w:val="single"/>
            </w:tcBorders>
            <w:vAlign w:val="bottom"/>
          </w:tcPr>
          <w:p>
            <w:pPr>
              <w:pStyle w:val="Compact"/>
              <w:jc w:val="left"/>
            </w:pPr>
            <w:r>
              <w:t xml:space="preserve">correct</w:t>
            </w:r>
          </w:p>
        </w:tc>
        <w:tc>
          <w:tcPr>
            <w:tcBorders>
              <w:bottom w:val="single"/>
            </w:tcBorders>
            <w:vAlign w:val="bottom"/>
          </w:tcPr>
          <w:p>
            <w:pPr>
              <w:pStyle w:val="Compact"/>
              <w:jc w:val="right"/>
            </w:pPr>
            <w:r>
              <w:t xml:space="preserve">meanConfidence</w:t>
            </w:r>
          </w:p>
        </w:tc>
        <w:tc>
          <w:tcPr>
            <w:tcBorders>
              <w:bottom w:val="single"/>
            </w:tcBorders>
            <w:vAlign w:val="bottom"/>
          </w:tcPr>
          <w:p>
            <w:pPr>
              <w:pStyle w:val="Compact"/>
              <w:jc w:val="right"/>
            </w:pPr>
            <w:r>
              <w:t xml:space="preserve">cl95Min</w:t>
            </w:r>
          </w:p>
        </w:tc>
        <w:tc>
          <w:tcPr>
            <w:tcBorders>
              <w:bottom w:val="single"/>
            </w:tcBorders>
            <w:vAlign w:val="bottom"/>
          </w:tcPr>
          <w:p>
            <w:pPr>
              <w:pStyle w:val="Compact"/>
              <w:jc w:val="right"/>
            </w:pPr>
            <w:r>
              <w:t xml:space="preserve">cl95Max</w:t>
            </w:r>
          </w:p>
        </w:tc>
        <w:tc>
          <w:tcPr>
            <w:tcBorders>
              <w:bottom w:val="single"/>
            </w:tcBorders>
            <w:vAlign w:val="bottom"/>
          </w:tcPr>
          <w:p>
            <w:pPr>
              <w:pStyle w:val="Compact"/>
              <w:jc w:val="right"/>
            </w:pPr>
            <w:r>
              <w:t xml:space="preserve">rangeMin</w:t>
            </w:r>
          </w:p>
        </w:tc>
        <w:tc>
          <w:tcPr>
            <w:tcBorders>
              <w:bottom w:val="single"/>
            </w:tcBorders>
            <w:vAlign w:val="bottom"/>
          </w:tcPr>
          <w:p>
            <w:pPr>
              <w:pStyle w:val="Compact"/>
              <w:jc w:val="right"/>
            </w:pPr>
            <w:r>
              <w:t xml:space="preserve">rangeMax</w:t>
            </w:r>
          </w:p>
        </w:tc>
      </w:tr>
      <w:tr>
        <w:tc>
          <w:p>
            <w:pPr>
              <w:pStyle w:val="Compact"/>
              <w:jc w:val="left"/>
            </w:pPr>
            <w:r>
              <w:t xml:space="preserve">initial</w:t>
            </w:r>
          </w:p>
        </w:tc>
        <w:tc>
          <w:p>
            <w:pPr>
              <w:pStyle w:val="Compact"/>
              <w:jc w:val="left"/>
            </w:pPr>
            <w:r>
              <w:t xml:space="preserve">TRUE</w:t>
            </w:r>
          </w:p>
        </w:tc>
        <w:tc>
          <w:p>
            <w:pPr>
              <w:pStyle w:val="Compact"/>
              <w:jc w:val="right"/>
            </w:pPr>
            <w:r>
              <w:t xml:space="preserve">27.87</w:t>
            </w:r>
          </w:p>
        </w:tc>
        <w:tc>
          <w:p>
            <w:pPr>
              <w:pStyle w:val="Compact"/>
              <w:jc w:val="right"/>
            </w:pPr>
            <w:r>
              <w:t xml:space="preserve">25.30</w:t>
            </w:r>
          </w:p>
        </w:tc>
        <w:tc>
          <w:p>
            <w:pPr>
              <w:pStyle w:val="Compact"/>
              <w:jc w:val="right"/>
            </w:pPr>
            <w:r>
              <w:t xml:space="preserve">30.44</w:t>
            </w:r>
          </w:p>
        </w:tc>
        <w:tc>
          <w:p>
            <w:pPr>
              <w:pStyle w:val="Compact"/>
              <w:jc w:val="right"/>
            </w:pPr>
            <w:r>
              <w:t xml:space="preserve">6.72</w:t>
            </w:r>
          </w:p>
        </w:tc>
        <w:tc>
          <w:p>
            <w:pPr>
              <w:pStyle w:val="Compact"/>
              <w:jc w:val="right"/>
            </w:pPr>
            <w:r>
              <w:t xml:space="preserve">44.39</w:t>
            </w:r>
          </w:p>
        </w:tc>
      </w:tr>
      <w:tr>
        <w:tc>
          <w:p>
            <w:pPr>
              <w:pStyle w:val="Compact"/>
              <w:jc w:val="left"/>
            </w:pPr>
            <w:r>
              <w:t xml:space="preserve">initial</w:t>
            </w:r>
          </w:p>
        </w:tc>
        <w:tc>
          <w:p>
            <w:pPr>
              <w:pStyle w:val="Compact"/>
              <w:jc w:val="left"/>
            </w:pPr>
            <w:r>
              <w:t xml:space="preserve">FALSE</w:t>
            </w:r>
          </w:p>
        </w:tc>
        <w:tc>
          <w:p>
            <w:pPr>
              <w:pStyle w:val="Compact"/>
              <w:jc w:val="right"/>
            </w:pPr>
            <w:r>
              <w:t xml:space="preserve">23.46</w:t>
            </w:r>
          </w:p>
        </w:tc>
        <w:tc>
          <w:p>
            <w:pPr>
              <w:pStyle w:val="Compact"/>
              <w:jc w:val="right"/>
            </w:pPr>
            <w:r>
              <w:t xml:space="preserve">20.72</w:t>
            </w:r>
          </w:p>
        </w:tc>
        <w:tc>
          <w:p>
            <w:pPr>
              <w:pStyle w:val="Compact"/>
              <w:jc w:val="right"/>
            </w:pPr>
            <w:r>
              <w:t xml:space="preserve">26.19</w:t>
            </w:r>
          </w:p>
        </w:tc>
        <w:tc>
          <w:p>
            <w:pPr>
              <w:pStyle w:val="Compact"/>
              <w:jc w:val="right"/>
            </w:pPr>
            <w:r>
              <w:t xml:space="preserve">5.07</w:t>
            </w:r>
          </w:p>
        </w:tc>
        <w:tc>
          <w:p>
            <w:pPr>
              <w:pStyle w:val="Compact"/>
              <w:jc w:val="right"/>
            </w:pPr>
            <w:r>
              <w:t xml:space="preserve">44.10</w:t>
            </w:r>
          </w:p>
        </w:tc>
      </w:tr>
      <w:tr>
        <w:tc>
          <w:p>
            <w:pPr>
              <w:pStyle w:val="Compact"/>
              <w:jc w:val="left"/>
            </w:pPr>
            <w:r>
              <w:t xml:space="preserve">initial</w:t>
            </w:r>
          </w:p>
        </w:tc>
        <w:tc>
          <w:p>
            <w:pPr>
              <w:pStyle w:val="Compact"/>
              <w:jc w:val="left"/>
            </w:pPr>
            <w:r>
              <w:t xml:space="preserve">Both</w:t>
            </w:r>
          </w:p>
        </w:tc>
        <w:tc>
          <w:p>
            <w:pPr>
              <w:pStyle w:val="Compact"/>
              <w:jc w:val="right"/>
            </w:pPr>
            <w:r>
              <w:t xml:space="preserve">26.61</w:t>
            </w:r>
          </w:p>
        </w:tc>
        <w:tc>
          <w:p>
            <w:pPr>
              <w:pStyle w:val="Compact"/>
              <w:jc w:val="right"/>
            </w:pPr>
            <w:r>
              <w:t xml:space="preserve">24.02</w:t>
            </w:r>
          </w:p>
        </w:tc>
        <w:tc>
          <w:p>
            <w:pPr>
              <w:pStyle w:val="Compact"/>
              <w:jc w:val="right"/>
            </w:pPr>
            <w:r>
              <w:t xml:space="preserve">29.21</w:t>
            </w:r>
          </w:p>
        </w:tc>
        <w:tc>
          <w:p>
            <w:pPr>
              <w:pStyle w:val="Compact"/>
              <w:jc w:val="right"/>
            </w:pPr>
            <w:r>
              <w:t xml:space="preserve">6.23</w:t>
            </w:r>
          </w:p>
        </w:tc>
        <w:tc>
          <w:p>
            <w:pPr>
              <w:pStyle w:val="Compact"/>
              <w:jc w:val="right"/>
            </w:pPr>
            <w:r>
              <w:t xml:space="preserve">44.30</w:t>
            </w:r>
          </w:p>
        </w:tc>
      </w:tr>
      <w:tr>
        <w:tc>
          <w:p>
            <w:pPr>
              <w:pStyle w:val="Compact"/>
              <w:jc w:val="left"/>
            </w:pPr>
            <w:r>
              <w:t xml:space="preserve">final</w:t>
            </w:r>
          </w:p>
        </w:tc>
        <w:tc>
          <w:p>
            <w:pPr>
              <w:pStyle w:val="Compact"/>
              <w:jc w:val="left"/>
            </w:pPr>
            <w:r>
              <w:t xml:space="preserve">TRUE</w:t>
            </w:r>
          </w:p>
        </w:tc>
        <w:tc>
          <w:p>
            <w:pPr>
              <w:pStyle w:val="Compact"/>
              <w:jc w:val="right"/>
            </w:pPr>
            <w:r>
              <w:t xml:space="preserve">30.88</w:t>
            </w:r>
          </w:p>
        </w:tc>
        <w:tc>
          <w:p>
            <w:pPr>
              <w:pStyle w:val="Compact"/>
              <w:jc w:val="right"/>
            </w:pPr>
            <w:r>
              <w:t xml:space="preserve">28.23</w:t>
            </w:r>
          </w:p>
        </w:tc>
        <w:tc>
          <w:p>
            <w:pPr>
              <w:pStyle w:val="Compact"/>
              <w:jc w:val="right"/>
            </w:pPr>
            <w:r>
              <w:t xml:space="preserve">33.54</w:t>
            </w:r>
          </w:p>
        </w:tc>
        <w:tc>
          <w:p>
            <w:pPr>
              <w:pStyle w:val="Compact"/>
              <w:jc w:val="right"/>
            </w:pPr>
            <w:r>
              <w:t xml:space="preserve">10.61</w:t>
            </w:r>
          </w:p>
        </w:tc>
        <w:tc>
          <w:p>
            <w:pPr>
              <w:pStyle w:val="Compact"/>
              <w:jc w:val="right"/>
            </w:pPr>
            <w:r>
              <w:t xml:space="preserve">48.37</w:t>
            </w:r>
          </w:p>
        </w:tc>
      </w:tr>
      <w:tr>
        <w:tc>
          <w:p>
            <w:pPr>
              <w:pStyle w:val="Compact"/>
              <w:jc w:val="left"/>
            </w:pPr>
            <w:r>
              <w:t xml:space="preserve">final</w:t>
            </w:r>
          </w:p>
        </w:tc>
        <w:tc>
          <w:p>
            <w:pPr>
              <w:pStyle w:val="Compact"/>
              <w:jc w:val="left"/>
            </w:pPr>
            <w:r>
              <w:t xml:space="preserve">FALSE</w:t>
            </w:r>
          </w:p>
        </w:tc>
        <w:tc>
          <w:p>
            <w:pPr>
              <w:pStyle w:val="Compact"/>
              <w:jc w:val="right"/>
            </w:pPr>
            <w:r>
              <w:t xml:space="preserve">24.70</w:t>
            </w:r>
          </w:p>
        </w:tc>
        <w:tc>
          <w:p>
            <w:pPr>
              <w:pStyle w:val="Compact"/>
              <w:jc w:val="right"/>
            </w:pPr>
            <w:r>
              <w:t xml:space="preserve">21.90</w:t>
            </w:r>
          </w:p>
        </w:tc>
        <w:tc>
          <w:p>
            <w:pPr>
              <w:pStyle w:val="Compact"/>
              <w:jc w:val="right"/>
            </w:pPr>
            <w:r>
              <w:t xml:space="preserve">27.51</w:t>
            </w:r>
          </w:p>
        </w:tc>
        <w:tc>
          <w:p>
            <w:pPr>
              <w:pStyle w:val="Compact"/>
              <w:jc w:val="right"/>
            </w:pPr>
            <w:r>
              <w:t xml:space="preserve">8.41</w:t>
            </w:r>
          </w:p>
        </w:tc>
        <w:tc>
          <w:p>
            <w:pPr>
              <w:pStyle w:val="Compact"/>
              <w:jc w:val="right"/>
            </w:pPr>
            <w:r>
              <w:t xml:space="preserve">44.91</w:t>
            </w:r>
          </w:p>
        </w:tc>
      </w:tr>
      <w:tr>
        <w:tc>
          <w:p>
            <w:pPr>
              <w:pStyle w:val="Compact"/>
              <w:jc w:val="left"/>
            </w:pPr>
            <w:r>
              <w:t xml:space="preserve">final</w:t>
            </w:r>
          </w:p>
        </w:tc>
        <w:tc>
          <w:p>
            <w:pPr>
              <w:pStyle w:val="Compact"/>
              <w:jc w:val="left"/>
            </w:pPr>
            <w:r>
              <w:t xml:space="preserve">Both</w:t>
            </w:r>
          </w:p>
        </w:tc>
        <w:tc>
          <w:p>
            <w:pPr>
              <w:pStyle w:val="Compact"/>
              <w:jc w:val="right"/>
            </w:pPr>
            <w:r>
              <w:t xml:space="preserve">29.20</w:t>
            </w:r>
          </w:p>
        </w:tc>
        <w:tc>
          <w:p>
            <w:pPr>
              <w:pStyle w:val="Compact"/>
              <w:jc w:val="right"/>
            </w:pPr>
            <w:r>
              <w:t xml:space="preserve">26.55</w:t>
            </w:r>
          </w:p>
        </w:tc>
        <w:tc>
          <w:p>
            <w:pPr>
              <w:pStyle w:val="Compact"/>
              <w:jc w:val="right"/>
            </w:pPr>
            <w:r>
              <w:t xml:space="preserve">31.85</w:t>
            </w:r>
          </w:p>
        </w:tc>
        <w:tc>
          <w:p>
            <w:pPr>
              <w:pStyle w:val="Compact"/>
              <w:jc w:val="right"/>
            </w:pPr>
            <w:r>
              <w:t xml:space="preserve">10.03</w:t>
            </w:r>
          </w:p>
        </w:tc>
        <w:tc>
          <w:p>
            <w:pPr>
              <w:pStyle w:val="Compact"/>
              <w:jc w:val="right"/>
            </w:pPr>
            <w:r>
              <w:t xml:space="preserve">47.40</w:t>
            </w:r>
          </w:p>
        </w:tc>
      </w:tr>
    </w:tbl>
    <w:p>
      <w:pPr>
        <w:pStyle w:val="Heading3"/>
      </w:pPr>
      <w:bookmarkStart w:id="42" w:name="iii.ii-mean-confidence-by-advisor"/>
      <w:bookmarkEnd w:id="42"/>
      <w:r>
        <w:t xml:space="preserve">5.iii.ii Mean confidence by advisor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decision</w:t>
            </w:r>
          </w:p>
        </w:tc>
        <w:tc>
          <w:tcPr>
            <w:tcBorders>
              <w:bottom w:val="single"/>
            </w:tcBorders>
            <w:vAlign w:val="bottom"/>
          </w:tcPr>
          <w:p>
            <w:pPr>
              <w:pStyle w:val="Compact"/>
              <w:jc w:val="left"/>
            </w:pPr>
            <w:r>
              <w:t xml:space="preserve">adviceType</w:t>
            </w:r>
          </w:p>
        </w:tc>
        <w:tc>
          <w:tcPr>
            <w:tcBorders>
              <w:bottom w:val="single"/>
            </w:tcBorders>
            <w:vAlign w:val="bottom"/>
          </w:tcPr>
          <w:p>
            <w:pPr>
              <w:pStyle w:val="Compact"/>
              <w:jc w:val="right"/>
            </w:pPr>
            <w:r>
              <w:t xml:space="preserve">meanConfidence</w:t>
            </w:r>
          </w:p>
        </w:tc>
        <w:tc>
          <w:tcPr>
            <w:tcBorders>
              <w:bottom w:val="single"/>
            </w:tcBorders>
            <w:vAlign w:val="bottom"/>
          </w:tcPr>
          <w:p>
            <w:pPr>
              <w:pStyle w:val="Compact"/>
              <w:jc w:val="right"/>
            </w:pPr>
            <w:r>
              <w:t xml:space="preserve">cl95Min</w:t>
            </w:r>
          </w:p>
        </w:tc>
        <w:tc>
          <w:tcPr>
            <w:tcBorders>
              <w:bottom w:val="single"/>
            </w:tcBorders>
            <w:vAlign w:val="bottom"/>
          </w:tcPr>
          <w:p>
            <w:pPr>
              <w:pStyle w:val="Compact"/>
              <w:jc w:val="right"/>
            </w:pPr>
            <w:r>
              <w:t xml:space="preserve">cl95Max</w:t>
            </w:r>
          </w:p>
        </w:tc>
        <w:tc>
          <w:tcPr>
            <w:tcBorders>
              <w:bottom w:val="single"/>
            </w:tcBorders>
            <w:vAlign w:val="bottom"/>
          </w:tcPr>
          <w:p>
            <w:pPr>
              <w:pStyle w:val="Compact"/>
              <w:jc w:val="right"/>
            </w:pPr>
            <w:r>
              <w:t xml:space="preserve">rangeMin</w:t>
            </w:r>
          </w:p>
        </w:tc>
        <w:tc>
          <w:tcPr>
            <w:tcBorders>
              <w:bottom w:val="single"/>
            </w:tcBorders>
            <w:vAlign w:val="bottom"/>
          </w:tcPr>
          <w:p>
            <w:pPr>
              <w:pStyle w:val="Compact"/>
              <w:jc w:val="right"/>
            </w:pPr>
            <w:r>
              <w:t xml:space="preserve">rangeMax</w:t>
            </w:r>
          </w:p>
        </w:tc>
      </w:tr>
      <w:tr>
        <w:tc>
          <w:p>
            <w:pPr>
              <w:pStyle w:val="Compact"/>
              <w:jc w:val="left"/>
            </w:pPr>
            <w:r>
              <w:t xml:space="preserve">initial</w:t>
            </w:r>
          </w:p>
        </w:tc>
        <w:tc>
          <w:p>
            <w:pPr>
              <w:pStyle w:val="Compact"/>
              <w:jc w:val="left"/>
            </w:pPr>
            <w:r>
              <w:t xml:space="preserve">HighAgr</w:t>
            </w:r>
          </w:p>
        </w:tc>
        <w:tc>
          <w:p>
            <w:pPr>
              <w:pStyle w:val="Compact"/>
              <w:jc w:val="right"/>
            </w:pPr>
            <w:r>
              <w:t xml:space="preserve">26.62</w:t>
            </w:r>
          </w:p>
        </w:tc>
        <w:tc>
          <w:p>
            <w:pPr>
              <w:pStyle w:val="Compact"/>
              <w:jc w:val="right"/>
            </w:pPr>
            <w:r>
              <w:t xml:space="preserve">24.05</w:t>
            </w:r>
          </w:p>
        </w:tc>
        <w:tc>
          <w:p>
            <w:pPr>
              <w:pStyle w:val="Compact"/>
              <w:jc w:val="right"/>
            </w:pPr>
            <w:r>
              <w:t xml:space="preserve">29.19</w:t>
            </w:r>
          </w:p>
        </w:tc>
        <w:tc>
          <w:p>
            <w:pPr>
              <w:pStyle w:val="Compact"/>
              <w:jc w:val="right"/>
            </w:pPr>
            <w:r>
              <w:t xml:space="preserve">6.35</w:t>
            </w:r>
          </w:p>
        </w:tc>
        <w:tc>
          <w:p>
            <w:pPr>
              <w:pStyle w:val="Compact"/>
              <w:jc w:val="right"/>
            </w:pPr>
            <w:r>
              <w:t xml:space="preserve">44.41</w:t>
            </w:r>
          </w:p>
        </w:tc>
      </w:tr>
      <w:tr>
        <w:tc>
          <w:p>
            <w:pPr>
              <w:pStyle w:val="Compact"/>
              <w:jc w:val="left"/>
            </w:pPr>
            <w:r>
              <w:t xml:space="preserve">initial</w:t>
            </w:r>
          </w:p>
        </w:tc>
        <w:tc>
          <w:p>
            <w:pPr>
              <w:pStyle w:val="Compact"/>
              <w:jc w:val="left"/>
            </w:pPr>
            <w:r>
              <w:t xml:space="preserve">LowAgr</w:t>
            </w:r>
          </w:p>
        </w:tc>
        <w:tc>
          <w:p>
            <w:pPr>
              <w:pStyle w:val="Compact"/>
              <w:jc w:val="right"/>
            </w:pPr>
            <w:r>
              <w:t xml:space="preserve">26.63</w:t>
            </w:r>
          </w:p>
        </w:tc>
        <w:tc>
          <w:p>
            <w:pPr>
              <w:pStyle w:val="Compact"/>
              <w:jc w:val="right"/>
            </w:pPr>
            <w:r>
              <w:t xml:space="preserve">24.01</w:t>
            </w:r>
          </w:p>
        </w:tc>
        <w:tc>
          <w:p>
            <w:pPr>
              <w:pStyle w:val="Compact"/>
              <w:jc w:val="right"/>
            </w:pPr>
            <w:r>
              <w:t xml:space="preserve">29.26</w:t>
            </w:r>
          </w:p>
        </w:tc>
        <w:tc>
          <w:p>
            <w:pPr>
              <w:pStyle w:val="Compact"/>
              <w:jc w:val="right"/>
            </w:pPr>
            <w:r>
              <w:t xml:space="preserve">5.93</w:t>
            </w:r>
          </w:p>
        </w:tc>
        <w:tc>
          <w:p>
            <w:pPr>
              <w:pStyle w:val="Compact"/>
              <w:jc w:val="right"/>
            </w:pPr>
            <w:r>
              <w:t xml:space="preserve">44.00</w:t>
            </w:r>
          </w:p>
        </w:tc>
      </w:tr>
      <w:tr>
        <w:tc>
          <w:p>
            <w:pPr>
              <w:pStyle w:val="Compact"/>
              <w:jc w:val="left"/>
            </w:pPr>
            <w:r>
              <w:t xml:space="preserve">initial</w:t>
            </w:r>
          </w:p>
        </w:tc>
        <w:tc>
          <w:p>
            <w:pPr>
              <w:pStyle w:val="Compact"/>
              <w:jc w:val="left"/>
            </w:pPr>
            <w:r>
              <w:t xml:space="preserve">Both</w:t>
            </w:r>
          </w:p>
        </w:tc>
        <w:tc>
          <w:p>
            <w:pPr>
              <w:pStyle w:val="Compact"/>
              <w:jc w:val="right"/>
            </w:pPr>
            <w:r>
              <w:t xml:space="preserve">26.61</w:t>
            </w:r>
          </w:p>
        </w:tc>
        <w:tc>
          <w:p>
            <w:pPr>
              <w:pStyle w:val="Compact"/>
              <w:jc w:val="right"/>
            </w:pPr>
            <w:r>
              <w:t xml:space="preserve">24.02</w:t>
            </w:r>
          </w:p>
        </w:tc>
        <w:tc>
          <w:p>
            <w:pPr>
              <w:pStyle w:val="Compact"/>
              <w:jc w:val="right"/>
            </w:pPr>
            <w:r>
              <w:t xml:space="preserve">29.21</w:t>
            </w:r>
          </w:p>
        </w:tc>
        <w:tc>
          <w:p>
            <w:pPr>
              <w:pStyle w:val="Compact"/>
              <w:jc w:val="right"/>
            </w:pPr>
            <w:r>
              <w:t xml:space="preserve">6.23</w:t>
            </w:r>
          </w:p>
        </w:tc>
        <w:tc>
          <w:p>
            <w:pPr>
              <w:pStyle w:val="Compact"/>
              <w:jc w:val="right"/>
            </w:pPr>
            <w:r>
              <w:t xml:space="preserve">44.30</w:t>
            </w:r>
          </w:p>
        </w:tc>
      </w:tr>
      <w:tr>
        <w:tc>
          <w:p>
            <w:pPr>
              <w:pStyle w:val="Compact"/>
              <w:jc w:val="left"/>
            </w:pPr>
            <w:r>
              <w:t xml:space="preserve">final</w:t>
            </w:r>
          </w:p>
        </w:tc>
        <w:tc>
          <w:p>
            <w:pPr>
              <w:pStyle w:val="Compact"/>
              <w:jc w:val="left"/>
            </w:pPr>
            <w:r>
              <w:t xml:space="preserve">HighAgr</w:t>
            </w:r>
          </w:p>
        </w:tc>
        <w:tc>
          <w:p>
            <w:pPr>
              <w:pStyle w:val="Compact"/>
              <w:jc w:val="right"/>
            </w:pPr>
            <w:r>
              <w:t xml:space="preserve">30.28</w:t>
            </w:r>
          </w:p>
        </w:tc>
        <w:tc>
          <w:p>
            <w:pPr>
              <w:pStyle w:val="Compact"/>
              <w:jc w:val="right"/>
            </w:pPr>
            <w:r>
              <w:t xml:space="preserve">27.66</w:t>
            </w:r>
          </w:p>
        </w:tc>
        <w:tc>
          <w:p>
            <w:pPr>
              <w:pStyle w:val="Compact"/>
              <w:jc w:val="right"/>
            </w:pPr>
            <w:r>
              <w:t xml:space="preserve">32.90</w:t>
            </w:r>
          </w:p>
        </w:tc>
        <w:tc>
          <w:p>
            <w:pPr>
              <w:pStyle w:val="Compact"/>
              <w:jc w:val="right"/>
            </w:pPr>
            <w:r>
              <w:t xml:space="preserve">10.38</w:t>
            </w:r>
          </w:p>
        </w:tc>
        <w:tc>
          <w:p>
            <w:pPr>
              <w:pStyle w:val="Compact"/>
              <w:jc w:val="right"/>
            </w:pPr>
            <w:r>
              <w:t xml:space="preserve">47.39</w:t>
            </w:r>
          </w:p>
        </w:tc>
      </w:tr>
      <w:tr>
        <w:tc>
          <w:p>
            <w:pPr>
              <w:pStyle w:val="Compact"/>
              <w:jc w:val="left"/>
            </w:pPr>
            <w:r>
              <w:t xml:space="preserve">final</w:t>
            </w:r>
          </w:p>
        </w:tc>
        <w:tc>
          <w:p>
            <w:pPr>
              <w:pStyle w:val="Compact"/>
              <w:jc w:val="left"/>
            </w:pPr>
            <w:r>
              <w:t xml:space="preserve">LowAgr</w:t>
            </w:r>
          </w:p>
        </w:tc>
        <w:tc>
          <w:p>
            <w:pPr>
              <w:pStyle w:val="Compact"/>
              <w:jc w:val="right"/>
            </w:pPr>
            <w:r>
              <w:t xml:space="preserve">27.82</w:t>
            </w:r>
          </w:p>
        </w:tc>
        <w:tc>
          <w:p>
            <w:pPr>
              <w:pStyle w:val="Compact"/>
              <w:jc w:val="right"/>
            </w:pPr>
            <w:r>
              <w:t xml:space="preserve">25.08</w:t>
            </w:r>
          </w:p>
        </w:tc>
        <w:tc>
          <w:p>
            <w:pPr>
              <w:pStyle w:val="Compact"/>
              <w:jc w:val="right"/>
            </w:pPr>
            <w:r>
              <w:t xml:space="preserve">30.55</w:t>
            </w:r>
          </w:p>
        </w:tc>
        <w:tc>
          <w:p>
            <w:pPr>
              <w:pStyle w:val="Compact"/>
              <w:jc w:val="right"/>
            </w:pPr>
            <w:r>
              <w:t xml:space="preserve">9.61</w:t>
            </w:r>
          </w:p>
        </w:tc>
        <w:tc>
          <w:p>
            <w:pPr>
              <w:pStyle w:val="Compact"/>
              <w:jc w:val="right"/>
            </w:pPr>
            <w:r>
              <w:t xml:space="preserve">47.42</w:t>
            </w:r>
          </w:p>
        </w:tc>
      </w:tr>
      <w:tr>
        <w:tc>
          <w:p>
            <w:pPr>
              <w:pStyle w:val="Compact"/>
              <w:jc w:val="left"/>
            </w:pPr>
            <w:r>
              <w:t xml:space="preserve">final</w:t>
            </w:r>
          </w:p>
        </w:tc>
        <w:tc>
          <w:p>
            <w:pPr>
              <w:pStyle w:val="Compact"/>
              <w:jc w:val="left"/>
            </w:pPr>
            <w:r>
              <w:t xml:space="preserve">Both</w:t>
            </w:r>
          </w:p>
        </w:tc>
        <w:tc>
          <w:p>
            <w:pPr>
              <w:pStyle w:val="Compact"/>
              <w:jc w:val="right"/>
            </w:pPr>
            <w:r>
              <w:t xml:space="preserve">29.20</w:t>
            </w:r>
          </w:p>
        </w:tc>
        <w:tc>
          <w:p>
            <w:pPr>
              <w:pStyle w:val="Compact"/>
              <w:jc w:val="right"/>
            </w:pPr>
            <w:r>
              <w:t xml:space="preserve">26.55</w:t>
            </w:r>
          </w:p>
        </w:tc>
        <w:tc>
          <w:p>
            <w:pPr>
              <w:pStyle w:val="Compact"/>
              <w:jc w:val="right"/>
            </w:pPr>
            <w:r>
              <w:t xml:space="preserve">31.85</w:t>
            </w:r>
          </w:p>
        </w:tc>
        <w:tc>
          <w:p>
            <w:pPr>
              <w:pStyle w:val="Compact"/>
              <w:jc w:val="right"/>
            </w:pPr>
            <w:r>
              <w:t xml:space="preserve">10.03</w:t>
            </w:r>
          </w:p>
        </w:tc>
        <w:tc>
          <w:p>
            <w:pPr>
              <w:pStyle w:val="Compact"/>
              <w:jc w:val="right"/>
            </w:pPr>
            <w:r>
              <w:t xml:space="preserve">47.40</w:t>
            </w:r>
          </w:p>
        </w:tc>
      </w:tr>
    </w:tbl>
    <w:p>
      <w:pPr>
        <w:pStyle w:val="Heading3"/>
      </w:pPr>
      <w:bookmarkStart w:id="43" w:name="iii.iii-mean-confidence-by-disagreement-and-advice-type"/>
      <w:bookmarkEnd w:id="43"/>
      <w:r>
        <w:t xml:space="preserve">5.iii.iii Mean confidence by dis/agreement and advice type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advisor</w:t>
            </w:r>
          </w:p>
        </w:tc>
        <w:tc>
          <w:tcPr>
            <w:tcBorders>
              <w:bottom w:val="single"/>
            </w:tcBorders>
            <w:vAlign w:val="bottom"/>
          </w:tcPr>
          <w:p>
            <w:pPr>
              <w:pStyle w:val="Compact"/>
              <w:jc w:val="right"/>
            </w:pPr>
            <w:r>
              <w:t xml:space="preserve">meanConfidence</w:t>
            </w:r>
          </w:p>
        </w:tc>
        <w:tc>
          <w:tcPr>
            <w:tcBorders>
              <w:bottom w:val="single"/>
            </w:tcBorders>
            <w:vAlign w:val="bottom"/>
          </w:tcPr>
          <w:p>
            <w:pPr>
              <w:pStyle w:val="Compact"/>
              <w:jc w:val="right"/>
            </w:pPr>
            <w:r>
              <w:t xml:space="preserve">cl95Min</w:t>
            </w:r>
          </w:p>
        </w:tc>
        <w:tc>
          <w:tcPr>
            <w:tcBorders>
              <w:bottom w:val="single"/>
            </w:tcBorders>
            <w:vAlign w:val="bottom"/>
          </w:tcPr>
          <w:p>
            <w:pPr>
              <w:pStyle w:val="Compact"/>
              <w:jc w:val="right"/>
            </w:pPr>
            <w:r>
              <w:t xml:space="preserve">cl95Max</w:t>
            </w:r>
          </w:p>
        </w:tc>
        <w:tc>
          <w:tcPr>
            <w:tcBorders>
              <w:bottom w:val="single"/>
            </w:tcBorders>
            <w:vAlign w:val="bottom"/>
          </w:tcPr>
          <w:p>
            <w:pPr>
              <w:pStyle w:val="Compact"/>
              <w:jc w:val="right"/>
            </w:pPr>
            <w:r>
              <w:t xml:space="preserve">rangeMin</w:t>
            </w:r>
          </w:p>
        </w:tc>
        <w:tc>
          <w:tcPr>
            <w:tcBorders>
              <w:bottom w:val="single"/>
            </w:tcBorders>
            <w:vAlign w:val="bottom"/>
          </w:tcPr>
          <w:p>
            <w:pPr>
              <w:pStyle w:val="Compact"/>
              <w:jc w:val="right"/>
            </w:pPr>
            <w:r>
              <w:t xml:space="preserve">rangeMax</w:t>
            </w:r>
          </w:p>
        </w:tc>
      </w:tr>
      <w:tr>
        <w:tc>
          <w:p>
            <w:pPr>
              <w:pStyle w:val="Compact"/>
              <w:jc w:val="left"/>
            </w:pPr>
            <w:r>
              <w:t xml:space="preserve">TRUE</w:t>
            </w:r>
          </w:p>
        </w:tc>
        <w:tc>
          <w:p>
            <w:pPr>
              <w:pStyle w:val="Compact"/>
              <w:jc w:val="left"/>
            </w:pPr>
            <w:r>
              <w:t xml:space="preserve">HighAgr</w:t>
            </w:r>
          </w:p>
        </w:tc>
        <w:tc>
          <w:p>
            <w:pPr>
              <w:pStyle w:val="Compact"/>
              <w:jc w:val="right"/>
            </w:pPr>
            <w:r>
              <w:t xml:space="preserve">32.89</w:t>
            </w:r>
          </w:p>
        </w:tc>
        <w:tc>
          <w:p>
            <w:pPr>
              <w:pStyle w:val="Compact"/>
              <w:jc w:val="right"/>
            </w:pPr>
            <w:r>
              <w:t xml:space="preserve">30.17</w:t>
            </w:r>
          </w:p>
        </w:tc>
        <w:tc>
          <w:p>
            <w:pPr>
              <w:pStyle w:val="Compact"/>
              <w:jc w:val="right"/>
            </w:pPr>
            <w:r>
              <w:t xml:space="preserve">35.61</w:t>
            </w:r>
          </w:p>
        </w:tc>
        <w:tc>
          <w:p>
            <w:pPr>
              <w:pStyle w:val="Compact"/>
              <w:jc w:val="right"/>
            </w:pPr>
            <w:r>
              <w:t xml:space="preserve">11.33</w:t>
            </w:r>
          </w:p>
        </w:tc>
        <w:tc>
          <w:p>
            <w:pPr>
              <w:pStyle w:val="Compact"/>
              <w:jc w:val="right"/>
            </w:pPr>
            <w:r>
              <w:t xml:space="preserve">49.19</w:t>
            </w:r>
          </w:p>
        </w:tc>
      </w:tr>
      <w:tr>
        <w:tc>
          <w:p>
            <w:pPr>
              <w:pStyle w:val="Compact"/>
              <w:jc w:val="left"/>
            </w:pPr>
            <w:r>
              <w:t xml:space="preserve">TRUE</w:t>
            </w:r>
          </w:p>
        </w:tc>
        <w:tc>
          <w:p>
            <w:pPr>
              <w:pStyle w:val="Compact"/>
              <w:jc w:val="left"/>
            </w:pPr>
            <w:r>
              <w:t xml:space="preserve">LowAgr</w:t>
            </w:r>
          </w:p>
        </w:tc>
        <w:tc>
          <w:p>
            <w:pPr>
              <w:pStyle w:val="Compact"/>
              <w:jc w:val="right"/>
            </w:pPr>
            <w:r>
              <w:t xml:space="preserve">32.25</w:t>
            </w:r>
          </w:p>
        </w:tc>
        <w:tc>
          <w:p>
            <w:pPr>
              <w:pStyle w:val="Compact"/>
              <w:jc w:val="right"/>
            </w:pPr>
            <w:r>
              <w:t xml:space="preserve">29.47</w:t>
            </w:r>
          </w:p>
        </w:tc>
        <w:tc>
          <w:p>
            <w:pPr>
              <w:pStyle w:val="Compact"/>
              <w:jc w:val="right"/>
            </w:pPr>
            <w:r>
              <w:t xml:space="preserve">35.04</w:t>
            </w:r>
          </w:p>
        </w:tc>
        <w:tc>
          <w:p>
            <w:pPr>
              <w:pStyle w:val="Compact"/>
              <w:jc w:val="right"/>
            </w:pPr>
            <w:r>
              <w:t xml:space="preserve">11.91</w:t>
            </w:r>
          </w:p>
        </w:tc>
        <w:tc>
          <w:p>
            <w:pPr>
              <w:pStyle w:val="Compact"/>
              <w:jc w:val="right"/>
            </w:pPr>
            <w:r>
              <w:t xml:space="preserve">49.98</w:t>
            </w:r>
          </w:p>
        </w:tc>
      </w:tr>
      <w:tr>
        <w:tc>
          <w:p>
            <w:pPr>
              <w:pStyle w:val="Compact"/>
              <w:jc w:val="left"/>
            </w:pPr>
            <w:r>
              <w:t xml:space="preserve">TRUE</w:t>
            </w:r>
          </w:p>
        </w:tc>
        <w:tc>
          <w:p>
            <w:pPr>
              <w:pStyle w:val="Compact"/>
              <w:jc w:val="left"/>
            </w:pPr>
            <w:r>
              <w:t xml:space="preserve">Both</w:t>
            </w:r>
          </w:p>
        </w:tc>
        <w:tc>
          <w:p>
            <w:pPr>
              <w:pStyle w:val="Compact"/>
              <w:jc w:val="right"/>
            </w:pPr>
            <w:r>
              <w:t xml:space="preserve">32.69</w:t>
            </w:r>
          </w:p>
        </w:tc>
        <w:tc>
          <w:p>
            <w:pPr>
              <w:pStyle w:val="Compact"/>
              <w:jc w:val="right"/>
            </w:pPr>
            <w:r>
              <w:t xml:space="preserve">29.97</w:t>
            </w:r>
          </w:p>
        </w:tc>
        <w:tc>
          <w:p>
            <w:pPr>
              <w:pStyle w:val="Compact"/>
              <w:jc w:val="right"/>
            </w:pPr>
            <w:r>
              <w:t xml:space="preserve">35.40</w:t>
            </w:r>
          </w:p>
        </w:tc>
        <w:tc>
          <w:p>
            <w:pPr>
              <w:pStyle w:val="Compact"/>
              <w:jc w:val="right"/>
            </w:pPr>
            <w:r>
              <w:t xml:space="preserve">11.54</w:t>
            </w:r>
          </w:p>
        </w:tc>
        <w:tc>
          <w:p>
            <w:pPr>
              <w:pStyle w:val="Compact"/>
              <w:jc w:val="right"/>
            </w:pPr>
            <w:r>
              <w:t xml:space="preserve">49.50</w:t>
            </w:r>
          </w:p>
        </w:tc>
      </w:tr>
      <w:tr>
        <w:tc>
          <w:p>
            <w:pPr>
              <w:pStyle w:val="Compact"/>
              <w:jc w:val="left"/>
            </w:pPr>
            <w:r>
              <w:t xml:space="preserve">FALSE</w:t>
            </w:r>
          </w:p>
        </w:tc>
        <w:tc>
          <w:p>
            <w:pPr>
              <w:pStyle w:val="Compact"/>
              <w:jc w:val="left"/>
            </w:pPr>
            <w:r>
              <w:t xml:space="preserve">HighAgr</w:t>
            </w:r>
          </w:p>
        </w:tc>
        <w:tc>
          <w:p>
            <w:pPr>
              <w:pStyle w:val="Compact"/>
              <w:jc w:val="right"/>
            </w:pPr>
            <w:r>
              <w:t xml:space="preserve">21.16</w:t>
            </w:r>
          </w:p>
        </w:tc>
        <w:tc>
          <w:p>
            <w:pPr>
              <w:pStyle w:val="Compact"/>
              <w:jc w:val="right"/>
            </w:pPr>
            <w:r>
              <w:t xml:space="preserve">18.23</w:t>
            </w:r>
          </w:p>
        </w:tc>
        <w:tc>
          <w:p>
            <w:pPr>
              <w:pStyle w:val="Compact"/>
              <w:jc w:val="right"/>
            </w:pPr>
            <w:r>
              <w:t xml:space="preserve">24.08</w:t>
            </w:r>
          </w:p>
        </w:tc>
        <w:tc>
          <w:p>
            <w:pPr>
              <w:pStyle w:val="Compact"/>
              <w:jc w:val="right"/>
            </w:pPr>
            <w:r>
              <w:t xml:space="preserve">3.17</w:t>
            </w:r>
          </w:p>
        </w:tc>
        <w:tc>
          <w:p>
            <w:pPr>
              <w:pStyle w:val="Compact"/>
              <w:jc w:val="right"/>
            </w:pPr>
            <w:r>
              <w:t xml:space="preserve">45.46</w:t>
            </w:r>
          </w:p>
        </w:tc>
      </w:tr>
      <w:tr>
        <w:tc>
          <w:p>
            <w:pPr>
              <w:pStyle w:val="Compact"/>
              <w:jc w:val="left"/>
            </w:pPr>
            <w:r>
              <w:t xml:space="preserve">FALSE</w:t>
            </w:r>
          </w:p>
        </w:tc>
        <w:tc>
          <w:p>
            <w:pPr>
              <w:pStyle w:val="Compact"/>
              <w:jc w:val="left"/>
            </w:pPr>
            <w:r>
              <w:t xml:space="preserve">LowAgr</w:t>
            </w:r>
          </w:p>
        </w:tc>
        <w:tc>
          <w:p>
            <w:pPr>
              <w:pStyle w:val="Compact"/>
              <w:jc w:val="right"/>
            </w:pPr>
            <w:r>
              <w:t xml:space="preserve">22.92</w:t>
            </w:r>
          </w:p>
        </w:tc>
        <w:tc>
          <w:p>
            <w:pPr>
              <w:pStyle w:val="Compact"/>
              <w:jc w:val="right"/>
            </w:pPr>
            <w:r>
              <w:t xml:space="preserve">19.74</w:t>
            </w:r>
          </w:p>
        </w:tc>
        <w:tc>
          <w:p>
            <w:pPr>
              <w:pStyle w:val="Compact"/>
              <w:jc w:val="right"/>
            </w:pPr>
            <w:r>
              <w:t xml:space="preserve">26.10</w:t>
            </w:r>
          </w:p>
        </w:tc>
        <w:tc>
          <w:p>
            <w:pPr>
              <w:pStyle w:val="Compact"/>
              <w:jc w:val="right"/>
            </w:pPr>
            <w:r>
              <w:t xml:space="preserve">3.18</w:t>
            </w:r>
          </w:p>
        </w:tc>
        <w:tc>
          <w:p>
            <w:pPr>
              <w:pStyle w:val="Compact"/>
              <w:jc w:val="right"/>
            </w:pPr>
            <w:r>
              <w:t xml:space="preserve">44.57</w:t>
            </w:r>
          </w:p>
        </w:tc>
      </w:tr>
      <w:tr>
        <w:tc>
          <w:p>
            <w:pPr>
              <w:pStyle w:val="Compact"/>
              <w:jc w:val="left"/>
            </w:pPr>
            <w:r>
              <w:t xml:space="preserve">FALSE</w:t>
            </w:r>
          </w:p>
        </w:tc>
        <w:tc>
          <w:p>
            <w:pPr>
              <w:pStyle w:val="Compact"/>
              <w:jc w:val="left"/>
            </w:pPr>
            <w:r>
              <w:t xml:space="preserve">Both</w:t>
            </w:r>
          </w:p>
        </w:tc>
        <w:tc>
          <w:p>
            <w:pPr>
              <w:pStyle w:val="Compact"/>
              <w:jc w:val="right"/>
            </w:pPr>
            <w:r>
              <w:t xml:space="preserve">22.25</w:t>
            </w:r>
          </w:p>
        </w:tc>
        <w:tc>
          <w:p>
            <w:pPr>
              <w:pStyle w:val="Compact"/>
              <w:jc w:val="right"/>
            </w:pPr>
            <w:r>
              <w:t xml:space="preserve">19.21</w:t>
            </w:r>
          </w:p>
        </w:tc>
        <w:tc>
          <w:p>
            <w:pPr>
              <w:pStyle w:val="Compact"/>
              <w:jc w:val="right"/>
            </w:pPr>
            <w:r>
              <w:t xml:space="preserve">25.29</w:t>
            </w:r>
          </w:p>
        </w:tc>
        <w:tc>
          <w:p>
            <w:pPr>
              <w:pStyle w:val="Compact"/>
              <w:jc w:val="right"/>
            </w:pPr>
            <w:r>
              <w:t xml:space="preserve">3.18</w:t>
            </w:r>
          </w:p>
        </w:tc>
        <w:tc>
          <w:p>
            <w:pPr>
              <w:pStyle w:val="Compact"/>
              <w:jc w:val="right"/>
            </w:pPr>
            <w:r>
              <w:t xml:space="preserve">45.01</w:t>
            </w:r>
          </w:p>
        </w:tc>
      </w:tr>
    </w:tbl>
    <w:p>
      <w:pPr>
        <w:pStyle w:val="Heading2"/>
      </w:pPr>
      <w:bookmarkStart w:id="44" w:name="iv-graph-initial-vs-final-confidence"/>
      <w:bookmarkEnd w:id="44"/>
      <w:r>
        <w:t xml:space="preserve">5.iv) Graph: Initial vs Final confidence</w:t>
      </w:r>
    </w:p>
    <w:p>
      <w:pPr>
        <w:pStyle w:val="FirstParagraph"/>
      </w:pPr>
      <w:r>
        <w:t xml:space="preserve">Influence of the advisors is evident in the deviation from the dashed y=x</w:t>
      </w:r>
      <w:r>
        <w:t xml:space="preserve"> </w:t>
      </w:r>
      <w:r>
        <w:t xml:space="preserve">line. Points lying below the line indicate a more leftward response from</w:t>
      </w:r>
      <w:r>
        <w:t xml:space="preserve"> </w:t>
      </w:r>
      <w:r>
        <w:t xml:space="preserve">initial to final judgement. Points above the line indicate a more rightward</w:t>
      </w:r>
      <w:r>
        <w:t xml:space="preserve"> </w:t>
      </w:r>
      <w:r>
        <w:t xml:space="preserve">response in the final judgement. The further away from the y=x line, the</w:t>
      </w:r>
      <w:r>
        <w:t xml:space="preserve"> </w:t>
      </w:r>
      <w:r>
        <w:t xml:space="preserve">greater the change from initial to final judgement. Separate plots show</w:t>
      </w:r>
      <w:r>
        <w:t xml:space="preserve"> </w:t>
      </w:r>
      <w:r>
        <w:t xml:space="preserve">agreement vs disagreement trials (between the advisor and judge), and separate</w:t>
      </w:r>
      <w:r>
        <w:t xml:space="preserve"> </w:t>
      </w:r>
      <w:r>
        <w:t xml:space="preserve">colours indicate whether the judge’s final decision was correct or incorrect.</w:t>
      </w:r>
      <w:r>
        <w:t xml:space="preserve"> </w:t>
      </w:r>
      <w:r>
        <w:t xml:space="preserve">The shaded area indicates the boundary for the symmetrical influence measure.</w:t>
      </w:r>
      <w:r>
        <w:t xml:space="preserve"> </w:t>
      </w:r>
      <w:r>
        <w:t xml:space="preserve">Points outside this area are truncated by moving them vertically until they</w:t>
      </w:r>
      <w:r>
        <w:t xml:space="preserve"> </w:t>
      </w:r>
      <w:r>
        <w:t xml:space="preserve">meet the grey area.</w:t>
      </w:r>
      <w:r>
        <w:t xml:space="preserve"> </w:t>
      </w:r>
      <w:r>
        <w:drawing>
          <wp:inline>
            <wp:extent cx="4620126" cy="3696101"/>
            <wp:effectExtent b="0" l="0" r="0" t="0"/>
            <wp:docPr descr="" title="" id="1" name="Picture"/>
            <a:graphic>
              <a:graphicData uri="http://schemas.openxmlformats.org/drawingml/2006/picture">
                <pic:pic>
                  <pic:nvPicPr>
                    <pic:cNvPr descr="advisorChoiceAgreement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response-contingencies"/>
      <w:bookmarkEnd w:id="46"/>
      <w:r>
        <w:t xml:space="preserve">Response contingencies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advisorAgrees</w:t>
            </w:r>
          </w:p>
        </w:tc>
        <w:tc>
          <w:tcPr>
            <w:tcBorders>
              <w:bottom w:val="single"/>
            </w:tcBorders>
            <w:vAlign w:val="bottom"/>
          </w:tcPr>
          <w:p>
            <w:pPr>
              <w:pStyle w:val="Compact"/>
              <w:jc w:val="right"/>
            </w:pPr>
            <w:r>
              <w:t xml:space="preserve">increaseConfPerC</w:t>
            </w:r>
          </w:p>
        </w:tc>
        <w:tc>
          <w:tcPr>
            <w:tcBorders>
              <w:bottom w:val="single"/>
            </w:tcBorders>
            <w:vAlign w:val="bottom"/>
          </w:tcPr>
          <w:p>
            <w:pPr>
              <w:pStyle w:val="Compact"/>
              <w:jc w:val="right"/>
            </w:pPr>
            <w:r>
              <w:t xml:space="preserve">noChangePerC</w:t>
            </w:r>
          </w:p>
        </w:tc>
        <w:tc>
          <w:tcPr>
            <w:tcBorders>
              <w:bottom w:val="single"/>
            </w:tcBorders>
            <w:vAlign w:val="bottom"/>
          </w:tcPr>
          <w:p>
            <w:pPr>
              <w:pStyle w:val="Compact"/>
              <w:jc w:val="right"/>
            </w:pPr>
            <w:r>
              <w:t xml:space="preserve">decreaseConfPerC</w:t>
            </w:r>
          </w:p>
        </w:tc>
      </w:tr>
      <w:tr>
        <w:tc>
          <w:p>
            <w:pPr>
              <w:pStyle w:val="Compact"/>
              <w:jc w:val="left"/>
            </w:pPr>
            <w:r>
              <w:t xml:space="preserve">TRUE</w:t>
            </w:r>
          </w:p>
        </w:tc>
        <w:tc>
          <w:p>
            <w:pPr>
              <w:pStyle w:val="Compact"/>
              <w:jc w:val="right"/>
            </w:pPr>
            <w:r>
              <w:t xml:space="preserve">0.6078406</w:t>
            </w:r>
          </w:p>
        </w:tc>
        <w:tc>
          <w:p>
            <w:pPr>
              <w:pStyle w:val="Compact"/>
              <w:jc w:val="right"/>
            </w:pPr>
            <w:r>
              <w:t xml:space="preserve">0.2452423</w:t>
            </w:r>
          </w:p>
        </w:tc>
        <w:tc>
          <w:p>
            <w:pPr>
              <w:pStyle w:val="Compact"/>
              <w:jc w:val="right"/>
            </w:pPr>
            <w:r>
              <w:t xml:space="preserve">0.1469170</w:t>
            </w:r>
          </w:p>
        </w:tc>
      </w:tr>
      <w:tr>
        <w:tc>
          <w:p>
            <w:pPr>
              <w:pStyle w:val="Compact"/>
              <w:jc w:val="left"/>
            </w:pPr>
            <w:r>
              <w:t xml:space="preserve">FALSE</w:t>
            </w:r>
          </w:p>
        </w:tc>
        <w:tc>
          <w:p>
            <w:pPr>
              <w:pStyle w:val="Compact"/>
              <w:jc w:val="right"/>
            </w:pPr>
            <w:r>
              <w:t xml:space="preserve">0.1745993</w:t>
            </w:r>
          </w:p>
        </w:tc>
        <w:tc>
          <w:p>
            <w:pPr>
              <w:pStyle w:val="Compact"/>
              <w:jc w:val="right"/>
            </w:pPr>
            <w:r>
              <w:t xml:space="preserve">0.1894123</w:t>
            </w:r>
          </w:p>
        </w:tc>
        <w:tc>
          <w:p>
            <w:pPr>
              <w:pStyle w:val="Compact"/>
              <w:jc w:val="right"/>
            </w:pPr>
            <w:r>
              <w:t xml:space="preserve">0.6359883</w:t>
            </w:r>
          </w:p>
        </w:tc>
      </w:tr>
    </w:tbl>
    <w:p>
      <w:pPr>
        <w:pStyle w:val="Heading2"/>
      </w:pPr>
      <w:bookmarkStart w:id="47" w:name="v-questionnaire-responses"/>
      <w:bookmarkEnd w:id="47"/>
      <w:r>
        <w:t xml:space="preserve">5.v) Questionnaire responses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timepoint</w:t>
            </w:r>
          </w:p>
        </w:tc>
        <w:tc>
          <w:tcPr>
            <w:tcBorders>
              <w:bottom w:val="single"/>
            </w:tcBorders>
            <w:vAlign w:val="bottom"/>
          </w:tcPr>
          <w:p>
            <w:pPr>
              <w:pStyle w:val="Compact"/>
              <w:jc w:val="left"/>
            </w:pPr>
            <w:r>
              <w:t xml:space="preserve">question</w:t>
            </w:r>
          </w:p>
        </w:tc>
        <w:tc>
          <w:tcPr>
            <w:tcBorders>
              <w:bottom w:val="single"/>
            </w:tcBorders>
            <w:vAlign w:val="bottom"/>
          </w:tcPr>
          <w:p>
            <w:pPr>
              <w:pStyle w:val="Compact"/>
              <w:jc w:val="left"/>
            </w:pPr>
            <w:r>
              <w:t xml:space="preserve">adviceType</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cl95Min</w:t>
            </w:r>
          </w:p>
        </w:tc>
        <w:tc>
          <w:tcPr>
            <w:tcBorders>
              <w:bottom w:val="single"/>
            </w:tcBorders>
            <w:vAlign w:val="bottom"/>
          </w:tcPr>
          <w:p>
            <w:pPr>
              <w:pStyle w:val="Compact"/>
              <w:jc w:val="right"/>
            </w:pPr>
            <w:r>
              <w:t xml:space="preserve">cl95Max</w:t>
            </w:r>
          </w:p>
        </w:tc>
        <w:tc>
          <w:tcPr>
            <w:tcBorders>
              <w:bottom w:val="single"/>
            </w:tcBorders>
            <w:vAlign w:val="bottom"/>
          </w:tcPr>
          <w:p>
            <w:pPr>
              <w:pStyle w:val="Compact"/>
              <w:jc w:val="right"/>
            </w:pPr>
            <w:r>
              <w:t xml:space="preserve">rangeMin</w:t>
            </w:r>
          </w:p>
        </w:tc>
        <w:tc>
          <w:tcPr>
            <w:tcBorders>
              <w:bottom w:val="single"/>
            </w:tcBorders>
            <w:vAlign w:val="bottom"/>
          </w:tcPr>
          <w:p>
            <w:pPr>
              <w:pStyle w:val="Compact"/>
              <w:jc w:val="right"/>
            </w:pPr>
            <w:r>
              <w:t xml:space="preserve">rangeMax</w:t>
            </w:r>
          </w:p>
        </w:tc>
      </w:tr>
      <w:tr>
        <w:tc>
          <w:p>
            <w:pPr>
              <w:pStyle w:val="Compact"/>
              <w:jc w:val="right"/>
            </w:pPr>
            <w:r>
              <w:t xml:space="preserve">1</w:t>
            </w:r>
          </w:p>
        </w:tc>
        <w:tc>
          <w:p>
            <w:pPr>
              <w:pStyle w:val="Compact"/>
              <w:jc w:val="left"/>
            </w:pPr>
            <w:r>
              <w:t xml:space="preserve">likeability</w:t>
            </w:r>
          </w:p>
        </w:tc>
        <w:tc>
          <w:p>
            <w:pPr>
              <w:pStyle w:val="Compact"/>
              <w:jc w:val="left"/>
            </w:pPr>
            <w:r>
              <w:t xml:space="preserve">HighAgr</w:t>
            </w:r>
          </w:p>
        </w:tc>
        <w:tc>
          <w:p>
            <w:pPr>
              <w:pStyle w:val="Compact"/>
              <w:jc w:val="right"/>
            </w:pPr>
            <w:r>
              <w:t xml:space="preserve">70.65</w:t>
            </w:r>
          </w:p>
        </w:tc>
        <w:tc>
          <w:p>
            <w:pPr>
              <w:pStyle w:val="Compact"/>
              <w:jc w:val="right"/>
            </w:pPr>
            <w:r>
              <w:t xml:space="preserve">65.66</w:t>
            </w:r>
          </w:p>
        </w:tc>
        <w:tc>
          <w:p>
            <w:pPr>
              <w:pStyle w:val="Compact"/>
              <w:jc w:val="right"/>
            </w:pPr>
            <w:r>
              <w:t xml:space="preserve">75.64</w:t>
            </w:r>
          </w:p>
        </w:tc>
        <w:tc>
          <w:p>
            <w:pPr>
              <w:pStyle w:val="Compact"/>
              <w:jc w:val="right"/>
            </w:pPr>
            <w:r>
              <w:t xml:space="preserve">31.5</w:t>
            </w:r>
          </w:p>
        </w:tc>
        <w:tc>
          <w:p>
            <w:pPr>
              <w:pStyle w:val="Compact"/>
              <w:jc w:val="right"/>
            </w:pPr>
            <w:r>
              <w:t xml:space="preserve">100</w:t>
            </w:r>
          </w:p>
        </w:tc>
      </w:tr>
      <w:tr>
        <w:tc>
          <w:p>
            <w:pPr>
              <w:pStyle w:val="Compact"/>
              <w:jc w:val="right"/>
            </w:pPr>
            <w:r>
              <w:t xml:space="preserve">1</w:t>
            </w:r>
          </w:p>
        </w:tc>
        <w:tc>
          <w:p>
            <w:pPr>
              <w:pStyle w:val="Compact"/>
              <w:jc w:val="left"/>
            </w:pPr>
            <w:r>
              <w:t xml:space="preserve">ability</w:t>
            </w:r>
          </w:p>
        </w:tc>
        <w:tc>
          <w:p>
            <w:pPr>
              <w:pStyle w:val="Compact"/>
              <w:jc w:val="left"/>
            </w:pPr>
            <w:r>
              <w:t xml:space="preserve">HighAgr</w:t>
            </w:r>
          </w:p>
        </w:tc>
        <w:tc>
          <w:p>
            <w:pPr>
              <w:pStyle w:val="Compact"/>
              <w:jc w:val="right"/>
            </w:pPr>
            <w:r>
              <w:t xml:space="preserve">67.83</w:t>
            </w:r>
          </w:p>
        </w:tc>
        <w:tc>
          <w:p>
            <w:pPr>
              <w:pStyle w:val="Compact"/>
              <w:jc w:val="right"/>
            </w:pPr>
            <w:r>
              <w:t xml:space="preserve">62.25</w:t>
            </w:r>
          </w:p>
        </w:tc>
        <w:tc>
          <w:p>
            <w:pPr>
              <w:pStyle w:val="Compact"/>
              <w:jc w:val="right"/>
            </w:pPr>
            <w:r>
              <w:t xml:space="preserve">73.41</w:t>
            </w:r>
          </w:p>
        </w:tc>
        <w:tc>
          <w:p>
            <w:pPr>
              <w:pStyle w:val="Compact"/>
              <w:jc w:val="right"/>
            </w:pPr>
            <w:r>
              <w:t xml:space="preserve">36.0</w:t>
            </w:r>
          </w:p>
        </w:tc>
        <w:tc>
          <w:p>
            <w:pPr>
              <w:pStyle w:val="Compact"/>
              <w:jc w:val="right"/>
            </w:pPr>
            <w:r>
              <w:t xml:space="preserve">100</w:t>
            </w:r>
          </w:p>
        </w:tc>
      </w:tr>
      <w:tr>
        <w:tc>
          <w:p>
            <w:pPr>
              <w:pStyle w:val="Compact"/>
              <w:jc w:val="right"/>
            </w:pPr>
            <w:r>
              <w:t xml:space="preserve">1</w:t>
            </w:r>
          </w:p>
        </w:tc>
        <w:tc>
          <w:p>
            <w:pPr>
              <w:pStyle w:val="Compact"/>
              <w:jc w:val="left"/>
            </w:pPr>
            <w:r>
              <w:t xml:space="preserve">benevolence</w:t>
            </w:r>
          </w:p>
        </w:tc>
        <w:tc>
          <w:p>
            <w:pPr>
              <w:pStyle w:val="Compact"/>
              <w:jc w:val="left"/>
            </w:pPr>
            <w:r>
              <w:t xml:space="preserve">HighAgr</w:t>
            </w:r>
          </w:p>
        </w:tc>
        <w:tc>
          <w:p>
            <w:pPr>
              <w:pStyle w:val="Compact"/>
              <w:jc w:val="right"/>
            </w:pPr>
            <w:r>
              <w:t xml:space="preserve">71.64</w:t>
            </w:r>
          </w:p>
        </w:tc>
        <w:tc>
          <w:p>
            <w:pPr>
              <w:pStyle w:val="Compact"/>
              <w:jc w:val="right"/>
            </w:pPr>
            <w:r>
              <w:t xml:space="preserve">66.76</w:t>
            </w:r>
          </w:p>
        </w:tc>
        <w:tc>
          <w:p>
            <w:pPr>
              <w:pStyle w:val="Compact"/>
              <w:jc w:val="right"/>
            </w:pPr>
            <w:r>
              <w:t xml:space="preserve">76.52</w:t>
            </w:r>
          </w:p>
        </w:tc>
        <w:tc>
          <w:p>
            <w:pPr>
              <w:pStyle w:val="Compact"/>
              <w:jc w:val="right"/>
            </w:pPr>
            <w:r>
              <w:t xml:space="preserve">39.0</w:t>
            </w:r>
          </w:p>
        </w:tc>
        <w:tc>
          <w:p>
            <w:pPr>
              <w:pStyle w:val="Compact"/>
              <w:jc w:val="right"/>
            </w:pPr>
            <w:r>
              <w:t xml:space="preserve">100</w:t>
            </w:r>
          </w:p>
        </w:tc>
      </w:tr>
      <w:tr>
        <w:tc>
          <w:p>
            <w:pPr>
              <w:pStyle w:val="Compact"/>
              <w:jc w:val="right"/>
            </w:pPr>
            <w:r>
              <w:t xml:space="preserve">2</w:t>
            </w:r>
          </w:p>
        </w:tc>
        <w:tc>
          <w:p>
            <w:pPr>
              <w:pStyle w:val="Compact"/>
              <w:jc w:val="left"/>
            </w:pPr>
            <w:r>
              <w:t xml:space="preserve">likeability</w:t>
            </w:r>
          </w:p>
        </w:tc>
        <w:tc>
          <w:p>
            <w:pPr>
              <w:pStyle w:val="Compact"/>
              <w:jc w:val="left"/>
            </w:pPr>
            <w:r>
              <w:t xml:space="preserve">HighAgr</w:t>
            </w:r>
          </w:p>
        </w:tc>
        <w:tc>
          <w:p>
            <w:pPr>
              <w:pStyle w:val="Compact"/>
              <w:jc w:val="right"/>
            </w:pPr>
            <w:r>
              <w:t xml:space="preserve">78.41</w:t>
            </w:r>
          </w:p>
        </w:tc>
        <w:tc>
          <w:p>
            <w:pPr>
              <w:pStyle w:val="Compact"/>
              <w:jc w:val="right"/>
            </w:pPr>
            <w:r>
              <w:t xml:space="preserve">73.68</w:t>
            </w:r>
          </w:p>
        </w:tc>
        <w:tc>
          <w:p>
            <w:pPr>
              <w:pStyle w:val="Compact"/>
              <w:jc w:val="right"/>
            </w:pPr>
            <w:r>
              <w:t xml:space="preserve">83.14</w:t>
            </w:r>
          </w:p>
        </w:tc>
        <w:tc>
          <w:p>
            <w:pPr>
              <w:pStyle w:val="Compact"/>
              <w:jc w:val="right"/>
            </w:pPr>
            <w:r>
              <w:t xml:space="preserve">27.0</w:t>
            </w:r>
          </w:p>
        </w:tc>
        <w:tc>
          <w:p>
            <w:pPr>
              <w:pStyle w:val="Compact"/>
              <w:jc w:val="right"/>
            </w:pPr>
            <w:r>
              <w:t xml:space="preserve">100</w:t>
            </w:r>
          </w:p>
        </w:tc>
      </w:tr>
      <w:tr>
        <w:tc>
          <w:p>
            <w:pPr>
              <w:pStyle w:val="Compact"/>
              <w:jc w:val="right"/>
            </w:pPr>
            <w:r>
              <w:t xml:space="preserve">2</w:t>
            </w:r>
          </w:p>
        </w:tc>
        <w:tc>
          <w:p>
            <w:pPr>
              <w:pStyle w:val="Compact"/>
              <w:jc w:val="left"/>
            </w:pPr>
            <w:r>
              <w:t xml:space="preserve">ability</w:t>
            </w:r>
          </w:p>
        </w:tc>
        <w:tc>
          <w:p>
            <w:pPr>
              <w:pStyle w:val="Compact"/>
              <w:jc w:val="left"/>
            </w:pPr>
            <w:r>
              <w:t xml:space="preserve">HighAgr</w:t>
            </w:r>
          </w:p>
        </w:tc>
        <w:tc>
          <w:p>
            <w:pPr>
              <w:pStyle w:val="Compact"/>
              <w:jc w:val="right"/>
            </w:pPr>
            <w:r>
              <w:t xml:space="preserve">74.22</w:t>
            </w:r>
          </w:p>
        </w:tc>
        <w:tc>
          <w:p>
            <w:pPr>
              <w:pStyle w:val="Compact"/>
              <w:jc w:val="right"/>
            </w:pPr>
            <w:r>
              <w:t xml:space="preserve">69.25</w:t>
            </w:r>
          </w:p>
        </w:tc>
        <w:tc>
          <w:p>
            <w:pPr>
              <w:pStyle w:val="Compact"/>
              <w:jc w:val="right"/>
            </w:pPr>
            <w:r>
              <w:t xml:space="preserve">79.19</w:t>
            </w:r>
          </w:p>
        </w:tc>
        <w:tc>
          <w:p>
            <w:pPr>
              <w:pStyle w:val="Compact"/>
              <w:jc w:val="right"/>
            </w:pPr>
            <w:r>
              <w:t xml:space="preserve">6.5</w:t>
            </w:r>
          </w:p>
        </w:tc>
        <w:tc>
          <w:p>
            <w:pPr>
              <w:pStyle w:val="Compact"/>
              <w:jc w:val="right"/>
            </w:pPr>
            <w:r>
              <w:t xml:space="preserve">100</w:t>
            </w:r>
          </w:p>
        </w:tc>
      </w:tr>
      <w:tr>
        <w:tc>
          <w:p>
            <w:pPr>
              <w:pStyle w:val="Compact"/>
              <w:jc w:val="right"/>
            </w:pPr>
            <w:r>
              <w:t xml:space="preserve">2</w:t>
            </w:r>
          </w:p>
        </w:tc>
        <w:tc>
          <w:p>
            <w:pPr>
              <w:pStyle w:val="Compact"/>
              <w:jc w:val="left"/>
            </w:pPr>
            <w:r>
              <w:t xml:space="preserve">benevolence</w:t>
            </w:r>
          </w:p>
        </w:tc>
        <w:tc>
          <w:p>
            <w:pPr>
              <w:pStyle w:val="Compact"/>
              <w:jc w:val="left"/>
            </w:pPr>
            <w:r>
              <w:t xml:space="preserve">HighAgr</w:t>
            </w:r>
          </w:p>
        </w:tc>
        <w:tc>
          <w:p>
            <w:pPr>
              <w:pStyle w:val="Compact"/>
              <w:jc w:val="right"/>
            </w:pPr>
            <w:r>
              <w:t xml:space="preserve">77.73</w:t>
            </w:r>
          </w:p>
        </w:tc>
        <w:tc>
          <w:p>
            <w:pPr>
              <w:pStyle w:val="Compact"/>
              <w:jc w:val="right"/>
            </w:pPr>
            <w:r>
              <w:t xml:space="preserve">72.24</w:t>
            </w:r>
          </w:p>
        </w:tc>
        <w:tc>
          <w:p>
            <w:pPr>
              <w:pStyle w:val="Compact"/>
              <w:jc w:val="right"/>
            </w:pPr>
            <w:r>
              <w:t xml:space="preserve">83.22</w:t>
            </w:r>
          </w:p>
        </w:tc>
        <w:tc>
          <w:p>
            <w:pPr>
              <w:pStyle w:val="Compact"/>
              <w:jc w:val="right"/>
            </w:pPr>
            <w:r>
              <w:t xml:space="preserve">5.5</w:t>
            </w:r>
          </w:p>
        </w:tc>
        <w:tc>
          <w:p>
            <w:pPr>
              <w:pStyle w:val="Compact"/>
              <w:jc w:val="right"/>
            </w:pPr>
            <w:r>
              <w:t xml:space="preserve">100</w:t>
            </w:r>
          </w:p>
        </w:tc>
      </w:tr>
      <w:tr>
        <w:tc>
          <w:p>
            <w:pPr>
              <w:pStyle w:val="Compact"/>
              <w:jc w:val="right"/>
            </w:pPr>
            <w:r>
              <w:t xml:space="preserve">1</w:t>
            </w:r>
          </w:p>
        </w:tc>
        <w:tc>
          <w:p>
            <w:pPr>
              <w:pStyle w:val="Compact"/>
              <w:jc w:val="left"/>
            </w:pPr>
            <w:r>
              <w:t xml:space="preserve">likeability</w:t>
            </w:r>
          </w:p>
        </w:tc>
        <w:tc>
          <w:p>
            <w:pPr>
              <w:pStyle w:val="Compact"/>
              <w:jc w:val="left"/>
            </w:pPr>
            <w:r>
              <w:t xml:space="preserve">LowAgr</w:t>
            </w:r>
          </w:p>
        </w:tc>
        <w:tc>
          <w:p>
            <w:pPr>
              <w:pStyle w:val="Compact"/>
              <w:jc w:val="right"/>
            </w:pPr>
            <w:r>
              <w:t xml:space="preserve">68.38</w:t>
            </w:r>
          </w:p>
        </w:tc>
        <w:tc>
          <w:p>
            <w:pPr>
              <w:pStyle w:val="Compact"/>
              <w:jc w:val="right"/>
            </w:pPr>
            <w:r>
              <w:t xml:space="preserve">62.93</w:t>
            </w:r>
          </w:p>
        </w:tc>
        <w:tc>
          <w:p>
            <w:pPr>
              <w:pStyle w:val="Compact"/>
              <w:jc w:val="right"/>
            </w:pPr>
            <w:r>
              <w:t xml:space="preserve">73.83</w:t>
            </w:r>
          </w:p>
        </w:tc>
        <w:tc>
          <w:p>
            <w:pPr>
              <w:pStyle w:val="Compact"/>
              <w:jc w:val="right"/>
            </w:pPr>
            <w:r>
              <w:t xml:space="preserve">19.5</w:t>
            </w:r>
          </w:p>
        </w:tc>
        <w:tc>
          <w:p>
            <w:pPr>
              <w:pStyle w:val="Compact"/>
              <w:jc w:val="right"/>
            </w:pPr>
            <w:r>
              <w:t xml:space="preserve">100</w:t>
            </w:r>
          </w:p>
        </w:tc>
      </w:tr>
      <w:tr>
        <w:tc>
          <w:p>
            <w:pPr>
              <w:pStyle w:val="Compact"/>
              <w:jc w:val="right"/>
            </w:pPr>
            <w:r>
              <w:t xml:space="preserve">1</w:t>
            </w:r>
          </w:p>
        </w:tc>
        <w:tc>
          <w:p>
            <w:pPr>
              <w:pStyle w:val="Compact"/>
              <w:jc w:val="left"/>
            </w:pPr>
            <w:r>
              <w:t xml:space="preserve">ability</w:t>
            </w:r>
          </w:p>
        </w:tc>
        <w:tc>
          <w:p>
            <w:pPr>
              <w:pStyle w:val="Compact"/>
              <w:jc w:val="left"/>
            </w:pPr>
            <w:r>
              <w:t xml:space="preserve">LowAgr</w:t>
            </w:r>
          </w:p>
        </w:tc>
        <w:tc>
          <w:p>
            <w:pPr>
              <w:pStyle w:val="Compact"/>
              <w:jc w:val="right"/>
            </w:pPr>
            <w:r>
              <w:t xml:space="preserve">66.09</w:t>
            </w:r>
          </w:p>
        </w:tc>
        <w:tc>
          <w:p>
            <w:pPr>
              <w:pStyle w:val="Compact"/>
              <w:jc w:val="right"/>
            </w:pPr>
            <w:r>
              <w:t xml:space="preserve">60.13</w:t>
            </w:r>
          </w:p>
        </w:tc>
        <w:tc>
          <w:p>
            <w:pPr>
              <w:pStyle w:val="Compact"/>
              <w:jc w:val="right"/>
            </w:pPr>
            <w:r>
              <w:t xml:space="preserve">72.05</w:t>
            </w:r>
          </w:p>
        </w:tc>
        <w:tc>
          <w:p>
            <w:pPr>
              <w:pStyle w:val="Compact"/>
              <w:jc w:val="right"/>
            </w:pPr>
            <w:r>
              <w:t xml:space="preserve">11.0</w:t>
            </w:r>
          </w:p>
        </w:tc>
        <w:tc>
          <w:p>
            <w:pPr>
              <w:pStyle w:val="Compact"/>
              <w:jc w:val="right"/>
            </w:pPr>
            <w:r>
              <w:t xml:space="preserve">100</w:t>
            </w:r>
          </w:p>
        </w:tc>
      </w:tr>
      <w:tr>
        <w:tc>
          <w:p>
            <w:pPr>
              <w:pStyle w:val="Compact"/>
              <w:jc w:val="right"/>
            </w:pPr>
            <w:r>
              <w:t xml:space="preserve">1</w:t>
            </w:r>
          </w:p>
        </w:tc>
        <w:tc>
          <w:p>
            <w:pPr>
              <w:pStyle w:val="Compact"/>
              <w:jc w:val="left"/>
            </w:pPr>
            <w:r>
              <w:t xml:space="preserve">benevolence</w:t>
            </w:r>
          </w:p>
        </w:tc>
        <w:tc>
          <w:p>
            <w:pPr>
              <w:pStyle w:val="Compact"/>
              <w:jc w:val="left"/>
            </w:pPr>
            <w:r>
              <w:t xml:space="preserve">LowAgr</w:t>
            </w:r>
          </w:p>
        </w:tc>
        <w:tc>
          <w:p>
            <w:pPr>
              <w:pStyle w:val="Compact"/>
              <w:jc w:val="right"/>
            </w:pPr>
            <w:r>
              <w:t xml:space="preserve">67.52</w:t>
            </w:r>
          </w:p>
        </w:tc>
        <w:tc>
          <w:p>
            <w:pPr>
              <w:pStyle w:val="Compact"/>
              <w:jc w:val="right"/>
            </w:pPr>
            <w:r>
              <w:t xml:space="preserve">61.94</w:t>
            </w:r>
          </w:p>
        </w:tc>
        <w:tc>
          <w:p>
            <w:pPr>
              <w:pStyle w:val="Compact"/>
              <w:jc w:val="right"/>
            </w:pPr>
            <w:r>
              <w:t xml:space="preserve">73.10</w:t>
            </w:r>
          </w:p>
        </w:tc>
        <w:tc>
          <w:p>
            <w:pPr>
              <w:pStyle w:val="Compact"/>
              <w:jc w:val="right"/>
            </w:pPr>
            <w:r>
              <w:t xml:space="preserve">15.0</w:t>
            </w:r>
          </w:p>
        </w:tc>
        <w:tc>
          <w:p>
            <w:pPr>
              <w:pStyle w:val="Compact"/>
              <w:jc w:val="right"/>
            </w:pPr>
            <w:r>
              <w:t xml:space="preserve">100</w:t>
            </w:r>
          </w:p>
        </w:tc>
      </w:tr>
      <w:tr>
        <w:tc>
          <w:p>
            <w:pPr>
              <w:pStyle w:val="Compact"/>
              <w:jc w:val="right"/>
            </w:pPr>
            <w:r>
              <w:t xml:space="preserve">2</w:t>
            </w:r>
          </w:p>
        </w:tc>
        <w:tc>
          <w:p>
            <w:pPr>
              <w:pStyle w:val="Compact"/>
              <w:jc w:val="left"/>
            </w:pPr>
            <w:r>
              <w:t xml:space="preserve">likeability</w:t>
            </w:r>
          </w:p>
        </w:tc>
        <w:tc>
          <w:p>
            <w:pPr>
              <w:pStyle w:val="Compact"/>
              <w:jc w:val="left"/>
            </w:pPr>
            <w:r>
              <w:t xml:space="preserve">LowAgr</w:t>
            </w:r>
          </w:p>
        </w:tc>
        <w:tc>
          <w:p>
            <w:pPr>
              <w:pStyle w:val="Compact"/>
              <w:jc w:val="right"/>
            </w:pPr>
            <w:r>
              <w:t xml:space="preserve">65.21</w:t>
            </w:r>
          </w:p>
        </w:tc>
        <w:tc>
          <w:p>
            <w:pPr>
              <w:pStyle w:val="Compact"/>
              <w:jc w:val="right"/>
            </w:pPr>
            <w:r>
              <w:t xml:space="preserve">58.57</w:t>
            </w:r>
          </w:p>
        </w:tc>
        <w:tc>
          <w:p>
            <w:pPr>
              <w:pStyle w:val="Compact"/>
              <w:jc w:val="right"/>
            </w:pPr>
            <w:r>
              <w:t xml:space="preserve">71.85</w:t>
            </w:r>
          </w:p>
        </w:tc>
        <w:tc>
          <w:p>
            <w:pPr>
              <w:pStyle w:val="Compact"/>
              <w:jc w:val="right"/>
            </w:pPr>
            <w:r>
              <w:t xml:space="preserve">17.5</w:t>
            </w:r>
          </w:p>
        </w:tc>
        <w:tc>
          <w:p>
            <w:pPr>
              <w:pStyle w:val="Compact"/>
              <w:jc w:val="right"/>
            </w:pPr>
            <w:r>
              <w:t xml:space="preserve">100</w:t>
            </w:r>
          </w:p>
        </w:tc>
      </w:tr>
      <w:tr>
        <w:tc>
          <w:p>
            <w:pPr>
              <w:pStyle w:val="Compact"/>
              <w:jc w:val="right"/>
            </w:pPr>
            <w:r>
              <w:t xml:space="preserve">2</w:t>
            </w:r>
          </w:p>
        </w:tc>
        <w:tc>
          <w:p>
            <w:pPr>
              <w:pStyle w:val="Compact"/>
              <w:jc w:val="left"/>
            </w:pPr>
            <w:r>
              <w:t xml:space="preserve">ability</w:t>
            </w:r>
          </w:p>
        </w:tc>
        <w:tc>
          <w:p>
            <w:pPr>
              <w:pStyle w:val="Compact"/>
              <w:jc w:val="left"/>
            </w:pPr>
            <w:r>
              <w:t xml:space="preserve">LowAgr</w:t>
            </w:r>
          </w:p>
        </w:tc>
        <w:tc>
          <w:p>
            <w:pPr>
              <w:pStyle w:val="Compact"/>
              <w:jc w:val="right"/>
            </w:pPr>
            <w:r>
              <w:t xml:space="preserve">57.02</w:t>
            </w:r>
          </w:p>
        </w:tc>
        <w:tc>
          <w:p>
            <w:pPr>
              <w:pStyle w:val="Compact"/>
              <w:jc w:val="right"/>
            </w:pPr>
            <w:r>
              <w:t xml:space="preserve">50.24</w:t>
            </w:r>
          </w:p>
        </w:tc>
        <w:tc>
          <w:p>
            <w:pPr>
              <w:pStyle w:val="Compact"/>
              <w:jc w:val="right"/>
            </w:pPr>
            <w:r>
              <w:t xml:space="preserve">63.80</w:t>
            </w:r>
          </w:p>
        </w:tc>
        <w:tc>
          <w:p>
            <w:pPr>
              <w:pStyle w:val="Compact"/>
              <w:jc w:val="right"/>
            </w:pPr>
            <w:r>
              <w:t xml:space="preserve">6.5</w:t>
            </w:r>
          </w:p>
        </w:tc>
        <w:tc>
          <w:p>
            <w:pPr>
              <w:pStyle w:val="Compact"/>
              <w:jc w:val="right"/>
            </w:pPr>
            <w:r>
              <w:t xml:space="preserve">100</w:t>
            </w:r>
          </w:p>
        </w:tc>
      </w:tr>
      <w:tr>
        <w:tc>
          <w:p>
            <w:pPr>
              <w:pStyle w:val="Compact"/>
              <w:jc w:val="right"/>
            </w:pPr>
            <w:r>
              <w:t xml:space="preserve">2</w:t>
            </w:r>
          </w:p>
        </w:tc>
        <w:tc>
          <w:p>
            <w:pPr>
              <w:pStyle w:val="Compact"/>
              <w:jc w:val="left"/>
            </w:pPr>
            <w:r>
              <w:t xml:space="preserve">benevolence</w:t>
            </w:r>
          </w:p>
        </w:tc>
        <w:tc>
          <w:p>
            <w:pPr>
              <w:pStyle w:val="Compact"/>
              <w:jc w:val="left"/>
            </w:pPr>
            <w:r>
              <w:t xml:space="preserve">LowAgr</w:t>
            </w:r>
          </w:p>
        </w:tc>
        <w:tc>
          <w:p>
            <w:pPr>
              <w:pStyle w:val="Compact"/>
              <w:jc w:val="right"/>
            </w:pPr>
            <w:r>
              <w:t xml:space="preserve">59.25</w:t>
            </w:r>
          </w:p>
        </w:tc>
        <w:tc>
          <w:p>
            <w:pPr>
              <w:pStyle w:val="Compact"/>
              <w:jc w:val="right"/>
            </w:pPr>
            <w:r>
              <w:t xml:space="preserve">51.77</w:t>
            </w:r>
          </w:p>
        </w:tc>
        <w:tc>
          <w:p>
            <w:pPr>
              <w:pStyle w:val="Compact"/>
              <w:jc w:val="right"/>
            </w:pPr>
            <w:r>
              <w:t xml:space="preserve">66.73</w:t>
            </w:r>
          </w:p>
        </w:tc>
        <w:tc>
          <w:p>
            <w:pPr>
              <w:pStyle w:val="Compact"/>
              <w:jc w:val="right"/>
            </w:pPr>
            <w:r>
              <w:t xml:space="preserve">0.0</w:t>
            </w:r>
          </w:p>
        </w:tc>
        <w:tc>
          <w:p>
            <w:pPr>
              <w:pStyle w:val="Compact"/>
              <w:jc w:val="right"/>
            </w:pPr>
            <w:r>
              <w:t xml:space="preserve">100</w:t>
            </w:r>
          </w:p>
        </w:tc>
      </w:tr>
    </w:tbl>
    <w:p>
      <w:pPr>
        <w:pStyle w:val="Heading2"/>
      </w:pPr>
      <w:bookmarkStart w:id="48" w:name="vi-advisor-accuracy"/>
      <w:bookmarkEnd w:id="48"/>
      <w:r>
        <w:t xml:space="preserve">5.vi) Advisor accuracy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advisor</w:t>
            </w:r>
          </w:p>
        </w:tc>
        <w:tc>
          <w:tcPr>
            <w:tcBorders>
              <w:bottom w:val="single"/>
            </w:tcBorders>
            <w:vAlign w:val="bottom"/>
          </w:tcPr>
          <w:p>
            <w:pPr>
              <w:pStyle w:val="Compact"/>
              <w:jc w:val="right"/>
            </w:pPr>
            <w:r>
              <w:t xml:space="preserve">meanAccuracy</w:t>
            </w:r>
          </w:p>
        </w:tc>
        <w:tc>
          <w:tcPr>
            <w:tcBorders>
              <w:bottom w:val="single"/>
            </w:tcBorders>
            <w:vAlign w:val="bottom"/>
          </w:tcPr>
          <w:p>
            <w:pPr>
              <w:pStyle w:val="Compact"/>
              <w:jc w:val="right"/>
            </w:pPr>
            <w:r>
              <w:t xml:space="preserve">cl95Min</w:t>
            </w:r>
          </w:p>
        </w:tc>
        <w:tc>
          <w:tcPr>
            <w:tcBorders>
              <w:bottom w:val="single"/>
            </w:tcBorders>
            <w:vAlign w:val="bottom"/>
          </w:tcPr>
          <w:p>
            <w:pPr>
              <w:pStyle w:val="Compact"/>
              <w:jc w:val="right"/>
            </w:pPr>
            <w:r>
              <w:t xml:space="preserve">cl95Max</w:t>
            </w:r>
          </w:p>
        </w:tc>
        <w:tc>
          <w:tcPr>
            <w:tcBorders>
              <w:bottom w:val="single"/>
            </w:tcBorders>
            <w:vAlign w:val="bottom"/>
          </w:tcPr>
          <w:p>
            <w:pPr>
              <w:pStyle w:val="Compact"/>
              <w:jc w:val="right"/>
            </w:pPr>
            <w:r>
              <w:t xml:space="preserve">rangeMin</w:t>
            </w:r>
          </w:p>
        </w:tc>
        <w:tc>
          <w:tcPr>
            <w:tcBorders>
              <w:bottom w:val="single"/>
            </w:tcBorders>
            <w:vAlign w:val="bottom"/>
          </w:tcPr>
          <w:p>
            <w:pPr>
              <w:pStyle w:val="Compact"/>
              <w:jc w:val="right"/>
            </w:pPr>
            <w:r>
              <w:t xml:space="preserve">rangeMax</w:t>
            </w:r>
          </w:p>
        </w:tc>
      </w:tr>
      <w:tr>
        <w:tc>
          <w:p>
            <w:pPr>
              <w:pStyle w:val="Compact"/>
              <w:jc w:val="left"/>
            </w:pPr>
            <w:r>
              <w:t xml:space="preserve">TRUE</w:t>
            </w:r>
          </w:p>
        </w:tc>
        <w:tc>
          <w:p>
            <w:pPr>
              <w:pStyle w:val="Compact"/>
              <w:jc w:val="left"/>
            </w:pPr>
            <w:r>
              <w:t xml:space="preserve">HighAgr</w:t>
            </w:r>
          </w:p>
        </w:tc>
        <w:tc>
          <w:p>
            <w:pPr>
              <w:pStyle w:val="Compact"/>
              <w:jc w:val="right"/>
            </w:pPr>
            <w:r>
              <w:t xml:space="preserve">0.77</w:t>
            </w:r>
          </w:p>
        </w:tc>
        <w:tc>
          <w:p>
            <w:pPr>
              <w:pStyle w:val="Compact"/>
              <w:jc w:val="right"/>
            </w:pPr>
            <w:r>
              <w:t xml:space="preserve">0.76</w:t>
            </w:r>
          </w:p>
        </w:tc>
        <w:tc>
          <w:p>
            <w:pPr>
              <w:pStyle w:val="Compact"/>
              <w:jc w:val="right"/>
            </w:pPr>
            <w:r>
              <w:t xml:space="preserve">0.78</w:t>
            </w:r>
          </w:p>
        </w:tc>
        <w:tc>
          <w:p>
            <w:pPr>
              <w:pStyle w:val="Compact"/>
              <w:jc w:val="right"/>
            </w:pPr>
            <w:r>
              <w:t xml:space="preserve">0.69</w:t>
            </w:r>
          </w:p>
        </w:tc>
        <w:tc>
          <w:p>
            <w:pPr>
              <w:pStyle w:val="Compact"/>
              <w:jc w:val="right"/>
            </w:pPr>
            <w:r>
              <w:t xml:space="preserve">0.85</w:t>
            </w:r>
          </w:p>
        </w:tc>
      </w:tr>
      <w:tr>
        <w:tc>
          <w:p>
            <w:pPr>
              <w:pStyle w:val="Compact"/>
              <w:jc w:val="left"/>
            </w:pPr>
            <w:r>
              <w:t xml:space="preserve">TRUE</w:t>
            </w:r>
          </w:p>
        </w:tc>
        <w:tc>
          <w:p>
            <w:pPr>
              <w:pStyle w:val="Compact"/>
              <w:jc w:val="left"/>
            </w:pPr>
            <w:r>
              <w:t xml:space="preserve">LowAgr</w:t>
            </w:r>
          </w:p>
        </w:tc>
        <w:tc>
          <w:p>
            <w:pPr>
              <w:pStyle w:val="Compact"/>
              <w:jc w:val="right"/>
            </w:pPr>
            <w:r>
              <w:t xml:space="preserve">0.91</w:t>
            </w:r>
          </w:p>
        </w:tc>
        <w:tc>
          <w:p>
            <w:pPr>
              <w:pStyle w:val="Compact"/>
              <w:jc w:val="right"/>
            </w:pPr>
            <w:r>
              <w:t xml:space="preserve">0.90</w:t>
            </w:r>
          </w:p>
        </w:tc>
        <w:tc>
          <w:p>
            <w:pPr>
              <w:pStyle w:val="Compact"/>
              <w:jc w:val="right"/>
            </w:pPr>
            <w:r>
              <w:t xml:space="preserve">0.92</w:t>
            </w:r>
          </w:p>
        </w:tc>
        <w:tc>
          <w:p>
            <w:pPr>
              <w:pStyle w:val="Compact"/>
              <w:jc w:val="right"/>
            </w:pPr>
            <w:r>
              <w:t xml:space="preserve">0.82</w:t>
            </w:r>
          </w:p>
        </w:tc>
        <w:tc>
          <w:p>
            <w:pPr>
              <w:pStyle w:val="Compact"/>
              <w:jc w:val="right"/>
            </w:pPr>
            <w:r>
              <w:t xml:space="preserve">0.98</w:t>
            </w:r>
          </w:p>
        </w:tc>
      </w:tr>
      <w:tr>
        <w:tc>
          <w:p>
            <w:pPr>
              <w:pStyle w:val="Compact"/>
              <w:jc w:val="left"/>
            </w:pPr>
            <w:r>
              <w:t xml:space="preserve">TRUE</w:t>
            </w:r>
          </w:p>
        </w:tc>
        <w:tc>
          <w:p>
            <w:pPr>
              <w:pStyle w:val="Compact"/>
              <w:jc w:val="left"/>
            </w:pPr>
            <w:r>
              <w:t xml:space="preserve">Both</w:t>
            </w:r>
          </w:p>
        </w:tc>
        <w:tc>
          <w:p>
            <w:pPr>
              <w:pStyle w:val="Compact"/>
              <w:jc w:val="right"/>
            </w:pPr>
            <w:r>
              <w:t xml:space="preserve">0.82</w:t>
            </w:r>
          </w:p>
        </w:tc>
        <w:tc>
          <w:p>
            <w:pPr>
              <w:pStyle w:val="Compact"/>
              <w:jc w:val="right"/>
            </w:pPr>
            <w:r>
              <w:t xml:space="preserve">0.81</w:t>
            </w:r>
          </w:p>
        </w:tc>
        <w:tc>
          <w:p>
            <w:pPr>
              <w:pStyle w:val="Compact"/>
              <w:jc w:val="right"/>
            </w:pPr>
            <w:r>
              <w:t xml:space="preserve">0.83</w:t>
            </w:r>
          </w:p>
        </w:tc>
        <w:tc>
          <w:p>
            <w:pPr>
              <w:pStyle w:val="Compact"/>
              <w:jc w:val="right"/>
            </w:pPr>
            <w:r>
              <w:t xml:space="preserve">0.78</w:t>
            </w:r>
          </w:p>
        </w:tc>
        <w:tc>
          <w:p>
            <w:pPr>
              <w:pStyle w:val="Compact"/>
              <w:jc w:val="right"/>
            </w:pPr>
            <w:r>
              <w:t xml:space="preserve">0.87</w:t>
            </w:r>
          </w:p>
        </w:tc>
      </w:tr>
      <w:tr>
        <w:tc>
          <w:p>
            <w:pPr>
              <w:pStyle w:val="Compact"/>
              <w:jc w:val="left"/>
            </w:pPr>
            <w:r>
              <w:t xml:space="preserve">FALSE</w:t>
            </w:r>
          </w:p>
        </w:tc>
        <w:tc>
          <w:p>
            <w:pPr>
              <w:pStyle w:val="Compact"/>
              <w:jc w:val="left"/>
            </w:pPr>
            <w:r>
              <w:t xml:space="preserve">HighAgr</w:t>
            </w:r>
          </w:p>
        </w:tc>
        <w:tc>
          <w:p>
            <w:pPr>
              <w:pStyle w:val="Compact"/>
              <w:jc w:val="right"/>
            </w:pPr>
            <w:r>
              <w:t xml:space="preserve">0.47</w:t>
            </w:r>
          </w:p>
        </w:tc>
        <w:tc>
          <w:p>
            <w:pPr>
              <w:pStyle w:val="Compact"/>
              <w:jc w:val="right"/>
            </w:pPr>
            <w:r>
              <w:t xml:space="preserve">0.44</w:t>
            </w:r>
          </w:p>
        </w:tc>
        <w:tc>
          <w:p>
            <w:pPr>
              <w:pStyle w:val="Compact"/>
              <w:jc w:val="right"/>
            </w:pPr>
            <w:r>
              <w:t xml:space="preserve">0.50</w:t>
            </w:r>
          </w:p>
        </w:tc>
        <w:tc>
          <w:p>
            <w:pPr>
              <w:pStyle w:val="Compact"/>
              <w:jc w:val="right"/>
            </w:pPr>
            <w:r>
              <w:t xml:space="preserve">0.17</w:t>
            </w:r>
          </w:p>
        </w:tc>
        <w:tc>
          <w:p>
            <w:pPr>
              <w:pStyle w:val="Compact"/>
              <w:jc w:val="right"/>
            </w:pPr>
            <w:r>
              <w:t xml:space="preserve">0.61</w:t>
            </w:r>
          </w:p>
        </w:tc>
      </w:tr>
      <w:tr>
        <w:tc>
          <w:p>
            <w:pPr>
              <w:pStyle w:val="Compact"/>
              <w:jc w:val="left"/>
            </w:pPr>
            <w:r>
              <w:t xml:space="preserve">FALSE</w:t>
            </w:r>
          </w:p>
        </w:tc>
        <w:tc>
          <w:p>
            <w:pPr>
              <w:pStyle w:val="Compact"/>
              <w:jc w:val="left"/>
            </w:pPr>
            <w:r>
              <w:t xml:space="preserve">LowAgr</w:t>
            </w:r>
          </w:p>
        </w:tc>
        <w:tc>
          <w:p>
            <w:pPr>
              <w:pStyle w:val="Compact"/>
              <w:jc w:val="right"/>
            </w:pPr>
            <w:r>
              <w:t xml:space="preserve">0.50</w:t>
            </w:r>
          </w:p>
        </w:tc>
        <w:tc>
          <w:p>
            <w:pPr>
              <w:pStyle w:val="Compact"/>
              <w:jc w:val="right"/>
            </w:pPr>
            <w:r>
              <w:t xml:space="preserve">0.48</w:t>
            </w:r>
          </w:p>
        </w:tc>
        <w:tc>
          <w:p>
            <w:pPr>
              <w:pStyle w:val="Compact"/>
              <w:jc w:val="right"/>
            </w:pPr>
            <w:r>
              <w:t xml:space="preserve">0.52</w:t>
            </w:r>
          </w:p>
        </w:tc>
        <w:tc>
          <w:p>
            <w:pPr>
              <w:pStyle w:val="Compact"/>
              <w:jc w:val="right"/>
            </w:pPr>
            <w:r>
              <w:t xml:space="preserve">0.33</w:t>
            </w:r>
          </w:p>
        </w:tc>
        <w:tc>
          <w:p>
            <w:pPr>
              <w:pStyle w:val="Compact"/>
              <w:jc w:val="right"/>
            </w:pPr>
            <w:r>
              <w:t xml:space="preserve">0.60</w:t>
            </w:r>
          </w:p>
        </w:tc>
      </w:tr>
      <w:tr>
        <w:tc>
          <w:p>
            <w:pPr>
              <w:pStyle w:val="Compact"/>
              <w:jc w:val="left"/>
            </w:pPr>
            <w:r>
              <w:t xml:space="preserve">FALSE</w:t>
            </w:r>
          </w:p>
        </w:tc>
        <w:tc>
          <w:p>
            <w:pPr>
              <w:pStyle w:val="Compact"/>
              <w:jc w:val="left"/>
            </w:pPr>
            <w:r>
              <w:t xml:space="preserve">Both</w:t>
            </w:r>
          </w:p>
        </w:tc>
        <w:tc>
          <w:p>
            <w:pPr>
              <w:pStyle w:val="Compact"/>
              <w:jc w:val="right"/>
            </w:pPr>
            <w:r>
              <w:t xml:space="preserve">0.49</w:t>
            </w:r>
          </w:p>
        </w:tc>
        <w:tc>
          <w:p>
            <w:pPr>
              <w:pStyle w:val="Compact"/>
              <w:jc w:val="right"/>
            </w:pPr>
            <w:r>
              <w:t xml:space="preserve">0.48</w:t>
            </w:r>
          </w:p>
        </w:tc>
        <w:tc>
          <w:p>
            <w:pPr>
              <w:pStyle w:val="Compact"/>
              <w:jc w:val="right"/>
            </w:pPr>
            <w:r>
              <w:t xml:space="preserve">0.50</w:t>
            </w:r>
          </w:p>
        </w:tc>
        <w:tc>
          <w:p>
            <w:pPr>
              <w:pStyle w:val="Compact"/>
              <w:jc w:val="right"/>
            </w:pPr>
            <w:r>
              <w:t xml:space="preserve">0.37</w:t>
            </w:r>
          </w:p>
        </w:tc>
        <w:tc>
          <w:p>
            <w:pPr>
              <w:pStyle w:val="Compact"/>
              <w:jc w:val="right"/>
            </w:pPr>
            <w:r>
              <w:t xml:space="preserve">0.58</w:t>
            </w:r>
          </w:p>
        </w:tc>
      </w:tr>
      <w:tr>
        <w:tc>
          <w:p>
            <w:pPr>
              <w:pStyle w:val="Compact"/>
              <w:jc w:val="left"/>
            </w:pPr>
            <w:r>
              <w:t xml:space="preserve">Both</w:t>
            </w:r>
          </w:p>
        </w:tc>
        <w:tc>
          <w:p>
            <w:pPr>
              <w:pStyle w:val="Compact"/>
              <w:jc w:val="left"/>
            </w:pPr>
            <w:r>
              <w:t xml:space="preserve">HighAgr</w:t>
            </w:r>
          </w:p>
        </w:tc>
        <w:tc>
          <w:p>
            <w:pPr>
              <w:pStyle w:val="Compact"/>
              <w:jc w:val="right"/>
            </w:pPr>
            <w:r>
              <w:t xml:space="preserve">0.70</w:t>
            </w:r>
          </w:p>
        </w:tc>
        <w:tc>
          <w:p>
            <w:pPr>
              <w:pStyle w:val="Compact"/>
              <w:jc w:val="right"/>
            </w:pPr>
            <w:r>
              <w:t xml:space="preserve">0.69</w:t>
            </w:r>
          </w:p>
        </w:tc>
        <w:tc>
          <w:p>
            <w:pPr>
              <w:pStyle w:val="Compact"/>
              <w:jc w:val="right"/>
            </w:pPr>
            <w:r>
              <w:t xml:space="preserve">0.71</w:t>
            </w:r>
          </w:p>
        </w:tc>
        <w:tc>
          <w:p>
            <w:pPr>
              <w:pStyle w:val="Compact"/>
              <w:jc w:val="right"/>
            </w:pPr>
            <w:r>
              <w:t xml:space="preserve">0.62</w:t>
            </w:r>
          </w:p>
        </w:tc>
        <w:tc>
          <w:p>
            <w:pPr>
              <w:pStyle w:val="Compact"/>
              <w:jc w:val="right"/>
            </w:pPr>
            <w:r>
              <w:t xml:space="preserve">0.80</w:t>
            </w:r>
          </w:p>
        </w:tc>
      </w:tr>
      <w:tr>
        <w:tc>
          <w:p>
            <w:pPr>
              <w:pStyle w:val="Compact"/>
              <w:jc w:val="left"/>
            </w:pPr>
            <w:r>
              <w:t xml:space="preserve">Both</w:t>
            </w:r>
          </w:p>
        </w:tc>
        <w:tc>
          <w:p>
            <w:pPr>
              <w:pStyle w:val="Compact"/>
              <w:jc w:val="left"/>
            </w:pPr>
            <w:r>
              <w:t xml:space="preserve">LowAgr</w:t>
            </w:r>
          </w:p>
        </w:tc>
        <w:tc>
          <w:p>
            <w:pPr>
              <w:pStyle w:val="Compact"/>
              <w:jc w:val="right"/>
            </w:pPr>
            <w:r>
              <w:t xml:space="preserve">0.71</w:t>
            </w:r>
          </w:p>
        </w:tc>
        <w:tc>
          <w:p>
            <w:pPr>
              <w:pStyle w:val="Compact"/>
              <w:jc w:val="right"/>
            </w:pPr>
            <w:r>
              <w:t xml:space="preserve">0.70</w:t>
            </w:r>
          </w:p>
        </w:tc>
        <w:tc>
          <w:p>
            <w:pPr>
              <w:pStyle w:val="Compact"/>
              <w:jc w:val="right"/>
            </w:pPr>
            <w:r>
              <w:t xml:space="preserve">0.72</w:t>
            </w:r>
          </w:p>
        </w:tc>
        <w:tc>
          <w:p>
            <w:pPr>
              <w:pStyle w:val="Compact"/>
              <w:jc w:val="right"/>
            </w:pPr>
            <w:r>
              <w:t xml:space="preserve">0.61</w:t>
            </w:r>
          </w:p>
        </w:tc>
        <w:tc>
          <w:p>
            <w:pPr>
              <w:pStyle w:val="Compact"/>
              <w:jc w:val="right"/>
            </w:pPr>
            <w:r>
              <w:t xml:space="preserve">0.81</w:t>
            </w:r>
          </w:p>
        </w:tc>
      </w:tr>
      <w:tr>
        <w:tc>
          <w:p>
            <w:pPr>
              <w:pStyle w:val="Compact"/>
              <w:jc w:val="left"/>
            </w:pPr>
            <w:r>
              <w:t xml:space="preserve">Both</w:t>
            </w:r>
          </w:p>
        </w:tc>
        <w:tc>
          <w:p>
            <w:pPr>
              <w:pStyle w:val="Compact"/>
              <w:jc w:val="left"/>
            </w:pPr>
            <w:r>
              <w:t xml:space="preserve">Both</w:t>
            </w:r>
          </w:p>
        </w:tc>
        <w:tc>
          <w:p>
            <w:pPr>
              <w:pStyle w:val="Compact"/>
              <w:jc w:val="right"/>
            </w:pPr>
            <w:r>
              <w:t xml:space="preserve">0.71</w:t>
            </w:r>
          </w:p>
        </w:tc>
        <w:tc>
          <w:p>
            <w:pPr>
              <w:pStyle w:val="Compact"/>
              <w:jc w:val="right"/>
            </w:pPr>
            <w:r>
              <w:t xml:space="preserve">0.70</w:t>
            </w:r>
          </w:p>
        </w:tc>
        <w:tc>
          <w:p>
            <w:pPr>
              <w:pStyle w:val="Compact"/>
              <w:jc w:val="right"/>
            </w:pPr>
            <w:r>
              <w:t xml:space="preserve">0.71</w:t>
            </w:r>
          </w:p>
        </w:tc>
        <w:tc>
          <w:p>
            <w:pPr>
              <w:pStyle w:val="Compact"/>
              <w:jc w:val="right"/>
            </w:pPr>
            <w:r>
              <w:t xml:space="preserve">0.64</w:t>
            </w:r>
          </w:p>
        </w:tc>
        <w:tc>
          <w:p>
            <w:pPr>
              <w:pStyle w:val="Compact"/>
              <w:jc w:val="right"/>
            </w:pPr>
            <w:r>
              <w:t xml:space="preserve">0.75</w:t>
            </w:r>
          </w:p>
        </w:tc>
      </w:tr>
    </w:tbl>
    <w:p>
      <w:pPr>
        <w:pStyle w:val="Heading2"/>
      </w:pPr>
      <w:bookmarkStart w:id="49" w:name="vii-contingency-ns"/>
      <w:bookmarkEnd w:id="49"/>
      <w:r>
        <w:t xml:space="preserve">5.vii) Contingency 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confidenceCategory</w:t>
            </w:r>
          </w:p>
        </w:tc>
        <w:tc>
          <w:tcPr>
            <w:tcBorders>
              <w:bottom w:val="single"/>
            </w:tcBorders>
            <w:vAlign w:val="bottom"/>
          </w:tcPr>
          <w:p>
            <w:pPr>
              <w:pStyle w:val="Compact"/>
              <w:jc w:val="left"/>
            </w:pPr>
            <w:r>
              <w:t xml:space="preserve">meanProp</w:t>
            </w:r>
          </w:p>
        </w:tc>
        <w:tc>
          <w:tcPr>
            <w:tcBorders>
              <w:bottom w:val="single"/>
            </w:tcBorders>
            <w:vAlign w:val="bottom"/>
          </w:tcPr>
          <w:p>
            <w:pPr>
              <w:pStyle w:val="Compact"/>
              <w:jc w:val="left"/>
            </w:pPr>
            <w:r>
              <w:t xml:space="preserve">cl95L</w:t>
            </w:r>
          </w:p>
        </w:tc>
        <w:tc>
          <w:tcPr>
            <w:tcBorders>
              <w:bottom w:val="single"/>
            </w:tcBorders>
            <w:vAlign w:val="bottom"/>
          </w:tcPr>
          <w:p>
            <w:pPr>
              <w:pStyle w:val="Compact"/>
              <w:jc w:val="left"/>
            </w:pPr>
            <w:r>
              <w:t xml:space="preserve">cl95H</w:t>
            </w:r>
          </w:p>
        </w:tc>
        <w:tc>
          <w:tcPr>
            <w:tcBorders>
              <w:bottom w:val="single"/>
            </w:tcBorders>
            <w:vAlign w:val="bottom"/>
          </w:tcPr>
          <w:p>
            <w:pPr>
              <w:pStyle w:val="Compact"/>
              <w:jc w:val="left"/>
            </w:pPr>
            <w:r>
              <w:t xml:space="preserve">rangeL</w:t>
            </w:r>
          </w:p>
        </w:tc>
        <w:tc>
          <w:tcPr>
            <w:tcBorders>
              <w:bottom w:val="single"/>
            </w:tcBorders>
            <w:vAlign w:val="bottom"/>
          </w:tcPr>
          <w:p>
            <w:pPr>
              <w:pStyle w:val="Compact"/>
              <w:jc w:val="left"/>
            </w:pPr>
            <w:r>
              <w:t xml:space="preserve">rangeH</w:t>
            </w:r>
          </w:p>
        </w:tc>
      </w:tr>
      <w:tr>
        <w:tc>
          <w:p>
            <w:pPr>
              <w:pStyle w:val="Compact"/>
              <w:jc w:val="left"/>
            </w:pPr>
            <w:r>
              <w:t xml:space="preserve">.00</w:t>
            </w:r>
          </w:p>
        </w:tc>
        <w:tc>
          <w:p>
            <w:pPr>
              <w:pStyle w:val="Compact"/>
              <w:jc w:val="left"/>
            </w:pPr>
            <w:r>
              <w:t xml:space="preserve">.43</w:t>
            </w:r>
          </w:p>
        </w:tc>
        <w:tc>
          <w:p>
            <w:pPr>
              <w:pStyle w:val="Compact"/>
              <w:jc w:val="left"/>
            </w:pPr>
            <w:r>
              <w:t xml:space="preserve">.39</w:t>
            </w:r>
          </w:p>
        </w:tc>
        <w:tc>
          <w:p>
            <w:pPr>
              <w:pStyle w:val="Compact"/>
              <w:jc w:val="left"/>
            </w:pPr>
            <w:r>
              <w:t xml:space="preserve">.47</w:t>
            </w:r>
          </w:p>
        </w:tc>
        <w:tc>
          <w:p>
            <w:pPr>
              <w:pStyle w:val="Compact"/>
              <w:jc w:val="left"/>
            </w:pPr>
            <w:r>
              <w:t xml:space="preserve">.15</w:t>
            </w:r>
          </w:p>
        </w:tc>
        <w:tc>
          <w:p>
            <w:pPr>
              <w:pStyle w:val="Compact"/>
              <w:jc w:val="left"/>
            </w:pPr>
            <w:r>
              <w:t xml:space="preserve">.72</w:t>
            </w:r>
          </w:p>
        </w:tc>
      </w:tr>
      <w:tr>
        <w:tc>
          <w:p>
            <w:pPr>
              <w:pStyle w:val="Compact"/>
              <w:jc w:val="left"/>
            </w:pPr>
            <w:r>
              <w:t xml:space="preserve">1.00</w:t>
            </w:r>
          </w:p>
        </w:tc>
        <w:tc>
          <w:p>
            <w:pPr>
              <w:pStyle w:val="Compact"/>
              <w:jc w:val="left"/>
            </w:pPr>
            <w:r>
              <w:t xml:space="preserve">.30</w:t>
            </w:r>
          </w:p>
        </w:tc>
        <w:tc>
          <w:p>
            <w:pPr>
              <w:pStyle w:val="Compact"/>
              <w:jc w:val="left"/>
            </w:pPr>
            <w:r>
              <w:t xml:space="preserve">.27</w:t>
            </w:r>
          </w:p>
        </w:tc>
        <w:tc>
          <w:p>
            <w:pPr>
              <w:pStyle w:val="Compact"/>
              <w:jc w:val="left"/>
            </w:pPr>
            <w:r>
              <w:t xml:space="preserve">.33</w:t>
            </w:r>
          </w:p>
        </w:tc>
        <w:tc>
          <w:p>
            <w:pPr>
              <w:pStyle w:val="Compact"/>
              <w:jc w:val="left"/>
            </w:pPr>
            <w:r>
              <w:t xml:space="preserve">.10</w:t>
            </w:r>
          </w:p>
        </w:tc>
        <w:tc>
          <w:p>
            <w:pPr>
              <w:pStyle w:val="Compact"/>
              <w:jc w:val="left"/>
            </w:pPr>
            <w:r>
              <w:t xml:space="preserve">.51</w:t>
            </w:r>
          </w:p>
        </w:tc>
      </w:tr>
      <w:tr>
        <w:tc>
          <w:p>
            <w:pPr>
              <w:pStyle w:val="Compact"/>
              <w:jc w:val="left"/>
            </w:pPr>
            <w:r>
              <w:t xml:space="preserve">2.00</w:t>
            </w:r>
          </w:p>
        </w:tc>
        <w:tc>
          <w:p>
            <w:pPr>
              <w:pStyle w:val="Compact"/>
              <w:jc w:val="left"/>
            </w:pPr>
            <w:r>
              <w:t xml:space="preserve">.27</w:t>
            </w:r>
          </w:p>
        </w:tc>
        <w:tc>
          <w:p>
            <w:pPr>
              <w:pStyle w:val="Compact"/>
              <w:jc w:val="left"/>
            </w:pPr>
            <w:r>
              <w:t xml:space="preserve">.22</w:t>
            </w:r>
          </w:p>
        </w:tc>
        <w:tc>
          <w:p>
            <w:pPr>
              <w:pStyle w:val="Compact"/>
              <w:jc w:val="left"/>
            </w:pPr>
            <w:r>
              <w:t xml:space="preserve">.31</w:t>
            </w:r>
          </w:p>
        </w:tc>
        <w:tc>
          <w:p>
            <w:pPr>
              <w:pStyle w:val="Compact"/>
              <w:jc w:val="left"/>
            </w:pPr>
            <w:r>
              <w:t xml:space="preserve">.05</w:t>
            </w:r>
          </w:p>
        </w:tc>
        <w:tc>
          <w:p>
            <w:pPr>
              <w:pStyle w:val="Compact"/>
              <w:jc w:val="left"/>
            </w:pPr>
            <w:r>
              <w:t xml:space="preserve">.72</w:t>
            </w:r>
          </w:p>
        </w:tc>
      </w:tr>
      <w:tr>
        <w:tc>
          <w:p>
            <w:pPr>
              <w:pStyle w:val="Compact"/>
              <w:jc w:val="left"/>
            </w:pPr>
            <w:r>
              <w:t xml:space="preserve">NaN</w:t>
            </w:r>
          </w:p>
        </w:tc>
        <w:tc>
          <w:p>
            <w:pPr>
              <w:pStyle w:val="Compact"/>
              <w:jc w:val="left"/>
            </w:pPr>
            <w:r>
              <w:t xml:space="preserve">.29</w:t>
            </w:r>
          </w:p>
        </w:tc>
        <w:tc>
          <w:p>
            <w:pPr>
              <w:pStyle w:val="Compact"/>
              <w:jc w:val="left"/>
            </w:pPr>
            <w:r>
              <w:t xml:space="preserve">.28</w:t>
            </w:r>
          </w:p>
        </w:tc>
        <w:tc>
          <w:p>
            <w:pPr>
              <w:pStyle w:val="Compact"/>
              <w:jc w:val="left"/>
            </w:pPr>
            <w:r>
              <w:t xml:space="preserve">.29</w:t>
            </w:r>
          </w:p>
        </w:tc>
        <w:tc>
          <w:p>
            <w:pPr>
              <w:pStyle w:val="Compact"/>
              <w:jc w:val="left"/>
            </w:pPr>
            <w:r>
              <w:t xml:space="preserve">.25</w:t>
            </w:r>
          </w:p>
        </w:tc>
        <w:tc>
          <w:p>
            <w:pPr>
              <w:pStyle w:val="Compact"/>
              <w:jc w:val="left"/>
            </w:pPr>
            <w:r>
              <w:t xml:space="preserve">.32</w:t>
            </w:r>
          </w:p>
        </w:tc>
      </w:tr>
    </w:tbl>
    <w:p>
      <w:pPr>
        <w:pStyle w:val="Heading2"/>
      </w:pPr>
      <w:bookmarkStart w:id="50" w:name="viii-performance-summary-table"/>
      <w:bookmarkEnd w:id="50"/>
      <w:r>
        <w:t xml:space="preserve">5.viii) Performance summary table</w:t>
      </w:r>
    </w:p>
    <w:p>
      <w:pPr>
        <w:pStyle w:val="FirstParagraph"/>
      </w:pPr>
      <w:r>
        <w:t xml:space="preserve">Data sanity checks - did participants demonstrate good use of confidence, did participants benefit from advice</w:t>
      </w:r>
      <w:r>
        <w:t xml:space="preserve"> </w:t>
      </w:r>
      <w:r>
        <w:t xml:space="preserve">was their calibration better after advice, was their accuracy better after advice?</w:t>
      </w:r>
    </w:p>
    <w:p>
      <w:pPr>
        <w:pStyle w:val="BodyText"/>
      </w:pPr>
      <w:r>
        <w:t xml:space="preserve">[1]</w:t>
      </w:r>
      <w:r>
        <w:t xml:space="preserve"> </w:t>
      </w:r>
      <w:r>
        <w:t xml:space="preserve">“</w:t>
      </w:r>
      <w:r>
        <w:t xml:space="preserve">Decision accuracy:</w:t>
      </w:r>
      <w:r>
        <w:t xml:space="preserve">”</w:t>
      </w:r>
      <w:r>
        <w:t xml:space="preserve"> </w:t>
      </w:r>
      <w:r>
        <w:t xml:space="preserve">[1]</w:t>
      </w:r>
      <w:r>
        <w:t xml:space="preserve"> </w:t>
      </w:r>
      <w:r>
        <w:t xml:space="preserve">“</w:t>
      </w:r>
      <w:r>
        <w:t xml:space="preserve">Initial=0.71 [95.00%CI: 0.71, 0.72] [Range: 0.68, 0.75]</w:t>
      </w:r>
      <w:r>
        <w:t xml:space="preserve">”</w:t>
      </w:r>
      <w:r>
        <w:t xml:space="preserve"> </w:t>
      </w:r>
      <w:r>
        <w:t xml:space="preserve">[1]</w:t>
      </w:r>
      <w:r>
        <w:t xml:space="preserve"> </w:t>
      </w:r>
      <w:r>
        <w:t xml:space="preserve">“</w:t>
      </w:r>
      <w:r>
        <w:t xml:space="preserve">Final=0.73 [95.00%CI: 0.72, 0.73] [Range: 0.68, 0.79]</w:t>
      </w:r>
      <w:r>
        <w:t xml:space="preserve">”</w:t>
      </w:r>
      <w:r>
        <w:t xml:space="preserve"> </w:t>
      </w:r>
      <w:r>
        <w:t xml:space="preserve">[1]</w:t>
      </w:r>
      <w:r>
        <w:t xml:space="preserve"> </w:t>
      </w:r>
      <w:r>
        <w:t xml:space="preserve">“</w:t>
      </w:r>
      <w:r>
        <w:t xml:space="preserve">t(49) = -3.87 [95%CI: -0.02, -0.01], p = .000 , d = 0.59, BF = 79.171</w:t>
      </w:r>
      <w:r>
        <w:t xml:space="preserve">”</w:t>
      </w:r>
      <w:r>
        <w:t xml:space="preserve"> </w:t>
      </w:r>
      <w:r>
        <w:drawing>
          <wp:inline>
            <wp:extent cx="4620126" cy="3696101"/>
            <wp:effectExtent b="0" l="0" r="0" t="0"/>
            <wp:docPr descr="" title="" id="1" name="Picture"/>
            <a:graphic>
              <a:graphicData uri="http://schemas.openxmlformats.org/drawingml/2006/picture">
                <pic:pic>
                  <pic:nvPicPr>
                    <pic:cNvPr descr="advisorChoiceAgreement_files/figure-docx/unnamed-chunk-2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[1]</w:t>
      </w:r>
      <w:r>
        <w:t xml:space="preserve"> </w:t>
      </w:r>
      <w:r>
        <w:t xml:space="preserve">“</w:t>
      </w:r>
      <w:r>
        <w:t xml:space="preserve">Decision confidence:</w:t>
      </w:r>
      <w:r>
        <w:t xml:space="preserve">”</w:t>
      </w:r>
      <w:r>
        <w:t xml:space="preserve"> </w:t>
      </w:r>
      <w:r>
        <w:t xml:space="preserve">[1]</w:t>
      </w:r>
      <w:r>
        <w:t xml:space="preserve"> </w:t>
      </w:r>
      <w:r>
        <w:t xml:space="preserve">“</w:t>
      </w:r>
      <w:r>
        <w:t xml:space="preserve">Initial=26.61 [95.00%CI: 24.02, 29.21] [Range: 6.23, 44.30]</w:t>
      </w:r>
      <w:r>
        <w:t xml:space="preserve">”</w:t>
      </w:r>
      <w:r>
        <w:t xml:space="preserve"> </w:t>
      </w:r>
      <w:r>
        <w:t xml:space="preserve">[1]</w:t>
      </w:r>
      <w:r>
        <w:t xml:space="preserve"> </w:t>
      </w:r>
      <w:r>
        <w:t xml:space="preserve">“</w:t>
      </w:r>
      <w:r>
        <w:t xml:space="preserve">Final=29.20 [95.00%CI: 26.55, 31.85] [Range: 10.03, 47.40]</w:t>
      </w:r>
      <w:r>
        <w:t xml:space="preserve">”</w:t>
      </w:r>
      <w:r>
        <w:t xml:space="preserve"> </w:t>
      </w:r>
      <w:r>
        <w:t xml:space="preserve">[1]</w:t>
      </w:r>
      <w:r>
        <w:t xml:space="preserve"> </w:t>
      </w:r>
      <w:r>
        <w:t xml:space="preserve">“</w:t>
      </w:r>
      <w:r>
        <w:t xml:space="preserve">t(49) = -3.82 [95%CI: -3.95, -1.22], p = .000 , d = 0.28, BF = 68.054</w:t>
      </w:r>
      <w:r>
        <w:t xml:space="preserve">”</w:t>
      </w:r>
      <w:r>
        <w:t xml:space="preserve"> </w:t>
      </w:r>
      <w:r>
        <w:drawing>
          <wp:inline>
            <wp:extent cx="4620126" cy="3696101"/>
            <wp:effectExtent b="0" l="0" r="0" t="0"/>
            <wp:docPr descr="" title="" id="1" name="Picture"/>
            <a:graphic>
              <a:graphicData uri="http://schemas.openxmlformats.org/drawingml/2006/picture">
                <pic:pic>
                  <pic:nvPicPr>
                    <pic:cNvPr descr="advisorChoiceAgreement_files/figure-docx/unnamed-chunk-20-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[1]</w:t>
      </w:r>
      <w:r>
        <w:t xml:space="preserve"> </w:t>
      </w:r>
      <w:r>
        <w:t xml:space="preserve">“</w:t>
      </w:r>
      <w:r>
        <w:t xml:space="preserve">Confidence-accuracy correlation:</w:t>
      </w:r>
      <w:r>
        <w:t xml:space="preserve">”</w:t>
      </w:r>
      <w:r>
        <w:t xml:space="preserve"> </w:t>
      </w:r>
      <w:r>
        <w:t xml:space="preserve">[1]</w:t>
      </w:r>
      <w:r>
        <w:t xml:space="preserve"> </w:t>
      </w:r>
      <w:r>
        <w:t xml:space="preserve">“</w:t>
      </w:r>
      <w:r>
        <w:t xml:space="preserve">Initial=0.19 [95.00%CI: 0.17, 0.22] [Range: 0.02, 0.40]</w:t>
      </w:r>
      <w:r>
        <w:t xml:space="preserve">”</w:t>
      </w:r>
      <w:r>
        <w:t xml:space="preserve"> </w:t>
      </w:r>
      <w:r>
        <w:t xml:space="preserve">[1]</w:t>
      </w:r>
      <w:r>
        <w:t xml:space="preserve"> </w:t>
      </w:r>
      <w:r>
        <w:t xml:space="preserve">“</w:t>
      </w:r>
      <w:r>
        <w:t xml:space="preserve">Final=0.23 [95.00%CI: 0.20, 0.26] [Range: 0.02, 0.42]</w:t>
      </w:r>
      <w:r>
        <w:t xml:space="preserve">”</w:t>
      </w:r>
      <w:r>
        <w:t xml:space="preserve"> </w:t>
      </w:r>
      <w:r>
        <w:t xml:space="preserve">[1]</w:t>
      </w:r>
      <w:r>
        <w:t xml:space="preserve"> </w:t>
      </w:r>
      <w:r>
        <w:t xml:space="preserve">“</w:t>
      </w:r>
      <w:r>
        <w:t xml:space="preserve">t(49) = -3.18 [95%CI: -0.06, -0.01], p = .003 , d = 0.39, BF = 12.257</w:t>
      </w:r>
      <w:r>
        <w:t xml:space="preserve">”</w:t>
      </w:r>
      <w:r>
        <w:t xml:space="preserve"> </w:t>
      </w:r>
      <w:r>
        <w:drawing>
          <wp:inline>
            <wp:extent cx="4620126" cy="3696101"/>
            <wp:effectExtent b="0" l="0" r="0" t="0"/>
            <wp:docPr descr="" title="" id="1" name="Picture"/>
            <a:graphic>
              <a:graphicData uri="http://schemas.openxmlformats.org/drawingml/2006/picture">
                <pic:pic>
                  <pic:nvPicPr>
                    <pic:cNvPr descr="advisorChoiceAgreement_files/figure-docx/unnamed-chunk-20-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[1]</w:t>
      </w:r>
      <w:r>
        <w:t xml:space="preserve"> </w:t>
      </w:r>
      <w:r>
        <w:t xml:space="preserve">“</w:t>
      </w:r>
      <w:r>
        <w:t xml:space="preserve">Brier score:</w:t>
      </w:r>
      <w:r>
        <w:t xml:space="preserve">”</w:t>
      </w:r>
      <w:r>
        <w:t xml:space="preserve"> </w:t>
      </w:r>
      <w:r>
        <w:t xml:space="preserve">[1]</w:t>
      </w:r>
      <w:r>
        <w:t xml:space="preserve"> </w:t>
      </w:r>
      <w:r>
        <w:t xml:space="preserve">“</w:t>
      </w:r>
      <w:r>
        <w:t xml:space="preserve">Initial=856.96 [95.00%CI: 720.87, 993.06] [Range: 67.49, 1909.88]</w:t>
      </w:r>
      <w:r>
        <w:t xml:space="preserve">”</w:t>
      </w:r>
      <w:r>
        <w:t xml:space="preserve"> </w:t>
      </w:r>
      <w:r>
        <w:t xml:space="preserve">[1]</w:t>
      </w:r>
      <w:r>
        <w:t xml:space="preserve"> </w:t>
      </w:r>
      <w:r>
        <w:t xml:space="preserve">“</w:t>
      </w:r>
      <w:r>
        <w:t xml:space="preserve">Final=1036.67 [95.00%CI: 884.53, 1188.81] [Range: 190.89, 2208.93]</w:t>
      </w:r>
      <w:r>
        <w:t xml:space="preserve">”</w:t>
      </w:r>
      <w:r>
        <w:t xml:space="preserve"> </w:t>
      </w:r>
      <w:r>
        <w:t xml:space="preserve">[1]</w:t>
      </w:r>
      <w:r>
        <w:t xml:space="preserve"> </w:t>
      </w:r>
      <w:r>
        <w:t xml:space="preserve">“</w:t>
      </w:r>
      <w:r>
        <w:t xml:space="preserve">t(49) = -4.35 [95%CI: -262.67, -96.74], p = .000 , d = 0.35, BF = 325.648</w:t>
      </w:r>
      <w:r>
        <w:t xml:space="preserve">”</w:t>
      </w:r>
      <w:r>
        <w:t xml:space="preserve"> </w:t>
      </w:r>
      <w:r>
        <w:drawing>
          <wp:inline>
            <wp:extent cx="4620126" cy="3696101"/>
            <wp:effectExtent b="0" l="0" r="0" t="0"/>
            <wp:docPr descr="" title="" id="1" name="Picture"/>
            <a:graphic>
              <a:graphicData uri="http://schemas.openxmlformats.org/drawingml/2006/picture">
                <pic:pic>
                  <pic:nvPicPr>
                    <pic:cNvPr descr="advisorChoiceAgreement_files/figure-docx/unnamed-chunk-20-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5" w:name="is-the-highagr-advisor-selected-more-often"/>
      <w:bookmarkEnd w:id="55"/>
      <w:r>
        <w:t xml:space="preserve">6) Is the HighAgr advisor selected more often?</w:t>
      </w:r>
    </w:p>
    <w:p>
      <w:pPr>
        <w:pStyle w:val="Heading2"/>
      </w:pPr>
      <w:bookmarkStart w:id="56" w:name="i-overall"/>
      <w:bookmarkEnd w:id="56"/>
      <w:r>
        <w:t xml:space="preserve">6.i) Overall</w:t>
      </w:r>
    </w:p>
    <w:p>
      <w:pPr>
        <w:pStyle w:val="FirstParagraph"/>
      </w:pPr>
      <w:r>
        <w:t xml:space="preserve">We want to know whether the advisor who agrees more is selected more often by</w:t>
      </w:r>
      <w:r>
        <w:t xml:space="preserve"> </w:t>
      </w:r>
      <w:r>
        <w:t xml:space="preserve">the participant when a choice is offered.</w:t>
      </w:r>
    </w:p>
    <w:p>
      <w:pPr>
        <w:pStyle w:val="BodyText"/>
      </w:pPr>
      <w:r>
        <w:t xml:space="preserve">We will find this out by taking the number of times each participant selected</w:t>
      </w:r>
      <w:r>
        <w:t xml:space="preserve"> </w:t>
      </w:r>
      <w:r>
        <w:t xml:space="preserve">the high agreement advisor and dividing by the total number of choice</w:t>
      </w:r>
      <w:r>
        <w:t xml:space="preserve"> </w:t>
      </w:r>
      <w:r>
        <w:t xml:space="preserve">trials for that participant (should be the same for all participants). We can</w:t>
      </w:r>
      <w:r>
        <w:t xml:space="preserve"> </w:t>
      </w:r>
      <w:r>
        <w:t xml:space="preserve">then take the mean of this proportion across participants and test it for</w:t>
      </w:r>
      <w:r>
        <w:t xml:space="preserve"> </w:t>
      </w:r>
      <w:r>
        <w:t xml:space="preserve">significant versus the null hypothesis of random picking (0.5).</w:t>
      </w:r>
    </w:p>
    <w:p>
      <w:pPr>
        <w:pStyle w:val="SourceCode"/>
      </w:pPr>
      <w:r>
        <w:rPr>
          <w:rStyle w:val="NormalTok"/>
        </w:rPr>
        <w:t xml:space="preserve">tmp &lt;-</w:t>
      </w:r>
      <w:r>
        <w:rPr>
          <w:rStyle w:val="StringTok"/>
        </w:rPr>
        <w:t xml:space="preserve"> </w:t>
      </w:r>
      <w:r>
        <w:rPr>
          <w:rStyle w:val="KeywordTok"/>
        </w:rPr>
        <w:t xml:space="preserve">aggregate</w:t>
      </w:r>
      <w:r>
        <w:rPr>
          <w:rStyle w:val="NormalTok"/>
        </w:rPr>
        <w:t xml:space="preserve">(adviceType </w:t>
      </w:r>
      <w:r>
        <w:rPr>
          <w:rStyle w:val="OperatorTok"/>
        </w:rPr>
        <w:t xml:space="preserve">~</w:t>
      </w:r>
      <w:r>
        <w:rPr>
          <w:rStyle w:val="StringTok"/>
        </w:rPr>
        <w:t xml:space="preserve"> </w:t>
      </w:r>
      <w:r>
        <w:rPr>
          <w:rStyle w:val="NormalTok"/>
        </w:rPr>
        <w:t xml:space="preserve">pid, </w:t>
      </w:r>
      <w:r>
        <w:br w:type="textWrapping"/>
      </w:r>
      <w:r>
        <w:rPr>
          <w:rStyle w:val="NormalTok"/>
        </w:rPr>
        <w:t xml:space="preserve">                 </w:t>
      </w:r>
      <w:r>
        <w:rPr>
          <w:rStyle w:val="DataTypeTok"/>
        </w:rPr>
        <w:t xml:space="preserve">data =</w:t>
      </w:r>
      <w:r>
        <w:rPr>
          <w:rStyle w:val="NormalTok"/>
        </w:rPr>
        <w:t xml:space="preserve"> trials[trials</w:t>
      </w:r>
      <w:r>
        <w:rPr>
          <w:rStyle w:val="OperatorTok"/>
        </w:rPr>
        <w:t xml:space="preserve">$</w:t>
      </w:r>
      <w:r>
        <w:rPr>
          <w:rStyle w:val="NormalTok"/>
        </w:rPr>
        <w:t xml:space="preserve">type</w:t>
      </w:r>
      <w:r>
        <w:rPr>
          <w:rStyle w:val="OperatorTok"/>
        </w:rPr>
        <w:t xml:space="preserve">==</w:t>
      </w:r>
      <w:r>
        <w:rPr>
          <w:rStyle w:val="NormalTok"/>
        </w:rPr>
        <w:t xml:space="preserve">trialTypes</w:t>
      </w:r>
      <w:r>
        <w:rPr>
          <w:rStyle w:val="OperatorTok"/>
        </w:rPr>
        <w:t xml:space="preserve">$</w:t>
      </w:r>
      <w:r>
        <w:rPr>
          <w:rStyle w:val="NormalTok"/>
        </w:rPr>
        <w:t xml:space="preserve">choice, ],</w:t>
      </w:r>
      <w:r>
        <w:br w:type="textWrapping"/>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(x</w:t>
      </w:r>
      <w:r>
        <w:rPr>
          <w:rStyle w:val="OperatorTok"/>
        </w:rPr>
        <w:t xml:space="preserve">==</w:t>
      </w:r>
      <w:r>
        <w:rPr>
          <w:rStyle w:val="NormalTok"/>
        </w:rPr>
        <w:t xml:space="preserve">adviceTypes</w:t>
      </w:r>
      <w:r>
        <w:rPr>
          <w:rStyle w:val="OperatorTok"/>
        </w:rPr>
        <w:t xml:space="preserve">$</w:t>
      </w:r>
      <w:r>
        <w:rPr>
          <w:rStyle w:val="NormalTok"/>
        </w:rPr>
        <w:t xml:space="preserve">HighAgr)</w:t>
      </w:r>
      <w:r>
        <w:rPr>
          <w:rStyle w:val="OperatorTok"/>
        </w:rPr>
        <w:t xml:space="preserve">/</w:t>
      </w:r>
      <w:r>
        <w:rPr>
          <w:rStyle w:val="KeywordTok"/>
        </w:rPr>
        <w:t xml:space="preserve">length</w:t>
      </w:r>
      <w:r>
        <w:rPr>
          <w:rStyle w:val="NormalTok"/>
        </w:rPr>
        <w:t xml:space="preserve">(x))</w:t>
      </w:r>
      <w:r>
        <w:br w:type="textWrapping"/>
      </w:r>
      <w:r>
        <w:rPr>
          <w:rStyle w:val="KeywordTok"/>
        </w:rPr>
        <w:t xml:space="preserve">md.ttest</w:t>
      </w:r>
      <w:r>
        <w:rPr>
          <w:rStyle w:val="NormalTok"/>
        </w:rPr>
        <w:t xml:space="preserve">(tmp</w:t>
      </w:r>
      <w:r>
        <w:rPr>
          <w:rStyle w:val="OperatorTok"/>
        </w:rPr>
        <w:t xml:space="preserve">$</w:t>
      </w:r>
      <w:r>
        <w:rPr>
          <w:rStyle w:val="NormalTok"/>
        </w:rPr>
        <w:t xml:space="preserve">adviceType, </w:t>
      </w:r>
      <w:r>
        <w:rPr>
          <w:rStyle w:val="DataTypeTok"/>
        </w:rPr>
        <w:t xml:space="preserve">mu=</w:t>
      </w:r>
      <w:r>
        <w:rPr>
          <w:rStyle w:val="FloatTok"/>
        </w:rPr>
        <w:t xml:space="preserve">0.5</w:t>
      </w:r>
      <w:r>
        <w:rPr>
          <w:rStyle w:val="NormalTok"/>
        </w:rPr>
        <w:t xml:space="preserve">)</w:t>
      </w:r>
    </w:p>
    <w:p>
      <w:pPr>
        <w:pStyle w:val="FirstParagraph"/>
      </w:pPr>
      <w:r>
        <w:rPr>
          <w:i/>
        </w:rPr>
        <w:t xml:space="preserve">t</w:t>
      </w:r>
      <w:r>
        <w:t xml:space="preserve">(49) = 5.43,</w:t>
      </w:r>
      <w:r>
        <w:t xml:space="preserve"> </w:t>
      </w:r>
      <w:r>
        <w:rPr>
          <w:i/>
        </w:rPr>
        <w:t xml:space="preserve">p</w:t>
      </w:r>
      <w:r>
        <w:t xml:space="preserve"> </w:t>
      </w:r>
      <w:r>
        <w:t xml:space="preserve">&lt; .001,</w:t>
      </w:r>
      <w:r>
        <w:t xml:space="preserve"> </w:t>
      </w:r>
      <w:r>
        <w:rPr>
          <w:i/>
        </w:rPr>
        <w:t xml:space="preserve">d</w:t>
      </w:r>
      <w:r>
        <w:t xml:space="preserve"> </w:t>
      </w:r>
      <w:r>
        <w:t xml:space="preserve">= 0.77, BF = 9818.09;</w:t>
      </w:r>
      <w:r>
        <w:t xml:space="preserve"> </w:t>
      </w:r>
      <w:r>
        <w:rPr>
          <w:i/>
        </w:rPr>
        <w:t xml:space="preserve">M</w:t>
      </w:r>
      <w:r>
        <w:t xml:space="preserve"> </w:t>
      </w:r>
      <w:r>
        <w:t xml:space="preserve">= 0.61 [0.57, 0.65], mu = 0.5</w:t>
      </w:r>
    </w:p>
    <w:p>
      <w:pPr>
        <w:pStyle w:val="Heading2"/>
      </w:pPr>
      <w:bookmarkStart w:id="57" w:name="ii-medium-confidence-trials"/>
      <w:bookmarkEnd w:id="57"/>
      <w:r>
        <w:t xml:space="preserve">6.ii) Medium-confidence trials</w:t>
      </w:r>
    </w:p>
    <w:p>
      <w:pPr>
        <w:pStyle w:val="FirstParagraph"/>
      </w:pPr>
      <w:r>
        <w:t xml:space="preserve">And the same with mid-confidence trials only:</w:t>
      </w:r>
    </w:p>
    <w:p>
      <w:pPr>
        <w:pStyle w:val="SourceCode"/>
      </w:pPr>
      <w:r>
        <w:rPr>
          <w:rStyle w:val="NormalTok"/>
        </w:rPr>
        <w:t xml:space="preserve">tmp &lt;-</w:t>
      </w:r>
      <w:r>
        <w:rPr>
          <w:rStyle w:val="StringTok"/>
        </w:rPr>
        <w:t xml:space="preserve"> </w:t>
      </w:r>
      <w:r>
        <w:rPr>
          <w:rStyle w:val="KeywordTok"/>
        </w:rPr>
        <w:t xml:space="preserve">aggregate</w:t>
      </w:r>
      <w:r>
        <w:rPr>
          <w:rStyle w:val="NormalTok"/>
        </w:rPr>
        <w:t xml:space="preserve">(adviceType </w:t>
      </w:r>
      <w:r>
        <w:rPr>
          <w:rStyle w:val="OperatorTok"/>
        </w:rPr>
        <w:t xml:space="preserve">~</w:t>
      </w:r>
      <w:r>
        <w:rPr>
          <w:rStyle w:val="StringTok"/>
        </w:rPr>
        <w:t xml:space="preserve"> </w:t>
      </w:r>
      <w:r>
        <w:rPr>
          <w:rStyle w:val="NormalTok"/>
        </w:rPr>
        <w:t xml:space="preserve">pid, </w:t>
      </w:r>
      <w:r>
        <w:br w:type="textWrapping"/>
      </w:r>
      <w:r>
        <w:rPr>
          <w:rStyle w:val="NormalTok"/>
        </w:rPr>
        <w:t xml:space="preserve">                 </w:t>
      </w:r>
      <w:r>
        <w:rPr>
          <w:rStyle w:val="DataTypeTok"/>
        </w:rPr>
        <w:t xml:space="preserve">data =</w:t>
      </w:r>
      <w:r>
        <w:rPr>
          <w:rStyle w:val="NormalTok"/>
        </w:rPr>
        <w:t xml:space="preserve"> trials[trials</w:t>
      </w:r>
      <w:r>
        <w:rPr>
          <w:rStyle w:val="OperatorTok"/>
        </w:rPr>
        <w:t xml:space="preserve">$</w:t>
      </w:r>
      <w:r>
        <w:rPr>
          <w:rStyle w:val="NormalTok"/>
        </w:rPr>
        <w:t xml:space="preserve">type</w:t>
      </w:r>
      <w:r>
        <w:rPr>
          <w:rStyle w:val="OperatorTok"/>
        </w:rPr>
        <w:t xml:space="preserve">==</w:t>
      </w:r>
      <w:r>
        <w:rPr>
          <w:rStyle w:val="NormalTok"/>
        </w:rPr>
        <w:t xml:space="preserve">trialTypes</w:t>
      </w:r>
      <w:r>
        <w:rPr>
          <w:rStyle w:val="OperatorTok"/>
        </w:rPr>
        <w:t xml:space="preserve">$</w:t>
      </w:r>
      <w:r>
        <w:rPr>
          <w:rStyle w:val="NormalTok"/>
        </w:rPr>
        <w:t xml:space="preserve">choice </w:t>
      </w:r>
      <w:r>
        <w:br w:type="textWrapping"/>
      </w:r>
      <w:r>
        <w:rPr>
          <w:rStyle w:val="NormalTok"/>
        </w:rPr>
        <w:t xml:space="preserve">                               </w:t>
      </w:r>
      <w:r>
        <w:rPr>
          <w:rStyle w:val="OperatorTok"/>
        </w:rPr>
        <w:t xml:space="preserve">&amp;</w:t>
      </w:r>
      <w:r>
        <w:rPr>
          <w:rStyle w:val="StringTok"/>
        </w:rPr>
        <w:t xml:space="preserve"> </w:t>
      </w:r>
      <w:r>
        <w:rPr>
          <w:rStyle w:val="NormalTok"/>
        </w:rPr>
        <w:t xml:space="preserve">trials</w:t>
      </w:r>
      <w:r>
        <w:rPr>
          <w:rStyle w:val="OperatorTok"/>
        </w:rPr>
        <w:t xml:space="preserve">$</w:t>
      </w:r>
      <w:r>
        <w:rPr>
          <w:rStyle w:val="NormalTok"/>
        </w:rPr>
        <w:t xml:space="preserve">confidenceCategory</w:t>
      </w:r>
      <w:r>
        <w:rPr>
          <w:rStyle w:val="OperatorTok"/>
        </w:rPr>
        <w:t xml:space="preserve">==</w:t>
      </w:r>
      <w:r>
        <w:rPr>
          <w:rStyle w:val="NormalTok"/>
        </w:rPr>
        <w:t xml:space="preserve">confidenceCategories</w:t>
      </w:r>
      <w:r>
        <w:rPr>
          <w:rStyle w:val="OperatorTok"/>
        </w:rPr>
        <w:t xml:space="preserve">$</w:t>
      </w:r>
      <w:r>
        <w:rPr>
          <w:rStyle w:val="NormalTok"/>
        </w:rPr>
        <w:t xml:space="preserve">medium, ],</w:t>
      </w:r>
      <w:r>
        <w:br w:type="textWrapping"/>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(x</w:t>
      </w:r>
      <w:r>
        <w:rPr>
          <w:rStyle w:val="OperatorTok"/>
        </w:rPr>
        <w:t xml:space="preserve">==</w:t>
      </w:r>
      <w:r>
        <w:rPr>
          <w:rStyle w:val="NormalTok"/>
        </w:rPr>
        <w:t xml:space="preserve">adviceTypes</w:t>
      </w:r>
      <w:r>
        <w:rPr>
          <w:rStyle w:val="OperatorTok"/>
        </w:rPr>
        <w:t xml:space="preserve">$</w:t>
      </w:r>
      <w:r>
        <w:rPr>
          <w:rStyle w:val="NormalTok"/>
        </w:rPr>
        <w:t xml:space="preserve">HighAgr)</w:t>
      </w:r>
      <w:r>
        <w:rPr>
          <w:rStyle w:val="OperatorTok"/>
        </w:rPr>
        <w:t xml:space="preserve">/</w:t>
      </w:r>
      <w:r>
        <w:rPr>
          <w:rStyle w:val="KeywordTok"/>
        </w:rPr>
        <w:t xml:space="preserve">length</w:t>
      </w:r>
      <w:r>
        <w:rPr>
          <w:rStyle w:val="NormalTok"/>
        </w:rPr>
        <w:t xml:space="preserve">(x))</w:t>
      </w:r>
      <w:r>
        <w:br w:type="textWrapping"/>
      </w:r>
      <w:r>
        <w:rPr>
          <w:rStyle w:val="KeywordTok"/>
        </w:rPr>
        <w:t xml:space="preserve">md.ttest</w:t>
      </w:r>
      <w:r>
        <w:rPr>
          <w:rStyle w:val="NormalTok"/>
        </w:rPr>
        <w:t xml:space="preserve">(tmp</w:t>
      </w:r>
      <w:r>
        <w:rPr>
          <w:rStyle w:val="OperatorTok"/>
        </w:rPr>
        <w:t xml:space="preserve">$</w:t>
      </w:r>
      <w:r>
        <w:rPr>
          <w:rStyle w:val="NormalTok"/>
        </w:rPr>
        <w:t xml:space="preserve">adviceType, </w:t>
      </w:r>
      <w:r>
        <w:rPr>
          <w:rStyle w:val="DataTypeTok"/>
        </w:rPr>
        <w:t xml:space="preserve">mu=</w:t>
      </w:r>
      <w:r>
        <w:rPr>
          <w:rStyle w:val="FloatTok"/>
        </w:rPr>
        <w:t xml:space="preserve">0.5</w:t>
      </w:r>
      <w:r>
        <w:rPr>
          <w:rStyle w:val="NormalTok"/>
        </w:rPr>
        <w:t xml:space="preserve">)</w:t>
      </w:r>
    </w:p>
    <w:p>
      <w:pPr>
        <w:pStyle w:val="FirstParagraph"/>
      </w:pPr>
      <w:r>
        <w:rPr>
          <w:i/>
        </w:rPr>
        <w:t xml:space="preserve">t</w:t>
      </w:r>
      <w:r>
        <w:t xml:space="preserve">(49) = 4.39,</w:t>
      </w:r>
      <w:r>
        <w:t xml:space="preserve"> </w:t>
      </w:r>
      <w:r>
        <w:rPr>
          <w:i/>
        </w:rPr>
        <w:t xml:space="preserve">p</w:t>
      </w:r>
      <w:r>
        <w:t xml:space="preserve"> </w:t>
      </w:r>
      <w:r>
        <w:t xml:space="preserve">&lt; .001,</w:t>
      </w:r>
      <w:r>
        <w:t xml:space="preserve"> </w:t>
      </w:r>
      <w:r>
        <w:rPr>
          <w:i/>
        </w:rPr>
        <w:t xml:space="preserve">d</w:t>
      </w:r>
      <w:r>
        <w:t xml:space="preserve"> </w:t>
      </w:r>
      <w:r>
        <w:t xml:space="preserve">= 0.62, BF = 368.14;</w:t>
      </w:r>
      <w:r>
        <w:t xml:space="preserve"> </w:t>
      </w:r>
      <w:r>
        <w:rPr>
          <w:i/>
        </w:rPr>
        <w:t xml:space="preserve">M</w:t>
      </w:r>
      <w:r>
        <w:t xml:space="preserve"> </w:t>
      </w:r>
      <w:r>
        <w:t xml:space="preserve">= 0.61 [0.56, 0.66], mu = 0.5</w:t>
      </w:r>
    </w:p>
    <w:p>
      <w:pPr>
        <w:pStyle w:val="Heading2"/>
      </w:pPr>
      <w:bookmarkStart w:id="58" w:name="iii-graph-advisor-preference-by-confidence-category"/>
      <w:bookmarkEnd w:id="58"/>
      <w:r>
        <w:t xml:space="preserve">6.iii) Graph: Advisor preference by confidence category</w:t>
      </w:r>
    </w:p>
    <w:p>
      <w:pPr>
        <w:pStyle w:val="FirstParagraph"/>
      </w:pPr>
      <w:r>
        <w:t xml:space="preserve">Proportion of the time each participant picked the high agreement</w:t>
      </w:r>
      <w:r>
        <w:t xml:space="preserve"> </w:t>
      </w:r>
      <w:r>
        <w:t xml:space="preserve">advisor. Connected points of a colour indicate data from a single participant,</w:t>
      </w:r>
      <w:r>
        <w:t xml:space="preserve"> </w:t>
      </w:r>
      <w:r>
        <w:t xml:space="preserve">while the diamond indicates the mean proportion across all participants. The</w:t>
      </w:r>
      <w:r>
        <w:t xml:space="preserve"> </w:t>
      </w:r>
      <w:r>
        <w:t xml:space="preserve">dashed reference line indicates picking both advisors equally, as would be</w:t>
      </w:r>
      <w:r>
        <w:t xml:space="preserve"> </w:t>
      </w:r>
      <w:r>
        <w:t xml:space="preserve">expected by chance. Error bars give 95% bootstrapped confidence intervals.</w:t>
      </w:r>
    </w:p>
    <w:p>
      <w:pPr>
        <w:pStyle w:val="BodyText"/>
      </w:pPr>
      <w:r>
        <w:t xml:space="preserve">This graph is likely to change in the write-up because confidence categories</w:t>
      </w:r>
      <w:r>
        <w:t xml:space="preserve"> </w:t>
      </w:r>
      <w:r>
        <w:t xml:space="preserve">aren’t very useful for these advisors</w:t>
      </w:r>
      <w:r>
        <w:t xml:space="preserve"> </w:t>
      </w:r>
      <w:r>
        <w:drawing>
          <wp:inline>
            <wp:extent cx="4620126" cy="3696101"/>
            <wp:effectExtent b="0" l="0" r="0" t="0"/>
            <wp:docPr descr="" title="" id="1" name="Picture"/>
            <a:graphic>
              <a:graphicData uri="http://schemas.openxmlformats.org/drawingml/2006/picture">
                <pic:pic>
                  <pic:nvPicPr>
                    <pic:cNvPr descr="advisorChoiceAgreement_files/figure-docx/unnamed-chunk-23-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0" w:name="anova-investigating-influence"/>
      <w:bookmarkEnd w:id="60"/>
      <w:r>
        <w:t xml:space="preserve">7) ANOVA investigating influence</w:t>
      </w:r>
    </w:p>
    <w:p>
      <w:pPr>
        <w:pStyle w:val="Heading2"/>
      </w:pPr>
      <w:bookmarkStart w:id="61" w:name="i-adjusted-influence-all-trials"/>
      <w:bookmarkEnd w:id="61"/>
      <w:r>
        <w:t xml:space="preserve">7.i) Adjusted influence, all trials</w:t>
      </w:r>
    </w:p>
    <w:p>
      <w:pPr>
        <w:pStyle w:val="FirstParagraph"/>
      </w:pPr>
      <w:r>
        <w:t xml:space="preserve">Influence is defined as the extent to which the judge’s (participant’s) final</w:t>
      </w:r>
      <w:r>
        <w:t xml:space="preserve"> </w:t>
      </w:r>
      <w:r>
        <w:t xml:space="preserve">decision has moved from their initial decision in the direction of the advice</w:t>
      </w:r>
      <w:r>
        <w:t xml:space="preserve"> </w:t>
      </w:r>
      <w:r>
        <w:t xml:space="preserve">received.</w:t>
      </w:r>
      <w:r>
        <w:t xml:space="preserve"> </w:t>
      </w:r>
      <w:r>
        <w:t xml:space="preserve">We begin by calculating influence for all trials and saving that information</w:t>
      </w:r>
      <w:r>
        <w:t xml:space="preserve"> </w:t>
      </w:r>
      <w:r>
        <w:t xml:space="preserve">since it will come in handy for looking at influence on subsets of trials</w:t>
      </w:r>
      <w:r>
        <w:t xml:space="preserve"> </w:t>
      </w:r>
      <w:r>
        <w:t xml:space="preserve">later. Below, we run an ANOVA using the influence data.</w:t>
      </w:r>
    </w:p>
    <w:p>
      <w:pPr>
        <w:pStyle w:val="BodyText"/>
      </w:pPr>
      <w:r>
        <w:t xml:space="preserve">2x2x2 ANOVA investigating effects of advisor type</w:t>
      </w:r>
      <w:r>
        <w:t xml:space="preserve"> </w:t>
      </w:r>
      <w:r>
        <w:t xml:space="preserve">(High/Low accuracy), choice (un/forced), and agreement</w:t>
      </w:r>
      <w:r>
        <w:t xml:space="preserve"> </w:t>
      </w:r>
      <w:r>
        <w:t xml:space="preserve">(dis/agree) on influence. These are all within-subjects manipulations.</w:t>
      </w:r>
    </w:p>
    <w:p>
      <w:pPr>
        <w:pStyle w:val="SourceCode"/>
      </w:pPr>
      <w:r>
        <w:rPr>
          <w:rStyle w:val="VerbatimChar"/>
        </w:rPr>
        <w:t xml:space="preserve">## [1] "2x2x2 Mixed ANOVA of advisor type x choice x agreement"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Effect</w:t>
            </w:r>
          </w:p>
        </w:tc>
        <w:tc>
          <w:tcPr>
            <w:tcBorders>
              <w:bottom w:val="single"/>
            </w:tcBorders>
            <w:vAlign w:val="bottom"/>
          </w:tcPr>
          <w:p>
            <w:pPr>
              <w:pStyle w:val="Compact"/>
              <w:jc w:val="right"/>
            </w:pPr>
            <w:r>
              <w:t xml:space="preserve">DFn</w:t>
            </w:r>
          </w:p>
        </w:tc>
        <w:tc>
          <w:tcPr>
            <w:tcBorders>
              <w:bottom w:val="single"/>
            </w:tcBorders>
            <w:vAlign w:val="bottom"/>
          </w:tcPr>
          <w:p>
            <w:pPr>
              <w:pStyle w:val="Compact"/>
              <w:jc w:val="right"/>
            </w:pPr>
            <w:r>
              <w:t xml:space="preserve">DFd</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p&lt;.05</w:t>
            </w:r>
          </w:p>
        </w:tc>
        <w:tc>
          <w:tcPr>
            <w:tcBorders>
              <w:bottom w:val="single"/>
            </w:tcBorders>
            <w:vAlign w:val="bottom"/>
          </w:tcPr>
          <w:p>
            <w:pPr>
              <w:pStyle w:val="Compact"/>
              <w:jc w:val="left"/>
            </w:pPr>
            <w:r>
              <w:t xml:space="preserve">ges</w:t>
            </w:r>
          </w:p>
        </w:tc>
      </w:tr>
      <w:tr>
        <w:tc>
          <w:p>
            <w:pPr>
              <w:pStyle w:val="Compact"/>
              <w:jc w:val="left"/>
            </w:pPr>
            <w:r>
              <w:t xml:space="preserve">2</w:t>
            </w:r>
          </w:p>
        </w:tc>
        <w:tc>
          <w:p>
            <w:pPr>
              <w:pStyle w:val="Compact"/>
              <w:jc w:val="left"/>
            </w:pPr>
            <w:r>
              <w:t xml:space="preserve">adviceType</w:t>
            </w:r>
          </w:p>
        </w:tc>
        <w:tc>
          <w:p>
            <w:pPr>
              <w:pStyle w:val="Compact"/>
              <w:jc w:val="right"/>
            </w:pPr>
            <w:r>
              <w:t xml:space="preserve">1</w:t>
            </w:r>
          </w:p>
        </w:tc>
        <w:tc>
          <w:p>
            <w:pPr>
              <w:pStyle w:val="Compact"/>
              <w:jc w:val="right"/>
            </w:pPr>
            <w:r>
              <w:t xml:space="preserve">49</w:t>
            </w:r>
          </w:p>
        </w:tc>
        <w:tc>
          <w:p>
            <w:pPr>
              <w:pStyle w:val="Compact"/>
              <w:jc w:val="left"/>
            </w:pPr>
            <w:r>
              <w:t xml:space="preserve">7.77</w:t>
            </w:r>
          </w:p>
        </w:tc>
        <w:tc>
          <w:p>
            <w:pPr>
              <w:pStyle w:val="Compact"/>
              <w:jc w:val="left"/>
            </w:pPr>
            <w:r>
              <w:t xml:space="preserve">.008</w:t>
            </w:r>
          </w:p>
        </w:tc>
        <w:tc>
          <w:p>
            <w:pPr>
              <w:pStyle w:val="Compact"/>
              <w:jc w:val="left"/>
            </w:pPr>
            <w:r>
              <w:t xml:space="preserve">*</w:t>
            </w:r>
          </w:p>
        </w:tc>
        <w:tc>
          <w:p>
            <w:pPr>
              <w:pStyle w:val="Compact"/>
              <w:jc w:val="left"/>
            </w:pPr>
            <w:r>
              <w:t xml:space="preserve">.0181</w:t>
            </w:r>
          </w:p>
        </w:tc>
      </w:tr>
      <w:tr>
        <w:tc>
          <w:p>
            <w:pPr>
              <w:pStyle w:val="Compact"/>
              <w:jc w:val="left"/>
            </w:pPr>
            <w:r>
              <w:t xml:space="preserve">3</w:t>
            </w:r>
          </w:p>
        </w:tc>
        <w:tc>
          <w:p>
            <w:pPr>
              <w:pStyle w:val="Compact"/>
              <w:jc w:val="left"/>
            </w:pPr>
            <w:r>
              <w:t xml:space="preserve">hasChoice</w:t>
            </w:r>
          </w:p>
        </w:tc>
        <w:tc>
          <w:p>
            <w:pPr>
              <w:pStyle w:val="Compact"/>
              <w:jc w:val="right"/>
            </w:pPr>
            <w:r>
              <w:t xml:space="preserve">1</w:t>
            </w:r>
          </w:p>
        </w:tc>
        <w:tc>
          <w:p>
            <w:pPr>
              <w:pStyle w:val="Compact"/>
              <w:jc w:val="right"/>
            </w:pPr>
            <w:r>
              <w:t xml:space="preserve">49</w:t>
            </w:r>
          </w:p>
        </w:tc>
        <w:tc>
          <w:p>
            <w:pPr>
              <w:pStyle w:val="Compact"/>
              <w:jc w:val="left"/>
            </w:pPr>
            <w:r>
              <w:t xml:space="preserve">13.64</w:t>
            </w:r>
          </w:p>
        </w:tc>
        <w:tc>
          <w:p>
            <w:pPr>
              <w:pStyle w:val="Compact"/>
              <w:jc w:val="left"/>
            </w:pPr>
            <w:r>
              <w:t xml:space="preserve">.001</w:t>
            </w:r>
          </w:p>
        </w:tc>
        <w:tc>
          <w:p>
            <w:pPr>
              <w:pStyle w:val="Compact"/>
              <w:jc w:val="left"/>
            </w:pPr>
            <w:r>
              <w:t xml:space="preserve">*</w:t>
            </w:r>
          </w:p>
        </w:tc>
        <w:tc>
          <w:p>
            <w:pPr>
              <w:pStyle w:val="Compact"/>
              <w:jc w:val="left"/>
            </w:pPr>
            <w:r>
              <w:t xml:space="preserve">.0078</w:t>
            </w:r>
          </w:p>
        </w:tc>
      </w:tr>
      <w:tr>
        <w:tc>
          <w:p>
            <w:pPr>
              <w:pStyle w:val="Compact"/>
              <w:jc w:val="left"/>
            </w:pPr>
            <w:r>
              <w:t xml:space="preserve">4</w:t>
            </w:r>
          </w:p>
        </w:tc>
        <w:tc>
          <w:p>
            <w:pPr>
              <w:pStyle w:val="Compact"/>
              <w:jc w:val="left"/>
            </w:pPr>
            <w:r>
              <w:t xml:space="preserve">advisorAgrees</w:t>
            </w:r>
          </w:p>
        </w:tc>
        <w:tc>
          <w:p>
            <w:pPr>
              <w:pStyle w:val="Compact"/>
              <w:jc w:val="right"/>
            </w:pPr>
            <w:r>
              <w:t xml:space="preserve">1</w:t>
            </w:r>
          </w:p>
        </w:tc>
        <w:tc>
          <w:p>
            <w:pPr>
              <w:pStyle w:val="Compact"/>
              <w:jc w:val="right"/>
            </w:pPr>
            <w:r>
              <w:t xml:space="preserve">49</w:t>
            </w:r>
          </w:p>
        </w:tc>
        <w:tc>
          <w:p>
            <w:pPr>
              <w:pStyle w:val="Compact"/>
              <w:jc w:val="left"/>
            </w:pPr>
            <w:r>
              <w:t xml:space="preserve">2.20</w:t>
            </w:r>
          </w:p>
        </w:tc>
        <w:tc>
          <w:p>
            <w:pPr>
              <w:pStyle w:val="Compact"/>
              <w:jc w:val="left"/>
            </w:pPr>
            <w:r>
              <w:t xml:space="preserve">.144</w:t>
            </w:r>
          </w:p>
        </w:tc>
        <w:tc>
          <w:p>
            <w:pPr>
              <w:pStyle w:val="Compact"/>
            </w:pPr>
          </w:p>
        </w:tc>
        <w:tc>
          <w:p>
            <w:pPr>
              <w:pStyle w:val="Compact"/>
              <w:jc w:val="left"/>
            </w:pPr>
            <w:r>
              <w:t xml:space="preserve">.0106</w:t>
            </w:r>
          </w:p>
        </w:tc>
      </w:tr>
      <w:tr>
        <w:tc>
          <w:p>
            <w:pPr>
              <w:pStyle w:val="Compact"/>
              <w:jc w:val="left"/>
            </w:pPr>
            <w:r>
              <w:t xml:space="preserve">5</w:t>
            </w:r>
          </w:p>
        </w:tc>
        <w:tc>
          <w:p>
            <w:pPr>
              <w:pStyle w:val="Compact"/>
              <w:jc w:val="left"/>
            </w:pPr>
            <w:r>
              <w:t xml:space="preserve">adviceType:hasChoice</w:t>
            </w:r>
          </w:p>
        </w:tc>
        <w:tc>
          <w:p>
            <w:pPr>
              <w:pStyle w:val="Compact"/>
              <w:jc w:val="right"/>
            </w:pPr>
            <w:r>
              <w:t xml:space="preserve">1</w:t>
            </w:r>
          </w:p>
        </w:tc>
        <w:tc>
          <w:p>
            <w:pPr>
              <w:pStyle w:val="Compact"/>
              <w:jc w:val="right"/>
            </w:pPr>
            <w:r>
              <w:t xml:space="preserve">49</w:t>
            </w:r>
          </w:p>
        </w:tc>
        <w:tc>
          <w:p>
            <w:pPr>
              <w:pStyle w:val="Compact"/>
              <w:jc w:val="left"/>
            </w:pPr>
            <w:r>
              <w:t xml:space="preserve">0.00</w:t>
            </w:r>
          </w:p>
        </w:tc>
        <w:tc>
          <w:p>
            <w:pPr>
              <w:pStyle w:val="Compact"/>
              <w:jc w:val="left"/>
            </w:pPr>
            <w:r>
              <w:t xml:space="preserve">.969</w:t>
            </w:r>
          </w:p>
        </w:tc>
        <w:tc>
          <w:p>
            <w:pPr>
              <w:pStyle w:val="Compact"/>
            </w:pPr>
          </w:p>
        </w:tc>
        <w:tc>
          <w:p>
            <w:pPr>
              <w:pStyle w:val="Compact"/>
              <w:jc w:val="left"/>
            </w:pPr>
            <w:r>
              <w:t xml:space="preserve">.0000</w:t>
            </w:r>
          </w:p>
        </w:tc>
      </w:tr>
      <w:tr>
        <w:tc>
          <w:p>
            <w:pPr>
              <w:pStyle w:val="Compact"/>
              <w:jc w:val="left"/>
            </w:pPr>
            <w:r>
              <w:t xml:space="preserve">6</w:t>
            </w:r>
          </w:p>
        </w:tc>
        <w:tc>
          <w:p>
            <w:pPr>
              <w:pStyle w:val="Compact"/>
              <w:jc w:val="left"/>
            </w:pPr>
            <w:r>
              <w:t xml:space="preserve">adviceType:advisorAgrees</w:t>
            </w:r>
          </w:p>
        </w:tc>
        <w:tc>
          <w:p>
            <w:pPr>
              <w:pStyle w:val="Compact"/>
              <w:jc w:val="right"/>
            </w:pPr>
            <w:r>
              <w:t xml:space="preserve">1</w:t>
            </w:r>
          </w:p>
        </w:tc>
        <w:tc>
          <w:p>
            <w:pPr>
              <w:pStyle w:val="Compact"/>
              <w:jc w:val="right"/>
            </w:pPr>
            <w:r>
              <w:t xml:space="preserve">49</w:t>
            </w:r>
          </w:p>
        </w:tc>
        <w:tc>
          <w:p>
            <w:pPr>
              <w:pStyle w:val="Compact"/>
              <w:jc w:val="left"/>
            </w:pPr>
            <w:r>
              <w:t xml:space="preserve">2.72</w:t>
            </w:r>
          </w:p>
        </w:tc>
        <w:tc>
          <w:p>
            <w:pPr>
              <w:pStyle w:val="Compact"/>
              <w:jc w:val="left"/>
            </w:pPr>
            <w:r>
              <w:t xml:space="preserve">.106</w:t>
            </w:r>
          </w:p>
        </w:tc>
        <w:tc>
          <w:p>
            <w:pPr>
              <w:pStyle w:val="Compact"/>
            </w:pPr>
          </w:p>
        </w:tc>
        <w:tc>
          <w:p>
            <w:pPr>
              <w:pStyle w:val="Compact"/>
              <w:jc w:val="left"/>
            </w:pPr>
            <w:r>
              <w:t xml:space="preserve">.0014</w:t>
            </w:r>
          </w:p>
        </w:tc>
      </w:tr>
      <w:tr>
        <w:tc>
          <w:p>
            <w:pPr>
              <w:pStyle w:val="Compact"/>
              <w:jc w:val="left"/>
            </w:pPr>
            <w:r>
              <w:t xml:space="preserve">7</w:t>
            </w:r>
          </w:p>
        </w:tc>
        <w:tc>
          <w:p>
            <w:pPr>
              <w:pStyle w:val="Compact"/>
              <w:jc w:val="left"/>
            </w:pPr>
            <w:r>
              <w:t xml:space="preserve">hasChoice:advisorAgrees</w:t>
            </w:r>
          </w:p>
        </w:tc>
        <w:tc>
          <w:p>
            <w:pPr>
              <w:pStyle w:val="Compact"/>
              <w:jc w:val="right"/>
            </w:pPr>
            <w:r>
              <w:t xml:space="preserve">1</w:t>
            </w:r>
          </w:p>
        </w:tc>
        <w:tc>
          <w:p>
            <w:pPr>
              <w:pStyle w:val="Compact"/>
              <w:jc w:val="right"/>
            </w:pPr>
            <w:r>
              <w:t xml:space="preserve">49</w:t>
            </w:r>
          </w:p>
        </w:tc>
        <w:tc>
          <w:p>
            <w:pPr>
              <w:pStyle w:val="Compact"/>
              <w:jc w:val="left"/>
            </w:pPr>
            <w:r>
              <w:t xml:space="preserve">0.01</w:t>
            </w:r>
          </w:p>
        </w:tc>
        <w:tc>
          <w:p>
            <w:pPr>
              <w:pStyle w:val="Compact"/>
              <w:jc w:val="left"/>
            </w:pPr>
            <w:r>
              <w:t xml:space="preserve">.923</w:t>
            </w:r>
          </w:p>
        </w:tc>
        <w:tc>
          <w:p>
            <w:pPr>
              <w:pStyle w:val="Compact"/>
            </w:pPr>
          </w:p>
        </w:tc>
        <w:tc>
          <w:p>
            <w:pPr>
              <w:pStyle w:val="Compact"/>
              <w:jc w:val="left"/>
            </w:pPr>
            <w:r>
              <w:t xml:space="preserve">.0000</w:t>
            </w:r>
          </w:p>
        </w:tc>
      </w:tr>
      <w:tr>
        <w:tc>
          <w:p>
            <w:pPr>
              <w:pStyle w:val="Compact"/>
              <w:jc w:val="left"/>
            </w:pPr>
            <w:r>
              <w:t xml:space="preserve">8</w:t>
            </w:r>
          </w:p>
        </w:tc>
        <w:tc>
          <w:p>
            <w:pPr>
              <w:pStyle w:val="Compact"/>
              <w:jc w:val="left"/>
            </w:pPr>
            <w:r>
              <w:t xml:space="preserve">adviceType:hasChoice:advisorAgrees</w:t>
            </w:r>
          </w:p>
        </w:tc>
        <w:tc>
          <w:p>
            <w:pPr>
              <w:pStyle w:val="Compact"/>
              <w:jc w:val="right"/>
            </w:pPr>
            <w:r>
              <w:t xml:space="preserve">1</w:t>
            </w:r>
          </w:p>
        </w:tc>
        <w:tc>
          <w:p>
            <w:pPr>
              <w:pStyle w:val="Compact"/>
              <w:jc w:val="right"/>
            </w:pPr>
            <w:r>
              <w:t xml:space="preserve">49</w:t>
            </w:r>
          </w:p>
        </w:tc>
        <w:tc>
          <w:p>
            <w:pPr>
              <w:pStyle w:val="Compact"/>
              <w:jc w:val="left"/>
            </w:pPr>
            <w:r>
              <w:t xml:space="preserve">0.06</w:t>
            </w:r>
          </w:p>
        </w:tc>
        <w:tc>
          <w:p>
            <w:pPr>
              <w:pStyle w:val="Compact"/>
              <w:jc w:val="left"/>
            </w:pPr>
            <w:r>
              <w:t xml:space="preserve">.813</w:t>
            </w:r>
          </w:p>
        </w:tc>
        <w:tc>
          <w:p>
            <w:pPr>
              <w:pStyle w:val="Compact"/>
            </w:pPr>
          </w:p>
        </w:tc>
        <w:tc>
          <w:p>
            <w:pPr>
              <w:pStyle w:val="Compact"/>
              <w:jc w:val="left"/>
            </w:pPr>
            <w:r>
              <w:t xml:space="preserve">.0000</w:t>
            </w:r>
          </w:p>
        </w:tc>
      </w:tr>
    </w:tbl>
    <w:p>
      <w:pPr>
        <w:pStyle w:val="SourceCode"/>
      </w:pPr>
      <w:r>
        <w:rPr>
          <w:rStyle w:val="VerbatimChar"/>
        </w:rPr>
        <w:t xml:space="preserve">## [1] "Mean|HighAgr=7.04 [95.00%CI: 6.11, 7.98] [Range: -7.87, 25.52]"</w:t>
      </w:r>
      <w:r>
        <w:br w:type="textWrapping"/>
      </w:r>
      <w:r>
        <w:rPr>
          <w:rStyle w:val="VerbatimChar"/>
        </w:rPr>
        <w:t xml:space="preserve">## [1] "Mean|LowAgr=5.22 [95.00%CI: 4.26, 6.18] [Range: -19.10, 27.00]"</w:t>
      </w:r>
      <w:r>
        <w:br w:type="textWrapping"/>
      </w:r>
      <w:r>
        <w:rPr>
          <w:rStyle w:val="VerbatimChar"/>
        </w:rPr>
        <w:t xml:space="preserve">## [1] "Mean|Choice=6.73 [95.00%CI: 5.71, 7.74] [Range: -15.56, 27.00]"</w:t>
      </w:r>
      <w:r>
        <w:br w:type="textWrapping"/>
      </w:r>
      <w:r>
        <w:rPr>
          <w:rStyle w:val="VerbatimChar"/>
        </w:rPr>
        <w:t xml:space="preserve">## [1] "Mean|Forced=5.54 [95.00%CI: 4.65, 6.42] [Range: -19.10, 24.41]"</w:t>
      </w:r>
      <w:r>
        <w:br w:type="textWrapping"/>
      </w:r>
      <w:r>
        <w:rPr>
          <w:rStyle w:val="VerbatimChar"/>
        </w:rPr>
        <w:t xml:space="preserve">## [1] "Mean|Agree=5.44 [95.00%CI: 4.57, 6.30] [Range: -7.87, 24.41]"</w:t>
      </w:r>
      <w:r>
        <w:br w:type="textWrapping"/>
      </w:r>
      <w:r>
        <w:rPr>
          <w:rStyle w:val="VerbatimChar"/>
        </w:rPr>
        <w:t xml:space="preserve">## [1] "Mean|Disagree=6.83 [95.00%CI: 5.80, 7.86] [Range: -19.10, 27.00]"</w:t>
      </w:r>
    </w:p>
    <w:p>
      <w:pPr>
        <w:pStyle w:val="SourceCode"/>
      </w:pPr>
      <w:r>
        <w:rPr>
          <w:rStyle w:val="VerbatimChar"/>
        </w:rPr>
        <w:t xml:space="preserve">## NULL</w:t>
      </w:r>
    </w:p>
    <w:p>
      <w:pPr>
        <w:pStyle w:val="Heading2"/>
      </w:pPr>
      <w:bookmarkStart w:id="62" w:name="ii-graph-adjusted-advice-influence-all-trials"/>
      <w:bookmarkEnd w:id="62"/>
      <w:r>
        <w:t xml:space="preserve">7.ii) Graph: Adjusted Advice influence, all trials</w:t>
      </w:r>
    </w:p>
    <w:p>
      <w:pPr>
        <w:pStyle w:val="FirstParagraph"/>
      </w:pPr>
      <w:r>
        <w:t xml:space="preserve">Influence of advice under varied conditions. Points indicate mean values for a</w:t>
      </w:r>
      <w:r>
        <w:t xml:space="preserve"> </w:t>
      </w:r>
      <w:r>
        <w:t xml:space="preserve">participant, while diamonds indicate the mean of participant means, with error</w:t>
      </w:r>
      <w:r>
        <w:t xml:space="preserve"> </w:t>
      </w:r>
      <w:r>
        <w:t xml:space="preserve">bars specifying 95% confidence intervals.</w:t>
      </w:r>
      <w:r>
        <w:t xml:space="preserve"> </w:t>
      </w:r>
      <w:r>
        <w:drawing>
          <wp:inline>
            <wp:extent cx="4620126" cy="3696101"/>
            <wp:effectExtent b="0" l="0" r="0" t="0"/>
            <wp:docPr descr="" title="" id="1" name="Picture"/>
            <a:graphic>
              <a:graphicData uri="http://schemas.openxmlformats.org/drawingml/2006/picture">
                <pic:pic>
                  <pic:nvPicPr>
                    <pic:cNvPr descr="advisorChoiceAgreement_files/figure-docx/unnamed-chunk-2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4" w:name="iii-adjusted-influence-medium-confidence-trials"/>
      <w:bookmarkEnd w:id="64"/>
      <w:r>
        <w:t xml:space="preserve">7.iii) Adjusted influence, medium-confidence trials</w:t>
      </w:r>
    </w:p>
    <w:p>
      <w:pPr>
        <w:pStyle w:val="FirstParagraph"/>
      </w:pPr>
      <w:r>
        <w:t xml:space="preserve">The bias-sharing advisor and anti-bias advisors differ in their frequency with</w:t>
      </w:r>
      <w:r>
        <w:t xml:space="preserve"> </w:t>
      </w:r>
      <w:r>
        <w:t xml:space="preserve">which they agree with the participant as a function of participant confidence</w:t>
      </w:r>
      <w:r>
        <w:t xml:space="preserve"> </w:t>
      </w:r>
      <w:r>
        <w:t xml:space="preserve">(by design). To control for background effects where people are influenced</w:t>
      </w:r>
      <w:r>
        <w:t xml:space="preserve"> </w:t>
      </w:r>
      <w:r>
        <w:t xml:space="preserve">different amounts depending on their own initial confidence, we also look at</w:t>
      </w:r>
      <w:r>
        <w:t xml:space="preserve"> </w:t>
      </w:r>
      <w:r>
        <w:t xml:space="preserve">only those trials where participant confidence was in the mid-range (i.e. where both advisors agree 70% of the time, and thus where agreement and</w:t>
      </w:r>
      <w:r>
        <w:t xml:space="preserve"> </w:t>
      </w:r>
      <w:r>
        <w:t xml:space="preserve">confidence balance out). This subset only includes trials on which the</w:t>
      </w:r>
      <w:r>
        <w:t xml:space="preserve"> </w:t>
      </w:r>
      <w:r>
        <w:t xml:space="preserve">participant was CORRECT. Where incorrect, advisors also agree equally often</w:t>
      </w:r>
      <w:r>
        <w:t xml:space="preserve"> </w:t>
      </w:r>
      <w:r>
        <w:t xml:space="preserve">(30% of the time), so these trials could be included.</w:t>
      </w:r>
    </w:p>
    <w:p>
      <w:pPr>
        <w:pStyle w:val="SourceCode"/>
      </w:pPr>
      <w:r>
        <w:rPr>
          <w:rStyle w:val="VerbatimChar"/>
        </w:rPr>
        <w:t xml:space="preserve">## Warning: You have removed one or more Ss from the analysis. Refactoring</w:t>
      </w:r>
      <w:r>
        <w:br w:type="textWrapping"/>
      </w:r>
      <w:r>
        <w:rPr>
          <w:rStyle w:val="VerbatimChar"/>
        </w:rPr>
        <w:t xml:space="preserve">## "pid" for ANOVA.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Effect</w:t>
            </w:r>
          </w:p>
        </w:tc>
        <w:tc>
          <w:tcPr>
            <w:tcBorders>
              <w:bottom w:val="single"/>
            </w:tcBorders>
            <w:vAlign w:val="bottom"/>
          </w:tcPr>
          <w:p>
            <w:pPr>
              <w:pStyle w:val="Compact"/>
              <w:jc w:val="right"/>
            </w:pPr>
            <w:r>
              <w:t xml:space="preserve">DFn</w:t>
            </w:r>
          </w:p>
        </w:tc>
        <w:tc>
          <w:tcPr>
            <w:tcBorders>
              <w:bottom w:val="single"/>
            </w:tcBorders>
            <w:vAlign w:val="bottom"/>
          </w:tcPr>
          <w:p>
            <w:pPr>
              <w:pStyle w:val="Compact"/>
              <w:jc w:val="right"/>
            </w:pPr>
            <w:r>
              <w:t xml:space="preserve">DFd</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p&lt;.05</w:t>
            </w:r>
          </w:p>
        </w:tc>
        <w:tc>
          <w:tcPr>
            <w:tcBorders>
              <w:bottom w:val="single"/>
            </w:tcBorders>
            <w:vAlign w:val="bottom"/>
          </w:tcPr>
          <w:p>
            <w:pPr>
              <w:pStyle w:val="Compact"/>
              <w:jc w:val="left"/>
            </w:pPr>
            <w:r>
              <w:t xml:space="preserve">ges</w:t>
            </w:r>
          </w:p>
        </w:tc>
      </w:tr>
      <w:tr>
        <w:tc>
          <w:p>
            <w:pPr>
              <w:pStyle w:val="Compact"/>
              <w:jc w:val="left"/>
            </w:pPr>
            <w:r>
              <w:t xml:space="preserve">2</w:t>
            </w:r>
          </w:p>
        </w:tc>
        <w:tc>
          <w:p>
            <w:pPr>
              <w:pStyle w:val="Compact"/>
              <w:jc w:val="left"/>
            </w:pPr>
            <w:r>
              <w:t xml:space="preserve">adviceType</w:t>
            </w:r>
          </w:p>
        </w:tc>
        <w:tc>
          <w:p>
            <w:pPr>
              <w:pStyle w:val="Compact"/>
              <w:jc w:val="right"/>
            </w:pPr>
            <w:r>
              <w:t xml:space="preserve">1</w:t>
            </w:r>
          </w:p>
        </w:tc>
        <w:tc>
          <w:p>
            <w:pPr>
              <w:pStyle w:val="Compact"/>
              <w:jc w:val="right"/>
            </w:pPr>
            <w:r>
              <w:t xml:space="preserve">29</w:t>
            </w:r>
          </w:p>
        </w:tc>
        <w:tc>
          <w:p>
            <w:pPr>
              <w:pStyle w:val="Compact"/>
              <w:jc w:val="left"/>
            </w:pPr>
            <w:r>
              <w:t xml:space="preserve">3.66</w:t>
            </w:r>
          </w:p>
        </w:tc>
        <w:tc>
          <w:p>
            <w:pPr>
              <w:pStyle w:val="Compact"/>
              <w:jc w:val="left"/>
            </w:pPr>
            <w:r>
              <w:t xml:space="preserve">.066</w:t>
            </w:r>
          </w:p>
        </w:tc>
        <w:tc>
          <w:p>
            <w:pPr>
              <w:pStyle w:val="Compact"/>
            </w:pPr>
          </w:p>
        </w:tc>
        <w:tc>
          <w:p>
            <w:pPr>
              <w:pStyle w:val="Compact"/>
              <w:jc w:val="left"/>
            </w:pPr>
            <w:r>
              <w:t xml:space="preserve">.0082</w:t>
            </w:r>
          </w:p>
        </w:tc>
      </w:tr>
      <w:tr>
        <w:tc>
          <w:p>
            <w:pPr>
              <w:pStyle w:val="Compact"/>
              <w:jc w:val="left"/>
            </w:pPr>
            <w:r>
              <w:t xml:space="preserve">3</w:t>
            </w:r>
          </w:p>
        </w:tc>
        <w:tc>
          <w:p>
            <w:pPr>
              <w:pStyle w:val="Compact"/>
              <w:jc w:val="left"/>
            </w:pPr>
            <w:r>
              <w:t xml:space="preserve">hasChoice</w:t>
            </w:r>
          </w:p>
        </w:tc>
        <w:tc>
          <w:p>
            <w:pPr>
              <w:pStyle w:val="Compact"/>
              <w:jc w:val="right"/>
            </w:pPr>
            <w:r>
              <w:t xml:space="preserve">1</w:t>
            </w:r>
          </w:p>
        </w:tc>
        <w:tc>
          <w:p>
            <w:pPr>
              <w:pStyle w:val="Compact"/>
              <w:jc w:val="right"/>
            </w:pPr>
            <w:r>
              <w:t xml:space="preserve">29</w:t>
            </w:r>
          </w:p>
        </w:tc>
        <w:tc>
          <w:p>
            <w:pPr>
              <w:pStyle w:val="Compact"/>
              <w:jc w:val="left"/>
            </w:pPr>
            <w:r>
              <w:t xml:space="preserve">5.43</w:t>
            </w:r>
          </w:p>
        </w:tc>
        <w:tc>
          <w:p>
            <w:pPr>
              <w:pStyle w:val="Compact"/>
              <w:jc w:val="left"/>
            </w:pPr>
            <w:r>
              <w:t xml:space="preserve">.027</w:t>
            </w:r>
          </w:p>
        </w:tc>
        <w:tc>
          <w:p>
            <w:pPr>
              <w:pStyle w:val="Compact"/>
              <w:jc w:val="left"/>
            </w:pPr>
            <w:r>
              <w:t xml:space="preserve">*</w:t>
            </w:r>
          </w:p>
        </w:tc>
        <w:tc>
          <w:p>
            <w:pPr>
              <w:pStyle w:val="Compact"/>
              <w:jc w:val="left"/>
            </w:pPr>
            <w:r>
              <w:t xml:space="preserve">.0075</w:t>
            </w:r>
          </w:p>
        </w:tc>
      </w:tr>
      <w:tr>
        <w:tc>
          <w:p>
            <w:pPr>
              <w:pStyle w:val="Compact"/>
              <w:jc w:val="left"/>
            </w:pPr>
            <w:r>
              <w:t xml:space="preserve">4</w:t>
            </w:r>
          </w:p>
        </w:tc>
        <w:tc>
          <w:p>
            <w:pPr>
              <w:pStyle w:val="Compact"/>
              <w:jc w:val="left"/>
            </w:pPr>
            <w:r>
              <w:t xml:space="preserve">advisorAgrees</w:t>
            </w:r>
          </w:p>
        </w:tc>
        <w:tc>
          <w:p>
            <w:pPr>
              <w:pStyle w:val="Compact"/>
              <w:jc w:val="right"/>
            </w:pPr>
            <w:r>
              <w:t xml:space="preserve">1</w:t>
            </w:r>
          </w:p>
        </w:tc>
        <w:tc>
          <w:p>
            <w:pPr>
              <w:pStyle w:val="Compact"/>
              <w:jc w:val="right"/>
            </w:pPr>
            <w:r>
              <w:t xml:space="preserve">29</w:t>
            </w:r>
          </w:p>
        </w:tc>
        <w:tc>
          <w:p>
            <w:pPr>
              <w:pStyle w:val="Compact"/>
              <w:jc w:val="left"/>
            </w:pPr>
            <w:r>
              <w:t xml:space="preserve">4.69</w:t>
            </w:r>
          </w:p>
        </w:tc>
        <w:tc>
          <w:p>
            <w:pPr>
              <w:pStyle w:val="Compact"/>
              <w:jc w:val="left"/>
            </w:pPr>
            <w:r>
              <w:t xml:space="preserve">.039</w:t>
            </w:r>
          </w:p>
        </w:tc>
        <w:tc>
          <w:p>
            <w:pPr>
              <w:pStyle w:val="Compact"/>
              <w:jc w:val="left"/>
            </w:pPr>
            <w:r>
              <w:t xml:space="preserve">*</w:t>
            </w:r>
          </w:p>
        </w:tc>
        <w:tc>
          <w:p>
            <w:pPr>
              <w:pStyle w:val="Compact"/>
              <w:jc w:val="left"/>
            </w:pPr>
            <w:r>
              <w:t xml:space="preserve">.0347</w:t>
            </w:r>
          </w:p>
        </w:tc>
      </w:tr>
      <w:tr>
        <w:tc>
          <w:p>
            <w:pPr>
              <w:pStyle w:val="Compact"/>
              <w:jc w:val="left"/>
            </w:pPr>
            <w:r>
              <w:t xml:space="preserve">5</w:t>
            </w:r>
          </w:p>
        </w:tc>
        <w:tc>
          <w:p>
            <w:pPr>
              <w:pStyle w:val="Compact"/>
              <w:jc w:val="left"/>
            </w:pPr>
            <w:r>
              <w:t xml:space="preserve">adviceType:hasChoice</w:t>
            </w:r>
          </w:p>
        </w:tc>
        <w:tc>
          <w:p>
            <w:pPr>
              <w:pStyle w:val="Compact"/>
              <w:jc w:val="right"/>
            </w:pPr>
            <w:r>
              <w:t xml:space="preserve">1</w:t>
            </w:r>
          </w:p>
        </w:tc>
        <w:tc>
          <w:p>
            <w:pPr>
              <w:pStyle w:val="Compact"/>
              <w:jc w:val="right"/>
            </w:pPr>
            <w:r>
              <w:t xml:space="preserve">29</w:t>
            </w:r>
          </w:p>
        </w:tc>
        <w:tc>
          <w:p>
            <w:pPr>
              <w:pStyle w:val="Compact"/>
              <w:jc w:val="left"/>
            </w:pPr>
            <w:r>
              <w:t xml:space="preserve">0.37</w:t>
            </w:r>
          </w:p>
        </w:tc>
        <w:tc>
          <w:p>
            <w:pPr>
              <w:pStyle w:val="Compact"/>
              <w:jc w:val="left"/>
            </w:pPr>
            <w:r>
              <w:t xml:space="preserve">.545</w:t>
            </w:r>
          </w:p>
        </w:tc>
        <w:tc>
          <w:p>
            <w:pPr>
              <w:pStyle w:val="Compact"/>
            </w:pPr>
          </w:p>
        </w:tc>
        <w:tc>
          <w:p>
            <w:pPr>
              <w:pStyle w:val="Compact"/>
              <w:jc w:val="left"/>
            </w:pPr>
            <w:r>
              <w:t xml:space="preserve">5e-04</w:t>
            </w:r>
          </w:p>
        </w:tc>
      </w:tr>
      <w:tr>
        <w:tc>
          <w:p>
            <w:pPr>
              <w:pStyle w:val="Compact"/>
              <w:jc w:val="left"/>
            </w:pPr>
            <w:r>
              <w:t xml:space="preserve">6</w:t>
            </w:r>
          </w:p>
        </w:tc>
        <w:tc>
          <w:p>
            <w:pPr>
              <w:pStyle w:val="Compact"/>
              <w:jc w:val="left"/>
            </w:pPr>
            <w:r>
              <w:t xml:space="preserve">adviceType:advisorAgrees</w:t>
            </w:r>
          </w:p>
        </w:tc>
        <w:tc>
          <w:p>
            <w:pPr>
              <w:pStyle w:val="Compact"/>
              <w:jc w:val="right"/>
            </w:pPr>
            <w:r>
              <w:t xml:space="preserve">1</w:t>
            </w:r>
          </w:p>
        </w:tc>
        <w:tc>
          <w:p>
            <w:pPr>
              <w:pStyle w:val="Compact"/>
              <w:jc w:val="right"/>
            </w:pPr>
            <w:r>
              <w:t xml:space="preserve">29</w:t>
            </w:r>
          </w:p>
        </w:tc>
        <w:tc>
          <w:p>
            <w:pPr>
              <w:pStyle w:val="Compact"/>
              <w:jc w:val="left"/>
            </w:pPr>
            <w:r>
              <w:t xml:space="preserve">1.09</w:t>
            </w:r>
          </w:p>
        </w:tc>
        <w:tc>
          <w:p>
            <w:pPr>
              <w:pStyle w:val="Compact"/>
              <w:jc w:val="left"/>
            </w:pPr>
            <w:r>
              <w:t xml:space="preserve">.304</w:t>
            </w:r>
          </w:p>
        </w:tc>
        <w:tc>
          <w:p>
            <w:pPr>
              <w:pStyle w:val="Compact"/>
            </w:pPr>
          </w:p>
        </w:tc>
        <w:tc>
          <w:p>
            <w:pPr>
              <w:pStyle w:val="Compact"/>
              <w:jc w:val="left"/>
            </w:pPr>
            <w:r>
              <w:t xml:space="preserve">.0010</w:t>
            </w:r>
          </w:p>
        </w:tc>
      </w:tr>
      <w:tr>
        <w:tc>
          <w:p>
            <w:pPr>
              <w:pStyle w:val="Compact"/>
              <w:jc w:val="left"/>
            </w:pPr>
            <w:r>
              <w:t xml:space="preserve">7</w:t>
            </w:r>
          </w:p>
        </w:tc>
        <w:tc>
          <w:p>
            <w:pPr>
              <w:pStyle w:val="Compact"/>
              <w:jc w:val="left"/>
            </w:pPr>
            <w:r>
              <w:t xml:space="preserve">hasChoice:advisorAgrees</w:t>
            </w:r>
          </w:p>
        </w:tc>
        <w:tc>
          <w:p>
            <w:pPr>
              <w:pStyle w:val="Compact"/>
              <w:jc w:val="right"/>
            </w:pPr>
            <w:r>
              <w:t xml:space="preserve">1</w:t>
            </w:r>
          </w:p>
        </w:tc>
        <w:tc>
          <w:p>
            <w:pPr>
              <w:pStyle w:val="Compact"/>
              <w:jc w:val="right"/>
            </w:pPr>
            <w:r>
              <w:t xml:space="preserve">29</w:t>
            </w:r>
          </w:p>
        </w:tc>
        <w:tc>
          <w:p>
            <w:pPr>
              <w:pStyle w:val="Compact"/>
              <w:jc w:val="left"/>
            </w:pPr>
            <w:r>
              <w:t xml:space="preserve">0.04</w:t>
            </w:r>
          </w:p>
        </w:tc>
        <w:tc>
          <w:p>
            <w:pPr>
              <w:pStyle w:val="Compact"/>
              <w:jc w:val="left"/>
            </w:pPr>
            <w:r>
              <w:t xml:space="preserve">.838</w:t>
            </w:r>
          </w:p>
        </w:tc>
        <w:tc>
          <w:p>
            <w:pPr>
              <w:pStyle w:val="Compact"/>
            </w:pPr>
          </w:p>
        </w:tc>
        <w:tc>
          <w:p>
            <w:pPr>
              <w:pStyle w:val="Compact"/>
              <w:jc w:val="left"/>
            </w:pPr>
            <w:r>
              <w:t xml:space="preserve">1e-04</w:t>
            </w:r>
          </w:p>
        </w:tc>
      </w:tr>
      <w:tr>
        <w:tc>
          <w:p>
            <w:pPr>
              <w:pStyle w:val="Compact"/>
              <w:jc w:val="left"/>
            </w:pPr>
            <w:r>
              <w:t xml:space="preserve">8</w:t>
            </w:r>
          </w:p>
        </w:tc>
        <w:tc>
          <w:p>
            <w:pPr>
              <w:pStyle w:val="Compact"/>
              <w:jc w:val="left"/>
            </w:pPr>
            <w:r>
              <w:t xml:space="preserve">adviceType:hasChoice:advisorAgrees</w:t>
            </w:r>
          </w:p>
        </w:tc>
        <w:tc>
          <w:p>
            <w:pPr>
              <w:pStyle w:val="Compact"/>
              <w:jc w:val="right"/>
            </w:pPr>
            <w:r>
              <w:t xml:space="preserve">1</w:t>
            </w:r>
          </w:p>
        </w:tc>
        <w:tc>
          <w:p>
            <w:pPr>
              <w:pStyle w:val="Compact"/>
              <w:jc w:val="right"/>
            </w:pPr>
            <w:r>
              <w:t xml:space="preserve">29</w:t>
            </w:r>
          </w:p>
        </w:tc>
        <w:tc>
          <w:p>
            <w:pPr>
              <w:pStyle w:val="Compact"/>
              <w:jc w:val="left"/>
            </w:pPr>
            <w:r>
              <w:t xml:space="preserve">0.03</w:t>
            </w:r>
          </w:p>
        </w:tc>
        <w:tc>
          <w:p>
            <w:pPr>
              <w:pStyle w:val="Compact"/>
              <w:jc w:val="left"/>
            </w:pPr>
            <w:r>
              <w:t xml:space="preserve">.855</w:t>
            </w:r>
          </w:p>
        </w:tc>
        <w:tc>
          <w:p>
            <w:pPr>
              <w:pStyle w:val="Compact"/>
            </w:pPr>
          </w:p>
        </w:tc>
        <w:tc>
          <w:p>
            <w:pPr>
              <w:pStyle w:val="Compact"/>
              <w:jc w:val="left"/>
            </w:pPr>
            <w:r>
              <w:t xml:space="preserve">.0000</w:t>
            </w:r>
          </w:p>
        </w:tc>
      </w:tr>
    </w:tbl>
    <w:p>
      <w:pPr>
        <w:pStyle w:val="SourceCode"/>
      </w:pPr>
      <w:r>
        <w:rPr>
          <w:rStyle w:val="VerbatimChar"/>
        </w:rPr>
        <w:t xml:space="preserve">## [1] "Mean|HighAgr=5.83 [95.00%CI: 4.61, 7.06] [Range: -4.57, 26.00]"</w:t>
      </w:r>
      <w:r>
        <w:br w:type="textWrapping"/>
      </w:r>
      <w:r>
        <w:rPr>
          <w:rStyle w:val="VerbatimChar"/>
        </w:rPr>
        <w:t xml:space="preserve">## [1] "Mean|LowAgr=4.68 [95.00%CI: 3.55, 5.82] [Range: -9.00, 22.25]"</w:t>
      </w:r>
      <w:r>
        <w:br w:type="textWrapping"/>
      </w:r>
      <w:r>
        <w:rPr>
          <w:rStyle w:val="VerbatimChar"/>
        </w:rPr>
        <w:t xml:space="preserve">## [1] "Mean|Choice=5.81 [95.00%CI: 4.59, 7.02] [Range: -6.00, 26.00]"</w:t>
      </w:r>
      <w:r>
        <w:br w:type="textWrapping"/>
      </w:r>
      <w:r>
        <w:rPr>
          <w:rStyle w:val="VerbatimChar"/>
        </w:rPr>
        <w:t xml:space="preserve">## [1] "Mean|Forced=4.71 [95.00%CI: 3.57, 5.85] [Range: -9.00, 24.00]"</w:t>
      </w:r>
      <w:r>
        <w:br w:type="textWrapping"/>
      </w:r>
      <w:r>
        <w:rPr>
          <w:rStyle w:val="VerbatimChar"/>
        </w:rPr>
        <w:t xml:space="preserve">## [1] "Mean|Agree=4.06 [95.00%CI: 3.12, 5.00] [Range: -4.67, 21.25]"</w:t>
      </w:r>
      <w:r>
        <w:br w:type="textWrapping"/>
      </w:r>
      <w:r>
        <w:rPr>
          <w:rStyle w:val="VerbatimChar"/>
        </w:rPr>
        <w:t xml:space="preserve">## [1] "Mean|Disagree=6.46 [95.00%CI: 5.11, 7.81] [Range: -9.00, 26.00]"</w:t>
      </w:r>
    </w:p>
    <w:p>
      <w:pPr>
        <w:pStyle w:val="SourceCode"/>
      </w:pPr>
      <w:r>
        <w:rPr>
          <w:rStyle w:val="VerbatimChar"/>
        </w:rPr>
        <w:t xml:space="preserve">## NULL</w:t>
      </w:r>
    </w:p>
    <w:p>
      <w:pPr>
        <w:pStyle w:val="FirstParagraph"/>
      </w:pPr>
      <w:r>
        <w:t xml:space="preserve">And the graph for medium-confidence trials only</w:t>
      </w:r>
    </w:p>
    <w:p>
      <w:pPr>
        <w:pStyle w:val="BodyText"/>
      </w:pPr>
      <w:r>
        <w:drawing>
          <wp:inline>
            <wp:extent cx="4620126" cy="3696101"/>
            <wp:effectExtent b="0" l="0" r="0" t="0"/>
            <wp:docPr descr="" title="" id="1" name="Picture"/>
            <a:graphic>
              <a:graphicData uri="http://schemas.openxmlformats.org/drawingml/2006/picture">
                <pic:pic>
                  <pic:nvPicPr>
                    <pic:cNvPr descr="advisorChoiceAgreement_files/figure-docx/unnamed-chunk-2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6" w:name="iv-raw-influence-all-trials"/>
      <w:bookmarkEnd w:id="66"/>
      <w:r>
        <w:t xml:space="preserve">7.iv) Raw influence, all trials</w:t>
      </w:r>
    </w:p>
    <w:p>
      <w:pPr>
        <w:pStyle w:val="FirstParagraph"/>
      </w:pPr>
      <w:r>
        <w:t xml:space="preserve">N.B. This is not a core analysis!</w:t>
      </w:r>
    </w:p>
    <w:p>
      <w:pPr>
        <w:pStyle w:val="BodyText"/>
      </w:pPr>
      <w:r>
        <w:t xml:space="preserve">2x2x2 ANOVA investigating effects of advisor type</w:t>
      </w:r>
      <w:r>
        <w:t xml:space="preserve"> </w:t>
      </w:r>
      <w:r>
        <w:t xml:space="preserve">(agree-in-confidence/uncertainty), choice (un/forced), and agreement</w:t>
      </w:r>
      <w:r>
        <w:t xml:space="preserve"> </w:t>
      </w:r>
      <w:r>
        <w:t xml:space="preserve">(dis/agree) on influence. These are all within-subjects manipulations.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Effect</w:t>
            </w:r>
          </w:p>
        </w:tc>
        <w:tc>
          <w:tcPr>
            <w:tcBorders>
              <w:bottom w:val="single"/>
            </w:tcBorders>
            <w:vAlign w:val="bottom"/>
          </w:tcPr>
          <w:p>
            <w:pPr>
              <w:pStyle w:val="Compact"/>
              <w:jc w:val="right"/>
            </w:pPr>
            <w:r>
              <w:t xml:space="preserve">DFn</w:t>
            </w:r>
          </w:p>
        </w:tc>
        <w:tc>
          <w:tcPr>
            <w:tcBorders>
              <w:bottom w:val="single"/>
            </w:tcBorders>
            <w:vAlign w:val="bottom"/>
          </w:tcPr>
          <w:p>
            <w:pPr>
              <w:pStyle w:val="Compact"/>
              <w:jc w:val="right"/>
            </w:pPr>
            <w:r>
              <w:t xml:space="preserve">DFd</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p&lt;.05</w:t>
            </w:r>
          </w:p>
        </w:tc>
        <w:tc>
          <w:tcPr>
            <w:tcBorders>
              <w:bottom w:val="single"/>
            </w:tcBorders>
            <w:vAlign w:val="bottom"/>
          </w:tcPr>
          <w:p>
            <w:pPr>
              <w:pStyle w:val="Compact"/>
              <w:jc w:val="left"/>
            </w:pPr>
            <w:r>
              <w:t xml:space="preserve">ges</w:t>
            </w:r>
          </w:p>
        </w:tc>
      </w:tr>
      <w:tr>
        <w:tc>
          <w:p>
            <w:pPr>
              <w:pStyle w:val="Compact"/>
              <w:jc w:val="left"/>
            </w:pPr>
            <w:r>
              <w:t xml:space="preserve">2</w:t>
            </w:r>
          </w:p>
        </w:tc>
        <w:tc>
          <w:p>
            <w:pPr>
              <w:pStyle w:val="Compact"/>
              <w:jc w:val="left"/>
            </w:pPr>
            <w:r>
              <w:t xml:space="preserve">adviceType</w:t>
            </w:r>
          </w:p>
        </w:tc>
        <w:tc>
          <w:p>
            <w:pPr>
              <w:pStyle w:val="Compact"/>
              <w:jc w:val="right"/>
            </w:pPr>
            <w:r>
              <w:t xml:space="preserve">1</w:t>
            </w:r>
          </w:p>
        </w:tc>
        <w:tc>
          <w:p>
            <w:pPr>
              <w:pStyle w:val="Compact"/>
              <w:jc w:val="right"/>
            </w:pPr>
            <w:r>
              <w:t xml:space="preserve">49</w:t>
            </w:r>
          </w:p>
        </w:tc>
        <w:tc>
          <w:p>
            <w:pPr>
              <w:pStyle w:val="Compact"/>
              <w:jc w:val="left"/>
            </w:pPr>
            <w:r>
              <w:t xml:space="preserve">6.00</w:t>
            </w:r>
          </w:p>
        </w:tc>
        <w:tc>
          <w:p>
            <w:pPr>
              <w:pStyle w:val="Compact"/>
              <w:jc w:val="left"/>
            </w:pPr>
            <w:r>
              <w:t xml:space="preserve">.018</w:t>
            </w:r>
          </w:p>
        </w:tc>
        <w:tc>
          <w:p>
            <w:pPr>
              <w:pStyle w:val="Compact"/>
              <w:jc w:val="left"/>
            </w:pPr>
            <w:r>
              <w:t xml:space="preserve">*</w:t>
            </w:r>
          </w:p>
        </w:tc>
        <w:tc>
          <w:p>
            <w:pPr>
              <w:pStyle w:val="Compact"/>
              <w:jc w:val="left"/>
            </w:pPr>
            <w:r>
              <w:t xml:space="preserve">.0130</w:t>
            </w:r>
          </w:p>
        </w:tc>
      </w:tr>
      <w:tr>
        <w:tc>
          <w:p>
            <w:pPr>
              <w:pStyle w:val="Compact"/>
              <w:jc w:val="left"/>
            </w:pPr>
            <w:r>
              <w:t xml:space="preserve">3</w:t>
            </w:r>
          </w:p>
        </w:tc>
        <w:tc>
          <w:p>
            <w:pPr>
              <w:pStyle w:val="Compact"/>
              <w:jc w:val="left"/>
            </w:pPr>
            <w:r>
              <w:t xml:space="preserve">hasChoice</w:t>
            </w:r>
          </w:p>
        </w:tc>
        <w:tc>
          <w:p>
            <w:pPr>
              <w:pStyle w:val="Compact"/>
              <w:jc w:val="right"/>
            </w:pPr>
            <w:r>
              <w:t xml:space="preserve">1</w:t>
            </w:r>
          </w:p>
        </w:tc>
        <w:tc>
          <w:p>
            <w:pPr>
              <w:pStyle w:val="Compact"/>
              <w:jc w:val="right"/>
            </w:pPr>
            <w:r>
              <w:t xml:space="preserve">49</w:t>
            </w:r>
          </w:p>
        </w:tc>
        <w:tc>
          <w:p>
            <w:pPr>
              <w:pStyle w:val="Compact"/>
              <w:jc w:val="left"/>
            </w:pPr>
            <w:r>
              <w:t xml:space="preserve">10.80</w:t>
            </w:r>
          </w:p>
        </w:tc>
        <w:tc>
          <w:p>
            <w:pPr>
              <w:pStyle w:val="Compact"/>
              <w:jc w:val="left"/>
            </w:pPr>
            <w:r>
              <w:t xml:space="preserve">.002</w:t>
            </w:r>
          </w:p>
        </w:tc>
        <w:tc>
          <w:p>
            <w:pPr>
              <w:pStyle w:val="Compact"/>
              <w:jc w:val="left"/>
            </w:pPr>
            <w:r>
              <w:t xml:space="preserve">*</w:t>
            </w:r>
          </w:p>
        </w:tc>
        <w:tc>
          <w:p>
            <w:pPr>
              <w:pStyle w:val="Compact"/>
              <w:jc w:val="left"/>
            </w:pPr>
            <w:r>
              <w:t xml:space="preserve">.0061</w:t>
            </w:r>
          </w:p>
        </w:tc>
      </w:tr>
      <w:tr>
        <w:tc>
          <w:p>
            <w:pPr>
              <w:pStyle w:val="Compact"/>
              <w:jc w:val="left"/>
            </w:pPr>
            <w:r>
              <w:t xml:space="preserve">4</w:t>
            </w:r>
          </w:p>
        </w:tc>
        <w:tc>
          <w:p>
            <w:pPr>
              <w:pStyle w:val="Compact"/>
              <w:jc w:val="left"/>
            </w:pPr>
            <w:r>
              <w:t xml:space="preserve">advisorAgrees</w:t>
            </w:r>
          </w:p>
        </w:tc>
        <w:tc>
          <w:p>
            <w:pPr>
              <w:pStyle w:val="Compact"/>
              <w:jc w:val="right"/>
            </w:pPr>
            <w:r>
              <w:t xml:space="preserve">1</w:t>
            </w:r>
          </w:p>
        </w:tc>
        <w:tc>
          <w:p>
            <w:pPr>
              <w:pStyle w:val="Compact"/>
              <w:jc w:val="right"/>
            </w:pPr>
            <w:r>
              <w:t xml:space="preserve">49</w:t>
            </w:r>
          </w:p>
        </w:tc>
        <w:tc>
          <w:p>
            <w:pPr>
              <w:pStyle w:val="Compact"/>
              <w:jc w:val="left"/>
            </w:pPr>
            <w:r>
              <w:t xml:space="preserve">18.27</w:t>
            </w:r>
          </w:p>
        </w:tc>
        <w:tc>
          <w:p>
            <w:pPr>
              <w:pStyle w:val="Compact"/>
              <w:jc w:val="left"/>
            </w:pPr>
            <w:r>
              <w:t xml:space="preserve">.000</w:t>
            </w:r>
          </w:p>
        </w:tc>
        <w:tc>
          <w:p>
            <w:pPr>
              <w:pStyle w:val="Compact"/>
              <w:jc w:val="left"/>
            </w:pPr>
            <w:r>
              <w:t xml:space="preserve">*</w:t>
            </w:r>
          </w:p>
        </w:tc>
        <w:tc>
          <w:p>
            <w:pPr>
              <w:pStyle w:val="Compact"/>
              <w:jc w:val="left"/>
            </w:pPr>
            <w:r>
              <w:t xml:space="preserve">.0967</w:t>
            </w:r>
          </w:p>
        </w:tc>
      </w:tr>
      <w:tr>
        <w:tc>
          <w:p>
            <w:pPr>
              <w:pStyle w:val="Compact"/>
              <w:jc w:val="left"/>
            </w:pPr>
            <w:r>
              <w:t xml:space="preserve">5</w:t>
            </w:r>
          </w:p>
        </w:tc>
        <w:tc>
          <w:p>
            <w:pPr>
              <w:pStyle w:val="Compact"/>
              <w:jc w:val="left"/>
            </w:pPr>
            <w:r>
              <w:t xml:space="preserve">adviceType:hasChoice</w:t>
            </w:r>
          </w:p>
        </w:tc>
        <w:tc>
          <w:p>
            <w:pPr>
              <w:pStyle w:val="Compact"/>
              <w:jc w:val="right"/>
            </w:pPr>
            <w:r>
              <w:t xml:space="preserve">1</w:t>
            </w:r>
          </w:p>
        </w:tc>
        <w:tc>
          <w:p>
            <w:pPr>
              <w:pStyle w:val="Compact"/>
              <w:jc w:val="right"/>
            </w:pPr>
            <w:r>
              <w:t xml:space="preserve">49</w:t>
            </w:r>
          </w:p>
        </w:tc>
        <w:tc>
          <w:p>
            <w:pPr>
              <w:pStyle w:val="Compact"/>
              <w:jc w:val="left"/>
            </w:pPr>
            <w:r>
              <w:t xml:space="preserve">3.55</w:t>
            </w:r>
          </w:p>
        </w:tc>
        <w:tc>
          <w:p>
            <w:pPr>
              <w:pStyle w:val="Compact"/>
              <w:jc w:val="left"/>
            </w:pPr>
            <w:r>
              <w:t xml:space="preserve">.065</w:t>
            </w:r>
          </w:p>
        </w:tc>
        <w:tc>
          <w:p>
            <w:pPr>
              <w:pStyle w:val="Compact"/>
            </w:pPr>
          </w:p>
        </w:tc>
        <w:tc>
          <w:p>
            <w:pPr>
              <w:pStyle w:val="Compact"/>
              <w:jc w:val="left"/>
            </w:pPr>
            <w:r>
              <w:t xml:space="preserve">9e-04</w:t>
            </w:r>
          </w:p>
        </w:tc>
      </w:tr>
      <w:tr>
        <w:tc>
          <w:p>
            <w:pPr>
              <w:pStyle w:val="Compact"/>
              <w:jc w:val="left"/>
            </w:pPr>
            <w:r>
              <w:t xml:space="preserve">6</w:t>
            </w:r>
          </w:p>
        </w:tc>
        <w:tc>
          <w:p>
            <w:pPr>
              <w:pStyle w:val="Compact"/>
              <w:jc w:val="left"/>
            </w:pPr>
            <w:r>
              <w:t xml:space="preserve">adviceType:advisorAgrees</w:t>
            </w:r>
          </w:p>
        </w:tc>
        <w:tc>
          <w:p>
            <w:pPr>
              <w:pStyle w:val="Compact"/>
              <w:jc w:val="right"/>
            </w:pPr>
            <w:r>
              <w:t xml:space="preserve">1</w:t>
            </w:r>
          </w:p>
        </w:tc>
        <w:tc>
          <w:p>
            <w:pPr>
              <w:pStyle w:val="Compact"/>
              <w:jc w:val="right"/>
            </w:pPr>
            <w:r>
              <w:t xml:space="preserve">49</w:t>
            </w:r>
          </w:p>
        </w:tc>
        <w:tc>
          <w:p>
            <w:pPr>
              <w:pStyle w:val="Compact"/>
              <w:jc w:val="left"/>
            </w:pPr>
            <w:r>
              <w:t xml:space="preserve">4.31</w:t>
            </w:r>
          </w:p>
        </w:tc>
        <w:tc>
          <w:p>
            <w:pPr>
              <w:pStyle w:val="Compact"/>
              <w:jc w:val="left"/>
            </w:pPr>
            <w:r>
              <w:t xml:space="preserve">.043</w:t>
            </w:r>
          </w:p>
        </w:tc>
        <w:tc>
          <w:p>
            <w:pPr>
              <w:pStyle w:val="Compact"/>
              <w:jc w:val="left"/>
            </w:pPr>
            <w:r>
              <w:t xml:space="preserve">*</w:t>
            </w:r>
          </w:p>
        </w:tc>
        <w:tc>
          <w:p>
            <w:pPr>
              <w:pStyle w:val="Compact"/>
              <w:jc w:val="left"/>
            </w:pPr>
            <w:r>
              <w:t xml:space="preserve">.0026</w:t>
            </w:r>
          </w:p>
        </w:tc>
      </w:tr>
      <w:tr>
        <w:tc>
          <w:p>
            <w:pPr>
              <w:pStyle w:val="Compact"/>
              <w:jc w:val="left"/>
            </w:pPr>
            <w:r>
              <w:t xml:space="preserve">7</w:t>
            </w:r>
          </w:p>
        </w:tc>
        <w:tc>
          <w:p>
            <w:pPr>
              <w:pStyle w:val="Compact"/>
              <w:jc w:val="left"/>
            </w:pPr>
            <w:r>
              <w:t xml:space="preserve">hasChoice:advisorAgrees</w:t>
            </w:r>
          </w:p>
        </w:tc>
        <w:tc>
          <w:p>
            <w:pPr>
              <w:pStyle w:val="Compact"/>
              <w:jc w:val="right"/>
            </w:pPr>
            <w:r>
              <w:t xml:space="preserve">1</w:t>
            </w:r>
          </w:p>
        </w:tc>
        <w:tc>
          <w:p>
            <w:pPr>
              <w:pStyle w:val="Compact"/>
              <w:jc w:val="right"/>
            </w:pPr>
            <w:r>
              <w:t xml:space="preserve">49</w:t>
            </w:r>
          </w:p>
        </w:tc>
        <w:tc>
          <w:p>
            <w:pPr>
              <w:pStyle w:val="Compact"/>
              <w:jc w:val="left"/>
            </w:pPr>
            <w:r>
              <w:t xml:space="preserve">0.28</w:t>
            </w:r>
          </w:p>
        </w:tc>
        <w:tc>
          <w:p>
            <w:pPr>
              <w:pStyle w:val="Compact"/>
              <w:jc w:val="left"/>
            </w:pPr>
            <w:r>
              <w:t xml:space="preserve">.597</w:t>
            </w:r>
          </w:p>
        </w:tc>
        <w:tc>
          <w:p>
            <w:pPr>
              <w:pStyle w:val="Compact"/>
            </w:pPr>
          </w:p>
        </w:tc>
        <w:tc>
          <w:p>
            <w:pPr>
              <w:pStyle w:val="Compact"/>
              <w:jc w:val="left"/>
            </w:pPr>
            <w:r>
              <w:t xml:space="preserve">1e-04</w:t>
            </w:r>
          </w:p>
        </w:tc>
      </w:tr>
      <w:tr>
        <w:tc>
          <w:p>
            <w:pPr>
              <w:pStyle w:val="Compact"/>
              <w:jc w:val="left"/>
            </w:pPr>
            <w:r>
              <w:t xml:space="preserve">8</w:t>
            </w:r>
          </w:p>
        </w:tc>
        <w:tc>
          <w:p>
            <w:pPr>
              <w:pStyle w:val="Compact"/>
              <w:jc w:val="left"/>
            </w:pPr>
            <w:r>
              <w:t xml:space="preserve">adviceType:hasChoice:advisorAgrees</w:t>
            </w:r>
          </w:p>
        </w:tc>
        <w:tc>
          <w:p>
            <w:pPr>
              <w:pStyle w:val="Compact"/>
              <w:jc w:val="right"/>
            </w:pPr>
            <w:r>
              <w:t xml:space="preserve">1</w:t>
            </w:r>
          </w:p>
        </w:tc>
        <w:tc>
          <w:p>
            <w:pPr>
              <w:pStyle w:val="Compact"/>
              <w:jc w:val="right"/>
            </w:pPr>
            <w:r>
              <w:t xml:space="preserve">49</w:t>
            </w:r>
          </w:p>
        </w:tc>
        <w:tc>
          <w:p>
            <w:pPr>
              <w:pStyle w:val="Compact"/>
              <w:jc w:val="left"/>
            </w:pPr>
            <w:r>
              <w:t xml:space="preserve">1.34</w:t>
            </w:r>
          </w:p>
        </w:tc>
        <w:tc>
          <w:p>
            <w:pPr>
              <w:pStyle w:val="Compact"/>
              <w:jc w:val="left"/>
            </w:pPr>
            <w:r>
              <w:t xml:space="preserve">.253</w:t>
            </w:r>
          </w:p>
        </w:tc>
        <w:tc>
          <w:p>
            <w:pPr>
              <w:pStyle w:val="Compact"/>
            </w:pPr>
          </w:p>
        </w:tc>
        <w:tc>
          <w:p>
            <w:pPr>
              <w:pStyle w:val="Compact"/>
              <w:jc w:val="left"/>
            </w:pPr>
            <w:r>
              <w:t xml:space="preserve">3e-04</w:t>
            </w:r>
          </w:p>
        </w:tc>
      </w:tr>
    </w:tbl>
    <w:p>
      <w:pPr>
        <w:pStyle w:val="SourceCode"/>
      </w:pPr>
      <w:r>
        <w:rPr>
          <w:rStyle w:val="VerbatimChar"/>
        </w:rPr>
        <w:t xml:space="preserve">## [1] "Mean|HighAgr=9.82 [95.00%CI: 8.26, 11.39] [Range: -23.31, 67.25]"</w:t>
      </w:r>
      <w:r>
        <w:br w:type="textWrapping"/>
      </w:r>
      <w:r>
        <w:rPr>
          <w:rStyle w:val="VerbatimChar"/>
        </w:rPr>
        <w:t xml:space="preserve">## [1] "Mean|LowAgr=7.36 [95.00%CI: 5.76, 8.96] [Range: -19.10, 78.37]"</w:t>
      </w:r>
      <w:r>
        <w:br w:type="textWrapping"/>
      </w:r>
      <w:r>
        <w:rPr>
          <w:rStyle w:val="VerbatimChar"/>
        </w:rPr>
        <w:t xml:space="preserve">## [1] "Mean|Choice=9.43 [95.00%CI: 7.78, 11.09] [Range: -15.56, 75.93]"</w:t>
      </w:r>
      <w:r>
        <w:br w:type="textWrapping"/>
      </w:r>
      <w:r>
        <w:rPr>
          <w:rStyle w:val="VerbatimChar"/>
        </w:rPr>
        <w:t xml:space="preserve">## [1] "Mean|Forced=7.75 [95.00%CI: 6.23, 9.27] [Range: -23.31, 78.37]"</w:t>
      </w:r>
      <w:r>
        <w:br w:type="textWrapping"/>
      </w:r>
      <w:r>
        <w:rPr>
          <w:rStyle w:val="VerbatimChar"/>
        </w:rPr>
        <w:t xml:space="preserve">## [1] "Mean|Agree=5.08 [95.00%CI: 4.15, 6.02] [Range: -23.31, 24.41]"</w:t>
      </w:r>
      <w:r>
        <w:br w:type="textWrapping"/>
      </w:r>
      <w:r>
        <w:rPr>
          <w:rStyle w:val="VerbatimChar"/>
        </w:rPr>
        <w:t xml:space="preserve">## [1] "Mean|Disagree=12.10 [95.00%CI: 10.17, 14.03] [Range: -19.10, 78.37]"</w:t>
      </w:r>
    </w:p>
    <w:p>
      <w:pPr>
        <w:pStyle w:val="SourceCode"/>
      </w:pPr>
      <w:r>
        <w:rPr>
          <w:rStyle w:val="VerbatimChar"/>
        </w:rPr>
        <w:t xml:space="preserve">## NULL</w:t>
      </w:r>
    </w:p>
    <w:p>
      <w:pPr>
        <w:pStyle w:val="Heading1"/>
      </w:pPr>
      <w:bookmarkStart w:id="67" w:name="iv.i-raw-influence-adjustments"/>
      <w:bookmarkEnd w:id="67"/>
      <w:r>
        <w:t xml:space="preserve">7.iv.i) Raw influence adjustments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P.influenceChanges.</w:t>
            </w:r>
          </w:p>
        </w:tc>
        <w:tc>
          <w:tcPr>
            <w:tcBorders>
              <w:bottom w:val="single"/>
            </w:tcBorders>
            <w:vAlign w:val="bottom"/>
          </w:tcPr>
          <w:p>
            <w:pPr>
              <w:pStyle w:val="Compact"/>
              <w:jc w:val="right"/>
            </w:pPr>
            <w:r>
              <w:t xml:space="preserve">clLow</w:t>
            </w:r>
          </w:p>
        </w:tc>
        <w:tc>
          <w:tcPr>
            <w:tcBorders>
              <w:bottom w:val="single"/>
            </w:tcBorders>
            <w:vAlign w:val="bottom"/>
          </w:tcPr>
          <w:p>
            <w:pPr>
              <w:pStyle w:val="Compact"/>
              <w:jc w:val="right"/>
            </w:pPr>
            <w:r>
              <w:t xml:space="preserve">clHigh</w:t>
            </w:r>
          </w:p>
        </w:tc>
        <w:tc>
          <w:tcPr>
            <w:tcBorders>
              <w:bottom w:val="single"/>
            </w:tcBorders>
            <w:vAlign w:val="bottom"/>
          </w:tcPr>
          <w:p>
            <w:pPr>
              <w:pStyle w:val="Compact"/>
              <w:jc w:val="right"/>
            </w:pPr>
            <w:r>
              <w:t xml:space="preserve">rangeLow</w:t>
            </w:r>
          </w:p>
        </w:tc>
        <w:tc>
          <w:tcPr>
            <w:tcBorders>
              <w:bottom w:val="single"/>
            </w:tcBorders>
            <w:vAlign w:val="bottom"/>
          </w:tcPr>
          <w:p>
            <w:pPr>
              <w:pStyle w:val="Compact"/>
              <w:jc w:val="right"/>
            </w:pPr>
            <w:r>
              <w:t xml:space="preserve">rangeHigh</w:t>
            </w:r>
          </w:p>
        </w:tc>
      </w:tr>
      <w:tr>
        <w:tc>
          <w:p>
            <w:pPr>
              <w:pStyle w:val="Compact"/>
              <w:jc w:val="right"/>
            </w:pPr>
            <w:r>
              <w:t xml:space="preserve">0.0815833</w:t>
            </w:r>
          </w:p>
        </w:tc>
        <w:tc>
          <w:p>
            <w:pPr>
              <w:pStyle w:val="Compact"/>
              <w:jc w:val="right"/>
            </w:pPr>
            <w:r>
              <w:t xml:space="preserve">0.0585631</w:t>
            </w:r>
          </w:p>
        </w:tc>
        <w:tc>
          <w:p>
            <w:pPr>
              <w:pStyle w:val="Compact"/>
              <w:jc w:val="right"/>
            </w:pPr>
            <w:r>
              <w:t xml:space="preserve">0.1046035</w:t>
            </w:r>
          </w:p>
        </w:tc>
        <w:tc>
          <w:p>
            <w:pPr>
              <w:pStyle w:val="Compact"/>
              <w:jc w:val="right"/>
            </w:pPr>
            <w:r>
              <w:t xml:space="preserve">0</w:t>
            </w:r>
          </w:p>
        </w:tc>
        <w:tc>
          <w:p>
            <w:pPr>
              <w:pStyle w:val="Compact"/>
              <w:jc w:val="right"/>
            </w:pPr>
            <w:r>
              <w:t xml:space="preserve">0.3583333</w:t>
            </w:r>
          </w:p>
        </w:tc>
      </w:tr>
    </w:tbl>
    <w:p>
      <w:pPr>
        <w:pStyle w:val="Heading1"/>
      </w:pPr>
      <w:bookmarkStart w:id="68" w:name="v-forced-trials-med-confidence"/>
      <w:bookmarkEnd w:id="68"/>
      <w:r>
        <w:t xml:space="preserve">7.v) Forced trials, Med confidence</w:t>
      </w:r>
    </w:p>
    <w:p>
      <w:pPr>
        <w:pStyle w:val="SourceCode"/>
      </w:pPr>
      <w:r>
        <w:rPr>
          <w:rStyle w:val="VerbatimChar"/>
        </w:rPr>
        <w:t xml:space="preserve">## Warning: You have removed one or more Ss from the analysis. Refactoring</w:t>
      </w:r>
      <w:r>
        <w:br w:type="textWrapping"/>
      </w:r>
      <w:r>
        <w:rPr>
          <w:rStyle w:val="VerbatimChar"/>
        </w:rPr>
        <w:t xml:space="preserve">## "pid" for ANOVA.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Effect</w:t>
            </w:r>
          </w:p>
        </w:tc>
        <w:tc>
          <w:tcPr>
            <w:tcBorders>
              <w:bottom w:val="single"/>
            </w:tcBorders>
            <w:vAlign w:val="bottom"/>
          </w:tcPr>
          <w:p>
            <w:pPr>
              <w:pStyle w:val="Compact"/>
              <w:jc w:val="right"/>
            </w:pPr>
            <w:r>
              <w:t xml:space="preserve">DFn</w:t>
            </w:r>
          </w:p>
        </w:tc>
        <w:tc>
          <w:tcPr>
            <w:tcBorders>
              <w:bottom w:val="single"/>
            </w:tcBorders>
            <w:vAlign w:val="bottom"/>
          </w:tcPr>
          <w:p>
            <w:pPr>
              <w:pStyle w:val="Compact"/>
              <w:jc w:val="right"/>
            </w:pPr>
            <w:r>
              <w:t xml:space="preserve">DFd</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p&lt;.05</w:t>
            </w:r>
          </w:p>
        </w:tc>
        <w:tc>
          <w:tcPr>
            <w:tcBorders>
              <w:bottom w:val="single"/>
            </w:tcBorders>
            <w:vAlign w:val="bottom"/>
          </w:tcPr>
          <w:p>
            <w:pPr>
              <w:pStyle w:val="Compact"/>
              <w:jc w:val="left"/>
            </w:pPr>
            <w:r>
              <w:t xml:space="preserve">ges</w:t>
            </w:r>
          </w:p>
        </w:tc>
      </w:tr>
      <w:tr>
        <w:tc>
          <w:p>
            <w:pPr>
              <w:pStyle w:val="Compact"/>
              <w:jc w:val="left"/>
            </w:pPr>
            <w:r>
              <w:t xml:space="preserve">2</w:t>
            </w:r>
          </w:p>
        </w:tc>
        <w:tc>
          <w:p>
            <w:pPr>
              <w:pStyle w:val="Compact"/>
              <w:jc w:val="left"/>
            </w:pPr>
            <w:r>
              <w:t xml:space="preserve">adviceType</w:t>
            </w:r>
          </w:p>
        </w:tc>
        <w:tc>
          <w:p>
            <w:pPr>
              <w:pStyle w:val="Compact"/>
              <w:jc w:val="right"/>
            </w:pPr>
            <w:r>
              <w:t xml:space="preserve">1</w:t>
            </w:r>
          </w:p>
        </w:tc>
        <w:tc>
          <w:p>
            <w:pPr>
              <w:pStyle w:val="Compact"/>
              <w:jc w:val="right"/>
            </w:pPr>
            <w:r>
              <w:t xml:space="preserve">44</w:t>
            </w:r>
          </w:p>
        </w:tc>
        <w:tc>
          <w:p>
            <w:pPr>
              <w:pStyle w:val="Compact"/>
              <w:jc w:val="left"/>
            </w:pPr>
            <w:r>
              <w:t xml:space="preserve">3.48</w:t>
            </w:r>
          </w:p>
        </w:tc>
        <w:tc>
          <w:p>
            <w:pPr>
              <w:pStyle w:val="Compact"/>
              <w:jc w:val="left"/>
            </w:pPr>
            <w:r>
              <w:t xml:space="preserve">.069</w:t>
            </w:r>
          </w:p>
        </w:tc>
        <w:tc>
          <w:p>
            <w:pPr>
              <w:pStyle w:val="Compact"/>
            </w:pPr>
          </w:p>
        </w:tc>
        <w:tc>
          <w:p>
            <w:pPr>
              <w:pStyle w:val="Compact"/>
              <w:jc w:val="left"/>
            </w:pPr>
            <w:r>
              <w:t xml:space="preserve">.0198</w:t>
            </w:r>
          </w:p>
        </w:tc>
      </w:tr>
      <w:tr>
        <w:tc>
          <w:p>
            <w:pPr>
              <w:pStyle w:val="Compact"/>
              <w:jc w:val="left"/>
            </w:pPr>
            <w:r>
              <w:t xml:space="preserve">3</w:t>
            </w:r>
          </w:p>
        </w:tc>
        <w:tc>
          <w:p>
            <w:pPr>
              <w:pStyle w:val="Compact"/>
              <w:jc w:val="left"/>
            </w:pPr>
            <w:r>
              <w:t xml:space="preserve">advisorAgrees</w:t>
            </w:r>
          </w:p>
        </w:tc>
        <w:tc>
          <w:p>
            <w:pPr>
              <w:pStyle w:val="Compact"/>
              <w:jc w:val="right"/>
            </w:pPr>
            <w:r>
              <w:t xml:space="preserve">1</w:t>
            </w:r>
          </w:p>
        </w:tc>
        <w:tc>
          <w:p>
            <w:pPr>
              <w:pStyle w:val="Compact"/>
              <w:jc w:val="right"/>
            </w:pPr>
            <w:r>
              <w:t xml:space="preserve">44</w:t>
            </w:r>
          </w:p>
        </w:tc>
        <w:tc>
          <w:p>
            <w:pPr>
              <w:pStyle w:val="Compact"/>
              <w:jc w:val="left"/>
            </w:pPr>
            <w:r>
              <w:t xml:space="preserve">1.20</w:t>
            </w:r>
          </w:p>
        </w:tc>
        <w:tc>
          <w:p>
            <w:pPr>
              <w:pStyle w:val="Compact"/>
              <w:jc w:val="left"/>
            </w:pPr>
            <w:r>
              <w:t xml:space="preserve">.279</w:t>
            </w:r>
          </w:p>
        </w:tc>
        <w:tc>
          <w:p>
            <w:pPr>
              <w:pStyle w:val="Compact"/>
            </w:pPr>
          </w:p>
        </w:tc>
        <w:tc>
          <w:p>
            <w:pPr>
              <w:pStyle w:val="Compact"/>
              <w:jc w:val="left"/>
            </w:pPr>
            <w:r>
              <w:t xml:space="preserve">.0079</w:t>
            </w:r>
          </w:p>
        </w:tc>
      </w:tr>
      <w:tr>
        <w:tc>
          <w:p>
            <w:pPr>
              <w:pStyle w:val="Compact"/>
              <w:jc w:val="left"/>
            </w:pPr>
            <w:r>
              <w:t xml:space="preserve">4</w:t>
            </w:r>
          </w:p>
        </w:tc>
        <w:tc>
          <w:p>
            <w:pPr>
              <w:pStyle w:val="Compact"/>
              <w:jc w:val="left"/>
            </w:pPr>
            <w:r>
              <w:t xml:space="preserve">adviceType:advisorAgrees</w:t>
            </w:r>
          </w:p>
        </w:tc>
        <w:tc>
          <w:p>
            <w:pPr>
              <w:pStyle w:val="Compact"/>
              <w:jc w:val="right"/>
            </w:pPr>
            <w:r>
              <w:t xml:space="preserve">1</w:t>
            </w:r>
          </w:p>
        </w:tc>
        <w:tc>
          <w:p>
            <w:pPr>
              <w:pStyle w:val="Compact"/>
              <w:jc w:val="right"/>
            </w:pPr>
            <w:r>
              <w:t xml:space="preserve">44</w:t>
            </w:r>
          </w:p>
        </w:tc>
        <w:tc>
          <w:p>
            <w:pPr>
              <w:pStyle w:val="Compact"/>
              <w:jc w:val="left"/>
            </w:pPr>
            <w:r>
              <w:t xml:space="preserve">1.10</w:t>
            </w:r>
          </w:p>
        </w:tc>
        <w:tc>
          <w:p>
            <w:pPr>
              <w:pStyle w:val="Compact"/>
              <w:jc w:val="left"/>
            </w:pPr>
            <w:r>
              <w:t xml:space="preserve">.299</w:t>
            </w:r>
          </w:p>
        </w:tc>
        <w:tc>
          <w:p>
            <w:pPr>
              <w:pStyle w:val="Compact"/>
            </w:pPr>
          </w:p>
        </w:tc>
        <w:tc>
          <w:p>
            <w:pPr>
              <w:pStyle w:val="Compact"/>
              <w:jc w:val="left"/>
            </w:pPr>
            <w:r>
              <w:t xml:space="preserve">.0014</w:t>
            </w:r>
          </w:p>
        </w:tc>
      </w:tr>
    </w:tbl>
    <w:p>
      <w:pPr>
        <w:pStyle w:val="SourceCode"/>
      </w:pPr>
      <w:r>
        <w:rPr>
          <w:rStyle w:val="VerbatimChar"/>
        </w:rPr>
        <w:t xml:space="preserve">## [1] "Mean|HighAgr=5.80 [95.00%CI: 4.34, 7.26] [Range: -9.88, 27.50]"</w:t>
      </w:r>
      <w:r>
        <w:br w:type="textWrapping"/>
      </w:r>
      <w:r>
        <w:rPr>
          <w:rStyle w:val="VerbatimChar"/>
        </w:rPr>
        <w:t xml:space="preserve">## [1] "Mean|LowAgr=3.87 [95.00%CI: 2.47, 5.28] [Range: -26.80, 20.25]"</w:t>
      </w:r>
      <w:r>
        <w:br w:type="textWrapping"/>
      </w:r>
      <w:r>
        <w:rPr>
          <w:rStyle w:val="VerbatimChar"/>
        </w:rPr>
        <w:t xml:space="preserve">## [1] "Mean|Agree=4.23 [95.00%CI: 3.01, 5.45] [Range: -9.88, 23.86]"</w:t>
      </w:r>
      <w:r>
        <w:br w:type="textWrapping"/>
      </w:r>
      <w:r>
        <w:rPr>
          <w:rStyle w:val="VerbatimChar"/>
        </w:rPr>
        <w:t xml:space="preserve">## [1] "Mean|Disagree=5.44 [95.00%CI: 3.81, 7.08] [Range: -26.80, 27.50]"</w:t>
      </w:r>
    </w:p>
    <w:p>
      <w:pPr>
        <w:pStyle w:val="SourceCode"/>
      </w:pPr>
      <w:r>
        <w:rPr>
          <w:rStyle w:val="VerbatimChar"/>
        </w:rPr>
        <w:t xml:space="preserve">## NULL</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30-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0" w:name="trust-questionnaire-answers"/>
      <w:bookmarkEnd w:id="70"/>
      <w:r>
        <w:t xml:space="preserve">8) Trust questionnaire answers</w:t>
      </w:r>
    </w:p>
    <w:p>
      <w:pPr>
        <w:pStyle w:val="Heading2"/>
      </w:pPr>
      <w:bookmarkStart w:id="71" w:name="i-bayesian-no-difference-tests-for-advisor-properties"/>
      <w:bookmarkEnd w:id="71"/>
      <w:r>
        <w:t xml:space="preserve">8.i) Bayesian no-difference tests for advisor properties</w:t>
      </w:r>
    </w:p>
    <w:p>
      <w:pPr>
        <w:pStyle w:val="FirstParagraph"/>
      </w:pPr>
      <w:r>
        <w:t xml:space="preserve">We want to show that the randomly assigned advisor race/age/portrait/name had</w:t>
      </w:r>
      <w:r>
        <w:t xml:space="preserve"> </w:t>
      </w:r>
      <w:r>
        <w:t xml:space="preserve">no effect. We will do this by showing that they did not differ between</w:t>
      </w:r>
      <w:r>
        <w:t xml:space="preserve"> </w:t>
      </w:r>
      <w:r>
        <w:t xml:space="preserve">timepoints.</w:t>
      </w:r>
    </w:p>
    <w:p>
      <w:pPr>
        <w:pStyle w:val="Heading3"/>
      </w:pPr>
      <w:bookmarkStart w:id="72" w:name="i.i-race"/>
      <w:bookmarkEnd w:id="72"/>
      <w:r>
        <w:t xml:space="preserve">8.i.i) Race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BF</w:t>
            </w:r>
          </w:p>
        </w:tc>
        <w:tc>
          <w:tcPr>
            <w:tcBorders>
              <w:bottom w:val="single"/>
            </w:tcBorders>
            <w:vAlign w:val="bottom"/>
          </w:tcPr>
          <w:p>
            <w:pPr>
              <w:pStyle w:val="Compact"/>
              <w:jc w:val="right"/>
            </w:pPr>
            <w:r>
              <w:t xml:space="preserve">mu1</w:t>
            </w:r>
          </w:p>
        </w:tc>
        <w:tc>
          <w:tcPr>
            <w:tcBorders>
              <w:bottom w:val="single"/>
            </w:tcBorders>
            <w:vAlign w:val="bottom"/>
          </w:tcPr>
          <w:p>
            <w:pPr>
              <w:pStyle w:val="Compact"/>
              <w:jc w:val="right"/>
            </w:pPr>
            <w:r>
              <w:t xml:space="preserve">mu2</w:t>
            </w:r>
          </w:p>
        </w:tc>
      </w:tr>
      <w:tr>
        <w:tc>
          <w:p>
            <w:pPr>
              <w:pStyle w:val="Compact"/>
              <w:jc w:val="left"/>
            </w:pPr>
            <w:r>
              <w:t xml:space="preserve">likeability</w:t>
            </w:r>
          </w:p>
        </w:tc>
        <w:tc>
          <w:p>
            <w:pPr>
              <w:pStyle w:val="Compact"/>
              <w:jc w:val="right"/>
            </w:pPr>
            <w:r>
              <w:t xml:space="preserve">0.2744751</w:t>
            </w:r>
          </w:p>
        </w:tc>
        <w:tc>
          <w:p>
            <w:pPr>
              <w:pStyle w:val="Compact"/>
              <w:jc w:val="right"/>
            </w:pPr>
            <w:r>
              <w:t xml:space="preserve">68.56164</w:t>
            </w:r>
          </w:p>
        </w:tc>
        <w:tc>
          <w:p>
            <w:pPr>
              <w:pStyle w:val="Compact"/>
              <w:jc w:val="right"/>
            </w:pPr>
            <w:r>
              <w:t xml:space="preserve">71.87008</w:t>
            </w:r>
          </w:p>
        </w:tc>
      </w:tr>
      <w:tr>
        <w:tc>
          <w:p>
            <w:pPr>
              <w:pStyle w:val="Compact"/>
              <w:jc w:val="left"/>
            </w:pPr>
            <w:r>
              <w:t xml:space="preserve">ability</w:t>
            </w:r>
          </w:p>
        </w:tc>
        <w:tc>
          <w:p>
            <w:pPr>
              <w:pStyle w:val="Compact"/>
              <w:jc w:val="right"/>
            </w:pPr>
            <w:r>
              <w:t xml:space="preserve">0.1993088</w:t>
            </w:r>
          </w:p>
        </w:tc>
        <w:tc>
          <w:p>
            <w:pPr>
              <w:pStyle w:val="Compact"/>
              <w:jc w:val="right"/>
            </w:pPr>
            <w:r>
              <w:t xml:space="preserve">64.58904</w:t>
            </w:r>
          </w:p>
        </w:tc>
        <w:tc>
          <w:p>
            <w:pPr>
              <w:pStyle w:val="Compact"/>
              <w:jc w:val="right"/>
            </w:pPr>
            <w:r>
              <w:t xml:space="preserve">67.26772</w:t>
            </w:r>
          </w:p>
        </w:tc>
      </w:tr>
      <w:tr>
        <w:tc>
          <w:p>
            <w:pPr>
              <w:pStyle w:val="Compact"/>
              <w:jc w:val="left"/>
            </w:pPr>
            <w:r>
              <w:t xml:space="preserve">benevolence</w:t>
            </w:r>
          </w:p>
        </w:tc>
        <w:tc>
          <w:p>
            <w:pPr>
              <w:pStyle w:val="Compact"/>
              <w:jc w:val="right"/>
            </w:pPr>
            <w:r>
              <w:t xml:space="preserve">0.3157981</w:t>
            </w:r>
          </w:p>
        </w:tc>
        <w:tc>
          <w:p>
            <w:pPr>
              <w:pStyle w:val="Compact"/>
              <w:jc w:val="right"/>
            </w:pPr>
            <w:r>
              <w:t xml:space="preserve">66.58904</w:t>
            </w:r>
          </w:p>
        </w:tc>
        <w:tc>
          <w:p>
            <w:pPr>
              <w:pStyle w:val="Compact"/>
              <w:jc w:val="right"/>
            </w:pPr>
            <w:r>
              <w:t xml:space="preserve">70.44094</w:t>
            </w:r>
          </w:p>
        </w:tc>
      </w:tr>
    </w:tbl>
    <w:p>
      <w:pPr>
        <w:pStyle w:val="Heading3"/>
      </w:pPr>
      <w:bookmarkStart w:id="73" w:name="i.ii-age"/>
      <w:bookmarkEnd w:id="73"/>
      <w:r>
        <w:t xml:space="preserve">8.i.ii) 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corellationBF</w:t>
            </w:r>
          </w:p>
        </w:tc>
      </w:tr>
      <w:tr>
        <w:tc>
          <w:p>
            <w:pPr>
              <w:pStyle w:val="Compact"/>
              <w:jc w:val="left"/>
            </w:pPr>
            <w:r>
              <w:t xml:space="preserve">likeability</w:t>
            </w:r>
          </w:p>
        </w:tc>
        <w:tc>
          <w:p>
            <w:pPr>
              <w:pStyle w:val="Compact"/>
              <w:jc w:val="right"/>
            </w:pPr>
            <w:r>
              <w:t xml:space="preserve">0.1272621</w:t>
            </w:r>
          </w:p>
        </w:tc>
      </w:tr>
      <w:tr>
        <w:tc>
          <w:p>
            <w:pPr>
              <w:pStyle w:val="Compact"/>
              <w:jc w:val="left"/>
            </w:pPr>
            <w:r>
              <w:t xml:space="preserve">ability</w:t>
            </w:r>
          </w:p>
        </w:tc>
        <w:tc>
          <w:p>
            <w:pPr>
              <w:pStyle w:val="Compact"/>
              <w:jc w:val="right"/>
            </w:pPr>
            <w:r>
              <w:t xml:space="preserve">0.2705326</w:t>
            </w:r>
          </w:p>
        </w:tc>
      </w:tr>
      <w:tr>
        <w:tc>
          <w:p>
            <w:pPr>
              <w:pStyle w:val="Compact"/>
              <w:jc w:val="left"/>
            </w:pPr>
            <w:r>
              <w:t xml:space="preserve">benevolence</w:t>
            </w:r>
          </w:p>
        </w:tc>
        <w:tc>
          <w:p>
            <w:pPr>
              <w:pStyle w:val="Compact"/>
              <w:jc w:val="right"/>
            </w:pPr>
            <w:r>
              <w:t xml:space="preserve">0.1562775</w:t>
            </w:r>
          </w:p>
        </w:tc>
      </w:tr>
    </w:tbl>
    <w:p>
      <w:pPr>
        <w:pStyle w:val="Heading3"/>
      </w:pPr>
      <w:bookmarkStart w:id="74" w:name="i.iii-portrait"/>
      <w:bookmarkEnd w:id="74"/>
      <w:r>
        <w:t xml:space="preserve">8.i.iii) Portrait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BF</w:t>
            </w:r>
          </w:p>
        </w:tc>
      </w:tr>
      <w:tr>
        <w:tc>
          <w:p>
            <w:pPr>
              <w:pStyle w:val="Compact"/>
              <w:jc w:val="left"/>
            </w:pPr>
            <w:r>
              <w:t xml:space="preserve">likeability</w:t>
            </w:r>
          </w:p>
        </w:tc>
        <w:tc>
          <w:p>
            <w:pPr>
              <w:pStyle w:val="Compact"/>
              <w:jc w:val="right"/>
            </w:pPr>
            <w:r>
              <w:t xml:space="preserve">0.1611990</w:t>
            </w:r>
          </w:p>
        </w:tc>
      </w:tr>
      <w:tr>
        <w:tc>
          <w:p>
            <w:pPr>
              <w:pStyle w:val="Compact"/>
              <w:jc w:val="left"/>
            </w:pPr>
            <w:r>
              <w:t xml:space="preserve">ability</w:t>
            </w:r>
          </w:p>
        </w:tc>
        <w:tc>
          <w:p>
            <w:pPr>
              <w:pStyle w:val="Compact"/>
              <w:jc w:val="right"/>
            </w:pPr>
            <w:r>
              <w:t xml:space="preserve">0.0579154</w:t>
            </w:r>
          </w:p>
        </w:tc>
      </w:tr>
      <w:tr>
        <w:tc>
          <w:p>
            <w:pPr>
              <w:pStyle w:val="Compact"/>
              <w:jc w:val="left"/>
            </w:pPr>
            <w:r>
              <w:t xml:space="preserve">benevolence</w:t>
            </w:r>
          </w:p>
        </w:tc>
        <w:tc>
          <w:p>
            <w:pPr>
              <w:pStyle w:val="Compact"/>
              <w:jc w:val="right"/>
            </w:pPr>
            <w:r>
              <w:t xml:space="preserve">0.0453045</w:t>
            </w:r>
          </w:p>
        </w:tc>
      </w:tr>
    </w:tbl>
    <w:p>
      <w:pPr>
        <w:pStyle w:val="Heading3"/>
      </w:pPr>
      <w:bookmarkStart w:id="75" w:name="i.iv-name"/>
      <w:bookmarkEnd w:id="75"/>
      <w:r>
        <w:t xml:space="preserve">8.i.iv) Name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BF</w:t>
            </w:r>
          </w:p>
        </w:tc>
      </w:tr>
      <w:tr>
        <w:tc>
          <w:p>
            <w:pPr>
              <w:pStyle w:val="Compact"/>
              <w:jc w:val="left"/>
            </w:pPr>
            <w:r>
              <w:t xml:space="preserve">likeability</w:t>
            </w:r>
          </w:p>
        </w:tc>
        <w:tc>
          <w:p>
            <w:pPr>
              <w:pStyle w:val="Compact"/>
              <w:jc w:val="right"/>
            </w:pPr>
            <w:r>
              <w:t xml:space="preserve">1.4603288</w:t>
            </w:r>
          </w:p>
        </w:tc>
      </w:tr>
      <w:tr>
        <w:tc>
          <w:p>
            <w:pPr>
              <w:pStyle w:val="Compact"/>
              <w:jc w:val="left"/>
            </w:pPr>
            <w:r>
              <w:t xml:space="preserve">ability</w:t>
            </w:r>
          </w:p>
        </w:tc>
        <w:tc>
          <w:p>
            <w:pPr>
              <w:pStyle w:val="Compact"/>
              <w:jc w:val="right"/>
            </w:pPr>
            <w:r>
              <w:t xml:space="preserve">0.3959631</w:t>
            </w:r>
          </w:p>
        </w:tc>
      </w:tr>
      <w:tr>
        <w:tc>
          <w:p>
            <w:pPr>
              <w:pStyle w:val="Compact"/>
              <w:jc w:val="left"/>
            </w:pPr>
            <w:r>
              <w:t xml:space="preserve">benevolence</w:t>
            </w:r>
          </w:p>
        </w:tc>
        <w:tc>
          <w:p>
            <w:pPr>
              <w:pStyle w:val="Compact"/>
              <w:jc w:val="right"/>
            </w:pPr>
            <w:r>
              <w:t xml:space="preserve">1.1639185</w:t>
            </w:r>
          </w:p>
        </w:tc>
      </w:tr>
    </w:tbl>
    <w:p>
      <w:pPr>
        <w:pStyle w:val="BodyText"/>
      </w:pPr>
      <w:r>
        <w:t xml:space="preserve">If any of the above do show significant differences then we’ll have to show</w:t>
      </w:r>
      <w:r>
        <w:t xml:space="preserve"> </w:t>
      </w:r>
      <w:r>
        <w:t xml:space="preserve">that the factors which differ are not systematically linked to the advice type</w:t>
      </w:r>
      <w:r>
        <w:t xml:space="preserve"> </w:t>
      </w:r>
      <w:r>
        <w:t xml:space="preserve">in order to demonstrate that they’re not responsible for any advice type</w:t>
      </w:r>
      <w:r>
        <w:t xml:space="preserve"> </w:t>
      </w:r>
      <w:r>
        <w:t xml:space="preserve">effects we observe</w:t>
      </w:r>
    </w:p>
    <w:p>
      <w:pPr>
        <w:pStyle w:val="Heading2"/>
      </w:pPr>
      <w:bookmarkStart w:id="76" w:name="ii-2x2-advicetype-x-timepoint-manova"/>
      <w:bookmarkEnd w:id="76"/>
      <w:r>
        <w:t xml:space="preserve">8.ii) 2x2 AdviceType x Timepoint MANOVA</w:t>
      </w:r>
    </w:p>
    <w:p>
      <w:pPr>
        <w:pStyle w:val="FirstParagraph"/>
      </w:pPr>
      <w:r>
        <w:rPr>
          <w:b/>
        </w:rPr>
        <w:t xml:space="preserve">TODO</w:t>
      </w:r>
      <w:r>
        <w:t xml:space="preserve"> </w:t>
      </w:r>
      <w:r>
        <w:t xml:space="preserve">Check this MANOVA actually accounts for multiple observations per participant</w:t>
      </w:r>
    </w:p>
    <w:p>
      <w:pPr>
        <w:pStyle w:val="SourceCode"/>
      </w:pPr>
      <w:r>
        <w:rPr>
          <w:rStyle w:val="VerbatimChar"/>
        </w:rPr>
        <w:t xml:space="preserve">##                       Df   Pillai approx F num Df den Df    Pr(&gt;F)    </w:t>
      </w:r>
      <w:r>
        <w:br w:type="textWrapping"/>
      </w:r>
      <w:r>
        <w:rPr>
          <w:rStyle w:val="VerbatimChar"/>
        </w:rPr>
        <w:t xml:space="preserve">## adviceType             1 0.052814   7.3229      3    394 8.673e-05 ***</w:t>
      </w:r>
      <w:r>
        <w:br w:type="textWrapping"/>
      </w:r>
      <w:r>
        <w:rPr>
          <w:rStyle w:val="VerbatimChar"/>
        </w:rPr>
        <w:t xml:space="preserve">## timepoint              1 0.017213   2.3002      3    394  0.076854 .  </w:t>
      </w:r>
      <w:r>
        <w:br w:type="textWrapping"/>
      </w:r>
      <w:r>
        <w:rPr>
          <w:rStyle w:val="VerbatimChar"/>
        </w:rPr>
        <w:t xml:space="preserve">## adviceType:timepoint   1 0.028890   3.9071      3    394  0.009032 ** </w:t>
      </w:r>
      <w:r>
        <w:br w:type="textWrapping"/>
      </w:r>
      <w:r>
        <w:rPr>
          <w:rStyle w:val="VerbatimChar"/>
        </w:rPr>
        <w:t xml:space="preserve">## Residuals            396                                              </w:t>
      </w:r>
      <w:r>
        <w:br w:type="textWrapping"/>
      </w:r>
      <w:r>
        <w:rPr>
          <w:rStyle w:val="VerbatimChar"/>
        </w:rPr>
        <w:t xml:space="preserve">## ---</w:t>
      </w:r>
      <w:r>
        <w:br w:type="textWrapping"/>
      </w:r>
      <w:r>
        <w:rPr>
          <w:rStyle w:val="VerbatimChar"/>
        </w:rPr>
        <w:t xml:space="preserve">## Signif. codes:  0 '***' 0.001 '**' 0.01 '*' 0.05 '.' 0.1 ' ' 1</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adviceType</w:t>
            </w:r>
          </w:p>
        </w:tc>
        <w:tc>
          <w:tcPr>
            <w:tcBorders>
              <w:bottom w:val="single"/>
            </w:tcBorders>
            <w:vAlign w:val="bottom"/>
          </w:tcPr>
          <w:p>
            <w:pPr>
              <w:pStyle w:val="Compact"/>
              <w:jc w:val="right"/>
            </w:pPr>
            <w:r>
              <w:t xml:space="preserve">timepoint</w:t>
            </w:r>
          </w:p>
        </w:tc>
        <w:tc>
          <w:tcPr>
            <w:tcBorders>
              <w:bottom w:val="single"/>
            </w:tcBorders>
            <w:vAlign w:val="bottom"/>
          </w:tcPr>
          <w:p>
            <w:pPr>
              <w:pStyle w:val="Compact"/>
              <w:jc w:val="right"/>
            </w:pPr>
            <w:r>
              <w:t xml:space="preserve">mu</w:t>
            </w:r>
          </w:p>
        </w:tc>
        <w:tc>
          <w:tcPr>
            <w:tcBorders>
              <w:bottom w:val="single"/>
            </w:tcBorders>
            <w:vAlign w:val="bottom"/>
          </w:tcPr>
          <w:p>
            <w:pPr>
              <w:pStyle w:val="Compact"/>
              <w:jc w:val="right"/>
            </w:pPr>
            <w:r>
              <w:t xml:space="preserve">ci95low</w:t>
            </w:r>
          </w:p>
        </w:tc>
        <w:tc>
          <w:tcPr>
            <w:tcBorders>
              <w:bottom w:val="single"/>
            </w:tcBorders>
            <w:vAlign w:val="bottom"/>
          </w:tcPr>
          <w:p>
            <w:pPr>
              <w:pStyle w:val="Compact"/>
              <w:jc w:val="right"/>
            </w:pPr>
            <w:r>
              <w:t xml:space="preserve">ci95hi</w:t>
            </w:r>
          </w:p>
        </w:tc>
      </w:tr>
      <w:tr>
        <w:tc>
          <w:p>
            <w:pPr>
              <w:pStyle w:val="Compact"/>
              <w:jc w:val="left"/>
            </w:pPr>
            <w:r>
              <w:t xml:space="preserve">1</w:t>
            </w:r>
          </w:p>
        </w:tc>
        <w:tc>
          <w:p>
            <w:pPr>
              <w:pStyle w:val="Compact"/>
              <w:jc w:val="left"/>
            </w:pPr>
            <w:r>
              <w:t xml:space="preserve">likeability</w:t>
            </w:r>
          </w:p>
        </w:tc>
        <w:tc>
          <w:p>
            <w:pPr>
              <w:pStyle w:val="Compact"/>
              <w:jc w:val="left"/>
            </w:pPr>
            <w:r>
              <w:t xml:space="preserve">HighAgr</w:t>
            </w:r>
          </w:p>
        </w:tc>
        <w:tc>
          <w:p>
            <w:pPr>
              <w:pStyle w:val="Compact"/>
              <w:jc w:val="right"/>
            </w:pPr>
            <w:r>
              <w:t xml:space="preserve">1</w:t>
            </w:r>
          </w:p>
        </w:tc>
        <w:tc>
          <w:p>
            <w:pPr>
              <w:pStyle w:val="Compact"/>
              <w:jc w:val="right"/>
            </w:pPr>
            <w:r>
              <w:t xml:space="preserve">70.65</w:t>
            </w:r>
          </w:p>
        </w:tc>
        <w:tc>
          <w:p>
            <w:pPr>
              <w:pStyle w:val="Compact"/>
              <w:jc w:val="right"/>
            </w:pPr>
            <w:r>
              <w:t xml:space="preserve">65.66</w:t>
            </w:r>
          </w:p>
        </w:tc>
        <w:tc>
          <w:p>
            <w:pPr>
              <w:pStyle w:val="Compact"/>
              <w:jc w:val="right"/>
            </w:pPr>
            <w:r>
              <w:t xml:space="preserve">75.64</w:t>
            </w:r>
          </w:p>
        </w:tc>
      </w:tr>
      <w:tr>
        <w:tc>
          <w:p>
            <w:pPr>
              <w:pStyle w:val="Compact"/>
              <w:jc w:val="left"/>
            </w:pPr>
            <w:r>
              <w:t xml:space="preserve">3</w:t>
            </w:r>
          </w:p>
        </w:tc>
        <w:tc>
          <w:p>
            <w:pPr>
              <w:pStyle w:val="Compact"/>
              <w:jc w:val="left"/>
            </w:pPr>
            <w:r>
              <w:t xml:space="preserve">likeability</w:t>
            </w:r>
          </w:p>
        </w:tc>
        <w:tc>
          <w:p>
            <w:pPr>
              <w:pStyle w:val="Compact"/>
              <w:jc w:val="left"/>
            </w:pPr>
            <w:r>
              <w:t xml:space="preserve">LowAgr</w:t>
            </w:r>
          </w:p>
        </w:tc>
        <w:tc>
          <w:p>
            <w:pPr>
              <w:pStyle w:val="Compact"/>
              <w:jc w:val="right"/>
            </w:pPr>
            <w:r>
              <w:t xml:space="preserve">1</w:t>
            </w:r>
          </w:p>
        </w:tc>
        <w:tc>
          <w:p>
            <w:pPr>
              <w:pStyle w:val="Compact"/>
              <w:jc w:val="right"/>
            </w:pPr>
            <w:r>
              <w:t xml:space="preserve">68.38</w:t>
            </w:r>
          </w:p>
        </w:tc>
        <w:tc>
          <w:p>
            <w:pPr>
              <w:pStyle w:val="Compact"/>
              <w:jc w:val="right"/>
            </w:pPr>
            <w:r>
              <w:t xml:space="preserve">62.93</w:t>
            </w:r>
          </w:p>
        </w:tc>
        <w:tc>
          <w:p>
            <w:pPr>
              <w:pStyle w:val="Compact"/>
              <w:jc w:val="right"/>
            </w:pPr>
            <w:r>
              <w:t xml:space="preserve">73.83</w:t>
            </w:r>
          </w:p>
        </w:tc>
      </w:tr>
      <w:tr>
        <w:tc>
          <w:p>
            <w:pPr>
              <w:pStyle w:val="Compact"/>
              <w:jc w:val="left"/>
            </w:pPr>
            <w:r>
              <w:t xml:space="preserve">5</w:t>
            </w:r>
          </w:p>
        </w:tc>
        <w:tc>
          <w:p>
            <w:pPr>
              <w:pStyle w:val="Compact"/>
              <w:jc w:val="left"/>
            </w:pPr>
            <w:r>
              <w:t xml:space="preserve">ability</w:t>
            </w:r>
          </w:p>
        </w:tc>
        <w:tc>
          <w:p>
            <w:pPr>
              <w:pStyle w:val="Compact"/>
              <w:jc w:val="left"/>
            </w:pPr>
            <w:r>
              <w:t xml:space="preserve">HighAgr</w:t>
            </w:r>
          </w:p>
        </w:tc>
        <w:tc>
          <w:p>
            <w:pPr>
              <w:pStyle w:val="Compact"/>
              <w:jc w:val="right"/>
            </w:pPr>
            <w:r>
              <w:t xml:space="preserve">1</w:t>
            </w:r>
          </w:p>
        </w:tc>
        <w:tc>
          <w:p>
            <w:pPr>
              <w:pStyle w:val="Compact"/>
              <w:jc w:val="right"/>
            </w:pPr>
            <w:r>
              <w:t xml:space="preserve">67.83</w:t>
            </w:r>
          </w:p>
        </w:tc>
        <w:tc>
          <w:p>
            <w:pPr>
              <w:pStyle w:val="Compact"/>
              <w:jc w:val="right"/>
            </w:pPr>
            <w:r>
              <w:t xml:space="preserve">62.25</w:t>
            </w:r>
          </w:p>
        </w:tc>
        <w:tc>
          <w:p>
            <w:pPr>
              <w:pStyle w:val="Compact"/>
              <w:jc w:val="right"/>
            </w:pPr>
            <w:r>
              <w:t xml:space="preserve">73.41</w:t>
            </w:r>
          </w:p>
        </w:tc>
      </w:tr>
      <w:tr>
        <w:tc>
          <w:p>
            <w:pPr>
              <w:pStyle w:val="Compact"/>
              <w:jc w:val="left"/>
            </w:pPr>
            <w:r>
              <w:t xml:space="preserve">7</w:t>
            </w:r>
          </w:p>
        </w:tc>
        <w:tc>
          <w:p>
            <w:pPr>
              <w:pStyle w:val="Compact"/>
              <w:jc w:val="left"/>
            </w:pPr>
            <w:r>
              <w:t xml:space="preserve">ability</w:t>
            </w:r>
          </w:p>
        </w:tc>
        <w:tc>
          <w:p>
            <w:pPr>
              <w:pStyle w:val="Compact"/>
              <w:jc w:val="left"/>
            </w:pPr>
            <w:r>
              <w:t xml:space="preserve">LowAgr</w:t>
            </w:r>
          </w:p>
        </w:tc>
        <w:tc>
          <w:p>
            <w:pPr>
              <w:pStyle w:val="Compact"/>
              <w:jc w:val="right"/>
            </w:pPr>
            <w:r>
              <w:t xml:space="preserve">1</w:t>
            </w:r>
          </w:p>
        </w:tc>
        <w:tc>
          <w:p>
            <w:pPr>
              <w:pStyle w:val="Compact"/>
              <w:jc w:val="right"/>
            </w:pPr>
            <w:r>
              <w:t xml:space="preserve">66.09</w:t>
            </w:r>
          </w:p>
        </w:tc>
        <w:tc>
          <w:p>
            <w:pPr>
              <w:pStyle w:val="Compact"/>
              <w:jc w:val="right"/>
            </w:pPr>
            <w:r>
              <w:t xml:space="preserve">60.13</w:t>
            </w:r>
          </w:p>
        </w:tc>
        <w:tc>
          <w:p>
            <w:pPr>
              <w:pStyle w:val="Compact"/>
              <w:jc w:val="right"/>
            </w:pPr>
            <w:r>
              <w:t xml:space="preserve">72.05</w:t>
            </w:r>
          </w:p>
        </w:tc>
      </w:tr>
      <w:tr>
        <w:tc>
          <w:p>
            <w:pPr>
              <w:pStyle w:val="Compact"/>
              <w:jc w:val="left"/>
            </w:pPr>
            <w:r>
              <w:t xml:space="preserve">9</w:t>
            </w:r>
          </w:p>
        </w:tc>
        <w:tc>
          <w:p>
            <w:pPr>
              <w:pStyle w:val="Compact"/>
              <w:jc w:val="left"/>
            </w:pPr>
            <w:r>
              <w:t xml:space="preserve">benevolence</w:t>
            </w:r>
          </w:p>
        </w:tc>
        <w:tc>
          <w:p>
            <w:pPr>
              <w:pStyle w:val="Compact"/>
              <w:jc w:val="left"/>
            </w:pPr>
            <w:r>
              <w:t xml:space="preserve">HighAgr</w:t>
            </w:r>
          </w:p>
        </w:tc>
        <w:tc>
          <w:p>
            <w:pPr>
              <w:pStyle w:val="Compact"/>
              <w:jc w:val="right"/>
            </w:pPr>
            <w:r>
              <w:t xml:space="preserve">1</w:t>
            </w:r>
          </w:p>
        </w:tc>
        <w:tc>
          <w:p>
            <w:pPr>
              <w:pStyle w:val="Compact"/>
              <w:jc w:val="right"/>
            </w:pPr>
            <w:r>
              <w:t xml:space="preserve">71.64</w:t>
            </w:r>
          </w:p>
        </w:tc>
        <w:tc>
          <w:p>
            <w:pPr>
              <w:pStyle w:val="Compact"/>
              <w:jc w:val="right"/>
            </w:pPr>
            <w:r>
              <w:t xml:space="preserve">66.76</w:t>
            </w:r>
          </w:p>
        </w:tc>
        <w:tc>
          <w:p>
            <w:pPr>
              <w:pStyle w:val="Compact"/>
              <w:jc w:val="right"/>
            </w:pPr>
            <w:r>
              <w:t xml:space="preserve">76.52</w:t>
            </w:r>
          </w:p>
        </w:tc>
      </w:tr>
      <w:tr>
        <w:tc>
          <w:p>
            <w:pPr>
              <w:pStyle w:val="Compact"/>
              <w:jc w:val="left"/>
            </w:pPr>
            <w:r>
              <w:t xml:space="preserve">11</w:t>
            </w:r>
          </w:p>
        </w:tc>
        <w:tc>
          <w:p>
            <w:pPr>
              <w:pStyle w:val="Compact"/>
              <w:jc w:val="left"/>
            </w:pPr>
            <w:r>
              <w:t xml:space="preserve">benevolence</w:t>
            </w:r>
          </w:p>
        </w:tc>
        <w:tc>
          <w:p>
            <w:pPr>
              <w:pStyle w:val="Compact"/>
              <w:jc w:val="left"/>
            </w:pPr>
            <w:r>
              <w:t xml:space="preserve">LowAgr</w:t>
            </w:r>
          </w:p>
        </w:tc>
        <w:tc>
          <w:p>
            <w:pPr>
              <w:pStyle w:val="Compact"/>
              <w:jc w:val="right"/>
            </w:pPr>
            <w:r>
              <w:t xml:space="preserve">1</w:t>
            </w:r>
          </w:p>
        </w:tc>
        <w:tc>
          <w:p>
            <w:pPr>
              <w:pStyle w:val="Compact"/>
              <w:jc w:val="right"/>
            </w:pPr>
            <w:r>
              <w:t xml:space="preserve">67.52</w:t>
            </w:r>
          </w:p>
        </w:tc>
        <w:tc>
          <w:p>
            <w:pPr>
              <w:pStyle w:val="Compact"/>
              <w:jc w:val="right"/>
            </w:pPr>
            <w:r>
              <w:t xml:space="preserve">61.94</w:t>
            </w:r>
          </w:p>
        </w:tc>
        <w:tc>
          <w:p>
            <w:pPr>
              <w:pStyle w:val="Compact"/>
              <w:jc w:val="right"/>
            </w:pPr>
            <w:r>
              <w:t xml:space="preserve">73.10</w:t>
            </w:r>
          </w:p>
        </w:tc>
      </w:tr>
      <w:tr>
        <w:tc>
          <w:p>
            <w:pPr>
              <w:pStyle w:val="Compact"/>
              <w:jc w:val="left"/>
            </w:pPr>
            <w:r>
              <w:t xml:space="preserve">2</w:t>
            </w:r>
          </w:p>
        </w:tc>
        <w:tc>
          <w:p>
            <w:pPr>
              <w:pStyle w:val="Compact"/>
              <w:jc w:val="left"/>
            </w:pPr>
            <w:r>
              <w:t xml:space="preserve">likeability</w:t>
            </w:r>
          </w:p>
        </w:tc>
        <w:tc>
          <w:p>
            <w:pPr>
              <w:pStyle w:val="Compact"/>
              <w:jc w:val="left"/>
            </w:pPr>
            <w:r>
              <w:t xml:space="preserve">HighAgr</w:t>
            </w:r>
          </w:p>
        </w:tc>
        <w:tc>
          <w:p>
            <w:pPr>
              <w:pStyle w:val="Compact"/>
              <w:jc w:val="right"/>
            </w:pPr>
            <w:r>
              <w:t xml:space="preserve">2</w:t>
            </w:r>
          </w:p>
        </w:tc>
        <w:tc>
          <w:p>
            <w:pPr>
              <w:pStyle w:val="Compact"/>
              <w:jc w:val="right"/>
            </w:pPr>
            <w:r>
              <w:t xml:space="preserve">78.41</w:t>
            </w:r>
          </w:p>
        </w:tc>
        <w:tc>
          <w:p>
            <w:pPr>
              <w:pStyle w:val="Compact"/>
              <w:jc w:val="right"/>
            </w:pPr>
            <w:r>
              <w:t xml:space="preserve">73.68</w:t>
            </w:r>
          </w:p>
        </w:tc>
        <w:tc>
          <w:p>
            <w:pPr>
              <w:pStyle w:val="Compact"/>
              <w:jc w:val="right"/>
            </w:pPr>
            <w:r>
              <w:t xml:space="preserve">83.14</w:t>
            </w:r>
          </w:p>
        </w:tc>
      </w:tr>
      <w:tr>
        <w:tc>
          <w:p>
            <w:pPr>
              <w:pStyle w:val="Compact"/>
              <w:jc w:val="left"/>
            </w:pPr>
            <w:r>
              <w:t xml:space="preserve">4</w:t>
            </w:r>
          </w:p>
        </w:tc>
        <w:tc>
          <w:p>
            <w:pPr>
              <w:pStyle w:val="Compact"/>
              <w:jc w:val="left"/>
            </w:pPr>
            <w:r>
              <w:t xml:space="preserve">likeability</w:t>
            </w:r>
          </w:p>
        </w:tc>
        <w:tc>
          <w:p>
            <w:pPr>
              <w:pStyle w:val="Compact"/>
              <w:jc w:val="left"/>
            </w:pPr>
            <w:r>
              <w:t xml:space="preserve">LowAgr</w:t>
            </w:r>
          </w:p>
        </w:tc>
        <w:tc>
          <w:p>
            <w:pPr>
              <w:pStyle w:val="Compact"/>
              <w:jc w:val="right"/>
            </w:pPr>
            <w:r>
              <w:t xml:space="preserve">2</w:t>
            </w:r>
          </w:p>
        </w:tc>
        <w:tc>
          <w:p>
            <w:pPr>
              <w:pStyle w:val="Compact"/>
              <w:jc w:val="right"/>
            </w:pPr>
            <w:r>
              <w:t xml:space="preserve">65.21</w:t>
            </w:r>
          </w:p>
        </w:tc>
        <w:tc>
          <w:p>
            <w:pPr>
              <w:pStyle w:val="Compact"/>
              <w:jc w:val="right"/>
            </w:pPr>
            <w:r>
              <w:t xml:space="preserve">58.57</w:t>
            </w:r>
          </w:p>
        </w:tc>
        <w:tc>
          <w:p>
            <w:pPr>
              <w:pStyle w:val="Compact"/>
              <w:jc w:val="right"/>
            </w:pPr>
            <w:r>
              <w:t xml:space="preserve">71.85</w:t>
            </w:r>
          </w:p>
        </w:tc>
      </w:tr>
      <w:tr>
        <w:tc>
          <w:p>
            <w:pPr>
              <w:pStyle w:val="Compact"/>
              <w:jc w:val="left"/>
            </w:pPr>
            <w:r>
              <w:t xml:space="preserve">6</w:t>
            </w:r>
          </w:p>
        </w:tc>
        <w:tc>
          <w:p>
            <w:pPr>
              <w:pStyle w:val="Compact"/>
              <w:jc w:val="left"/>
            </w:pPr>
            <w:r>
              <w:t xml:space="preserve">ability</w:t>
            </w:r>
          </w:p>
        </w:tc>
        <w:tc>
          <w:p>
            <w:pPr>
              <w:pStyle w:val="Compact"/>
              <w:jc w:val="left"/>
            </w:pPr>
            <w:r>
              <w:t xml:space="preserve">HighAgr</w:t>
            </w:r>
          </w:p>
        </w:tc>
        <w:tc>
          <w:p>
            <w:pPr>
              <w:pStyle w:val="Compact"/>
              <w:jc w:val="right"/>
            </w:pPr>
            <w:r>
              <w:t xml:space="preserve">2</w:t>
            </w:r>
          </w:p>
        </w:tc>
        <w:tc>
          <w:p>
            <w:pPr>
              <w:pStyle w:val="Compact"/>
              <w:jc w:val="right"/>
            </w:pPr>
            <w:r>
              <w:t xml:space="preserve">74.22</w:t>
            </w:r>
          </w:p>
        </w:tc>
        <w:tc>
          <w:p>
            <w:pPr>
              <w:pStyle w:val="Compact"/>
              <w:jc w:val="right"/>
            </w:pPr>
            <w:r>
              <w:t xml:space="preserve">69.25</w:t>
            </w:r>
          </w:p>
        </w:tc>
        <w:tc>
          <w:p>
            <w:pPr>
              <w:pStyle w:val="Compact"/>
              <w:jc w:val="right"/>
            </w:pPr>
            <w:r>
              <w:t xml:space="preserve">79.19</w:t>
            </w:r>
          </w:p>
        </w:tc>
      </w:tr>
      <w:tr>
        <w:tc>
          <w:p>
            <w:pPr>
              <w:pStyle w:val="Compact"/>
              <w:jc w:val="left"/>
            </w:pPr>
            <w:r>
              <w:t xml:space="preserve">8</w:t>
            </w:r>
          </w:p>
        </w:tc>
        <w:tc>
          <w:p>
            <w:pPr>
              <w:pStyle w:val="Compact"/>
              <w:jc w:val="left"/>
            </w:pPr>
            <w:r>
              <w:t xml:space="preserve">ability</w:t>
            </w:r>
          </w:p>
        </w:tc>
        <w:tc>
          <w:p>
            <w:pPr>
              <w:pStyle w:val="Compact"/>
              <w:jc w:val="left"/>
            </w:pPr>
            <w:r>
              <w:t xml:space="preserve">LowAgr</w:t>
            </w:r>
          </w:p>
        </w:tc>
        <w:tc>
          <w:p>
            <w:pPr>
              <w:pStyle w:val="Compact"/>
              <w:jc w:val="right"/>
            </w:pPr>
            <w:r>
              <w:t xml:space="preserve">2</w:t>
            </w:r>
          </w:p>
        </w:tc>
        <w:tc>
          <w:p>
            <w:pPr>
              <w:pStyle w:val="Compact"/>
              <w:jc w:val="right"/>
            </w:pPr>
            <w:r>
              <w:t xml:space="preserve">57.02</w:t>
            </w:r>
          </w:p>
        </w:tc>
        <w:tc>
          <w:p>
            <w:pPr>
              <w:pStyle w:val="Compact"/>
              <w:jc w:val="right"/>
            </w:pPr>
            <w:r>
              <w:t xml:space="preserve">50.24</w:t>
            </w:r>
          </w:p>
        </w:tc>
        <w:tc>
          <w:p>
            <w:pPr>
              <w:pStyle w:val="Compact"/>
              <w:jc w:val="right"/>
            </w:pPr>
            <w:r>
              <w:t xml:space="preserve">63.80</w:t>
            </w:r>
          </w:p>
        </w:tc>
      </w:tr>
      <w:tr>
        <w:tc>
          <w:p>
            <w:pPr>
              <w:pStyle w:val="Compact"/>
              <w:jc w:val="left"/>
            </w:pPr>
            <w:r>
              <w:t xml:space="preserve">10</w:t>
            </w:r>
          </w:p>
        </w:tc>
        <w:tc>
          <w:p>
            <w:pPr>
              <w:pStyle w:val="Compact"/>
              <w:jc w:val="left"/>
            </w:pPr>
            <w:r>
              <w:t xml:space="preserve">benevolence</w:t>
            </w:r>
          </w:p>
        </w:tc>
        <w:tc>
          <w:p>
            <w:pPr>
              <w:pStyle w:val="Compact"/>
              <w:jc w:val="left"/>
            </w:pPr>
            <w:r>
              <w:t xml:space="preserve">HighAgr</w:t>
            </w:r>
          </w:p>
        </w:tc>
        <w:tc>
          <w:p>
            <w:pPr>
              <w:pStyle w:val="Compact"/>
              <w:jc w:val="right"/>
            </w:pPr>
            <w:r>
              <w:t xml:space="preserve">2</w:t>
            </w:r>
          </w:p>
        </w:tc>
        <w:tc>
          <w:p>
            <w:pPr>
              <w:pStyle w:val="Compact"/>
              <w:jc w:val="right"/>
            </w:pPr>
            <w:r>
              <w:t xml:space="preserve">77.73</w:t>
            </w:r>
          </w:p>
        </w:tc>
        <w:tc>
          <w:p>
            <w:pPr>
              <w:pStyle w:val="Compact"/>
              <w:jc w:val="right"/>
            </w:pPr>
            <w:r>
              <w:t xml:space="preserve">72.24</w:t>
            </w:r>
          </w:p>
        </w:tc>
        <w:tc>
          <w:p>
            <w:pPr>
              <w:pStyle w:val="Compact"/>
              <w:jc w:val="right"/>
            </w:pPr>
            <w:r>
              <w:t xml:space="preserve">83.22</w:t>
            </w:r>
          </w:p>
        </w:tc>
      </w:tr>
      <w:tr>
        <w:tc>
          <w:p>
            <w:pPr>
              <w:pStyle w:val="Compact"/>
              <w:jc w:val="left"/>
            </w:pPr>
            <w:r>
              <w:t xml:space="preserve">12</w:t>
            </w:r>
          </w:p>
        </w:tc>
        <w:tc>
          <w:p>
            <w:pPr>
              <w:pStyle w:val="Compact"/>
              <w:jc w:val="left"/>
            </w:pPr>
            <w:r>
              <w:t xml:space="preserve">benevolence</w:t>
            </w:r>
          </w:p>
        </w:tc>
        <w:tc>
          <w:p>
            <w:pPr>
              <w:pStyle w:val="Compact"/>
              <w:jc w:val="left"/>
            </w:pPr>
            <w:r>
              <w:t xml:space="preserve">LowAgr</w:t>
            </w:r>
          </w:p>
        </w:tc>
        <w:tc>
          <w:p>
            <w:pPr>
              <w:pStyle w:val="Compact"/>
              <w:jc w:val="right"/>
            </w:pPr>
            <w:r>
              <w:t xml:space="preserve">2</w:t>
            </w:r>
          </w:p>
        </w:tc>
        <w:tc>
          <w:p>
            <w:pPr>
              <w:pStyle w:val="Compact"/>
              <w:jc w:val="right"/>
            </w:pPr>
            <w:r>
              <w:t xml:space="preserve">59.25</w:t>
            </w:r>
          </w:p>
        </w:tc>
        <w:tc>
          <w:p>
            <w:pPr>
              <w:pStyle w:val="Compact"/>
              <w:jc w:val="right"/>
            </w:pPr>
            <w:r>
              <w:t xml:space="preserve">51.77</w:t>
            </w:r>
          </w:p>
        </w:tc>
        <w:tc>
          <w:p>
            <w:pPr>
              <w:pStyle w:val="Compact"/>
              <w:jc w:val="right"/>
            </w:pPr>
            <w:r>
              <w:t xml:space="preserve">66.73</w:t>
            </w:r>
          </w:p>
        </w:tc>
      </w:tr>
    </w:tbl>
    <w:p>
      <w:pPr>
        <w:pStyle w:val="Heading2"/>
      </w:pPr>
      <w:bookmarkStart w:id="77" w:name="iii-graph-proretrospective-assessments-by-advice-type-and-dimension"/>
      <w:bookmarkEnd w:id="77"/>
      <w:r>
        <w:t xml:space="preserve">8.iii) Graph: Pro/retrospective assessments by advice type and dimension</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37-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9" w:name="do-participants-simply-prefer-agreement"/>
      <w:bookmarkEnd w:id="79"/>
      <w:r>
        <w:t xml:space="preserve">9) Do participants simply prefer agreement?</w:t>
      </w:r>
    </w:p>
    <w:p>
      <w:pPr>
        <w:pStyle w:val="FirstParagraph"/>
      </w:pPr>
      <w:r>
        <w:t xml:space="preserve">If so, we should see that participants preferentially pick the HighAgr</w:t>
      </w:r>
      <w:r>
        <w:t xml:space="preserve"> </w:t>
      </w:r>
      <w:r>
        <w:t xml:space="preserve">advisor when their initial confidence is high, and LowAgr when</w:t>
      </w:r>
      <w:r>
        <w:t xml:space="preserve"> </w:t>
      </w:r>
      <w:r>
        <w:t xml:space="preserve">their initial confidence is low. We can t-test HighAgr pick proportion in</w:t>
      </w:r>
      <w:r>
        <w:t xml:space="preserve"> </w:t>
      </w:r>
      <w:r>
        <w:t xml:space="preserve">high-confidence vs HighAgr pick proportion in low-confidence.</w:t>
      </w:r>
    </w:p>
    <w:p>
      <w:pPr>
        <w:pStyle w:val="Heading2"/>
      </w:pPr>
      <w:bookmarkStart w:id="80" w:name="i-pick-rate-in-low--vs-high-confidence-trials"/>
      <w:bookmarkEnd w:id="80"/>
      <w:r>
        <w:t xml:space="preserve">9.i) Pick rate in low- vs high-confidence trials</w:t>
      </w:r>
    </w:p>
    <w:p>
      <w:pPr>
        <w:pStyle w:val="SourceCode"/>
      </w:pPr>
      <w:r>
        <w:rPr>
          <w:rStyle w:val="VerbatimChar"/>
        </w:rPr>
        <w:t xml:space="preserve">## [1] "Choice proportion HighAgr in low- vs high-confidence trials"</w:t>
      </w:r>
    </w:p>
    <w:p>
      <w:pPr>
        <w:pStyle w:val="SourceCode"/>
      </w:pPr>
      <w:r>
        <w:rPr>
          <w:rStyle w:val="VerbatimChar"/>
        </w:rPr>
        <w:t xml:space="preserve">## [1] "t(49) = 0.8 [95%CI: -0.04, 0.09], p = .425 , d = 0.13"</w:t>
      </w:r>
    </w:p>
    <w:p>
      <w:pPr>
        <w:pStyle w:val="SourceCode"/>
      </w:pPr>
      <w:r>
        <w:rPr>
          <w:rStyle w:val="VerbatimChar"/>
        </w:rPr>
        <w:t xml:space="preserve">## [1] "t(49) = 0.8 [95%CI: -0.04, 0.09], p = .425 , d = 0.13"</w:t>
      </w:r>
    </w:p>
    <w:p>
      <w:pPr>
        <w:pStyle w:val="SourceCode"/>
      </w:pPr>
      <w:r>
        <w:rPr>
          <w:rStyle w:val="VerbatimChar"/>
        </w:rPr>
        <w:t xml:space="preserve">## [1] "low=0.61 [95.00%CI: 0.57, 0.66] [Range: 0.32, 1.00]"</w:t>
      </w:r>
    </w:p>
    <w:p>
      <w:pPr>
        <w:pStyle w:val="SourceCode"/>
      </w:pPr>
      <w:r>
        <w:rPr>
          <w:rStyle w:val="VerbatimChar"/>
        </w:rPr>
        <w:t xml:space="preserve">## [1] "low=0.61 [95.00%CI: 0.57, 0.66] [Range: 0.32, 1.00]"</w:t>
      </w:r>
    </w:p>
    <w:p>
      <w:pPr>
        <w:pStyle w:val="SourceCode"/>
      </w:pPr>
      <w:r>
        <w:rPr>
          <w:rStyle w:val="VerbatimChar"/>
        </w:rPr>
        <w:t xml:space="preserve">## [1] "high=0.59 [95.00%CI: 0.52, 0.65] [Range: 0.00, 1.00]"</w:t>
      </w:r>
    </w:p>
    <w:p>
      <w:pPr>
        <w:pStyle w:val="SourceCode"/>
      </w:pPr>
      <w:r>
        <w:rPr>
          <w:rStyle w:val="VerbatimChar"/>
        </w:rPr>
        <w:t xml:space="preserve">## [1] "high=0.59 [95.00%CI: 0.52, 0.65] [Range: 0.00, 1.00]"</w:t>
      </w:r>
    </w:p>
    <w:p>
      <w:pPr>
        <w:pStyle w:val="SourceCode"/>
      </w:pPr>
      <w:r>
        <w:rPr>
          <w:rStyle w:val="VerbatimChar"/>
        </w:rPr>
        <w:t xml:space="preserve">## [1] "Bayesian examination of above (prior = mean diff of 0, sd as empirically observed)"</w:t>
      </w:r>
    </w:p>
    <w:p>
      <w:pPr>
        <w:pStyle w:val="SourceCode"/>
      </w:pPr>
      <w:r>
        <w:rPr>
          <w:rStyle w:val="VerbatimChar"/>
        </w:rPr>
        <w:t xml:space="preserve">## Bayes factor analysis</w:t>
      </w:r>
      <w:r>
        <w:br w:type="textWrapping"/>
      </w:r>
      <w:r>
        <w:rPr>
          <w:rStyle w:val="VerbatimChar"/>
        </w:rPr>
        <w:t xml:space="preserve">## --------------</w:t>
      </w:r>
      <w:r>
        <w:br w:type="textWrapping"/>
      </w:r>
      <w:r>
        <w:rPr>
          <w:rStyle w:val="VerbatimChar"/>
        </w:rPr>
        <w:t xml:space="preserve">## [1] Alt., r=0.707 : 0.2088416 ±0%</w:t>
      </w:r>
      <w:r>
        <w:br w:type="textWrapping"/>
      </w:r>
      <w:r>
        <w:rPr>
          <w:rStyle w:val="VerbatimChar"/>
        </w:rPr>
        <w:t xml:space="preserve">## </w:t>
      </w:r>
      <w:r>
        <w:br w:type="textWrapping"/>
      </w:r>
      <w:r>
        <w:rPr>
          <w:rStyle w:val="VerbatimChar"/>
        </w:rPr>
        <w:t xml:space="preserve">## Against denominator:</w:t>
      </w:r>
      <w:r>
        <w:br w:type="textWrapping"/>
      </w:r>
      <w:r>
        <w:rPr>
          <w:rStyle w:val="VerbatimChar"/>
        </w:rPr>
        <w:t xml:space="preserve">##   Null, mu = 0 </w:t>
      </w:r>
      <w:r>
        <w:br w:type="textWrapping"/>
      </w:r>
      <w:r>
        <w:rPr>
          <w:rStyle w:val="VerbatimChar"/>
        </w:rPr>
        <w:t xml:space="preserve">## ---</w:t>
      </w:r>
      <w:r>
        <w:br w:type="textWrapping"/>
      </w:r>
      <w:r>
        <w:rPr>
          <w:rStyle w:val="VerbatimChar"/>
        </w:rPr>
        <w:t xml:space="preserve">## Bayes factor type: BFoneSample, JZS</w:t>
      </w:r>
    </w:p>
    <w:p>
      <w:pPr>
        <w:pStyle w:val="SourceCode"/>
      </w:pPr>
      <w:r>
        <w:rPr>
          <w:rStyle w:val="VerbatimChar"/>
        </w:rPr>
        <w:t xml:space="preserve">## [1] "Evidence strength for differential HighAgr picking strategy by confidence: BF=0.209"</w:t>
      </w:r>
    </w:p>
    <w:p>
      <w:pPr>
        <w:pStyle w:val="Heading1"/>
      </w:pPr>
      <w:bookmarkStart w:id="81" w:name="subjective-objective-correlation"/>
      <w:bookmarkEnd w:id="81"/>
      <w:r>
        <w:t xml:space="preserve">10) Subjective-objective correlation</w:t>
      </w:r>
    </w:p>
    <w:p>
      <w:pPr>
        <w:pStyle w:val="Heading2"/>
      </w:pPr>
      <w:bookmarkStart w:id="82" w:name="i-questionnaire-influence-correlation"/>
      <w:bookmarkEnd w:id="82"/>
      <w:r>
        <w:t xml:space="preserve">10.i) Questionnaire-influence correlation</w:t>
      </w:r>
    </w:p>
    <w:p>
      <w:pPr>
        <w:pStyle w:val="FirstParagraph"/>
      </w:pPr>
      <w:r>
        <w:t xml:space="preserve">Participants rate advisors on three factors: ability, benevolence, and</w:t>
      </w:r>
      <w:r>
        <w:t xml:space="preserve"> </w:t>
      </w:r>
      <w:r>
        <w:t xml:space="preserve">likeability. We can investigate these ratings for correlations with the</w:t>
      </w:r>
      <w:r>
        <w:t xml:space="preserve"> </w:t>
      </w:r>
      <w:r>
        <w:t xml:space="preserve">objective influence measure. We would expect ability to show the strongest</w:t>
      </w:r>
      <w:r>
        <w:t xml:space="preserve"> </w:t>
      </w:r>
      <w:r>
        <w:t xml:space="preserve">correlation because it relates to expertise in the literature and should be</w:t>
      </w:r>
      <w:r>
        <w:t xml:space="preserve"> </w:t>
      </w:r>
      <w:r>
        <w:t xml:space="preserve">the primary dimension of variation in appraisal (indeed our theoretical model</w:t>
      </w:r>
      <w:r>
        <w:t xml:space="preserve"> </w:t>
      </w:r>
      <w:r>
        <w:t xml:space="preserve">only considers ability assessments). Benevolence is unlikely to change much,</w:t>
      </w:r>
      <w:r>
        <w:t xml:space="preserve"> </w:t>
      </w:r>
      <w:r>
        <w:t xml:space="preserve">though some participants may use benevolence to compensate for advisors they</w:t>
      </w:r>
      <w:r>
        <w:t xml:space="preserve"> </w:t>
      </w:r>
      <w:r>
        <w:t xml:space="preserve">believe to be high in ability and yet still not very influential (because</w:t>
      </w:r>
      <w:r>
        <w:t xml:space="preserve"> </w:t>
      </w:r>
      <w:r>
        <w:t xml:space="preserve">they’re deliberately giving bad advice). Likeability, reasoning from the</w:t>
      </w:r>
      <w:r>
        <w:t xml:space="preserve"> </w:t>
      </w:r>
      <w:r>
        <w:t xml:space="preserve">results of our previous study, is likely to be largely orthogonal to advice.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influence ~ ability + benevolence + likeability, </w:t>
      </w:r>
      <w:r>
        <w:br w:type="textWrapping"/>
      </w:r>
      <w:r>
        <w:rPr>
          <w:rStyle w:val="VerbatimChar"/>
        </w:rPr>
        <w:t xml:space="preserve">##     data = tmp)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-10.727  -4.864  -1.750   3.767  17.270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6.067835   0.599460  10.122   &lt;2e-16 ***</w:t>
      </w:r>
      <w:r>
        <w:br w:type="textWrapping"/>
      </w:r>
      <w:r>
        <w:rPr>
          <w:rStyle w:val="VerbatimChar"/>
        </w:rPr>
        <w:t xml:space="preserve">## ability      0.009468   0.042121   0.225   0.8224    </w:t>
      </w:r>
      <w:r>
        <w:br w:type="textWrapping"/>
      </w:r>
      <w:r>
        <w:rPr>
          <w:rStyle w:val="VerbatimChar"/>
        </w:rPr>
        <w:t xml:space="preserve">## benevolence  0.062678   0.036432   1.720   0.0869 .  </w:t>
      </w:r>
      <w:r>
        <w:br w:type="textWrapping"/>
      </w:r>
      <w:r>
        <w:rPr>
          <w:rStyle w:val="VerbatimChar"/>
        </w:rPr>
        <w:t xml:space="preserve">## likeability -0.056173   0.039785  -1.412   0.1596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6.042 on 196 degrees of freedom</w:t>
      </w:r>
      <w:r>
        <w:br w:type="textWrapping"/>
      </w:r>
      <w:r>
        <w:rPr>
          <w:rStyle w:val="VerbatimChar"/>
        </w:rPr>
        <w:t xml:space="preserve">## Multiple R-squared:  0.03322,    Adjusted R-squared:  0.01843 </w:t>
      </w:r>
      <w:r>
        <w:br w:type="textWrapping"/>
      </w:r>
      <w:r>
        <w:rPr>
          <w:rStyle w:val="VerbatimChar"/>
        </w:rPr>
        <w:t xml:space="preserve">## F-statistic: 2.245 on 3 and 196 DF,  p-value: 0.08433</w:t>
      </w:r>
    </w:p>
    <w:p>
      <w:pPr>
        <w:pStyle w:val="Heading1"/>
      </w:pPr>
      <w:bookmarkStart w:id="83" w:name="ii-graph-questionnaire-influence-correlation"/>
      <w:bookmarkEnd w:id="83"/>
      <w:r>
        <w:t xml:space="preserve">10.ii) Graph: Questionnaire-influence correlation</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40-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85" w:name="generalised-trust"/>
      <w:bookmarkEnd w:id="85"/>
      <w:r>
        <w:t xml:space="preserve">11) Generalised Trust</w:t>
      </w:r>
    </w:p>
    <w:p>
      <w:pPr>
        <w:pStyle w:val="Heading1"/>
      </w:pPr>
      <w:bookmarkStart w:id="86" w:name="i-generalised-trust-and-subjective-assessments"/>
      <w:bookmarkEnd w:id="86"/>
      <w:r>
        <w:t xml:space="preserve">11.i) Generalised Trust and subjective assessments</w:t>
      </w:r>
    </w:p>
    <w:p>
      <w:pPr>
        <w:pStyle w:val="FirstParagraph"/>
      </w:pPr>
      <w:r>
        <w:t xml:space="preserve">Generalised Trust is a measure of the propensity to trust, so we expect it to</w:t>
      </w:r>
      <w:r>
        <w:t xml:space="preserve"> </w:t>
      </w:r>
      <w:r>
        <w:t xml:space="preserve">correlate with the initial scores for the advisor questionnaires</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corellation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r>
      <w:tr>
        <w:tc>
          <w:p>
            <w:pPr>
              <w:pStyle w:val="Compact"/>
              <w:jc w:val="left"/>
            </w:pPr>
            <w:r>
              <w:t xml:space="preserve">cor</w:t>
            </w:r>
          </w:p>
        </w:tc>
        <w:tc>
          <w:p>
            <w:pPr>
              <w:pStyle w:val="Compact"/>
              <w:jc w:val="left"/>
            </w:pPr>
            <w:r>
              <w:t xml:space="preserve">likeability</w:t>
            </w:r>
          </w:p>
        </w:tc>
        <w:tc>
          <w:p>
            <w:pPr>
              <w:pStyle w:val="Compact"/>
              <w:jc w:val="right"/>
            </w:pPr>
            <w:r>
              <w:t xml:space="preserve">-0.0800409</w:t>
            </w:r>
          </w:p>
        </w:tc>
        <w:tc>
          <w:p>
            <w:pPr>
              <w:pStyle w:val="Compact"/>
              <w:jc w:val="right"/>
            </w:pPr>
            <w:r>
              <w:t xml:space="preserve">0.5805734</w:t>
            </w:r>
          </w:p>
        </w:tc>
        <w:tc>
          <w:p>
            <w:pPr>
              <w:pStyle w:val="Compact"/>
              <w:jc w:val="left"/>
            </w:pPr>
            <w:r>
              <w:t xml:space="preserve">Pearson’s product-moment correlation</w:t>
            </w:r>
          </w:p>
        </w:tc>
      </w:tr>
      <w:tr>
        <w:tc>
          <w:p>
            <w:pPr>
              <w:pStyle w:val="Compact"/>
              <w:jc w:val="left"/>
            </w:pPr>
            <w:r>
              <w:t xml:space="preserve">cor1</w:t>
            </w:r>
          </w:p>
        </w:tc>
        <w:tc>
          <w:p>
            <w:pPr>
              <w:pStyle w:val="Compact"/>
              <w:jc w:val="left"/>
            </w:pPr>
            <w:r>
              <w:t xml:space="preserve">ability</w:t>
            </w:r>
          </w:p>
        </w:tc>
        <w:tc>
          <w:p>
            <w:pPr>
              <w:pStyle w:val="Compact"/>
              <w:jc w:val="right"/>
            </w:pPr>
            <w:r>
              <w:t xml:space="preserve">0.0266435</w:t>
            </w:r>
          </w:p>
        </w:tc>
        <w:tc>
          <w:p>
            <w:pPr>
              <w:pStyle w:val="Compact"/>
              <w:jc w:val="right"/>
            </w:pPr>
            <w:r>
              <w:t xml:space="preserve">0.8542762</w:t>
            </w:r>
          </w:p>
        </w:tc>
        <w:tc>
          <w:p>
            <w:pPr>
              <w:pStyle w:val="Compact"/>
              <w:jc w:val="left"/>
            </w:pPr>
            <w:r>
              <w:t xml:space="preserve">Pearson’s product-moment correlation</w:t>
            </w:r>
          </w:p>
        </w:tc>
      </w:tr>
      <w:tr>
        <w:tc>
          <w:p>
            <w:pPr>
              <w:pStyle w:val="Compact"/>
              <w:jc w:val="left"/>
            </w:pPr>
            <w:r>
              <w:t xml:space="preserve">cor2</w:t>
            </w:r>
          </w:p>
        </w:tc>
        <w:tc>
          <w:p>
            <w:pPr>
              <w:pStyle w:val="Compact"/>
              <w:jc w:val="left"/>
            </w:pPr>
            <w:r>
              <w:t xml:space="preserve">benevolence</w:t>
            </w:r>
          </w:p>
        </w:tc>
        <w:tc>
          <w:p>
            <w:pPr>
              <w:pStyle w:val="Compact"/>
              <w:jc w:val="right"/>
            </w:pPr>
            <w:r>
              <w:t xml:space="preserve">0.0495799</w:t>
            </w:r>
          </w:p>
        </w:tc>
        <w:tc>
          <w:p>
            <w:pPr>
              <w:pStyle w:val="Compact"/>
              <w:jc w:val="right"/>
            </w:pPr>
            <w:r>
              <w:t xml:space="preserve">0.7324065</w:t>
            </w:r>
          </w:p>
        </w:tc>
        <w:tc>
          <w:p>
            <w:pPr>
              <w:pStyle w:val="Compact"/>
              <w:jc w:val="left"/>
            </w:pPr>
            <w:r>
              <w:t xml:space="preserve">Pearson’s product-moment correlation</w:t>
            </w:r>
          </w:p>
        </w:tc>
      </w:tr>
    </w:tbl>
    <w:p>
      <w:pPr>
        <w:pStyle w:val="Heading3"/>
      </w:pPr>
      <w:bookmarkStart w:id="87" w:name="ii.i-graph-of-generalised-trust-and-subjective-assessments"/>
      <w:bookmarkEnd w:id="87"/>
      <w:r>
        <w:t xml:space="preserve">11.ii.i) Graph of Generalised Trust and subjective assessments</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42-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9" w:name="ii-generalised-trust-and-influence"/>
      <w:bookmarkEnd w:id="89"/>
      <w:r>
        <w:t xml:space="preserve">11.ii) Generalised Trust and influence</w:t>
      </w:r>
    </w:p>
    <w:p>
      <w:pPr>
        <w:pStyle w:val="FirstParagraph"/>
      </w:pPr>
      <w:r>
        <w:t xml:space="preserve">Generalised trust should also correlate with influence given that influence is</w:t>
      </w:r>
      <w:r>
        <w:t xml:space="preserve"> </w:t>
      </w:r>
      <w:r>
        <w:t xml:space="preserve">supposedly a manifestation of trust</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corellation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r>
      <w:tr>
        <w:tc>
          <w:p>
            <w:pPr>
              <w:pStyle w:val="Compact"/>
              <w:jc w:val="left"/>
            </w:pPr>
            <w:r>
              <w:t xml:space="preserve">cor</w:t>
            </w:r>
          </w:p>
        </w:tc>
        <w:tc>
          <w:p>
            <w:pPr>
              <w:pStyle w:val="Compact"/>
              <w:jc w:val="left"/>
            </w:pPr>
            <w:r>
              <w:t xml:space="preserve">rawInfluence</w:t>
            </w:r>
          </w:p>
        </w:tc>
        <w:tc>
          <w:p>
            <w:pPr>
              <w:pStyle w:val="Compact"/>
              <w:jc w:val="right"/>
            </w:pPr>
            <w:r>
              <w:t xml:space="preserve">-0.0261773</w:t>
            </w:r>
          </w:p>
        </w:tc>
        <w:tc>
          <w:p>
            <w:pPr>
              <w:pStyle w:val="Compact"/>
              <w:jc w:val="right"/>
            </w:pPr>
            <w:r>
              <w:t xml:space="preserve">0.8567987</w:t>
            </w:r>
          </w:p>
        </w:tc>
        <w:tc>
          <w:p>
            <w:pPr>
              <w:pStyle w:val="Compact"/>
              <w:jc w:val="left"/>
            </w:pPr>
            <w:r>
              <w:t xml:space="preserve">Pearson’s product-moment correlation</w:t>
            </w:r>
          </w:p>
        </w:tc>
      </w:tr>
      <w:tr>
        <w:tc>
          <w:p>
            <w:pPr>
              <w:pStyle w:val="Compact"/>
              <w:jc w:val="left"/>
            </w:pPr>
            <w:r>
              <w:t xml:space="preserve">cor1</w:t>
            </w:r>
          </w:p>
        </w:tc>
        <w:tc>
          <w:p>
            <w:pPr>
              <w:pStyle w:val="Compact"/>
              <w:jc w:val="left"/>
            </w:pPr>
            <w:r>
              <w:t xml:space="preserve">influence</w:t>
            </w:r>
          </w:p>
        </w:tc>
        <w:tc>
          <w:p>
            <w:pPr>
              <w:pStyle w:val="Compact"/>
              <w:jc w:val="right"/>
            </w:pPr>
            <w:r>
              <w:t xml:space="preserve">0.0567883</w:t>
            </w:r>
          </w:p>
        </w:tc>
        <w:tc>
          <w:p>
            <w:pPr>
              <w:pStyle w:val="Compact"/>
              <w:jc w:val="right"/>
            </w:pPr>
            <w:r>
              <w:t xml:space="preserve">0.6952699</w:t>
            </w:r>
          </w:p>
        </w:tc>
        <w:tc>
          <w:p>
            <w:pPr>
              <w:pStyle w:val="Compact"/>
              <w:jc w:val="left"/>
            </w:pPr>
            <w:r>
              <w:t xml:space="preserve">Pearson’s product-moment correlation</w:t>
            </w:r>
          </w:p>
        </w:tc>
      </w:tr>
    </w:tbl>
    <w:p>
      <w:pPr>
        <w:pStyle w:val="Heading3"/>
      </w:pPr>
      <w:bookmarkStart w:id="90" w:name="ii.i-graph-of-generalised-trust-and-influence"/>
      <w:bookmarkEnd w:id="90"/>
      <w:r>
        <w:t xml:space="preserve">11.ii.i) Graph of Generalised Trust and influence</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44-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92" w:name="participant-effort"/>
      <w:bookmarkEnd w:id="92"/>
      <w:r>
        <w:t xml:space="preserve">12) Participant effort</w:t>
      </w:r>
    </w:p>
    <w:p>
      <w:pPr>
        <w:pStyle w:val="Heading2"/>
      </w:pPr>
      <w:bookmarkStart w:id="93" w:name="i-preference-strength-and-influence-difference"/>
      <w:bookmarkEnd w:id="93"/>
      <w:r>
        <w:t xml:space="preserve">12.i) Preference strength and influence difference</w:t>
      </w:r>
    </w:p>
    <w:p>
      <w:pPr>
        <w:pStyle w:val="Heading3"/>
      </w:pPr>
      <w:bookmarkStart w:id="94" w:name="i.i-by-advice-profile"/>
      <w:bookmarkEnd w:id="94"/>
      <w:r>
        <w:t xml:space="preserve">12.i.i) By advice profile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df.xii.i.i$HighAgrPref and df.xii.i.i$InfluenceDiff</w:t>
      </w:r>
      <w:r>
        <w:br w:type="textWrapping"/>
      </w:r>
      <w:r>
        <w:rPr>
          <w:rStyle w:val="VerbatimChar"/>
        </w:rPr>
        <w:t xml:space="preserve">## t = 0.88211, df = 48, p-value = 0.3821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-0.1575852  0.3909076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0.1263026</w:t>
      </w:r>
    </w:p>
    <w:p>
      <w:pPr>
        <w:pStyle w:val="SourceCode"/>
      </w:pPr>
      <w:r>
        <w:rPr>
          <w:rStyle w:val="VerbatimChar"/>
        </w:rPr>
        <w:t xml:space="preserve">## Bayes factor analysis</w:t>
      </w:r>
      <w:r>
        <w:br w:type="textWrapping"/>
      </w:r>
      <w:r>
        <w:rPr>
          <w:rStyle w:val="VerbatimChar"/>
        </w:rPr>
        <w:t xml:space="preserve">## --------------</w:t>
      </w:r>
      <w:r>
        <w:br w:type="textWrapping"/>
      </w:r>
      <w:r>
        <w:rPr>
          <w:rStyle w:val="VerbatimChar"/>
        </w:rPr>
        <w:t xml:space="preserve">## [1] Alt., r=0.333 : 0.4493166 ±0%</w:t>
      </w:r>
      <w:r>
        <w:br w:type="textWrapping"/>
      </w:r>
      <w:r>
        <w:rPr>
          <w:rStyle w:val="VerbatimChar"/>
        </w:rPr>
        <w:t xml:space="preserve">## </w:t>
      </w:r>
      <w:r>
        <w:br w:type="textWrapping"/>
      </w:r>
      <w:r>
        <w:rPr>
          <w:rStyle w:val="VerbatimChar"/>
        </w:rPr>
        <w:t xml:space="preserve">## Against denominator:</w:t>
      </w:r>
      <w:r>
        <w:br w:type="textWrapping"/>
      </w:r>
      <w:r>
        <w:rPr>
          <w:rStyle w:val="VerbatimChar"/>
        </w:rPr>
        <w:t xml:space="preserve">##   Null, rho = 0 </w:t>
      </w:r>
      <w:r>
        <w:br w:type="textWrapping"/>
      </w:r>
      <w:r>
        <w:rPr>
          <w:rStyle w:val="VerbatimChar"/>
        </w:rPr>
        <w:t xml:space="preserve">## ---</w:t>
      </w:r>
      <w:r>
        <w:br w:type="textWrapping"/>
      </w:r>
      <w:r>
        <w:rPr>
          <w:rStyle w:val="VerbatimChar"/>
        </w:rPr>
        <w:t xml:space="preserve">## Bayes factor type: BFcorrelation, Jeffreys-beta*</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46-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above but removing outliers beyond 3sd.</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df.xii.i.i.2$HighAgrPref and df.xii.i.i.2$InfluenceDiff</w:t>
      </w:r>
      <w:r>
        <w:br w:type="textWrapping"/>
      </w:r>
      <w:r>
        <w:rPr>
          <w:rStyle w:val="VerbatimChar"/>
        </w:rPr>
        <w:t xml:space="preserve">## t = 1.631, df = 47, p-value = 0.1096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-0.05320671  0.48132305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0.2314528</w:t>
      </w:r>
    </w:p>
    <w:p>
      <w:pPr>
        <w:pStyle w:val="SourceCode"/>
      </w:pPr>
      <w:r>
        <w:rPr>
          <w:rStyle w:val="VerbatimChar"/>
        </w:rPr>
        <w:t xml:space="preserve">## Bayes factor analysis</w:t>
      </w:r>
      <w:r>
        <w:br w:type="textWrapping"/>
      </w:r>
      <w:r>
        <w:rPr>
          <w:rStyle w:val="VerbatimChar"/>
        </w:rPr>
        <w:t xml:space="preserve">## --------------</w:t>
      </w:r>
      <w:r>
        <w:br w:type="textWrapping"/>
      </w:r>
      <w:r>
        <w:rPr>
          <w:rStyle w:val="VerbatimChar"/>
        </w:rPr>
        <w:t xml:space="preserve">## [1] Alt., r=0.333 : 1.017425 ±0%</w:t>
      </w:r>
      <w:r>
        <w:br w:type="textWrapping"/>
      </w:r>
      <w:r>
        <w:rPr>
          <w:rStyle w:val="VerbatimChar"/>
        </w:rPr>
        <w:t xml:space="preserve">## </w:t>
      </w:r>
      <w:r>
        <w:br w:type="textWrapping"/>
      </w:r>
      <w:r>
        <w:rPr>
          <w:rStyle w:val="VerbatimChar"/>
        </w:rPr>
        <w:t xml:space="preserve">## Against denominator:</w:t>
      </w:r>
      <w:r>
        <w:br w:type="textWrapping"/>
      </w:r>
      <w:r>
        <w:rPr>
          <w:rStyle w:val="VerbatimChar"/>
        </w:rPr>
        <w:t xml:space="preserve">##   Null, rho = 0 </w:t>
      </w:r>
      <w:r>
        <w:br w:type="textWrapping"/>
      </w:r>
      <w:r>
        <w:rPr>
          <w:rStyle w:val="VerbatimChar"/>
        </w:rPr>
        <w:t xml:space="preserve">## ---</w:t>
      </w:r>
      <w:r>
        <w:br w:type="textWrapping"/>
      </w:r>
      <w:r>
        <w:rPr>
          <w:rStyle w:val="VerbatimChar"/>
        </w:rPr>
        <w:t xml:space="preserve">## Bayes factor type: BFcorrelation, Jeffreys-beta*</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47-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97" w:name="i.ii-by-advisor"/>
      <w:bookmarkEnd w:id="97"/>
      <w:r>
        <w:t xml:space="preserve">12.i.ii) By advisor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df.xii.i.ii$PrefStrength and df.xii.i.ii$InfluenceDiff</w:t>
      </w:r>
      <w:r>
        <w:br w:type="textWrapping"/>
      </w:r>
      <w:r>
        <w:rPr>
          <w:rStyle w:val="VerbatimChar"/>
        </w:rPr>
        <w:t xml:space="preserve">## t = -2.6246, df = 48, p-value = 0.0116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-0.5758303 -0.0842218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-0.3542645</w:t>
      </w:r>
    </w:p>
    <w:p>
      <w:pPr>
        <w:pStyle w:val="SourceCode"/>
      </w:pPr>
      <w:r>
        <w:rPr>
          <w:rStyle w:val="VerbatimChar"/>
        </w:rPr>
        <w:t xml:space="preserve">## Bayes factor analysis</w:t>
      </w:r>
      <w:r>
        <w:br w:type="textWrapping"/>
      </w:r>
      <w:r>
        <w:rPr>
          <w:rStyle w:val="VerbatimChar"/>
        </w:rPr>
        <w:t xml:space="preserve">## --------------</w:t>
      </w:r>
      <w:r>
        <w:br w:type="textWrapping"/>
      </w:r>
      <w:r>
        <w:rPr>
          <w:rStyle w:val="VerbatimChar"/>
        </w:rPr>
        <w:t xml:space="preserve">## [1] Alt., r=0.333 : 5.625745 ±0%</w:t>
      </w:r>
      <w:r>
        <w:br w:type="textWrapping"/>
      </w:r>
      <w:r>
        <w:rPr>
          <w:rStyle w:val="VerbatimChar"/>
        </w:rPr>
        <w:t xml:space="preserve">## </w:t>
      </w:r>
      <w:r>
        <w:br w:type="textWrapping"/>
      </w:r>
      <w:r>
        <w:rPr>
          <w:rStyle w:val="VerbatimChar"/>
        </w:rPr>
        <w:t xml:space="preserve">## Against denominator:</w:t>
      </w:r>
      <w:r>
        <w:br w:type="textWrapping"/>
      </w:r>
      <w:r>
        <w:rPr>
          <w:rStyle w:val="VerbatimChar"/>
        </w:rPr>
        <w:t xml:space="preserve">##   Null, rho = 0 </w:t>
      </w:r>
      <w:r>
        <w:br w:type="textWrapping"/>
      </w:r>
      <w:r>
        <w:rPr>
          <w:rStyle w:val="VerbatimChar"/>
        </w:rPr>
        <w:t xml:space="preserve">## ---</w:t>
      </w:r>
      <w:r>
        <w:br w:type="textWrapping"/>
      </w:r>
      <w:r>
        <w:rPr>
          <w:rStyle w:val="VerbatimChar"/>
        </w:rPr>
        <w:t xml:space="preserve">## Bayes factor type: BFcorrelation, Jeffreys-beta*</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49-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above but removing outliers beyond 3sd.</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df.xii.i.ii.2$PrefStrength and df.xii.i.ii.2$InfluenceDiff</w:t>
      </w:r>
      <w:r>
        <w:br w:type="textWrapping"/>
      </w:r>
      <w:r>
        <w:rPr>
          <w:rStyle w:val="VerbatimChar"/>
        </w:rPr>
        <w:t xml:space="preserve">## t = -0.53261, df = 47, p-value = 0.5968</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-0.3510078  0.2082766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-0.07745635</w:t>
      </w:r>
    </w:p>
    <w:p>
      <w:pPr>
        <w:pStyle w:val="SourceCode"/>
      </w:pPr>
      <w:r>
        <w:rPr>
          <w:rStyle w:val="VerbatimChar"/>
        </w:rPr>
        <w:t xml:space="preserve">## Bayes factor analysis</w:t>
      </w:r>
      <w:r>
        <w:br w:type="textWrapping"/>
      </w:r>
      <w:r>
        <w:rPr>
          <w:rStyle w:val="VerbatimChar"/>
        </w:rPr>
        <w:t xml:space="preserve">## --------------</w:t>
      </w:r>
      <w:r>
        <w:br w:type="textWrapping"/>
      </w:r>
      <w:r>
        <w:rPr>
          <w:rStyle w:val="VerbatimChar"/>
        </w:rPr>
        <w:t xml:space="preserve">## [1] Alt., r=0.333 : 0.3644273 ±0%</w:t>
      </w:r>
      <w:r>
        <w:br w:type="textWrapping"/>
      </w:r>
      <w:r>
        <w:rPr>
          <w:rStyle w:val="VerbatimChar"/>
        </w:rPr>
        <w:t xml:space="preserve">## </w:t>
      </w:r>
      <w:r>
        <w:br w:type="textWrapping"/>
      </w:r>
      <w:r>
        <w:rPr>
          <w:rStyle w:val="VerbatimChar"/>
        </w:rPr>
        <w:t xml:space="preserve">## Against denominator:</w:t>
      </w:r>
      <w:r>
        <w:br w:type="textWrapping"/>
      </w:r>
      <w:r>
        <w:rPr>
          <w:rStyle w:val="VerbatimChar"/>
        </w:rPr>
        <w:t xml:space="preserve">##   Null, rho = 0 </w:t>
      </w:r>
      <w:r>
        <w:br w:type="textWrapping"/>
      </w:r>
      <w:r>
        <w:rPr>
          <w:rStyle w:val="VerbatimChar"/>
        </w:rPr>
        <w:t xml:space="preserve">## ---</w:t>
      </w:r>
      <w:r>
        <w:br w:type="textWrapping"/>
      </w:r>
      <w:r>
        <w:rPr>
          <w:rStyle w:val="VerbatimChar"/>
        </w:rPr>
        <w:t xml:space="preserve">## Bayes factor type: BFcorrelation, Jeffreys-beta*</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50-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100" w:name="ii-task-performance-and-preference-strength"/>
      <w:bookmarkEnd w:id="100"/>
      <w:r>
        <w:t xml:space="preserve">12.ii) Task performance and preference strength</w:t>
      </w:r>
    </w:p>
    <w:p>
      <w:pPr>
        <w:pStyle w:val="Heading3"/>
      </w:pPr>
      <w:bookmarkStart w:id="101" w:name="ii.i-dot-difference-stability"/>
      <w:bookmarkEnd w:id="101"/>
      <w:r>
        <w:t xml:space="preserve">12.ii.i) Dot difference stability</w:t>
      </w:r>
    </w:p>
    <w:p>
      <w:pPr>
        <w:pStyle w:val="FirstParagraph"/>
      </w:pPr>
      <w:r>
        <w:t xml:space="preserve">The slope of a participant’s dot difference change over time is indicative of their consistency. For participants concentrating and applying themselves, their performance after the practice period should be relatively stable, resulting in a very flat slope. For participants whose performance markedly deteriorates, the slope will be larger. Participants who improve will show a negative relationship between dot difference and trial id.</w:t>
      </w:r>
      <w:r>
        <w:br w:type="textWrapping"/>
      </w:r>
      <w:r>
        <w:t xml:space="preserve">Participants with a non-linear dot difference pattern appear to be rare enough to ignore.</w:t>
      </w:r>
      <w:r>
        <w:t xml:space="preserve"> </w:t>
      </w:r>
      <w:r>
        <w:t xml:space="preserve">Insofar as the slope is indicative of application to the task, it should correlate with identifying the better advisor.</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df.xii.ii.i$HighAgrPref and df.xii.ii.i$DotDiffCoef</w:t>
      </w:r>
      <w:r>
        <w:br w:type="textWrapping"/>
      </w:r>
      <w:r>
        <w:rPr>
          <w:rStyle w:val="VerbatimChar"/>
        </w:rPr>
        <w:t xml:space="preserve">## t = 1.874, df = 48, p-value = 0.06702</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-0.01859394  0.50290288</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0.2611052</w:t>
      </w:r>
    </w:p>
    <w:p>
      <w:pPr>
        <w:pStyle w:val="SourceCode"/>
      </w:pPr>
      <w:r>
        <w:rPr>
          <w:rStyle w:val="VerbatimChar"/>
        </w:rPr>
        <w:t xml:space="preserve">## Bayes factor analysis</w:t>
      </w:r>
      <w:r>
        <w:br w:type="textWrapping"/>
      </w:r>
      <w:r>
        <w:rPr>
          <w:rStyle w:val="VerbatimChar"/>
        </w:rPr>
        <w:t xml:space="preserve">## --------------</w:t>
      </w:r>
      <w:r>
        <w:br w:type="textWrapping"/>
      </w:r>
      <w:r>
        <w:rPr>
          <w:rStyle w:val="VerbatimChar"/>
        </w:rPr>
        <w:t xml:space="preserve">## [1] Alt., r=0.333 : 1.445146 ±0%</w:t>
      </w:r>
      <w:r>
        <w:br w:type="textWrapping"/>
      </w:r>
      <w:r>
        <w:rPr>
          <w:rStyle w:val="VerbatimChar"/>
        </w:rPr>
        <w:t xml:space="preserve">## </w:t>
      </w:r>
      <w:r>
        <w:br w:type="textWrapping"/>
      </w:r>
      <w:r>
        <w:rPr>
          <w:rStyle w:val="VerbatimChar"/>
        </w:rPr>
        <w:t xml:space="preserve">## Against denominator:</w:t>
      </w:r>
      <w:r>
        <w:br w:type="textWrapping"/>
      </w:r>
      <w:r>
        <w:rPr>
          <w:rStyle w:val="VerbatimChar"/>
        </w:rPr>
        <w:t xml:space="preserve">##   Null, rho = 0 </w:t>
      </w:r>
      <w:r>
        <w:br w:type="textWrapping"/>
      </w:r>
      <w:r>
        <w:rPr>
          <w:rStyle w:val="VerbatimChar"/>
        </w:rPr>
        <w:t xml:space="preserve">## ---</w:t>
      </w:r>
      <w:r>
        <w:br w:type="textWrapping"/>
      </w:r>
      <w:r>
        <w:rPr>
          <w:rStyle w:val="VerbatimChar"/>
        </w:rPr>
        <w:t xml:space="preserve">## Bayes factor type: BFcorrelation, Jeffreys-beta*</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52-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03" w:name="ii.ii-metacognitive-resolution"/>
      <w:bookmarkEnd w:id="103"/>
      <w:r>
        <w:t xml:space="preserve">12.ii.ii) Metacognitive resolution</w:t>
      </w:r>
    </w:p>
    <w:p>
      <w:pPr>
        <w:pStyle w:val="FirstParagraph"/>
      </w:pPr>
      <w:r>
        <w:t xml:space="preserve">A high metacognitive resolution means that the probability of being correct increases as confidence increases. Participants not attending to the task are likely to have low resolution, and thus it may function as a method of identifying application to the task. If this is true, we expect a high resolution to correlate with a marked preference for the more accurate advisor.</w:t>
      </w:r>
    </w:p>
    <w:p>
      <w:pPr>
        <w:pStyle w:val="BodyText"/>
      </w:pPr>
      <w:r>
        <w:rPr>
          <w:b/>
        </w:rPr>
        <w:t xml:space="preserve">Note</w:t>
      </w:r>
      <w:r>
        <w:t xml:space="preserve">: High resolution is more truly an indication of good metacognitive performance, which may independantly predict advisor preference.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df.xii.ii.ii$HighAgrPref and df.xii.ii.ii$Resolution</w:t>
      </w:r>
      <w:r>
        <w:br w:type="textWrapping"/>
      </w:r>
      <w:r>
        <w:rPr>
          <w:rStyle w:val="VerbatimChar"/>
        </w:rPr>
        <w:t xml:space="preserve">## t = 0.3112, df = 48, p-value = 0.757</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-0.2364281  0.3192331</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0.04487268</w:t>
      </w:r>
    </w:p>
    <w:p>
      <w:pPr>
        <w:pStyle w:val="SourceCode"/>
      </w:pPr>
      <w:r>
        <w:rPr>
          <w:rStyle w:val="VerbatimChar"/>
        </w:rPr>
        <w:t xml:space="preserve">## Bayes factor analysis</w:t>
      </w:r>
      <w:r>
        <w:br w:type="textWrapping"/>
      </w:r>
      <w:r>
        <w:rPr>
          <w:rStyle w:val="VerbatimChar"/>
        </w:rPr>
        <w:t xml:space="preserve">## --------------</w:t>
      </w:r>
      <w:r>
        <w:br w:type="textWrapping"/>
      </w:r>
      <w:r>
        <w:rPr>
          <w:rStyle w:val="VerbatimChar"/>
        </w:rPr>
        <w:t xml:space="preserve">## [1] Alt., r=0.333 : 0.3323679 ±0%</w:t>
      </w:r>
      <w:r>
        <w:br w:type="textWrapping"/>
      </w:r>
      <w:r>
        <w:rPr>
          <w:rStyle w:val="VerbatimChar"/>
        </w:rPr>
        <w:t xml:space="preserve">## </w:t>
      </w:r>
      <w:r>
        <w:br w:type="textWrapping"/>
      </w:r>
      <w:r>
        <w:rPr>
          <w:rStyle w:val="VerbatimChar"/>
        </w:rPr>
        <w:t xml:space="preserve">## Against denominator:</w:t>
      </w:r>
      <w:r>
        <w:br w:type="textWrapping"/>
      </w:r>
      <w:r>
        <w:rPr>
          <w:rStyle w:val="VerbatimChar"/>
        </w:rPr>
        <w:t xml:space="preserve">##   Null, rho = 0 </w:t>
      </w:r>
      <w:r>
        <w:br w:type="textWrapping"/>
      </w:r>
      <w:r>
        <w:rPr>
          <w:rStyle w:val="VerbatimChar"/>
        </w:rPr>
        <w:t xml:space="preserve">## ---</w:t>
      </w:r>
      <w:r>
        <w:br w:type="textWrapping"/>
      </w:r>
      <w:r>
        <w:rPr>
          <w:rStyle w:val="VerbatimChar"/>
        </w:rPr>
        <w:t xml:space="preserve">## Bayes factor type: BFcorrelation, Jeffreys-beta*</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54-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may as well look at participants’ resolution graphs, too.</w:t>
      </w:r>
    </w:p>
    <w:p>
      <w:pPr>
        <w:pStyle w:val="BodyText"/>
      </w:pPr>
      <w:r>
        <w:drawing>
          <wp:inline>
            <wp:extent cx="4620126" cy="3696101"/>
            <wp:effectExtent b="0" l="0" r="0" t="0"/>
            <wp:docPr descr="" title="" id="1" name="Picture"/>
            <a:graphic>
              <a:graphicData uri="http://schemas.openxmlformats.org/drawingml/2006/picture">
                <pic:pic>
                  <pic:nvPicPr>
                    <pic:cNvPr descr="advisorChoiceAgreement_files/figure-docx/unnamed-chunk-55-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06" w:name="preference-and-questionnaire-responses"/>
      <w:bookmarkEnd w:id="106"/>
      <w:r>
        <w:t xml:space="preserve">13) Preference and questionnaire responses</w:t>
      </w:r>
    </w:p>
    <w:p>
      <w:pPr>
        <w:pStyle w:val="FirstParagraph"/>
      </w:pPr>
      <w:r>
        <w:t xml:space="preserve">Participants who prefer an advisor may rate that advisor more highly. If participants have made up their mind about their favourite advisor prior to any advice, initial questionnaire responses should be predictive of preferential picking. If not, picking should be more closely associated with positive change in questionnaire responses.</w:t>
      </w:r>
    </w:p>
    <w:p>
      <w:pPr>
        <w:pStyle w:val="BodyText"/>
      </w:pPr>
      <w:r>
        <w:t xml:space="preserve">We examine for each questionnaire dimension the association between the difference in answers for the advisors and the preference strength for the most frequently picked advisor. We also examine the difference between advisors of the improvement in questionnaire response from before to after advice.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v</w:t>
            </w:r>
          </w:p>
        </w:tc>
        <w:tc>
          <w:tcPr>
            <w:tcBorders>
              <w:bottom w:val="single"/>
            </w:tcBorders>
            <w:vAlign w:val="bottom"/>
          </w:tcPr>
          <w:p>
            <w:pPr>
              <w:pStyle w:val="Compact"/>
              <w:jc w:val="right"/>
            </w:pPr>
            <w:r>
              <w:t xml:space="preserve">Correlation</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BF</w:t>
            </w:r>
          </w:p>
        </w:tc>
        <w:tc>
          <w:tcPr>
            <w:tcBorders>
              <w:bottom w:val="single"/>
            </w:tcBorders>
            <w:vAlign w:val="bottom"/>
          </w:tcPr>
          <w:p>
            <w:pPr>
              <w:pStyle w:val="Compact"/>
              <w:jc w:val="right"/>
            </w:pPr>
            <w:r>
              <w:t xml:space="preserve">DiffCorrelation</w:t>
            </w:r>
          </w:p>
        </w:tc>
        <w:tc>
          <w:tcPr>
            <w:tcBorders>
              <w:bottom w:val="single"/>
            </w:tcBorders>
            <w:vAlign w:val="bottom"/>
          </w:tcPr>
          <w:p>
            <w:pPr>
              <w:pStyle w:val="Compact"/>
              <w:jc w:val="right"/>
            </w:pPr>
            <w:r>
              <w:t xml:space="preserve">pDiff</w:t>
            </w:r>
          </w:p>
        </w:tc>
        <w:tc>
          <w:tcPr>
            <w:tcBorders>
              <w:bottom w:val="single"/>
            </w:tcBorders>
            <w:vAlign w:val="bottom"/>
          </w:tcPr>
          <w:p>
            <w:pPr>
              <w:pStyle w:val="Compact"/>
              <w:jc w:val="right"/>
            </w:pPr>
            <w:r>
              <w:t xml:space="preserve">DiffBF</w:t>
            </w:r>
          </w:p>
        </w:tc>
      </w:tr>
      <w:tr>
        <w:tc>
          <w:p>
            <w:pPr>
              <w:pStyle w:val="Compact"/>
              <w:jc w:val="left"/>
            </w:pPr>
            <w:r>
              <w:t xml:space="preserve">cor</w:t>
            </w:r>
          </w:p>
        </w:tc>
        <w:tc>
          <w:p>
            <w:pPr>
              <w:pStyle w:val="Compact"/>
              <w:jc w:val="left"/>
            </w:pPr>
            <w:r>
              <w:t xml:space="preserve">Likeability</w:t>
            </w:r>
          </w:p>
        </w:tc>
        <w:tc>
          <w:p>
            <w:pPr>
              <w:pStyle w:val="Compact"/>
              <w:jc w:val="right"/>
            </w:pPr>
            <w:r>
              <w:t xml:space="preserve">0.2890807</w:t>
            </w:r>
          </w:p>
        </w:tc>
        <w:tc>
          <w:p>
            <w:pPr>
              <w:pStyle w:val="Compact"/>
              <w:jc w:val="right"/>
            </w:pPr>
            <w:r>
              <w:t xml:space="preserve">0.0417396</w:t>
            </w:r>
          </w:p>
        </w:tc>
        <w:tc>
          <w:p>
            <w:pPr>
              <w:pStyle w:val="Compact"/>
              <w:jc w:val="right"/>
            </w:pPr>
            <w:r>
              <w:t xml:space="preserve">2.0644280</w:t>
            </w:r>
          </w:p>
        </w:tc>
        <w:tc>
          <w:p>
            <w:pPr>
              <w:pStyle w:val="Compact"/>
              <w:jc w:val="right"/>
            </w:pPr>
            <w:r>
              <w:t xml:space="preserve">-0.1307327</w:t>
            </w:r>
          </w:p>
        </w:tc>
        <w:tc>
          <w:p>
            <w:pPr>
              <w:pStyle w:val="Compact"/>
              <w:jc w:val="right"/>
            </w:pPr>
            <w:r>
              <w:t xml:space="preserve">0.3655022</w:t>
            </w:r>
          </w:p>
        </w:tc>
        <w:tc>
          <w:p>
            <w:pPr>
              <w:pStyle w:val="Compact"/>
              <w:jc w:val="right"/>
            </w:pPr>
            <w:r>
              <w:t xml:space="preserve">0.4606056</w:t>
            </w:r>
          </w:p>
        </w:tc>
      </w:tr>
      <w:tr>
        <w:tc>
          <w:p>
            <w:pPr>
              <w:pStyle w:val="Compact"/>
              <w:jc w:val="left"/>
            </w:pPr>
            <w:r>
              <w:t xml:space="preserve">cor1</w:t>
            </w:r>
          </w:p>
        </w:tc>
        <w:tc>
          <w:p>
            <w:pPr>
              <w:pStyle w:val="Compact"/>
              <w:jc w:val="left"/>
            </w:pPr>
            <w:r>
              <w:t xml:space="preserve">Ability</w:t>
            </w:r>
          </w:p>
        </w:tc>
        <w:tc>
          <w:p>
            <w:pPr>
              <w:pStyle w:val="Compact"/>
              <w:jc w:val="right"/>
            </w:pPr>
            <w:r>
              <w:t xml:space="preserve">0.3005799</w:t>
            </w:r>
          </w:p>
        </w:tc>
        <w:tc>
          <w:p>
            <w:pPr>
              <w:pStyle w:val="Compact"/>
              <w:jc w:val="right"/>
            </w:pPr>
            <w:r>
              <w:t xml:space="preserve">0.0339234</w:t>
            </w:r>
          </w:p>
        </w:tc>
        <w:tc>
          <w:p>
            <w:pPr>
              <w:pStyle w:val="Compact"/>
              <w:jc w:val="right"/>
            </w:pPr>
            <w:r>
              <w:t xml:space="preserve">2.4201839</w:t>
            </w:r>
          </w:p>
        </w:tc>
        <w:tc>
          <w:p>
            <w:pPr>
              <w:pStyle w:val="Compact"/>
              <w:jc w:val="right"/>
            </w:pPr>
            <w:r>
              <w:t xml:space="preserve">-0.2319678</w:t>
            </w:r>
          </w:p>
        </w:tc>
        <w:tc>
          <w:p>
            <w:pPr>
              <w:pStyle w:val="Compact"/>
              <w:jc w:val="right"/>
            </w:pPr>
            <w:r>
              <w:t xml:space="preserve">0.1050243</w:t>
            </w:r>
          </w:p>
        </w:tc>
        <w:tc>
          <w:p>
            <w:pPr>
              <w:pStyle w:val="Compact"/>
              <w:jc w:val="right"/>
            </w:pPr>
            <w:r>
              <w:t xml:space="preserve">1.0413482</w:t>
            </w:r>
          </w:p>
        </w:tc>
      </w:tr>
      <w:tr>
        <w:tc>
          <w:p>
            <w:pPr>
              <w:pStyle w:val="Compact"/>
              <w:jc w:val="left"/>
            </w:pPr>
            <w:r>
              <w:t xml:space="preserve">cor2</w:t>
            </w:r>
          </w:p>
        </w:tc>
        <w:tc>
          <w:p>
            <w:pPr>
              <w:pStyle w:val="Compact"/>
              <w:jc w:val="left"/>
            </w:pPr>
            <w:r>
              <w:t xml:space="preserve">Benevolence</w:t>
            </w:r>
          </w:p>
        </w:tc>
        <w:tc>
          <w:p>
            <w:pPr>
              <w:pStyle w:val="Compact"/>
              <w:jc w:val="right"/>
            </w:pPr>
            <w:r>
              <w:t xml:space="preserve">0.2084807</w:t>
            </w:r>
          </w:p>
        </w:tc>
        <w:tc>
          <w:p>
            <w:pPr>
              <w:pStyle w:val="Compact"/>
              <w:jc w:val="right"/>
            </w:pPr>
            <w:r>
              <w:t xml:space="preserve">0.1462476</w:t>
            </w:r>
          </w:p>
        </w:tc>
        <w:tc>
          <w:p>
            <w:pPr>
              <w:pStyle w:val="Compact"/>
              <w:jc w:val="right"/>
            </w:pPr>
            <w:r>
              <w:t xml:space="preserve">0.8249612</w:t>
            </w:r>
          </w:p>
        </w:tc>
        <w:tc>
          <w:p>
            <w:pPr>
              <w:pStyle w:val="Compact"/>
              <w:jc w:val="right"/>
            </w:pPr>
            <w:r>
              <w:t xml:space="preserve">-0.0749907</w:t>
            </w:r>
          </w:p>
        </w:tc>
        <w:tc>
          <w:p>
            <w:pPr>
              <w:pStyle w:val="Compact"/>
              <w:jc w:val="right"/>
            </w:pPr>
            <w:r>
              <w:t xml:space="preserve">0.6047500</w:t>
            </w:r>
          </w:p>
        </w:tc>
        <w:tc>
          <w:p>
            <w:pPr>
              <w:pStyle w:val="Compact"/>
              <w:jc w:val="right"/>
            </w:pPr>
            <w:r>
              <w:t xml:space="preserve">0.3592164</w:t>
            </w:r>
          </w:p>
        </w:tc>
      </w:tr>
    </w:tbl>
    <w:p>
      <w:pPr>
        <w:pStyle w:val="Heading1"/>
      </w:pPr>
      <w:bookmarkStart w:id="107" w:name="does-agreement-in-forced-blocks-predict-picking-in-choice-blocks"/>
      <w:bookmarkEnd w:id="107"/>
      <w:r>
        <w:t xml:space="preserve">14) Does agreement in Forced blocks predict picking in Choice blocks?</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df.xiv$agreementDiff and df.xiv$pickRate</w:t>
      </w:r>
      <w:r>
        <w:br w:type="textWrapping"/>
      </w:r>
      <w:r>
        <w:rPr>
          <w:rStyle w:val="VerbatimChar"/>
        </w:rPr>
        <w:t xml:space="preserve">## t = 0.093408, df = 48, p-value = 0.926</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-0.2658644  0.2907377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0.013481</w:t>
      </w:r>
    </w:p>
    <w:p>
      <w:pPr>
        <w:pStyle w:val="SourceCode"/>
      </w:pPr>
      <w:r>
        <w:rPr>
          <w:rStyle w:val="VerbatimChar"/>
        </w:rPr>
        <w:t xml:space="preserve">## Bayes factor analysis</w:t>
      </w:r>
      <w:r>
        <w:br w:type="textWrapping"/>
      </w:r>
      <w:r>
        <w:rPr>
          <w:rStyle w:val="VerbatimChar"/>
        </w:rPr>
        <w:t xml:space="preserve">## --------------</w:t>
      </w:r>
      <w:r>
        <w:br w:type="textWrapping"/>
      </w:r>
      <w:r>
        <w:rPr>
          <w:rStyle w:val="VerbatimChar"/>
        </w:rPr>
        <w:t xml:space="preserve">## [1] Alt., r=0.333 : 0.3195553 ±0%</w:t>
      </w:r>
      <w:r>
        <w:br w:type="textWrapping"/>
      </w:r>
      <w:r>
        <w:rPr>
          <w:rStyle w:val="VerbatimChar"/>
        </w:rPr>
        <w:t xml:space="preserve">## </w:t>
      </w:r>
      <w:r>
        <w:br w:type="textWrapping"/>
      </w:r>
      <w:r>
        <w:rPr>
          <w:rStyle w:val="VerbatimChar"/>
        </w:rPr>
        <w:t xml:space="preserve">## Against denominator:</w:t>
      </w:r>
      <w:r>
        <w:br w:type="textWrapping"/>
      </w:r>
      <w:r>
        <w:rPr>
          <w:rStyle w:val="VerbatimChar"/>
        </w:rPr>
        <w:t xml:space="preserve">##   Null, rho = 0 </w:t>
      </w:r>
      <w:r>
        <w:br w:type="textWrapping"/>
      </w:r>
      <w:r>
        <w:rPr>
          <w:rStyle w:val="VerbatimChar"/>
        </w:rPr>
        <w:t xml:space="preserve">## ---</w:t>
      </w:r>
      <w:r>
        <w:br w:type="textWrapping"/>
      </w:r>
      <w:r>
        <w:rPr>
          <w:rStyle w:val="VerbatimChar"/>
        </w:rPr>
        <w:t xml:space="preserve">## Bayes factor type: BFcorrelation, Jeffreys-beta*</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57-1.png" id="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09" w:name="cumulative-accuracy-plot"/>
      <w:bookmarkEnd w:id="109"/>
      <w:r>
        <w:t xml:space="preserve">15) Cumulative accuracy plot</w:t>
      </w:r>
    </w:p>
    <w:p>
      <w:pPr>
        <w:pStyle w:val="FirstParagraph"/>
      </w:pPr>
      <w:r>
        <w:t xml:space="preserve">The staircase procedure should control participant accuracy to be approximately 71% over the course of the experiment. This graph shows cumulative accuracy for all non-practice trials.</w:t>
      </w:r>
    </w:p>
    <w:p>
      <w:pPr>
        <w:pStyle w:val="SourceCode"/>
      </w:pPr>
      <w:r>
        <w:rPr>
          <w:rStyle w:val="VerbatimChar"/>
        </w:rPr>
        <w:t xml:space="preserve">## Warning: Removed 148 rows containing non-finite values (stat_summary).</w:t>
      </w:r>
      <w:r>
        <w:br w:type="textWrapping"/>
      </w:r>
      <w:r>
        <w:rPr>
          <w:rStyle w:val="VerbatimChar"/>
        </w:rPr>
        <w:t xml:space="preserve"/>
      </w:r>
      <w:r>
        <w:br w:type="textWrapping"/>
      </w:r>
      <w:r>
        <w:rPr>
          <w:rStyle w:val="VerbatimChar"/>
        </w:rPr>
        <w:t xml:space="preserve">## Warning: Removed 148 rows containing non-finite values (stat_summary).</w:t>
      </w:r>
    </w:p>
    <w:p>
      <w:pPr>
        <w:pStyle w:val="SourceCode"/>
      </w:pPr>
      <w:r>
        <w:rPr>
          <w:rStyle w:val="VerbatimChar"/>
        </w:rPr>
        <w:t xml:space="preserve">## Warning: Removed 91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advisorChoiceAgreement_files/figure-docx/unnamed-chunk-58-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111" w:name="additionalin-progress"/>
      <w:bookmarkEnd w:id="111"/>
      <w:r>
        <w:t xml:space="preserve">Additional/In progress</w:t>
      </w:r>
    </w:p>
    <w:p>
      <w:pPr>
        <w:pStyle w:val="SourceCode"/>
      </w:pPr>
      <w:r>
        <w:rPr>
          <w:rStyle w:val="CommentTok"/>
        </w:rPr>
        <w:t xml:space="preserve"># 12) Predicting advisor from confidence ####</w:t>
      </w:r>
      <w:r>
        <w:br w:type="textWrapping"/>
      </w:r>
      <w:r>
        <w:rPr>
          <w:rStyle w:val="KeywordTok"/>
        </w:rPr>
        <w:t xml:space="preserve">print</w:t>
      </w:r>
      <w:r>
        <w:rPr>
          <w:rStyle w:val="NormalTok"/>
        </w:rPr>
        <w:t xml:space="preserve">(</w:t>
      </w:r>
      <w:r>
        <w:rPr>
          <w:rStyle w:val="StringTok"/>
        </w:rPr>
        <w:t xml:space="preserve">'12 Predicting advisor from confidence'</w:t>
      </w:r>
      <w:r>
        <w:rPr>
          <w:rStyle w:val="NormalTok"/>
        </w:rPr>
        <w:t xml:space="preserve">)</w:t>
      </w:r>
      <w:r>
        <w:br w:type="textWrapping"/>
      </w:r>
      <w:r>
        <w:br w:type="textWrapping"/>
      </w:r>
      <w:r>
        <w:rPr>
          <w:rStyle w:val="NormalTok"/>
        </w:rPr>
        <w:t xml:space="preserve">df.xii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(pid </w:t>
      </w:r>
      <w:r>
        <w:rPr>
          <w:rStyle w:val="ControlFlowTok"/>
        </w:rPr>
        <w:t xml:space="preserve">in</w:t>
      </w:r>
      <w:r>
        <w:rPr>
          <w:rStyle w:val="NormalTok"/>
        </w:rPr>
        <w:t xml:space="preserve"> </w:t>
      </w:r>
      <w:r>
        <w:rPr>
          <w:rStyle w:val="KeywordTok"/>
        </w:rPr>
        <w:t xml:space="preserve">unique</w:t>
      </w:r>
      <w:r>
        <w:rPr>
          <w:rStyle w:val="NormalTok"/>
        </w:rPr>
        <w:t xml:space="preserve">(trials</w:t>
      </w:r>
      <w:r>
        <w:rPr>
          <w:rStyle w:val="OperatorTok"/>
        </w:rPr>
        <w:t xml:space="preserve">$</w:t>
      </w:r>
      <w:r>
        <w:rPr>
          <w:rStyle w:val="NormalTok"/>
        </w:rPr>
        <w:t xml:space="preserve">pid)) {</w:t>
      </w:r>
      <w:r>
        <w:br w:type="textWrapping"/>
      </w:r>
      <w:r>
        <w:rPr>
          <w:rStyle w:val="NormalTok"/>
        </w:rPr>
        <w:t xml:space="preserve">  tmp &lt;-</w:t>
      </w:r>
      <w:r>
        <w:rPr>
          <w:rStyle w:val="StringTok"/>
        </w:rPr>
        <w:t xml:space="preserve"> </w:t>
      </w:r>
      <w:r>
        <w:rPr>
          <w:rStyle w:val="NormalTok"/>
        </w:rPr>
        <w:t xml:space="preserve">trials[trials</w:t>
      </w:r>
      <w:r>
        <w:rPr>
          <w:rStyle w:val="OperatorTok"/>
        </w:rPr>
        <w:t xml:space="preserve">$</w:t>
      </w:r>
      <w:r>
        <w:rPr>
          <w:rStyle w:val="NormalTok"/>
        </w:rPr>
        <w:t xml:space="preserve">pid</w:t>
      </w:r>
      <w:r>
        <w:rPr>
          <w:rStyle w:val="OperatorTok"/>
        </w:rPr>
        <w:t xml:space="preserve">==</w:t>
      </w:r>
      <w:r>
        <w:rPr>
          <w:rStyle w:val="NormalTok"/>
        </w:rPr>
        <w:t xml:space="preserve">pid, ]</w:t>
      </w:r>
      <w:r>
        <w:br w:type="textWrapping"/>
      </w:r>
      <w:r>
        <w:rPr>
          <w:rStyle w:val="NormalTok"/>
        </w:rPr>
        <w:t xml:space="preserve">  tmp</w:t>
      </w:r>
      <w:r>
        <w:rPr>
          <w:rStyle w:val="OperatorTok"/>
        </w:rPr>
        <w:t xml:space="preserve">$</w:t>
      </w:r>
      <w:r>
        <w:rPr>
          <w:rStyle w:val="NormalTok"/>
        </w:rPr>
        <w:t xml:space="preserve">adviceType &lt;-</w:t>
      </w:r>
      <w:r>
        <w:rPr>
          <w:rStyle w:val="StringTok"/>
        </w:rPr>
        <w:t xml:space="preserve"> </w:t>
      </w:r>
      <w:r>
        <w:rPr>
          <w:rStyle w:val="KeywordTok"/>
        </w:rPr>
        <w:t xml:space="preserve">as.factor</w:t>
      </w:r>
      <w:r>
        <w:rPr>
          <w:rStyle w:val="NormalTok"/>
        </w:rPr>
        <w:t xml:space="preserve">(tmp</w:t>
      </w:r>
      <w:r>
        <w:rPr>
          <w:rStyle w:val="OperatorTok"/>
        </w:rPr>
        <w:t xml:space="preserve">$</w:t>
      </w:r>
      <w:r>
        <w:rPr>
          <w:rStyle w:val="NormalTok"/>
        </w:rPr>
        <w:t xml:space="preserve">adviceType)</w:t>
      </w:r>
      <w:r>
        <w:br w:type="textWrapping"/>
      </w:r>
      <w:r>
        <w:rPr>
          <w:rStyle w:val="NormalTok"/>
        </w:rPr>
        <w:t xml:space="preserve">  ans &lt;-</w:t>
      </w:r>
      <w:r>
        <w:rPr>
          <w:rStyle w:val="StringTok"/>
        </w:rPr>
        <w:t xml:space="preserve"> </w:t>
      </w:r>
      <w:r>
        <w:rPr>
          <w:rStyle w:val="KeywordTok"/>
        </w:rPr>
        <w:t xml:space="preserve">glm</w:t>
      </w:r>
      <w:r>
        <w:rPr>
          <w:rStyle w:val="NormalTok"/>
        </w:rPr>
        <w:t xml:space="preserve">(adviceType </w:t>
      </w:r>
      <w:r>
        <w:rPr>
          <w:rStyle w:val="OperatorTok"/>
        </w:rPr>
        <w:t xml:space="preserve">~</w:t>
      </w:r>
      <w:r>
        <w:rPr>
          <w:rStyle w:val="StringTok"/>
        </w:rPr>
        <w:t xml:space="preserve"> </w:t>
      </w:r>
      <w:r>
        <w:rPr>
          <w:rStyle w:val="NormalTok"/>
        </w:rPr>
        <w:t xml:space="preserve">initialConfidence, tmp,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NormalTok"/>
        </w:rPr>
        <w:t xml:space="preserve">  s &lt;-</w:t>
      </w:r>
      <w:r>
        <w:rPr>
          <w:rStyle w:val="StringTok"/>
        </w:rPr>
        <w:t xml:space="preserve"> </w:t>
      </w:r>
      <w:r>
        <w:rPr>
          <w:rStyle w:val="KeywordTok"/>
        </w:rPr>
        <w:t xml:space="preserve">summary</w:t>
      </w:r>
      <w:r>
        <w:rPr>
          <w:rStyle w:val="NormalTok"/>
        </w:rPr>
        <w:t xml:space="preserve">(ans)</w:t>
      </w:r>
      <w:r>
        <w:br w:type="textWrapping"/>
      </w:r>
      <w:r>
        <w:rPr>
          <w:rStyle w:val="NormalTok"/>
        </w:rPr>
        <w:t xml:space="preserve">  df.xii &lt;-</w:t>
      </w:r>
      <w:r>
        <w:rPr>
          <w:rStyle w:val="StringTok"/>
        </w:rPr>
        <w:t xml:space="preserve"> </w:t>
      </w:r>
      <w:r>
        <w:rPr>
          <w:rStyle w:val="KeywordTok"/>
        </w:rPr>
        <w:t xml:space="preserve">rbind</w:t>
      </w:r>
      <w:r>
        <w:rPr>
          <w:rStyle w:val="NormalTok"/>
        </w:rPr>
        <w:t xml:space="preserve">(df.xii, </w:t>
      </w:r>
      <w:r>
        <w:rPr>
          <w:rStyle w:val="KeywordTok"/>
        </w:rPr>
        <w:t xml:space="preserve">data.frame</w:t>
      </w:r>
      <w:r>
        <w:rPr>
          <w:rStyle w:val="NormalTok"/>
        </w:rPr>
        <w:t xml:space="preserve">(pid,</w:t>
      </w:r>
      <w:r>
        <w:br w:type="textWrapping"/>
      </w:r>
      <w:r>
        <w:rPr>
          <w:rStyle w:val="NormalTok"/>
        </w:rPr>
        <w:t xml:space="preserve">                                     </w:t>
      </w:r>
      <w:r>
        <w:rPr>
          <w:rStyle w:val="DataTypeTok"/>
        </w:rPr>
        <w:t xml:space="preserve">coef =</w:t>
      </w:r>
      <w:r>
        <w:rPr>
          <w:rStyle w:val="NormalTok"/>
        </w:rPr>
        <w:t xml:space="preserve"> 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p =</w:t>
      </w:r>
      <w:r>
        <w:rPr>
          <w:rStyle w:val="NormalTok"/>
        </w:rPr>
        <w:t xml:space="preserve"> s</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w:t>
      </w:r>
      <w:r>
        <w:br w:type="textWrapping"/>
      </w:r>
      <w:r>
        <w:rPr>
          <w:rStyle w:val="NormalTok"/>
        </w:rPr>
        <w:t xml:space="preserve">tmp &lt;-</w:t>
      </w:r>
      <w:r>
        <w:rPr>
          <w:rStyle w:val="StringTok"/>
        </w:rPr>
        <w:t xml:space="preserve"> </w:t>
      </w:r>
      <w:r>
        <w:rPr>
          <w:rStyle w:val="NormalTok"/>
        </w:rPr>
        <w:t xml:space="preserve">df.xii</w:t>
      </w:r>
      <w:r>
        <w:br w:type="textWrapping"/>
      </w:r>
      <w:r>
        <w:rPr>
          <w:rStyle w:val="KeywordTok"/>
        </w:rPr>
        <w:t xml:space="preserve">names</w:t>
      </w:r>
      <w:r>
        <w:rPr>
          <w:rStyle w:val="NormalTok"/>
        </w:rPr>
        <w:t xml:space="preserve">(tmp)[</w:t>
      </w:r>
      <w:r>
        <w:rPr>
          <w:rStyle w:val="DecValTok"/>
        </w:rPr>
        <w:t xml:space="preserve">2</w:t>
      </w:r>
      <w:r>
        <w:rPr>
          <w:rStyle w:val="NormalTok"/>
        </w:rPr>
        <w:t xml:space="preserve">] &lt;-</w:t>
      </w:r>
      <w:r>
        <w:rPr>
          <w:rStyle w:val="StringTok"/>
        </w:rPr>
        <w:t xml:space="preserve"> 'y'</w:t>
      </w:r>
      <w:r>
        <w:br w:type="textWrapping"/>
      </w:r>
      <w:r>
        <w:rPr>
          <w:rStyle w:val="NormalTok"/>
        </w:rPr>
        <w:t xml:space="preserve">tmp</w:t>
      </w:r>
      <w:r>
        <w:rPr>
          <w:rStyle w:val="OperatorTok"/>
        </w:rPr>
        <w:t xml:space="preserve">$</w:t>
      </w:r>
      <w:r>
        <w:rPr>
          <w:rStyle w:val="NormalTok"/>
        </w:rPr>
        <w:t xml:space="preserve">x &lt;-</w:t>
      </w:r>
      <w:r>
        <w:rPr>
          <w:rStyle w:val="StringTok"/>
        </w:rPr>
        <w:t xml:space="preserve"> </w:t>
      </w:r>
      <w:r>
        <w:rPr>
          <w:rStyle w:val="DecValTok"/>
        </w:rPr>
        <w:t xml:space="preserve">0</w:t>
      </w:r>
      <w:r>
        <w:br w:type="textWrapping"/>
      </w:r>
      <w:r>
        <w:rPr>
          <w:rStyle w:val="NormalTok"/>
        </w:rPr>
        <w:t xml:space="preserve">gg.xii &lt;-</w:t>
      </w:r>
      <w:r>
        <w:rPr>
          <w:rStyle w:val="StringTok"/>
        </w:rPr>
        <w:t xml:space="preserve"> </w:t>
      </w:r>
      <w:r>
        <w:rPr>
          <w:rStyle w:val="KeywordTok"/>
        </w:rPr>
        <w:t xml:space="preserve">ggplot</w:t>
      </w:r>
      <w:r>
        <w:rPr>
          <w:rStyle w:val="NormalTok"/>
        </w:rPr>
        <w:t xml:space="preserve">(tmp, </w:t>
      </w:r>
      <w:r>
        <w:rPr>
          <w:rStyle w:val="KeywordTok"/>
        </w:rPr>
        <w:t xml:space="preserve">aes</w:t>
      </w:r>
      <w:r>
        <w:rPr>
          <w:rStyle w:val="NormalTok"/>
        </w:rPr>
        <w:t xml:space="preserve">(</w:t>
      </w:r>
      <w:r>
        <w:rPr>
          <w:rStyle w:val="DataTypeTok"/>
        </w:rPr>
        <w:t xml:space="preserve">x =</w:t>
      </w:r>
      <w:r>
        <w:rPr>
          <w:rStyle w:val="NormalTok"/>
        </w:rPr>
        <w:t xml:space="preserve"> p)) </w:t>
      </w:r>
      <w:r>
        <w:rPr>
          <w:rStyle w:val="OperatorTok"/>
        </w:rPr>
        <w:t xml:space="preserve">+</w:t>
      </w:r>
      <w:r>
        <w:rPr>
          <w:rStyle w:val="StringTok"/>
        </w:rPr>
        <w:t xml:space="preserve"> </w:t>
      </w:r>
      <w:r>
        <w:rPr>
          <w:rStyle w:val="KeywordTok"/>
        </w:rPr>
        <w:t xml:space="preserve">geom_freqpoly</w:t>
      </w:r>
      <w:r>
        <w:rPr>
          <w:rStyle w:val="NormalTok"/>
        </w:rPr>
        <w:t xml:space="preserve">(</w:t>
      </w:r>
      <w:r>
        <w:rPr>
          <w:rStyle w:val="DataTypeTok"/>
        </w:rPr>
        <w:t xml:space="preserve">binwidth =</w:t>
      </w:r>
      <w:r>
        <w:rPr>
          <w:rStyle w:val="NormalTok"/>
        </w:rPr>
        <w:t xml:space="preserve"> </w:t>
      </w:r>
      <w:r>
        <w:rPr>
          <w:rStyle w:val="FloatTok"/>
        </w:rPr>
        <w:t xml:space="preserve">0.1</w:t>
      </w:r>
      <w:r>
        <w:rPr>
          <w:rStyle w:val="NormalTok"/>
        </w:rPr>
        <w:t xml:space="preserve">) </w:t>
      </w:r>
      <w:r>
        <w:br w:type="textWrapping"/>
      </w:r>
      <w:r>
        <w:rPr>
          <w:rStyle w:val="NormalTok"/>
        </w:rPr>
        <w:t xml:space="preserve">gg.xii</w:t>
      </w:r>
      <w:r>
        <w:br w:type="textWrapping"/>
      </w:r>
      <w:r>
        <w:br w:type="textWrapping"/>
      </w:r>
      <w:r>
        <w:br w:type="textWrapping"/>
      </w:r>
      <w:r>
        <w:rPr>
          <w:rStyle w:val="CommentTok"/>
        </w:rPr>
        <w:t xml:space="preserve"># 13) Influence strength by confidence category ####</w:t>
      </w:r>
      <w:r>
        <w:br w:type="textWrapping"/>
      </w:r>
      <w:r>
        <w:rPr>
          <w:rStyle w:val="KeywordTok"/>
        </w:rPr>
        <w:t xml:space="preserve">print</w:t>
      </w:r>
      <w:r>
        <w:rPr>
          <w:rStyle w:val="NormalTok"/>
        </w:rPr>
        <w:t xml:space="preserve">(</w:t>
      </w:r>
      <w:r>
        <w:rPr>
          <w:rStyle w:val="StringTok"/>
        </w:rPr>
        <w:t xml:space="preserve">'13 Influence strength by confidence category'</w:t>
      </w:r>
      <w:r>
        <w:rPr>
          <w:rStyle w:val="NormalTok"/>
        </w:rPr>
        <w:t xml:space="preserve">)</w:t>
      </w:r>
      <w:r>
        <w:br w:type="textWrapping"/>
      </w:r>
      <w:r>
        <w:br w:type="textWrapping"/>
      </w:r>
      <w:r>
        <w:rPr>
          <w:rStyle w:val="NormalTok"/>
        </w:rPr>
        <w:t xml:space="preserve">tmp &lt;-</w:t>
      </w:r>
      <w:r>
        <w:rPr>
          <w:rStyle w:val="StringTok"/>
        </w:rPr>
        <w:t xml:space="preserve"> </w:t>
      </w:r>
      <w:r>
        <w:rPr>
          <w:rStyle w:val="KeywordTok"/>
        </w:rPr>
        <w:t xml:space="preserve">aggregate</w:t>
      </w:r>
      <w:r>
        <w:rPr>
          <w:rStyle w:val="NormalTok"/>
        </w:rPr>
        <w:t xml:space="preserve">(influence </w:t>
      </w:r>
      <w:r>
        <w:rPr>
          <w:rStyle w:val="OperatorTok"/>
        </w:rPr>
        <w:t xml:space="preserve">~</w:t>
      </w:r>
      <w:r>
        <w:rPr>
          <w:rStyle w:val="StringTok"/>
        </w:rPr>
        <w:t xml:space="preserve"> </w:t>
      </w:r>
      <w:r>
        <w:rPr>
          <w:rStyle w:val="NormalTok"/>
        </w:rPr>
        <w:t xml:space="preserve">confidenceCategory </w:t>
      </w:r>
      <w:r>
        <w:rPr>
          <w:rStyle w:val="OperatorTok"/>
        </w:rPr>
        <w:t xml:space="preserve">+</w:t>
      </w:r>
      <w:r>
        <w:rPr>
          <w:rStyle w:val="StringTok"/>
        </w:rPr>
        <w:t xml:space="preserve"> </w:t>
      </w:r>
      <w:r>
        <w:rPr>
          <w:rStyle w:val="NormalTok"/>
        </w:rPr>
        <w:t xml:space="preserve">pid, </w:t>
      </w:r>
      <w:r>
        <w:rPr>
          <w:rStyle w:val="DataTypeTok"/>
        </w:rPr>
        <w:t xml:space="preserve">data =</w:t>
      </w:r>
      <w:r>
        <w:rPr>
          <w:rStyle w:val="NormalTok"/>
        </w:rPr>
        <w:t xml:space="preserve"> trials, </w:t>
      </w:r>
      <w:r>
        <w:rPr>
          <w:rStyle w:val="DataTypeTok"/>
        </w:rPr>
        <w:t xml:space="preserve">FUN =</w:t>
      </w:r>
      <w:r>
        <w:rPr>
          <w:rStyle w:val="NormalTok"/>
        </w:rPr>
        <w:t xml:space="preserve"> mean)</w:t>
      </w:r>
      <w:r>
        <w:br w:type="textWrapping"/>
      </w:r>
      <w:r>
        <w:rPr>
          <w:rStyle w:val="NormalTok"/>
        </w:rPr>
        <w:t xml:space="preserve">gg.xiii &lt;-</w:t>
      </w:r>
      <w:r>
        <w:rPr>
          <w:rStyle w:val="StringTok"/>
        </w:rPr>
        <w:t xml:space="preserve"> </w:t>
      </w:r>
      <w:r>
        <w:rPr>
          <w:rStyle w:val="KeywordTok"/>
        </w:rPr>
        <w:t xml:space="preserve">ggplot</w:t>
      </w:r>
      <w:r>
        <w:rPr>
          <w:rStyle w:val="NormalTok"/>
        </w:rPr>
        <w:t xml:space="preserve">(tmp, </w:t>
      </w:r>
      <w:r>
        <w:rPr>
          <w:rStyle w:val="KeywordTok"/>
        </w:rPr>
        <w:t xml:space="preserve">aes</w:t>
      </w:r>
      <w:r>
        <w:rPr>
          <w:rStyle w:val="NormalTok"/>
        </w:rPr>
        <w:t xml:space="preserve">(</w:t>
      </w:r>
      <w:r>
        <w:rPr>
          <w:rStyle w:val="DataTypeTok"/>
        </w:rPr>
        <w:t xml:space="preserve">x =</w:t>
      </w:r>
      <w:r>
        <w:rPr>
          <w:rStyle w:val="NormalTok"/>
        </w:rPr>
        <w:t xml:space="preserve"> confidenceCategory, </w:t>
      </w:r>
      <w:r>
        <w:rPr>
          <w:rStyle w:val="DataTypeTok"/>
        </w:rPr>
        <w:t xml:space="preserve">y =</w:t>
      </w:r>
      <w:r>
        <w:rPr>
          <w:rStyle w:val="NormalTok"/>
        </w:rPr>
        <w:t xml:space="preserve"> influence))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as.factor</w:t>
      </w:r>
      <w:r>
        <w:rPr>
          <w:rStyle w:val="NormalTok"/>
        </w:rPr>
        <w:t xml:space="preserve">(pid)),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rPr>
          <w:rStyle w:val="DataTypeTok"/>
        </w:rPr>
        <w:t xml:space="preserve">group =</w:t>
      </w:r>
      <w:r>
        <w:rPr>
          <w:rStyle w:val="NormalTok"/>
        </w:rPr>
        <w:t xml:space="preserve"> </w:t>
      </w:r>
      <w:r>
        <w:rPr>
          <w:rStyle w:val="KeywordTok"/>
        </w:rPr>
        <w:t xml:space="preserve">as.factor</w:t>
      </w:r>
      <w:r>
        <w:rPr>
          <w:rStyle w:val="NormalTok"/>
        </w:rPr>
        <w:t xml:space="preserve">(pid), </w:t>
      </w:r>
      <w:r>
        <w:rPr>
          <w:rStyle w:val="DataTypeTok"/>
        </w:rPr>
        <w:t xml:space="preserve">colour =</w:t>
      </w:r>
      <w:r>
        <w:rPr>
          <w:rStyle w:val="NormalTok"/>
        </w:rPr>
        <w:t xml:space="preserve"> </w:t>
      </w:r>
      <w:r>
        <w:rPr>
          <w:rStyle w:val="KeywordTok"/>
        </w:rPr>
        <w:t xml:space="preserve">as.factor</w:t>
      </w:r>
      <w:r>
        <w:rPr>
          <w:rStyle w:val="NormalTok"/>
        </w:rPr>
        <w:t xml:space="preserve">(pid)),</w:t>
      </w:r>
      <w:r>
        <w:br w:type="textWrapping"/>
      </w:r>
      <w:r>
        <w:rPr>
          <w:rStyle w:val="NormalTok"/>
        </w:rPr>
        <w:t xml:space="preserve">              </w:t>
      </w:r>
      <w:r>
        <w:rPr>
          <w:rStyle w:val="DataTypeTok"/>
        </w:rPr>
        <w:t xml:space="preserve">se =</w:t>
      </w:r>
      <w:r>
        <w:rPr>
          <w:rStyle w:val="NormalTok"/>
        </w:rPr>
        <w:t xml:space="preserve"> F,</w:t>
      </w:r>
      <w:r>
        <w:br w:type="textWrapping"/>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geom =</w:t>
      </w:r>
      <w:r>
        <w:rPr>
          <w:rStyle w:val="NormalTok"/>
        </w:rPr>
        <w:t xml:space="preserve"> </w:t>
      </w:r>
      <w:r>
        <w:rPr>
          <w:rStyle w:val="StringTok"/>
        </w:rPr>
        <w:t xml:space="preserve">'errorbar'</w:t>
      </w:r>
      <w:r>
        <w:rPr>
          <w:rStyle w:val="NormalTok"/>
        </w:rPr>
        <w:t xml:space="preserve">, </w:t>
      </w:r>
      <w:r>
        <w:rPr>
          <w:rStyle w:val="DataTypeTok"/>
        </w:rPr>
        <w:t xml:space="preserve">fun.data =</w:t>
      </w:r>
      <w:r>
        <w:rPr>
          <w:rStyle w:val="NormalTok"/>
        </w:rPr>
        <w:t xml:space="preserve"> mean_cl_boot) </w:t>
      </w:r>
      <w:r>
        <w:rPr>
          <w:rStyle w:val="OperatorTok"/>
        </w:rPr>
        <w:t xml:space="preserve">+</w:t>
      </w:r>
      <w:r>
        <w:br w:type="textWrapping"/>
      </w:r>
      <w:r>
        <w:rPr>
          <w:rStyle w:val="StringTok"/>
        </w:rPr>
        <w:t xml:space="preserve">  </w:t>
      </w:r>
      <w:r>
        <w:rPr>
          <w:rStyle w:val="NormalTok"/>
        </w:rPr>
        <w:t xml:space="preserve">style.long</w:t>
      </w:r>
      <w:r>
        <w:br w:type="textWrapping"/>
      </w:r>
      <w:r>
        <w:rPr>
          <w:rStyle w:val="NormalTok"/>
        </w:rPr>
        <w:t xml:space="preserve">gg.xiii</w:t>
      </w:r>
      <w:r>
        <w:br w:type="textWrapping"/>
      </w:r>
      <w:r>
        <w:br w:type="textWrapping"/>
      </w:r>
      <w:r>
        <w:rPr>
          <w:rStyle w:val="KeywordTok"/>
        </w:rPr>
        <w:t xml:space="preserve">summary</w:t>
      </w:r>
      <w:r>
        <w:rPr>
          <w:rStyle w:val="NormalTok"/>
        </w:rPr>
        <w:t xml:space="preserve">(</w:t>
      </w:r>
      <w:r>
        <w:rPr>
          <w:rStyle w:val="KeywordTok"/>
        </w:rPr>
        <w:t xml:space="preserve">aov</w:t>
      </w:r>
      <w:r>
        <w:rPr>
          <w:rStyle w:val="NormalTok"/>
        </w:rPr>
        <w:t xml:space="preserve">(influence </w:t>
      </w:r>
      <w:r>
        <w:rPr>
          <w:rStyle w:val="OperatorTok"/>
        </w:rPr>
        <w:t xml:space="preserve">~</w:t>
      </w:r>
      <w:r>
        <w:rPr>
          <w:rStyle w:val="StringTok"/>
        </w:rPr>
        <w:t xml:space="preserve"> </w:t>
      </w:r>
      <w:r>
        <w:rPr>
          <w:rStyle w:val="NormalTok"/>
        </w:rPr>
        <w:t xml:space="preserve">confidenceCategory, </w:t>
      </w:r>
      <w:r>
        <w:rPr>
          <w:rStyle w:val="DataTypeTok"/>
        </w:rPr>
        <w:t xml:space="preserve">data =</w:t>
      </w:r>
      <w:r>
        <w:rPr>
          <w:rStyle w:val="NormalTok"/>
        </w:rPr>
        <w:t xml:space="preserve"> tmp))</w:t>
      </w:r>
      <w:r>
        <w:br w:type="textWrapping"/>
      </w:r>
      <w:r>
        <w:br w:type="textWrapping"/>
      </w:r>
      <w:r>
        <w:rPr>
          <w:rStyle w:val="CommentTok"/>
        </w:rPr>
        <w:t xml:space="preserve"># 14) Confidence autocorrelation plots by participant ####</w:t>
      </w:r>
      <w:r>
        <w:br w:type="textWrapping"/>
      </w:r>
      <w:r>
        <w:rPr>
          <w:rStyle w:val="ControlFlowTok"/>
        </w:rPr>
        <w:t xml:space="preserve">for</w:t>
      </w:r>
      <w:r>
        <w:rPr>
          <w:rStyle w:val="NormalTok"/>
        </w:rPr>
        <w:t xml:space="preserve">(pid </w:t>
      </w:r>
      <w:r>
        <w:rPr>
          <w:rStyle w:val="ControlFlowTok"/>
        </w:rPr>
        <w:t xml:space="preserve">in</w:t>
      </w:r>
      <w:r>
        <w:rPr>
          <w:rStyle w:val="NormalTok"/>
        </w:rPr>
        <w:t xml:space="preserve"> </w:t>
      </w:r>
      <w:r>
        <w:rPr>
          <w:rStyle w:val="KeywordTok"/>
        </w:rPr>
        <w:t xml:space="preserve">unique</w:t>
      </w:r>
      <w:r>
        <w:rPr>
          <w:rStyle w:val="NormalTok"/>
        </w:rPr>
        <w:t xml:space="preserve">(trials</w:t>
      </w:r>
      <w:r>
        <w:rPr>
          <w:rStyle w:val="OperatorTok"/>
        </w:rPr>
        <w:t xml:space="preserve">$</w:t>
      </w:r>
      <w:r>
        <w:rPr>
          <w:rStyle w:val="NormalTok"/>
        </w:rPr>
        <w:t xml:space="preserve">pid)) {</w:t>
      </w:r>
      <w:r>
        <w:br w:type="textWrapping"/>
      </w:r>
      <w:r>
        <w:rPr>
          <w:rStyle w:val="NormalTok"/>
        </w:rPr>
        <w:t xml:space="preserve">  tmp &lt;-</w:t>
      </w:r>
      <w:r>
        <w:rPr>
          <w:rStyle w:val="StringTok"/>
        </w:rPr>
        <w:t xml:space="preserve"> </w:t>
      </w:r>
      <w:r>
        <w:rPr>
          <w:rStyle w:val="NormalTok"/>
        </w:rPr>
        <w:t xml:space="preserve">trials[trials</w:t>
      </w:r>
      <w:r>
        <w:rPr>
          <w:rStyle w:val="OperatorTok"/>
        </w:rPr>
        <w:t xml:space="preserve">$</w:t>
      </w:r>
      <w:r>
        <w:rPr>
          <w:rStyle w:val="NormalTok"/>
        </w:rPr>
        <w:t xml:space="preserve">pid </w:t>
      </w:r>
      <w:r>
        <w:rPr>
          <w:rStyle w:val="OperatorTok"/>
        </w:rPr>
        <w:t xml:space="preserve">==</w:t>
      </w:r>
      <w:r>
        <w:rPr>
          <w:rStyle w:val="StringTok"/>
        </w:rPr>
        <w:t xml:space="preserve"> </w:t>
      </w:r>
      <w:r>
        <w:rPr>
          <w:rStyle w:val="NormalTok"/>
        </w:rPr>
        <w:t xml:space="preserve">pid, ]</w:t>
      </w:r>
      <w:r>
        <w:br w:type="textWrapping"/>
      </w:r>
      <w:r>
        <w:rPr>
          <w:rStyle w:val="NormalTok"/>
        </w:rPr>
        <w:t xml:space="preserve">  </w:t>
      </w:r>
      <w:r>
        <w:rPr>
          <w:rStyle w:val="KeywordTok"/>
        </w:rPr>
        <w:t xml:space="preserve">ggplot</w:t>
      </w:r>
      <w:r>
        <w:rPr>
          <w:rStyle w:val="NormalTok"/>
        </w:rPr>
        <w:t xml:space="preserve">(tmp, </w:t>
      </w:r>
      <w:r>
        <w:rPr>
          <w:rStyle w:val="KeywordTok"/>
        </w:rPr>
        <w:t xml:space="preserve">aes</w:t>
      </w:r>
      <w:r>
        <w:rPr>
          <w:rStyle w:val="NormalTok"/>
        </w:rPr>
        <w:t xml:space="preserve">(</w:t>
      </w:r>
      <w:r>
        <w:rPr>
          <w:rStyle w:val="DataTypeTok"/>
        </w:rPr>
        <w:t xml:space="preserve">x =</w:t>
      </w:r>
      <w:r>
        <w:rPr>
          <w:rStyle w:val="NormalTok"/>
        </w:rPr>
        <w:t xml:space="preserve"> initialConfSpan, </w:t>
      </w:r>
      <w:r>
        <w:rPr>
          <w:rStyle w:val="DataTypeTok"/>
        </w:rPr>
        <w:t xml:space="preserve">y =</w:t>
      </w:r>
      <w:r>
        <w:rPr>
          <w:rStyle w:val="NormalTok"/>
        </w:rPr>
        <w:t xml:space="preserve"> finalConfSpan)) </w:t>
      </w:r>
      <w:r>
        <w:rPr>
          <w:rStyle w:val="Operator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 =</w:t>
      </w:r>
      <w:r>
        <w:rPr>
          <w:rStyle w:val="NormalTok"/>
        </w:rPr>
        <w:t xml:space="preserve"> df.poly1, </w:t>
      </w:r>
      <w:r>
        <w:rPr>
          <w:rStyle w:val="KeywordTok"/>
        </w:rPr>
        <w:t xml:space="preserve">aes</w:t>
      </w:r>
      <w:r>
        <w:rPr>
          <w:rStyle w:val="NormalTok"/>
        </w:rPr>
        <w:t xml:space="preserve">(x,y), </w:t>
      </w:r>
      <w:r>
        <w:rPr>
          <w:rStyle w:val="DataTypeTok"/>
        </w:rPr>
        <w:t xml:space="preserve">fill =</w:t>
      </w:r>
      <w:r>
        <w:rPr>
          <w:rStyle w:val="NormalTok"/>
        </w:rPr>
        <w:t xml:space="preserve"> </w:t>
      </w:r>
      <w:r>
        <w:rPr>
          <w:rStyle w:val="StringTok"/>
        </w:rPr>
        <w:t xml:space="preserve">'grey'</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data =</w:t>
      </w:r>
      <w:r>
        <w:rPr>
          <w:rStyle w:val="NormalTok"/>
        </w:rPr>
        <w:t xml:space="preserve"> df.poly2, </w:t>
      </w:r>
      <w:r>
        <w:rPr>
          <w:rStyle w:val="KeywordTok"/>
        </w:rPr>
        <w:t xml:space="preserve">aes</w:t>
      </w:r>
      <w:r>
        <w:rPr>
          <w:rStyle w:val="NormalTok"/>
        </w:rPr>
        <w:t xml:space="preserve">(x,y), </w:t>
      </w:r>
      <w:r>
        <w:rPr>
          <w:rStyle w:val="DataTypeTok"/>
        </w:rPr>
        <w:t xml:space="preserve">fill =</w:t>
      </w:r>
      <w:r>
        <w:rPr>
          <w:rStyle w:val="NormalTok"/>
        </w:rPr>
        <w:t xml:space="preserve"> </w:t>
      </w:r>
      <w:r>
        <w:rPr>
          <w:rStyle w:val="StringTok"/>
        </w:rPr>
        <w:t xml:space="preserve">'grey'</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factor</w:t>
      </w:r>
      <w:r>
        <w:rPr>
          <w:rStyle w:val="NormalTok"/>
        </w:rPr>
        <w:t xml:space="preserve">(finalCorrect))) </w:t>
      </w:r>
      <w:r>
        <w:rPr>
          <w:rStyle w:val="OperatorTok"/>
        </w:rPr>
        <w:t xml:space="preserve">+</w:t>
      </w:r>
      <w:r>
        <w:br w:type="textWrapping"/>
      </w:r>
      <w:r>
        <w:rPr>
          <w:rStyle w:val="StringTok"/>
        </w:rPr>
        <w:t xml:space="preserve">    </w:t>
      </w:r>
      <w:r>
        <w:rPr>
          <w:rStyle w:val="KeywordTok"/>
        </w:rPr>
        <w:t xml:space="preserve">geom_abline</w:t>
      </w:r>
      <w:r>
        <w:rPr>
          <w:rStyle w:val="NormalTok"/>
        </w:rPr>
        <w:t xml:space="preserve">(</w:t>
      </w:r>
      <w:r>
        <w:rPr>
          <w:rStyle w:val="DataTypeTok"/>
        </w:rPr>
        <w:t xml:space="preserve">slope =</w:t>
      </w:r>
      <w:r>
        <w:rPr>
          <w:rStyle w:val="NormalTok"/>
        </w:rPr>
        <w:t xml:space="preserve"> </w:t>
      </w:r>
      <w:r>
        <w:rPr>
          <w:rStyle w:val="DecValTok"/>
        </w:rPr>
        <w:t xml:space="preserve">1</w:t>
      </w:r>
      <w:r>
        <w:rPr>
          <w:rStyle w:val="NormalTok"/>
        </w:rPr>
        <w:t xml:space="preserve">, </w:t>
      </w:r>
      <w:r>
        <w:rPr>
          <w:rStyle w:val="DataTypeTok"/>
        </w:rPr>
        <w:t xml:space="preserve">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'Final judgement'</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'Incorrect'</w:t>
      </w:r>
      <w:r>
        <w:rPr>
          <w:rStyle w:val="NormalTok"/>
        </w:rPr>
        <w:t xml:space="preserve">, </w:t>
      </w:r>
      <w:r>
        <w:rPr>
          <w:rStyle w:val="StringTok"/>
        </w:rPr>
        <w:t xml:space="preserve">'Correct'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advisorAgrees, </w:t>
      </w:r>
      <w:r>
        <w:rPr>
          <w:rStyle w:val="DataTypeTok"/>
        </w:rPr>
        <w:t xml:space="preserve">labeller =</w:t>
      </w:r>
      <w:r>
        <w:rPr>
          <w:rStyle w:val="NormalTok"/>
        </w:rPr>
        <w:t xml:space="preserve"> </w:t>
      </w:r>
      <w:r>
        <w:rPr>
          <w:rStyle w:val="KeywordTok"/>
        </w:rPr>
        <w:t xml:space="preserve">as_labeller</w:t>
      </w:r>
      <w:r>
        <w:rPr>
          <w:rStyle w:val="NormalTok"/>
        </w:rPr>
        <w:t xml:space="preserve">(</w:t>
      </w:r>
      <w:r>
        <w:rPr>
          <w:rStyle w:val="KeywordTok"/>
        </w:rPr>
        <w:t xml:space="preserve">c</w:t>
      </w:r>
      <w:r>
        <w:rPr>
          <w:rStyle w:val="NormalTok"/>
        </w:rPr>
        <w:t xml:space="preserve">(</w:t>
      </w:r>
      <w:r>
        <w:rPr>
          <w:rStyle w:val="StringTok"/>
        </w:rPr>
        <w:t xml:space="preserve">'FALSE'</w:t>
      </w:r>
      <w:r>
        <w:rPr>
          <w:rStyle w:val="NormalTok"/>
        </w:rPr>
        <w:t xml:space="preserve">=</w:t>
      </w:r>
      <w:r>
        <w:rPr>
          <w:rStyle w:val="StringTok"/>
        </w:rPr>
        <w:t xml:space="preserve">'Disagree'</w:t>
      </w:r>
      <w:r>
        <w:rPr>
          <w:rStyle w:val="NormalTok"/>
        </w:rPr>
        <w:t xml:space="preserve">, </w:t>
      </w:r>
      <w:r>
        <w:rPr>
          <w:rStyle w:val="StringTok"/>
        </w:rPr>
        <w:t xml:space="preserve">'TRUE'</w:t>
      </w:r>
      <w:r>
        <w:rPr>
          <w:rStyle w:val="NormalTok"/>
        </w:rPr>
        <w:t xml:space="preserve">=</w:t>
      </w:r>
      <w:r>
        <w:rPr>
          <w:rStyle w:val="StringTok"/>
        </w:rPr>
        <w:t xml:space="preserve">'Agree'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'PID:'</w:t>
      </w:r>
      <w:r>
        <w:rPr>
          <w:rStyle w:val="NormalTok"/>
        </w:rPr>
        <w:t xml:space="preserve">, pid, </w:t>
      </w:r>
      <w:r>
        <w:rPr>
          <w:rStyle w:val="StringTok"/>
        </w:rPr>
        <w:t xml:space="preserve">'Initial vs final confidence'</w:t>
      </w:r>
      <w:r>
        <w:rPr>
          <w:rStyle w:val="NormalTok"/>
        </w:rPr>
        <w:t xml:space="preserve">),</w:t>
      </w:r>
      <w:r>
        <w:br w:type="textWrapping"/>
      </w:r>
      <w:r>
        <w:rPr>
          <w:rStyle w:val="NormalTok"/>
        </w:rPr>
        <w:t xml:space="preserve">         </w:t>
      </w:r>
      <w:r>
        <w:rPr>
          <w:rStyle w:val="DataTypeTok"/>
        </w:rPr>
        <w:t xml:space="preserve">legend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'Initial confidence'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"Final confidence"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 </w:t>
      </w:r>
      <w:r>
        <w:rPr>
          <w:rStyle w:val="OperatorTok"/>
        </w:rPr>
        <w:t xml:space="preserve">+</w:t>
      </w:r>
      <w:r>
        <w:br w:type="textWrapping"/>
      </w:r>
      <w:r>
        <w:rPr>
          <w:rStyle w:val="StringTok"/>
        </w:rPr>
        <w:t xml:space="preserve">    </w:t>
      </w:r>
      <w:r>
        <w:rPr>
          <w:rStyle w:val="NormalTok"/>
        </w:rPr>
        <w:t xml:space="preserve">style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panel.spacing =</w:t>
      </w:r>
      <w:r>
        <w:rPr>
          <w:rStyle w:val="NormalTok"/>
        </w:rPr>
        <w:t xml:space="preserve"> </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rPr>
          <w:rStyle w:val="DataTypeTok"/>
        </w:rPr>
        <w:t xml:space="preserve">plot.margin =</w:t>
      </w:r>
      <w:r>
        <w:rPr>
          <w:rStyle w:val="NormalTok"/>
        </w:rPr>
        <w:t xml:space="preserve"> </w:t>
      </w:r>
      <w:r>
        <w:rPr>
          <w:rStyle w:val="KeywordTok"/>
        </w:rPr>
        <w:t xml:space="preserve">unit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rPr>
          <w:rStyle w:val="CommentTok"/>
        </w:rPr>
        <w:t xml:space="preserve">#ggsave(paste0('explore/autocorrelations/pid', pid, '.png'), width = 8.96, height = 5.97, units = 'in')</w:t>
      </w:r>
      <w:r>
        <w:br w:type="textWrapping"/>
      </w:r>
      <w:r>
        <w:rPr>
          <w:rStyle w:val="NormalTok"/>
        </w:rPr>
        <w:t xml:space="preserve">}</w:t>
      </w:r>
      <w:r>
        <w:br w:type="textWrapping"/>
      </w:r>
      <w:r>
        <w:br w:type="textWrapping"/>
      </w:r>
      <w:r>
        <w:rPr>
          <w:rStyle w:val="CommentTok"/>
        </w:rPr>
        <w:t xml:space="preserve"># 15) Examining dot difference ####</w:t>
      </w:r>
      <w:r>
        <w:br w:type="textWrapping"/>
      </w:r>
      <w:r>
        <w:rPr>
          <w:rStyle w:val="KeywordTok"/>
        </w:rPr>
        <w:t xml:space="preserve">library</w:t>
      </w:r>
      <w:r>
        <w:rPr>
          <w:rStyle w:val="NormalTok"/>
        </w:rPr>
        <w:t xml:space="preserve">(gganimate)</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(trials, </w:t>
      </w:r>
      <w:r>
        <w:rPr>
          <w:rStyle w:val="KeywordTok"/>
        </w:rPr>
        <w:t xml:space="preserve">aes</w:t>
      </w:r>
      <w:r>
        <w:rPr>
          <w:rStyle w:val="NormalTok"/>
        </w:rPr>
        <w:t xml:space="preserve">(</w:t>
      </w:r>
      <w:r>
        <w:rPr>
          <w:rStyle w:val="DataTypeTok"/>
        </w:rPr>
        <w:t xml:space="preserve">x =</w:t>
      </w:r>
      <w:r>
        <w:rPr>
          <w:rStyle w:val="NormalTok"/>
        </w:rPr>
        <w:t xml:space="preserve"> id, </w:t>
      </w:r>
      <w:r>
        <w:rPr>
          <w:rStyle w:val="DataTypeTok"/>
        </w:rPr>
        <w:t xml:space="preserve">y =</w:t>
      </w:r>
      <w:r>
        <w:rPr>
          <w:rStyle w:val="NormalTok"/>
        </w:rPr>
        <w:t xml:space="preserve"> dotDifference))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246</w:t>
      </w:r>
      <w:r>
        <w:rPr>
          <w:rStyle w:val="NormalTok"/>
        </w:rPr>
        <w:t xml:space="preserve">)) </w:t>
      </w:r>
      <w:r>
        <w:rPr>
          <w:rStyle w:val="OperatorTok"/>
        </w:rPr>
        <w:t xml:space="preserve">+</w:t>
      </w:r>
      <w:r>
        <w:br w:type="textWrapping"/>
      </w:r>
      <w:r>
        <w:rPr>
          <w:rStyle w:val="StringTok"/>
        </w:rPr>
        <w:t xml:space="preserve">  </w:t>
      </w:r>
      <w:r>
        <w:rPr>
          <w:rStyle w:val="NormalTok"/>
        </w:rPr>
        <w:t xml:space="preserve">style.long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'Participant {frame_time}'</w:t>
      </w:r>
      <w:r>
        <w:rPr>
          <w:rStyle w:val="NormalTok"/>
        </w:rPr>
        <w:t xml:space="preserve">) </w:t>
      </w:r>
      <w:r>
        <w:rPr>
          <w:rStyle w:val="OperatorTok"/>
        </w:rPr>
        <w:t xml:space="preserve">+</w:t>
      </w:r>
      <w:r>
        <w:br w:type="textWrapping"/>
      </w:r>
      <w:r>
        <w:rPr>
          <w:rStyle w:val="StringTok"/>
        </w:rPr>
        <w:t xml:space="preserve">  </w:t>
      </w:r>
      <w:r>
        <w:rPr>
          <w:rStyle w:val="KeywordTok"/>
        </w:rPr>
        <w:t xml:space="preserve">transition_time</w:t>
      </w:r>
      <w:r>
        <w:rPr>
          <w:rStyle w:val="NormalTok"/>
        </w:rPr>
        <w:t xml:space="preserve">(pid)</w:t>
      </w:r>
      <w:r>
        <w:br w:type="textWrapping"/>
      </w:r>
      <w:r>
        <w:br w:type="textWrapping"/>
      </w:r>
      <w:r>
        <w:rPr>
          <w:rStyle w:val="KeywordTok"/>
        </w:rPr>
        <w:t xml:space="preserve">animate</w:t>
      </w:r>
      <w:r>
        <w:rPr>
          <w:rStyle w:val="NormalTok"/>
        </w:rPr>
        <w:t xml:space="preserve">(g, </w:t>
      </w:r>
      <w:r>
        <w:rPr>
          <w:rStyle w:val="DataTypeTok"/>
        </w:rPr>
        <w:t xml:space="preserve">fps =</w:t>
      </w:r>
      <w:r>
        <w:rPr>
          <w:rStyle w:val="NormalTok"/>
        </w:rPr>
        <w:t xml:space="preserve"> </w:t>
      </w:r>
      <w:r>
        <w:rPr>
          <w:rStyle w:val="DecValTok"/>
        </w:rPr>
        <w:t xml:space="preserve">1</w:t>
      </w:r>
      <w:r>
        <w:rPr>
          <w:rStyle w:val="NormalTok"/>
        </w:rPr>
        <w:t xml:space="preserve">) </w:t>
      </w:r>
      <w:r>
        <w:br w:type="textWrapping"/>
      </w:r>
      <w:r>
        <w:br w:type="textWrapping"/>
      </w:r>
      <w:r>
        <w:br w:type="textWrapping"/>
      </w:r>
      <w:r>
        <w:rPr>
          <w:rStyle w:val="KeywordTok"/>
        </w:rPr>
        <w:t xml:space="preserve">ggplot</w:t>
      </w:r>
      <w:r>
        <w:rPr>
          <w:rStyle w:val="NormalTok"/>
        </w:rPr>
        <w:t xml:space="preserve">(all.trials, </w:t>
      </w:r>
      <w:r>
        <w:rPr>
          <w:rStyle w:val="KeywordTok"/>
        </w:rPr>
        <w:t xml:space="preserve">aes</w:t>
      </w:r>
      <w:r>
        <w:rPr>
          <w:rStyle w:val="NormalTok"/>
        </w:rPr>
        <w:t xml:space="preserve">(</w:t>
      </w:r>
      <w:r>
        <w:rPr>
          <w:rStyle w:val="DataTypeTok"/>
        </w:rPr>
        <w:t xml:space="preserve">x =</w:t>
      </w:r>
      <w:r>
        <w:rPr>
          <w:rStyle w:val="NormalTok"/>
        </w:rPr>
        <w:t xml:space="preserve"> id, </w:t>
      </w:r>
      <w:r>
        <w:rPr>
          <w:rStyle w:val="DataTypeTok"/>
        </w:rPr>
        <w:t xml:space="preserve">y =</w:t>
      </w:r>
      <w:r>
        <w:rPr>
          <w:rStyle w:val="NormalTok"/>
        </w:rPr>
        <w:t xml:space="preserve"> dotDifference, </w:t>
      </w:r>
      <w:r>
        <w:rPr>
          <w:rStyle w:val="DataTypeTok"/>
        </w:rPr>
        <w:t xml:space="preserve">colour =</w:t>
      </w:r>
      <w:r>
        <w:rPr>
          <w:rStyle w:val="NormalTok"/>
        </w:rPr>
        <w:t xml:space="preserve"> </w:t>
      </w:r>
      <w:r>
        <w:rPr>
          <w:rStyle w:val="KeywordTok"/>
        </w:rPr>
        <w:t xml:space="preserve">as.factor</w:t>
      </w:r>
      <w:r>
        <w:rPr>
          <w:rStyle w:val="NormalTok"/>
        </w:rPr>
        <w:t xml:space="preserve">(pid)))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DataTypeTok"/>
        </w:rPr>
        <w:t xml:space="preserve">data =</w:t>
      </w:r>
      <w:r>
        <w:rPr>
          <w:rStyle w:val="NormalTok"/>
        </w:rPr>
        <w:t xml:space="preserve"> all.trials[all.trials</w:t>
      </w:r>
      <w:r>
        <w:rPr>
          <w:rStyle w:val="OperatorTok"/>
        </w:rPr>
        <w:t xml:space="preserve">$</w:t>
      </w:r>
      <w:r>
        <w:rPr>
          <w:rStyle w:val="NormalTok"/>
        </w:rPr>
        <w:t xml:space="preserve">block </w:t>
      </w:r>
      <w:r>
        <w:rPr>
          <w:rStyle w:val="OperatorTok"/>
        </w:rPr>
        <w:t xml:space="preserve">==</w:t>
      </w:r>
      <w:r>
        <w:rPr>
          <w:rStyle w:val="StringTok"/>
        </w:rPr>
        <w:t xml:space="preserve"> </w:t>
      </w:r>
      <w:r>
        <w:rPr>
          <w:rStyle w:val="KeywordTok"/>
        </w:rPr>
        <w:t xml:space="preserve">max</w:t>
      </w:r>
      <w:r>
        <w:rPr>
          <w:rStyle w:val="NormalTok"/>
        </w:rPr>
        <w:t xml:space="preserve">(all.trials</w:t>
      </w:r>
      <w:r>
        <w:rPr>
          <w:rStyle w:val="OperatorTok"/>
        </w:rPr>
        <w:t xml:space="preserve">$</w:t>
      </w:r>
      <w:r>
        <w:rPr>
          <w:rStyle w:val="NormalTok"/>
        </w:rPr>
        <w:t xml:space="preserve">block), ])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249</w:t>
      </w:r>
      <w:r>
        <w:rPr>
          <w:rStyle w:val="NormalTok"/>
        </w:rPr>
        <w:t xml:space="preserve">)) </w:t>
      </w:r>
      <w:r>
        <w:rPr>
          <w:rStyle w:val="OperatorTok"/>
        </w:rPr>
        <w:t xml:space="preserve">+</w:t>
      </w:r>
      <w:r>
        <w:br w:type="textWrapping"/>
      </w:r>
      <w:r>
        <w:rPr>
          <w:rStyle w:val="StringTok"/>
        </w:rPr>
        <w:t xml:space="preserve">  </w:t>
      </w:r>
      <w:r>
        <w:rPr>
          <w:rStyle w:val="NormalTok"/>
        </w:rPr>
        <w:t xml:space="preserve">style.long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'Difficulty (and trend for the final block) for Advisor Choice (accuracy)'</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7f71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27fb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28" Target="media/rId28.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0" Target="media/rId11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hyperlink" Id="rId21" Target="mailto:matt.jaquiery@psy.ox.ac.uk" TargetMode="External" /></Relationships>
</file>

<file path=word/_rels/footnotes.xml.rels><?xml version="1.0" encoding="UTF-8"?>
<Relationships xmlns="http://schemas.openxmlformats.org/package/2006/relationships"><Relationship Type="http://schemas.openxmlformats.org/officeDocument/2006/relationships/hyperlink" Id="rId21" Target="mailto:matt.jaquiery@psy.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script for AdvisorChoice (Agreement advisors)</dc:title>
  <dc:creator>Matt Jaquiery (matt.jaquiery@psy.ox.ac.uk)</dc:creator>
  <dcterms:created xsi:type="dcterms:W3CDTF">2018-11-15T17:02:38Z</dcterms:created>
  <dcterms:modified xsi:type="dcterms:W3CDTF">2018-11-15T17:02:38Z</dcterms:modified>
</cp:coreProperties>
</file>