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82CA0" w14:textId="77777777" w:rsidR="00D80D47" w:rsidRPr="00A61FAB" w:rsidRDefault="00D80D47" w:rsidP="003778D8">
      <w:pPr>
        <w:pStyle w:val="Heading2"/>
        <w:spacing w:before="285"/>
        <w:ind w:left="0"/>
        <w:rPr>
          <w:rFonts w:asciiTheme="minorHAnsi" w:hAnsiTheme="minorHAnsi"/>
        </w:rPr>
      </w:pPr>
      <w:r w:rsidRPr="00A61FAB">
        <w:rPr>
          <w:rFonts w:asciiTheme="minorHAnsi" w:hAnsiTheme="minorHAnsi"/>
          <w:spacing w:val="-2"/>
          <w:w w:val="105"/>
        </w:rPr>
        <w:t>Discussion</w:t>
      </w:r>
    </w:p>
    <w:p w14:paraId="09414F78" w14:textId="64D9F1DD" w:rsidR="00AA54B0" w:rsidRDefault="00086BF7" w:rsidP="00A92ECF">
      <w:pPr>
        <w:pStyle w:val="BodyText"/>
        <w:spacing w:before="147"/>
        <w:rPr>
          <w:rFonts w:asciiTheme="minorHAnsi" w:hAnsiTheme="minorHAnsi"/>
          <w:color w:val="FF0000"/>
        </w:rPr>
      </w:pPr>
      <w:r w:rsidRPr="00A61FAB">
        <w:rPr>
          <w:rFonts w:asciiTheme="minorHAnsi" w:hAnsiTheme="minorHAnsi"/>
          <w:spacing w:val="-2"/>
        </w:rPr>
        <w:t>This study of 76 medical</w:t>
      </w:r>
      <w:r w:rsidR="00D26129">
        <w:rPr>
          <w:rFonts w:asciiTheme="minorHAnsi" w:hAnsiTheme="minorHAnsi"/>
          <w:spacing w:val="-2"/>
        </w:rPr>
        <w:t xml:space="preserve"> students</w:t>
      </w:r>
      <w:r w:rsidRPr="00A61FAB">
        <w:rPr>
          <w:rFonts w:asciiTheme="minorHAnsi" w:hAnsiTheme="minorHAnsi"/>
          <w:spacing w:val="-2"/>
        </w:rPr>
        <w:t xml:space="preserve"> </w:t>
      </w:r>
      <w:proofErr w:type="spellStart"/>
      <w:r w:rsidRPr="00A61FAB">
        <w:rPr>
          <w:rFonts w:asciiTheme="minorHAnsi" w:hAnsiTheme="minorHAnsi"/>
          <w:spacing w:val="-2"/>
        </w:rPr>
        <w:t>utilised</w:t>
      </w:r>
      <w:proofErr w:type="spellEnd"/>
      <w:r w:rsidR="00D80D47" w:rsidRPr="00A61FAB">
        <w:rPr>
          <w:rFonts w:asciiTheme="minorHAnsi" w:hAnsiTheme="minorHAnsi"/>
          <w:spacing w:val="-2"/>
        </w:rPr>
        <w:t xml:space="preserve"> </w:t>
      </w:r>
      <w:proofErr w:type="spellStart"/>
      <w:r w:rsidR="00D80D47" w:rsidRPr="00A61FAB">
        <w:rPr>
          <w:rFonts w:asciiTheme="minorHAnsi" w:hAnsiTheme="minorHAnsi"/>
          <w:spacing w:val="-2"/>
        </w:rPr>
        <w:t>paediatric</w:t>
      </w:r>
      <w:proofErr w:type="spellEnd"/>
      <w:r w:rsidR="00D80D47" w:rsidRPr="00A61FAB">
        <w:rPr>
          <w:rFonts w:asciiTheme="minorHAnsi" w:hAnsiTheme="minorHAnsi"/>
          <w:spacing w:val="-2"/>
        </w:rPr>
        <w:t xml:space="preserve"> Virtual Reality (VR) scenarios to </w:t>
      </w:r>
      <w:r w:rsidR="007F5EC3">
        <w:rPr>
          <w:rFonts w:asciiTheme="minorHAnsi" w:hAnsiTheme="minorHAnsi"/>
          <w:spacing w:val="-2"/>
        </w:rPr>
        <w:t>investigate</w:t>
      </w:r>
      <w:r w:rsidR="00D80D47" w:rsidRPr="00A61FAB">
        <w:rPr>
          <w:rFonts w:asciiTheme="minorHAnsi" w:hAnsiTheme="minorHAnsi"/>
          <w:spacing w:val="-2"/>
        </w:rPr>
        <w:t xml:space="preserve"> how medical students seek information and consider diagnostic differentials in a more naturalistic manner</w:t>
      </w:r>
      <w:r w:rsidR="00E824EA">
        <w:rPr>
          <w:rFonts w:asciiTheme="minorHAnsi" w:hAnsiTheme="minorHAnsi"/>
          <w:spacing w:val="-2"/>
        </w:rPr>
        <w:t xml:space="preserve"> than has been in our previous studies</w:t>
      </w:r>
      <w:r w:rsidRPr="00A61FAB">
        <w:rPr>
          <w:rFonts w:asciiTheme="minorHAnsi" w:hAnsiTheme="minorHAnsi"/>
          <w:spacing w:val="-2"/>
        </w:rPr>
        <w:t xml:space="preserve">. Using VR software, it is possible to emulate realistic situations involving </w:t>
      </w:r>
      <w:proofErr w:type="spellStart"/>
      <w:r w:rsidRPr="00A61FAB">
        <w:rPr>
          <w:rFonts w:asciiTheme="minorHAnsi" w:hAnsiTheme="minorHAnsi"/>
          <w:spacing w:val="-2"/>
        </w:rPr>
        <w:t>paediatric</w:t>
      </w:r>
      <w:proofErr w:type="spellEnd"/>
      <w:r w:rsidRPr="00A61FAB">
        <w:rPr>
          <w:rFonts w:asciiTheme="minorHAnsi" w:hAnsiTheme="minorHAnsi"/>
          <w:spacing w:val="-2"/>
        </w:rPr>
        <w:t xml:space="preserve"> patients and record nuanced aspects of </w:t>
      </w:r>
      <w:proofErr w:type="spellStart"/>
      <w:r w:rsidRPr="00A61FAB">
        <w:rPr>
          <w:rFonts w:asciiTheme="minorHAnsi" w:hAnsiTheme="minorHAnsi"/>
          <w:spacing w:val="-2"/>
        </w:rPr>
        <w:t>behaviour</w:t>
      </w:r>
      <w:proofErr w:type="spellEnd"/>
      <w:r w:rsidRPr="00A61FAB">
        <w:rPr>
          <w:rFonts w:asciiTheme="minorHAnsi" w:hAnsiTheme="minorHAnsi"/>
          <w:spacing w:val="-2"/>
        </w:rPr>
        <w:t xml:space="preserve"> during the scenario, such as what actions are taken (including treatment) and when participants call for help from a senior member of staff. </w:t>
      </w:r>
      <w:r w:rsidR="005516C7" w:rsidRPr="00A61FAB">
        <w:rPr>
          <w:rFonts w:asciiTheme="minorHAnsi" w:hAnsiTheme="minorHAnsi"/>
          <w:spacing w:val="-2"/>
        </w:rPr>
        <w:t xml:space="preserve">The strength </w:t>
      </w:r>
      <w:r w:rsidR="00A8002A">
        <w:rPr>
          <w:rFonts w:asciiTheme="minorHAnsi" w:hAnsiTheme="minorHAnsi"/>
          <w:spacing w:val="-2"/>
        </w:rPr>
        <w:t>of</w:t>
      </w:r>
      <w:r w:rsidR="005516C7" w:rsidRPr="00A61FAB">
        <w:rPr>
          <w:rFonts w:asciiTheme="minorHAnsi" w:hAnsiTheme="minorHAnsi"/>
          <w:spacing w:val="-2"/>
        </w:rPr>
        <w:t xml:space="preserve"> this paradigm is allowing participants to interact with </w:t>
      </w:r>
      <w:r w:rsidR="00395851">
        <w:rPr>
          <w:rFonts w:asciiTheme="minorHAnsi" w:hAnsiTheme="minorHAnsi"/>
          <w:spacing w:val="-2"/>
        </w:rPr>
        <w:t xml:space="preserve">a </w:t>
      </w:r>
      <w:r w:rsidR="005516C7" w:rsidRPr="00A61FAB">
        <w:rPr>
          <w:rFonts w:asciiTheme="minorHAnsi" w:hAnsiTheme="minorHAnsi"/>
          <w:spacing w:val="-2"/>
        </w:rPr>
        <w:t>patient, who can improve/</w:t>
      </w:r>
      <w:r w:rsidR="005516C7" w:rsidRPr="00A61FAB">
        <w:rPr>
          <w:rFonts w:asciiTheme="minorHAnsi" w:hAnsiTheme="minorHAnsi"/>
          <w:spacing w:val="-2"/>
        </w:rPr>
        <w:t>deteriorate</w:t>
      </w:r>
      <w:r w:rsidR="005516C7" w:rsidRPr="00A61FAB">
        <w:rPr>
          <w:rFonts w:asciiTheme="minorHAnsi" w:hAnsiTheme="minorHAnsi"/>
          <w:spacing w:val="-2"/>
        </w:rPr>
        <w:t xml:space="preserve"> over the course of a scenario in reaction to any administered treatment</w:t>
      </w:r>
      <w:r w:rsidR="00CF1353">
        <w:rPr>
          <w:rFonts w:asciiTheme="minorHAnsi" w:hAnsiTheme="minorHAnsi"/>
          <w:spacing w:val="-2"/>
        </w:rPr>
        <w:t xml:space="preserve"> (or an absence of it)</w:t>
      </w:r>
      <w:r w:rsidR="005516C7" w:rsidRPr="00A61FAB">
        <w:rPr>
          <w:rFonts w:asciiTheme="minorHAnsi" w:hAnsiTheme="minorHAnsi"/>
          <w:spacing w:val="-2"/>
        </w:rPr>
        <w:t xml:space="preserve">. </w:t>
      </w:r>
      <w:r w:rsidR="000F2989" w:rsidRPr="00A61FAB">
        <w:rPr>
          <w:rFonts w:asciiTheme="minorHAnsi" w:hAnsiTheme="minorHAnsi"/>
          <w:spacing w:val="-2"/>
        </w:rPr>
        <w:t xml:space="preserve">This represents a significant </w:t>
      </w:r>
      <w:r w:rsidR="007856FF" w:rsidRPr="00A61FAB">
        <w:rPr>
          <w:rFonts w:asciiTheme="minorHAnsi" w:hAnsiTheme="minorHAnsi"/>
          <w:spacing w:val="-2"/>
        </w:rPr>
        <w:t>increase in realism relative</w:t>
      </w:r>
      <w:r w:rsidR="000F2989" w:rsidRPr="00A61FAB">
        <w:rPr>
          <w:rFonts w:asciiTheme="minorHAnsi" w:hAnsiTheme="minorHAnsi"/>
          <w:spacing w:val="-2"/>
        </w:rPr>
        <w:t xml:space="preserve"> </w:t>
      </w:r>
      <w:r w:rsidR="007856FF" w:rsidRPr="00A61FAB">
        <w:rPr>
          <w:rFonts w:asciiTheme="minorHAnsi" w:hAnsiTheme="minorHAnsi"/>
          <w:spacing w:val="-2"/>
        </w:rPr>
        <w:t>to</w:t>
      </w:r>
      <w:r w:rsidR="000F2989" w:rsidRPr="00A61FAB">
        <w:rPr>
          <w:rFonts w:asciiTheme="minorHAnsi" w:hAnsiTheme="minorHAnsi"/>
          <w:spacing w:val="-2"/>
        </w:rPr>
        <w:t xml:space="preserve"> our previous studies, in which patient scenarios were presented and described using textual vignettes</w:t>
      </w:r>
      <w:r w:rsidR="0084664D" w:rsidRPr="00A61FAB">
        <w:rPr>
          <w:rFonts w:asciiTheme="minorHAnsi" w:hAnsiTheme="minorHAnsi"/>
          <w:spacing w:val="-2"/>
        </w:rPr>
        <w:t>. As opposed to textual descriptions of cases, our VR methodology provides visual (e.g. viewing scans) and audi</w:t>
      </w:r>
      <w:r w:rsidR="000B4B9E">
        <w:rPr>
          <w:rFonts w:asciiTheme="minorHAnsi" w:hAnsiTheme="minorHAnsi"/>
          <w:spacing w:val="-2"/>
        </w:rPr>
        <w:t>tory</w:t>
      </w:r>
      <w:r w:rsidR="0084664D" w:rsidRPr="00A61FAB">
        <w:rPr>
          <w:rFonts w:asciiTheme="minorHAnsi" w:hAnsiTheme="minorHAnsi"/>
          <w:spacing w:val="-2"/>
        </w:rPr>
        <w:t xml:space="preserve"> (e.g. auscultating the patient’s lungs, speaking to the patient) information to participants about the patient.</w:t>
      </w:r>
      <w:r w:rsidR="00E67265">
        <w:rPr>
          <w:rFonts w:asciiTheme="minorHAnsi" w:hAnsiTheme="minorHAnsi"/>
          <w:spacing w:val="-2"/>
        </w:rPr>
        <w:t xml:space="preserve"> </w:t>
      </w:r>
      <w:r w:rsidR="00E67265" w:rsidRPr="00E67265">
        <w:rPr>
          <w:rFonts w:asciiTheme="minorHAnsi" w:hAnsiTheme="minorHAnsi"/>
          <w:color w:val="000000" w:themeColor="text1"/>
        </w:rPr>
        <w:t xml:space="preserve">The use of high-fidelity or virtual reality simulations can be </w:t>
      </w:r>
      <w:r w:rsidR="00347D06">
        <w:rPr>
          <w:rFonts w:asciiTheme="minorHAnsi" w:hAnsiTheme="minorHAnsi"/>
          <w:color w:val="000000" w:themeColor="text1"/>
        </w:rPr>
        <w:t xml:space="preserve">also </w:t>
      </w:r>
      <w:r w:rsidR="00E67265" w:rsidRPr="00E67265">
        <w:rPr>
          <w:rFonts w:asciiTheme="minorHAnsi" w:hAnsiTheme="minorHAnsi"/>
          <w:color w:val="000000" w:themeColor="text1"/>
        </w:rPr>
        <w:t xml:space="preserve">useful for emulating the time pressures (Schmidt et al., 2013, </w:t>
      </w:r>
      <w:proofErr w:type="spellStart"/>
      <w:r w:rsidR="00E67265" w:rsidRPr="00E67265">
        <w:rPr>
          <w:rFonts w:asciiTheme="minorHAnsi" w:hAnsiTheme="minorHAnsi"/>
          <w:color w:val="000000" w:themeColor="text1"/>
        </w:rPr>
        <w:t>Jans</w:t>
      </w:r>
      <w:proofErr w:type="spellEnd"/>
      <w:r w:rsidR="00E67265" w:rsidRPr="00E67265">
        <w:rPr>
          <w:rFonts w:asciiTheme="minorHAnsi" w:hAnsiTheme="minorHAnsi"/>
          <w:color w:val="000000" w:themeColor="text1"/>
        </w:rPr>
        <w:t xml:space="preserve"> et al., 2023)</w:t>
      </w:r>
      <w:r w:rsidR="00E67265">
        <w:rPr>
          <w:rFonts w:asciiTheme="minorHAnsi" w:hAnsiTheme="minorHAnsi"/>
          <w:color w:val="000000" w:themeColor="text1"/>
        </w:rPr>
        <w:t xml:space="preserve"> </w:t>
      </w:r>
      <w:r w:rsidR="00E67265" w:rsidRPr="00A61FAB">
        <w:rPr>
          <w:rFonts w:asciiTheme="minorHAnsi" w:hAnsiTheme="minorHAnsi"/>
          <w:spacing w:val="-2"/>
        </w:rPr>
        <w:t>that clinicians contend with in daily practice (Yates, 2020)</w:t>
      </w:r>
      <w:r w:rsidR="00A70321" w:rsidRPr="00A61FAB">
        <w:rPr>
          <w:rFonts w:asciiTheme="minorHAnsi" w:hAnsiTheme="minorHAnsi"/>
          <w:spacing w:val="-2"/>
        </w:rPr>
        <w:t>,</w:t>
      </w:r>
      <w:r w:rsidR="00E67265">
        <w:rPr>
          <w:rFonts w:asciiTheme="minorHAnsi" w:hAnsiTheme="minorHAnsi"/>
          <w:spacing w:val="-2"/>
        </w:rPr>
        <w:t xml:space="preserve"> especially when simulating patients who are in deteriorating state (as i</w:t>
      </w:r>
      <w:r w:rsidR="005E4DE1">
        <w:rPr>
          <w:rFonts w:asciiTheme="minorHAnsi" w:hAnsiTheme="minorHAnsi"/>
          <w:spacing w:val="-2"/>
        </w:rPr>
        <w:t>s the case in</w:t>
      </w:r>
      <w:r w:rsidR="00E67265">
        <w:rPr>
          <w:rFonts w:asciiTheme="minorHAnsi" w:hAnsiTheme="minorHAnsi"/>
          <w:spacing w:val="-2"/>
        </w:rPr>
        <w:t xml:space="preserve"> ou</w:t>
      </w:r>
      <w:r w:rsidR="0027551B">
        <w:rPr>
          <w:rFonts w:asciiTheme="minorHAnsi" w:hAnsiTheme="minorHAnsi"/>
          <w:spacing w:val="-2"/>
        </w:rPr>
        <w:t>r</w:t>
      </w:r>
      <w:r w:rsidR="00E67265">
        <w:rPr>
          <w:rFonts w:asciiTheme="minorHAnsi" w:hAnsiTheme="minorHAnsi"/>
          <w:spacing w:val="-2"/>
        </w:rPr>
        <w:t xml:space="preserve"> VR scenarios). Emulating these aspects of medical practice is especially pertinent given that clinicians may behave differently in a simulation-based study compared to a paper vignette study (</w:t>
      </w:r>
      <w:r w:rsidR="00E67265" w:rsidRPr="00E67265">
        <w:rPr>
          <w:rFonts w:asciiTheme="minorHAnsi" w:hAnsiTheme="minorHAnsi"/>
          <w:spacing w:val="-2"/>
        </w:rPr>
        <w:t>Yang, Thompson &amp; Bland, 2012)</w:t>
      </w:r>
      <w:r w:rsidR="00E67265">
        <w:rPr>
          <w:rFonts w:asciiTheme="minorHAnsi" w:hAnsiTheme="minorHAnsi"/>
          <w:spacing w:val="-2"/>
        </w:rPr>
        <w:t xml:space="preserve">. Using such simulation-based methodologies is then well-suited to </w:t>
      </w:r>
      <w:r w:rsidR="00A92ECF">
        <w:rPr>
          <w:rFonts w:asciiTheme="minorHAnsi" w:hAnsiTheme="minorHAnsi"/>
          <w:spacing w:val="-2"/>
        </w:rPr>
        <w:t>deriving</w:t>
      </w:r>
      <w:r w:rsidR="008447D3">
        <w:rPr>
          <w:rFonts w:asciiTheme="minorHAnsi" w:hAnsiTheme="minorHAnsi"/>
          <w:spacing w:val="-2"/>
        </w:rPr>
        <w:t xml:space="preserve"> insights in</w:t>
      </w:r>
      <w:r w:rsidR="00A92ECF">
        <w:rPr>
          <w:rFonts w:asciiTheme="minorHAnsi" w:hAnsiTheme="minorHAnsi"/>
          <w:spacing w:val="-2"/>
        </w:rPr>
        <w:t>to</w:t>
      </w:r>
      <w:r w:rsidR="008447D3">
        <w:rPr>
          <w:rFonts w:asciiTheme="minorHAnsi" w:hAnsiTheme="minorHAnsi"/>
          <w:spacing w:val="-2"/>
        </w:rPr>
        <w:t xml:space="preserve"> medical decision making that apply to naturalistic contexts.</w:t>
      </w:r>
      <w:r w:rsidR="00E67265">
        <w:rPr>
          <w:rFonts w:asciiTheme="minorHAnsi" w:hAnsiTheme="minorHAnsi"/>
          <w:spacing w:val="-2"/>
        </w:rPr>
        <w:t xml:space="preserve"> </w:t>
      </w:r>
      <w:r w:rsidR="00A61FAB">
        <w:rPr>
          <w:rFonts w:asciiTheme="minorHAnsi" w:hAnsiTheme="minorHAnsi"/>
          <w:spacing w:val="-2"/>
        </w:rPr>
        <w:t xml:space="preserve">In this section, we </w:t>
      </w:r>
      <w:proofErr w:type="spellStart"/>
      <w:r w:rsidR="00A61FAB">
        <w:rPr>
          <w:rFonts w:asciiTheme="minorHAnsi" w:hAnsiTheme="minorHAnsi"/>
          <w:spacing w:val="-2"/>
        </w:rPr>
        <w:t>summarise</w:t>
      </w:r>
      <w:proofErr w:type="spellEnd"/>
      <w:r w:rsidR="00A61FAB">
        <w:rPr>
          <w:rFonts w:asciiTheme="minorHAnsi" w:hAnsiTheme="minorHAnsi"/>
          <w:spacing w:val="-2"/>
        </w:rPr>
        <w:t xml:space="preserve"> the main findings from this VR study</w:t>
      </w:r>
      <w:r w:rsidR="006A78A5">
        <w:rPr>
          <w:rFonts w:asciiTheme="minorHAnsi" w:hAnsiTheme="minorHAnsi"/>
          <w:spacing w:val="-2"/>
        </w:rPr>
        <w:t xml:space="preserve"> and </w:t>
      </w:r>
      <w:proofErr w:type="spellStart"/>
      <w:r w:rsidR="006A78A5">
        <w:rPr>
          <w:rFonts w:asciiTheme="minorHAnsi" w:hAnsiTheme="minorHAnsi"/>
          <w:spacing w:val="-2"/>
        </w:rPr>
        <w:t>contextu</w:t>
      </w:r>
      <w:r w:rsidR="004728B7">
        <w:rPr>
          <w:rFonts w:asciiTheme="minorHAnsi" w:hAnsiTheme="minorHAnsi"/>
          <w:spacing w:val="-2"/>
        </w:rPr>
        <w:t>a</w:t>
      </w:r>
      <w:r w:rsidR="006A78A5">
        <w:rPr>
          <w:rFonts w:asciiTheme="minorHAnsi" w:hAnsiTheme="minorHAnsi"/>
          <w:spacing w:val="-2"/>
        </w:rPr>
        <w:t>lise</w:t>
      </w:r>
      <w:proofErr w:type="spellEnd"/>
      <w:r w:rsidR="006A78A5">
        <w:rPr>
          <w:rFonts w:asciiTheme="minorHAnsi" w:hAnsiTheme="minorHAnsi"/>
          <w:spacing w:val="-2"/>
        </w:rPr>
        <w:t xml:space="preserve"> them within the existing literature</w:t>
      </w:r>
      <w:r w:rsidR="00A61FAB">
        <w:rPr>
          <w:rFonts w:asciiTheme="minorHAnsi" w:hAnsiTheme="minorHAnsi"/>
          <w:spacing w:val="-2"/>
        </w:rPr>
        <w:t>.</w:t>
      </w:r>
      <w:r w:rsidR="00E67265">
        <w:rPr>
          <w:rFonts w:asciiTheme="minorHAnsi" w:hAnsiTheme="minorHAnsi"/>
          <w:spacing w:val="-2"/>
        </w:rPr>
        <w:t xml:space="preserve"> </w:t>
      </w:r>
    </w:p>
    <w:p w14:paraId="445E06B8" w14:textId="77777777" w:rsidR="00A92ECF" w:rsidRPr="00A92ECF" w:rsidRDefault="00A92ECF" w:rsidP="00A92ECF">
      <w:pPr>
        <w:pStyle w:val="BodyText"/>
        <w:spacing w:before="147"/>
        <w:rPr>
          <w:rFonts w:asciiTheme="minorHAnsi" w:hAnsiTheme="minorHAnsi"/>
          <w:color w:val="FF0000"/>
        </w:rPr>
      </w:pPr>
    </w:p>
    <w:p w14:paraId="4605E525" w14:textId="4B1622F9" w:rsidR="00ED7BB2" w:rsidRDefault="00ED7BB2" w:rsidP="005647B9">
      <w:pPr>
        <w:pStyle w:val="BodyText"/>
        <w:spacing w:before="219" w:line="331" w:lineRule="auto"/>
        <w:ind w:right="690"/>
        <w:jc w:val="both"/>
        <w:rPr>
          <w:rFonts w:asciiTheme="minorHAnsi" w:hAnsiTheme="minorHAnsi"/>
          <w:b/>
          <w:bCs/>
          <w:spacing w:val="-2"/>
        </w:rPr>
      </w:pPr>
      <w:r>
        <w:rPr>
          <w:rFonts w:asciiTheme="minorHAnsi" w:hAnsiTheme="minorHAnsi"/>
          <w:b/>
          <w:bCs/>
          <w:spacing w:val="-2"/>
        </w:rPr>
        <w:t>Making Appropriate Diagnoses</w:t>
      </w:r>
    </w:p>
    <w:p w14:paraId="77389391" w14:textId="4781D464" w:rsidR="00894EC6" w:rsidRDefault="00B93458" w:rsidP="00ED7BB2">
      <w:pPr>
        <w:pStyle w:val="BodyText"/>
        <w:spacing w:line="328" w:lineRule="auto"/>
        <w:ind w:right="702"/>
        <w:jc w:val="both"/>
        <w:rPr>
          <w:rFonts w:asciiTheme="minorHAnsi" w:hAnsiTheme="minorHAnsi"/>
          <w:spacing w:val="40"/>
        </w:rPr>
      </w:pPr>
      <w:r>
        <w:rPr>
          <w:rFonts w:asciiTheme="minorHAnsi" w:hAnsiTheme="minorHAnsi"/>
        </w:rPr>
        <w:t xml:space="preserve">First, we consider our findings around predictors of appropriate diagnoses. </w:t>
      </w:r>
      <w:r w:rsidR="00ED7BB2">
        <w:rPr>
          <w:rFonts w:asciiTheme="minorHAnsi" w:hAnsiTheme="minorHAnsi"/>
        </w:rPr>
        <w:t>When assessing the diagnoses provided by medical students in this study,</w:t>
      </w:r>
      <w:r w:rsidR="00ED7BB2" w:rsidRPr="00A61FAB">
        <w:rPr>
          <w:rFonts w:asciiTheme="minorHAnsi" w:hAnsiTheme="minorHAnsi"/>
          <w:spacing w:val="-15"/>
        </w:rPr>
        <w:t xml:space="preserve"> </w:t>
      </w:r>
      <w:r w:rsidR="00ED7BB2" w:rsidRPr="00A61FAB">
        <w:rPr>
          <w:rFonts w:asciiTheme="minorHAnsi" w:hAnsiTheme="minorHAnsi"/>
        </w:rPr>
        <w:t>we</w:t>
      </w:r>
      <w:r w:rsidR="00ED7BB2" w:rsidRPr="00A61FAB">
        <w:rPr>
          <w:rFonts w:asciiTheme="minorHAnsi" w:hAnsiTheme="minorHAnsi"/>
          <w:spacing w:val="-15"/>
        </w:rPr>
        <w:t xml:space="preserve"> </w:t>
      </w:r>
      <w:r w:rsidR="00ED7BB2" w:rsidRPr="00A61FAB">
        <w:rPr>
          <w:rFonts w:asciiTheme="minorHAnsi" w:hAnsiTheme="minorHAnsi"/>
        </w:rPr>
        <w:t>used</w:t>
      </w:r>
      <w:r w:rsidR="00ED7BB2" w:rsidRPr="00A61FAB">
        <w:rPr>
          <w:rFonts w:asciiTheme="minorHAnsi" w:hAnsiTheme="minorHAnsi"/>
          <w:spacing w:val="-15"/>
        </w:rPr>
        <w:t xml:space="preserve"> </w:t>
      </w:r>
      <w:r w:rsidR="00ED7BB2" w:rsidRPr="00A61FAB">
        <w:rPr>
          <w:rFonts w:asciiTheme="minorHAnsi" w:hAnsiTheme="minorHAnsi"/>
        </w:rPr>
        <w:t>a</w:t>
      </w:r>
      <w:r w:rsidR="00ED7BB2" w:rsidRPr="00A61FAB">
        <w:rPr>
          <w:rFonts w:asciiTheme="minorHAnsi" w:hAnsiTheme="minorHAnsi"/>
          <w:spacing w:val="-15"/>
        </w:rPr>
        <w:t xml:space="preserve"> </w:t>
      </w:r>
      <w:r w:rsidR="00ED7BB2" w:rsidRPr="00A61FAB">
        <w:rPr>
          <w:rFonts w:asciiTheme="minorHAnsi" w:hAnsiTheme="minorHAnsi"/>
        </w:rPr>
        <w:t>score</w:t>
      </w:r>
      <w:r w:rsidR="00ED7BB2" w:rsidRPr="00A61FAB">
        <w:rPr>
          <w:rFonts w:asciiTheme="minorHAnsi" w:hAnsiTheme="minorHAnsi"/>
          <w:spacing w:val="-15"/>
        </w:rPr>
        <w:t xml:space="preserve"> </w:t>
      </w:r>
      <w:r w:rsidR="00ED7BB2" w:rsidRPr="00A61FAB">
        <w:rPr>
          <w:rFonts w:asciiTheme="minorHAnsi" w:hAnsiTheme="minorHAnsi"/>
        </w:rPr>
        <w:t>for</w:t>
      </w:r>
      <w:r w:rsidR="00ED7BB2" w:rsidRPr="00A61FAB">
        <w:rPr>
          <w:rFonts w:asciiTheme="minorHAnsi" w:hAnsiTheme="minorHAnsi"/>
          <w:spacing w:val="-15"/>
        </w:rPr>
        <w:t xml:space="preserve"> </w:t>
      </w:r>
      <w:r w:rsidR="00ED7BB2" w:rsidRPr="00A61FAB">
        <w:rPr>
          <w:rFonts w:asciiTheme="minorHAnsi" w:hAnsiTheme="minorHAnsi"/>
        </w:rPr>
        <w:t>diagnostic</w:t>
      </w:r>
      <w:r w:rsidR="00ED7BB2" w:rsidRPr="00A61FAB">
        <w:rPr>
          <w:rFonts w:asciiTheme="minorHAnsi" w:hAnsiTheme="minorHAnsi"/>
          <w:spacing w:val="-15"/>
        </w:rPr>
        <w:t xml:space="preserve"> </w:t>
      </w:r>
      <w:r w:rsidR="00ED7BB2" w:rsidRPr="00A61FAB">
        <w:rPr>
          <w:rFonts w:asciiTheme="minorHAnsi" w:hAnsiTheme="minorHAnsi"/>
        </w:rPr>
        <w:t>accuracy</w:t>
      </w:r>
      <w:r w:rsidR="00ED7BB2" w:rsidRPr="00A61FAB">
        <w:rPr>
          <w:rFonts w:asciiTheme="minorHAnsi" w:hAnsiTheme="minorHAnsi"/>
          <w:spacing w:val="-15"/>
        </w:rPr>
        <w:t xml:space="preserve"> </w:t>
      </w:r>
      <w:r w:rsidR="00ED7BB2" w:rsidRPr="00A61FAB">
        <w:rPr>
          <w:rFonts w:asciiTheme="minorHAnsi" w:hAnsiTheme="minorHAnsi"/>
        </w:rPr>
        <w:t>that</w:t>
      </w:r>
      <w:r w:rsidR="00ED7BB2" w:rsidRPr="00A61FAB">
        <w:rPr>
          <w:rFonts w:asciiTheme="minorHAnsi" w:hAnsiTheme="minorHAnsi"/>
          <w:spacing w:val="-15"/>
        </w:rPr>
        <w:t xml:space="preserve"> </w:t>
      </w:r>
      <w:r w:rsidR="00ED7BB2" w:rsidRPr="00A61FAB">
        <w:rPr>
          <w:rFonts w:asciiTheme="minorHAnsi" w:hAnsiTheme="minorHAnsi"/>
        </w:rPr>
        <w:t xml:space="preserve">took </w:t>
      </w:r>
      <w:r w:rsidR="00ED7BB2" w:rsidRPr="00A61FAB">
        <w:rPr>
          <w:rFonts w:asciiTheme="minorHAnsi" w:hAnsiTheme="minorHAnsi"/>
          <w:spacing w:val="-6"/>
        </w:rPr>
        <w:t>into</w:t>
      </w:r>
      <w:r w:rsidR="00ED7BB2" w:rsidRPr="00A61FAB">
        <w:rPr>
          <w:rFonts w:asciiTheme="minorHAnsi" w:hAnsiTheme="minorHAnsi"/>
          <w:spacing w:val="-11"/>
        </w:rPr>
        <w:t xml:space="preserve"> </w:t>
      </w:r>
      <w:r w:rsidR="00ED7BB2" w:rsidRPr="00A61FAB">
        <w:rPr>
          <w:rFonts w:asciiTheme="minorHAnsi" w:hAnsiTheme="minorHAnsi"/>
          <w:spacing w:val="-6"/>
        </w:rPr>
        <w:t>account</w:t>
      </w:r>
      <w:r w:rsidR="00ED7BB2" w:rsidRPr="00A61FAB">
        <w:rPr>
          <w:rFonts w:asciiTheme="minorHAnsi" w:hAnsiTheme="minorHAnsi"/>
          <w:spacing w:val="-9"/>
        </w:rPr>
        <w:t xml:space="preserve"> </w:t>
      </w:r>
      <w:r w:rsidR="00ED7BB2" w:rsidRPr="00A61FAB">
        <w:rPr>
          <w:rFonts w:asciiTheme="minorHAnsi" w:hAnsiTheme="minorHAnsi"/>
          <w:spacing w:val="-6"/>
        </w:rPr>
        <w:t>the</w:t>
      </w:r>
      <w:r w:rsidR="00ED7BB2" w:rsidRPr="00A61FAB">
        <w:rPr>
          <w:rFonts w:asciiTheme="minorHAnsi" w:hAnsiTheme="minorHAnsi"/>
          <w:spacing w:val="-9"/>
        </w:rPr>
        <w:t xml:space="preserve"> </w:t>
      </w:r>
      <w:r w:rsidR="00ED7BB2" w:rsidRPr="00A61FAB">
        <w:rPr>
          <w:rFonts w:asciiTheme="minorHAnsi" w:hAnsiTheme="minorHAnsi"/>
          <w:spacing w:val="-6"/>
        </w:rPr>
        <w:t>range</w:t>
      </w:r>
      <w:r w:rsidR="00ED7BB2" w:rsidRPr="00A61FAB">
        <w:rPr>
          <w:rFonts w:asciiTheme="minorHAnsi" w:hAnsiTheme="minorHAnsi"/>
          <w:spacing w:val="-9"/>
        </w:rPr>
        <w:t xml:space="preserve"> </w:t>
      </w:r>
      <w:r w:rsidR="00ED7BB2" w:rsidRPr="00A61FAB">
        <w:rPr>
          <w:rFonts w:asciiTheme="minorHAnsi" w:hAnsiTheme="minorHAnsi"/>
          <w:spacing w:val="-6"/>
        </w:rPr>
        <w:t>of</w:t>
      </w:r>
      <w:r w:rsidR="00ED7BB2" w:rsidRPr="00A61FAB">
        <w:rPr>
          <w:rFonts w:asciiTheme="minorHAnsi" w:hAnsiTheme="minorHAnsi"/>
          <w:spacing w:val="-9"/>
        </w:rPr>
        <w:t xml:space="preserve"> </w:t>
      </w:r>
      <w:r w:rsidR="00ED7BB2" w:rsidRPr="00A61FAB">
        <w:rPr>
          <w:rFonts w:asciiTheme="minorHAnsi" w:hAnsiTheme="minorHAnsi"/>
          <w:spacing w:val="-6"/>
        </w:rPr>
        <w:t>differentials</w:t>
      </w:r>
      <w:r w:rsidR="00ED7BB2" w:rsidRPr="00A61FAB">
        <w:rPr>
          <w:rFonts w:asciiTheme="minorHAnsi" w:hAnsiTheme="minorHAnsi"/>
          <w:spacing w:val="-9"/>
        </w:rPr>
        <w:t xml:space="preserve"> </w:t>
      </w:r>
      <w:r w:rsidR="00ED7BB2" w:rsidRPr="00A61FAB">
        <w:rPr>
          <w:rFonts w:asciiTheme="minorHAnsi" w:hAnsiTheme="minorHAnsi"/>
          <w:spacing w:val="-6"/>
        </w:rPr>
        <w:t>that</w:t>
      </w:r>
      <w:r w:rsidR="00ED7BB2" w:rsidRPr="00A61FAB">
        <w:rPr>
          <w:rFonts w:asciiTheme="minorHAnsi" w:hAnsiTheme="minorHAnsi"/>
          <w:spacing w:val="-9"/>
        </w:rPr>
        <w:t xml:space="preserve"> </w:t>
      </w:r>
      <w:r w:rsidR="00ED7BB2" w:rsidRPr="00A61FAB">
        <w:rPr>
          <w:rFonts w:asciiTheme="minorHAnsi" w:hAnsiTheme="minorHAnsi"/>
          <w:spacing w:val="-6"/>
        </w:rPr>
        <w:t>medical</w:t>
      </w:r>
      <w:r w:rsidR="00ED7BB2" w:rsidRPr="00A61FAB">
        <w:rPr>
          <w:rFonts w:asciiTheme="minorHAnsi" w:hAnsiTheme="minorHAnsi"/>
          <w:spacing w:val="-9"/>
        </w:rPr>
        <w:t xml:space="preserve"> </w:t>
      </w:r>
      <w:r w:rsidR="00ED7BB2" w:rsidRPr="00A61FAB">
        <w:rPr>
          <w:rFonts w:asciiTheme="minorHAnsi" w:hAnsiTheme="minorHAnsi"/>
          <w:spacing w:val="-6"/>
        </w:rPr>
        <w:t>students</w:t>
      </w:r>
      <w:r w:rsidR="00ED7BB2" w:rsidRPr="00A61FAB">
        <w:rPr>
          <w:rFonts w:asciiTheme="minorHAnsi" w:hAnsiTheme="minorHAnsi"/>
          <w:spacing w:val="-9"/>
        </w:rPr>
        <w:t xml:space="preserve"> </w:t>
      </w:r>
      <w:r w:rsidR="00ED7BB2" w:rsidRPr="00A61FAB">
        <w:rPr>
          <w:rFonts w:asciiTheme="minorHAnsi" w:hAnsiTheme="minorHAnsi"/>
          <w:spacing w:val="-6"/>
        </w:rPr>
        <w:t>considered.</w:t>
      </w:r>
      <w:r w:rsidR="00ED7BB2" w:rsidRPr="00A61FAB">
        <w:rPr>
          <w:rFonts w:asciiTheme="minorHAnsi" w:hAnsiTheme="minorHAnsi"/>
          <w:spacing w:val="-9"/>
        </w:rPr>
        <w:t xml:space="preserve"> </w:t>
      </w:r>
      <w:r w:rsidR="00ED7BB2" w:rsidRPr="00A61FAB">
        <w:rPr>
          <w:rFonts w:asciiTheme="minorHAnsi" w:hAnsiTheme="minorHAnsi"/>
          <w:spacing w:val="-6"/>
        </w:rPr>
        <w:t>We</w:t>
      </w:r>
      <w:r w:rsidR="00ED7BB2" w:rsidRPr="00A61FAB">
        <w:rPr>
          <w:rFonts w:asciiTheme="minorHAnsi" w:hAnsiTheme="minorHAnsi"/>
          <w:spacing w:val="-9"/>
        </w:rPr>
        <w:t xml:space="preserve"> </w:t>
      </w:r>
      <w:r w:rsidR="00ED7BB2" w:rsidRPr="00A61FAB">
        <w:rPr>
          <w:rFonts w:asciiTheme="minorHAnsi" w:hAnsiTheme="minorHAnsi"/>
          <w:spacing w:val="-6"/>
        </w:rPr>
        <w:t>adopted this</w:t>
      </w:r>
      <w:r w:rsidR="00ED7BB2" w:rsidRPr="00A61FAB">
        <w:rPr>
          <w:rFonts w:asciiTheme="minorHAnsi" w:hAnsiTheme="minorHAnsi"/>
          <w:spacing w:val="-9"/>
        </w:rPr>
        <w:t xml:space="preserve"> </w:t>
      </w:r>
      <w:r w:rsidR="00ED7BB2" w:rsidRPr="00A61FAB">
        <w:rPr>
          <w:rFonts w:asciiTheme="minorHAnsi" w:hAnsiTheme="minorHAnsi"/>
          <w:spacing w:val="-6"/>
        </w:rPr>
        <w:t>measure</w:t>
      </w:r>
      <w:r w:rsidR="00ED7BB2" w:rsidRPr="00A61FAB">
        <w:rPr>
          <w:rFonts w:asciiTheme="minorHAnsi" w:hAnsiTheme="minorHAnsi"/>
          <w:spacing w:val="-9"/>
        </w:rPr>
        <w:t xml:space="preserve"> </w:t>
      </w:r>
      <w:r w:rsidR="00ED7BB2" w:rsidRPr="00A61FAB">
        <w:rPr>
          <w:rFonts w:asciiTheme="minorHAnsi" w:hAnsiTheme="minorHAnsi"/>
          <w:spacing w:val="-6"/>
        </w:rPr>
        <w:t>to</w:t>
      </w:r>
      <w:r w:rsidR="00ED7BB2" w:rsidRPr="00A61FAB">
        <w:rPr>
          <w:rFonts w:asciiTheme="minorHAnsi" w:hAnsiTheme="minorHAnsi"/>
          <w:spacing w:val="-9"/>
        </w:rPr>
        <w:t xml:space="preserve"> </w:t>
      </w:r>
      <w:r w:rsidR="00ED7BB2" w:rsidRPr="00A61FAB">
        <w:rPr>
          <w:rFonts w:asciiTheme="minorHAnsi" w:hAnsiTheme="minorHAnsi"/>
          <w:spacing w:val="-6"/>
        </w:rPr>
        <w:t>assess</w:t>
      </w:r>
      <w:r w:rsidR="00ED7BB2" w:rsidRPr="00A61FAB">
        <w:rPr>
          <w:rFonts w:asciiTheme="minorHAnsi" w:hAnsiTheme="minorHAnsi"/>
          <w:spacing w:val="-9"/>
        </w:rPr>
        <w:t xml:space="preserve"> </w:t>
      </w:r>
      <w:r w:rsidR="00ED7BB2" w:rsidRPr="00A61FAB">
        <w:rPr>
          <w:rFonts w:asciiTheme="minorHAnsi" w:hAnsiTheme="minorHAnsi"/>
          <w:spacing w:val="-6"/>
        </w:rPr>
        <w:t>diagnostic</w:t>
      </w:r>
      <w:r w:rsidR="00ED7BB2" w:rsidRPr="00A61FAB">
        <w:rPr>
          <w:rFonts w:asciiTheme="minorHAnsi" w:hAnsiTheme="minorHAnsi"/>
          <w:spacing w:val="-9"/>
        </w:rPr>
        <w:t xml:space="preserve"> </w:t>
      </w:r>
      <w:r w:rsidR="00ED7BB2" w:rsidRPr="00A61FAB">
        <w:rPr>
          <w:rFonts w:asciiTheme="minorHAnsi" w:hAnsiTheme="minorHAnsi"/>
          <w:spacing w:val="-6"/>
        </w:rPr>
        <w:t>thinking</w:t>
      </w:r>
      <w:r w:rsidR="00ED7BB2" w:rsidRPr="00A61FAB">
        <w:rPr>
          <w:rFonts w:asciiTheme="minorHAnsi" w:hAnsiTheme="minorHAnsi"/>
          <w:spacing w:val="-9"/>
        </w:rPr>
        <w:t xml:space="preserve"> </w:t>
      </w:r>
      <w:r w:rsidR="00ED7BB2" w:rsidRPr="00A61FAB">
        <w:rPr>
          <w:rFonts w:asciiTheme="minorHAnsi" w:hAnsiTheme="minorHAnsi"/>
          <w:spacing w:val="-6"/>
        </w:rPr>
        <w:t>as</w:t>
      </w:r>
      <w:r w:rsidR="00ED7BB2" w:rsidRPr="00A61FAB">
        <w:rPr>
          <w:rFonts w:asciiTheme="minorHAnsi" w:hAnsiTheme="minorHAnsi"/>
          <w:spacing w:val="-9"/>
        </w:rPr>
        <w:t xml:space="preserve"> </w:t>
      </w:r>
      <w:r w:rsidR="00ED7BB2" w:rsidRPr="00A61FAB">
        <w:rPr>
          <w:rFonts w:asciiTheme="minorHAnsi" w:hAnsiTheme="minorHAnsi"/>
          <w:spacing w:val="-6"/>
        </w:rPr>
        <w:t>a</w:t>
      </w:r>
      <w:r w:rsidR="00ED7BB2" w:rsidRPr="00A61FAB">
        <w:rPr>
          <w:rFonts w:asciiTheme="minorHAnsi" w:hAnsiTheme="minorHAnsi"/>
          <w:spacing w:val="-9"/>
        </w:rPr>
        <w:t xml:space="preserve"> </w:t>
      </w:r>
      <w:r w:rsidR="00ED7BB2" w:rsidRPr="00A61FAB">
        <w:rPr>
          <w:rFonts w:asciiTheme="minorHAnsi" w:hAnsiTheme="minorHAnsi"/>
          <w:spacing w:val="-6"/>
        </w:rPr>
        <w:t>whole,</w:t>
      </w:r>
      <w:r w:rsidR="00ED7BB2" w:rsidRPr="00A61FAB">
        <w:rPr>
          <w:rFonts w:asciiTheme="minorHAnsi" w:hAnsiTheme="minorHAnsi"/>
          <w:spacing w:val="-9"/>
        </w:rPr>
        <w:t xml:space="preserve"> </w:t>
      </w:r>
      <w:r w:rsidR="00ED7BB2" w:rsidRPr="00A61FAB">
        <w:rPr>
          <w:rFonts w:asciiTheme="minorHAnsi" w:hAnsiTheme="minorHAnsi"/>
          <w:spacing w:val="-6"/>
        </w:rPr>
        <w:t>rather</w:t>
      </w:r>
      <w:r w:rsidR="00ED7BB2" w:rsidRPr="00A61FAB">
        <w:rPr>
          <w:rFonts w:asciiTheme="minorHAnsi" w:hAnsiTheme="minorHAnsi"/>
          <w:spacing w:val="-9"/>
        </w:rPr>
        <w:t xml:space="preserve"> </w:t>
      </w:r>
      <w:r w:rsidR="00ED7BB2" w:rsidRPr="00A61FAB">
        <w:rPr>
          <w:rFonts w:asciiTheme="minorHAnsi" w:hAnsiTheme="minorHAnsi"/>
          <w:spacing w:val="-6"/>
        </w:rPr>
        <w:t>than</w:t>
      </w:r>
      <w:r w:rsidR="00ED7BB2" w:rsidRPr="00A61FAB">
        <w:rPr>
          <w:rFonts w:asciiTheme="minorHAnsi" w:hAnsiTheme="minorHAnsi"/>
          <w:spacing w:val="-9"/>
        </w:rPr>
        <w:t xml:space="preserve"> </w:t>
      </w:r>
      <w:r w:rsidR="00ED7BB2" w:rsidRPr="00A61FAB">
        <w:rPr>
          <w:rFonts w:asciiTheme="minorHAnsi" w:hAnsiTheme="minorHAnsi"/>
          <w:spacing w:val="-6"/>
        </w:rPr>
        <w:t>simply</w:t>
      </w:r>
      <w:r w:rsidR="00ED7BB2" w:rsidRPr="00A61FAB">
        <w:rPr>
          <w:rFonts w:asciiTheme="minorHAnsi" w:hAnsiTheme="minorHAnsi"/>
          <w:spacing w:val="-9"/>
        </w:rPr>
        <w:t xml:space="preserve"> </w:t>
      </w:r>
      <w:r w:rsidR="00ED7BB2" w:rsidRPr="00A61FAB">
        <w:rPr>
          <w:rFonts w:asciiTheme="minorHAnsi" w:hAnsiTheme="minorHAnsi"/>
          <w:spacing w:val="-6"/>
        </w:rPr>
        <w:t xml:space="preserve">identifying </w:t>
      </w:r>
      <w:r w:rsidR="00ED7BB2" w:rsidRPr="00A61FAB">
        <w:rPr>
          <w:rFonts w:asciiTheme="minorHAnsi" w:hAnsiTheme="minorHAnsi"/>
        </w:rPr>
        <w:t>a focal diagnosis/condition correctly.</w:t>
      </w:r>
      <w:r w:rsidR="00ED7BB2" w:rsidRPr="00A61FAB">
        <w:rPr>
          <w:rFonts w:asciiTheme="minorHAnsi" w:hAnsiTheme="minorHAnsi"/>
          <w:spacing w:val="40"/>
        </w:rPr>
        <w:t xml:space="preserve"> </w:t>
      </w:r>
      <w:r w:rsidR="00ED7BB2" w:rsidRPr="00A61FAB">
        <w:rPr>
          <w:rFonts w:asciiTheme="minorHAnsi" w:hAnsiTheme="minorHAnsi"/>
        </w:rPr>
        <w:t xml:space="preserve">This was important to do given that the </w:t>
      </w:r>
      <w:r w:rsidR="00ED7BB2" w:rsidRPr="00A61FAB">
        <w:rPr>
          <w:rFonts w:asciiTheme="minorHAnsi" w:hAnsiTheme="minorHAnsi"/>
          <w:spacing w:val="-2"/>
        </w:rPr>
        <w:t>diagnostic</w:t>
      </w:r>
      <w:r w:rsidR="00ED7BB2" w:rsidRPr="00A61FAB">
        <w:rPr>
          <w:rFonts w:asciiTheme="minorHAnsi" w:hAnsiTheme="minorHAnsi"/>
          <w:spacing w:val="-7"/>
        </w:rPr>
        <w:t xml:space="preserve"> </w:t>
      </w:r>
      <w:r w:rsidR="00ED7BB2" w:rsidRPr="00A61FAB">
        <w:rPr>
          <w:rFonts w:asciiTheme="minorHAnsi" w:hAnsiTheme="minorHAnsi"/>
          <w:spacing w:val="-2"/>
        </w:rPr>
        <w:t>uncertainty</w:t>
      </w:r>
      <w:r w:rsidR="00ED7BB2" w:rsidRPr="00A61FAB">
        <w:rPr>
          <w:rFonts w:asciiTheme="minorHAnsi" w:hAnsiTheme="minorHAnsi"/>
          <w:spacing w:val="-7"/>
        </w:rPr>
        <w:t xml:space="preserve"> </w:t>
      </w:r>
      <w:r w:rsidR="00ED7BB2" w:rsidRPr="00A61FAB">
        <w:rPr>
          <w:rFonts w:asciiTheme="minorHAnsi" w:hAnsiTheme="minorHAnsi"/>
          <w:spacing w:val="-2"/>
        </w:rPr>
        <w:t>came</w:t>
      </w:r>
      <w:r w:rsidR="00ED7BB2" w:rsidRPr="00A61FAB">
        <w:rPr>
          <w:rFonts w:asciiTheme="minorHAnsi" w:hAnsiTheme="minorHAnsi"/>
          <w:spacing w:val="-7"/>
        </w:rPr>
        <w:t xml:space="preserve"> </w:t>
      </w:r>
      <w:r w:rsidR="00ED7BB2" w:rsidRPr="00A61FAB">
        <w:rPr>
          <w:rFonts w:asciiTheme="minorHAnsi" w:hAnsiTheme="minorHAnsi"/>
          <w:spacing w:val="-2"/>
        </w:rPr>
        <w:t>not</w:t>
      </w:r>
      <w:r w:rsidR="00ED7BB2" w:rsidRPr="00A61FAB">
        <w:rPr>
          <w:rFonts w:asciiTheme="minorHAnsi" w:hAnsiTheme="minorHAnsi"/>
          <w:spacing w:val="-7"/>
        </w:rPr>
        <w:t xml:space="preserve"> </w:t>
      </w:r>
      <w:r w:rsidR="00ED7BB2" w:rsidRPr="00A61FAB">
        <w:rPr>
          <w:rFonts w:asciiTheme="minorHAnsi" w:hAnsiTheme="minorHAnsi"/>
          <w:spacing w:val="-2"/>
        </w:rPr>
        <w:t>from</w:t>
      </w:r>
      <w:r w:rsidR="00ED7BB2" w:rsidRPr="00A61FAB">
        <w:rPr>
          <w:rFonts w:asciiTheme="minorHAnsi" w:hAnsiTheme="minorHAnsi"/>
          <w:spacing w:val="-7"/>
        </w:rPr>
        <w:t xml:space="preserve"> </w:t>
      </w:r>
      <w:r w:rsidR="00ED7BB2" w:rsidRPr="00A61FAB">
        <w:rPr>
          <w:rFonts w:asciiTheme="minorHAnsi" w:hAnsiTheme="minorHAnsi"/>
          <w:spacing w:val="-2"/>
        </w:rPr>
        <w:t>the</w:t>
      </w:r>
      <w:r w:rsidR="00ED7BB2" w:rsidRPr="00A61FAB">
        <w:rPr>
          <w:rFonts w:asciiTheme="minorHAnsi" w:hAnsiTheme="minorHAnsi"/>
          <w:spacing w:val="-7"/>
        </w:rPr>
        <w:t xml:space="preserve"> </w:t>
      </w:r>
      <w:r w:rsidR="00ED7BB2" w:rsidRPr="00A61FAB">
        <w:rPr>
          <w:rFonts w:asciiTheme="minorHAnsi" w:hAnsiTheme="minorHAnsi"/>
          <w:spacing w:val="-2"/>
        </w:rPr>
        <w:t>focal</w:t>
      </w:r>
      <w:r w:rsidR="00ED7BB2" w:rsidRPr="00A61FAB">
        <w:rPr>
          <w:rFonts w:asciiTheme="minorHAnsi" w:hAnsiTheme="minorHAnsi"/>
          <w:spacing w:val="-7"/>
        </w:rPr>
        <w:t xml:space="preserve"> </w:t>
      </w:r>
      <w:r w:rsidR="00ED7BB2" w:rsidRPr="00A61FAB">
        <w:rPr>
          <w:rFonts w:asciiTheme="minorHAnsi" w:hAnsiTheme="minorHAnsi"/>
          <w:spacing w:val="-2"/>
        </w:rPr>
        <w:t>condition,</w:t>
      </w:r>
      <w:r w:rsidR="00ED7BB2" w:rsidRPr="00A61FAB">
        <w:rPr>
          <w:rFonts w:asciiTheme="minorHAnsi" w:hAnsiTheme="minorHAnsi"/>
          <w:spacing w:val="-7"/>
        </w:rPr>
        <w:t xml:space="preserve"> </w:t>
      </w:r>
      <w:r w:rsidR="00ED7BB2" w:rsidRPr="00A61FAB">
        <w:rPr>
          <w:rFonts w:asciiTheme="minorHAnsi" w:hAnsiTheme="minorHAnsi"/>
          <w:spacing w:val="-2"/>
        </w:rPr>
        <w:t>but</w:t>
      </w:r>
      <w:r w:rsidR="00ED7BB2" w:rsidRPr="00A61FAB">
        <w:rPr>
          <w:rFonts w:asciiTheme="minorHAnsi" w:hAnsiTheme="minorHAnsi"/>
          <w:spacing w:val="-7"/>
        </w:rPr>
        <w:t xml:space="preserve"> </w:t>
      </w:r>
      <w:r w:rsidR="00ED7BB2" w:rsidRPr="00A61FAB">
        <w:rPr>
          <w:rFonts w:asciiTheme="minorHAnsi" w:hAnsiTheme="minorHAnsi"/>
          <w:spacing w:val="-2"/>
        </w:rPr>
        <w:t>from</w:t>
      </w:r>
      <w:r w:rsidR="00ED7BB2" w:rsidRPr="00A61FAB">
        <w:rPr>
          <w:rFonts w:asciiTheme="minorHAnsi" w:hAnsiTheme="minorHAnsi"/>
          <w:spacing w:val="-7"/>
        </w:rPr>
        <w:t xml:space="preserve"> </w:t>
      </w:r>
      <w:r w:rsidR="00ED7BB2" w:rsidRPr="00A61FAB">
        <w:rPr>
          <w:rFonts w:asciiTheme="minorHAnsi" w:hAnsiTheme="minorHAnsi"/>
          <w:spacing w:val="-2"/>
        </w:rPr>
        <w:t>identifying</w:t>
      </w:r>
      <w:r w:rsidR="00ED7BB2" w:rsidRPr="00A61FAB">
        <w:rPr>
          <w:rFonts w:asciiTheme="minorHAnsi" w:hAnsiTheme="minorHAnsi"/>
          <w:spacing w:val="-7"/>
        </w:rPr>
        <w:t xml:space="preserve"> </w:t>
      </w:r>
      <w:r w:rsidR="00ED7BB2" w:rsidRPr="00A61FAB">
        <w:rPr>
          <w:rFonts w:asciiTheme="minorHAnsi" w:hAnsiTheme="minorHAnsi"/>
          <w:spacing w:val="-2"/>
        </w:rPr>
        <w:t xml:space="preserve">its </w:t>
      </w:r>
      <w:r w:rsidR="00ED7BB2" w:rsidRPr="00A61FAB">
        <w:rPr>
          <w:rFonts w:asciiTheme="minorHAnsi" w:hAnsiTheme="minorHAnsi"/>
          <w:w w:val="90"/>
        </w:rPr>
        <w:t>source and causes.</w:t>
      </w:r>
      <w:r w:rsidR="00ED7BB2" w:rsidRPr="00A61FAB">
        <w:rPr>
          <w:rFonts w:asciiTheme="minorHAnsi" w:hAnsiTheme="minorHAnsi"/>
          <w:spacing w:val="40"/>
        </w:rPr>
        <w:t xml:space="preserve"> </w:t>
      </w:r>
      <w:r w:rsidR="00894EC6" w:rsidRPr="00A61FAB">
        <w:rPr>
          <w:rFonts w:asciiTheme="minorHAnsi" w:hAnsiTheme="minorHAnsi"/>
          <w:spacing w:val="-4"/>
        </w:rPr>
        <w:t>We</w:t>
      </w:r>
      <w:r w:rsidR="00894EC6" w:rsidRPr="00A61FAB">
        <w:rPr>
          <w:rFonts w:asciiTheme="minorHAnsi" w:hAnsiTheme="minorHAnsi"/>
          <w:spacing w:val="-11"/>
        </w:rPr>
        <w:t xml:space="preserve"> </w:t>
      </w:r>
      <w:r w:rsidR="00894EC6" w:rsidRPr="00A61FAB">
        <w:rPr>
          <w:rFonts w:asciiTheme="minorHAnsi" w:hAnsiTheme="minorHAnsi"/>
          <w:spacing w:val="-4"/>
        </w:rPr>
        <w:t>note</w:t>
      </w:r>
      <w:r w:rsidR="00894EC6" w:rsidRPr="00A61FAB">
        <w:rPr>
          <w:rFonts w:asciiTheme="minorHAnsi" w:hAnsiTheme="minorHAnsi"/>
          <w:spacing w:val="-11"/>
        </w:rPr>
        <w:t xml:space="preserve"> </w:t>
      </w:r>
      <w:r w:rsidR="00894EC6" w:rsidRPr="00A61FAB">
        <w:rPr>
          <w:rFonts w:asciiTheme="minorHAnsi" w:hAnsiTheme="minorHAnsi"/>
          <w:spacing w:val="-4"/>
        </w:rPr>
        <w:t>that</w:t>
      </w:r>
      <w:r w:rsidR="00894EC6" w:rsidRPr="00A61FAB">
        <w:rPr>
          <w:rFonts w:asciiTheme="minorHAnsi" w:hAnsiTheme="minorHAnsi"/>
          <w:spacing w:val="-11"/>
        </w:rPr>
        <w:t xml:space="preserve"> </w:t>
      </w:r>
      <w:r w:rsidR="00894EC6" w:rsidRPr="00A61FAB">
        <w:rPr>
          <w:rFonts w:asciiTheme="minorHAnsi" w:hAnsiTheme="minorHAnsi"/>
          <w:spacing w:val="-4"/>
        </w:rPr>
        <w:t>with</w:t>
      </w:r>
      <w:r w:rsidR="00894EC6" w:rsidRPr="00A61FAB">
        <w:rPr>
          <w:rFonts w:asciiTheme="minorHAnsi" w:hAnsiTheme="minorHAnsi"/>
          <w:spacing w:val="-11"/>
        </w:rPr>
        <w:t xml:space="preserve"> </w:t>
      </w:r>
      <w:r w:rsidR="00894EC6" w:rsidRPr="00A61FAB">
        <w:rPr>
          <w:rFonts w:asciiTheme="minorHAnsi" w:hAnsiTheme="minorHAnsi"/>
          <w:spacing w:val="-4"/>
        </w:rPr>
        <w:t>this</w:t>
      </w:r>
      <w:r w:rsidR="00894EC6" w:rsidRPr="00A61FAB">
        <w:rPr>
          <w:rFonts w:asciiTheme="minorHAnsi" w:hAnsiTheme="minorHAnsi"/>
          <w:spacing w:val="-11"/>
        </w:rPr>
        <w:t xml:space="preserve"> </w:t>
      </w:r>
      <w:r w:rsidR="00894EC6" w:rsidRPr="00A61FAB">
        <w:rPr>
          <w:rFonts w:asciiTheme="minorHAnsi" w:hAnsiTheme="minorHAnsi"/>
          <w:spacing w:val="-4"/>
        </w:rPr>
        <w:t xml:space="preserve">measure, </w:t>
      </w:r>
      <w:r w:rsidR="00894EC6" w:rsidRPr="00A61FAB">
        <w:rPr>
          <w:rFonts w:asciiTheme="minorHAnsi" w:hAnsiTheme="minorHAnsi"/>
        </w:rPr>
        <w:t>we</w:t>
      </w:r>
      <w:r w:rsidR="00894EC6" w:rsidRPr="00A61FAB">
        <w:rPr>
          <w:rFonts w:asciiTheme="minorHAnsi" w:hAnsiTheme="minorHAnsi"/>
          <w:spacing w:val="-14"/>
        </w:rPr>
        <w:t xml:space="preserve"> </w:t>
      </w:r>
      <w:proofErr w:type="spellStart"/>
      <w:r w:rsidR="00894EC6" w:rsidRPr="00A61FAB">
        <w:rPr>
          <w:rFonts w:asciiTheme="minorHAnsi" w:hAnsiTheme="minorHAnsi"/>
        </w:rPr>
        <w:t>operationalise</w:t>
      </w:r>
      <w:proofErr w:type="spellEnd"/>
      <w:r w:rsidR="00894EC6" w:rsidRPr="00A61FAB">
        <w:rPr>
          <w:rFonts w:asciiTheme="minorHAnsi" w:hAnsiTheme="minorHAnsi"/>
          <w:spacing w:val="-14"/>
        </w:rPr>
        <w:t xml:space="preserve"> </w:t>
      </w:r>
      <w:r w:rsidR="00894EC6" w:rsidRPr="00A61FAB">
        <w:rPr>
          <w:rFonts w:asciiTheme="minorHAnsi" w:hAnsiTheme="minorHAnsi"/>
        </w:rPr>
        <w:t>diagnostic</w:t>
      </w:r>
      <w:r w:rsidR="00894EC6" w:rsidRPr="00A61FAB">
        <w:rPr>
          <w:rFonts w:asciiTheme="minorHAnsi" w:hAnsiTheme="minorHAnsi"/>
          <w:spacing w:val="-14"/>
        </w:rPr>
        <w:t xml:space="preserve"> </w:t>
      </w:r>
      <w:r w:rsidR="00894EC6" w:rsidRPr="00A61FAB">
        <w:rPr>
          <w:rFonts w:asciiTheme="minorHAnsi" w:hAnsiTheme="minorHAnsi"/>
        </w:rPr>
        <w:t>accuracy</w:t>
      </w:r>
      <w:r w:rsidR="00894EC6" w:rsidRPr="00A61FAB">
        <w:rPr>
          <w:rFonts w:asciiTheme="minorHAnsi" w:hAnsiTheme="minorHAnsi"/>
          <w:spacing w:val="-14"/>
        </w:rPr>
        <w:t xml:space="preserve"> </w:t>
      </w:r>
      <w:r w:rsidR="00894EC6" w:rsidRPr="00A61FAB">
        <w:rPr>
          <w:rFonts w:asciiTheme="minorHAnsi" w:hAnsiTheme="minorHAnsi"/>
        </w:rPr>
        <w:t>quite</w:t>
      </w:r>
      <w:r w:rsidR="00894EC6" w:rsidRPr="00A61FAB">
        <w:rPr>
          <w:rFonts w:asciiTheme="minorHAnsi" w:hAnsiTheme="minorHAnsi"/>
          <w:spacing w:val="-14"/>
        </w:rPr>
        <w:t xml:space="preserve"> </w:t>
      </w:r>
      <w:r w:rsidR="00894EC6" w:rsidRPr="00A61FAB">
        <w:rPr>
          <w:rFonts w:asciiTheme="minorHAnsi" w:hAnsiTheme="minorHAnsi"/>
        </w:rPr>
        <w:t>differently</w:t>
      </w:r>
      <w:r w:rsidR="00894EC6" w:rsidRPr="00A61FAB">
        <w:rPr>
          <w:rFonts w:asciiTheme="minorHAnsi" w:hAnsiTheme="minorHAnsi"/>
          <w:spacing w:val="-14"/>
        </w:rPr>
        <w:t xml:space="preserve"> </w:t>
      </w:r>
      <w:r w:rsidR="00894EC6" w:rsidRPr="00A61FAB">
        <w:rPr>
          <w:rFonts w:asciiTheme="minorHAnsi" w:hAnsiTheme="minorHAnsi"/>
        </w:rPr>
        <w:t>to</w:t>
      </w:r>
      <w:r w:rsidR="00894EC6" w:rsidRPr="00A61FAB">
        <w:rPr>
          <w:rFonts w:asciiTheme="minorHAnsi" w:hAnsiTheme="minorHAnsi"/>
          <w:spacing w:val="-14"/>
        </w:rPr>
        <w:t xml:space="preserve"> </w:t>
      </w:r>
      <w:r w:rsidR="00894EC6">
        <w:rPr>
          <w:rFonts w:asciiTheme="minorHAnsi" w:hAnsiTheme="minorHAnsi"/>
          <w:spacing w:val="-14"/>
        </w:rPr>
        <w:t xml:space="preserve">our </w:t>
      </w:r>
      <w:r w:rsidR="00894EC6" w:rsidRPr="00A61FAB">
        <w:rPr>
          <w:rFonts w:asciiTheme="minorHAnsi" w:hAnsiTheme="minorHAnsi"/>
        </w:rPr>
        <w:t>previous</w:t>
      </w:r>
      <w:r w:rsidR="00894EC6" w:rsidRPr="00A61FAB">
        <w:rPr>
          <w:rFonts w:asciiTheme="minorHAnsi" w:hAnsiTheme="minorHAnsi"/>
          <w:spacing w:val="-14"/>
        </w:rPr>
        <w:t xml:space="preserve"> </w:t>
      </w:r>
      <w:r w:rsidR="00894EC6" w:rsidRPr="00A61FAB">
        <w:rPr>
          <w:rFonts w:asciiTheme="minorHAnsi" w:hAnsiTheme="minorHAnsi"/>
        </w:rPr>
        <w:t>work</w:t>
      </w:r>
      <w:r w:rsidR="00894EC6">
        <w:rPr>
          <w:rFonts w:asciiTheme="minorHAnsi" w:hAnsiTheme="minorHAnsi"/>
        </w:rPr>
        <w:t xml:space="preserve"> (and to previous work in the extant literature</w:t>
      </w:r>
      <w:r w:rsidR="008D0CA0">
        <w:rPr>
          <w:rFonts w:asciiTheme="minorHAnsi" w:hAnsiTheme="minorHAnsi"/>
        </w:rPr>
        <w:t xml:space="preserve">, e.g. Meyer et al., 2013, </w:t>
      </w:r>
      <w:proofErr w:type="spellStart"/>
      <w:r w:rsidR="008D0CA0">
        <w:rPr>
          <w:rFonts w:asciiTheme="minorHAnsi" w:hAnsiTheme="minorHAnsi"/>
        </w:rPr>
        <w:t>Kämmer</w:t>
      </w:r>
      <w:proofErr w:type="spellEnd"/>
      <w:r w:rsidR="008D0CA0">
        <w:rPr>
          <w:rFonts w:asciiTheme="minorHAnsi" w:hAnsiTheme="minorHAnsi"/>
        </w:rPr>
        <w:t xml:space="preserve"> et al., 2021</w:t>
      </w:r>
      <w:r w:rsidR="00894EC6">
        <w:rPr>
          <w:rFonts w:asciiTheme="minorHAnsi" w:hAnsiTheme="minorHAnsi"/>
        </w:rPr>
        <w:t>), which only considered whether a single correct differential was mentioned by participants</w:t>
      </w:r>
      <w:r w:rsidR="00894EC6" w:rsidRPr="00A61FAB">
        <w:rPr>
          <w:rFonts w:asciiTheme="minorHAnsi" w:hAnsiTheme="minorHAnsi"/>
        </w:rPr>
        <w:t>.</w:t>
      </w:r>
      <w:r w:rsidR="00894EC6" w:rsidRPr="00A61FAB">
        <w:rPr>
          <w:rFonts w:asciiTheme="minorHAnsi" w:hAnsiTheme="minorHAnsi"/>
          <w:spacing w:val="7"/>
        </w:rPr>
        <w:t xml:space="preserve"> </w:t>
      </w:r>
      <w:r w:rsidR="00C15152">
        <w:rPr>
          <w:rFonts w:asciiTheme="minorHAnsi" w:hAnsiTheme="minorHAnsi"/>
        </w:rPr>
        <w:t>A</w:t>
      </w:r>
      <w:r w:rsidR="00894EC6" w:rsidRPr="00A61FAB">
        <w:rPr>
          <w:rFonts w:asciiTheme="minorHAnsi" w:hAnsiTheme="minorHAnsi"/>
        </w:rPr>
        <w:t xml:space="preserve"> </w:t>
      </w:r>
      <w:r w:rsidR="00894EC6" w:rsidRPr="00A61FAB">
        <w:rPr>
          <w:rFonts w:asciiTheme="minorHAnsi" w:hAnsiTheme="minorHAnsi"/>
          <w:spacing w:val="-6"/>
        </w:rPr>
        <w:t>measure</w:t>
      </w:r>
      <w:r w:rsidR="00894EC6" w:rsidRPr="00A61FAB">
        <w:rPr>
          <w:rFonts w:asciiTheme="minorHAnsi" w:hAnsiTheme="minorHAnsi"/>
          <w:spacing w:val="-9"/>
        </w:rPr>
        <w:t xml:space="preserve"> </w:t>
      </w:r>
      <w:r w:rsidR="00C15152">
        <w:rPr>
          <w:rFonts w:asciiTheme="minorHAnsi" w:hAnsiTheme="minorHAnsi"/>
          <w:spacing w:val="-9"/>
        </w:rPr>
        <w:t xml:space="preserve">that considers of a set of multiple diagnostic differentials </w:t>
      </w:r>
      <w:r w:rsidR="00894EC6" w:rsidRPr="00A61FAB">
        <w:rPr>
          <w:rFonts w:asciiTheme="minorHAnsi" w:hAnsiTheme="minorHAnsi"/>
          <w:spacing w:val="-6"/>
        </w:rPr>
        <w:t>is</w:t>
      </w:r>
      <w:r w:rsidR="00C15152">
        <w:rPr>
          <w:rFonts w:asciiTheme="minorHAnsi" w:hAnsiTheme="minorHAnsi"/>
          <w:spacing w:val="-6"/>
        </w:rPr>
        <w:t xml:space="preserve"> more</w:t>
      </w:r>
      <w:r w:rsidR="00894EC6" w:rsidRPr="00A61FAB">
        <w:rPr>
          <w:rFonts w:asciiTheme="minorHAnsi" w:hAnsiTheme="minorHAnsi"/>
          <w:spacing w:val="-9"/>
        </w:rPr>
        <w:t xml:space="preserve"> </w:t>
      </w:r>
      <w:r w:rsidR="00894EC6" w:rsidRPr="00A61FAB">
        <w:rPr>
          <w:rFonts w:asciiTheme="minorHAnsi" w:hAnsiTheme="minorHAnsi"/>
          <w:spacing w:val="-6"/>
        </w:rPr>
        <w:t>analogous</w:t>
      </w:r>
      <w:r w:rsidR="00894EC6" w:rsidRPr="00A61FAB">
        <w:rPr>
          <w:rFonts w:asciiTheme="minorHAnsi" w:hAnsiTheme="minorHAnsi"/>
          <w:spacing w:val="-9"/>
        </w:rPr>
        <w:t xml:space="preserve"> </w:t>
      </w:r>
      <w:r w:rsidR="00894EC6" w:rsidRPr="00A61FAB">
        <w:rPr>
          <w:rFonts w:asciiTheme="minorHAnsi" w:hAnsiTheme="minorHAnsi"/>
          <w:spacing w:val="-6"/>
        </w:rPr>
        <w:t>to</w:t>
      </w:r>
      <w:r w:rsidR="00894EC6" w:rsidRPr="00A61FAB">
        <w:rPr>
          <w:rFonts w:asciiTheme="minorHAnsi" w:hAnsiTheme="minorHAnsi"/>
          <w:spacing w:val="-9"/>
        </w:rPr>
        <w:t xml:space="preserve"> </w:t>
      </w:r>
      <w:r w:rsidR="00894EC6" w:rsidRPr="00A61FAB">
        <w:rPr>
          <w:rFonts w:asciiTheme="minorHAnsi" w:hAnsiTheme="minorHAnsi"/>
          <w:spacing w:val="-6"/>
        </w:rPr>
        <w:t>real</w:t>
      </w:r>
      <w:r w:rsidR="00894EC6" w:rsidRPr="00A61FAB">
        <w:rPr>
          <w:rFonts w:asciiTheme="minorHAnsi" w:hAnsiTheme="minorHAnsi"/>
          <w:spacing w:val="-9"/>
        </w:rPr>
        <w:t xml:space="preserve"> </w:t>
      </w:r>
      <w:r w:rsidR="00894EC6" w:rsidRPr="00A61FAB">
        <w:rPr>
          <w:rFonts w:asciiTheme="minorHAnsi" w:hAnsiTheme="minorHAnsi"/>
          <w:spacing w:val="-6"/>
        </w:rPr>
        <w:t>practice</w:t>
      </w:r>
      <w:r w:rsidR="007664DC">
        <w:rPr>
          <w:rFonts w:asciiTheme="minorHAnsi" w:hAnsiTheme="minorHAnsi"/>
          <w:spacing w:val="-6"/>
        </w:rPr>
        <w:t>,</w:t>
      </w:r>
      <w:r w:rsidR="00894EC6" w:rsidRPr="00A61FAB">
        <w:rPr>
          <w:rFonts w:asciiTheme="minorHAnsi" w:hAnsiTheme="minorHAnsi"/>
          <w:spacing w:val="-9"/>
        </w:rPr>
        <w:t xml:space="preserve"> </w:t>
      </w:r>
      <w:r w:rsidR="00894EC6" w:rsidRPr="00A61FAB">
        <w:rPr>
          <w:rFonts w:asciiTheme="minorHAnsi" w:hAnsiTheme="minorHAnsi"/>
          <w:spacing w:val="-6"/>
        </w:rPr>
        <w:t>as</w:t>
      </w:r>
      <w:r w:rsidR="00894EC6" w:rsidRPr="00A61FAB">
        <w:rPr>
          <w:rFonts w:asciiTheme="minorHAnsi" w:hAnsiTheme="minorHAnsi"/>
          <w:spacing w:val="-9"/>
        </w:rPr>
        <w:t xml:space="preserve"> </w:t>
      </w:r>
      <w:r w:rsidR="00894EC6" w:rsidRPr="00A61FAB">
        <w:rPr>
          <w:rFonts w:asciiTheme="minorHAnsi" w:hAnsiTheme="minorHAnsi"/>
          <w:spacing w:val="-6"/>
        </w:rPr>
        <w:t>clinicians</w:t>
      </w:r>
      <w:r w:rsidR="00894EC6" w:rsidRPr="00A61FAB">
        <w:rPr>
          <w:rFonts w:asciiTheme="minorHAnsi" w:hAnsiTheme="minorHAnsi"/>
          <w:spacing w:val="-9"/>
        </w:rPr>
        <w:t xml:space="preserve"> </w:t>
      </w:r>
      <w:r w:rsidR="00894EC6" w:rsidRPr="00A61FAB">
        <w:rPr>
          <w:rFonts w:asciiTheme="minorHAnsi" w:hAnsiTheme="minorHAnsi"/>
          <w:spacing w:val="-6"/>
        </w:rPr>
        <w:t>may</w:t>
      </w:r>
      <w:r w:rsidR="00894EC6" w:rsidRPr="00A61FAB">
        <w:rPr>
          <w:rFonts w:asciiTheme="minorHAnsi" w:hAnsiTheme="minorHAnsi"/>
          <w:spacing w:val="-9"/>
        </w:rPr>
        <w:t xml:space="preserve"> </w:t>
      </w:r>
      <w:r w:rsidR="00894EC6" w:rsidRPr="00A61FAB">
        <w:rPr>
          <w:rFonts w:asciiTheme="minorHAnsi" w:hAnsiTheme="minorHAnsi"/>
          <w:spacing w:val="-6"/>
        </w:rPr>
        <w:t>not</w:t>
      </w:r>
      <w:r w:rsidR="00894EC6" w:rsidRPr="00A61FAB">
        <w:rPr>
          <w:rFonts w:asciiTheme="minorHAnsi" w:hAnsiTheme="minorHAnsi"/>
          <w:spacing w:val="-9"/>
        </w:rPr>
        <w:t xml:space="preserve"> </w:t>
      </w:r>
      <w:r w:rsidR="00894EC6" w:rsidRPr="00A61FAB">
        <w:rPr>
          <w:rFonts w:asciiTheme="minorHAnsi" w:hAnsiTheme="minorHAnsi"/>
          <w:spacing w:val="-6"/>
        </w:rPr>
        <w:t>always</w:t>
      </w:r>
      <w:r w:rsidR="00894EC6" w:rsidRPr="00A61FAB">
        <w:rPr>
          <w:rFonts w:asciiTheme="minorHAnsi" w:hAnsiTheme="minorHAnsi"/>
          <w:spacing w:val="-9"/>
        </w:rPr>
        <w:t xml:space="preserve"> </w:t>
      </w:r>
      <w:r w:rsidR="00894EC6" w:rsidRPr="00A61FAB">
        <w:rPr>
          <w:rFonts w:asciiTheme="minorHAnsi" w:hAnsiTheme="minorHAnsi"/>
          <w:spacing w:val="-6"/>
        </w:rPr>
        <w:t>be</w:t>
      </w:r>
      <w:r w:rsidR="00894EC6" w:rsidRPr="00A61FAB">
        <w:rPr>
          <w:rFonts w:asciiTheme="minorHAnsi" w:hAnsiTheme="minorHAnsi"/>
          <w:spacing w:val="-9"/>
        </w:rPr>
        <w:t xml:space="preserve"> </w:t>
      </w:r>
      <w:r w:rsidR="00894EC6" w:rsidRPr="00A61FAB">
        <w:rPr>
          <w:rFonts w:asciiTheme="minorHAnsi" w:hAnsiTheme="minorHAnsi"/>
          <w:spacing w:val="-6"/>
        </w:rPr>
        <w:t>able</w:t>
      </w:r>
      <w:r w:rsidR="00894EC6" w:rsidRPr="00A61FAB">
        <w:rPr>
          <w:rFonts w:asciiTheme="minorHAnsi" w:hAnsiTheme="minorHAnsi"/>
          <w:spacing w:val="-9"/>
        </w:rPr>
        <w:t xml:space="preserve"> </w:t>
      </w:r>
      <w:r w:rsidR="00894EC6" w:rsidRPr="00A61FAB">
        <w:rPr>
          <w:rFonts w:asciiTheme="minorHAnsi" w:hAnsiTheme="minorHAnsi"/>
          <w:spacing w:val="-6"/>
        </w:rPr>
        <w:t>to</w:t>
      </w:r>
      <w:r w:rsidR="00894EC6" w:rsidRPr="00A61FAB">
        <w:rPr>
          <w:rFonts w:asciiTheme="minorHAnsi" w:hAnsiTheme="minorHAnsi"/>
          <w:spacing w:val="-9"/>
        </w:rPr>
        <w:t xml:space="preserve"> </w:t>
      </w:r>
      <w:r w:rsidR="00894EC6" w:rsidRPr="00A61FAB">
        <w:rPr>
          <w:rFonts w:asciiTheme="minorHAnsi" w:hAnsiTheme="minorHAnsi"/>
          <w:spacing w:val="-6"/>
        </w:rPr>
        <w:t xml:space="preserve">identify </w:t>
      </w:r>
      <w:r w:rsidR="00894EC6" w:rsidRPr="00A61FAB">
        <w:rPr>
          <w:rFonts w:asciiTheme="minorHAnsi" w:hAnsiTheme="minorHAnsi"/>
          <w:spacing w:val="-2"/>
        </w:rPr>
        <w:t>a</w:t>
      </w:r>
      <w:r w:rsidR="00894EC6" w:rsidRPr="00A61FAB">
        <w:rPr>
          <w:rFonts w:asciiTheme="minorHAnsi" w:hAnsiTheme="minorHAnsi"/>
          <w:spacing w:val="-13"/>
        </w:rPr>
        <w:t xml:space="preserve"> </w:t>
      </w:r>
      <w:r w:rsidR="00894EC6" w:rsidRPr="00A61FAB">
        <w:rPr>
          <w:rFonts w:asciiTheme="minorHAnsi" w:hAnsiTheme="minorHAnsi"/>
          <w:spacing w:val="-2"/>
        </w:rPr>
        <w:t>focal</w:t>
      </w:r>
      <w:r w:rsidR="00894EC6" w:rsidRPr="00A61FAB">
        <w:rPr>
          <w:rFonts w:asciiTheme="minorHAnsi" w:hAnsiTheme="minorHAnsi"/>
          <w:spacing w:val="-13"/>
        </w:rPr>
        <w:t xml:space="preserve"> </w:t>
      </w:r>
      <w:r w:rsidR="00894EC6" w:rsidRPr="00A61FAB">
        <w:rPr>
          <w:rFonts w:asciiTheme="minorHAnsi" w:hAnsiTheme="minorHAnsi"/>
          <w:spacing w:val="-2"/>
        </w:rPr>
        <w:t>diagnosis</w:t>
      </w:r>
      <w:r w:rsidR="00F878CD">
        <w:rPr>
          <w:rFonts w:asciiTheme="minorHAnsi" w:hAnsiTheme="minorHAnsi"/>
          <w:spacing w:val="-2"/>
        </w:rPr>
        <w:t>. Alternatively,</w:t>
      </w:r>
      <w:r w:rsidR="00894EC6" w:rsidRPr="00A61FAB">
        <w:rPr>
          <w:rFonts w:asciiTheme="minorHAnsi" w:hAnsiTheme="minorHAnsi"/>
          <w:spacing w:val="-13"/>
        </w:rPr>
        <w:t xml:space="preserve"> </w:t>
      </w:r>
      <w:r w:rsidR="00F878CD">
        <w:rPr>
          <w:rFonts w:asciiTheme="minorHAnsi" w:hAnsiTheme="minorHAnsi"/>
          <w:spacing w:val="-2"/>
        </w:rPr>
        <w:t xml:space="preserve">identifying a focal diagnosis may not be </w:t>
      </w:r>
      <w:r w:rsidR="00894EC6" w:rsidRPr="00A61FAB">
        <w:rPr>
          <w:rFonts w:asciiTheme="minorHAnsi" w:hAnsiTheme="minorHAnsi"/>
          <w:spacing w:val="-2"/>
        </w:rPr>
        <w:t>the</w:t>
      </w:r>
      <w:r w:rsidR="00894EC6" w:rsidRPr="00A61FAB">
        <w:rPr>
          <w:rFonts w:asciiTheme="minorHAnsi" w:hAnsiTheme="minorHAnsi"/>
          <w:spacing w:val="-13"/>
        </w:rPr>
        <w:t xml:space="preserve"> </w:t>
      </w:r>
      <w:r w:rsidR="00894EC6" w:rsidRPr="00A61FAB">
        <w:rPr>
          <w:rFonts w:asciiTheme="minorHAnsi" w:hAnsiTheme="minorHAnsi"/>
          <w:spacing w:val="-2"/>
        </w:rPr>
        <w:t>central</w:t>
      </w:r>
      <w:r w:rsidR="00894EC6" w:rsidRPr="00A61FAB">
        <w:rPr>
          <w:rFonts w:asciiTheme="minorHAnsi" w:hAnsiTheme="minorHAnsi"/>
          <w:spacing w:val="-13"/>
        </w:rPr>
        <w:t xml:space="preserve"> </w:t>
      </w:r>
      <w:r w:rsidR="00894EC6" w:rsidRPr="00A61FAB">
        <w:rPr>
          <w:rFonts w:asciiTheme="minorHAnsi" w:hAnsiTheme="minorHAnsi"/>
          <w:spacing w:val="-2"/>
        </w:rPr>
        <w:t>priority</w:t>
      </w:r>
      <w:r w:rsidR="00894EC6" w:rsidRPr="00A61FAB">
        <w:rPr>
          <w:rFonts w:asciiTheme="minorHAnsi" w:hAnsiTheme="minorHAnsi"/>
          <w:spacing w:val="-13"/>
        </w:rPr>
        <w:t xml:space="preserve"> </w:t>
      </w:r>
      <w:r w:rsidR="00894EC6" w:rsidRPr="00A61FAB">
        <w:rPr>
          <w:rFonts w:asciiTheme="minorHAnsi" w:hAnsiTheme="minorHAnsi"/>
          <w:spacing w:val="-2"/>
        </w:rPr>
        <w:t>for</w:t>
      </w:r>
      <w:r w:rsidR="00894EC6" w:rsidRPr="00A61FAB">
        <w:rPr>
          <w:rFonts w:asciiTheme="minorHAnsi" w:hAnsiTheme="minorHAnsi"/>
          <w:spacing w:val="-13"/>
        </w:rPr>
        <w:t xml:space="preserve"> </w:t>
      </w:r>
      <w:r w:rsidR="00894EC6" w:rsidRPr="00A61FAB">
        <w:rPr>
          <w:rFonts w:asciiTheme="minorHAnsi" w:hAnsiTheme="minorHAnsi"/>
          <w:spacing w:val="-2"/>
        </w:rPr>
        <w:t>their</w:t>
      </w:r>
      <w:r w:rsidR="00894EC6" w:rsidRPr="00A61FAB">
        <w:rPr>
          <w:rFonts w:asciiTheme="minorHAnsi" w:hAnsiTheme="minorHAnsi"/>
          <w:spacing w:val="-13"/>
        </w:rPr>
        <w:t xml:space="preserve"> </w:t>
      </w:r>
      <w:r w:rsidR="00894EC6" w:rsidRPr="00A61FAB">
        <w:rPr>
          <w:rFonts w:asciiTheme="minorHAnsi" w:hAnsiTheme="minorHAnsi"/>
          <w:spacing w:val="-2"/>
        </w:rPr>
        <w:t>practice.</w:t>
      </w:r>
      <w:r w:rsidR="00894EC6" w:rsidRPr="00A61FAB">
        <w:rPr>
          <w:rFonts w:asciiTheme="minorHAnsi" w:hAnsiTheme="minorHAnsi"/>
          <w:spacing w:val="-5"/>
        </w:rPr>
        <w:t xml:space="preserve"> </w:t>
      </w:r>
      <w:r w:rsidR="00894EC6" w:rsidRPr="00A61FAB">
        <w:rPr>
          <w:rFonts w:asciiTheme="minorHAnsi" w:hAnsiTheme="minorHAnsi"/>
          <w:spacing w:val="-2"/>
        </w:rPr>
        <w:t xml:space="preserve">Rather, </w:t>
      </w:r>
      <w:r w:rsidR="00894EC6" w:rsidRPr="00A61FAB">
        <w:rPr>
          <w:rFonts w:asciiTheme="minorHAnsi" w:hAnsiTheme="minorHAnsi"/>
        </w:rPr>
        <w:t>their</w:t>
      </w:r>
      <w:r w:rsidR="00894EC6" w:rsidRPr="00A61FAB">
        <w:rPr>
          <w:rFonts w:asciiTheme="minorHAnsi" w:hAnsiTheme="minorHAnsi"/>
          <w:spacing w:val="-10"/>
        </w:rPr>
        <w:t xml:space="preserve"> </w:t>
      </w:r>
      <w:r w:rsidR="00894EC6" w:rsidRPr="00A61FAB">
        <w:rPr>
          <w:rFonts w:asciiTheme="minorHAnsi" w:hAnsiTheme="minorHAnsi"/>
        </w:rPr>
        <w:t>priority</w:t>
      </w:r>
      <w:r w:rsidR="00894EC6" w:rsidRPr="00A61FAB">
        <w:rPr>
          <w:rFonts w:asciiTheme="minorHAnsi" w:hAnsiTheme="minorHAnsi"/>
          <w:spacing w:val="-10"/>
        </w:rPr>
        <w:t xml:space="preserve"> </w:t>
      </w:r>
      <w:r w:rsidR="00894EC6" w:rsidRPr="00A61FAB">
        <w:rPr>
          <w:rFonts w:asciiTheme="minorHAnsi" w:hAnsiTheme="minorHAnsi"/>
        </w:rPr>
        <w:t>is</w:t>
      </w:r>
      <w:r w:rsidR="00894EC6" w:rsidRPr="00A61FAB">
        <w:rPr>
          <w:rFonts w:asciiTheme="minorHAnsi" w:hAnsiTheme="minorHAnsi"/>
          <w:spacing w:val="-10"/>
        </w:rPr>
        <w:t xml:space="preserve"> </w:t>
      </w:r>
      <w:r w:rsidR="00894EC6" w:rsidRPr="00A61FAB">
        <w:rPr>
          <w:rFonts w:asciiTheme="minorHAnsi" w:hAnsiTheme="minorHAnsi"/>
        </w:rPr>
        <w:t>on</w:t>
      </w:r>
      <w:r w:rsidR="00894EC6" w:rsidRPr="00A61FAB">
        <w:rPr>
          <w:rFonts w:asciiTheme="minorHAnsi" w:hAnsiTheme="minorHAnsi"/>
          <w:spacing w:val="-10"/>
        </w:rPr>
        <w:t xml:space="preserve"> </w:t>
      </w:r>
      <w:r w:rsidR="00894EC6" w:rsidRPr="00A61FAB">
        <w:rPr>
          <w:rFonts w:asciiTheme="minorHAnsi" w:hAnsiTheme="minorHAnsi"/>
        </w:rPr>
        <w:t>starting</w:t>
      </w:r>
      <w:r w:rsidR="00894EC6" w:rsidRPr="00A61FAB">
        <w:rPr>
          <w:rFonts w:asciiTheme="minorHAnsi" w:hAnsiTheme="minorHAnsi"/>
          <w:spacing w:val="-10"/>
        </w:rPr>
        <w:t xml:space="preserve"> </w:t>
      </w:r>
      <w:r w:rsidR="00894EC6" w:rsidRPr="00A61FAB">
        <w:rPr>
          <w:rFonts w:asciiTheme="minorHAnsi" w:hAnsiTheme="minorHAnsi"/>
        </w:rPr>
        <w:t>an</w:t>
      </w:r>
      <w:r w:rsidR="00894EC6" w:rsidRPr="00A61FAB">
        <w:rPr>
          <w:rFonts w:asciiTheme="minorHAnsi" w:hAnsiTheme="minorHAnsi"/>
          <w:spacing w:val="-10"/>
        </w:rPr>
        <w:t xml:space="preserve"> </w:t>
      </w:r>
      <w:r w:rsidR="00894EC6" w:rsidRPr="00A61FAB">
        <w:rPr>
          <w:rFonts w:asciiTheme="minorHAnsi" w:hAnsiTheme="minorHAnsi"/>
        </w:rPr>
        <w:t>appropriate</w:t>
      </w:r>
      <w:r w:rsidR="00894EC6" w:rsidRPr="00A61FAB">
        <w:rPr>
          <w:rFonts w:asciiTheme="minorHAnsi" w:hAnsiTheme="minorHAnsi"/>
          <w:spacing w:val="-10"/>
        </w:rPr>
        <w:t xml:space="preserve"> </w:t>
      </w:r>
      <w:r w:rsidR="00894EC6" w:rsidRPr="00A61FAB">
        <w:rPr>
          <w:rFonts w:asciiTheme="minorHAnsi" w:hAnsiTheme="minorHAnsi"/>
        </w:rPr>
        <w:t>treatment</w:t>
      </w:r>
      <w:r w:rsidR="00894EC6" w:rsidRPr="00A61FAB">
        <w:rPr>
          <w:rFonts w:asciiTheme="minorHAnsi" w:hAnsiTheme="minorHAnsi"/>
          <w:spacing w:val="-10"/>
        </w:rPr>
        <w:t xml:space="preserve"> </w:t>
      </w:r>
      <w:r w:rsidR="00894EC6" w:rsidRPr="00A61FAB">
        <w:rPr>
          <w:rFonts w:asciiTheme="minorHAnsi" w:hAnsiTheme="minorHAnsi"/>
        </w:rPr>
        <w:t>plan</w:t>
      </w:r>
      <w:r w:rsidR="00894EC6" w:rsidRPr="00A61FAB">
        <w:rPr>
          <w:rFonts w:asciiTheme="minorHAnsi" w:hAnsiTheme="minorHAnsi"/>
          <w:spacing w:val="-10"/>
        </w:rPr>
        <w:t xml:space="preserve"> </w:t>
      </w:r>
      <w:r w:rsidR="00894EC6" w:rsidRPr="00A61FAB">
        <w:rPr>
          <w:rFonts w:asciiTheme="minorHAnsi" w:hAnsiTheme="minorHAnsi"/>
        </w:rPr>
        <w:t>and</w:t>
      </w:r>
      <w:r w:rsidR="00894EC6" w:rsidRPr="00A61FAB">
        <w:rPr>
          <w:rFonts w:asciiTheme="minorHAnsi" w:hAnsiTheme="minorHAnsi"/>
          <w:spacing w:val="-10"/>
        </w:rPr>
        <w:t xml:space="preserve"> </w:t>
      </w:r>
      <w:r w:rsidR="00894EC6" w:rsidRPr="00A61FAB">
        <w:rPr>
          <w:rFonts w:asciiTheme="minorHAnsi" w:hAnsiTheme="minorHAnsi"/>
        </w:rPr>
        <w:t>being</w:t>
      </w:r>
      <w:r w:rsidR="00894EC6" w:rsidRPr="00A61FAB">
        <w:rPr>
          <w:rFonts w:asciiTheme="minorHAnsi" w:hAnsiTheme="minorHAnsi"/>
          <w:spacing w:val="-10"/>
        </w:rPr>
        <w:t xml:space="preserve"> </w:t>
      </w:r>
      <w:r w:rsidR="00894EC6" w:rsidRPr="00A61FAB">
        <w:rPr>
          <w:rFonts w:asciiTheme="minorHAnsi" w:hAnsiTheme="minorHAnsi"/>
        </w:rPr>
        <w:t>thorough</w:t>
      </w:r>
      <w:r w:rsidR="00894EC6" w:rsidRPr="00A61FAB">
        <w:rPr>
          <w:rFonts w:asciiTheme="minorHAnsi" w:hAnsiTheme="minorHAnsi"/>
          <w:spacing w:val="-10"/>
        </w:rPr>
        <w:t xml:space="preserve"> </w:t>
      </w:r>
      <w:r w:rsidR="00894EC6" w:rsidRPr="00A61FAB">
        <w:rPr>
          <w:rFonts w:asciiTheme="minorHAnsi" w:hAnsiTheme="minorHAnsi"/>
        </w:rPr>
        <w:t xml:space="preserve">in considering possible causes of the patient’s </w:t>
      </w:r>
      <w:r w:rsidR="00894EC6" w:rsidRPr="00A61FAB">
        <w:rPr>
          <w:rFonts w:asciiTheme="minorHAnsi" w:hAnsiTheme="minorHAnsi"/>
        </w:rPr>
        <w:lastRenderedPageBreak/>
        <w:t>condition.</w:t>
      </w:r>
      <w:r w:rsidR="00894EC6" w:rsidRPr="00A61FAB">
        <w:rPr>
          <w:rFonts w:asciiTheme="minorHAnsi" w:hAnsiTheme="minorHAnsi"/>
          <w:spacing w:val="38"/>
        </w:rPr>
        <w:t xml:space="preserve"> </w:t>
      </w:r>
      <w:r w:rsidR="00894EC6" w:rsidRPr="00A61FAB">
        <w:rPr>
          <w:rFonts w:asciiTheme="minorHAnsi" w:hAnsiTheme="minorHAnsi"/>
        </w:rPr>
        <w:t xml:space="preserve">As we noted in previous </w:t>
      </w:r>
      <w:r w:rsidR="00894EC6" w:rsidRPr="00A61FAB">
        <w:rPr>
          <w:rFonts w:asciiTheme="minorHAnsi" w:hAnsiTheme="minorHAnsi"/>
          <w:spacing w:val="-4"/>
        </w:rPr>
        <w:t>chapters</w:t>
      </w:r>
      <w:r w:rsidR="00894EC6" w:rsidRPr="00A61FAB">
        <w:rPr>
          <w:rFonts w:asciiTheme="minorHAnsi" w:hAnsiTheme="minorHAnsi"/>
          <w:spacing w:val="-6"/>
        </w:rPr>
        <w:t xml:space="preserve"> </w:t>
      </w:r>
      <w:r w:rsidR="00894EC6" w:rsidRPr="00A61FAB">
        <w:rPr>
          <w:rFonts w:asciiTheme="minorHAnsi" w:hAnsiTheme="minorHAnsi"/>
          <w:spacing w:val="-4"/>
        </w:rPr>
        <w:t>however,</w:t>
      </w:r>
      <w:r w:rsidR="00894EC6" w:rsidRPr="00A61FAB">
        <w:rPr>
          <w:rFonts w:asciiTheme="minorHAnsi" w:hAnsiTheme="minorHAnsi"/>
          <w:spacing w:val="-5"/>
        </w:rPr>
        <w:t xml:space="preserve"> </w:t>
      </w:r>
      <w:r w:rsidR="00894EC6" w:rsidRPr="00A61FAB">
        <w:rPr>
          <w:rFonts w:asciiTheme="minorHAnsi" w:hAnsiTheme="minorHAnsi"/>
          <w:spacing w:val="-4"/>
        </w:rPr>
        <w:t>diagnostic</w:t>
      </w:r>
      <w:r w:rsidR="00894EC6" w:rsidRPr="00A61FAB">
        <w:rPr>
          <w:rFonts w:asciiTheme="minorHAnsi" w:hAnsiTheme="minorHAnsi"/>
          <w:spacing w:val="-6"/>
        </w:rPr>
        <w:t xml:space="preserve"> </w:t>
      </w:r>
      <w:r w:rsidR="00894EC6" w:rsidRPr="00A61FAB">
        <w:rPr>
          <w:rFonts w:asciiTheme="minorHAnsi" w:hAnsiTheme="minorHAnsi"/>
          <w:spacing w:val="-4"/>
        </w:rPr>
        <w:t>accuracy</w:t>
      </w:r>
      <w:r w:rsidR="00894EC6" w:rsidRPr="00A61FAB">
        <w:rPr>
          <w:rFonts w:asciiTheme="minorHAnsi" w:hAnsiTheme="minorHAnsi"/>
          <w:spacing w:val="-6"/>
        </w:rPr>
        <w:t xml:space="preserve"> </w:t>
      </w:r>
      <w:r w:rsidR="00894EC6" w:rsidRPr="00A61FAB">
        <w:rPr>
          <w:rFonts w:asciiTheme="minorHAnsi" w:hAnsiTheme="minorHAnsi"/>
          <w:spacing w:val="-4"/>
        </w:rPr>
        <w:t>can</w:t>
      </w:r>
      <w:r w:rsidR="00894EC6" w:rsidRPr="00A61FAB">
        <w:rPr>
          <w:rFonts w:asciiTheme="minorHAnsi" w:hAnsiTheme="minorHAnsi"/>
          <w:spacing w:val="-6"/>
        </w:rPr>
        <w:t xml:space="preserve"> </w:t>
      </w:r>
      <w:r w:rsidR="00894EC6" w:rsidRPr="00A61FAB">
        <w:rPr>
          <w:rFonts w:asciiTheme="minorHAnsi" w:hAnsiTheme="minorHAnsi"/>
          <w:spacing w:val="-4"/>
        </w:rPr>
        <w:t>be</w:t>
      </w:r>
      <w:r w:rsidR="00894EC6" w:rsidRPr="00A61FAB">
        <w:rPr>
          <w:rFonts w:asciiTheme="minorHAnsi" w:hAnsiTheme="minorHAnsi"/>
          <w:spacing w:val="-6"/>
        </w:rPr>
        <w:t xml:space="preserve"> </w:t>
      </w:r>
      <w:r w:rsidR="00894EC6" w:rsidRPr="00A61FAB">
        <w:rPr>
          <w:rFonts w:asciiTheme="minorHAnsi" w:hAnsiTheme="minorHAnsi"/>
          <w:spacing w:val="-4"/>
        </w:rPr>
        <w:t>defined</w:t>
      </w:r>
      <w:r w:rsidR="00894EC6" w:rsidRPr="00A61FAB">
        <w:rPr>
          <w:rFonts w:asciiTheme="minorHAnsi" w:hAnsiTheme="minorHAnsi"/>
          <w:spacing w:val="-6"/>
        </w:rPr>
        <w:t xml:space="preserve"> </w:t>
      </w:r>
      <w:r w:rsidR="00894EC6" w:rsidRPr="00A61FAB">
        <w:rPr>
          <w:rFonts w:asciiTheme="minorHAnsi" w:hAnsiTheme="minorHAnsi"/>
          <w:spacing w:val="-4"/>
        </w:rPr>
        <w:t>in</w:t>
      </w:r>
      <w:r w:rsidR="00894EC6" w:rsidRPr="00A61FAB">
        <w:rPr>
          <w:rFonts w:asciiTheme="minorHAnsi" w:hAnsiTheme="minorHAnsi"/>
          <w:spacing w:val="-6"/>
        </w:rPr>
        <w:t xml:space="preserve"> </w:t>
      </w:r>
      <w:r w:rsidR="00894EC6" w:rsidRPr="00A61FAB">
        <w:rPr>
          <w:rFonts w:asciiTheme="minorHAnsi" w:hAnsiTheme="minorHAnsi"/>
          <w:spacing w:val="-4"/>
        </w:rPr>
        <w:t>many</w:t>
      </w:r>
      <w:r w:rsidR="00894EC6" w:rsidRPr="00A61FAB">
        <w:rPr>
          <w:rFonts w:asciiTheme="minorHAnsi" w:hAnsiTheme="minorHAnsi"/>
          <w:spacing w:val="-6"/>
        </w:rPr>
        <w:t xml:space="preserve"> </w:t>
      </w:r>
      <w:r w:rsidR="00894EC6" w:rsidRPr="00A61FAB">
        <w:rPr>
          <w:rFonts w:asciiTheme="minorHAnsi" w:hAnsiTheme="minorHAnsi"/>
          <w:spacing w:val="-4"/>
        </w:rPr>
        <w:t>different</w:t>
      </w:r>
      <w:r w:rsidR="00894EC6" w:rsidRPr="00A61FAB">
        <w:rPr>
          <w:rFonts w:asciiTheme="minorHAnsi" w:hAnsiTheme="minorHAnsi"/>
          <w:spacing w:val="-6"/>
        </w:rPr>
        <w:t xml:space="preserve"> </w:t>
      </w:r>
      <w:r w:rsidR="00894EC6" w:rsidRPr="00A61FAB">
        <w:rPr>
          <w:rFonts w:asciiTheme="minorHAnsi" w:hAnsiTheme="minorHAnsi"/>
          <w:spacing w:val="-4"/>
        </w:rPr>
        <w:t>ways</w:t>
      </w:r>
      <w:r w:rsidR="00894EC6">
        <w:rPr>
          <w:rFonts w:asciiTheme="minorHAnsi" w:hAnsiTheme="minorHAnsi"/>
          <w:spacing w:val="-4"/>
        </w:rPr>
        <w:t>, which can subsequently impact the calibration of confidence judgements</w:t>
      </w:r>
      <w:r w:rsidR="00894EC6" w:rsidRPr="00A61FAB">
        <w:rPr>
          <w:rFonts w:asciiTheme="minorHAnsi" w:hAnsiTheme="minorHAnsi"/>
          <w:spacing w:val="-4"/>
        </w:rPr>
        <w:t>.</w:t>
      </w:r>
      <w:r w:rsidR="00894EC6">
        <w:rPr>
          <w:rFonts w:asciiTheme="minorHAnsi" w:hAnsiTheme="minorHAnsi"/>
          <w:spacing w:val="-4"/>
        </w:rPr>
        <w:t xml:space="preserve"> In this study, we found that confidence was not calibrated to either of our performance measures (Diagnostic Appropriateness or Performance Score), which marks a difference from our previous vignette-based studies (in which we found confidence judgements to be calibrated to objective accuracy).</w:t>
      </w:r>
      <w:r w:rsidR="00894EC6">
        <w:rPr>
          <w:rFonts w:asciiTheme="minorHAnsi" w:hAnsiTheme="minorHAnsi"/>
          <w:spacing w:val="-4"/>
        </w:rPr>
        <w:t xml:space="preserve"> The lack of calibration in confidence judgements is more in line with findings in past papers (Friedman et al., 2001, Meyer et al., 2013., </w:t>
      </w:r>
      <w:proofErr w:type="spellStart"/>
      <w:r w:rsidR="00894EC6">
        <w:rPr>
          <w:rFonts w:asciiTheme="minorHAnsi" w:hAnsiTheme="minorHAnsi"/>
          <w:spacing w:val="-4"/>
        </w:rPr>
        <w:t>Jaspan</w:t>
      </w:r>
      <w:proofErr w:type="spellEnd"/>
      <w:r w:rsidR="00894EC6">
        <w:rPr>
          <w:rFonts w:asciiTheme="minorHAnsi" w:hAnsiTheme="minorHAnsi"/>
          <w:spacing w:val="-4"/>
        </w:rPr>
        <w:t xml:space="preserve"> et al., 2022).</w:t>
      </w:r>
      <w:r w:rsidR="00CA783C">
        <w:rPr>
          <w:rFonts w:asciiTheme="minorHAnsi" w:hAnsiTheme="minorHAnsi"/>
          <w:spacing w:val="-4"/>
        </w:rPr>
        <w:t xml:space="preserve"> One account of self-monitoring of one’s own accuracy (in the case of medical students) from </w:t>
      </w:r>
      <w:proofErr w:type="spellStart"/>
      <w:r w:rsidR="00CA783C">
        <w:rPr>
          <w:rFonts w:asciiTheme="minorHAnsi" w:hAnsiTheme="minorHAnsi"/>
          <w:spacing w:val="-4"/>
        </w:rPr>
        <w:t>Hautz</w:t>
      </w:r>
      <w:proofErr w:type="spellEnd"/>
      <w:r w:rsidR="00CA783C">
        <w:rPr>
          <w:rFonts w:asciiTheme="minorHAnsi" w:hAnsiTheme="minorHAnsi"/>
          <w:spacing w:val="-4"/>
        </w:rPr>
        <w:t xml:space="preserve"> et al. (2019) is the quality of such </w:t>
      </w:r>
      <w:r w:rsidR="00CA783C">
        <w:rPr>
          <w:rFonts w:asciiTheme="minorHAnsi" w:hAnsiTheme="minorHAnsi"/>
          <w:spacing w:val="-4"/>
        </w:rPr>
        <w:t>self-monitoring</w:t>
      </w:r>
      <w:r w:rsidR="00CA783C" w:rsidRPr="00A61FAB">
        <w:rPr>
          <w:rFonts w:asciiTheme="minorHAnsi" w:hAnsiTheme="minorHAnsi"/>
          <w:spacing w:val="-4"/>
        </w:rPr>
        <w:t xml:space="preserve"> </w:t>
      </w:r>
      <w:r w:rsidR="00CA783C">
        <w:rPr>
          <w:rFonts w:asciiTheme="minorHAnsi" w:hAnsiTheme="minorHAnsi"/>
          <w:spacing w:val="-4"/>
        </w:rPr>
        <w:t xml:space="preserve"> is dependent on context: students’ self-monitoring was posited to be reflective of their struggles with a specific case rather than a general ability to tell when they are right or wrong. </w:t>
      </w:r>
      <w:r w:rsidR="004414B2">
        <w:rPr>
          <w:rFonts w:asciiTheme="minorHAnsi" w:hAnsiTheme="minorHAnsi"/>
          <w:spacing w:val="-4"/>
        </w:rPr>
        <w:t>We did find in our online study that calibration varied as a function of case.</w:t>
      </w:r>
      <w:r w:rsidR="008E3181">
        <w:rPr>
          <w:rFonts w:asciiTheme="minorHAnsi" w:hAnsiTheme="minorHAnsi"/>
          <w:spacing w:val="-4"/>
        </w:rPr>
        <w:t xml:space="preserve"> Whilst we can collate confidence and accuracy values across cases to calculate overall calibration, this account from </w:t>
      </w:r>
      <w:proofErr w:type="spellStart"/>
      <w:r w:rsidR="008E3181">
        <w:rPr>
          <w:rFonts w:asciiTheme="minorHAnsi" w:hAnsiTheme="minorHAnsi"/>
          <w:spacing w:val="-4"/>
        </w:rPr>
        <w:t>Hautz</w:t>
      </w:r>
      <w:proofErr w:type="spellEnd"/>
      <w:r w:rsidR="008E3181">
        <w:rPr>
          <w:rFonts w:asciiTheme="minorHAnsi" w:hAnsiTheme="minorHAnsi"/>
          <w:spacing w:val="-4"/>
        </w:rPr>
        <w:t xml:space="preserve"> et al. (2019) would indicate that such an outcome variable is not meaningful in capturing some aspect of overall self-monitoring ability.</w:t>
      </w:r>
      <w:r w:rsidR="00CA783C">
        <w:rPr>
          <w:rFonts w:asciiTheme="minorHAnsi" w:hAnsiTheme="minorHAnsi"/>
          <w:spacing w:val="-4"/>
        </w:rPr>
        <w:t xml:space="preserve"> </w:t>
      </w:r>
      <w:r w:rsidR="00894EC6" w:rsidRPr="00A61FAB">
        <w:rPr>
          <w:rFonts w:asciiTheme="minorHAnsi" w:hAnsiTheme="minorHAnsi"/>
          <w:spacing w:val="-4"/>
        </w:rPr>
        <w:t xml:space="preserve">We </w:t>
      </w:r>
      <w:r w:rsidR="00894EC6" w:rsidRPr="00A61FAB">
        <w:rPr>
          <w:rFonts w:asciiTheme="minorHAnsi" w:hAnsiTheme="minorHAnsi"/>
        </w:rPr>
        <w:t>revisit this line of discussion in the Overall Discussion section</w:t>
      </w:r>
      <w:r w:rsidR="00894EC6">
        <w:rPr>
          <w:rFonts w:asciiTheme="minorHAnsi" w:hAnsiTheme="minorHAnsi"/>
        </w:rPr>
        <w:t>.</w:t>
      </w:r>
    </w:p>
    <w:p w14:paraId="2AD08CB2" w14:textId="77777777" w:rsidR="00894EC6" w:rsidRDefault="00894EC6" w:rsidP="00ED7BB2">
      <w:pPr>
        <w:pStyle w:val="BodyText"/>
        <w:spacing w:line="328" w:lineRule="auto"/>
        <w:ind w:right="702"/>
        <w:jc w:val="both"/>
        <w:rPr>
          <w:rFonts w:asciiTheme="minorHAnsi" w:hAnsiTheme="minorHAnsi"/>
          <w:spacing w:val="40"/>
        </w:rPr>
      </w:pPr>
    </w:p>
    <w:p w14:paraId="3CA0C05D" w14:textId="362E0481" w:rsidR="009E2E0B" w:rsidRPr="009E2E0B" w:rsidRDefault="00ED7BB2" w:rsidP="009E2E0B">
      <w:pPr>
        <w:pStyle w:val="BodyText"/>
        <w:spacing w:line="328" w:lineRule="auto"/>
        <w:ind w:right="702"/>
        <w:jc w:val="both"/>
        <w:rPr>
          <w:rFonts w:asciiTheme="minorHAnsi" w:hAnsiTheme="minorHAnsi"/>
        </w:rPr>
      </w:pPr>
      <w:r w:rsidRPr="00A61FAB">
        <w:rPr>
          <w:rFonts w:asciiTheme="minorHAnsi" w:hAnsiTheme="minorHAnsi"/>
          <w:w w:val="90"/>
        </w:rPr>
        <w:t xml:space="preserve">We found that information seeking was predictive of differences in </w:t>
      </w:r>
      <w:r w:rsidRPr="00A61FAB">
        <w:rPr>
          <w:rFonts w:asciiTheme="minorHAnsi" w:hAnsiTheme="minorHAnsi"/>
          <w:spacing w:val="-6"/>
        </w:rPr>
        <w:t>diagnostic appropriateness.</w:t>
      </w:r>
      <w:r w:rsidRPr="00A61FAB">
        <w:rPr>
          <w:rFonts w:asciiTheme="minorHAnsi" w:hAnsiTheme="minorHAnsi"/>
          <w:spacing w:val="15"/>
        </w:rPr>
        <w:t xml:space="preserve"> </w:t>
      </w:r>
      <w:r w:rsidRPr="00A61FAB">
        <w:rPr>
          <w:rFonts w:asciiTheme="minorHAnsi" w:hAnsiTheme="minorHAnsi"/>
          <w:spacing w:val="-6"/>
        </w:rPr>
        <w:t xml:space="preserve">More specifically, we found more informative/valuable </w:t>
      </w:r>
      <w:r w:rsidRPr="00A61FAB">
        <w:rPr>
          <w:rFonts w:asciiTheme="minorHAnsi" w:hAnsiTheme="minorHAnsi"/>
        </w:rPr>
        <w:t>history taking was associated with higher diagnostic appropriateness.</w:t>
      </w:r>
      <w:r w:rsidRPr="00A61FAB">
        <w:rPr>
          <w:rFonts w:asciiTheme="minorHAnsi" w:hAnsiTheme="minorHAnsi"/>
          <w:spacing w:val="40"/>
        </w:rPr>
        <w:t xml:space="preserve"> </w:t>
      </w:r>
      <w:r w:rsidRPr="00A61FAB">
        <w:rPr>
          <w:rFonts w:asciiTheme="minorHAnsi" w:hAnsiTheme="minorHAnsi"/>
        </w:rPr>
        <w:t>There is a</w:t>
      </w:r>
      <w:r w:rsidRPr="00A61FAB">
        <w:rPr>
          <w:rFonts w:asciiTheme="minorHAnsi" w:hAnsiTheme="minorHAnsi"/>
          <w:spacing w:val="-11"/>
        </w:rPr>
        <w:t xml:space="preserve"> </w:t>
      </w:r>
      <w:r w:rsidRPr="00A61FAB">
        <w:rPr>
          <w:rFonts w:asciiTheme="minorHAnsi" w:hAnsiTheme="minorHAnsi"/>
        </w:rPr>
        <w:t>heuristic</w:t>
      </w:r>
      <w:r w:rsidRPr="00A61FAB">
        <w:rPr>
          <w:rFonts w:asciiTheme="minorHAnsi" w:hAnsiTheme="minorHAnsi"/>
          <w:spacing w:val="-11"/>
        </w:rPr>
        <w:t xml:space="preserve"> </w:t>
      </w:r>
      <w:r w:rsidRPr="00A61FAB">
        <w:rPr>
          <w:rFonts w:asciiTheme="minorHAnsi" w:hAnsiTheme="minorHAnsi"/>
        </w:rPr>
        <w:t>taught</w:t>
      </w:r>
      <w:r w:rsidRPr="00A61FAB">
        <w:rPr>
          <w:rFonts w:asciiTheme="minorHAnsi" w:hAnsiTheme="minorHAnsi"/>
          <w:spacing w:val="-11"/>
        </w:rPr>
        <w:t xml:space="preserve"> </w:t>
      </w:r>
      <w:r w:rsidRPr="00A61FAB">
        <w:rPr>
          <w:rFonts w:asciiTheme="minorHAnsi" w:hAnsiTheme="minorHAnsi"/>
        </w:rPr>
        <w:t>within</w:t>
      </w:r>
      <w:r w:rsidRPr="00A61FAB">
        <w:rPr>
          <w:rFonts w:asciiTheme="minorHAnsi" w:hAnsiTheme="minorHAnsi"/>
          <w:spacing w:val="-11"/>
        </w:rPr>
        <w:t xml:space="preserve"> </w:t>
      </w:r>
      <w:r w:rsidRPr="00A61FAB">
        <w:rPr>
          <w:rFonts w:asciiTheme="minorHAnsi" w:hAnsiTheme="minorHAnsi"/>
        </w:rPr>
        <w:t>medicine</w:t>
      </w:r>
      <w:r w:rsidRPr="00A61FAB">
        <w:rPr>
          <w:rFonts w:asciiTheme="minorHAnsi" w:hAnsiTheme="minorHAnsi"/>
          <w:spacing w:val="-11"/>
        </w:rPr>
        <w:t xml:space="preserve"> </w:t>
      </w:r>
      <w:r w:rsidRPr="00A61FAB">
        <w:rPr>
          <w:rFonts w:asciiTheme="minorHAnsi" w:hAnsiTheme="minorHAnsi"/>
        </w:rPr>
        <w:t>that</w:t>
      </w:r>
      <w:r w:rsidRPr="00A61FAB">
        <w:rPr>
          <w:rFonts w:asciiTheme="minorHAnsi" w:hAnsiTheme="minorHAnsi"/>
          <w:spacing w:val="-11"/>
        </w:rPr>
        <w:t xml:space="preserve"> </w:t>
      </w:r>
      <w:r w:rsidRPr="00A61FAB">
        <w:rPr>
          <w:rFonts w:asciiTheme="minorHAnsi" w:hAnsiTheme="minorHAnsi"/>
        </w:rPr>
        <w:t>history</w:t>
      </w:r>
      <w:r w:rsidRPr="00A61FAB">
        <w:rPr>
          <w:rFonts w:asciiTheme="minorHAnsi" w:hAnsiTheme="minorHAnsi"/>
          <w:spacing w:val="-11"/>
        </w:rPr>
        <w:t xml:space="preserve"> </w:t>
      </w:r>
      <w:r w:rsidRPr="00A61FAB">
        <w:rPr>
          <w:rFonts w:asciiTheme="minorHAnsi" w:hAnsiTheme="minorHAnsi"/>
        </w:rPr>
        <w:t>taking</w:t>
      </w:r>
      <w:r w:rsidRPr="00A61FAB">
        <w:rPr>
          <w:rFonts w:asciiTheme="minorHAnsi" w:hAnsiTheme="minorHAnsi"/>
          <w:spacing w:val="-11"/>
        </w:rPr>
        <w:t xml:space="preserve"> </w:t>
      </w:r>
      <w:r w:rsidRPr="00A61FAB">
        <w:rPr>
          <w:rFonts w:asciiTheme="minorHAnsi" w:hAnsiTheme="minorHAnsi"/>
        </w:rPr>
        <w:t>alone</w:t>
      </w:r>
      <w:r w:rsidRPr="00A61FAB">
        <w:rPr>
          <w:rFonts w:asciiTheme="minorHAnsi" w:hAnsiTheme="minorHAnsi"/>
          <w:spacing w:val="-11"/>
        </w:rPr>
        <w:t xml:space="preserve"> </w:t>
      </w:r>
      <w:r w:rsidRPr="00A61FAB">
        <w:rPr>
          <w:rFonts w:asciiTheme="minorHAnsi" w:hAnsiTheme="minorHAnsi"/>
        </w:rPr>
        <w:t>determines</w:t>
      </w:r>
      <w:r w:rsidRPr="00A61FAB">
        <w:rPr>
          <w:rFonts w:asciiTheme="minorHAnsi" w:hAnsiTheme="minorHAnsi"/>
          <w:spacing w:val="-11"/>
        </w:rPr>
        <w:t xml:space="preserve"> </w:t>
      </w:r>
      <w:r w:rsidRPr="00A61FAB">
        <w:rPr>
          <w:rFonts w:asciiTheme="minorHAnsi" w:hAnsiTheme="minorHAnsi"/>
        </w:rPr>
        <w:t>between 70%</w:t>
      </w:r>
      <w:r w:rsidRPr="00A61FAB">
        <w:rPr>
          <w:rFonts w:asciiTheme="minorHAnsi" w:hAnsiTheme="minorHAnsi"/>
          <w:spacing w:val="-8"/>
        </w:rPr>
        <w:t xml:space="preserve"> </w:t>
      </w:r>
      <w:r w:rsidRPr="00A61FAB">
        <w:rPr>
          <w:rFonts w:asciiTheme="minorHAnsi" w:hAnsiTheme="minorHAnsi"/>
        </w:rPr>
        <w:t>and</w:t>
      </w:r>
      <w:r w:rsidRPr="00A61FAB">
        <w:rPr>
          <w:rFonts w:asciiTheme="minorHAnsi" w:hAnsiTheme="minorHAnsi"/>
          <w:spacing w:val="-8"/>
        </w:rPr>
        <w:t xml:space="preserve"> </w:t>
      </w:r>
      <w:r w:rsidRPr="00A61FAB">
        <w:rPr>
          <w:rFonts w:asciiTheme="minorHAnsi" w:hAnsiTheme="minorHAnsi"/>
        </w:rPr>
        <w:t>90%</w:t>
      </w:r>
      <w:r w:rsidRPr="00A61FAB">
        <w:rPr>
          <w:rFonts w:asciiTheme="minorHAnsi" w:hAnsiTheme="minorHAnsi"/>
          <w:spacing w:val="-8"/>
        </w:rPr>
        <w:t xml:space="preserve"> </w:t>
      </w:r>
      <w:r w:rsidRPr="00A61FAB">
        <w:rPr>
          <w:rFonts w:asciiTheme="minorHAnsi" w:hAnsiTheme="minorHAnsi"/>
        </w:rPr>
        <w:t>of</w:t>
      </w:r>
      <w:r w:rsidRPr="00A61FAB">
        <w:rPr>
          <w:rFonts w:asciiTheme="minorHAnsi" w:hAnsiTheme="minorHAnsi"/>
          <w:spacing w:val="-8"/>
        </w:rPr>
        <w:t xml:space="preserve"> </w:t>
      </w:r>
      <w:r w:rsidRPr="00A61FAB">
        <w:rPr>
          <w:rFonts w:asciiTheme="minorHAnsi" w:hAnsiTheme="minorHAnsi"/>
        </w:rPr>
        <w:t>diagnoses</w:t>
      </w:r>
      <w:r w:rsidRPr="00A61FAB">
        <w:rPr>
          <w:rFonts w:asciiTheme="minorHAnsi" w:hAnsiTheme="minorHAnsi"/>
          <w:spacing w:val="-8"/>
        </w:rPr>
        <w:t xml:space="preserve"> </w:t>
      </w:r>
      <w:r w:rsidRPr="00A61FAB">
        <w:rPr>
          <w:rFonts w:asciiTheme="minorHAnsi" w:hAnsiTheme="minorHAnsi"/>
        </w:rPr>
        <w:t>(</w:t>
      </w:r>
      <w:proofErr w:type="spellStart"/>
      <w:r w:rsidRPr="00A61FAB">
        <w:rPr>
          <w:rFonts w:asciiTheme="minorHAnsi" w:hAnsiTheme="minorHAnsi"/>
        </w:rPr>
        <w:t>Keifenheim</w:t>
      </w:r>
      <w:proofErr w:type="spellEnd"/>
      <w:r w:rsidRPr="00A61FAB">
        <w:rPr>
          <w:rFonts w:asciiTheme="minorHAnsi" w:hAnsiTheme="minorHAnsi"/>
        </w:rPr>
        <w:t>,</w:t>
      </w:r>
      <w:r w:rsidRPr="00A61FAB">
        <w:rPr>
          <w:rFonts w:asciiTheme="minorHAnsi" w:hAnsiTheme="minorHAnsi"/>
          <w:spacing w:val="-8"/>
        </w:rPr>
        <w:t xml:space="preserve"> </w:t>
      </w:r>
      <w:r w:rsidRPr="00A61FAB">
        <w:rPr>
          <w:rFonts w:asciiTheme="minorHAnsi" w:hAnsiTheme="minorHAnsi"/>
        </w:rPr>
        <w:t>2015)</w:t>
      </w:r>
      <w:r w:rsidR="007D2F77">
        <w:rPr>
          <w:rFonts w:asciiTheme="minorHAnsi" w:hAnsiTheme="minorHAnsi"/>
        </w:rPr>
        <w:t xml:space="preserve"> and this seems to bear out within empirical work comparing the relative contributions of history, physical examinations and laboratory investigations to eventual diagnoses </w:t>
      </w:r>
      <w:r w:rsidR="007D2F77" w:rsidRPr="007D2F77">
        <w:rPr>
          <w:rFonts w:asciiTheme="minorHAnsi" w:hAnsiTheme="minorHAnsi"/>
        </w:rPr>
        <w:t>(Hampton et al., 1975, Peterson et al., 1992, Tsukamoto et al., 2012)</w:t>
      </w:r>
      <w:r w:rsidRPr="00A61FAB">
        <w:rPr>
          <w:rFonts w:asciiTheme="minorHAnsi" w:hAnsiTheme="minorHAnsi"/>
        </w:rPr>
        <w:t>.</w:t>
      </w:r>
      <w:r w:rsidRPr="00A61FAB">
        <w:rPr>
          <w:rFonts w:asciiTheme="minorHAnsi" w:hAnsiTheme="minorHAnsi"/>
          <w:spacing w:val="13"/>
        </w:rPr>
        <w:t xml:space="preserve"> </w:t>
      </w:r>
      <w:r w:rsidRPr="00A61FAB">
        <w:rPr>
          <w:rFonts w:asciiTheme="minorHAnsi" w:hAnsiTheme="minorHAnsi"/>
        </w:rPr>
        <w:t>This</w:t>
      </w:r>
      <w:r w:rsidRPr="00A61FAB">
        <w:rPr>
          <w:rFonts w:asciiTheme="minorHAnsi" w:hAnsiTheme="minorHAnsi"/>
          <w:spacing w:val="-8"/>
        </w:rPr>
        <w:t xml:space="preserve"> </w:t>
      </w:r>
      <w:r w:rsidRPr="00A61FAB">
        <w:rPr>
          <w:rFonts w:asciiTheme="minorHAnsi" w:hAnsiTheme="minorHAnsi"/>
        </w:rPr>
        <w:t>would</w:t>
      </w:r>
      <w:r w:rsidRPr="00A61FAB">
        <w:rPr>
          <w:rFonts w:asciiTheme="minorHAnsi" w:hAnsiTheme="minorHAnsi"/>
          <w:spacing w:val="-8"/>
        </w:rPr>
        <w:t xml:space="preserve"> </w:t>
      </w:r>
      <w:r w:rsidRPr="00A61FAB">
        <w:rPr>
          <w:rFonts w:asciiTheme="minorHAnsi" w:hAnsiTheme="minorHAnsi"/>
        </w:rPr>
        <w:t>then</w:t>
      </w:r>
      <w:r w:rsidRPr="00A61FAB">
        <w:rPr>
          <w:rFonts w:asciiTheme="minorHAnsi" w:hAnsiTheme="minorHAnsi"/>
          <w:spacing w:val="-8"/>
        </w:rPr>
        <w:t xml:space="preserve"> </w:t>
      </w:r>
      <w:r w:rsidRPr="00A61FAB">
        <w:rPr>
          <w:rFonts w:asciiTheme="minorHAnsi" w:hAnsiTheme="minorHAnsi"/>
        </w:rPr>
        <w:t>explain</w:t>
      </w:r>
      <w:r w:rsidRPr="00A61FAB">
        <w:rPr>
          <w:rFonts w:asciiTheme="minorHAnsi" w:hAnsiTheme="minorHAnsi"/>
          <w:spacing w:val="-8"/>
        </w:rPr>
        <w:t xml:space="preserve"> </w:t>
      </w:r>
      <w:r w:rsidRPr="00A61FAB">
        <w:rPr>
          <w:rFonts w:asciiTheme="minorHAnsi" w:hAnsiTheme="minorHAnsi"/>
        </w:rPr>
        <w:t>why</w:t>
      </w:r>
      <w:r w:rsidRPr="00A61FAB">
        <w:rPr>
          <w:rFonts w:asciiTheme="minorHAnsi" w:hAnsiTheme="minorHAnsi"/>
          <w:spacing w:val="-8"/>
        </w:rPr>
        <w:t xml:space="preserve"> </w:t>
      </w:r>
      <w:r w:rsidRPr="00A61FAB">
        <w:rPr>
          <w:rFonts w:asciiTheme="minorHAnsi" w:hAnsiTheme="minorHAnsi"/>
        </w:rPr>
        <w:t xml:space="preserve">we </w:t>
      </w:r>
      <w:r w:rsidRPr="00A61FAB">
        <w:rPr>
          <w:rFonts w:asciiTheme="minorHAnsi" w:hAnsiTheme="minorHAnsi"/>
          <w:spacing w:val="-4"/>
        </w:rPr>
        <w:t>observe</w:t>
      </w:r>
      <w:r w:rsidRPr="00A61FAB">
        <w:rPr>
          <w:rFonts w:asciiTheme="minorHAnsi" w:hAnsiTheme="minorHAnsi"/>
          <w:spacing w:val="-11"/>
        </w:rPr>
        <w:t xml:space="preserve"> </w:t>
      </w:r>
      <w:r w:rsidRPr="00A61FAB">
        <w:rPr>
          <w:rFonts w:asciiTheme="minorHAnsi" w:hAnsiTheme="minorHAnsi"/>
          <w:spacing w:val="-4"/>
        </w:rPr>
        <w:t>the</w:t>
      </w:r>
      <w:r w:rsidRPr="00A61FAB">
        <w:rPr>
          <w:rFonts w:asciiTheme="minorHAnsi" w:hAnsiTheme="minorHAnsi"/>
          <w:spacing w:val="-11"/>
        </w:rPr>
        <w:t xml:space="preserve"> </w:t>
      </w:r>
      <w:r w:rsidRPr="00A61FAB">
        <w:rPr>
          <w:rFonts w:asciiTheme="minorHAnsi" w:hAnsiTheme="minorHAnsi"/>
          <w:spacing w:val="-4"/>
        </w:rPr>
        <w:t>positive</w:t>
      </w:r>
      <w:r w:rsidRPr="00A61FAB">
        <w:rPr>
          <w:rFonts w:asciiTheme="minorHAnsi" w:hAnsiTheme="minorHAnsi"/>
          <w:spacing w:val="-11"/>
        </w:rPr>
        <w:t xml:space="preserve"> </w:t>
      </w:r>
      <w:r w:rsidRPr="00A61FAB">
        <w:rPr>
          <w:rFonts w:asciiTheme="minorHAnsi" w:hAnsiTheme="minorHAnsi"/>
          <w:spacing w:val="-4"/>
        </w:rPr>
        <w:t>effect</w:t>
      </w:r>
      <w:r w:rsidRPr="00A61FAB">
        <w:rPr>
          <w:rFonts w:asciiTheme="minorHAnsi" w:hAnsiTheme="minorHAnsi"/>
          <w:spacing w:val="-11"/>
        </w:rPr>
        <w:t xml:space="preserve"> </w:t>
      </w:r>
      <w:r w:rsidRPr="00A61FAB">
        <w:rPr>
          <w:rFonts w:asciiTheme="minorHAnsi" w:hAnsiTheme="minorHAnsi"/>
          <w:spacing w:val="-4"/>
        </w:rPr>
        <w:t>of</w:t>
      </w:r>
      <w:r w:rsidRPr="00A61FAB">
        <w:rPr>
          <w:rFonts w:asciiTheme="minorHAnsi" w:hAnsiTheme="minorHAnsi"/>
          <w:spacing w:val="-11"/>
        </w:rPr>
        <w:t xml:space="preserve"> </w:t>
      </w:r>
      <w:r w:rsidRPr="00A61FAB">
        <w:rPr>
          <w:rFonts w:asciiTheme="minorHAnsi" w:hAnsiTheme="minorHAnsi"/>
          <w:spacing w:val="-4"/>
        </w:rPr>
        <w:t>optimal</w:t>
      </w:r>
      <w:r w:rsidRPr="00A61FAB">
        <w:rPr>
          <w:rFonts w:asciiTheme="minorHAnsi" w:hAnsiTheme="minorHAnsi"/>
          <w:spacing w:val="-11"/>
        </w:rPr>
        <w:t xml:space="preserve"> </w:t>
      </w:r>
      <w:r w:rsidRPr="00A61FAB">
        <w:rPr>
          <w:rFonts w:asciiTheme="minorHAnsi" w:hAnsiTheme="minorHAnsi"/>
          <w:spacing w:val="-4"/>
        </w:rPr>
        <w:t>history</w:t>
      </w:r>
      <w:r w:rsidRPr="00A61FAB">
        <w:rPr>
          <w:rFonts w:asciiTheme="minorHAnsi" w:hAnsiTheme="minorHAnsi"/>
          <w:spacing w:val="-11"/>
        </w:rPr>
        <w:t xml:space="preserve"> </w:t>
      </w:r>
      <w:r w:rsidRPr="00A61FAB">
        <w:rPr>
          <w:rFonts w:asciiTheme="minorHAnsi" w:hAnsiTheme="minorHAnsi"/>
          <w:spacing w:val="-4"/>
        </w:rPr>
        <w:t>taking</w:t>
      </w:r>
      <w:r w:rsidRPr="00A61FAB">
        <w:rPr>
          <w:rFonts w:asciiTheme="minorHAnsi" w:hAnsiTheme="minorHAnsi"/>
          <w:spacing w:val="-11"/>
        </w:rPr>
        <w:t xml:space="preserve"> </w:t>
      </w:r>
      <w:r w:rsidRPr="00A61FAB">
        <w:rPr>
          <w:rFonts w:asciiTheme="minorHAnsi" w:hAnsiTheme="minorHAnsi"/>
          <w:spacing w:val="-4"/>
        </w:rPr>
        <w:t>on</w:t>
      </w:r>
      <w:r w:rsidRPr="00A61FAB">
        <w:rPr>
          <w:rFonts w:asciiTheme="minorHAnsi" w:hAnsiTheme="minorHAnsi"/>
          <w:spacing w:val="-11"/>
        </w:rPr>
        <w:t xml:space="preserve"> </w:t>
      </w:r>
      <w:r w:rsidRPr="00A61FAB">
        <w:rPr>
          <w:rFonts w:asciiTheme="minorHAnsi" w:hAnsiTheme="minorHAnsi"/>
          <w:spacing w:val="-4"/>
        </w:rPr>
        <w:t>diagnostic</w:t>
      </w:r>
      <w:r w:rsidRPr="00A61FAB">
        <w:rPr>
          <w:rFonts w:asciiTheme="minorHAnsi" w:hAnsiTheme="minorHAnsi"/>
          <w:spacing w:val="-11"/>
        </w:rPr>
        <w:t xml:space="preserve"> </w:t>
      </w:r>
      <w:r w:rsidRPr="00A61FAB">
        <w:rPr>
          <w:rFonts w:asciiTheme="minorHAnsi" w:hAnsiTheme="minorHAnsi"/>
          <w:spacing w:val="-4"/>
        </w:rPr>
        <w:t>performance.</w:t>
      </w:r>
      <w:r w:rsidR="007D2F77">
        <w:rPr>
          <w:rFonts w:asciiTheme="minorHAnsi" w:hAnsiTheme="minorHAnsi"/>
          <w:spacing w:val="-4"/>
        </w:rPr>
        <w:t xml:space="preserve"> We also ruled out that this result is simply due to history taking tending to take place  </w:t>
      </w:r>
      <w:r w:rsidRPr="00A61FAB">
        <w:rPr>
          <w:rFonts w:asciiTheme="minorHAnsi" w:hAnsiTheme="minorHAnsi"/>
          <w:spacing w:val="-11"/>
        </w:rPr>
        <w:t xml:space="preserve"> </w:t>
      </w:r>
      <w:r w:rsidRPr="00A61FAB">
        <w:rPr>
          <w:rFonts w:asciiTheme="minorHAnsi" w:hAnsiTheme="minorHAnsi"/>
          <w:spacing w:val="-4"/>
        </w:rPr>
        <w:t xml:space="preserve">We </w:t>
      </w:r>
      <w:r w:rsidRPr="00A61FAB">
        <w:rPr>
          <w:rFonts w:asciiTheme="minorHAnsi" w:hAnsiTheme="minorHAnsi"/>
        </w:rPr>
        <w:t>show that with a more appropriate patient history, participants are better able to understand the patient’s condition and its possible causes.</w:t>
      </w:r>
      <w:r w:rsidRPr="00A61FAB">
        <w:rPr>
          <w:rFonts w:asciiTheme="minorHAnsi" w:hAnsiTheme="minorHAnsi"/>
          <w:spacing w:val="36"/>
        </w:rPr>
        <w:t xml:space="preserve"> </w:t>
      </w:r>
      <w:r w:rsidRPr="00A61FAB">
        <w:rPr>
          <w:rFonts w:asciiTheme="minorHAnsi" w:hAnsiTheme="minorHAnsi"/>
        </w:rPr>
        <w:t xml:space="preserve">This suggests that </w:t>
      </w:r>
      <w:r w:rsidRPr="00A61FAB">
        <w:rPr>
          <w:rFonts w:asciiTheme="minorHAnsi" w:hAnsiTheme="minorHAnsi"/>
          <w:spacing w:val="-6"/>
        </w:rPr>
        <w:t>future</w:t>
      </w:r>
      <w:r w:rsidRPr="00A61FAB">
        <w:rPr>
          <w:rFonts w:asciiTheme="minorHAnsi" w:hAnsiTheme="minorHAnsi"/>
          <w:spacing w:val="-8"/>
        </w:rPr>
        <w:t xml:space="preserve"> </w:t>
      </w:r>
      <w:r w:rsidRPr="00A61FAB">
        <w:rPr>
          <w:rFonts w:asciiTheme="minorHAnsi" w:hAnsiTheme="minorHAnsi"/>
          <w:spacing w:val="-6"/>
        </w:rPr>
        <w:t>work</w:t>
      </w:r>
      <w:r w:rsidRPr="00A61FAB">
        <w:rPr>
          <w:rFonts w:asciiTheme="minorHAnsi" w:hAnsiTheme="minorHAnsi"/>
          <w:spacing w:val="-8"/>
        </w:rPr>
        <w:t xml:space="preserve"> </w:t>
      </w:r>
      <w:r w:rsidRPr="00A61FAB">
        <w:rPr>
          <w:rFonts w:asciiTheme="minorHAnsi" w:hAnsiTheme="minorHAnsi"/>
          <w:spacing w:val="-6"/>
        </w:rPr>
        <w:t>and</w:t>
      </w:r>
      <w:r w:rsidRPr="00A61FAB">
        <w:rPr>
          <w:rFonts w:asciiTheme="minorHAnsi" w:hAnsiTheme="minorHAnsi"/>
          <w:spacing w:val="-9"/>
        </w:rPr>
        <w:t xml:space="preserve"> </w:t>
      </w:r>
      <w:r w:rsidRPr="00A61FAB">
        <w:rPr>
          <w:rFonts w:asciiTheme="minorHAnsi" w:hAnsiTheme="minorHAnsi"/>
          <w:spacing w:val="-6"/>
        </w:rPr>
        <w:t>interventions</w:t>
      </w:r>
      <w:r w:rsidRPr="00A61FAB">
        <w:rPr>
          <w:rFonts w:asciiTheme="minorHAnsi" w:hAnsiTheme="minorHAnsi"/>
          <w:spacing w:val="-9"/>
        </w:rPr>
        <w:t xml:space="preserve"> </w:t>
      </w:r>
      <w:r w:rsidRPr="00A61FAB">
        <w:rPr>
          <w:rFonts w:asciiTheme="minorHAnsi" w:hAnsiTheme="minorHAnsi"/>
          <w:spacing w:val="-6"/>
        </w:rPr>
        <w:t>could</w:t>
      </w:r>
      <w:r w:rsidRPr="00A61FAB">
        <w:rPr>
          <w:rFonts w:asciiTheme="minorHAnsi" w:hAnsiTheme="minorHAnsi"/>
          <w:spacing w:val="-8"/>
        </w:rPr>
        <w:t xml:space="preserve"> </w:t>
      </w:r>
      <w:r w:rsidRPr="00A61FAB">
        <w:rPr>
          <w:rFonts w:asciiTheme="minorHAnsi" w:hAnsiTheme="minorHAnsi"/>
          <w:spacing w:val="-6"/>
        </w:rPr>
        <w:t>be</w:t>
      </w:r>
      <w:r w:rsidRPr="00A61FAB">
        <w:rPr>
          <w:rFonts w:asciiTheme="minorHAnsi" w:hAnsiTheme="minorHAnsi"/>
          <w:spacing w:val="-8"/>
        </w:rPr>
        <w:t xml:space="preserve"> </w:t>
      </w:r>
      <w:r w:rsidRPr="00A61FAB">
        <w:rPr>
          <w:rFonts w:asciiTheme="minorHAnsi" w:hAnsiTheme="minorHAnsi"/>
          <w:spacing w:val="-6"/>
        </w:rPr>
        <w:t>especially</w:t>
      </w:r>
      <w:r w:rsidRPr="00A61FAB">
        <w:rPr>
          <w:rFonts w:asciiTheme="minorHAnsi" w:hAnsiTheme="minorHAnsi"/>
          <w:spacing w:val="-9"/>
        </w:rPr>
        <w:t xml:space="preserve"> </w:t>
      </w:r>
      <w:r w:rsidRPr="00A61FAB">
        <w:rPr>
          <w:rFonts w:asciiTheme="minorHAnsi" w:hAnsiTheme="minorHAnsi"/>
          <w:spacing w:val="-6"/>
        </w:rPr>
        <w:t>effective</w:t>
      </w:r>
      <w:r w:rsidRPr="00A61FAB">
        <w:rPr>
          <w:rFonts w:asciiTheme="minorHAnsi" w:hAnsiTheme="minorHAnsi"/>
          <w:spacing w:val="-9"/>
        </w:rPr>
        <w:t xml:space="preserve"> </w:t>
      </w:r>
      <w:r w:rsidRPr="00A61FAB">
        <w:rPr>
          <w:rFonts w:asciiTheme="minorHAnsi" w:hAnsiTheme="minorHAnsi"/>
          <w:spacing w:val="-6"/>
        </w:rPr>
        <w:t>when</w:t>
      </w:r>
      <w:r w:rsidRPr="00A61FAB">
        <w:rPr>
          <w:rFonts w:asciiTheme="minorHAnsi" w:hAnsiTheme="minorHAnsi"/>
          <w:spacing w:val="-8"/>
        </w:rPr>
        <w:t xml:space="preserve"> </w:t>
      </w:r>
      <w:r w:rsidRPr="00A61FAB">
        <w:rPr>
          <w:rFonts w:asciiTheme="minorHAnsi" w:hAnsiTheme="minorHAnsi"/>
          <w:spacing w:val="-6"/>
        </w:rPr>
        <w:t>focused</w:t>
      </w:r>
      <w:r w:rsidRPr="00A61FAB">
        <w:rPr>
          <w:rFonts w:asciiTheme="minorHAnsi" w:hAnsiTheme="minorHAnsi"/>
          <w:spacing w:val="-8"/>
        </w:rPr>
        <w:t xml:space="preserve"> </w:t>
      </w:r>
      <w:r w:rsidRPr="00A61FAB">
        <w:rPr>
          <w:rFonts w:asciiTheme="minorHAnsi" w:hAnsiTheme="minorHAnsi"/>
          <w:spacing w:val="-6"/>
        </w:rPr>
        <w:t>on</w:t>
      </w:r>
      <w:r w:rsidRPr="00A61FAB">
        <w:rPr>
          <w:rFonts w:asciiTheme="minorHAnsi" w:hAnsiTheme="minorHAnsi"/>
          <w:spacing w:val="-8"/>
        </w:rPr>
        <w:t xml:space="preserve"> </w:t>
      </w:r>
      <w:r w:rsidRPr="00A61FAB">
        <w:rPr>
          <w:rFonts w:asciiTheme="minorHAnsi" w:hAnsiTheme="minorHAnsi"/>
          <w:spacing w:val="-6"/>
        </w:rPr>
        <w:t xml:space="preserve">history </w:t>
      </w:r>
      <w:r w:rsidRPr="00A61FAB">
        <w:rPr>
          <w:rFonts w:asciiTheme="minorHAnsi" w:hAnsiTheme="minorHAnsi"/>
          <w:spacing w:val="-4"/>
        </w:rPr>
        <w:t>taking</w:t>
      </w:r>
      <w:r w:rsidRPr="00A61FAB">
        <w:rPr>
          <w:rFonts w:asciiTheme="minorHAnsi" w:hAnsiTheme="minorHAnsi"/>
          <w:spacing w:val="-11"/>
        </w:rPr>
        <w:t xml:space="preserve"> </w:t>
      </w:r>
      <w:r w:rsidRPr="00A61FAB">
        <w:rPr>
          <w:rFonts w:asciiTheme="minorHAnsi" w:hAnsiTheme="minorHAnsi"/>
          <w:spacing w:val="-4"/>
        </w:rPr>
        <w:t>and</w:t>
      </w:r>
      <w:r w:rsidRPr="00A61FAB">
        <w:rPr>
          <w:rFonts w:asciiTheme="minorHAnsi" w:hAnsiTheme="minorHAnsi"/>
          <w:spacing w:val="-11"/>
        </w:rPr>
        <w:t xml:space="preserve"> </w:t>
      </w:r>
      <w:r w:rsidRPr="00A61FAB">
        <w:rPr>
          <w:rFonts w:asciiTheme="minorHAnsi" w:hAnsiTheme="minorHAnsi"/>
          <w:spacing w:val="-4"/>
        </w:rPr>
        <w:t>early</w:t>
      </w:r>
      <w:r w:rsidRPr="00A61FAB">
        <w:rPr>
          <w:rFonts w:asciiTheme="minorHAnsi" w:hAnsiTheme="minorHAnsi"/>
          <w:spacing w:val="-11"/>
        </w:rPr>
        <w:t xml:space="preserve"> </w:t>
      </w:r>
      <w:r w:rsidRPr="00A61FAB">
        <w:rPr>
          <w:rFonts w:asciiTheme="minorHAnsi" w:hAnsiTheme="minorHAnsi"/>
          <w:spacing w:val="-4"/>
        </w:rPr>
        <w:t>information</w:t>
      </w:r>
      <w:r w:rsidRPr="00A61FAB">
        <w:rPr>
          <w:rFonts w:asciiTheme="minorHAnsi" w:hAnsiTheme="minorHAnsi"/>
          <w:spacing w:val="-11"/>
        </w:rPr>
        <w:t xml:space="preserve"> </w:t>
      </w:r>
      <w:r w:rsidRPr="00A61FAB">
        <w:rPr>
          <w:rFonts w:asciiTheme="minorHAnsi" w:hAnsiTheme="minorHAnsi"/>
          <w:spacing w:val="-4"/>
        </w:rPr>
        <w:t>seeking</w:t>
      </w:r>
      <w:r w:rsidRPr="00A61FAB">
        <w:rPr>
          <w:rFonts w:asciiTheme="minorHAnsi" w:hAnsiTheme="minorHAnsi"/>
          <w:spacing w:val="-11"/>
        </w:rPr>
        <w:t xml:space="preserve"> </w:t>
      </w:r>
      <w:r w:rsidRPr="00A61FAB">
        <w:rPr>
          <w:rFonts w:asciiTheme="minorHAnsi" w:hAnsiTheme="minorHAnsi"/>
          <w:spacing w:val="-4"/>
        </w:rPr>
        <w:t>by</w:t>
      </w:r>
      <w:r w:rsidRPr="00A61FAB">
        <w:rPr>
          <w:rFonts w:asciiTheme="minorHAnsi" w:hAnsiTheme="minorHAnsi"/>
          <w:spacing w:val="-11"/>
        </w:rPr>
        <w:t xml:space="preserve"> </w:t>
      </w:r>
      <w:r w:rsidRPr="00A61FAB">
        <w:rPr>
          <w:rFonts w:asciiTheme="minorHAnsi" w:hAnsiTheme="minorHAnsi"/>
          <w:spacing w:val="-4"/>
        </w:rPr>
        <w:t>clinicians.</w:t>
      </w:r>
      <w:r w:rsidR="00134887">
        <w:rPr>
          <w:rFonts w:asciiTheme="minorHAnsi" w:hAnsiTheme="minorHAnsi"/>
        </w:rPr>
        <w:t xml:space="preserve"> We interpret this as evidence for history taking being an important part of the diagnostic process (Tio et al., 2022) that is used as a starting point for differential generation (as supported by our thematic analysis during the think-aloud study). </w:t>
      </w:r>
      <w:r w:rsidR="009E2E0B">
        <w:rPr>
          <w:rFonts w:asciiTheme="minorHAnsi" w:hAnsiTheme="minorHAnsi"/>
        </w:rPr>
        <w:t>This finding is used in our Overall Discussion to consider an integrative model of the diagnostic process</w:t>
      </w:r>
      <w:r w:rsidR="00901879">
        <w:rPr>
          <w:rFonts w:asciiTheme="minorHAnsi" w:hAnsiTheme="minorHAnsi"/>
        </w:rPr>
        <w:t>.</w:t>
      </w:r>
    </w:p>
    <w:p w14:paraId="37F67E15" w14:textId="1E6F924C" w:rsidR="00AA54B0" w:rsidRPr="00901879" w:rsidRDefault="00AA54B0" w:rsidP="00901879">
      <w:pPr>
        <w:pStyle w:val="BodyText"/>
        <w:spacing w:before="219" w:line="331" w:lineRule="auto"/>
        <w:ind w:right="690"/>
        <w:jc w:val="both"/>
        <w:rPr>
          <w:rFonts w:asciiTheme="minorHAnsi" w:hAnsiTheme="minorHAnsi"/>
          <w:b/>
          <w:bCs/>
          <w:spacing w:val="-2"/>
        </w:rPr>
      </w:pPr>
      <w:r w:rsidRPr="005647B9">
        <w:rPr>
          <w:rFonts w:asciiTheme="minorHAnsi" w:hAnsiTheme="minorHAnsi"/>
          <w:b/>
          <w:bCs/>
          <w:spacing w:val="-2"/>
        </w:rPr>
        <w:t>Treatment as a Means of</w:t>
      </w:r>
      <w:r w:rsidR="00901879">
        <w:rPr>
          <w:rFonts w:asciiTheme="minorHAnsi" w:hAnsiTheme="minorHAnsi"/>
          <w:b/>
          <w:bCs/>
          <w:spacing w:val="-2"/>
        </w:rPr>
        <w:t xml:space="preserve"> </w:t>
      </w:r>
      <w:r w:rsidRPr="005647B9">
        <w:rPr>
          <w:rFonts w:asciiTheme="minorHAnsi" w:hAnsiTheme="minorHAnsi"/>
          <w:b/>
          <w:bCs/>
          <w:spacing w:val="-2"/>
        </w:rPr>
        <w:t>Reducing Uncertainty</w:t>
      </w:r>
    </w:p>
    <w:p w14:paraId="270ED010" w14:textId="711C75CE" w:rsidR="00AB7CBA" w:rsidRPr="00C60157" w:rsidRDefault="00F16D9B" w:rsidP="00C60157">
      <w:pPr>
        <w:pStyle w:val="BodyText"/>
        <w:spacing w:before="219" w:line="328" w:lineRule="auto"/>
        <w:ind w:right="689"/>
        <w:jc w:val="both"/>
        <w:rPr>
          <w:rFonts w:asciiTheme="minorHAnsi" w:hAnsiTheme="minorHAnsi"/>
        </w:rPr>
      </w:pPr>
      <w:r>
        <w:rPr>
          <w:rFonts w:asciiTheme="minorHAnsi" w:hAnsiTheme="minorHAnsi"/>
        </w:rPr>
        <w:t>One of the</w:t>
      </w:r>
      <w:r w:rsidR="00901879">
        <w:rPr>
          <w:rFonts w:asciiTheme="minorHAnsi" w:hAnsiTheme="minorHAnsi"/>
        </w:rPr>
        <w:t xml:space="preserve"> other</w:t>
      </w:r>
      <w:r>
        <w:rPr>
          <w:rFonts w:asciiTheme="minorHAnsi" w:hAnsiTheme="minorHAnsi"/>
        </w:rPr>
        <w:t xml:space="preserve"> key findings from this study is on the role of treatment to increase confidence during the diagnostic process. </w:t>
      </w:r>
      <w:r w:rsidR="00AA54B0" w:rsidRPr="00A61FAB">
        <w:rPr>
          <w:rFonts w:asciiTheme="minorHAnsi" w:hAnsiTheme="minorHAnsi"/>
        </w:rPr>
        <w:t>We</w:t>
      </w:r>
      <w:r w:rsidR="00AA54B0" w:rsidRPr="00A61FAB">
        <w:rPr>
          <w:rFonts w:asciiTheme="minorHAnsi" w:hAnsiTheme="minorHAnsi"/>
          <w:spacing w:val="-1"/>
        </w:rPr>
        <w:t xml:space="preserve"> </w:t>
      </w:r>
      <w:r w:rsidR="00AA54B0" w:rsidRPr="00A61FAB">
        <w:rPr>
          <w:rFonts w:asciiTheme="minorHAnsi" w:hAnsiTheme="minorHAnsi"/>
        </w:rPr>
        <w:t>found</w:t>
      </w:r>
      <w:r>
        <w:rPr>
          <w:rFonts w:asciiTheme="minorHAnsi" w:hAnsiTheme="minorHAnsi"/>
        </w:rPr>
        <w:t xml:space="preserve"> in this study</w:t>
      </w:r>
      <w:r w:rsidR="00AA54B0" w:rsidRPr="00A61FAB">
        <w:rPr>
          <w:rFonts w:asciiTheme="minorHAnsi" w:hAnsiTheme="minorHAnsi"/>
          <w:spacing w:val="-1"/>
        </w:rPr>
        <w:t xml:space="preserve"> </w:t>
      </w:r>
      <w:r w:rsidR="00AA54B0" w:rsidRPr="00A61FAB">
        <w:rPr>
          <w:rFonts w:asciiTheme="minorHAnsi" w:hAnsiTheme="minorHAnsi"/>
        </w:rPr>
        <w:t>that</w:t>
      </w:r>
      <w:r w:rsidR="00D531E3">
        <w:rPr>
          <w:rFonts w:asciiTheme="minorHAnsi" w:hAnsiTheme="minorHAnsi"/>
        </w:rPr>
        <w:t xml:space="preserve"> the</w:t>
      </w:r>
      <w:r w:rsidR="00AA54B0" w:rsidRPr="00A61FAB">
        <w:rPr>
          <w:rFonts w:asciiTheme="minorHAnsi" w:hAnsiTheme="minorHAnsi"/>
          <w:spacing w:val="-1"/>
        </w:rPr>
        <w:t xml:space="preserve"> </w:t>
      </w:r>
      <w:r w:rsidR="00AA54B0">
        <w:rPr>
          <w:rFonts w:asciiTheme="minorHAnsi" w:hAnsiTheme="minorHAnsi"/>
          <w:spacing w:val="-1"/>
        </w:rPr>
        <w:t>final</w:t>
      </w:r>
      <w:r w:rsidR="00D531E3">
        <w:rPr>
          <w:rFonts w:asciiTheme="minorHAnsi" w:hAnsiTheme="minorHAnsi"/>
          <w:spacing w:val="-1"/>
        </w:rPr>
        <w:t xml:space="preserve"> diagnostic</w:t>
      </w:r>
      <w:r w:rsidR="00AA54B0">
        <w:rPr>
          <w:rFonts w:asciiTheme="minorHAnsi" w:hAnsiTheme="minorHAnsi"/>
          <w:spacing w:val="-1"/>
        </w:rPr>
        <w:t xml:space="preserve"> </w:t>
      </w:r>
      <w:r w:rsidR="00AA54B0" w:rsidRPr="00A61FAB">
        <w:rPr>
          <w:rFonts w:asciiTheme="minorHAnsi" w:hAnsiTheme="minorHAnsi"/>
        </w:rPr>
        <w:t>confidence</w:t>
      </w:r>
      <w:r w:rsidR="00AA54B0" w:rsidRPr="00A61FAB">
        <w:rPr>
          <w:rFonts w:asciiTheme="minorHAnsi" w:hAnsiTheme="minorHAnsi"/>
          <w:spacing w:val="-1"/>
        </w:rPr>
        <w:t xml:space="preserve"> </w:t>
      </w:r>
      <w:r w:rsidR="00D531E3">
        <w:rPr>
          <w:rFonts w:asciiTheme="minorHAnsi" w:hAnsiTheme="minorHAnsi"/>
          <w:spacing w:val="-1"/>
        </w:rPr>
        <w:t xml:space="preserve">of students </w:t>
      </w:r>
      <w:r w:rsidR="00AA54B0" w:rsidRPr="00A61FAB">
        <w:rPr>
          <w:rFonts w:asciiTheme="minorHAnsi" w:hAnsiTheme="minorHAnsi"/>
        </w:rPr>
        <w:t>was</w:t>
      </w:r>
      <w:r w:rsidR="00AA54B0" w:rsidRPr="00A61FAB">
        <w:rPr>
          <w:rFonts w:asciiTheme="minorHAnsi" w:hAnsiTheme="minorHAnsi"/>
          <w:spacing w:val="-1"/>
        </w:rPr>
        <w:t xml:space="preserve"> </w:t>
      </w:r>
      <w:r w:rsidR="00AA54B0" w:rsidRPr="00A61FAB">
        <w:rPr>
          <w:rFonts w:asciiTheme="minorHAnsi" w:hAnsiTheme="minorHAnsi"/>
        </w:rPr>
        <w:t>predicted</w:t>
      </w:r>
      <w:r w:rsidR="00AA54B0" w:rsidRPr="00A61FAB">
        <w:rPr>
          <w:rFonts w:asciiTheme="minorHAnsi" w:hAnsiTheme="minorHAnsi"/>
          <w:spacing w:val="-1"/>
        </w:rPr>
        <w:t xml:space="preserve"> </w:t>
      </w:r>
      <w:r w:rsidR="00AA54B0" w:rsidRPr="00A61FAB">
        <w:rPr>
          <w:rFonts w:asciiTheme="minorHAnsi" w:hAnsiTheme="minorHAnsi"/>
        </w:rPr>
        <w:t xml:space="preserve">by </w:t>
      </w:r>
      <w:r w:rsidR="00AA54B0" w:rsidRPr="00A61FAB">
        <w:rPr>
          <w:rFonts w:asciiTheme="minorHAnsi" w:hAnsiTheme="minorHAnsi"/>
          <w:spacing w:val="-4"/>
        </w:rPr>
        <w:t>the</w:t>
      </w:r>
      <w:r w:rsidR="00AA54B0" w:rsidRPr="00A61FAB">
        <w:rPr>
          <w:rFonts w:asciiTheme="minorHAnsi" w:hAnsiTheme="minorHAnsi"/>
          <w:spacing w:val="-5"/>
        </w:rPr>
        <w:t xml:space="preserve"> </w:t>
      </w:r>
      <w:r w:rsidR="00AA54B0" w:rsidRPr="00A61FAB">
        <w:rPr>
          <w:rFonts w:asciiTheme="minorHAnsi" w:hAnsiTheme="minorHAnsi"/>
          <w:spacing w:val="-4"/>
        </w:rPr>
        <w:t>amount</w:t>
      </w:r>
      <w:r w:rsidR="00AA54B0" w:rsidRPr="00A61FAB">
        <w:rPr>
          <w:rFonts w:asciiTheme="minorHAnsi" w:hAnsiTheme="minorHAnsi"/>
          <w:spacing w:val="-6"/>
        </w:rPr>
        <w:t xml:space="preserve"> </w:t>
      </w:r>
      <w:r w:rsidR="00AA54B0" w:rsidRPr="00A61FAB">
        <w:rPr>
          <w:rFonts w:asciiTheme="minorHAnsi" w:hAnsiTheme="minorHAnsi"/>
          <w:spacing w:val="-4"/>
        </w:rPr>
        <w:t>of</w:t>
      </w:r>
      <w:r w:rsidR="00AA54B0" w:rsidRPr="00A61FAB">
        <w:rPr>
          <w:rFonts w:asciiTheme="minorHAnsi" w:hAnsiTheme="minorHAnsi"/>
          <w:spacing w:val="-5"/>
        </w:rPr>
        <w:t xml:space="preserve"> </w:t>
      </w:r>
      <w:r w:rsidR="00AA54B0" w:rsidRPr="00A61FAB">
        <w:rPr>
          <w:rFonts w:asciiTheme="minorHAnsi" w:hAnsiTheme="minorHAnsi"/>
          <w:spacing w:val="-4"/>
        </w:rPr>
        <w:t>treatment</w:t>
      </w:r>
      <w:r w:rsidR="00AA54B0" w:rsidRPr="00A61FAB">
        <w:rPr>
          <w:rFonts w:asciiTheme="minorHAnsi" w:hAnsiTheme="minorHAnsi"/>
          <w:spacing w:val="-6"/>
        </w:rPr>
        <w:t xml:space="preserve"> </w:t>
      </w:r>
      <w:r w:rsidR="00AA54B0" w:rsidRPr="00A61FAB">
        <w:rPr>
          <w:rFonts w:asciiTheme="minorHAnsi" w:hAnsiTheme="minorHAnsi"/>
          <w:spacing w:val="-4"/>
        </w:rPr>
        <w:t>administered</w:t>
      </w:r>
      <w:r w:rsidR="00DD13AF">
        <w:rPr>
          <w:rFonts w:asciiTheme="minorHAnsi" w:hAnsiTheme="minorHAnsi"/>
          <w:spacing w:val="-6"/>
        </w:rPr>
        <w:t xml:space="preserve"> during the scenario</w:t>
      </w:r>
      <w:r w:rsidR="00AA54B0" w:rsidRPr="00A61FAB">
        <w:rPr>
          <w:rFonts w:asciiTheme="minorHAnsi" w:hAnsiTheme="minorHAnsi"/>
          <w:spacing w:val="-4"/>
        </w:rPr>
        <w:t>.</w:t>
      </w:r>
      <w:r w:rsidR="00AA54B0" w:rsidRPr="00A61FAB">
        <w:rPr>
          <w:rFonts w:asciiTheme="minorHAnsi" w:hAnsiTheme="minorHAnsi"/>
          <w:spacing w:val="13"/>
        </w:rPr>
        <w:t xml:space="preserve"> </w:t>
      </w:r>
      <w:r w:rsidR="00AA54B0" w:rsidRPr="00A61FAB">
        <w:rPr>
          <w:rFonts w:asciiTheme="minorHAnsi" w:hAnsiTheme="minorHAnsi"/>
          <w:spacing w:val="-4"/>
        </w:rPr>
        <w:t>The</w:t>
      </w:r>
      <w:r w:rsidR="00AA54B0" w:rsidRPr="00A61FAB">
        <w:rPr>
          <w:rFonts w:asciiTheme="minorHAnsi" w:hAnsiTheme="minorHAnsi"/>
          <w:spacing w:val="-5"/>
        </w:rPr>
        <w:t xml:space="preserve"> </w:t>
      </w:r>
      <w:r w:rsidR="00AA54B0" w:rsidRPr="00A61FAB">
        <w:rPr>
          <w:rFonts w:asciiTheme="minorHAnsi" w:hAnsiTheme="minorHAnsi"/>
          <w:spacing w:val="-4"/>
        </w:rPr>
        <w:t>consideration</w:t>
      </w:r>
      <w:r w:rsidR="00AA54B0" w:rsidRPr="00A61FAB">
        <w:rPr>
          <w:rFonts w:asciiTheme="minorHAnsi" w:hAnsiTheme="minorHAnsi"/>
          <w:spacing w:val="-6"/>
        </w:rPr>
        <w:t xml:space="preserve"> </w:t>
      </w:r>
      <w:r w:rsidR="00AA54B0" w:rsidRPr="00A61FAB">
        <w:rPr>
          <w:rFonts w:asciiTheme="minorHAnsi" w:hAnsiTheme="minorHAnsi"/>
          <w:spacing w:val="-4"/>
        </w:rPr>
        <w:t>of</w:t>
      </w:r>
      <w:r w:rsidR="00AA54B0" w:rsidRPr="00A61FAB">
        <w:rPr>
          <w:rFonts w:asciiTheme="minorHAnsi" w:hAnsiTheme="minorHAnsi"/>
          <w:spacing w:val="-6"/>
        </w:rPr>
        <w:t xml:space="preserve"> </w:t>
      </w:r>
      <w:r w:rsidR="00AA54B0" w:rsidRPr="00A61FAB">
        <w:rPr>
          <w:rFonts w:asciiTheme="minorHAnsi" w:hAnsiTheme="minorHAnsi"/>
          <w:spacing w:val="-4"/>
        </w:rPr>
        <w:t xml:space="preserve">treatment </w:t>
      </w:r>
      <w:r w:rsidR="00AA54B0" w:rsidRPr="00A61FAB">
        <w:rPr>
          <w:rFonts w:asciiTheme="minorHAnsi" w:hAnsiTheme="minorHAnsi"/>
        </w:rPr>
        <w:t>in</w:t>
      </w:r>
      <w:r w:rsidR="00AA54B0" w:rsidRPr="00A61FAB">
        <w:rPr>
          <w:rFonts w:asciiTheme="minorHAnsi" w:hAnsiTheme="minorHAnsi"/>
          <w:spacing w:val="-6"/>
        </w:rPr>
        <w:t xml:space="preserve"> </w:t>
      </w:r>
      <w:r w:rsidR="00AA54B0" w:rsidRPr="00A61FAB">
        <w:rPr>
          <w:rFonts w:asciiTheme="minorHAnsi" w:hAnsiTheme="minorHAnsi"/>
        </w:rPr>
        <w:t>this</w:t>
      </w:r>
      <w:r w:rsidR="00AA54B0" w:rsidRPr="00A61FAB">
        <w:rPr>
          <w:rFonts w:asciiTheme="minorHAnsi" w:hAnsiTheme="minorHAnsi"/>
          <w:spacing w:val="-6"/>
        </w:rPr>
        <w:t xml:space="preserve"> </w:t>
      </w:r>
      <w:r w:rsidR="00AA54B0" w:rsidRPr="00A61FAB">
        <w:rPr>
          <w:rFonts w:asciiTheme="minorHAnsi" w:hAnsiTheme="minorHAnsi"/>
        </w:rPr>
        <w:t>study</w:t>
      </w:r>
      <w:r w:rsidR="00AA54B0" w:rsidRPr="00A61FAB">
        <w:rPr>
          <w:rFonts w:asciiTheme="minorHAnsi" w:hAnsiTheme="minorHAnsi"/>
          <w:spacing w:val="-6"/>
        </w:rPr>
        <w:t xml:space="preserve"> </w:t>
      </w:r>
      <w:r w:rsidR="00AA54B0" w:rsidRPr="00A61FAB">
        <w:rPr>
          <w:rFonts w:asciiTheme="minorHAnsi" w:hAnsiTheme="minorHAnsi"/>
        </w:rPr>
        <w:t>is</w:t>
      </w:r>
      <w:r w:rsidR="00AA54B0" w:rsidRPr="00A61FAB">
        <w:rPr>
          <w:rFonts w:asciiTheme="minorHAnsi" w:hAnsiTheme="minorHAnsi"/>
          <w:spacing w:val="-5"/>
        </w:rPr>
        <w:t xml:space="preserve"> </w:t>
      </w:r>
      <w:r w:rsidR="00AA54B0" w:rsidRPr="00A61FAB">
        <w:rPr>
          <w:rFonts w:asciiTheme="minorHAnsi" w:hAnsiTheme="minorHAnsi"/>
        </w:rPr>
        <w:t>an</w:t>
      </w:r>
      <w:r w:rsidR="00AA54B0" w:rsidRPr="00A61FAB">
        <w:rPr>
          <w:rFonts w:asciiTheme="minorHAnsi" w:hAnsiTheme="minorHAnsi"/>
          <w:spacing w:val="-6"/>
        </w:rPr>
        <w:t xml:space="preserve"> </w:t>
      </w:r>
      <w:r w:rsidR="00AA54B0" w:rsidRPr="00A61FAB">
        <w:rPr>
          <w:rFonts w:asciiTheme="minorHAnsi" w:hAnsiTheme="minorHAnsi"/>
        </w:rPr>
        <w:t>important</w:t>
      </w:r>
      <w:r w:rsidR="00AA54B0" w:rsidRPr="00A61FAB">
        <w:rPr>
          <w:rFonts w:asciiTheme="minorHAnsi" w:hAnsiTheme="minorHAnsi"/>
          <w:spacing w:val="-6"/>
        </w:rPr>
        <w:t xml:space="preserve"> </w:t>
      </w:r>
      <w:r w:rsidR="00AA54B0" w:rsidRPr="00A61FAB">
        <w:rPr>
          <w:rFonts w:asciiTheme="minorHAnsi" w:hAnsiTheme="minorHAnsi"/>
        </w:rPr>
        <w:t>aspect</w:t>
      </w:r>
      <w:r w:rsidR="00AA54B0" w:rsidRPr="00A61FAB">
        <w:rPr>
          <w:rFonts w:asciiTheme="minorHAnsi" w:hAnsiTheme="minorHAnsi"/>
          <w:spacing w:val="-6"/>
        </w:rPr>
        <w:t xml:space="preserve"> </w:t>
      </w:r>
      <w:r w:rsidR="00AA54B0" w:rsidRPr="00A61FAB">
        <w:rPr>
          <w:rFonts w:asciiTheme="minorHAnsi" w:hAnsiTheme="minorHAnsi"/>
        </w:rPr>
        <w:t>of</w:t>
      </w:r>
      <w:r w:rsidR="00AA54B0" w:rsidRPr="00A61FAB">
        <w:rPr>
          <w:rFonts w:asciiTheme="minorHAnsi" w:hAnsiTheme="minorHAnsi"/>
          <w:spacing w:val="-6"/>
        </w:rPr>
        <w:t xml:space="preserve"> </w:t>
      </w:r>
      <w:r w:rsidR="00AA54B0" w:rsidRPr="00A61FAB">
        <w:rPr>
          <w:rFonts w:asciiTheme="minorHAnsi" w:hAnsiTheme="minorHAnsi"/>
        </w:rPr>
        <w:t>real</w:t>
      </w:r>
      <w:r w:rsidR="00AA54B0" w:rsidRPr="00A61FAB">
        <w:rPr>
          <w:rFonts w:asciiTheme="minorHAnsi" w:hAnsiTheme="minorHAnsi"/>
          <w:spacing w:val="-6"/>
        </w:rPr>
        <w:t xml:space="preserve"> </w:t>
      </w:r>
      <w:r w:rsidR="00AA54B0" w:rsidRPr="00A61FAB">
        <w:rPr>
          <w:rFonts w:asciiTheme="minorHAnsi" w:hAnsiTheme="minorHAnsi"/>
        </w:rPr>
        <w:t>medical</w:t>
      </w:r>
      <w:r w:rsidR="00AA54B0" w:rsidRPr="00A61FAB">
        <w:rPr>
          <w:rFonts w:asciiTheme="minorHAnsi" w:hAnsiTheme="minorHAnsi"/>
          <w:spacing w:val="-6"/>
        </w:rPr>
        <w:t xml:space="preserve"> </w:t>
      </w:r>
      <w:r w:rsidR="00AA54B0" w:rsidRPr="00A61FAB">
        <w:rPr>
          <w:rFonts w:asciiTheme="minorHAnsi" w:hAnsiTheme="minorHAnsi"/>
        </w:rPr>
        <w:t>practice</w:t>
      </w:r>
      <w:r w:rsidR="00AA54B0" w:rsidRPr="00A61FAB">
        <w:rPr>
          <w:rFonts w:asciiTheme="minorHAnsi" w:hAnsiTheme="minorHAnsi"/>
          <w:spacing w:val="-6"/>
        </w:rPr>
        <w:t xml:space="preserve"> </w:t>
      </w:r>
      <w:r w:rsidR="00326035">
        <w:rPr>
          <w:rFonts w:asciiTheme="minorHAnsi" w:hAnsiTheme="minorHAnsi"/>
        </w:rPr>
        <w:t>that we</w:t>
      </w:r>
      <w:r w:rsidR="00AA54B0" w:rsidRPr="00A61FAB">
        <w:rPr>
          <w:rFonts w:asciiTheme="minorHAnsi" w:hAnsiTheme="minorHAnsi"/>
          <w:spacing w:val="-6"/>
        </w:rPr>
        <w:t xml:space="preserve"> </w:t>
      </w:r>
      <w:r w:rsidR="00AA54B0" w:rsidRPr="00A61FAB">
        <w:rPr>
          <w:rFonts w:asciiTheme="minorHAnsi" w:hAnsiTheme="minorHAnsi"/>
        </w:rPr>
        <w:t>emulate</w:t>
      </w:r>
      <w:r w:rsidR="00326035">
        <w:rPr>
          <w:rFonts w:asciiTheme="minorHAnsi" w:hAnsiTheme="minorHAnsi"/>
        </w:rPr>
        <w:t>d</w:t>
      </w:r>
      <w:r w:rsidR="00AA54B0" w:rsidRPr="00A61FAB">
        <w:rPr>
          <w:rFonts w:asciiTheme="minorHAnsi" w:hAnsiTheme="minorHAnsi"/>
        </w:rPr>
        <w:t xml:space="preserve">. </w:t>
      </w:r>
      <w:r w:rsidR="00AA54B0" w:rsidRPr="00A61FAB">
        <w:rPr>
          <w:rFonts w:asciiTheme="minorHAnsi" w:hAnsiTheme="minorHAnsi"/>
          <w:spacing w:val="-8"/>
        </w:rPr>
        <w:t>When</w:t>
      </w:r>
      <w:r w:rsidR="00AA54B0" w:rsidRPr="00A61FAB">
        <w:rPr>
          <w:rFonts w:asciiTheme="minorHAnsi" w:hAnsiTheme="minorHAnsi"/>
          <w:spacing w:val="-2"/>
        </w:rPr>
        <w:t xml:space="preserve"> </w:t>
      </w:r>
      <w:r w:rsidR="00AA54B0" w:rsidRPr="00A61FAB">
        <w:rPr>
          <w:rFonts w:asciiTheme="minorHAnsi" w:hAnsiTheme="minorHAnsi"/>
          <w:spacing w:val="-8"/>
        </w:rPr>
        <w:t>formulating</w:t>
      </w:r>
      <w:r w:rsidR="00AA54B0" w:rsidRPr="00A61FAB">
        <w:rPr>
          <w:rFonts w:asciiTheme="minorHAnsi" w:hAnsiTheme="minorHAnsi"/>
          <w:spacing w:val="-2"/>
        </w:rPr>
        <w:t xml:space="preserve"> </w:t>
      </w:r>
      <w:r w:rsidR="00AA54B0" w:rsidRPr="00A61FAB">
        <w:rPr>
          <w:rFonts w:asciiTheme="minorHAnsi" w:hAnsiTheme="minorHAnsi"/>
          <w:spacing w:val="-8"/>
        </w:rPr>
        <w:t>a</w:t>
      </w:r>
      <w:r w:rsidR="00AA54B0" w:rsidRPr="00A61FAB">
        <w:rPr>
          <w:rFonts w:asciiTheme="minorHAnsi" w:hAnsiTheme="minorHAnsi"/>
          <w:spacing w:val="-2"/>
        </w:rPr>
        <w:t xml:space="preserve"> </w:t>
      </w:r>
      <w:r w:rsidR="00AA54B0" w:rsidRPr="00A61FAB">
        <w:rPr>
          <w:rFonts w:asciiTheme="minorHAnsi" w:hAnsiTheme="minorHAnsi"/>
          <w:spacing w:val="-8"/>
        </w:rPr>
        <w:t>diagnosis,</w:t>
      </w:r>
      <w:r w:rsidR="00AA54B0" w:rsidRPr="00A61FAB">
        <w:rPr>
          <w:rFonts w:asciiTheme="minorHAnsi" w:hAnsiTheme="minorHAnsi"/>
        </w:rPr>
        <w:t xml:space="preserve"> </w:t>
      </w:r>
      <w:r w:rsidR="00AA54B0" w:rsidRPr="00A61FAB">
        <w:rPr>
          <w:rFonts w:asciiTheme="minorHAnsi" w:hAnsiTheme="minorHAnsi"/>
          <w:spacing w:val="-8"/>
        </w:rPr>
        <w:t>clinicians</w:t>
      </w:r>
      <w:r w:rsidR="00AA54B0" w:rsidRPr="00A61FAB">
        <w:rPr>
          <w:rFonts w:asciiTheme="minorHAnsi" w:hAnsiTheme="minorHAnsi"/>
          <w:spacing w:val="-3"/>
        </w:rPr>
        <w:t xml:space="preserve"> </w:t>
      </w:r>
      <w:r w:rsidR="00A26FDF">
        <w:rPr>
          <w:rFonts w:asciiTheme="minorHAnsi" w:hAnsiTheme="minorHAnsi"/>
          <w:spacing w:val="-8"/>
        </w:rPr>
        <w:t>subsequently</w:t>
      </w:r>
      <w:r w:rsidR="00AA54B0" w:rsidRPr="00A61FAB">
        <w:rPr>
          <w:rFonts w:asciiTheme="minorHAnsi" w:hAnsiTheme="minorHAnsi"/>
          <w:spacing w:val="-2"/>
        </w:rPr>
        <w:t xml:space="preserve"> </w:t>
      </w:r>
      <w:r w:rsidR="00AA54B0" w:rsidRPr="00A61FAB">
        <w:rPr>
          <w:rFonts w:asciiTheme="minorHAnsi" w:hAnsiTheme="minorHAnsi"/>
          <w:spacing w:val="-8"/>
        </w:rPr>
        <w:t>use</w:t>
      </w:r>
      <w:r w:rsidR="00AA54B0" w:rsidRPr="00A61FAB">
        <w:rPr>
          <w:rFonts w:asciiTheme="minorHAnsi" w:hAnsiTheme="minorHAnsi"/>
          <w:spacing w:val="-2"/>
        </w:rPr>
        <w:t xml:space="preserve"> </w:t>
      </w:r>
      <w:r w:rsidR="00AA54B0" w:rsidRPr="00A61FAB">
        <w:rPr>
          <w:rFonts w:asciiTheme="minorHAnsi" w:hAnsiTheme="minorHAnsi"/>
          <w:spacing w:val="-8"/>
        </w:rPr>
        <w:t>this</w:t>
      </w:r>
      <w:r w:rsidR="00AA54B0" w:rsidRPr="00A61FAB">
        <w:rPr>
          <w:rFonts w:asciiTheme="minorHAnsi" w:hAnsiTheme="minorHAnsi"/>
          <w:spacing w:val="-2"/>
        </w:rPr>
        <w:t xml:space="preserve"> </w:t>
      </w:r>
      <w:r w:rsidR="00AA54B0" w:rsidRPr="00A61FAB">
        <w:rPr>
          <w:rFonts w:asciiTheme="minorHAnsi" w:hAnsiTheme="minorHAnsi"/>
          <w:spacing w:val="-8"/>
        </w:rPr>
        <w:t>diagnosis</w:t>
      </w:r>
      <w:r w:rsidR="00AA54B0" w:rsidRPr="00A61FAB">
        <w:rPr>
          <w:rFonts w:asciiTheme="minorHAnsi" w:hAnsiTheme="minorHAnsi"/>
          <w:spacing w:val="-2"/>
        </w:rPr>
        <w:t xml:space="preserve"> </w:t>
      </w:r>
      <w:r w:rsidR="00AA54B0" w:rsidRPr="00A61FAB">
        <w:rPr>
          <w:rFonts w:asciiTheme="minorHAnsi" w:hAnsiTheme="minorHAnsi"/>
          <w:spacing w:val="-8"/>
        </w:rPr>
        <w:t>to</w:t>
      </w:r>
      <w:r w:rsidR="00AA54B0" w:rsidRPr="00A61FAB">
        <w:rPr>
          <w:rFonts w:asciiTheme="minorHAnsi" w:hAnsiTheme="minorHAnsi"/>
          <w:spacing w:val="-2"/>
        </w:rPr>
        <w:t xml:space="preserve"> </w:t>
      </w:r>
      <w:r w:rsidR="00AA54B0" w:rsidRPr="00A61FAB">
        <w:rPr>
          <w:rFonts w:asciiTheme="minorHAnsi" w:hAnsiTheme="minorHAnsi"/>
          <w:spacing w:val="-8"/>
        </w:rPr>
        <w:t>guide</w:t>
      </w:r>
      <w:r w:rsidR="00AA54B0" w:rsidRPr="00A61FAB">
        <w:rPr>
          <w:rFonts w:asciiTheme="minorHAnsi" w:hAnsiTheme="minorHAnsi"/>
          <w:spacing w:val="-2"/>
        </w:rPr>
        <w:t xml:space="preserve"> </w:t>
      </w:r>
      <w:r w:rsidR="00AA54B0" w:rsidRPr="00A61FAB">
        <w:rPr>
          <w:rFonts w:asciiTheme="minorHAnsi" w:hAnsiTheme="minorHAnsi"/>
          <w:spacing w:val="-8"/>
        </w:rPr>
        <w:t>their</w:t>
      </w:r>
      <w:r w:rsidR="00AA54B0" w:rsidRPr="00A61FAB">
        <w:rPr>
          <w:rFonts w:asciiTheme="minorHAnsi" w:hAnsiTheme="minorHAnsi"/>
          <w:spacing w:val="-3"/>
        </w:rPr>
        <w:t xml:space="preserve"> </w:t>
      </w:r>
      <w:r w:rsidR="00AA54B0" w:rsidRPr="00A61FAB">
        <w:rPr>
          <w:rFonts w:asciiTheme="minorHAnsi" w:hAnsiTheme="minorHAnsi"/>
          <w:spacing w:val="-8"/>
        </w:rPr>
        <w:t xml:space="preserve">future </w:t>
      </w:r>
      <w:r w:rsidR="00AA54B0" w:rsidRPr="00A61FAB">
        <w:rPr>
          <w:rFonts w:asciiTheme="minorHAnsi" w:hAnsiTheme="minorHAnsi"/>
        </w:rPr>
        <w:t>treatment and care pathway.</w:t>
      </w:r>
      <w:r w:rsidR="00AA54B0" w:rsidRPr="00A61FAB">
        <w:rPr>
          <w:rFonts w:asciiTheme="minorHAnsi" w:hAnsiTheme="minorHAnsi"/>
          <w:spacing w:val="40"/>
        </w:rPr>
        <w:t xml:space="preserve"> </w:t>
      </w:r>
      <w:r w:rsidR="00AA54B0" w:rsidRPr="00A61FAB">
        <w:rPr>
          <w:rFonts w:asciiTheme="minorHAnsi" w:hAnsiTheme="minorHAnsi"/>
        </w:rPr>
        <w:t>By administering treatment, both in real medical practice and in our VR scenarios, clinicians can observe the patient</w:t>
      </w:r>
      <w:r w:rsidR="00604DFE">
        <w:rPr>
          <w:rFonts w:asciiTheme="minorHAnsi" w:hAnsiTheme="minorHAnsi"/>
        </w:rPr>
        <w:t xml:space="preserve">’s condition </w:t>
      </w:r>
      <w:r w:rsidR="00AA54B0" w:rsidRPr="00A61FAB">
        <w:rPr>
          <w:rFonts w:asciiTheme="minorHAnsi" w:hAnsiTheme="minorHAnsi"/>
        </w:rPr>
        <w:t xml:space="preserve">changing in </w:t>
      </w:r>
      <w:r w:rsidR="00604DFE">
        <w:rPr>
          <w:rFonts w:asciiTheme="minorHAnsi" w:hAnsiTheme="minorHAnsi"/>
        </w:rPr>
        <w:t>reaction to treatment</w:t>
      </w:r>
      <w:r w:rsidR="00AA54B0" w:rsidRPr="00A61FAB">
        <w:rPr>
          <w:rFonts w:asciiTheme="minorHAnsi" w:hAnsiTheme="minorHAnsi"/>
        </w:rPr>
        <w:t>.</w:t>
      </w:r>
      <w:r w:rsidR="00AA54B0" w:rsidRPr="00A61FAB">
        <w:rPr>
          <w:rFonts w:asciiTheme="minorHAnsi" w:hAnsiTheme="minorHAnsi"/>
          <w:spacing w:val="-15"/>
        </w:rPr>
        <w:t xml:space="preserve"> </w:t>
      </w:r>
      <w:r w:rsidR="00AA54B0" w:rsidRPr="00A61FAB">
        <w:rPr>
          <w:rFonts w:asciiTheme="minorHAnsi" w:hAnsiTheme="minorHAnsi"/>
        </w:rPr>
        <w:t>If</w:t>
      </w:r>
      <w:r w:rsidR="00AA54B0" w:rsidRPr="00A61FAB">
        <w:rPr>
          <w:rFonts w:asciiTheme="minorHAnsi" w:hAnsiTheme="minorHAnsi"/>
          <w:spacing w:val="-15"/>
        </w:rPr>
        <w:t xml:space="preserve"> </w:t>
      </w:r>
      <w:r w:rsidR="00AA54B0" w:rsidRPr="00A61FAB">
        <w:rPr>
          <w:rFonts w:asciiTheme="minorHAnsi" w:hAnsiTheme="minorHAnsi"/>
        </w:rPr>
        <w:t>a</w:t>
      </w:r>
      <w:r w:rsidR="00AA54B0" w:rsidRPr="00A61FAB">
        <w:rPr>
          <w:rFonts w:asciiTheme="minorHAnsi" w:hAnsiTheme="minorHAnsi"/>
          <w:spacing w:val="-15"/>
        </w:rPr>
        <w:t xml:space="preserve"> </w:t>
      </w:r>
      <w:r w:rsidR="00AA54B0" w:rsidRPr="00A61FAB">
        <w:rPr>
          <w:rFonts w:asciiTheme="minorHAnsi" w:hAnsiTheme="minorHAnsi"/>
        </w:rPr>
        <w:t>clinician</w:t>
      </w:r>
      <w:r w:rsidR="00AA54B0" w:rsidRPr="00A61FAB">
        <w:rPr>
          <w:rFonts w:asciiTheme="minorHAnsi" w:hAnsiTheme="minorHAnsi"/>
          <w:spacing w:val="-15"/>
        </w:rPr>
        <w:t xml:space="preserve"> </w:t>
      </w:r>
      <w:r w:rsidR="00AA54B0" w:rsidRPr="00A61FAB">
        <w:rPr>
          <w:rFonts w:asciiTheme="minorHAnsi" w:hAnsiTheme="minorHAnsi"/>
        </w:rPr>
        <w:t>decides</w:t>
      </w:r>
      <w:r w:rsidR="00AA54B0" w:rsidRPr="00A61FAB">
        <w:rPr>
          <w:rFonts w:asciiTheme="minorHAnsi" w:hAnsiTheme="minorHAnsi"/>
          <w:spacing w:val="-15"/>
        </w:rPr>
        <w:t xml:space="preserve"> </w:t>
      </w:r>
      <w:r w:rsidR="00AA54B0" w:rsidRPr="00A61FAB">
        <w:rPr>
          <w:rFonts w:asciiTheme="minorHAnsi" w:hAnsiTheme="minorHAnsi"/>
        </w:rPr>
        <w:t>to</w:t>
      </w:r>
      <w:r w:rsidR="00AA54B0" w:rsidRPr="00A61FAB">
        <w:rPr>
          <w:rFonts w:asciiTheme="minorHAnsi" w:hAnsiTheme="minorHAnsi"/>
          <w:spacing w:val="-15"/>
        </w:rPr>
        <w:t xml:space="preserve"> </w:t>
      </w:r>
      <w:r w:rsidR="00AA54B0" w:rsidRPr="00A61FAB">
        <w:rPr>
          <w:rFonts w:asciiTheme="minorHAnsi" w:hAnsiTheme="minorHAnsi"/>
        </w:rPr>
        <w:t>administer</w:t>
      </w:r>
      <w:r w:rsidR="00AA54B0" w:rsidRPr="00A61FAB">
        <w:rPr>
          <w:rFonts w:asciiTheme="minorHAnsi" w:hAnsiTheme="minorHAnsi"/>
          <w:spacing w:val="-15"/>
        </w:rPr>
        <w:t xml:space="preserve"> </w:t>
      </w:r>
      <w:r w:rsidR="00AA54B0" w:rsidRPr="00A61FAB">
        <w:rPr>
          <w:rFonts w:asciiTheme="minorHAnsi" w:hAnsiTheme="minorHAnsi"/>
        </w:rPr>
        <w:t>oxygen</w:t>
      </w:r>
      <w:r w:rsidR="00AA54B0" w:rsidRPr="00A61FAB">
        <w:rPr>
          <w:rFonts w:asciiTheme="minorHAnsi" w:hAnsiTheme="minorHAnsi"/>
          <w:spacing w:val="-15"/>
        </w:rPr>
        <w:t xml:space="preserve"> </w:t>
      </w:r>
      <w:r w:rsidR="00AA54B0" w:rsidRPr="00A61FAB">
        <w:rPr>
          <w:rFonts w:asciiTheme="minorHAnsi" w:hAnsiTheme="minorHAnsi"/>
        </w:rPr>
        <w:t>to</w:t>
      </w:r>
      <w:r w:rsidR="00AA54B0" w:rsidRPr="00A61FAB">
        <w:rPr>
          <w:rFonts w:asciiTheme="minorHAnsi" w:hAnsiTheme="minorHAnsi"/>
          <w:spacing w:val="-15"/>
        </w:rPr>
        <w:t xml:space="preserve"> </w:t>
      </w:r>
      <w:r w:rsidR="00AA54B0" w:rsidRPr="00A61FAB">
        <w:rPr>
          <w:rFonts w:asciiTheme="minorHAnsi" w:hAnsiTheme="minorHAnsi"/>
        </w:rPr>
        <w:t>the</w:t>
      </w:r>
      <w:r w:rsidR="00AA54B0" w:rsidRPr="00A61FAB">
        <w:rPr>
          <w:rFonts w:asciiTheme="minorHAnsi" w:hAnsiTheme="minorHAnsi"/>
          <w:spacing w:val="-15"/>
        </w:rPr>
        <w:t xml:space="preserve"> </w:t>
      </w:r>
      <w:r w:rsidR="00AA54B0" w:rsidRPr="00A61FAB">
        <w:rPr>
          <w:rFonts w:asciiTheme="minorHAnsi" w:hAnsiTheme="minorHAnsi"/>
        </w:rPr>
        <w:t>patient</w:t>
      </w:r>
      <w:r w:rsidR="00B23BAB">
        <w:rPr>
          <w:rFonts w:asciiTheme="minorHAnsi" w:hAnsiTheme="minorHAnsi"/>
        </w:rPr>
        <w:t xml:space="preserve"> for example</w:t>
      </w:r>
      <w:r w:rsidR="00AA54B0" w:rsidRPr="00A61FAB">
        <w:rPr>
          <w:rFonts w:asciiTheme="minorHAnsi" w:hAnsiTheme="minorHAnsi"/>
        </w:rPr>
        <w:t>, they may then observe the patient’s oxygen saturation increase if successfu</w:t>
      </w:r>
      <w:r w:rsidR="00AA54B0">
        <w:rPr>
          <w:rFonts w:asciiTheme="minorHAnsi" w:hAnsiTheme="minorHAnsi"/>
        </w:rPr>
        <w:t xml:space="preserve">l. </w:t>
      </w:r>
      <w:r w:rsidR="00AA54B0" w:rsidRPr="00A61FAB">
        <w:rPr>
          <w:rFonts w:asciiTheme="minorHAnsi" w:hAnsiTheme="minorHAnsi"/>
          <w:spacing w:val="-4"/>
        </w:rPr>
        <w:t>We</w:t>
      </w:r>
      <w:r w:rsidR="00AA54B0" w:rsidRPr="00A61FAB">
        <w:rPr>
          <w:rFonts w:asciiTheme="minorHAnsi" w:hAnsiTheme="minorHAnsi"/>
          <w:spacing w:val="-11"/>
        </w:rPr>
        <w:t xml:space="preserve"> </w:t>
      </w:r>
      <w:r w:rsidR="00AA54B0" w:rsidRPr="00A61FAB">
        <w:rPr>
          <w:rFonts w:asciiTheme="minorHAnsi" w:hAnsiTheme="minorHAnsi"/>
          <w:spacing w:val="-4"/>
        </w:rPr>
        <w:t>use</w:t>
      </w:r>
      <w:r w:rsidR="00AA54B0" w:rsidRPr="00A61FAB">
        <w:rPr>
          <w:rFonts w:asciiTheme="minorHAnsi" w:hAnsiTheme="minorHAnsi"/>
          <w:spacing w:val="-11"/>
        </w:rPr>
        <w:t xml:space="preserve"> </w:t>
      </w:r>
      <w:r w:rsidR="00AA54B0" w:rsidRPr="00A61FAB">
        <w:rPr>
          <w:rFonts w:asciiTheme="minorHAnsi" w:hAnsiTheme="minorHAnsi"/>
          <w:spacing w:val="-4"/>
        </w:rPr>
        <w:t>th</w:t>
      </w:r>
      <w:r w:rsidR="00AA54B0">
        <w:rPr>
          <w:rFonts w:asciiTheme="minorHAnsi" w:hAnsiTheme="minorHAnsi"/>
          <w:spacing w:val="-4"/>
        </w:rPr>
        <w:t>is</w:t>
      </w:r>
      <w:r w:rsidR="00AA54B0" w:rsidRPr="00A61FAB">
        <w:rPr>
          <w:rFonts w:asciiTheme="minorHAnsi" w:hAnsiTheme="minorHAnsi"/>
          <w:spacing w:val="-11"/>
        </w:rPr>
        <w:t xml:space="preserve"> </w:t>
      </w:r>
      <w:r w:rsidR="00AA54B0" w:rsidRPr="00A61FAB">
        <w:rPr>
          <w:rFonts w:asciiTheme="minorHAnsi" w:hAnsiTheme="minorHAnsi"/>
          <w:spacing w:val="-4"/>
        </w:rPr>
        <w:t>aspect</w:t>
      </w:r>
      <w:r w:rsidR="00AA54B0" w:rsidRPr="00A61FAB">
        <w:rPr>
          <w:rFonts w:asciiTheme="minorHAnsi" w:hAnsiTheme="minorHAnsi"/>
          <w:spacing w:val="-11"/>
        </w:rPr>
        <w:t xml:space="preserve"> </w:t>
      </w:r>
      <w:r w:rsidR="00AA54B0" w:rsidRPr="00A61FAB">
        <w:rPr>
          <w:rFonts w:asciiTheme="minorHAnsi" w:hAnsiTheme="minorHAnsi"/>
          <w:spacing w:val="-4"/>
        </w:rPr>
        <w:t>of</w:t>
      </w:r>
      <w:r w:rsidR="00AA54B0" w:rsidRPr="00A61FAB">
        <w:rPr>
          <w:rFonts w:asciiTheme="minorHAnsi" w:hAnsiTheme="minorHAnsi"/>
          <w:spacing w:val="-11"/>
        </w:rPr>
        <w:t xml:space="preserve"> </w:t>
      </w:r>
      <w:r w:rsidR="00AA54B0" w:rsidRPr="00A61FAB">
        <w:rPr>
          <w:rFonts w:asciiTheme="minorHAnsi" w:hAnsiTheme="minorHAnsi"/>
          <w:spacing w:val="-4"/>
        </w:rPr>
        <w:t>treatment</w:t>
      </w:r>
      <w:r w:rsidR="00AA54B0" w:rsidRPr="00A61FAB">
        <w:rPr>
          <w:rFonts w:asciiTheme="minorHAnsi" w:hAnsiTheme="minorHAnsi"/>
          <w:spacing w:val="-11"/>
        </w:rPr>
        <w:t xml:space="preserve"> </w:t>
      </w:r>
      <w:r w:rsidR="00AA54B0" w:rsidRPr="00A61FAB">
        <w:rPr>
          <w:rFonts w:asciiTheme="minorHAnsi" w:hAnsiTheme="minorHAnsi"/>
          <w:spacing w:val="-4"/>
        </w:rPr>
        <w:t>and</w:t>
      </w:r>
      <w:r w:rsidR="00AA54B0" w:rsidRPr="00A61FAB">
        <w:rPr>
          <w:rFonts w:asciiTheme="minorHAnsi" w:hAnsiTheme="minorHAnsi"/>
          <w:spacing w:val="-11"/>
        </w:rPr>
        <w:t xml:space="preserve"> </w:t>
      </w:r>
      <w:r w:rsidR="00AA54B0" w:rsidRPr="00A61FAB">
        <w:rPr>
          <w:rFonts w:asciiTheme="minorHAnsi" w:hAnsiTheme="minorHAnsi"/>
          <w:spacing w:val="-4"/>
        </w:rPr>
        <w:t>patient</w:t>
      </w:r>
      <w:r w:rsidR="00AA54B0" w:rsidRPr="00A61FAB">
        <w:rPr>
          <w:rFonts w:asciiTheme="minorHAnsi" w:hAnsiTheme="minorHAnsi"/>
          <w:spacing w:val="-11"/>
        </w:rPr>
        <w:t xml:space="preserve"> </w:t>
      </w:r>
      <w:r w:rsidR="00AA54B0" w:rsidRPr="00A61FAB">
        <w:rPr>
          <w:rFonts w:asciiTheme="minorHAnsi" w:hAnsiTheme="minorHAnsi"/>
          <w:spacing w:val="-4"/>
        </w:rPr>
        <w:t>improvement</w:t>
      </w:r>
      <w:r w:rsidR="00AA54B0" w:rsidRPr="00A61FAB">
        <w:rPr>
          <w:rFonts w:asciiTheme="minorHAnsi" w:hAnsiTheme="minorHAnsi"/>
          <w:spacing w:val="-11"/>
        </w:rPr>
        <w:t xml:space="preserve"> </w:t>
      </w:r>
      <w:r w:rsidR="00AA54B0" w:rsidRPr="00A61FAB">
        <w:rPr>
          <w:rFonts w:asciiTheme="minorHAnsi" w:hAnsiTheme="minorHAnsi"/>
          <w:spacing w:val="-4"/>
        </w:rPr>
        <w:t>to</w:t>
      </w:r>
      <w:r w:rsidR="00AA54B0" w:rsidRPr="00A61FAB">
        <w:rPr>
          <w:rFonts w:asciiTheme="minorHAnsi" w:hAnsiTheme="minorHAnsi"/>
          <w:spacing w:val="-11"/>
        </w:rPr>
        <w:t xml:space="preserve"> </w:t>
      </w:r>
      <w:r w:rsidR="00AA54B0" w:rsidRPr="00A61FAB">
        <w:rPr>
          <w:rFonts w:asciiTheme="minorHAnsi" w:hAnsiTheme="minorHAnsi"/>
          <w:spacing w:val="-4"/>
        </w:rPr>
        <w:t>explain</w:t>
      </w:r>
      <w:r w:rsidR="00AA54B0" w:rsidRPr="00A61FAB">
        <w:rPr>
          <w:rFonts w:asciiTheme="minorHAnsi" w:hAnsiTheme="minorHAnsi"/>
          <w:spacing w:val="-11"/>
        </w:rPr>
        <w:t xml:space="preserve"> </w:t>
      </w:r>
      <w:r w:rsidR="00AA54B0" w:rsidRPr="00A61FAB">
        <w:rPr>
          <w:rFonts w:asciiTheme="minorHAnsi" w:hAnsiTheme="minorHAnsi"/>
          <w:spacing w:val="-4"/>
        </w:rPr>
        <w:t>our</w:t>
      </w:r>
      <w:r w:rsidR="00AA54B0" w:rsidRPr="00A61FAB">
        <w:rPr>
          <w:rFonts w:asciiTheme="minorHAnsi" w:hAnsiTheme="minorHAnsi"/>
          <w:spacing w:val="-11"/>
        </w:rPr>
        <w:t xml:space="preserve"> </w:t>
      </w:r>
      <w:r w:rsidR="00AA54B0" w:rsidRPr="00A61FAB">
        <w:rPr>
          <w:rFonts w:asciiTheme="minorHAnsi" w:hAnsiTheme="minorHAnsi"/>
          <w:spacing w:val="-6"/>
        </w:rPr>
        <w:t xml:space="preserve">finding in this study that differentials narrowed between the two timepoints, rather </w:t>
      </w:r>
      <w:r w:rsidR="00AA54B0" w:rsidRPr="00A61FAB">
        <w:rPr>
          <w:rFonts w:asciiTheme="minorHAnsi" w:hAnsiTheme="minorHAnsi"/>
          <w:spacing w:val="-4"/>
        </w:rPr>
        <w:t>than</w:t>
      </w:r>
      <w:r w:rsidR="00AA54B0" w:rsidRPr="00A61FAB">
        <w:rPr>
          <w:rFonts w:asciiTheme="minorHAnsi" w:hAnsiTheme="minorHAnsi"/>
          <w:spacing w:val="-10"/>
        </w:rPr>
        <w:t xml:space="preserve"> </w:t>
      </w:r>
      <w:r w:rsidR="00AA54B0" w:rsidRPr="00A61FAB">
        <w:rPr>
          <w:rFonts w:asciiTheme="minorHAnsi" w:hAnsiTheme="minorHAnsi"/>
          <w:spacing w:val="-4"/>
        </w:rPr>
        <w:t>broadening</w:t>
      </w:r>
      <w:r w:rsidR="00AA54B0" w:rsidRPr="00A61FAB">
        <w:rPr>
          <w:rFonts w:asciiTheme="minorHAnsi" w:hAnsiTheme="minorHAnsi"/>
          <w:spacing w:val="-10"/>
        </w:rPr>
        <w:t xml:space="preserve"> </w:t>
      </w:r>
      <w:r w:rsidR="00AA54B0" w:rsidRPr="00A61FAB">
        <w:rPr>
          <w:rFonts w:asciiTheme="minorHAnsi" w:hAnsiTheme="minorHAnsi"/>
          <w:spacing w:val="-4"/>
        </w:rPr>
        <w:t>as</w:t>
      </w:r>
      <w:r w:rsidR="00AA54B0" w:rsidRPr="00A61FAB">
        <w:rPr>
          <w:rFonts w:asciiTheme="minorHAnsi" w:hAnsiTheme="minorHAnsi"/>
          <w:spacing w:val="-10"/>
        </w:rPr>
        <w:t xml:space="preserve"> </w:t>
      </w:r>
      <w:r w:rsidR="00AA54B0" w:rsidRPr="00A61FAB">
        <w:rPr>
          <w:rFonts w:asciiTheme="minorHAnsi" w:hAnsiTheme="minorHAnsi"/>
          <w:spacing w:val="-4"/>
        </w:rPr>
        <w:t>in</w:t>
      </w:r>
      <w:r w:rsidR="00AA54B0" w:rsidRPr="00A61FAB">
        <w:rPr>
          <w:rFonts w:asciiTheme="minorHAnsi" w:hAnsiTheme="minorHAnsi"/>
          <w:spacing w:val="-10"/>
        </w:rPr>
        <w:t xml:space="preserve"> </w:t>
      </w:r>
      <w:r w:rsidR="00AA54B0" w:rsidRPr="00A61FAB">
        <w:rPr>
          <w:rFonts w:asciiTheme="minorHAnsi" w:hAnsiTheme="minorHAnsi"/>
          <w:spacing w:val="-4"/>
        </w:rPr>
        <w:t>the</w:t>
      </w:r>
      <w:r w:rsidR="00AA54B0" w:rsidRPr="00A61FAB">
        <w:rPr>
          <w:rFonts w:asciiTheme="minorHAnsi" w:hAnsiTheme="minorHAnsi"/>
          <w:spacing w:val="-10"/>
        </w:rPr>
        <w:t xml:space="preserve"> </w:t>
      </w:r>
      <w:r w:rsidR="00AA54B0" w:rsidRPr="00A61FAB">
        <w:rPr>
          <w:rFonts w:asciiTheme="minorHAnsi" w:hAnsiTheme="minorHAnsi"/>
          <w:spacing w:val="-4"/>
        </w:rPr>
        <w:t>previous</w:t>
      </w:r>
      <w:r w:rsidR="00AA54B0" w:rsidRPr="00A61FAB">
        <w:rPr>
          <w:rFonts w:asciiTheme="minorHAnsi" w:hAnsiTheme="minorHAnsi"/>
          <w:spacing w:val="-10"/>
        </w:rPr>
        <w:t xml:space="preserve"> </w:t>
      </w:r>
      <w:r w:rsidR="00AA54B0" w:rsidRPr="00A61FAB">
        <w:rPr>
          <w:rFonts w:asciiTheme="minorHAnsi" w:hAnsiTheme="minorHAnsi"/>
          <w:spacing w:val="-4"/>
        </w:rPr>
        <w:t>studies.</w:t>
      </w:r>
      <w:r w:rsidR="00AA54B0" w:rsidRPr="00A61FAB">
        <w:rPr>
          <w:rFonts w:asciiTheme="minorHAnsi" w:hAnsiTheme="minorHAnsi"/>
          <w:spacing w:val="11"/>
        </w:rPr>
        <w:t xml:space="preserve"> </w:t>
      </w:r>
      <w:r w:rsidR="00AB7CBA">
        <w:rPr>
          <w:rFonts w:asciiTheme="minorHAnsi" w:hAnsiTheme="minorHAnsi"/>
          <w:spacing w:val="-6"/>
        </w:rPr>
        <w:t>We</w:t>
      </w:r>
      <w:r w:rsidR="00AB7CBA" w:rsidRPr="00A61FAB">
        <w:rPr>
          <w:rFonts w:asciiTheme="minorHAnsi" w:hAnsiTheme="minorHAnsi"/>
          <w:spacing w:val="-6"/>
        </w:rPr>
        <w:t xml:space="preserve"> did</w:t>
      </w:r>
      <w:r w:rsidR="00AB7CBA" w:rsidRPr="00A61FAB">
        <w:rPr>
          <w:rFonts w:asciiTheme="minorHAnsi" w:hAnsiTheme="minorHAnsi"/>
          <w:spacing w:val="-7"/>
        </w:rPr>
        <w:t xml:space="preserve"> </w:t>
      </w:r>
      <w:r w:rsidR="00AB7CBA" w:rsidRPr="00A61FAB">
        <w:rPr>
          <w:rFonts w:asciiTheme="minorHAnsi" w:hAnsiTheme="minorHAnsi"/>
          <w:spacing w:val="-6"/>
        </w:rPr>
        <w:t>not</w:t>
      </w:r>
      <w:r w:rsidR="00AB7CBA" w:rsidRPr="00A61FAB">
        <w:rPr>
          <w:rFonts w:asciiTheme="minorHAnsi" w:hAnsiTheme="minorHAnsi"/>
          <w:spacing w:val="-7"/>
        </w:rPr>
        <w:t xml:space="preserve"> </w:t>
      </w:r>
      <w:r w:rsidR="00AB7CBA" w:rsidRPr="00A61FAB">
        <w:rPr>
          <w:rFonts w:asciiTheme="minorHAnsi" w:hAnsiTheme="minorHAnsi"/>
          <w:spacing w:val="-6"/>
        </w:rPr>
        <w:t>replicate our</w:t>
      </w:r>
      <w:r w:rsidR="00AB7CBA" w:rsidRPr="00A61FAB">
        <w:rPr>
          <w:rFonts w:asciiTheme="minorHAnsi" w:hAnsiTheme="minorHAnsi"/>
          <w:spacing w:val="-7"/>
        </w:rPr>
        <w:t xml:space="preserve"> </w:t>
      </w:r>
      <w:r w:rsidR="00AB7CBA" w:rsidRPr="00A61FAB">
        <w:rPr>
          <w:rFonts w:asciiTheme="minorHAnsi" w:hAnsiTheme="minorHAnsi"/>
          <w:spacing w:val="-6"/>
        </w:rPr>
        <w:t>finding</w:t>
      </w:r>
      <w:r w:rsidR="00AB7CBA" w:rsidRPr="00A61FAB">
        <w:rPr>
          <w:rFonts w:asciiTheme="minorHAnsi" w:hAnsiTheme="minorHAnsi"/>
          <w:spacing w:val="-7"/>
        </w:rPr>
        <w:t xml:space="preserve"> </w:t>
      </w:r>
      <w:r w:rsidR="00AB7CBA" w:rsidRPr="00A61FAB">
        <w:rPr>
          <w:rFonts w:asciiTheme="minorHAnsi" w:hAnsiTheme="minorHAnsi"/>
          <w:spacing w:val="-6"/>
        </w:rPr>
        <w:t>from</w:t>
      </w:r>
      <w:r w:rsidR="00AB7CBA" w:rsidRPr="00A61FAB">
        <w:rPr>
          <w:rFonts w:asciiTheme="minorHAnsi" w:hAnsiTheme="minorHAnsi"/>
          <w:spacing w:val="-7"/>
        </w:rPr>
        <w:t xml:space="preserve"> </w:t>
      </w:r>
      <w:r w:rsidR="00AB7CBA">
        <w:rPr>
          <w:rFonts w:asciiTheme="minorHAnsi" w:hAnsiTheme="minorHAnsi"/>
          <w:spacing w:val="-6"/>
        </w:rPr>
        <w:t>the both online vignette study and the think-aloud study</w:t>
      </w:r>
      <w:r w:rsidR="00AB7CBA" w:rsidRPr="00A61FAB">
        <w:rPr>
          <w:rFonts w:asciiTheme="minorHAnsi" w:hAnsiTheme="minorHAnsi"/>
          <w:spacing w:val="-7"/>
        </w:rPr>
        <w:t xml:space="preserve"> </w:t>
      </w:r>
      <w:r w:rsidR="00AB7CBA" w:rsidRPr="00A61FAB">
        <w:rPr>
          <w:rFonts w:asciiTheme="minorHAnsi" w:hAnsiTheme="minorHAnsi"/>
          <w:spacing w:val="-6"/>
        </w:rPr>
        <w:t>that</w:t>
      </w:r>
      <w:r w:rsidR="00AB7CBA" w:rsidRPr="00A61FAB">
        <w:rPr>
          <w:rFonts w:asciiTheme="minorHAnsi" w:hAnsiTheme="minorHAnsi"/>
          <w:spacing w:val="-7"/>
        </w:rPr>
        <w:t xml:space="preserve"> </w:t>
      </w:r>
      <w:r w:rsidR="00AB7CBA" w:rsidRPr="00A61FAB">
        <w:rPr>
          <w:rFonts w:asciiTheme="minorHAnsi" w:hAnsiTheme="minorHAnsi"/>
          <w:spacing w:val="-6"/>
        </w:rPr>
        <w:t xml:space="preserve">the initial </w:t>
      </w:r>
      <w:r w:rsidR="00AB7CBA" w:rsidRPr="00A61FAB">
        <w:rPr>
          <w:rFonts w:asciiTheme="minorHAnsi" w:hAnsiTheme="minorHAnsi"/>
        </w:rPr>
        <w:t>diagnostic</w:t>
      </w:r>
      <w:r w:rsidR="00AB7CBA" w:rsidRPr="00A61FAB">
        <w:rPr>
          <w:rFonts w:asciiTheme="minorHAnsi" w:hAnsiTheme="minorHAnsi"/>
          <w:spacing w:val="-12"/>
        </w:rPr>
        <w:t xml:space="preserve"> </w:t>
      </w:r>
      <w:r w:rsidR="00AB7CBA" w:rsidRPr="00A61FAB">
        <w:rPr>
          <w:rFonts w:asciiTheme="minorHAnsi" w:hAnsiTheme="minorHAnsi"/>
        </w:rPr>
        <w:t>breadth</w:t>
      </w:r>
      <w:r w:rsidR="00AB7CBA" w:rsidRPr="00A61FAB">
        <w:rPr>
          <w:rFonts w:asciiTheme="minorHAnsi" w:hAnsiTheme="minorHAnsi"/>
          <w:spacing w:val="-12"/>
        </w:rPr>
        <w:t xml:space="preserve"> </w:t>
      </w:r>
      <w:r w:rsidR="00AB7CBA" w:rsidRPr="00A61FAB">
        <w:rPr>
          <w:rFonts w:asciiTheme="minorHAnsi" w:hAnsiTheme="minorHAnsi"/>
        </w:rPr>
        <w:t>of</w:t>
      </w:r>
      <w:r w:rsidR="00AB7CBA" w:rsidRPr="00A61FAB">
        <w:rPr>
          <w:rFonts w:asciiTheme="minorHAnsi" w:hAnsiTheme="minorHAnsi"/>
          <w:spacing w:val="-12"/>
        </w:rPr>
        <w:t xml:space="preserve"> </w:t>
      </w:r>
      <w:r w:rsidR="00AB7CBA" w:rsidRPr="00A61FAB">
        <w:rPr>
          <w:rFonts w:asciiTheme="minorHAnsi" w:hAnsiTheme="minorHAnsi"/>
        </w:rPr>
        <w:t>medical</w:t>
      </w:r>
      <w:r w:rsidR="00AB7CBA" w:rsidRPr="00A61FAB">
        <w:rPr>
          <w:rFonts w:asciiTheme="minorHAnsi" w:hAnsiTheme="minorHAnsi"/>
          <w:spacing w:val="-12"/>
        </w:rPr>
        <w:t xml:space="preserve"> </w:t>
      </w:r>
      <w:r w:rsidR="00AB7CBA" w:rsidRPr="00A61FAB">
        <w:rPr>
          <w:rFonts w:asciiTheme="minorHAnsi" w:hAnsiTheme="minorHAnsi"/>
        </w:rPr>
        <w:t>students</w:t>
      </w:r>
      <w:r w:rsidR="00AB7CBA" w:rsidRPr="00A61FAB">
        <w:rPr>
          <w:rFonts w:asciiTheme="minorHAnsi" w:hAnsiTheme="minorHAnsi"/>
          <w:spacing w:val="-12"/>
        </w:rPr>
        <w:t xml:space="preserve"> </w:t>
      </w:r>
      <w:r w:rsidR="00AB7CBA" w:rsidRPr="00A61FAB">
        <w:rPr>
          <w:rFonts w:asciiTheme="minorHAnsi" w:hAnsiTheme="minorHAnsi"/>
        </w:rPr>
        <w:t>(i.e.</w:t>
      </w:r>
      <w:r w:rsidR="00AB7CBA" w:rsidRPr="00A61FAB">
        <w:rPr>
          <w:rFonts w:asciiTheme="minorHAnsi" w:hAnsiTheme="minorHAnsi"/>
          <w:spacing w:val="-12"/>
        </w:rPr>
        <w:t xml:space="preserve"> </w:t>
      </w:r>
      <w:r w:rsidR="00AB7CBA" w:rsidRPr="00A61FAB">
        <w:rPr>
          <w:rFonts w:asciiTheme="minorHAnsi" w:hAnsiTheme="minorHAnsi"/>
        </w:rPr>
        <w:t>the</w:t>
      </w:r>
      <w:r w:rsidR="00AB7CBA" w:rsidRPr="00A61FAB">
        <w:rPr>
          <w:rFonts w:asciiTheme="minorHAnsi" w:hAnsiTheme="minorHAnsi"/>
          <w:spacing w:val="-12"/>
        </w:rPr>
        <w:t xml:space="preserve"> </w:t>
      </w:r>
      <w:r w:rsidR="00AB7CBA" w:rsidRPr="00A61FAB">
        <w:rPr>
          <w:rFonts w:asciiTheme="minorHAnsi" w:hAnsiTheme="minorHAnsi"/>
        </w:rPr>
        <w:t>number</w:t>
      </w:r>
      <w:r w:rsidR="00AB7CBA" w:rsidRPr="00A61FAB">
        <w:rPr>
          <w:rFonts w:asciiTheme="minorHAnsi" w:hAnsiTheme="minorHAnsi"/>
          <w:spacing w:val="-12"/>
        </w:rPr>
        <w:t xml:space="preserve"> </w:t>
      </w:r>
      <w:r w:rsidR="00AB7CBA" w:rsidRPr="00A61FAB">
        <w:rPr>
          <w:rFonts w:asciiTheme="minorHAnsi" w:hAnsiTheme="minorHAnsi"/>
        </w:rPr>
        <w:t>of</w:t>
      </w:r>
      <w:r w:rsidR="00AB7CBA" w:rsidRPr="00A61FAB">
        <w:rPr>
          <w:rFonts w:asciiTheme="minorHAnsi" w:hAnsiTheme="minorHAnsi"/>
          <w:spacing w:val="-12"/>
        </w:rPr>
        <w:t xml:space="preserve"> </w:t>
      </w:r>
      <w:r w:rsidR="00AB7CBA" w:rsidRPr="00A61FAB">
        <w:rPr>
          <w:rFonts w:asciiTheme="minorHAnsi" w:hAnsiTheme="minorHAnsi"/>
        </w:rPr>
        <w:t>differentials</w:t>
      </w:r>
      <w:r w:rsidR="00AB7CBA" w:rsidRPr="00A61FAB">
        <w:rPr>
          <w:rFonts w:asciiTheme="minorHAnsi" w:hAnsiTheme="minorHAnsi"/>
          <w:spacing w:val="-12"/>
        </w:rPr>
        <w:t xml:space="preserve"> </w:t>
      </w:r>
      <w:r w:rsidR="00AB7CBA" w:rsidRPr="00A61FAB">
        <w:rPr>
          <w:rFonts w:asciiTheme="minorHAnsi" w:hAnsiTheme="minorHAnsi"/>
        </w:rPr>
        <w:t xml:space="preserve">recorded during the pause point at 5 minutes in) did not predict information seeking or </w:t>
      </w:r>
      <w:r w:rsidR="00AB7CBA" w:rsidRPr="00A61FAB">
        <w:rPr>
          <w:rFonts w:asciiTheme="minorHAnsi" w:hAnsiTheme="minorHAnsi"/>
          <w:spacing w:val="-6"/>
        </w:rPr>
        <w:t>changes in confidence.</w:t>
      </w:r>
      <w:r w:rsidR="00AB7CBA" w:rsidRPr="00A61FAB">
        <w:rPr>
          <w:rFonts w:asciiTheme="minorHAnsi" w:hAnsiTheme="minorHAnsi"/>
          <w:spacing w:val="13"/>
        </w:rPr>
        <w:t xml:space="preserve"> </w:t>
      </w:r>
      <w:r w:rsidR="00AB7CBA">
        <w:rPr>
          <w:rFonts w:asciiTheme="minorHAnsi" w:hAnsiTheme="minorHAnsi"/>
          <w:spacing w:val="-6"/>
        </w:rPr>
        <w:t>We explain this difference as a result of the role of treatment in the VR scenario (and in wider medical practice).</w:t>
      </w:r>
    </w:p>
    <w:p w14:paraId="7E174A10" w14:textId="31C97B8D" w:rsidR="00AB7CBA" w:rsidRDefault="00AB7CBA" w:rsidP="004D0708">
      <w:pPr>
        <w:pStyle w:val="BodyText"/>
        <w:spacing w:line="328" w:lineRule="auto"/>
        <w:ind w:right="689"/>
        <w:jc w:val="both"/>
        <w:rPr>
          <w:rFonts w:asciiTheme="minorHAnsi" w:hAnsiTheme="minorHAnsi"/>
          <w:spacing w:val="11"/>
        </w:rPr>
      </w:pPr>
    </w:p>
    <w:p w14:paraId="06B5F5A4" w14:textId="05177CD4" w:rsidR="004D0708" w:rsidRDefault="00AA54B0" w:rsidP="004D0708">
      <w:pPr>
        <w:pStyle w:val="BodyText"/>
        <w:spacing w:line="328" w:lineRule="auto"/>
        <w:ind w:right="689"/>
        <w:jc w:val="both"/>
        <w:rPr>
          <w:rFonts w:asciiTheme="minorHAnsi" w:hAnsiTheme="minorHAnsi"/>
        </w:rPr>
      </w:pPr>
      <w:r w:rsidRPr="00A61FAB">
        <w:rPr>
          <w:rFonts w:asciiTheme="minorHAnsi" w:hAnsiTheme="minorHAnsi"/>
          <w:spacing w:val="-4"/>
        </w:rPr>
        <w:t>The</w:t>
      </w:r>
      <w:r w:rsidRPr="00A61FAB">
        <w:rPr>
          <w:rFonts w:asciiTheme="minorHAnsi" w:hAnsiTheme="minorHAnsi"/>
          <w:spacing w:val="-10"/>
        </w:rPr>
        <w:t xml:space="preserve"> </w:t>
      </w:r>
      <w:r w:rsidRPr="00A61FAB">
        <w:rPr>
          <w:rFonts w:asciiTheme="minorHAnsi" w:hAnsiTheme="minorHAnsi"/>
          <w:spacing w:val="-4"/>
        </w:rPr>
        <w:t>act</w:t>
      </w:r>
      <w:r w:rsidRPr="00A61FAB">
        <w:rPr>
          <w:rFonts w:asciiTheme="minorHAnsi" w:hAnsiTheme="minorHAnsi"/>
          <w:spacing w:val="-10"/>
        </w:rPr>
        <w:t xml:space="preserve"> </w:t>
      </w:r>
      <w:r w:rsidRPr="00A61FAB">
        <w:rPr>
          <w:rFonts w:asciiTheme="minorHAnsi" w:hAnsiTheme="minorHAnsi"/>
          <w:spacing w:val="-4"/>
        </w:rPr>
        <w:t>of</w:t>
      </w:r>
      <w:r w:rsidRPr="00A61FAB">
        <w:rPr>
          <w:rFonts w:asciiTheme="minorHAnsi" w:hAnsiTheme="minorHAnsi"/>
          <w:spacing w:val="-10"/>
        </w:rPr>
        <w:t xml:space="preserve"> </w:t>
      </w:r>
      <w:r w:rsidRPr="00A61FAB">
        <w:rPr>
          <w:rFonts w:asciiTheme="minorHAnsi" w:hAnsiTheme="minorHAnsi"/>
          <w:spacing w:val="-4"/>
        </w:rPr>
        <w:t>administering</w:t>
      </w:r>
      <w:r w:rsidRPr="00A61FAB">
        <w:rPr>
          <w:rFonts w:asciiTheme="minorHAnsi" w:hAnsiTheme="minorHAnsi"/>
          <w:spacing w:val="-10"/>
        </w:rPr>
        <w:t xml:space="preserve"> </w:t>
      </w:r>
      <w:r w:rsidRPr="00A61FAB">
        <w:rPr>
          <w:rFonts w:asciiTheme="minorHAnsi" w:hAnsiTheme="minorHAnsi"/>
          <w:spacing w:val="-4"/>
        </w:rPr>
        <w:t>treatment</w:t>
      </w:r>
      <w:r w:rsidRPr="00A61FAB">
        <w:rPr>
          <w:rFonts w:asciiTheme="minorHAnsi" w:hAnsiTheme="minorHAnsi"/>
          <w:spacing w:val="-10"/>
        </w:rPr>
        <w:t xml:space="preserve"> </w:t>
      </w:r>
      <w:r w:rsidRPr="00A61FAB">
        <w:rPr>
          <w:rFonts w:asciiTheme="minorHAnsi" w:hAnsiTheme="minorHAnsi"/>
          <w:spacing w:val="-4"/>
        </w:rPr>
        <w:t xml:space="preserve">and </w:t>
      </w:r>
      <w:r w:rsidRPr="00A61FAB">
        <w:rPr>
          <w:rFonts w:asciiTheme="minorHAnsi" w:hAnsiTheme="minorHAnsi"/>
        </w:rPr>
        <w:t xml:space="preserve">observing the patient’s reaction to this treatment is a key part of the diagnostic </w:t>
      </w:r>
      <w:r w:rsidRPr="00A61FAB">
        <w:rPr>
          <w:rFonts w:asciiTheme="minorHAnsi" w:hAnsiTheme="minorHAnsi"/>
          <w:w w:val="90"/>
        </w:rPr>
        <w:t xml:space="preserve">decisional process, as it provides clinicians with a form of feedback on their decisions. </w:t>
      </w:r>
      <w:r w:rsidRPr="00A61FAB">
        <w:rPr>
          <w:rFonts w:asciiTheme="minorHAnsi" w:hAnsiTheme="minorHAnsi"/>
        </w:rPr>
        <w:t xml:space="preserve">When participants could not administer treatment in the vignette studies and </w:t>
      </w:r>
      <w:r w:rsidRPr="00A61FAB">
        <w:rPr>
          <w:rFonts w:asciiTheme="minorHAnsi" w:hAnsiTheme="minorHAnsi"/>
          <w:spacing w:val="-2"/>
        </w:rPr>
        <w:t>observe</w:t>
      </w:r>
      <w:r w:rsidRPr="00A61FAB">
        <w:rPr>
          <w:rFonts w:asciiTheme="minorHAnsi" w:hAnsiTheme="minorHAnsi"/>
          <w:spacing w:val="-13"/>
        </w:rPr>
        <w:t xml:space="preserve"> </w:t>
      </w:r>
      <w:r w:rsidRPr="00A61FAB">
        <w:rPr>
          <w:rFonts w:asciiTheme="minorHAnsi" w:hAnsiTheme="minorHAnsi"/>
          <w:spacing w:val="-2"/>
        </w:rPr>
        <w:t>the</w:t>
      </w:r>
      <w:r w:rsidRPr="00A61FAB">
        <w:rPr>
          <w:rFonts w:asciiTheme="minorHAnsi" w:hAnsiTheme="minorHAnsi"/>
          <w:spacing w:val="-13"/>
        </w:rPr>
        <w:t xml:space="preserve"> </w:t>
      </w:r>
      <w:r w:rsidRPr="00A61FAB">
        <w:rPr>
          <w:rFonts w:asciiTheme="minorHAnsi" w:hAnsiTheme="minorHAnsi"/>
          <w:spacing w:val="-2"/>
        </w:rPr>
        <w:t>patient’s</w:t>
      </w:r>
      <w:r w:rsidRPr="00A61FAB">
        <w:rPr>
          <w:rFonts w:asciiTheme="minorHAnsi" w:hAnsiTheme="minorHAnsi"/>
          <w:spacing w:val="-13"/>
        </w:rPr>
        <w:t xml:space="preserve"> </w:t>
      </w:r>
      <w:r w:rsidRPr="00A61FAB">
        <w:rPr>
          <w:rFonts w:asciiTheme="minorHAnsi" w:hAnsiTheme="minorHAnsi"/>
          <w:spacing w:val="-2"/>
        </w:rPr>
        <w:t>change</w:t>
      </w:r>
      <w:r w:rsidRPr="00A61FAB">
        <w:rPr>
          <w:rFonts w:asciiTheme="minorHAnsi" w:hAnsiTheme="minorHAnsi"/>
          <w:spacing w:val="-13"/>
        </w:rPr>
        <w:t xml:space="preserve"> </w:t>
      </w:r>
      <w:r w:rsidRPr="00A61FAB">
        <w:rPr>
          <w:rFonts w:asciiTheme="minorHAnsi" w:hAnsiTheme="minorHAnsi"/>
          <w:spacing w:val="-2"/>
        </w:rPr>
        <w:t>in</w:t>
      </w:r>
      <w:r w:rsidRPr="00A61FAB">
        <w:rPr>
          <w:rFonts w:asciiTheme="minorHAnsi" w:hAnsiTheme="minorHAnsi"/>
          <w:spacing w:val="-13"/>
        </w:rPr>
        <w:t xml:space="preserve"> </w:t>
      </w:r>
      <w:r w:rsidRPr="00A61FAB">
        <w:rPr>
          <w:rFonts w:asciiTheme="minorHAnsi" w:hAnsiTheme="minorHAnsi"/>
          <w:spacing w:val="-2"/>
        </w:rPr>
        <w:t>condition</w:t>
      </w:r>
      <w:r w:rsidRPr="00A61FAB">
        <w:rPr>
          <w:rFonts w:asciiTheme="minorHAnsi" w:hAnsiTheme="minorHAnsi"/>
          <w:spacing w:val="-13"/>
        </w:rPr>
        <w:t xml:space="preserve"> </w:t>
      </w:r>
      <w:r w:rsidRPr="00A61FAB">
        <w:rPr>
          <w:rFonts w:asciiTheme="minorHAnsi" w:hAnsiTheme="minorHAnsi"/>
          <w:spacing w:val="-2"/>
        </w:rPr>
        <w:t>(either</w:t>
      </w:r>
      <w:r w:rsidRPr="00A61FAB">
        <w:rPr>
          <w:rFonts w:asciiTheme="minorHAnsi" w:hAnsiTheme="minorHAnsi"/>
          <w:spacing w:val="-13"/>
        </w:rPr>
        <w:t xml:space="preserve"> </w:t>
      </w:r>
      <w:r w:rsidRPr="00A61FAB">
        <w:rPr>
          <w:rFonts w:asciiTheme="minorHAnsi" w:hAnsiTheme="minorHAnsi"/>
          <w:spacing w:val="-2"/>
        </w:rPr>
        <w:t>improving</w:t>
      </w:r>
      <w:r w:rsidRPr="00A61FAB">
        <w:rPr>
          <w:rFonts w:asciiTheme="minorHAnsi" w:hAnsiTheme="minorHAnsi"/>
          <w:spacing w:val="-13"/>
        </w:rPr>
        <w:t xml:space="preserve"> </w:t>
      </w:r>
      <w:r w:rsidRPr="00A61FAB">
        <w:rPr>
          <w:rFonts w:asciiTheme="minorHAnsi" w:hAnsiTheme="minorHAnsi"/>
          <w:spacing w:val="-2"/>
        </w:rPr>
        <w:t>or</w:t>
      </w:r>
      <w:r w:rsidRPr="00A61FAB">
        <w:rPr>
          <w:rFonts w:asciiTheme="minorHAnsi" w:hAnsiTheme="minorHAnsi"/>
          <w:spacing w:val="-13"/>
        </w:rPr>
        <w:t xml:space="preserve"> </w:t>
      </w:r>
      <w:r w:rsidRPr="00A61FAB">
        <w:rPr>
          <w:rFonts w:asciiTheme="minorHAnsi" w:hAnsiTheme="minorHAnsi"/>
          <w:spacing w:val="-2"/>
        </w:rPr>
        <w:t>deteriorating),</w:t>
      </w:r>
      <w:r w:rsidRPr="00A61FAB">
        <w:rPr>
          <w:rFonts w:asciiTheme="minorHAnsi" w:hAnsiTheme="minorHAnsi"/>
          <w:spacing w:val="-13"/>
        </w:rPr>
        <w:t xml:space="preserve"> </w:t>
      </w:r>
      <w:r w:rsidRPr="00A61FAB">
        <w:rPr>
          <w:rFonts w:asciiTheme="minorHAnsi" w:hAnsiTheme="minorHAnsi"/>
          <w:spacing w:val="-2"/>
        </w:rPr>
        <w:t xml:space="preserve">they </w:t>
      </w:r>
      <w:r w:rsidRPr="00A61FAB">
        <w:rPr>
          <w:rFonts w:asciiTheme="minorHAnsi" w:hAnsiTheme="minorHAnsi"/>
        </w:rPr>
        <w:t xml:space="preserve">then do not receive feedback that can be used to support or rule out diagnoses. </w:t>
      </w:r>
      <w:r>
        <w:rPr>
          <w:rFonts w:asciiTheme="minorHAnsi" w:hAnsiTheme="minorHAnsi"/>
        </w:rPr>
        <w:t>Broadening and narrowing may represent different stages of the diagnostic process, such that clinicians first broaden their differentials as they develop a diagnosis and then narrow as their chosen treatment is observed to be effective (as the patient improves).</w:t>
      </w:r>
      <w:r w:rsidR="00A45043">
        <w:rPr>
          <w:rFonts w:asciiTheme="minorHAnsi" w:hAnsiTheme="minorHAnsi"/>
        </w:rPr>
        <w:t xml:space="preserve"> </w:t>
      </w:r>
      <w:proofErr w:type="spellStart"/>
      <w:r w:rsidR="005E26FC">
        <w:rPr>
          <w:rFonts w:asciiTheme="minorHAnsi" w:hAnsiTheme="minorHAnsi"/>
        </w:rPr>
        <w:t>Arocha</w:t>
      </w:r>
      <w:proofErr w:type="spellEnd"/>
      <w:r w:rsidR="005E26FC">
        <w:rPr>
          <w:rFonts w:asciiTheme="minorHAnsi" w:hAnsiTheme="minorHAnsi"/>
        </w:rPr>
        <w:t xml:space="preserve"> and Patel (1980) found evidence, from verbal utterances during diagnoses, of </w:t>
      </w:r>
      <w:r w:rsidR="000B5D96">
        <w:rPr>
          <w:rFonts w:asciiTheme="minorHAnsi" w:hAnsiTheme="minorHAnsi"/>
        </w:rPr>
        <w:t>initial hypothesis generation and then narrowing of differentials based on subsequent information received</w:t>
      </w:r>
      <w:r w:rsidR="00E17F55">
        <w:rPr>
          <w:rFonts w:asciiTheme="minorHAnsi" w:hAnsiTheme="minorHAnsi"/>
        </w:rPr>
        <w:t xml:space="preserve"> (particularly for more experienced medical students)</w:t>
      </w:r>
      <w:r w:rsidR="000B5D96">
        <w:rPr>
          <w:rFonts w:asciiTheme="minorHAnsi" w:hAnsiTheme="minorHAnsi"/>
        </w:rPr>
        <w:t xml:space="preserve">. </w:t>
      </w:r>
    </w:p>
    <w:p w14:paraId="3C521505" w14:textId="77777777" w:rsidR="00844478" w:rsidRPr="00844478" w:rsidRDefault="00844478" w:rsidP="00844478">
      <w:pPr>
        <w:pStyle w:val="BodyText"/>
        <w:spacing w:before="219" w:line="331" w:lineRule="auto"/>
        <w:ind w:right="690"/>
        <w:jc w:val="both"/>
        <w:rPr>
          <w:rFonts w:asciiTheme="minorHAnsi" w:hAnsiTheme="minorHAnsi"/>
          <w:b/>
          <w:bCs/>
          <w:spacing w:val="-4"/>
        </w:rPr>
      </w:pPr>
      <w:r w:rsidRPr="00844478">
        <w:rPr>
          <w:rFonts w:asciiTheme="minorHAnsi" w:hAnsiTheme="minorHAnsi"/>
          <w:b/>
          <w:bCs/>
          <w:spacing w:val="-4"/>
        </w:rPr>
        <w:t>Confidence and its Relationship with Information Seeking</w:t>
      </w:r>
    </w:p>
    <w:p w14:paraId="33FD45E5" w14:textId="279B1C98" w:rsidR="00844478" w:rsidRPr="00844478" w:rsidRDefault="00C60157" w:rsidP="00844478">
      <w:pPr>
        <w:pStyle w:val="BodyText"/>
        <w:spacing w:before="219" w:line="331" w:lineRule="auto"/>
        <w:ind w:right="690"/>
        <w:jc w:val="both"/>
        <w:rPr>
          <w:rFonts w:asciiTheme="minorHAnsi" w:hAnsiTheme="minorHAnsi"/>
          <w:spacing w:val="-4"/>
        </w:rPr>
      </w:pPr>
      <w:r>
        <w:rPr>
          <w:rFonts w:asciiTheme="minorHAnsi" w:hAnsiTheme="minorHAnsi"/>
          <w:spacing w:val="-4"/>
        </w:rPr>
        <w:t xml:space="preserve">We next consider the interplay between confidence and information seeking, building on a theme of our research that we explored in our previous studies. </w:t>
      </w:r>
      <w:r w:rsidR="00844478" w:rsidRPr="00844478">
        <w:rPr>
          <w:rFonts w:asciiTheme="minorHAnsi" w:hAnsiTheme="minorHAnsi"/>
          <w:spacing w:val="-4"/>
        </w:rPr>
        <w:t>On confidence and information seeking, we were able to look at information seeking in a more fine-grained manner in comparison to both our previous studies and past literature, due to the paradigm’s open-ended nature and greater availability of information requests, testing and treatment options in the VR scenarios. We did not find initial confidence was predicted by information seeking prior to that point. We do however find that initial confidence was positively associated with the amount of subsequent testing that medical students requested. If we intuitively consider the different stages of the diagnostic process, as we observed in Studies 2 and 3 with our vignette methodology, clinicians tend to request tests when they are honing in on a particular diagnosis and want to either confirm their beliefs or rule out an alternative diagnosis. In other words, tests tend to be performed in a hypothesis-driven way. This would explain why, with higher confidence, medical students in this study subsequently request more tests as they seek to confirm or rule out their diagnostic hypotheses. Conversely, medicals students with lower initial confidence would be less sure of which tests to request</w:t>
      </w:r>
      <w:r w:rsidR="00A5234B">
        <w:rPr>
          <w:rFonts w:asciiTheme="minorHAnsi" w:hAnsiTheme="minorHAnsi"/>
          <w:spacing w:val="-4"/>
        </w:rPr>
        <w:t>, being less able to reduce their differentials</w:t>
      </w:r>
      <w:r w:rsidR="00844478" w:rsidRPr="00844478">
        <w:rPr>
          <w:rFonts w:asciiTheme="minorHAnsi" w:hAnsiTheme="minorHAnsi"/>
          <w:spacing w:val="-4"/>
        </w:rPr>
        <w:t>. Past work found that higher confidence was associated with a tendency to seek confirmatory evidence (</w:t>
      </w:r>
      <w:proofErr w:type="spellStart"/>
      <w:r w:rsidR="00844478" w:rsidRPr="00844478">
        <w:rPr>
          <w:rFonts w:asciiTheme="minorHAnsi" w:hAnsiTheme="minorHAnsi"/>
          <w:spacing w:val="-4"/>
        </w:rPr>
        <w:t>Rollwage</w:t>
      </w:r>
      <w:proofErr w:type="spellEnd"/>
      <w:r w:rsidR="00844478" w:rsidRPr="00844478">
        <w:rPr>
          <w:rFonts w:asciiTheme="minorHAnsi" w:hAnsiTheme="minorHAnsi"/>
          <w:spacing w:val="-4"/>
        </w:rPr>
        <w:t xml:space="preserve"> et al., 2020), and that higher confidence decreases the chance that incoming information would change one’s mind (</w:t>
      </w:r>
      <w:proofErr w:type="spellStart"/>
      <w:r w:rsidR="00844478" w:rsidRPr="00844478">
        <w:rPr>
          <w:rFonts w:asciiTheme="minorHAnsi" w:hAnsiTheme="minorHAnsi"/>
          <w:spacing w:val="-4"/>
        </w:rPr>
        <w:t>Pescetelli</w:t>
      </w:r>
      <w:proofErr w:type="spellEnd"/>
      <w:r w:rsidR="00844478" w:rsidRPr="00844478">
        <w:rPr>
          <w:rFonts w:asciiTheme="minorHAnsi" w:hAnsiTheme="minorHAnsi"/>
          <w:spacing w:val="-4"/>
        </w:rPr>
        <w:t xml:space="preserve"> et al., 2021). These papers can be used to explain our findings: once clinicians have sufficiently considered enough diagnostic hypotheses (as reflected in their higher confidence), they then use testing as confirmatory evidence to support and then narrow their differentials. The higher confidence in a clinician’s differentials before this narrowing takes place, the less susceptible they are to having their mind changed to consider other possibilities. This corresponds with the hypothetico-deductive ‘ideal’ of the diagnostic process, in which hypotheses are formulated based on patients and then further information is sought to test these hypotheses (Higgs et al., 2019). In addition, when clinicians have broadened their set of differentials, they are likely to have competing differentials, necessitating the seeking of information to reduce cognitive dissonance (Adams, 1961). This is predicated on both having access to and being able to suitably interpret incoming information in order to help narrow differentials. For instance, medical students may lack the necessary knowledge to interpret information as being contradictory of their beliefs and subsequently narrow their differentials (</w:t>
      </w:r>
      <w:proofErr w:type="spellStart"/>
      <w:r w:rsidR="00844478" w:rsidRPr="00844478">
        <w:rPr>
          <w:rFonts w:asciiTheme="minorHAnsi" w:hAnsiTheme="minorHAnsi"/>
          <w:spacing w:val="-4"/>
        </w:rPr>
        <w:t>Arocha</w:t>
      </w:r>
      <w:proofErr w:type="spellEnd"/>
      <w:r w:rsidR="00844478" w:rsidRPr="00844478">
        <w:rPr>
          <w:rFonts w:asciiTheme="minorHAnsi" w:hAnsiTheme="minorHAnsi"/>
          <w:spacing w:val="-4"/>
        </w:rPr>
        <w:t xml:space="preserve"> &amp; Patel, 1980).</w:t>
      </w:r>
    </w:p>
    <w:p w14:paraId="448FAE61" w14:textId="76147878" w:rsidR="00844478" w:rsidRPr="00844478" w:rsidRDefault="00844478" w:rsidP="00844478">
      <w:pPr>
        <w:pStyle w:val="BodyText"/>
        <w:spacing w:before="219" w:line="331" w:lineRule="auto"/>
        <w:ind w:right="690"/>
        <w:jc w:val="both"/>
        <w:rPr>
          <w:rFonts w:asciiTheme="minorHAnsi" w:hAnsiTheme="minorHAnsi"/>
          <w:spacing w:val="-4"/>
        </w:rPr>
      </w:pPr>
      <w:r w:rsidRPr="00844478">
        <w:rPr>
          <w:rFonts w:asciiTheme="minorHAnsi" w:hAnsiTheme="minorHAnsi"/>
          <w:spacing w:val="-4"/>
        </w:rPr>
        <w:t xml:space="preserve">When coupled with the previous section on how broadening and narrowing of differentials may represent different parts of the diagnostic process, this could help explain the different directionalities for the relationship between information seeking and confidence. As discussed during the Introduction chapter, one can study information seeking informs subsequent confidence or how confidence informs subsequent information seeking. Firstly, information is sought to capture a wide range of differentials, with more information increasing confidence. This explains why the absolute magnitude of information (rather than the relative evidence for a particular option) increases confidence in of itself (Ko, </w:t>
      </w:r>
      <w:proofErr w:type="spellStart"/>
      <w:r w:rsidRPr="00844478">
        <w:rPr>
          <w:rFonts w:asciiTheme="minorHAnsi" w:hAnsiTheme="minorHAnsi"/>
          <w:spacing w:val="-4"/>
        </w:rPr>
        <w:t>Feuerriegel</w:t>
      </w:r>
      <w:proofErr w:type="spellEnd"/>
      <w:r w:rsidRPr="00844478">
        <w:rPr>
          <w:rFonts w:asciiTheme="minorHAnsi" w:hAnsiTheme="minorHAnsi"/>
          <w:spacing w:val="-4"/>
        </w:rPr>
        <w:t>, et al., 2022). This higher confidence then, during the narrowing stage of the decision process, increases the extent to which information sampling is biased towards considered options (</w:t>
      </w:r>
      <w:proofErr w:type="spellStart"/>
      <w:r w:rsidRPr="00844478">
        <w:rPr>
          <w:rFonts w:asciiTheme="minorHAnsi" w:hAnsiTheme="minorHAnsi"/>
          <w:spacing w:val="-4"/>
        </w:rPr>
        <w:t>Kaanders</w:t>
      </w:r>
      <w:proofErr w:type="spellEnd"/>
      <w:r w:rsidRPr="00844478">
        <w:rPr>
          <w:rFonts w:asciiTheme="minorHAnsi" w:hAnsiTheme="minorHAnsi"/>
          <w:spacing w:val="-4"/>
        </w:rPr>
        <w:t xml:space="preserve"> et al, 2021) and confirmatory evidence for these options (</w:t>
      </w:r>
      <w:proofErr w:type="spellStart"/>
      <w:r w:rsidRPr="00844478">
        <w:rPr>
          <w:rFonts w:asciiTheme="minorHAnsi" w:hAnsiTheme="minorHAnsi"/>
          <w:spacing w:val="-4"/>
        </w:rPr>
        <w:t>Rollwage</w:t>
      </w:r>
      <w:proofErr w:type="spellEnd"/>
      <w:r w:rsidRPr="00844478">
        <w:rPr>
          <w:rFonts w:asciiTheme="minorHAnsi" w:hAnsiTheme="minorHAnsi"/>
          <w:spacing w:val="-4"/>
        </w:rPr>
        <w:t xml:space="preserve"> et al., 2020). As a result, during this narrowing stage, confidence decreases the follow-up information that a clinician </w:t>
      </w:r>
      <w:r w:rsidR="00B534DD">
        <w:rPr>
          <w:rFonts w:asciiTheme="minorHAnsi" w:hAnsiTheme="minorHAnsi"/>
          <w:spacing w:val="-4"/>
        </w:rPr>
        <w:t>chooses to receive</w:t>
      </w:r>
      <w:r w:rsidRPr="00844478">
        <w:rPr>
          <w:rFonts w:asciiTheme="minorHAnsi" w:hAnsiTheme="minorHAnsi"/>
          <w:spacing w:val="-4"/>
        </w:rPr>
        <w:t xml:space="preserve"> (Meyer et al., 2013) as they become more selective in choosing information that helps narrow their differentials. </w:t>
      </w:r>
      <w:r w:rsidR="00DE0C84">
        <w:rPr>
          <w:rFonts w:asciiTheme="minorHAnsi" w:hAnsiTheme="minorHAnsi"/>
          <w:spacing w:val="-4"/>
        </w:rPr>
        <w:t xml:space="preserve">We discussed in the Introduction how there are two potential directionalities to the relationship between confidence and information seeking. With this account in mind, information seeking and confidence can be thought of, rather than influencing each other in one of two possible directions, instead have an interplay that depends on the stage of the decision process and the goal of the decision maker (either broadening or narrowing differentials). </w:t>
      </w:r>
    </w:p>
    <w:p w14:paraId="40174818" w14:textId="16DE82AC" w:rsidR="00BA38EB" w:rsidRDefault="00844478" w:rsidP="00844478">
      <w:pPr>
        <w:pStyle w:val="BodyText"/>
        <w:spacing w:before="219" w:line="331" w:lineRule="auto"/>
        <w:ind w:right="690"/>
        <w:jc w:val="both"/>
        <w:rPr>
          <w:rFonts w:asciiTheme="minorHAnsi" w:hAnsiTheme="minorHAnsi"/>
          <w:b/>
          <w:bCs/>
          <w:spacing w:val="-4"/>
        </w:rPr>
      </w:pPr>
      <w:r w:rsidRPr="00844478">
        <w:rPr>
          <w:rFonts w:asciiTheme="minorHAnsi" w:hAnsiTheme="minorHAnsi"/>
          <w:b/>
          <w:bCs/>
          <w:spacing w:val="-4"/>
        </w:rPr>
        <w:t>Implications and Limitations</w:t>
      </w:r>
    </w:p>
    <w:p w14:paraId="246FDCD9" w14:textId="77777777" w:rsidR="00844478" w:rsidRDefault="00EA3D39" w:rsidP="00E70C2D">
      <w:pPr>
        <w:pStyle w:val="BodyText"/>
        <w:spacing w:before="219" w:line="328" w:lineRule="auto"/>
        <w:ind w:right="689"/>
        <w:jc w:val="both"/>
        <w:rPr>
          <w:rFonts w:asciiTheme="minorHAnsi" w:hAnsiTheme="minorHAnsi"/>
        </w:rPr>
      </w:pPr>
      <w:r>
        <w:rPr>
          <w:rFonts w:asciiTheme="minorHAnsi" w:hAnsiTheme="minorHAnsi"/>
          <w:spacing w:val="-6"/>
        </w:rPr>
        <w:t xml:space="preserve">The implications of this study’s results can be thought of both from a methodological perspective and a theoretical perspective. </w:t>
      </w:r>
      <w:r w:rsidR="00363443">
        <w:rPr>
          <w:rFonts w:asciiTheme="minorHAnsi" w:hAnsiTheme="minorHAnsi"/>
          <w:spacing w:val="-6"/>
        </w:rPr>
        <w:t>F</w:t>
      </w:r>
      <w:r w:rsidR="005002DC">
        <w:rPr>
          <w:rFonts w:asciiTheme="minorHAnsi" w:hAnsiTheme="minorHAnsi"/>
          <w:spacing w:val="-6"/>
        </w:rPr>
        <w:t xml:space="preserve">or </w:t>
      </w:r>
      <w:r w:rsidR="00363443">
        <w:rPr>
          <w:rFonts w:asciiTheme="minorHAnsi" w:hAnsiTheme="minorHAnsi"/>
          <w:spacing w:val="-6"/>
        </w:rPr>
        <w:t>the former, t</w:t>
      </w:r>
      <w:r w:rsidR="00B534DD">
        <w:rPr>
          <w:rFonts w:asciiTheme="minorHAnsi" w:hAnsiTheme="minorHAnsi"/>
          <w:spacing w:val="-6"/>
        </w:rPr>
        <w:t>he effect of treatment on uncertainty</w:t>
      </w:r>
      <w:r w:rsidR="00C60157" w:rsidRPr="00A61FAB">
        <w:rPr>
          <w:rFonts w:asciiTheme="minorHAnsi" w:hAnsiTheme="minorHAnsi"/>
          <w:spacing w:val="-6"/>
        </w:rPr>
        <w:t xml:space="preserve"> provides an important consideration for future work looking at </w:t>
      </w:r>
      <w:r w:rsidR="00C60157" w:rsidRPr="00A61FAB">
        <w:rPr>
          <w:rFonts w:asciiTheme="minorHAnsi" w:hAnsiTheme="minorHAnsi"/>
          <w:spacing w:val="-4"/>
        </w:rPr>
        <w:t>diagnostic</w:t>
      </w:r>
      <w:r w:rsidR="00C60157" w:rsidRPr="00A61FAB">
        <w:rPr>
          <w:rFonts w:asciiTheme="minorHAnsi" w:hAnsiTheme="minorHAnsi"/>
          <w:spacing w:val="-11"/>
        </w:rPr>
        <w:t xml:space="preserve"> </w:t>
      </w:r>
      <w:r w:rsidR="00C60157" w:rsidRPr="00A61FAB">
        <w:rPr>
          <w:rFonts w:asciiTheme="minorHAnsi" w:hAnsiTheme="minorHAnsi"/>
          <w:spacing w:val="-4"/>
        </w:rPr>
        <w:t>uncertainty,</w:t>
      </w:r>
      <w:r w:rsidR="00C60157" w:rsidRPr="00A61FAB">
        <w:rPr>
          <w:rFonts w:asciiTheme="minorHAnsi" w:hAnsiTheme="minorHAnsi"/>
          <w:spacing w:val="-11"/>
        </w:rPr>
        <w:t xml:space="preserve"> </w:t>
      </w:r>
      <w:r w:rsidR="00C60157" w:rsidRPr="00A61FAB">
        <w:rPr>
          <w:rFonts w:asciiTheme="minorHAnsi" w:hAnsiTheme="minorHAnsi"/>
          <w:spacing w:val="-4"/>
        </w:rPr>
        <w:t>in</w:t>
      </w:r>
      <w:r w:rsidR="00C60157" w:rsidRPr="00A61FAB">
        <w:rPr>
          <w:rFonts w:asciiTheme="minorHAnsi" w:hAnsiTheme="minorHAnsi"/>
          <w:spacing w:val="-11"/>
        </w:rPr>
        <w:t xml:space="preserve"> </w:t>
      </w:r>
      <w:r w:rsidR="00C60157" w:rsidRPr="00A61FAB">
        <w:rPr>
          <w:rFonts w:asciiTheme="minorHAnsi" w:hAnsiTheme="minorHAnsi"/>
          <w:spacing w:val="-4"/>
        </w:rPr>
        <w:t>that</w:t>
      </w:r>
      <w:r w:rsidR="00C60157" w:rsidRPr="00A61FAB">
        <w:rPr>
          <w:rFonts w:asciiTheme="minorHAnsi" w:hAnsiTheme="minorHAnsi"/>
          <w:spacing w:val="-11"/>
        </w:rPr>
        <w:t xml:space="preserve"> </w:t>
      </w:r>
      <w:r w:rsidR="00C60157" w:rsidRPr="00A61FAB">
        <w:rPr>
          <w:rFonts w:asciiTheme="minorHAnsi" w:hAnsiTheme="minorHAnsi"/>
          <w:spacing w:val="-4"/>
        </w:rPr>
        <w:t>methodologies</w:t>
      </w:r>
      <w:r w:rsidR="00C60157" w:rsidRPr="00A61FAB">
        <w:rPr>
          <w:rFonts w:asciiTheme="minorHAnsi" w:hAnsiTheme="minorHAnsi"/>
          <w:spacing w:val="-11"/>
        </w:rPr>
        <w:t xml:space="preserve"> </w:t>
      </w:r>
      <w:r w:rsidR="00C60157" w:rsidRPr="00A61FAB">
        <w:rPr>
          <w:rFonts w:asciiTheme="minorHAnsi" w:hAnsiTheme="minorHAnsi"/>
          <w:spacing w:val="-4"/>
        </w:rPr>
        <w:t>without</w:t>
      </w:r>
      <w:r w:rsidR="00C60157" w:rsidRPr="00A61FAB">
        <w:rPr>
          <w:rFonts w:asciiTheme="minorHAnsi" w:hAnsiTheme="minorHAnsi"/>
          <w:spacing w:val="-11"/>
        </w:rPr>
        <w:t xml:space="preserve"> </w:t>
      </w:r>
      <w:r w:rsidR="00C60157" w:rsidRPr="00A61FAB">
        <w:rPr>
          <w:rFonts w:asciiTheme="minorHAnsi" w:hAnsiTheme="minorHAnsi"/>
          <w:spacing w:val="-4"/>
        </w:rPr>
        <w:t>treatable</w:t>
      </w:r>
      <w:r w:rsidR="00C60157" w:rsidRPr="00A61FAB">
        <w:rPr>
          <w:rFonts w:asciiTheme="minorHAnsi" w:hAnsiTheme="minorHAnsi"/>
          <w:spacing w:val="-11"/>
        </w:rPr>
        <w:t xml:space="preserve"> </w:t>
      </w:r>
      <w:r w:rsidR="00C60157" w:rsidRPr="00A61FAB">
        <w:rPr>
          <w:rFonts w:asciiTheme="minorHAnsi" w:hAnsiTheme="minorHAnsi"/>
          <w:spacing w:val="-4"/>
        </w:rPr>
        <w:t>patients</w:t>
      </w:r>
      <w:r w:rsidR="00C60157" w:rsidRPr="00A61FAB">
        <w:rPr>
          <w:rFonts w:asciiTheme="minorHAnsi" w:hAnsiTheme="minorHAnsi"/>
          <w:spacing w:val="-11"/>
        </w:rPr>
        <w:t xml:space="preserve"> </w:t>
      </w:r>
      <w:r w:rsidR="00C60157" w:rsidRPr="00A61FAB">
        <w:rPr>
          <w:rFonts w:asciiTheme="minorHAnsi" w:hAnsiTheme="minorHAnsi"/>
          <w:spacing w:val="-4"/>
        </w:rPr>
        <w:t>(</w:t>
      </w:r>
      <w:proofErr w:type="spellStart"/>
      <w:r w:rsidR="00C60157" w:rsidRPr="00A61FAB">
        <w:rPr>
          <w:rFonts w:asciiTheme="minorHAnsi" w:hAnsiTheme="minorHAnsi"/>
          <w:spacing w:val="-4"/>
        </w:rPr>
        <w:t>e.g</w:t>
      </w:r>
      <w:proofErr w:type="spellEnd"/>
      <w:r w:rsidR="00C60157" w:rsidRPr="00A61FAB">
        <w:rPr>
          <w:rFonts w:asciiTheme="minorHAnsi" w:hAnsiTheme="minorHAnsi"/>
          <w:spacing w:val="-11"/>
        </w:rPr>
        <w:t xml:space="preserve"> </w:t>
      </w:r>
      <w:r w:rsidR="00C60157" w:rsidRPr="00A61FAB">
        <w:rPr>
          <w:rFonts w:asciiTheme="minorHAnsi" w:hAnsiTheme="minorHAnsi"/>
          <w:spacing w:val="-4"/>
        </w:rPr>
        <w:t>textual vignettes)</w:t>
      </w:r>
      <w:r w:rsidR="00C60157" w:rsidRPr="00A61FAB">
        <w:rPr>
          <w:rFonts w:asciiTheme="minorHAnsi" w:hAnsiTheme="minorHAnsi"/>
          <w:spacing w:val="-11"/>
        </w:rPr>
        <w:t xml:space="preserve"> </w:t>
      </w:r>
      <w:r w:rsidR="00C60157" w:rsidRPr="00A61FAB">
        <w:rPr>
          <w:rFonts w:asciiTheme="minorHAnsi" w:hAnsiTheme="minorHAnsi"/>
          <w:spacing w:val="-4"/>
        </w:rPr>
        <w:t>may</w:t>
      </w:r>
      <w:r w:rsidR="00C60157" w:rsidRPr="00A61FAB">
        <w:rPr>
          <w:rFonts w:asciiTheme="minorHAnsi" w:hAnsiTheme="minorHAnsi"/>
          <w:spacing w:val="-11"/>
        </w:rPr>
        <w:t xml:space="preserve"> </w:t>
      </w:r>
      <w:r w:rsidR="00C60157" w:rsidRPr="00A61FAB">
        <w:rPr>
          <w:rFonts w:asciiTheme="minorHAnsi" w:hAnsiTheme="minorHAnsi"/>
          <w:spacing w:val="-4"/>
        </w:rPr>
        <w:t>result</w:t>
      </w:r>
      <w:r w:rsidR="00C60157" w:rsidRPr="00A61FAB">
        <w:rPr>
          <w:rFonts w:asciiTheme="minorHAnsi" w:hAnsiTheme="minorHAnsi"/>
          <w:spacing w:val="-11"/>
        </w:rPr>
        <w:t xml:space="preserve"> </w:t>
      </w:r>
      <w:r w:rsidR="00C60157" w:rsidRPr="00A61FAB">
        <w:rPr>
          <w:rFonts w:asciiTheme="minorHAnsi" w:hAnsiTheme="minorHAnsi"/>
          <w:spacing w:val="-4"/>
        </w:rPr>
        <w:t>in</w:t>
      </w:r>
      <w:r w:rsidR="00C60157" w:rsidRPr="00A61FAB">
        <w:rPr>
          <w:rFonts w:asciiTheme="minorHAnsi" w:hAnsiTheme="minorHAnsi"/>
          <w:spacing w:val="-11"/>
        </w:rPr>
        <w:t xml:space="preserve"> </w:t>
      </w:r>
      <w:r w:rsidR="00C60157" w:rsidRPr="00A61FAB">
        <w:rPr>
          <w:rFonts w:asciiTheme="minorHAnsi" w:hAnsiTheme="minorHAnsi"/>
          <w:spacing w:val="-4"/>
        </w:rPr>
        <w:t>different</w:t>
      </w:r>
      <w:r w:rsidR="00C60157" w:rsidRPr="00A61FAB">
        <w:rPr>
          <w:rFonts w:asciiTheme="minorHAnsi" w:hAnsiTheme="minorHAnsi"/>
          <w:spacing w:val="-11"/>
        </w:rPr>
        <w:t xml:space="preserve"> </w:t>
      </w:r>
      <w:proofErr w:type="spellStart"/>
      <w:r w:rsidR="00C60157" w:rsidRPr="00A61FAB">
        <w:rPr>
          <w:rFonts w:asciiTheme="minorHAnsi" w:hAnsiTheme="minorHAnsi"/>
          <w:spacing w:val="-4"/>
        </w:rPr>
        <w:t>behaviour</w:t>
      </w:r>
      <w:proofErr w:type="spellEnd"/>
      <w:r w:rsidR="00C60157" w:rsidRPr="00A61FAB">
        <w:rPr>
          <w:rFonts w:asciiTheme="minorHAnsi" w:hAnsiTheme="minorHAnsi"/>
          <w:spacing w:val="-11"/>
        </w:rPr>
        <w:t xml:space="preserve"> </w:t>
      </w:r>
      <w:r w:rsidR="00C60157" w:rsidRPr="00A61FAB">
        <w:rPr>
          <w:rFonts w:asciiTheme="minorHAnsi" w:hAnsiTheme="minorHAnsi"/>
          <w:spacing w:val="-4"/>
        </w:rPr>
        <w:t>to</w:t>
      </w:r>
      <w:r w:rsidR="00C60157" w:rsidRPr="00A61FAB">
        <w:rPr>
          <w:rFonts w:asciiTheme="minorHAnsi" w:hAnsiTheme="minorHAnsi"/>
          <w:spacing w:val="-11"/>
        </w:rPr>
        <w:t xml:space="preserve"> </w:t>
      </w:r>
      <w:r w:rsidR="00C60157" w:rsidRPr="00A61FAB">
        <w:rPr>
          <w:rFonts w:asciiTheme="minorHAnsi" w:hAnsiTheme="minorHAnsi"/>
          <w:spacing w:val="-4"/>
        </w:rPr>
        <w:t>how</w:t>
      </w:r>
      <w:r w:rsidR="00C60157" w:rsidRPr="00A61FAB">
        <w:rPr>
          <w:rFonts w:asciiTheme="minorHAnsi" w:hAnsiTheme="minorHAnsi"/>
          <w:spacing w:val="-11"/>
        </w:rPr>
        <w:t xml:space="preserve"> </w:t>
      </w:r>
      <w:r w:rsidR="00C60157" w:rsidRPr="00A61FAB">
        <w:rPr>
          <w:rFonts w:asciiTheme="minorHAnsi" w:hAnsiTheme="minorHAnsi"/>
          <w:spacing w:val="-4"/>
        </w:rPr>
        <w:t>clinicians</w:t>
      </w:r>
      <w:r w:rsidR="00C60157" w:rsidRPr="00A61FAB">
        <w:rPr>
          <w:rFonts w:asciiTheme="minorHAnsi" w:hAnsiTheme="minorHAnsi"/>
          <w:spacing w:val="-11"/>
        </w:rPr>
        <w:t xml:space="preserve"> </w:t>
      </w:r>
      <w:r w:rsidR="00C60157" w:rsidRPr="00A61FAB">
        <w:rPr>
          <w:rFonts w:asciiTheme="minorHAnsi" w:hAnsiTheme="minorHAnsi"/>
          <w:spacing w:val="-4"/>
        </w:rPr>
        <w:t>would</w:t>
      </w:r>
      <w:r w:rsidR="00C60157" w:rsidRPr="00A61FAB">
        <w:rPr>
          <w:rFonts w:asciiTheme="minorHAnsi" w:hAnsiTheme="minorHAnsi"/>
          <w:spacing w:val="-11"/>
        </w:rPr>
        <w:t xml:space="preserve"> </w:t>
      </w:r>
      <w:r w:rsidR="00C60157" w:rsidRPr="00A61FAB">
        <w:rPr>
          <w:rFonts w:asciiTheme="minorHAnsi" w:hAnsiTheme="minorHAnsi"/>
          <w:spacing w:val="-4"/>
        </w:rPr>
        <w:t>approach</w:t>
      </w:r>
      <w:r w:rsidR="00C60157" w:rsidRPr="00A61FAB">
        <w:rPr>
          <w:rFonts w:asciiTheme="minorHAnsi" w:hAnsiTheme="minorHAnsi"/>
          <w:spacing w:val="-11"/>
        </w:rPr>
        <w:t xml:space="preserve"> </w:t>
      </w:r>
      <w:r w:rsidR="00C60157" w:rsidRPr="00A61FAB">
        <w:rPr>
          <w:rFonts w:asciiTheme="minorHAnsi" w:hAnsiTheme="minorHAnsi"/>
          <w:spacing w:val="-4"/>
        </w:rPr>
        <w:t xml:space="preserve">such </w:t>
      </w:r>
      <w:r w:rsidR="00C60157" w:rsidRPr="00A61FAB">
        <w:rPr>
          <w:rFonts w:asciiTheme="minorHAnsi" w:hAnsiTheme="minorHAnsi"/>
        </w:rPr>
        <w:t>diagnoses</w:t>
      </w:r>
      <w:r w:rsidR="00C60157">
        <w:rPr>
          <w:rFonts w:asciiTheme="minorHAnsi" w:hAnsiTheme="minorHAnsi"/>
          <w:spacing w:val="40"/>
        </w:rPr>
        <w:t xml:space="preserve"> </w:t>
      </w:r>
      <w:r w:rsidR="00C60157" w:rsidRPr="00A61FAB">
        <w:rPr>
          <w:rFonts w:asciiTheme="minorHAnsi" w:hAnsiTheme="minorHAnsi"/>
        </w:rPr>
        <w:t>in</w:t>
      </w:r>
      <w:r w:rsidR="00C60157" w:rsidRPr="00A61FAB">
        <w:rPr>
          <w:rFonts w:asciiTheme="minorHAnsi" w:hAnsiTheme="minorHAnsi"/>
          <w:spacing w:val="40"/>
        </w:rPr>
        <w:t xml:space="preserve"> </w:t>
      </w:r>
      <w:r w:rsidR="00C60157" w:rsidRPr="00A61FAB">
        <w:rPr>
          <w:rFonts w:asciiTheme="minorHAnsi" w:hAnsiTheme="minorHAnsi"/>
        </w:rPr>
        <w:t>everyday</w:t>
      </w:r>
      <w:r w:rsidR="00C60157" w:rsidRPr="00A61FAB">
        <w:rPr>
          <w:rFonts w:asciiTheme="minorHAnsi" w:hAnsiTheme="minorHAnsi"/>
          <w:spacing w:val="40"/>
        </w:rPr>
        <w:t xml:space="preserve"> </w:t>
      </w:r>
      <w:r w:rsidR="00C60157" w:rsidRPr="00A61FAB">
        <w:rPr>
          <w:rFonts w:asciiTheme="minorHAnsi" w:hAnsiTheme="minorHAnsi"/>
        </w:rPr>
        <w:t>practice.</w:t>
      </w:r>
      <w:r w:rsidR="00C60157">
        <w:rPr>
          <w:rFonts w:asciiTheme="minorHAnsi" w:hAnsiTheme="minorHAnsi"/>
        </w:rPr>
        <w:t xml:space="preserve"> The emulation of treatment and observing its effects is novel within the field of diagnostic decision making, and speaks to the strengths of simulation-based methodologies that have not been widely </w:t>
      </w:r>
      <w:proofErr w:type="spellStart"/>
      <w:r w:rsidR="00C60157">
        <w:rPr>
          <w:rFonts w:asciiTheme="minorHAnsi" w:hAnsiTheme="minorHAnsi"/>
        </w:rPr>
        <w:t>utilised</w:t>
      </w:r>
      <w:proofErr w:type="spellEnd"/>
      <w:r w:rsidR="00C60157">
        <w:rPr>
          <w:rFonts w:asciiTheme="minorHAnsi" w:hAnsiTheme="minorHAnsi"/>
        </w:rPr>
        <w:t xml:space="preserve"> for empirical research into medical decision making aside from a few exceptions (</w:t>
      </w:r>
      <w:r w:rsidR="00C60157" w:rsidRPr="00E67265">
        <w:rPr>
          <w:rFonts w:asciiTheme="minorHAnsi" w:hAnsiTheme="minorHAnsi"/>
          <w:color w:val="000000" w:themeColor="text1"/>
        </w:rPr>
        <w:t xml:space="preserve">Schmidt et al., 2013, </w:t>
      </w:r>
      <w:proofErr w:type="spellStart"/>
      <w:r w:rsidR="00C60157" w:rsidRPr="00E67265">
        <w:rPr>
          <w:rFonts w:asciiTheme="minorHAnsi" w:hAnsiTheme="minorHAnsi"/>
          <w:color w:val="000000" w:themeColor="text1"/>
        </w:rPr>
        <w:t>Jans</w:t>
      </w:r>
      <w:proofErr w:type="spellEnd"/>
      <w:r w:rsidR="00C60157" w:rsidRPr="00E67265">
        <w:rPr>
          <w:rFonts w:asciiTheme="minorHAnsi" w:hAnsiTheme="minorHAnsi"/>
          <w:color w:val="000000" w:themeColor="text1"/>
        </w:rPr>
        <w:t xml:space="preserve"> et al., 2023</w:t>
      </w:r>
      <w:r w:rsidR="00C60157">
        <w:rPr>
          <w:rFonts w:asciiTheme="minorHAnsi" w:hAnsiTheme="minorHAnsi"/>
        </w:rPr>
        <w:t>).</w:t>
      </w:r>
      <w:r w:rsidR="00C60157">
        <w:rPr>
          <w:rFonts w:asciiTheme="minorHAnsi" w:hAnsiTheme="minorHAnsi"/>
        </w:rPr>
        <w:t xml:space="preserve"> Such methodologies also allow for visual and auditory observations of the patient, which are not only more immersive and realistic when compared to textual vignettes, but also such visual cues (i.e. how a patient presents and looks) are important for making medical diagnoses in practice  (</w:t>
      </w:r>
      <w:proofErr w:type="spellStart"/>
      <w:r w:rsidR="00C60157">
        <w:rPr>
          <w:rFonts w:asciiTheme="minorHAnsi" w:hAnsiTheme="minorHAnsi"/>
        </w:rPr>
        <w:t>Sibbald</w:t>
      </w:r>
      <w:proofErr w:type="spellEnd"/>
      <w:r w:rsidR="00C60157">
        <w:rPr>
          <w:rFonts w:asciiTheme="minorHAnsi" w:hAnsiTheme="minorHAnsi"/>
        </w:rPr>
        <w:t xml:space="preserve"> et al., 2017). </w:t>
      </w:r>
      <w:r w:rsidR="00A5234B">
        <w:rPr>
          <w:rFonts w:asciiTheme="minorHAnsi" w:hAnsiTheme="minorHAnsi"/>
        </w:rPr>
        <w:t xml:space="preserve"> For the latter, the use of treatment to gui</w:t>
      </w:r>
      <w:r w:rsidR="001566BE">
        <w:rPr>
          <w:rFonts w:asciiTheme="minorHAnsi" w:hAnsiTheme="minorHAnsi"/>
        </w:rPr>
        <w:t>de diagnoses has  implications  for how  the ability to increase confidence in diagnostic decisions comes from being able to  observe the effects of a treatment plan on a patient. We interpret our findings as broadening and narrowing of differentials   being different stages of a diagnostic process, with the point at which treatment is started acting as the pivot between these two stages. We elucidate this account further in the Overall Discussion section.</w:t>
      </w:r>
    </w:p>
    <w:p w14:paraId="075D6DA2" w14:textId="77777777" w:rsidR="00C67676" w:rsidRDefault="00C67676" w:rsidP="00E70C2D">
      <w:pPr>
        <w:pStyle w:val="BodyText"/>
        <w:spacing w:before="219" w:line="328" w:lineRule="auto"/>
        <w:ind w:right="689"/>
        <w:jc w:val="both"/>
        <w:rPr>
          <w:rFonts w:asciiTheme="minorHAnsi" w:hAnsiTheme="minorHAnsi"/>
        </w:rPr>
      </w:pPr>
    </w:p>
    <w:p w14:paraId="7C1FD187" w14:textId="1C09BBB0" w:rsidR="00C67676" w:rsidRPr="00363443" w:rsidRDefault="007B1757" w:rsidP="00E70C2D">
      <w:pPr>
        <w:pStyle w:val="BodyText"/>
        <w:spacing w:before="219" w:line="328" w:lineRule="auto"/>
        <w:ind w:right="689"/>
        <w:jc w:val="both"/>
        <w:rPr>
          <w:rFonts w:asciiTheme="minorHAnsi" w:hAnsiTheme="minorHAnsi"/>
          <w:spacing w:val="-6"/>
        </w:rPr>
        <w:sectPr w:rsidR="00C67676" w:rsidRPr="00363443">
          <w:pgSz w:w="11910" w:h="16840"/>
          <w:pgMar w:top="1920" w:right="1020" w:bottom="1040" w:left="1620" w:header="0" w:footer="860" w:gutter="0"/>
          <w:cols w:space="720"/>
        </w:sectPr>
      </w:pPr>
      <w:r>
        <w:rPr>
          <w:rFonts w:asciiTheme="minorHAnsi" w:hAnsiTheme="minorHAnsi"/>
        </w:rPr>
        <w:t>In terms of implications of this study, we note that t</w:t>
      </w:r>
    </w:p>
    <w:p w14:paraId="10273BA1" w14:textId="209A5593" w:rsidR="00080F48" w:rsidRPr="00A61FAB" w:rsidRDefault="007B1757" w:rsidP="00E70C2D">
      <w:pPr>
        <w:pStyle w:val="BodyText"/>
        <w:spacing w:line="328" w:lineRule="auto"/>
        <w:ind w:right="702"/>
        <w:jc w:val="both"/>
        <w:rPr>
          <w:rFonts w:asciiTheme="minorHAnsi" w:hAnsiTheme="minorHAnsi"/>
        </w:rPr>
      </w:pPr>
    </w:p>
    <w:sectPr w:rsidR="00080F48" w:rsidRPr="00A61FAB">
      <w:pgSz w:w="11910" w:h="16840"/>
      <w:pgMar w:top="1920" w:right="1020" w:bottom="1040" w:left="1620" w:header="0" w:footer="8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C0BA0"/>
    <w:multiLevelType w:val="hybridMultilevel"/>
    <w:tmpl w:val="33B64B00"/>
    <w:lvl w:ilvl="0" w:tplc="C3CCF73E">
      <w:numFmt w:val="bullet"/>
      <w:lvlText w:val="•"/>
      <w:lvlJc w:val="left"/>
      <w:pPr>
        <w:ind w:left="1229" w:hanging="300"/>
      </w:pPr>
      <w:rPr>
        <w:rFonts w:ascii="Arial" w:eastAsia="Arial" w:hAnsi="Arial" w:cs="Arial" w:hint="default"/>
        <w:b w:val="0"/>
        <w:bCs w:val="0"/>
        <w:i w:val="0"/>
        <w:iCs w:val="0"/>
        <w:spacing w:val="0"/>
        <w:w w:val="216"/>
        <w:sz w:val="24"/>
        <w:szCs w:val="24"/>
        <w:lang w:val="en-US" w:eastAsia="en-US" w:bidi="ar-SA"/>
      </w:rPr>
    </w:lvl>
    <w:lvl w:ilvl="1" w:tplc="8CB0AD6A">
      <w:numFmt w:val="bullet"/>
      <w:lvlText w:val="•"/>
      <w:lvlJc w:val="left"/>
      <w:pPr>
        <w:ind w:left="2024" w:hanging="300"/>
      </w:pPr>
      <w:rPr>
        <w:rFonts w:hint="default"/>
        <w:lang w:val="en-US" w:eastAsia="en-US" w:bidi="ar-SA"/>
      </w:rPr>
    </w:lvl>
    <w:lvl w:ilvl="2" w:tplc="62BE82EC">
      <w:numFmt w:val="bullet"/>
      <w:lvlText w:val="•"/>
      <w:lvlJc w:val="left"/>
      <w:pPr>
        <w:ind w:left="2829" w:hanging="300"/>
      </w:pPr>
      <w:rPr>
        <w:rFonts w:hint="default"/>
        <w:lang w:val="en-US" w:eastAsia="en-US" w:bidi="ar-SA"/>
      </w:rPr>
    </w:lvl>
    <w:lvl w:ilvl="3" w:tplc="1E589038">
      <w:numFmt w:val="bullet"/>
      <w:lvlText w:val="•"/>
      <w:lvlJc w:val="left"/>
      <w:pPr>
        <w:ind w:left="3633" w:hanging="300"/>
      </w:pPr>
      <w:rPr>
        <w:rFonts w:hint="default"/>
        <w:lang w:val="en-US" w:eastAsia="en-US" w:bidi="ar-SA"/>
      </w:rPr>
    </w:lvl>
    <w:lvl w:ilvl="4" w:tplc="4FF03E14">
      <w:numFmt w:val="bullet"/>
      <w:lvlText w:val="•"/>
      <w:lvlJc w:val="left"/>
      <w:pPr>
        <w:ind w:left="4438" w:hanging="300"/>
      </w:pPr>
      <w:rPr>
        <w:rFonts w:hint="default"/>
        <w:lang w:val="en-US" w:eastAsia="en-US" w:bidi="ar-SA"/>
      </w:rPr>
    </w:lvl>
    <w:lvl w:ilvl="5" w:tplc="DFA20426">
      <w:numFmt w:val="bullet"/>
      <w:lvlText w:val="•"/>
      <w:lvlJc w:val="left"/>
      <w:pPr>
        <w:ind w:left="5242" w:hanging="300"/>
      </w:pPr>
      <w:rPr>
        <w:rFonts w:hint="default"/>
        <w:lang w:val="en-US" w:eastAsia="en-US" w:bidi="ar-SA"/>
      </w:rPr>
    </w:lvl>
    <w:lvl w:ilvl="6" w:tplc="9120030C">
      <w:numFmt w:val="bullet"/>
      <w:lvlText w:val="•"/>
      <w:lvlJc w:val="left"/>
      <w:pPr>
        <w:ind w:left="6047" w:hanging="300"/>
      </w:pPr>
      <w:rPr>
        <w:rFonts w:hint="default"/>
        <w:lang w:val="en-US" w:eastAsia="en-US" w:bidi="ar-SA"/>
      </w:rPr>
    </w:lvl>
    <w:lvl w:ilvl="7" w:tplc="6518B632">
      <w:numFmt w:val="bullet"/>
      <w:lvlText w:val="•"/>
      <w:lvlJc w:val="left"/>
      <w:pPr>
        <w:ind w:left="6851" w:hanging="300"/>
      </w:pPr>
      <w:rPr>
        <w:rFonts w:hint="default"/>
        <w:lang w:val="en-US" w:eastAsia="en-US" w:bidi="ar-SA"/>
      </w:rPr>
    </w:lvl>
    <w:lvl w:ilvl="8" w:tplc="2ACA095A">
      <w:numFmt w:val="bullet"/>
      <w:lvlText w:val="•"/>
      <w:lvlJc w:val="left"/>
      <w:pPr>
        <w:ind w:left="7656" w:hanging="300"/>
      </w:pPr>
      <w:rPr>
        <w:rFonts w:hint="default"/>
        <w:lang w:val="en-US" w:eastAsia="en-US" w:bidi="ar-SA"/>
      </w:rPr>
    </w:lvl>
  </w:abstractNum>
  <w:abstractNum w:abstractNumId="1" w15:restartNumberingAfterBreak="0">
    <w:nsid w:val="44FC2DD1"/>
    <w:multiLevelType w:val="hybridMultilevel"/>
    <w:tmpl w:val="DCDEB7DA"/>
    <w:lvl w:ilvl="0" w:tplc="BE7AFEF0">
      <w:numFmt w:val="bullet"/>
      <w:lvlText w:val="•"/>
      <w:lvlJc w:val="left"/>
      <w:pPr>
        <w:ind w:left="722" w:hanging="300"/>
      </w:pPr>
      <w:rPr>
        <w:rFonts w:ascii="Arial" w:eastAsia="Arial" w:hAnsi="Arial" w:cs="Arial" w:hint="default"/>
        <w:b w:val="0"/>
        <w:bCs w:val="0"/>
        <w:i w:val="0"/>
        <w:iCs w:val="0"/>
        <w:spacing w:val="0"/>
        <w:w w:val="216"/>
        <w:sz w:val="24"/>
        <w:szCs w:val="24"/>
        <w:lang w:val="en-US" w:eastAsia="en-US" w:bidi="ar-SA"/>
      </w:rPr>
    </w:lvl>
    <w:lvl w:ilvl="1" w:tplc="E82A5374">
      <w:numFmt w:val="bullet"/>
      <w:lvlText w:val="•"/>
      <w:lvlJc w:val="left"/>
      <w:pPr>
        <w:ind w:left="1574" w:hanging="300"/>
      </w:pPr>
      <w:rPr>
        <w:rFonts w:hint="default"/>
        <w:lang w:val="en-US" w:eastAsia="en-US" w:bidi="ar-SA"/>
      </w:rPr>
    </w:lvl>
    <w:lvl w:ilvl="2" w:tplc="EE8C0EF8">
      <w:numFmt w:val="bullet"/>
      <w:lvlText w:val="•"/>
      <w:lvlJc w:val="left"/>
      <w:pPr>
        <w:ind w:left="2429" w:hanging="300"/>
      </w:pPr>
      <w:rPr>
        <w:rFonts w:hint="default"/>
        <w:lang w:val="en-US" w:eastAsia="en-US" w:bidi="ar-SA"/>
      </w:rPr>
    </w:lvl>
    <w:lvl w:ilvl="3" w:tplc="92B00D12">
      <w:numFmt w:val="bullet"/>
      <w:lvlText w:val="•"/>
      <w:lvlJc w:val="left"/>
      <w:pPr>
        <w:ind w:left="3283" w:hanging="300"/>
      </w:pPr>
      <w:rPr>
        <w:rFonts w:hint="default"/>
        <w:lang w:val="en-US" w:eastAsia="en-US" w:bidi="ar-SA"/>
      </w:rPr>
    </w:lvl>
    <w:lvl w:ilvl="4" w:tplc="B1606408">
      <w:numFmt w:val="bullet"/>
      <w:lvlText w:val="•"/>
      <w:lvlJc w:val="left"/>
      <w:pPr>
        <w:ind w:left="4138" w:hanging="300"/>
      </w:pPr>
      <w:rPr>
        <w:rFonts w:hint="default"/>
        <w:lang w:val="en-US" w:eastAsia="en-US" w:bidi="ar-SA"/>
      </w:rPr>
    </w:lvl>
    <w:lvl w:ilvl="5" w:tplc="13202B2C">
      <w:numFmt w:val="bullet"/>
      <w:lvlText w:val="•"/>
      <w:lvlJc w:val="left"/>
      <w:pPr>
        <w:ind w:left="4992" w:hanging="300"/>
      </w:pPr>
      <w:rPr>
        <w:rFonts w:hint="default"/>
        <w:lang w:val="en-US" w:eastAsia="en-US" w:bidi="ar-SA"/>
      </w:rPr>
    </w:lvl>
    <w:lvl w:ilvl="6" w:tplc="A4745E44">
      <w:numFmt w:val="bullet"/>
      <w:lvlText w:val="•"/>
      <w:lvlJc w:val="left"/>
      <w:pPr>
        <w:ind w:left="5847" w:hanging="300"/>
      </w:pPr>
      <w:rPr>
        <w:rFonts w:hint="default"/>
        <w:lang w:val="en-US" w:eastAsia="en-US" w:bidi="ar-SA"/>
      </w:rPr>
    </w:lvl>
    <w:lvl w:ilvl="7" w:tplc="F508D132">
      <w:numFmt w:val="bullet"/>
      <w:lvlText w:val="•"/>
      <w:lvlJc w:val="left"/>
      <w:pPr>
        <w:ind w:left="6701" w:hanging="300"/>
      </w:pPr>
      <w:rPr>
        <w:rFonts w:hint="default"/>
        <w:lang w:val="en-US" w:eastAsia="en-US" w:bidi="ar-SA"/>
      </w:rPr>
    </w:lvl>
    <w:lvl w:ilvl="8" w:tplc="174292CC">
      <w:numFmt w:val="bullet"/>
      <w:lvlText w:val="•"/>
      <w:lvlJc w:val="left"/>
      <w:pPr>
        <w:ind w:left="7556" w:hanging="30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47"/>
    <w:rsid w:val="00041573"/>
    <w:rsid w:val="00054FFD"/>
    <w:rsid w:val="00080409"/>
    <w:rsid w:val="00085454"/>
    <w:rsid w:val="00086BF7"/>
    <w:rsid w:val="000B4B9E"/>
    <w:rsid w:val="000B5D96"/>
    <w:rsid w:val="000F2989"/>
    <w:rsid w:val="00132150"/>
    <w:rsid w:val="00134887"/>
    <w:rsid w:val="001566BE"/>
    <w:rsid w:val="00214387"/>
    <w:rsid w:val="0025520D"/>
    <w:rsid w:val="0027551B"/>
    <w:rsid w:val="002C1933"/>
    <w:rsid w:val="00326035"/>
    <w:rsid w:val="0032730A"/>
    <w:rsid w:val="00347D06"/>
    <w:rsid w:val="00363443"/>
    <w:rsid w:val="003778D8"/>
    <w:rsid w:val="00395851"/>
    <w:rsid w:val="004414B2"/>
    <w:rsid w:val="00457108"/>
    <w:rsid w:val="004728B7"/>
    <w:rsid w:val="0048796A"/>
    <w:rsid w:val="00495EDC"/>
    <w:rsid w:val="004D0708"/>
    <w:rsid w:val="004E4955"/>
    <w:rsid w:val="005002DC"/>
    <w:rsid w:val="005516C7"/>
    <w:rsid w:val="005647B9"/>
    <w:rsid w:val="005E26FC"/>
    <w:rsid w:val="005E4DE1"/>
    <w:rsid w:val="005F6F1B"/>
    <w:rsid w:val="00604DFE"/>
    <w:rsid w:val="00615E3F"/>
    <w:rsid w:val="00646442"/>
    <w:rsid w:val="00651422"/>
    <w:rsid w:val="006A78A5"/>
    <w:rsid w:val="006D1B50"/>
    <w:rsid w:val="00746CC3"/>
    <w:rsid w:val="007664DC"/>
    <w:rsid w:val="007856FF"/>
    <w:rsid w:val="007B1757"/>
    <w:rsid w:val="007D2F77"/>
    <w:rsid w:val="007F5EC3"/>
    <w:rsid w:val="00803C32"/>
    <w:rsid w:val="00844478"/>
    <w:rsid w:val="008447D3"/>
    <w:rsid w:val="0084664D"/>
    <w:rsid w:val="00894EC6"/>
    <w:rsid w:val="008D0CA0"/>
    <w:rsid w:val="008E3181"/>
    <w:rsid w:val="00901879"/>
    <w:rsid w:val="009303DB"/>
    <w:rsid w:val="0097722E"/>
    <w:rsid w:val="00983548"/>
    <w:rsid w:val="009976ED"/>
    <w:rsid w:val="009A68E3"/>
    <w:rsid w:val="009E2E0B"/>
    <w:rsid w:val="00A26FDF"/>
    <w:rsid w:val="00A45043"/>
    <w:rsid w:val="00A5234B"/>
    <w:rsid w:val="00A61FAB"/>
    <w:rsid w:val="00A70321"/>
    <w:rsid w:val="00A8002A"/>
    <w:rsid w:val="00A92ECF"/>
    <w:rsid w:val="00AA54B0"/>
    <w:rsid w:val="00AB7CBA"/>
    <w:rsid w:val="00B23BAB"/>
    <w:rsid w:val="00B24C8E"/>
    <w:rsid w:val="00B417BD"/>
    <w:rsid w:val="00B534DD"/>
    <w:rsid w:val="00B63B6D"/>
    <w:rsid w:val="00B93458"/>
    <w:rsid w:val="00BA38EB"/>
    <w:rsid w:val="00BB0AF5"/>
    <w:rsid w:val="00C15152"/>
    <w:rsid w:val="00C36282"/>
    <w:rsid w:val="00C60157"/>
    <w:rsid w:val="00C67676"/>
    <w:rsid w:val="00C7750F"/>
    <w:rsid w:val="00CA783C"/>
    <w:rsid w:val="00CE7275"/>
    <w:rsid w:val="00CF1353"/>
    <w:rsid w:val="00D01C21"/>
    <w:rsid w:val="00D26129"/>
    <w:rsid w:val="00D531E3"/>
    <w:rsid w:val="00D80D47"/>
    <w:rsid w:val="00D94F18"/>
    <w:rsid w:val="00DD13AF"/>
    <w:rsid w:val="00DE0C84"/>
    <w:rsid w:val="00DF7CF6"/>
    <w:rsid w:val="00E17F55"/>
    <w:rsid w:val="00E43B78"/>
    <w:rsid w:val="00E67265"/>
    <w:rsid w:val="00E70C2D"/>
    <w:rsid w:val="00E81362"/>
    <w:rsid w:val="00E824EA"/>
    <w:rsid w:val="00E937C2"/>
    <w:rsid w:val="00E96790"/>
    <w:rsid w:val="00EA3D39"/>
    <w:rsid w:val="00ED7BB2"/>
    <w:rsid w:val="00F16D9B"/>
    <w:rsid w:val="00F3546B"/>
    <w:rsid w:val="00F71A84"/>
    <w:rsid w:val="00F878CD"/>
    <w:rsid w:val="00FE62B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E310"/>
  <w14:defaultImageDpi w14:val="32767"/>
  <w15:chartTrackingRefBased/>
  <w15:docId w15:val="{A05C740A-B6E3-A142-9700-6CDEA027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47"/>
    <w:pPr>
      <w:widowControl w:val="0"/>
      <w:autoSpaceDE w:val="0"/>
      <w:autoSpaceDN w:val="0"/>
    </w:pPr>
    <w:rPr>
      <w:rFonts w:ascii="Palatino Linotype" w:eastAsia="Palatino Linotype" w:hAnsi="Palatino Linotype" w:cs="Palatino Linotype"/>
      <w:sz w:val="22"/>
      <w:szCs w:val="22"/>
      <w:lang w:val="en-US"/>
    </w:rPr>
  </w:style>
  <w:style w:type="paragraph" w:styleId="Heading1">
    <w:name w:val="heading 1"/>
    <w:basedOn w:val="Normal"/>
    <w:link w:val="Heading1Char"/>
    <w:uiPriority w:val="9"/>
    <w:qFormat/>
    <w:rsid w:val="00D80D47"/>
    <w:pPr>
      <w:spacing w:before="10"/>
      <w:ind w:left="20"/>
      <w:outlineLvl w:val="0"/>
    </w:pPr>
    <w:rPr>
      <w:rFonts w:ascii="Arial" w:eastAsia="Arial" w:hAnsi="Arial" w:cs="Arial"/>
      <w:sz w:val="37"/>
      <w:szCs w:val="37"/>
    </w:rPr>
  </w:style>
  <w:style w:type="paragraph" w:styleId="Heading2">
    <w:name w:val="heading 2"/>
    <w:basedOn w:val="Normal"/>
    <w:link w:val="Heading2Char"/>
    <w:uiPriority w:val="9"/>
    <w:unhideWhenUsed/>
    <w:qFormat/>
    <w:rsid w:val="00D80D47"/>
    <w:pPr>
      <w:spacing w:before="182"/>
      <w:ind w:left="137"/>
      <w:outlineLvl w:val="1"/>
    </w:pPr>
    <w:rPr>
      <w:b/>
      <w:bCs/>
      <w:sz w:val="34"/>
      <w:szCs w:val="34"/>
    </w:rPr>
  </w:style>
  <w:style w:type="paragraph" w:styleId="Heading3">
    <w:name w:val="heading 3"/>
    <w:basedOn w:val="Normal"/>
    <w:link w:val="Heading3Char"/>
    <w:uiPriority w:val="9"/>
    <w:unhideWhenUsed/>
    <w:qFormat/>
    <w:rsid w:val="00D80D47"/>
    <w:pPr>
      <w:ind w:left="20"/>
      <w:outlineLvl w:val="2"/>
    </w:pPr>
    <w:rPr>
      <w:rFonts w:ascii="Arial" w:eastAsia="Arial" w:hAnsi="Arial" w:cs="Arial"/>
      <w:sz w:val="29"/>
      <w:szCs w:val="29"/>
    </w:rPr>
  </w:style>
  <w:style w:type="paragraph" w:styleId="Heading4">
    <w:name w:val="heading 4"/>
    <w:basedOn w:val="Normal"/>
    <w:link w:val="Heading4Char"/>
    <w:uiPriority w:val="9"/>
    <w:unhideWhenUsed/>
    <w:qFormat/>
    <w:rsid w:val="00D80D47"/>
    <w:pPr>
      <w:spacing w:before="189"/>
      <w:ind w:left="137"/>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D47"/>
    <w:rPr>
      <w:rFonts w:ascii="Arial" w:eastAsia="Arial" w:hAnsi="Arial" w:cs="Arial"/>
      <w:sz w:val="37"/>
      <w:szCs w:val="37"/>
      <w:lang w:val="en-US"/>
    </w:rPr>
  </w:style>
  <w:style w:type="character" w:customStyle="1" w:styleId="Heading2Char">
    <w:name w:val="Heading 2 Char"/>
    <w:basedOn w:val="DefaultParagraphFont"/>
    <w:link w:val="Heading2"/>
    <w:uiPriority w:val="9"/>
    <w:rsid w:val="00D80D47"/>
    <w:rPr>
      <w:rFonts w:ascii="Palatino Linotype" w:eastAsia="Palatino Linotype" w:hAnsi="Palatino Linotype" w:cs="Palatino Linotype"/>
      <w:b/>
      <w:bCs/>
      <w:sz w:val="34"/>
      <w:szCs w:val="34"/>
      <w:lang w:val="en-US"/>
    </w:rPr>
  </w:style>
  <w:style w:type="character" w:customStyle="1" w:styleId="Heading3Char">
    <w:name w:val="Heading 3 Char"/>
    <w:basedOn w:val="DefaultParagraphFont"/>
    <w:link w:val="Heading3"/>
    <w:uiPriority w:val="9"/>
    <w:rsid w:val="00D80D47"/>
    <w:rPr>
      <w:rFonts w:ascii="Arial" w:eastAsia="Arial" w:hAnsi="Arial" w:cs="Arial"/>
      <w:sz w:val="29"/>
      <w:szCs w:val="29"/>
      <w:lang w:val="en-US"/>
    </w:rPr>
  </w:style>
  <w:style w:type="character" w:customStyle="1" w:styleId="Heading4Char">
    <w:name w:val="Heading 4 Char"/>
    <w:basedOn w:val="DefaultParagraphFont"/>
    <w:link w:val="Heading4"/>
    <w:uiPriority w:val="9"/>
    <w:rsid w:val="00D80D47"/>
    <w:rPr>
      <w:rFonts w:ascii="Palatino Linotype" w:eastAsia="Palatino Linotype" w:hAnsi="Palatino Linotype" w:cs="Palatino Linotype"/>
      <w:b/>
      <w:bCs/>
      <w:sz w:val="28"/>
      <w:szCs w:val="28"/>
      <w:lang w:val="en-US"/>
    </w:rPr>
  </w:style>
  <w:style w:type="paragraph" w:styleId="BodyText">
    <w:name w:val="Body Text"/>
    <w:basedOn w:val="Normal"/>
    <w:link w:val="BodyTextChar"/>
    <w:uiPriority w:val="1"/>
    <w:qFormat/>
    <w:rsid w:val="00D80D47"/>
    <w:rPr>
      <w:sz w:val="24"/>
      <w:szCs w:val="24"/>
    </w:rPr>
  </w:style>
  <w:style w:type="character" w:customStyle="1" w:styleId="BodyTextChar">
    <w:name w:val="Body Text Char"/>
    <w:basedOn w:val="DefaultParagraphFont"/>
    <w:link w:val="BodyText"/>
    <w:uiPriority w:val="1"/>
    <w:rsid w:val="00D80D47"/>
    <w:rPr>
      <w:rFonts w:ascii="Palatino Linotype" w:eastAsia="Palatino Linotype" w:hAnsi="Palatino Linotype" w:cs="Palatino Linotype"/>
      <w:lang w:val="en-US"/>
    </w:rPr>
  </w:style>
  <w:style w:type="paragraph" w:styleId="Title">
    <w:name w:val="Title"/>
    <w:basedOn w:val="Normal"/>
    <w:link w:val="TitleChar"/>
    <w:uiPriority w:val="10"/>
    <w:qFormat/>
    <w:rsid w:val="00D80D47"/>
    <w:pPr>
      <w:ind w:right="719"/>
      <w:jc w:val="right"/>
    </w:pPr>
    <w:rPr>
      <w:sz w:val="49"/>
      <w:szCs w:val="49"/>
    </w:rPr>
  </w:style>
  <w:style w:type="character" w:customStyle="1" w:styleId="TitleChar">
    <w:name w:val="Title Char"/>
    <w:basedOn w:val="DefaultParagraphFont"/>
    <w:link w:val="Title"/>
    <w:uiPriority w:val="10"/>
    <w:rsid w:val="00D80D47"/>
    <w:rPr>
      <w:rFonts w:ascii="Palatino Linotype" w:eastAsia="Palatino Linotype" w:hAnsi="Palatino Linotype" w:cs="Palatino Linotype"/>
      <w:sz w:val="49"/>
      <w:szCs w:val="49"/>
      <w:lang w:val="en-US"/>
    </w:rPr>
  </w:style>
  <w:style w:type="paragraph" w:styleId="ListParagraph">
    <w:name w:val="List Paragraph"/>
    <w:basedOn w:val="Normal"/>
    <w:uiPriority w:val="1"/>
    <w:qFormat/>
    <w:rsid w:val="00D80D47"/>
    <w:pPr>
      <w:ind w:left="722" w:right="734" w:hanging="300"/>
      <w:jc w:val="both"/>
    </w:pPr>
  </w:style>
  <w:style w:type="paragraph" w:customStyle="1" w:styleId="TableParagraph">
    <w:name w:val="Table Paragraph"/>
    <w:basedOn w:val="Normal"/>
    <w:uiPriority w:val="1"/>
    <w:qFormat/>
    <w:rsid w:val="00D80D47"/>
  </w:style>
  <w:style w:type="paragraph" w:styleId="Revision">
    <w:name w:val="Revision"/>
    <w:hidden/>
    <w:uiPriority w:val="99"/>
    <w:semiHidden/>
    <w:rsid w:val="00D80D47"/>
    <w:rPr>
      <w:rFonts w:ascii="Palatino Linotype" w:eastAsia="Palatino Linotype" w:hAnsi="Palatino Linotype" w:cs="Palatino Linotype"/>
      <w:sz w:val="22"/>
      <w:szCs w:val="22"/>
      <w:lang w:val="en-US"/>
    </w:rPr>
  </w:style>
  <w:style w:type="character" w:styleId="CommentReference">
    <w:name w:val="annotation reference"/>
    <w:basedOn w:val="DefaultParagraphFont"/>
    <w:uiPriority w:val="99"/>
    <w:semiHidden/>
    <w:unhideWhenUsed/>
    <w:rsid w:val="00D80D47"/>
    <w:rPr>
      <w:sz w:val="16"/>
      <w:szCs w:val="16"/>
    </w:rPr>
  </w:style>
  <w:style w:type="paragraph" w:styleId="CommentText">
    <w:name w:val="annotation text"/>
    <w:basedOn w:val="Normal"/>
    <w:link w:val="CommentTextChar"/>
    <w:uiPriority w:val="99"/>
    <w:semiHidden/>
    <w:unhideWhenUsed/>
    <w:rsid w:val="00D80D47"/>
    <w:rPr>
      <w:sz w:val="20"/>
      <w:szCs w:val="20"/>
    </w:rPr>
  </w:style>
  <w:style w:type="character" w:customStyle="1" w:styleId="CommentTextChar">
    <w:name w:val="Comment Text Char"/>
    <w:basedOn w:val="DefaultParagraphFont"/>
    <w:link w:val="CommentText"/>
    <w:uiPriority w:val="99"/>
    <w:semiHidden/>
    <w:rsid w:val="00D80D47"/>
    <w:rPr>
      <w:rFonts w:ascii="Palatino Linotype" w:eastAsia="Palatino Linotype" w:hAnsi="Palatino Linotype" w:cs="Palatino Linotype"/>
      <w:sz w:val="20"/>
      <w:szCs w:val="20"/>
      <w:lang w:val="en-US"/>
    </w:rPr>
  </w:style>
  <w:style w:type="paragraph" w:styleId="CommentSubject">
    <w:name w:val="annotation subject"/>
    <w:basedOn w:val="CommentText"/>
    <w:next w:val="CommentText"/>
    <w:link w:val="CommentSubjectChar"/>
    <w:uiPriority w:val="99"/>
    <w:semiHidden/>
    <w:unhideWhenUsed/>
    <w:rsid w:val="00D80D47"/>
    <w:rPr>
      <w:b/>
      <w:bCs/>
    </w:rPr>
  </w:style>
  <w:style w:type="character" w:customStyle="1" w:styleId="CommentSubjectChar">
    <w:name w:val="Comment Subject Char"/>
    <w:basedOn w:val="CommentTextChar"/>
    <w:link w:val="CommentSubject"/>
    <w:uiPriority w:val="99"/>
    <w:semiHidden/>
    <w:rsid w:val="00D80D47"/>
    <w:rPr>
      <w:rFonts w:ascii="Palatino Linotype" w:eastAsia="Palatino Linotype" w:hAnsi="Palatino Linotype" w:cs="Palatino Linotype"/>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357038">
      <w:bodyDiv w:val="1"/>
      <w:marLeft w:val="0"/>
      <w:marRight w:val="0"/>
      <w:marTop w:val="0"/>
      <w:marBottom w:val="0"/>
      <w:divBdr>
        <w:top w:val="none" w:sz="0" w:space="0" w:color="auto"/>
        <w:left w:val="none" w:sz="0" w:space="0" w:color="auto"/>
        <w:bottom w:val="none" w:sz="0" w:space="0" w:color="auto"/>
        <w:right w:val="none" w:sz="0" w:space="0" w:color="auto"/>
      </w:divBdr>
    </w:div>
    <w:div w:id="1066413259">
      <w:bodyDiv w:val="1"/>
      <w:marLeft w:val="0"/>
      <w:marRight w:val="0"/>
      <w:marTop w:val="0"/>
      <w:marBottom w:val="0"/>
      <w:divBdr>
        <w:top w:val="none" w:sz="0" w:space="0" w:color="auto"/>
        <w:left w:val="none" w:sz="0" w:space="0" w:color="auto"/>
        <w:bottom w:val="none" w:sz="0" w:space="0" w:color="auto"/>
        <w:right w:val="none" w:sz="0" w:space="0" w:color="auto"/>
      </w:divBdr>
    </w:div>
    <w:div w:id="1203595649">
      <w:bodyDiv w:val="1"/>
      <w:marLeft w:val="0"/>
      <w:marRight w:val="0"/>
      <w:marTop w:val="0"/>
      <w:marBottom w:val="0"/>
      <w:divBdr>
        <w:top w:val="none" w:sz="0" w:space="0" w:color="auto"/>
        <w:left w:val="none" w:sz="0" w:space="0" w:color="auto"/>
        <w:bottom w:val="none" w:sz="0" w:space="0" w:color="auto"/>
        <w:right w:val="none" w:sz="0" w:space="0" w:color="auto"/>
      </w:divBdr>
    </w:div>
    <w:div w:id="203190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3037</Words>
  <Characters>11757</Characters>
  <Application>Microsoft Office Word</Application>
  <DocSecurity>0</DocSecurity>
  <Lines>286</Lines>
  <Paragraphs>227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Discussion</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101</cp:revision>
  <dcterms:created xsi:type="dcterms:W3CDTF">2024-12-13T13:52:00Z</dcterms:created>
  <dcterms:modified xsi:type="dcterms:W3CDTF">2025-01-14T07:23:00Z</dcterms:modified>
</cp:coreProperties>
</file>