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68FC1" w14:textId="77777777" w:rsidR="00252D0D" w:rsidRPr="00253774" w:rsidRDefault="00252D0D" w:rsidP="00252D0D">
      <w:pPr>
        <w:rPr>
          <w:b/>
          <w:bCs/>
        </w:rPr>
      </w:pPr>
      <w:r w:rsidRPr="00253774">
        <w:rPr>
          <w:b/>
          <w:bCs/>
        </w:rPr>
        <w:t xml:space="preserve">1. Data Handling: </w:t>
      </w:r>
    </w:p>
    <w:p w14:paraId="14E411F3" w14:textId="30FEB34E" w:rsidR="0058149D" w:rsidRDefault="00252D0D" w:rsidP="00252D0D">
      <w:r w:rsidRPr="00252D0D">
        <w:t>○ How</w:t>
      </w:r>
      <w:r>
        <w:t xml:space="preserve"> </w:t>
      </w:r>
      <w:r w:rsidRPr="00252D0D">
        <w:t>would</w:t>
      </w:r>
      <w:r>
        <w:t xml:space="preserve"> </w:t>
      </w:r>
      <w:r w:rsidRPr="00252D0D">
        <w:t>you</w:t>
      </w:r>
      <w:r>
        <w:t xml:space="preserve"> </w:t>
      </w:r>
      <w:r w:rsidRPr="00252D0D">
        <w:t>handle missing values in a dataset? Describe at least two methods.</w:t>
      </w:r>
    </w:p>
    <w:p w14:paraId="23F4DB8B" w14:textId="7CFA7BEB" w:rsidR="00252D0D" w:rsidRDefault="00252D0D" w:rsidP="00252D0D">
      <w:r>
        <w:t xml:space="preserve">Ans= </w:t>
      </w:r>
      <w:r w:rsidRPr="00252D0D">
        <w:t xml:space="preserve">Handling missing values in a dataset is crucial for ensuring the quality and reliability of your analysis or model. </w:t>
      </w:r>
      <w:r>
        <w:t>below</w:t>
      </w:r>
      <w:r w:rsidRPr="00252D0D">
        <w:t xml:space="preserve"> are two common methods for dealing with missing values</w:t>
      </w:r>
      <w:r>
        <w:t>.</w:t>
      </w:r>
    </w:p>
    <w:p w14:paraId="1621F894" w14:textId="0F94C40B" w:rsidR="00252D0D" w:rsidRDefault="00252D0D" w:rsidP="00252D0D">
      <w:pPr>
        <w:pStyle w:val="ListParagraph"/>
        <w:numPr>
          <w:ilvl w:val="0"/>
          <w:numId w:val="1"/>
        </w:numPr>
      </w:pPr>
      <w:r w:rsidRPr="00252D0D">
        <w:t>Imputation</w:t>
      </w:r>
      <w:r w:rsidRPr="00252D0D">
        <w:t xml:space="preserve"> </w:t>
      </w:r>
      <w:r w:rsidRPr="00252D0D">
        <w:t>2. Deletion</w:t>
      </w:r>
    </w:p>
    <w:p w14:paraId="7795C104" w14:textId="71C8ABFF" w:rsidR="00252D0D" w:rsidRDefault="00252D0D" w:rsidP="00252D0D">
      <w:r w:rsidRPr="00252D0D">
        <w:t>○ Explain why it might be necessary to convert data types before performing an analysis.</w:t>
      </w:r>
    </w:p>
    <w:p w14:paraId="1FCC765C" w14:textId="0CCC9AD6" w:rsidR="00252D0D" w:rsidRDefault="00252D0D" w:rsidP="00252D0D">
      <w:r>
        <w:t xml:space="preserve">Ans= </w:t>
      </w:r>
      <w:r w:rsidRPr="00252D0D">
        <w:t xml:space="preserve">Converting data types before performing an analysis is often necessary to ensure that your data is in the correct format for accurate and meaningful results. </w:t>
      </w:r>
      <w:r>
        <w:t>below</w:t>
      </w:r>
      <w:r w:rsidRPr="00252D0D">
        <w:t xml:space="preserve"> are several reasons why data type conversion might be essential:</w:t>
      </w:r>
    </w:p>
    <w:p w14:paraId="1F5837BE" w14:textId="3EE1D803" w:rsidR="00252D0D" w:rsidRDefault="00252D0D" w:rsidP="00252D0D">
      <w:r w:rsidRPr="00252D0D">
        <w:t>Appropriate Analysis Techniques</w:t>
      </w:r>
    </w:p>
    <w:p w14:paraId="3618C6EB" w14:textId="33826D89" w:rsidR="00252D0D" w:rsidRDefault="00252D0D" w:rsidP="00252D0D">
      <w:r w:rsidRPr="00252D0D">
        <w:t>Data Integrity and Accuracy</w:t>
      </w:r>
    </w:p>
    <w:p w14:paraId="0C44A585" w14:textId="1379EF80" w:rsidR="00252D0D" w:rsidRDefault="00252D0D" w:rsidP="00252D0D">
      <w:r w:rsidRPr="00252D0D">
        <w:t>Efficient Computations</w:t>
      </w:r>
    </w:p>
    <w:p w14:paraId="49534D88" w14:textId="3AAA3EC9" w:rsidR="00252D0D" w:rsidRDefault="00252D0D" w:rsidP="00252D0D">
      <w:r w:rsidRPr="00252D0D">
        <w:t>Compatibility with Software and Libraries</w:t>
      </w:r>
    </w:p>
    <w:p w14:paraId="748B0CE2" w14:textId="77777777" w:rsidR="00252D0D" w:rsidRDefault="00252D0D" w:rsidP="00252D0D"/>
    <w:p w14:paraId="6EA47E33" w14:textId="77777777" w:rsidR="00252D0D" w:rsidRPr="00253774" w:rsidRDefault="00252D0D" w:rsidP="00252D0D">
      <w:pPr>
        <w:rPr>
          <w:b/>
          <w:bCs/>
        </w:rPr>
      </w:pPr>
      <w:r w:rsidRPr="00253774">
        <w:rPr>
          <w:b/>
          <w:bCs/>
        </w:rPr>
        <w:t xml:space="preserve">2. Statistical Analysis: </w:t>
      </w:r>
    </w:p>
    <w:p w14:paraId="091F21EC" w14:textId="51EB93C0" w:rsidR="00252D0D" w:rsidRDefault="00252D0D" w:rsidP="00252D0D">
      <w:r w:rsidRPr="00252D0D">
        <w:t>○ What is</w:t>
      </w:r>
      <w:r>
        <w:t xml:space="preserve"> </w:t>
      </w:r>
      <w:r w:rsidRPr="00252D0D">
        <w:t>a</w:t>
      </w:r>
      <w:r>
        <w:t xml:space="preserve"> </w:t>
      </w:r>
      <w:r w:rsidRPr="00252D0D">
        <w:t>T-test, and in what scenarios would you use it? Provide an example based on sales data.</w:t>
      </w:r>
    </w:p>
    <w:p w14:paraId="5CE7A0F7" w14:textId="77777777" w:rsidR="00252D0D" w:rsidRPr="00252D0D" w:rsidRDefault="00252D0D" w:rsidP="00252D0D">
      <w:r w:rsidRPr="00252D0D">
        <w:t>A T-test is a statistical test used to determine if there is a significant difference between the means of two groups. It is commonly used in hypothesis testing to assess whether observed differences are statistically significant or if they could have occurred by random chance.</w:t>
      </w:r>
    </w:p>
    <w:p w14:paraId="3D16FF85" w14:textId="77777777" w:rsidR="00252D0D" w:rsidRPr="00252D0D" w:rsidRDefault="00252D0D" w:rsidP="00252D0D">
      <w:r w:rsidRPr="00252D0D">
        <w:t>Types of T-Tests</w:t>
      </w:r>
    </w:p>
    <w:p w14:paraId="36555859" w14:textId="77777777" w:rsidR="00252D0D" w:rsidRPr="00252D0D" w:rsidRDefault="00252D0D" w:rsidP="00252D0D">
      <w:pPr>
        <w:numPr>
          <w:ilvl w:val="0"/>
          <w:numId w:val="2"/>
        </w:numPr>
      </w:pPr>
      <w:r w:rsidRPr="00252D0D">
        <w:t>Independent Two-Sample T-Test: Compares the means of two independent groups to see if they are significantly different from each other.</w:t>
      </w:r>
    </w:p>
    <w:p w14:paraId="032B2FAB" w14:textId="77777777" w:rsidR="00252D0D" w:rsidRPr="00252D0D" w:rsidRDefault="00252D0D" w:rsidP="00252D0D">
      <w:pPr>
        <w:numPr>
          <w:ilvl w:val="0"/>
          <w:numId w:val="2"/>
        </w:numPr>
      </w:pPr>
      <w:r w:rsidRPr="00252D0D">
        <w:t>Paired Sample T-Test: Compares means from the same group at different times (e.g., before and after treatment) or under different conditions.</w:t>
      </w:r>
    </w:p>
    <w:p w14:paraId="2AD064BA" w14:textId="77777777" w:rsidR="00252D0D" w:rsidRPr="00252D0D" w:rsidRDefault="00252D0D" w:rsidP="00252D0D">
      <w:pPr>
        <w:numPr>
          <w:ilvl w:val="0"/>
          <w:numId w:val="2"/>
        </w:numPr>
      </w:pPr>
      <w:r w:rsidRPr="00252D0D">
        <w:t>One-Sample T-Test: Compares the mean of a single sample to a known value or population mean.</w:t>
      </w:r>
    </w:p>
    <w:p w14:paraId="17B4F07E" w14:textId="77777777" w:rsidR="00252D0D" w:rsidRPr="00252D0D" w:rsidRDefault="00252D0D" w:rsidP="00252D0D">
      <w:r w:rsidRPr="00252D0D">
        <w:t>Scenarios for Using a T-Test</w:t>
      </w:r>
    </w:p>
    <w:p w14:paraId="137ACFBE" w14:textId="77777777" w:rsidR="00252D0D" w:rsidRPr="00252D0D" w:rsidRDefault="00252D0D" w:rsidP="00252D0D">
      <w:pPr>
        <w:numPr>
          <w:ilvl w:val="0"/>
          <w:numId w:val="3"/>
        </w:numPr>
      </w:pPr>
      <w:r w:rsidRPr="00252D0D">
        <w:t>Comparing Two Groups: When you have two independent groups and want to test if their means are significantly different. For example, comparing sales figures for two different regions or sales strategies.</w:t>
      </w:r>
    </w:p>
    <w:p w14:paraId="698067D0" w14:textId="77777777" w:rsidR="00252D0D" w:rsidRPr="00252D0D" w:rsidRDefault="00252D0D" w:rsidP="00252D0D">
      <w:pPr>
        <w:numPr>
          <w:ilvl w:val="0"/>
          <w:numId w:val="3"/>
        </w:numPr>
      </w:pPr>
      <w:r w:rsidRPr="00252D0D">
        <w:t>Before and After Comparisons: When measuring the effect of a treatment or intervention on a single group over time. For example, comparing sales figures before and after a marketing campaign.</w:t>
      </w:r>
    </w:p>
    <w:p w14:paraId="7E1B94D0" w14:textId="77777777" w:rsidR="00252D0D" w:rsidRPr="00252D0D" w:rsidRDefault="00252D0D" w:rsidP="00252D0D">
      <w:pPr>
        <w:numPr>
          <w:ilvl w:val="0"/>
          <w:numId w:val="3"/>
        </w:numPr>
      </w:pPr>
      <w:r w:rsidRPr="00252D0D">
        <w:t>Testing Against a Known Value: When comparing a sample mean to a known value or standard to see if they are significantly different.</w:t>
      </w:r>
    </w:p>
    <w:p w14:paraId="0328F23E" w14:textId="77777777" w:rsidR="00252D0D" w:rsidRPr="00252D0D" w:rsidRDefault="00252D0D" w:rsidP="00252D0D">
      <w:r w:rsidRPr="00252D0D">
        <w:t>Example Based on Sales Data</w:t>
      </w:r>
    </w:p>
    <w:p w14:paraId="54E1DF9B" w14:textId="77777777" w:rsidR="00252D0D" w:rsidRPr="00252D0D" w:rsidRDefault="00252D0D" w:rsidP="00252D0D">
      <w:r w:rsidRPr="00252D0D">
        <w:lastRenderedPageBreak/>
        <w:t>Scenario: Suppose you are a sales manager and you want to evaluate the effectiveness of a new sales strategy. You have sales data from two different quarters: one before the implementation of the new strategy (Quarter 1) and one after (Quarter 2). You want to determine if the average sales per month significantly increased after implementing the new strategy.</w:t>
      </w:r>
    </w:p>
    <w:p w14:paraId="784C2828" w14:textId="77777777" w:rsidR="00252D0D" w:rsidRPr="00252D0D" w:rsidRDefault="00252D0D" w:rsidP="00252D0D">
      <w:r w:rsidRPr="00252D0D">
        <w:t>Steps to Perform a Two-Sample T-Test</w:t>
      </w:r>
    </w:p>
    <w:p w14:paraId="1CAD7820" w14:textId="77777777" w:rsidR="00252D0D" w:rsidRPr="00252D0D" w:rsidRDefault="00252D0D" w:rsidP="00252D0D">
      <w:pPr>
        <w:numPr>
          <w:ilvl w:val="0"/>
          <w:numId w:val="4"/>
        </w:numPr>
      </w:pPr>
      <w:r w:rsidRPr="00252D0D">
        <w:t>Formulate Hypotheses:</w:t>
      </w:r>
    </w:p>
    <w:p w14:paraId="45E62530" w14:textId="77777777" w:rsidR="00252D0D" w:rsidRPr="00252D0D" w:rsidRDefault="00252D0D" w:rsidP="00252D0D">
      <w:pPr>
        <w:numPr>
          <w:ilvl w:val="1"/>
          <w:numId w:val="4"/>
        </w:numPr>
      </w:pPr>
      <w:r w:rsidRPr="00252D0D">
        <w:t>Null Hypothesis (H0): There is no difference in the average sales between Quarter 1 and Quarter 2. (The mean sales of Quarter 1 are equal to the mean sales of Quarter 2.)</w:t>
      </w:r>
    </w:p>
    <w:p w14:paraId="292D79CE" w14:textId="77777777" w:rsidR="00252D0D" w:rsidRPr="00252D0D" w:rsidRDefault="00252D0D" w:rsidP="00252D0D">
      <w:pPr>
        <w:numPr>
          <w:ilvl w:val="1"/>
          <w:numId w:val="4"/>
        </w:numPr>
      </w:pPr>
      <w:r w:rsidRPr="00252D0D">
        <w:t>Alternative Hypothesis (H1): There is a difference in average sales between Quarter 1 and Quarter 2. (The mean sales of Quarter 1 are not equal to the mean sales of Quarter 2.)</w:t>
      </w:r>
    </w:p>
    <w:p w14:paraId="50A6A5BB" w14:textId="77777777" w:rsidR="00252D0D" w:rsidRPr="00252D0D" w:rsidRDefault="00252D0D" w:rsidP="00252D0D">
      <w:pPr>
        <w:numPr>
          <w:ilvl w:val="0"/>
          <w:numId w:val="4"/>
        </w:numPr>
      </w:pPr>
      <w:r w:rsidRPr="00252D0D">
        <w:t>Collect Data:</w:t>
      </w:r>
    </w:p>
    <w:p w14:paraId="2430E53B" w14:textId="77777777" w:rsidR="00252D0D" w:rsidRPr="00252D0D" w:rsidRDefault="00252D0D" w:rsidP="00252D0D">
      <w:pPr>
        <w:numPr>
          <w:ilvl w:val="1"/>
          <w:numId w:val="4"/>
        </w:numPr>
      </w:pPr>
      <w:r w:rsidRPr="00252D0D">
        <w:t>Quarter 1 Sales: $2000, $2200, $2100, $2050, $2150</w:t>
      </w:r>
    </w:p>
    <w:p w14:paraId="02D6CA4D" w14:textId="77777777" w:rsidR="00252D0D" w:rsidRPr="00252D0D" w:rsidRDefault="00252D0D" w:rsidP="00252D0D">
      <w:pPr>
        <w:numPr>
          <w:ilvl w:val="1"/>
          <w:numId w:val="4"/>
        </w:numPr>
      </w:pPr>
      <w:r w:rsidRPr="00252D0D">
        <w:t>Quarter 2 Sales: $2500, $2700, $2600, $2650, $2800</w:t>
      </w:r>
    </w:p>
    <w:p w14:paraId="051B927D" w14:textId="77777777" w:rsidR="00252D0D" w:rsidRPr="00252D0D" w:rsidRDefault="00252D0D" w:rsidP="00252D0D">
      <w:pPr>
        <w:numPr>
          <w:ilvl w:val="0"/>
          <w:numId w:val="4"/>
        </w:numPr>
      </w:pPr>
      <w:r w:rsidRPr="00252D0D">
        <w:t>Calculate the T-Statistic: You would use the formula for the independent two-sample t-test:</w:t>
      </w:r>
    </w:p>
    <w:p w14:paraId="0DCF86D4" w14:textId="77777777" w:rsidR="00252D0D" w:rsidRPr="00252D0D" w:rsidRDefault="00252D0D" w:rsidP="00252D0D">
      <w:r w:rsidRPr="00252D0D">
        <w:t>t=Xˉ1−Xˉ2s12n1+s22n2t = \frac{\bar{X}_1 - \bar{X}_</w:t>
      </w:r>
      <w:proofErr w:type="gramStart"/>
      <w:r w:rsidRPr="00252D0D">
        <w:t>2}{</w:t>
      </w:r>
      <w:proofErr w:type="gramEnd"/>
      <w:r w:rsidRPr="00252D0D">
        <w:t>\sqrt{\frac{s_1^2}{n_1} + \frac{s_2^2}{n_2}}}t=n1​s12​​+n2​s22​​​Xˉ1​−Xˉ2​​</w:t>
      </w:r>
    </w:p>
    <w:p w14:paraId="6D742D13" w14:textId="77777777" w:rsidR="00252D0D" w:rsidRPr="00252D0D" w:rsidRDefault="00252D0D" w:rsidP="00252D0D">
      <w:r w:rsidRPr="00252D0D">
        <w:t>Where:</w:t>
      </w:r>
    </w:p>
    <w:p w14:paraId="1CF21A18" w14:textId="77777777" w:rsidR="00252D0D" w:rsidRPr="00252D0D" w:rsidRDefault="00252D0D" w:rsidP="00252D0D">
      <w:pPr>
        <w:numPr>
          <w:ilvl w:val="1"/>
          <w:numId w:val="4"/>
        </w:numPr>
      </w:pPr>
      <w:r w:rsidRPr="00252D0D">
        <w:t>Xˉ1\bar{X}_1Xˉ1​ and Xˉ2\bar{X}_2Xˉ2​ are the sample means of Quarter 1 and Quarter 2, respectively.</w:t>
      </w:r>
    </w:p>
    <w:p w14:paraId="0EDFC10C" w14:textId="77777777" w:rsidR="00252D0D" w:rsidRPr="00252D0D" w:rsidRDefault="00252D0D" w:rsidP="00252D0D">
      <w:pPr>
        <w:numPr>
          <w:ilvl w:val="1"/>
          <w:numId w:val="4"/>
        </w:numPr>
      </w:pPr>
      <w:r w:rsidRPr="00252D0D">
        <w:t>s12s_1^2s12​ and s22s_2^2s22​ are the sample variances.</w:t>
      </w:r>
    </w:p>
    <w:p w14:paraId="38FD90EC" w14:textId="77777777" w:rsidR="00252D0D" w:rsidRPr="00252D0D" w:rsidRDefault="00252D0D" w:rsidP="00252D0D">
      <w:pPr>
        <w:numPr>
          <w:ilvl w:val="1"/>
          <w:numId w:val="4"/>
        </w:numPr>
      </w:pPr>
      <w:r w:rsidRPr="00252D0D">
        <w:t>n1n_1n1​ and n2n_2n2​ are the sample sizes.</w:t>
      </w:r>
    </w:p>
    <w:p w14:paraId="72AD83F9" w14:textId="77777777" w:rsidR="00252D0D" w:rsidRPr="00252D0D" w:rsidRDefault="00252D0D" w:rsidP="00252D0D">
      <w:r w:rsidRPr="00252D0D">
        <w:t>For this example, let’s assume you have calculated the following:</w:t>
      </w:r>
    </w:p>
    <w:p w14:paraId="05ACEA49" w14:textId="77777777" w:rsidR="00252D0D" w:rsidRPr="00252D0D" w:rsidRDefault="00252D0D" w:rsidP="00252D0D">
      <w:pPr>
        <w:numPr>
          <w:ilvl w:val="1"/>
          <w:numId w:val="4"/>
        </w:numPr>
      </w:pPr>
      <w:r w:rsidRPr="00252D0D">
        <w:t>Mean of Quarter 1 Sales (Xˉ1\bar{X}_1Xˉ1​): $2120</w:t>
      </w:r>
    </w:p>
    <w:p w14:paraId="55A4ABB0" w14:textId="77777777" w:rsidR="00252D0D" w:rsidRPr="00252D0D" w:rsidRDefault="00252D0D" w:rsidP="00252D0D">
      <w:pPr>
        <w:numPr>
          <w:ilvl w:val="1"/>
          <w:numId w:val="4"/>
        </w:numPr>
      </w:pPr>
      <w:r w:rsidRPr="00252D0D">
        <w:t>Mean of Quarter 2 Sales (Xˉ2\bar{X}_2Xˉ2​): $2650</w:t>
      </w:r>
    </w:p>
    <w:p w14:paraId="295B6F7B" w14:textId="77777777" w:rsidR="00252D0D" w:rsidRPr="00252D0D" w:rsidRDefault="00252D0D" w:rsidP="00252D0D">
      <w:pPr>
        <w:numPr>
          <w:ilvl w:val="1"/>
          <w:numId w:val="4"/>
        </w:numPr>
      </w:pPr>
      <w:r w:rsidRPr="00252D0D">
        <w:t>Variance of Quarter 1 Sales (s12s_1^2s12​): $25250</w:t>
      </w:r>
    </w:p>
    <w:p w14:paraId="33D094C8" w14:textId="77777777" w:rsidR="00252D0D" w:rsidRPr="00252D0D" w:rsidRDefault="00252D0D" w:rsidP="00252D0D">
      <w:pPr>
        <w:numPr>
          <w:ilvl w:val="1"/>
          <w:numId w:val="4"/>
        </w:numPr>
      </w:pPr>
      <w:r w:rsidRPr="00252D0D">
        <w:t>Variance of Quarter 2 Sales (s22s_2^2s22​): $106250</w:t>
      </w:r>
    </w:p>
    <w:p w14:paraId="63E880FD" w14:textId="77777777" w:rsidR="00252D0D" w:rsidRPr="00252D0D" w:rsidRDefault="00252D0D" w:rsidP="00252D0D">
      <w:pPr>
        <w:numPr>
          <w:ilvl w:val="1"/>
          <w:numId w:val="4"/>
        </w:numPr>
      </w:pPr>
      <w:r w:rsidRPr="00252D0D">
        <w:t>Sample sizes (n1n_1n1​ and n2n_2n2​): 5 each</w:t>
      </w:r>
    </w:p>
    <w:p w14:paraId="6F78E2B3" w14:textId="5AF3E86A" w:rsidR="00252D0D" w:rsidRDefault="00252D0D" w:rsidP="00252D0D">
      <w:pPr>
        <w:pStyle w:val="ListParagraph"/>
        <w:numPr>
          <w:ilvl w:val="0"/>
          <w:numId w:val="5"/>
        </w:numPr>
      </w:pPr>
      <w:r w:rsidRPr="00252D0D">
        <w:t>Describe the Chi-square test for independence and explain when it should be used. How would you apply it to test the relationship between shipping mode and customer segment?</w:t>
      </w:r>
    </w:p>
    <w:p w14:paraId="05C29E85" w14:textId="77777777" w:rsidR="00253774" w:rsidRPr="00253774" w:rsidRDefault="00252D0D" w:rsidP="00253774">
      <w:pPr>
        <w:pStyle w:val="ListParagraph"/>
      </w:pPr>
      <w:r>
        <w:t>Ans</w:t>
      </w:r>
      <w:proofErr w:type="gramStart"/>
      <w:r>
        <w:t xml:space="preserve">= </w:t>
      </w:r>
      <w:r w:rsidR="00253774">
        <w:t xml:space="preserve"> </w:t>
      </w:r>
      <w:r w:rsidR="00253774" w:rsidRPr="00253774">
        <w:t>The</w:t>
      </w:r>
      <w:proofErr w:type="gramEnd"/>
      <w:r w:rsidR="00253774" w:rsidRPr="00253774">
        <w:t xml:space="preserve"> Chi-square test for independence is a statistical test used to determine if there is a significant association between two categorical variables. It assesses whether the distribution of one categorical variable is independent of the distribution of another categorical variable in a contingency table.</w:t>
      </w:r>
    </w:p>
    <w:p w14:paraId="1647F942" w14:textId="77777777" w:rsidR="00253774" w:rsidRPr="00253774" w:rsidRDefault="00253774" w:rsidP="00253774">
      <w:pPr>
        <w:pStyle w:val="ListParagraph"/>
      </w:pPr>
      <w:r w:rsidRPr="00253774">
        <w:t>Chi-Square Test for Independence</w:t>
      </w:r>
    </w:p>
    <w:p w14:paraId="62322181" w14:textId="77777777" w:rsidR="00253774" w:rsidRPr="00253774" w:rsidRDefault="00253774" w:rsidP="00253774">
      <w:pPr>
        <w:pStyle w:val="ListParagraph"/>
      </w:pPr>
      <w:r w:rsidRPr="00253774">
        <w:t>Purpose</w:t>
      </w:r>
    </w:p>
    <w:p w14:paraId="383C4B79" w14:textId="77777777" w:rsidR="00253774" w:rsidRPr="00253774" w:rsidRDefault="00253774" w:rsidP="00253774">
      <w:pPr>
        <w:pStyle w:val="ListParagraph"/>
      </w:pPr>
      <w:r w:rsidRPr="00253774">
        <w:lastRenderedPageBreak/>
        <w:t>The Chi-square test for independence helps you understand if the observed frequencies in a contingency table differ significantly from the frequencies you would expect if there were no association between the variables. It essentially checks whether the variables are independent or if there is some relationship between them.</w:t>
      </w:r>
    </w:p>
    <w:p w14:paraId="7C28333A" w14:textId="77777777" w:rsidR="00253774" w:rsidRPr="00253774" w:rsidRDefault="00253774" w:rsidP="00253774">
      <w:pPr>
        <w:pStyle w:val="ListParagraph"/>
      </w:pPr>
      <w:r w:rsidRPr="00253774">
        <w:t>When to Use It</w:t>
      </w:r>
    </w:p>
    <w:p w14:paraId="2D4222D8" w14:textId="77777777" w:rsidR="00253774" w:rsidRPr="00253774" w:rsidRDefault="00253774" w:rsidP="00253774">
      <w:pPr>
        <w:pStyle w:val="ListParagraph"/>
      </w:pPr>
      <w:r w:rsidRPr="00253774">
        <w:t>You should use the Chi-square test for independence in the following scenarios:</w:t>
      </w:r>
    </w:p>
    <w:p w14:paraId="5D3F8C2A" w14:textId="77777777" w:rsidR="00253774" w:rsidRPr="00253774" w:rsidRDefault="00253774" w:rsidP="00253774">
      <w:pPr>
        <w:pStyle w:val="ListParagraph"/>
        <w:numPr>
          <w:ilvl w:val="0"/>
          <w:numId w:val="6"/>
        </w:numPr>
      </w:pPr>
      <w:r w:rsidRPr="00253774">
        <w:t>Categorical Data: Both variables under study should be categorical. This means the data should be in the form of categories or groups (e.g., gender, customer segments, shipping modes).</w:t>
      </w:r>
    </w:p>
    <w:p w14:paraId="69F0FCF9" w14:textId="77777777" w:rsidR="00253774" w:rsidRPr="00253774" w:rsidRDefault="00253774" w:rsidP="00253774">
      <w:pPr>
        <w:pStyle w:val="ListParagraph"/>
        <w:numPr>
          <w:ilvl w:val="0"/>
          <w:numId w:val="6"/>
        </w:numPr>
      </w:pPr>
      <w:r w:rsidRPr="00253774">
        <w:t>Large Sample Size: The Chi-square test is most reliable when you have a sufficiently large sample size. The rule of thumb is that expected frequencies in each cell of the contingency table should generally be 5 or more. If expected frequencies are less than 5, the test might not be valid, and alternative tests (like Fisher’s Exact Test) may be considered.</w:t>
      </w:r>
    </w:p>
    <w:p w14:paraId="5D25D4DE" w14:textId="77777777" w:rsidR="00253774" w:rsidRPr="00253774" w:rsidRDefault="00253774" w:rsidP="00253774">
      <w:pPr>
        <w:pStyle w:val="ListParagraph"/>
        <w:numPr>
          <w:ilvl w:val="0"/>
          <w:numId w:val="6"/>
        </w:numPr>
      </w:pPr>
      <w:r w:rsidRPr="00253774">
        <w:t>Frequency Counts: The data should be in the form of frequency counts (i.e., the number of observations in each category combination).</w:t>
      </w:r>
    </w:p>
    <w:p w14:paraId="7F8163A4" w14:textId="0EF38DF1" w:rsidR="00252D0D" w:rsidRDefault="00252D0D" w:rsidP="00252D0D">
      <w:pPr>
        <w:pStyle w:val="ListParagraph"/>
      </w:pPr>
    </w:p>
    <w:p w14:paraId="3468F315" w14:textId="77777777" w:rsidR="00253774" w:rsidRDefault="00253774" w:rsidP="00252D0D">
      <w:pPr>
        <w:pStyle w:val="ListParagraph"/>
      </w:pPr>
      <w:r w:rsidRPr="00253774">
        <w:rPr>
          <w:b/>
          <w:bCs/>
        </w:rPr>
        <w:t>3. Univariate and Bivariate Analysis</w:t>
      </w:r>
      <w:r w:rsidRPr="00253774">
        <w:t xml:space="preserve">: </w:t>
      </w:r>
    </w:p>
    <w:p w14:paraId="3D73E854" w14:textId="77777777" w:rsidR="00253774" w:rsidRDefault="00253774" w:rsidP="00252D0D">
      <w:pPr>
        <w:pStyle w:val="ListParagraph"/>
      </w:pPr>
    </w:p>
    <w:p w14:paraId="2F0365D5" w14:textId="22A4B223" w:rsidR="00253774" w:rsidRDefault="00253774" w:rsidP="00252D0D">
      <w:pPr>
        <w:pStyle w:val="ListParagraph"/>
      </w:pPr>
      <w:r w:rsidRPr="00253774">
        <w:t>○ What is</w:t>
      </w:r>
      <w:r>
        <w:t xml:space="preserve"> </w:t>
      </w:r>
      <w:r w:rsidRPr="00253774">
        <w:t>univariate analysis, and what are its key purposes?</w:t>
      </w:r>
    </w:p>
    <w:p w14:paraId="49B59A5D" w14:textId="77777777" w:rsidR="00253774" w:rsidRDefault="00253774" w:rsidP="00252D0D">
      <w:pPr>
        <w:pStyle w:val="ListParagraph"/>
      </w:pPr>
    </w:p>
    <w:p w14:paraId="07FAE609" w14:textId="7D9F603B" w:rsidR="00253774" w:rsidRPr="00253774" w:rsidRDefault="00E4742E" w:rsidP="00253774">
      <w:pPr>
        <w:pStyle w:val="ListParagraph"/>
      </w:pPr>
      <w:r>
        <w:t xml:space="preserve">Ans= </w:t>
      </w:r>
      <w:r w:rsidR="00253774" w:rsidRPr="00253774">
        <w:t>Univariate analysis is a type of statistical analysis that examines the distribution and characteristics of a single variable. It focuses on understanding and summarizing the data for one variable at a time, rather than exploring relationships between multiple variables.</w:t>
      </w:r>
    </w:p>
    <w:p w14:paraId="3F57A409" w14:textId="77777777" w:rsidR="00253774" w:rsidRPr="00253774" w:rsidRDefault="00253774" w:rsidP="00253774">
      <w:pPr>
        <w:pStyle w:val="ListParagraph"/>
      </w:pPr>
      <w:r w:rsidRPr="00253774">
        <w:t>Key Purposes of Univariate Analysis</w:t>
      </w:r>
    </w:p>
    <w:p w14:paraId="203CD306" w14:textId="77777777" w:rsidR="00253774" w:rsidRPr="00253774" w:rsidRDefault="00253774" w:rsidP="00253774">
      <w:pPr>
        <w:pStyle w:val="ListParagraph"/>
      </w:pPr>
      <w:r w:rsidRPr="00253774">
        <w:t>Descriptive Statistics:</w:t>
      </w:r>
    </w:p>
    <w:p w14:paraId="473FAC50" w14:textId="5A2BD500" w:rsidR="00253774" w:rsidRPr="00253774" w:rsidRDefault="00253774" w:rsidP="00252D0D">
      <w:pPr>
        <w:pStyle w:val="ListParagraph"/>
      </w:pPr>
      <w:r w:rsidRPr="00253774">
        <w:t>Data Summarization</w:t>
      </w:r>
    </w:p>
    <w:p w14:paraId="237B2893" w14:textId="5DA9E7BB" w:rsidR="00253774" w:rsidRPr="00253774" w:rsidRDefault="00253774" w:rsidP="00252D0D">
      <w:pPr>
        <w:pStyle w:val="ListParagraph"/>
      </w:pPr>
      <w:r w:rsidRPr="00253774">
        <w:t>Outlier Detection</w:t>
      </w:r>
    </w:p>
    <w:p w14:paraId="75D1F867" w14:textId="19C2B517" w:rsidR="00253774" w:rsidRDefault="00253774" w:rsidP="00252D0D">
      <w:pPr>
        <w:pStyle w:val="ListParagraph"/>
      </w:pPr>
      <w:r w:rsidRPr="00253774">
        <w:t>Data Visualization</w:t>
      </w:r>
    </w:p>
    <w:p w14:paraId="52F681B1" w14:textId="77777777" w:rsidR="00E4742E" w:rsidRDefault="00E4742E" w:rsidP="00252D0D">
      <w:pPr>
        <w:pStyle w:val="ListParagraph"/>
      </w:pPr>
    </w:p>
    <w:p w14:paraId="32486A27" w14:textId="3A2AF970" w:rsidR="00E4742E" w:rsidRDefault="00E4742E" w:rsidP="00E4742E">
      <w:pPr>
        <w:pStyle w:val="ListParagraph"/>
        <w:numPr>
          <w:ilvl w:val="0"/>
          <w:numId w:val="5"/>
        </w:numPr>
      </w:pPr>
      <w:r w:rsidRPr="00E4742E">
        <w:t>Explain the difference between univariate and bivariate analysis. Provide an example of each</w:t>
      </w:r>
    </w:p>
    <w:p w14:paraId="05E29A79" w14:textId="77777777" w:rsidR="00E4742E" w:rsidRDefault="00E4742E" w:rsidP="00E4742E">
      <w:pPr>
        <w:pStyle w:val="ListParagraph"/>
      </w:pPr>
    </w:p>
    <w:p w14:paraId="60007181" w14:textId="7542F61A" w:rsidR="00E4742E" w:rsidRPr="00E4742E" w:rsidRDefault="00E4742E" w:rsidP="00E4742E">
      <w:pPr>
        <w:pStyle w:val="ListParagraph"/>
      </w:pPr>
      <w:r>
        <w:t xml:space="preserve">Ans= </w:t>
      </w:r>
      <w:r w:rsidRPr="00E4742E">
        <w:t>Univariate Analysis: Focuses on a single variable. It summarizes and describes the data of that variable without considering its relationship with other variables.</w:t>
      </w:r>
    </w:p>
    <w:p w14:paraId="0C0F3A6F" w14:textId="77777777" w:rsidR="00E4742E" w:rsidRDefault="00E4742E" w:rsidP="00E4742E">
      <w:pPr>
        <w:pStyle w:val="ListParagraph"/>
      </w:pPr>
      <w:r w:rsidRPr="00E4742E">
        <w:t xml:space="preserve">Example: </w:t>
      </w:r>
      <w:proofErr w:type="spellStart"/>
      <w:r w:rsidRPr="00E4742E">
        <w:t>Analyzing</w:t>
      </w:r>
      <w:proofErr w:type="spellEnd"/>
      <w:r w:rsidRPr="00E4742E">
        <w:t xml:space="preserve"> the average income of employees in a company.</w:t>
      </w:r>
    </w:p>
    <w:p w14:paraId="570ABBD6" w14:textId="77777777" w:rsidR="00E4742E" w:rsidRPr="00E4742E" w:rsidRDefault="00E4742E" w:rsidP="00E4742E">
      <w:pPr>
        <w:pStyle w:val="ListParagraph"/>
      </w:pPr>
    </w:p>
    <w:p w14:paraId="3F415C43" w14:textId="37AE70D2" w:rsidR="00E4742E" w:rsidRPr="00E4742E" w:rsidRDefault="00E4742E" w:rsidP="00E4742E">
      <w:pPr>
        <w:pStyle w:val="ListParagraph"/>
      </w:pPr>
      <w:r w:rsidRPr="00E4742E">
        <w:t>Bivariate Analysis: Examines the relationship between two variables. It looks at how the values of one variable are associated with or affect the values of another variable.</w:t>
      </w:r>
    </w:p>
    <w:p w14:paraId="497D490F" w14:textId="77777777" w:rsidR="00E4742E" w:rsidRPr="00E4742E" w:rsidRDefault="00E4742E" w:rsidP="00E4742E">
      <w:pPr>
        <w:pStyle w:val="ListParagraph"/>
      </w:pPr>
      <w:r w:rsidRPr="00E4742E">
        <w:t>Example: Exploring the relationship between employees' years of experience and their salary to see if more experience correlates with higher pay.</w:t>
      </w:r>
    </w:p>
    <w:p w14:paraId="3EA8DF2A" w14:textId="77777777" w:rsidR="00E4742E" w:rsidRDefault="00E4742E" w:rsidP="00252D0D">
      <w:pPr>
        <w:pStyle w:val="ListParagraph"/>
      </w:pPr>
    </w:p>
    <w:p w14:paraId="11890A1F" w14:textId="77777777" w:rsidR="00E4742E" w:rsidRDefault="00E4742E" w:rsidP="00252D0D">
      <w:pPr>
        <w:pStyle w:val="ListParagraph"/>
      </w:pPr>
      <w:r w:rsidRPr="00E4742E">
        <w:rPr>
          <w:b/>
          <w:bCs/>
        </w:rPr>
        <w:t>4. Data Visualization:</w:t>
      </w:r>
    </w:p>
    <w:p w14:paraId="694D642B" w14:textId="77777777" w:rsidR="00E4742E" w:rsidRDefault="00E4742E" w:rsidP="00252D0D">
      <w:pPr>
        <w:pStyle w:val="ListParagraph"/>
      </w:pPr>
    </w:p>
    <w:p w14:paraId="6D7EFB8C" w14:textId="3DA04399" w:rsidR="00E4742E" w:rsidRDefault="00E4742E" w:rsidP="00252D0D">
      <w:pPr>
        <w:pStyle w:val="ListParagraph"/>
      </w:pPr>
      <w:r w:rsidRPr="00E4742E">
        <w:t xml:space="preserve"> ○ What</w:t>
      </w:r>
      <w:r>
        <w:t xml:space="preserve"> </w:t>
      </w:r>
      <w:r w:rsidRPr="00E4742E">
        <w:t>are</w:t>
      </w:r>
      <w:r>
        <w:t xml:space="preserve"> </w:t>
      </w:r>
      <w:r w:rsidRPr="00E4742E">
        <w:t>the benefits of using a correlation matrix in data analysis? How would you interpret the results?</w:t>
      </w:r>
    </w:p>
    <w:p w14:paraId="74CFEAFC" w14:textId="77777777" w:rsidR="00E4742E" w:rsidRDefault="00E4742E" w:rsidP="00252D0D">
      <w:pPr>
        <w:pStyle w:val="ListParagraph"/>
      </w:pPr>
    </w:p>
    <w:p w14:paraId="1DAFE691" w14:textId="209ABB24" w:rsidR="00E4742E" w:rsidRDefault="00E4742E" w:rsidP="00252D0D">
      <w:pPr>
        <w:pStyle w:val="ListParagraph"/>
      </w:pPr>
      <w:r>
        <w:t xml:space="preserve">Ans = </w:t>
      </w:r>
      <w:r w:rsidRPr="00E4742E">
        <w:t xml:space="preserve">A correlation matrix is a table that displays the pairwise correlation coefficients between multiple variables in a dataset. It provides a comprehensive view of the </w:t>
      </w:r>
      <w:r w:rsidRPr="00E4742E">
        <w:lastRenderedPageBreak/>
        <w:t>relationships between these variables, making it a valuable tool in data analysis. Here’s a detailed look at its benefits and how to interpret the results:</w:t>
      </w:r>
    </w:p>
    <w:p w14:paraId="73D8CF9E" w14:textId="77777777" w:rsidR="00E4742E" w:rsidRDefault="00E4742E" w:rsidP="00E4742E">
      <w:pPr>
        <w:pStyle w:val="ListParagraph"/>
        <w:rPr>
          <w:b/>
          <w:bCs/>
        </w:rPr>
      </w:pPr>
      <w:r w:rsidRPr="00E4742E">
        <w:rPr>
          <w:b/>
          <w:bCs/>
        </w:rPr>
        <w:t>Benefits of Using a Correlation Matrix</w:t>
      </w:r>
    </w:p>
    <w:p w14:paraId="44C31507" w14:textId="6B3F3B74" w:rsidR="00E4742E" w:rsidRPr="00E4742E" w:rsidRDefault="00E4742E" w:rsidP="00E4742E">
      <w:pPr>
        <w:pStyle w:val="ListParagraph"/>
      </w:pPr>
      <w:r w:rsidRPr="00E4742E">
        <w:t>Understanding Relationships</w:t>
      </w:r>
    </w:p>
    <w:p w14:paraId="7F59F002" w14:textId="2B71EB98" w:rsidR="00E4742E" w:rsidRPr="00E4742E" w:rsidRDefault="00E4742E" w:rsidP="00252D0D">
      <w:pPr>
        <w:pStyle w:val="ListParagraph"/>
      </w:pPr>
      <w:r w:rsidRPr="00E4742E">
        <w:t>Data Exploration</w:t>
      </w:r>
    </w:p>
    <w:p w14:paraId="713B9818" w14:textId="7618AB56" w:rsidR="00E4742E" w:rsidRPr="00E4742E" w:rsidRDefault="00E4742E" w:rsidP="00252D0D">
      <w:pPr>
        <w:pStyle w:val="ListParagraph"/>
      </w:pPr>
      <w:r w:rsidRPr="00E4742E">
        <w:t>Feature Selection</w:t>
      </w:r>
    </w:p>
    <w:p w14:paraId="0BE79DC5" w14:textId="2FF9980C" w:rsidR="00E4742E" w:rsidRDefault="00E4742E" w:rsidP="00252D0D">
      <w:pPr>
        <w:pStyle w:val="ListParagraph"/>
      </w:pPr>
      <w:r w:rsidRPr="00E4742E">
        <w:t>Hypothesis Generation</w:t>
      </w:r>
    </w:p>
    <w:p w14:paraId="5DF35F8E" w14:textId="77777777" w:rsidR="00E4742E" w:rsidRDefault="00E4742E" w:rsidP="00252D0D">
      <w:pPr>
        <w:pStyle w:val="ListParagraph"/>
      </w:pPr>
    </w:p>
    <w:p w14:paraId="07C00A34" w14:textId="3238F295" w:rsidR="00E4742E" w:rsidRDefault="00E4742E" w:rsidP="00E4742E">
      <w:pPr>
        <w:pStyle w:val="ListParagraph"/>
        <w:numPr>
          <w:ilvl w:val="0"/>
          <w:numId w:val="5"/>
        </w:numPr>
      </w:pPr>
      <w:r w:rsidRPr="00E4742E">
        <w:t>How</w:t>
      </w:r>
      <w:r>
        <w:t xml:space="preserve"> </w:t>
      </w:r>
      <w:r w:rsidRPr="00E4742E">
        <w:t>would</w:t>
      </w:r>
      <w:r>
        <w:t xml:space="preserve"> </w:t>
      </w:r>
      <w:r w:rsidRPr="00E4742E">
        <w:t>you</w:t>
      </w:r>
      <w:r>
        <w:t xml:space="preserve"> </w:t>
      </w:r>
      <w:r w:rsidRPr="00E4742E">
        <w:t>plot sales trends over time using a dataset? Describe the steps and tools you would use.</w:t>
      </w:r>
    </w:p>
    <w:p w14:paraId="329509FB" w14:textId="39FA3879" w:rsidR="00E4742E" w:rsidRDefault="00E4742E" w:rsidP="00E4742E">
      <w:pPr>
        <w:ind w:left="720"/>
      </w:pPr>
      <w:r>
        <w:t xml:space="preserve">Ans= </w:t>
      </w:r>
      <w:r w:rsidRPr="00E4742E">
        <w:t>Plotting sales trends over time is a common task in data analysis, allowing you to visualize how sales figures change and identify patterns, trends, and anomalies. Here’s a step-by-step guide on how to do this, including the tools you can use</w:t>
      </w:r>
    </w:p>
    <w:p w14:paraId="53E46ED1" w14:textId="77777777" w:rsidR="00E4742E" w:rsidRPr="00E4742E" w:rsidRDefault="00E4742E" w:rsidP="00E4742E">
      <w:pPr>
        <w:ind w:left="720"/>
      </w:pPr>
      <w:r w:rsidRPr="00E4742E">
        <w:t>Steps to Plot Sales Trends Over Time</w:t>
      </w:r>
    </w:p>
    <w:p w14:paraId="7D7C1C11" w14:textId="00EEA2ED" w:rsidR="00E4742E" w:rsidRPr="00911598" w:rsidRDefault="00E4742E" w:rsidP="00E4742E">
      <w:pPr>
        <w:numPr>
          <w:ilvl w:val="0"/>
          <w:numId w:val="10"/>
        </w:numPr>
      </w:pPr>
      <w:r w:rsidRPr="00E4742E">
        <w:t>Prepare Your Data</w:t>
      </w:r>
    </w:p>
    <w:p w14:paraId="2D38F7BE" w14:textId="6D737223" w:rsidR="00E4742E" w:rsidRPr="00911598" w:rsidRDefault="00E4742E" w:rsidP="00E4742E">
      <w:pPr>
        <w:numPr>
          <w:ilvl w:val="0"/>
          <w:numId w:val="10"/>
        </w:numPr>
      </w:pPr>
      <w:r w:rsidRPr="00911598">
        <w:t>Choose the Right Tool</w:t>
      </w:r>
    </w:p>
    <w:p w14:paraId="6C437501" w14:textId="15622902" w:rsidR="00E4742E" w:rsidRPr="00911598" w:rsidRDefault="00E4742E" w:rsidP="00E4742E">
      <w:pPr>
        <w:numPr>
          <w:ilvl w:val="0"/>
          <w:numId w:val="10"/>
        </w:numPr>
      </w:pPr>
      <w:r w:rsidRPr="00911598">
        <w:t>Load and Organize Data</w:t>
      </w:r>
    </w:p>
    <w:p w14:paraId="3974C769" w14:textId="50085760" w:rsidR="00E4742E" w:rsidRPr="00911598" w:rsidRDefault="00E4742E" w:rsidP="00E4742E">
      <w:pPr>
        <w:numPr>
          <w:ilvl w:val="0"/>
          <w:numId w:val="10"/>
        </w:numPr>
      </w:pPr>
      <w:r w:rsidRPr="00911598">
        <w:t>Plot the Data</w:t>
      </w:r>
    </w:p>
    <w:p w14:paraId="6180792C" w14:textId="0FD32AC7" w:rsidR="00E4742E" w:rsidRPr="00911598" w:rsidRDefault="00E4742E" w:rsidP="00E4742E">
      <w:pPr>
        <w:numPr>
          <w:ilvl w:val="0"/>
          <w:numId w:val="10"/>
        </w:numPr>
      </w:pPr>
      <w:proofErr w:type="spellStart"/>
      <w:r w:rsidRPr="00911598">
        <w:t>Analyze</w:t>
      </w:r>
      <w:proofErr w:type="spellEnd"/>
      <w:r w:rsidRPr="00911598">
        <w:t xml:space="preserve"> the Plot</w:t>
      </w:r>
    </w:p>
    <w:p w14:paraId="7350B4EA" w14:textId="0A532320" w:rsidR="00E4742E" w:rsidRDefault="00E4742E" w:rsidP="00E4742E">
      <w:pPr>
        <w:numPr>
          <w:ilvl w:val="0"/>
          <w:numId w:val="10"/>
        </w:numPr>
      </w:pPr>
      <w:r w:rsidRPr="00911598">
        <w:t>Save and Share</w:t>
      </w:r>
    </w:p>
    <w:p w14:paraId="1D9107A0" w14:textId="77777777" w:rsidR="00911598" w:rsidRDefault="00911598" w:rsidP="00911598">
      <w:pPr>
        <w:ind w:left="720"/>
      </w:pPr>
    </w:p>
    <w:p w14:paraId="42602BBD" w14:textId="77777777" w:rsidR="00911598" w:rsidRPr="00911598" w:rsidRDefault="00911598" w:rsidP="00E4742E">
      <w:pPr>
        <w:ind w:left="720"/>
        <w:rPr>
          <w:b/>
          <w:bCs/>
        </w:rPr>
      </w:pPr>
      <w:r w:rsidRPr="00911598">
        <w:rPr>
          <w:b/>
          <w:bCs/>
        </w:rPr>
        <w:t xml:space="preserve">6. Grouped Statistics: </w:t>
      </w:r>
    </w:p>
    <w:p w14:paraId="1E15896B" w14:textId="45FAEBE7" w:rsidR="00E4742E" w:rsidRDefault="00911598" w:rsidP="00E4742E">
      <w:pPr>
        <w:ind w:left="720"/>
      </w:pPr>
      <w:r w:rsidRPr="00911598">
        <w:t>○ Why</w:t>
      </w:r>
      <w:r>
        <w:t xml:space="preserve"> </w:t>
      </w:r>
      <w:r w:rsidRPr="00911598">
        <w:t>is</w:t>
      </w:r>
      <w:r>
        <w:t xml:space="preserve"> </w:t>
      </w:r>
      <w:r w:rsidRPr="00911598">
        <w:t>it important to calculate grouped statistics for key variables? Provide an example using regional sales data</w:t>
      </w:r>
    </w:p>
    <w:p w14:paraId="668F08B4" w14:textId="7EA06C2D" w:rsidR="00911598" w:rsidRDefault="00911598" w:rsidP="00E4742E">
      <w:pPr>
        <w:ind w:left="720"/>
      </w:pPr>
      <w:r>
        <w:t xml:space="preserve">Ans= </w:t>
      </w:r>
      <w:r w:rsidRPr="00911598">
        <w:t>Calculating grouped statistics for key variables is important because it allows for a more detailed and nuanced understanding of data by breaking it down into meaningful subgroups. This can reveal patterns, trends, and insights that might be obscured when looking at aggregated data alone. Grouped statistics help in identifying differences and relationships within the data, which is crucial for making informed business decisions, strategic planning, and operational improvements.</w:t>
      </w:r>
    </w:p>
    <w:p w14:paraId="153AD14F" w14:textId="79488458" w:rsidR="00911598" w:rsidRPr="00E4742E" w:rsidRDefault="00911598" w:rsidP="00E4742E">
      <w:pPr>
        <w:ind w:left="720"/>
      </w:pPr>
    </w:p>
    <w:sectPr w:rsidR="00911598" w:rsidRPr="00E47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56309"/>
    <w:multiLevelType w:val="multilevel"/>
    <w:tmpl w:val="4654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62882"/>
    <w:multiLevelType w:val="multilevel"/>
    <w:tmpl w:val="75AE3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64722"/>
    <w:multiLevelType w:val="multilevel"/>
    <w:tmpl w:val="66D8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23ED3"/>
    <w:multiLevelType w:val="hybridMultilevel"/>
    <w:tmpl w:val="383006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B42A8F"/>
    <w:multiLevelType w:val="multilevel"/>
    <w:tmpl w:val="F1504694"/>
    <w:lvl w:ilvl="0">
      <w:start w:val="1"/>
      <w:numFmt w:val="decimal"/>
      <w:lvlText w:val="%1."/>
      <w:lvlJc w:val="left"/>
      <w:pPr>
        <w:tabs>
          <w:tab w:val="num" w:pos="720"/>
        </w:tabs>
        <w:ind w:left="720" w:hanging="360"/>
      </w:pPr>
    </w:lvl>
    <w:lvl w:ilvl="1">
      <w:start w:val="1"/>
      <w:numFmt w:val="bullet"/>
      <w:lvlText w:val="o"/>
      <w:lvlJc w:val="left"/>
      <w:pPr>
        <w:tabs>
          <w:tab w:val="num" w:pos="3054"/>
        </w:tabs>
        <w:ind w:left="305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3553C"/>
    <w:multiLevelType w:val="hybridMultilevel"/>
    <w:tmpl w:val="6AC0A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6B5250"/>
    <w:multiLevelType w:val="multilevel"/>
    <w:tmpl w:val="003E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E34C3"/>
    <w:multiLevelType w:val="multilevel"/>
    <w:tmpl w:val="CD56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7B6F05"/>
    <w:multiLevelType w:val="multilevel"/>
    <w:tmpl w:val="B2D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57365"/>
    <w:multiLevelType w:val="multilevel"/>
    <w:tmpl w:val="5FCA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143564">
    <w:abstractNumId w:val="5"/>
  </w:num>
  <w:num w:numId="2" w16cid:durableId="508372723">
    <w:abstractNumId w:val="6"/>
  </w:num>
  <w:num w:numId="3" w16cid:durableId="1672878423">
    <w:abstractNumId w:val="7"/>
  </w:num>
  <w:num w:numId="4" w16cid:durableId="1676497348">
    <w:abstractNumId w:val="1"/>
  </w:num>
  <w:num w:numId="5" w16cid:durableId="1542520906">
    <w:abstractNumId w:val="3"/>
  </w:num>
  <w:num w:numId="6" w16cid:durableId="367488725">
    <w:abstractNumId w:val="2"/>
  </w:num>
  <w:num w:numId="7" w16cid:durableId="356853267">
    <w:abstractNumId w:val="4"/>
  </w:num>
  <w:num w:numId="8" w16cid:durableId="983778156">
    <w:abstractNumId w:val="8"/>
  </w:num>
  <w:num w:numId="9" w16cid:durableId="1029374686">
    <w:abstractNumId w:val="0"/>
  </w:num>
  <w:num w:numId="10" w16cid:durableId="13443593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0D"/>
    <w:rsid w:val="00252D0D"/>
    <w:rsid w:val="00253774"/>
    <w:rsid w:val="0058149D"/>
    <w:rsid w:val="00911598"/>
    <w:rsid w:val="00AD222D"/>
    <w:rsid w:val="00C36684"/>
    <w:rsid w:val="00CB6FE3"/>
    <w:rsid w:val="00E4742E"/>
    <w:rsid w:val="00F30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A8C9"/>
  <w15:chartTrackingRefBased/>
  <w15:docId w15:val="{023F8565-E005-4DE7-9636-705AC2FA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D0D"/>
    <w:pPr>
      <w:ind w:left="720"/>
      <w:contextualSpacing/>
    </w:pPr>
  </w:style>
  <w:style w:type="paragraph" w:styleId="NormalWeb">
    <w:name w:val="Normal (Web)"/>
    <w:basedOn w:val="Normal"/>
    <w:uiPriority w:val="99"/>
    <w:semiHidden/>
    <w:unhideWhenUsed/>
    <w:rsid w:val="002537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74683">
      <w:bodyDiv w:val="1"/>
      <w:marLeft w:val="0"/>
      <w:marRight w:val="0"/>
      <w:marTop w:val="0"/>
      <w:marBottom w:val="0"/>
      <w:divBdr>
        <w:top w:val="none" w:sz="0" w:space="0" w:color="auto"/>
        <w:left w:val="none" w:sz="0" w:space="0" w:color="auto"/>
        <w:bottom w:val="none" w:sz="0" w:space="0" w:color="auto"/>
        <w:right w:val="none" w:sz="0" w:space="0" w:color="auto"/>
      </w:divBdr>
    </w:div>
    <w:div w:id="504171250">
      <w:bodyDiv w:val="1"/>
      <w:marLeft w:val="0"/>
      <w:marRight w:val="0"/>
      <w:marTop w:val="0"/>
      <w:marBottom w:val="0"/>
      <w:divBdr>
        <w:top w:val="none" w:sz="0" w:space="0" w:color="auto"/>
        <w:left w:val="none" w:sz="0" w:space="0" w:color="auto"/>
        <w:bottom w:val="none" w:sz="0" w:space="0" w:color="auto"/>
        <w:right w:val="none" w:sz="0" w:space="0" w:color="auto"/>
      </w:divBdr>
    </w:div>
    <w:div w:id="537745534">
      <w:bodyDiv w:val="1"/>
      <w:marLeft w:val="0"/>
      <w:marRight w:val="0"/>
      <w:marTop w:val="0"/>
      <w:marBottom w:val="0"/>
      <w:divBdr>
        <w:top w:val="none" w:sz="0" w:space="0" w:color="auto"/>
        <w:left w:val="none" w:sz="0" w:space="0" w:color="auto"/>
        <w:bottom w:val="none" w:sz="0" w:space="0" w:color="auto"/>
        <w:right w:val="none" w:sz="0" w:space="0" w:color="auto"/>
      </w:divBdr>
    </w:div>
    <w:div w:id="717555198">
      <w:bodyDiv w:val="1"/>
      <w:marLeft w:val="0"/>
      <w:marRight w:val="0"/>
      <w:marTop w:val="0"/>
      <w:marBottom w:val="0"/>
      <w:divBdr>
        <w:top w:val="none" w:sz="0" w:space="0" w:color="auto"/>
        <w:left w:val="none" w:sz="0" w:space="0" w:color="auto"/>
        <w:bottom w:val="none" w:sz="0" w:space="0" w:color="auto"/>
        <w:right w:val="none" w:sz="0" w:space="0" w:color="auto"/>
      </w:divBdr>
    </w:div>
    <w:div w:id="910848076">
      <w:bodyDiv w:val="1"/>
      <w:marLeft w:val="0"/>
      <w:marRight w:val="0"/>
      <w:marTop w:val="0"/>
      <w:marBottom w:val="0"/>
      <w:divBdr>
        <w:top w:val="none" w:sz="0" w:space="0" w:color="auto"/>
        <w:left w:val="none" w:sz="0" w:space="0" w:color="auto"/>
        <w:bottom w:val="none" w:sz="0" w:space="0" w:color="auto"/>
        <w:right w:val="none" w:sz="0" w:space="0" w:color="auto"/>
      </w:divBdr>
    </w:div>
    <w:div w:id="916011431">
      <w:bodyDiv w:val="1"/>
      <w:marLeft w:val="0"/>
      <w:marRight w:val="0"/>
      <w:marTop w:val="0"/>
      <w:marBottom w:val="0"/>
      <w:divBdr>
        <w:top w:val="none" w:sz="0" w:space="0" w:color="auto"/>
        <w:left w:val="none" w:sz="0" w:space="0" w:color="auto"/>
        <w:bottom w:val="none" w:sz="0" w:space="0" w:color="auto"/>
        <w:right w:val="none" w:sz="0" w:space="0" w:color="auto"/>
      </w:divBdr>
      <w:divsChild>
        <w:div w:id="1713767333">
          <w:marLeft w:val="0"/>
          <w:marRight w:val="0"/>
          <w:marTop w:val="0"/>
          <w:marBottom w:val="0"/>
          <w:divBdr>
            <w:top w:val="none" w:sz="0" w:space="0" w:color="auto"/>
            <w:left w:val="none" w:sz="0" w:space="0" w:color="auto"/>
            <w:bottom w:val="none" w:sz="0" w:space="0" w:color="auto"/>
            <w:right w:val="none" w:sz="0" w:space="0" w:color="auto"/>
          </w:divBdr>
          <w:divsChild>
            <w:div w:id="1834103380">
              <w:marLeft w:val="0"/>
              <w:marRight w:val="0"/>
              <w:marTop w:val="0"/>
              <w:marBottom w:val="0"/>
              <w:divBdr>
                <w:top w:val="none" w:sz="0" w:space="0" w:color="auto"/>
                <w:left w:val="none" w:sz="0" w:space="0" w:color="auto"/>
                <w:bottom w:val="none" w:sz="0" w:space="0" w:color="auto"/>
                <w:right w:val="none" w:sz="0" w:space="0" w:color="auto"/>
              </w:divBdr>
              <w:divsChild>
                <w:div w:id="1662998220">
                  <w:marLeft w:val="0"/>
                  <w:marRight w:val="0"/>
                  <w:marTop w:val="0"/>
                  <w:marBottom w:val="0"/>
                  <w:divBdr>
                    <w:top w:val="none" w:sz="0" w:space="0" w:color="auto"/>
                    <w:left w:val="none" w:sz="0" w:space="0" w:color="auto"/>
                    <w:bottom w:val="none" w:sz="0" w:space="0" w:color="auto"/>
                    <w:right w:val="none" w:sz="0" w:space="0" w:color="auto"/>
                  </w:divBdr>
                  <w:divsChild>
                    <w:div w:id="560216454">
                      <w:marLeft w:val="0"/>
                      <w:marRight w:val="0"/>
                      <w:marTop w:val="0"/>
                      <w:marBottom w:val="0"/>
                      <w:divBdr>
                        <w:top w:val="none" w:sz="0" w:space="0" w:color="auto"/>
                        <w:left w:val="none" w:sz="0" w:space="0" w:color="auto"/>
                        <w:bottom w:val="none" w:sz="0" w:space="0" w:color="auto"/>
                        <w:right w:val="none" w:sz="0" w:space="0" w:color="auto"/>
                      </w:divBdr>
                      <w:divsChild>
                        <w:div w:id="1178352652">
                          <w:marLeft w:val="0"/>
                          <w:marRight w:val="0"/>
                          <w:marTop w:val="0"/>
                          <w:marBottom w:val="0"/>
                          <w:divBdr>
                            <w:top w:val="none" w:sz="0" w:space="0" w:color="auto"/>
                            <w:left w:val="none" w:sz="0" w:space="0" w:color="auto"/>
                            <w:bottom w:val="none" w:sz="0" w:space="0" w:color="auto"/>
                            <w:right w:val="none" w:sz="0" w:space="0" w:color="auto"/>
                          </w:divBdr>
                          <w:divsChild>
                            <w:div w:id="1196498948">
                              <w:marLeft w:val="0"/>
                              <w:marRight w:val="0"/>
                              <w:marTop w:val="0"/>
                              <w:marBottom w:val="0"/>
                              <w:divBdr>
                                <w:top w:val="none" w:sz="0" w:space="0" w:color="auto"/>
                                <w:left w:val="none" w:sz="0" w:space="0" w:color="auto"/>
                                <w:bottom w:val="none" w:sz="0" w:space="0" w:color="auto"/>
                                <w:right w:val="none" w:sz="0" w:space="0" w:color="auto"/>
                              </w:divBdr>
                              <w:divsChild>
                                <w:div w:id="1879777521">
                                  <w:marLeft w:val="0"/>
                                  <w:marRight w:val="0"/>
                                  <w:marTop w:val="0"/>
                                  <w:marBottom w:val="0"/>
                                  <w:divBdr>
                                    <w:top w:val="none" w:sz="0" w:space="0" w:color="auto"/>
                                    <w:left w:val="none" w:sz="0" w:space="0" w:color="auto"/>
                                    <w:bottom w:val="none" w:sz="0" w:space="0" w:color="auto"/>
                                    <w:right w:val="none" w:sz="0" w:space="0" w:color="auto"/>
                                  </w:divBdr>
                                  <w:divsChild>
                                    <w:div w:id="616831384">
                                      <w:marLeft w:val="0"/>
                                      <w:marRight w:val="0"/>
                                      <w:marTop w:val="0"/>
                                      <w:marBottom w:val="0"/>
                                      <w:divBdr>
                                        <w:top w:val="none" w:sz="0" w:space="0" w:color="auto"/>
                                        <w:left w:val="none" w:sz="0" w:space="0" w:color="auto"/>
                                        <w:bottom w:val="none" w:sz="0" w:space="0" w:color="auto"/>
                                        <w:right w:val="none" w:sz="0" w:space="0" w:color="auto"/>
                                      </w:divBdr>
                                      <w:divsChild>
                                        <w:div w:id="1404260091">
                                          <w:marLeft w:val="0"/>
                                          <w:marRight w:val="0"/>
                                          <w:marTop w:val="0"/>
                                          <w:marBottom w:val="0"/>
                                          <w:divBdr>
                                            <w:top w:val="none" w:sz="0" w:space="0" w:color="auto"/>
                                            <w:left w:val="none" w:sz="0" w:space="0" w:color="auto"/>
                                            <w:bottom w:val="none" w:sz="0" w:space="0" w:color="auto"/>
                                            <w:right w:val="none" w:sz="0" w:space="0" w:color="auto"/>
                                          </w:divBdr>
                                          <w:divsChild>
                                            <w:div w:id="1700350763">
                                              <w:marLeft w:val="0"/>
                                              <w:marRight w:val="0"/>
                                              <w:marTop w:val="0"/>
                                              <w:marBottom w:val="0"/>
                                              <w:divBdr>
                                                <w:top w:val="none" w:sz="0" w:space="0" w:color="auto"/>
                                                <w:left w:val="none" w:sz="0" w:space="0" w:color="auto"/>
                                                <w:bottom w:val="none" w:sz="0" w:space="0" w:color="auto"/>
                                                <w:right w:val="none" w:sz="0" w:space="0" w:color="auto"/>
                                              </w:divBdr>
                                              <w:divsChild>
                                                <w:div w:id="1855269033">
                                                  <w:marLeft w:val="0"/>
                                                  <w:marRight w:val="0"/>
                                                  <w:marTop w:val="0"/>
                                                  <w:marBottom w:val="0"/>
                                                  <w:divBdr>
                                                    <w:top w:val="none" w:sz="0" w:space="0" w:color="auto"/>
                                                    <w:left w:val="none" w:sz="0" w:space="0" w:color="auto"/>
                                                    <w:bottom w:val="none" w:sz="0" w:space="0" w:color="auto"/>
                                                    <w:right w:val="none" w:sz="0" w:space="0" w:color="auto"/>
                                                  </w:divBdr>
                                                  <w:divsChild>
                                                    <w:div w:id="450436758">
                                                      <w:marLeft w:val="0"/>
                                                      <w:marRight w:val="0"/>
                                                      <w:marTop w:val="0"/>
                                                      <w:marBottom w:val="0"/>
                                                      <w:divBdr>
                                                        <w:top w:val="none" w:sz="0" w:space="0" w:color="auto"/>
                                                        <w:left w:val="none" w:sz="0" w:space="0" w:color="auto"/>
                                                        <w:bottom w:val="none" w:sz="0" w:space="0" w:color="auto"/>
                                                        <w:right w:val="none" w:sz="0" w:space="0" w:color="auto"/>
                                                      </w:divBdr>
                                                      <w:divsChild>
                                                        <w:div w:id="2660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3517611">
          <w:marLeft w:val="0"/>
          <w:marRight w:val="0"/>
          <w:marTop w:val="0"/>
          <w:marBottom w:val="0"/>
          <w:divBdr>
            <w:top w:val="none" w:sz="0" w:space="0" w:color="auto"/>
            <w:left w:val="none" w:sz="0" w:space="0" w:color="auto"/>
            <w:bottom w:val="none" w:sz="0" w:space="0" w:color="auto"/>
            <w:right w:val="none" w:sz="0" w:space="0" w:color="auto"/>
          </w:divBdr>
          <w:divsChild>
            <w:div w:id="1938521201">
              <w:marLeft w:val="0"/>
              <w:marRight w:val="0"/>
              <w:marTop w:val="0"/>
              <w:marBottom w:val="0"/>
              <w:divBdr>
                <w:top w:val="none" w:sz="0" w:space="0" w:color="auto"/>
                <w:left w:val="none" w:sz="0" w:space="0" w:color="auto"/>
                <w:bottom w:val="none" w:sz="0" w:space="0" w:color="auto"/>
                <w:right w:val="none" w:sz="0" w:space="0" w:color="auto"/>
              </w:divBdr>
              <w:divsChild>
                <w:div w:id="226844521">
                  <w:marLeft w:val="0"/>
                  <w:marRight w:val="0"/>
                  <w:marTop w:val="0"/>
                  <w:marBottom w:val="0"/>
                  <w:divBdr>
                    <w:top w:val="none" w:sz="0" w:space="0" w:color="auto"/>
                    <w:left w:val="none" w:sz="0" w:space="0" w:color="auto"/>
                    <w:bottom w:val="none" w:sz="0" w:space="0" w:color="auto"/>
                    <w:right w:val="none" w:sz="0" w:space="0" w:color="auto"/>
                  </w:divBdr>
                  <w:divsChild>
                    <w:div w:id="1204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98780">
      <w:bodyDiv w:val="1"/>
      <w:marLeft w:val="0"/>
      <w:marRight w:val="0"/>
      <w:marTop w:val="0"/>
      <w:marBottom w:val="0"/>
      <w:divBdr>
        <w:top w:val="none" w:sz="0" w:space="0" w:color="auto"/>
        <w:left w:val="none" w:sz="0" w:space="0" w:color="auto"/>
        <w:bottom w:val="none" w:sz="0" w:space="0" w:color="auto"/>
        <w:right w:val="none" w:sz="0" w:space="0" w:color="auto"/>
      </w:divBdr>
      <w:divsChild>
        <w:div w:id="292175402">
          <w:marLeft w:val="0"/>
          <w:marRight w:val="0"/>
          <w:marTop w:val="0"/>
          <w:marBottom w:val="0"/>
          <w:divBdr>
            <w:top w:val="none" w:sz="0" w:space="0" w:color="auto"/>
            <w:left w:val="none" w:sz="0" w:space="0" w:color="auto"/>
            <w:bottom w:val="none" w:sz="0" w:space="0" w:color="auto"/>
            <w:right w:val="none" w:sz="0" w:space="0" w:color="auto"/>
          </w:divBdr>
          <w:divsChild>
            <w:div w:id="650259543">
              <w:marLeft w:val="0"/>
              <w:marRight w:val="0"/>
              <w:marTop w:val="0"/>
              <w:marBottom w:val="0"/>
              <w:divBdr>
                <w:top w:val="none" w:sz="0" w:space="0" w:color="auto"/>
                <w:left w:val="none" w:sz="0" w:space="0" w:color="auto"/>
                <w:bottom w:val="none" w:sz="0" w:space="0" w:color="auto"/>
                <w:right w:val="none" w:sz="0" w:space="0" w:color="auto"/>
              </w:divBdr>
              <w:divsChild>
                <w:div w:id="704603624">
                  <w:marLeft w:val="0"/>
                  <w:marRight w:val="0"/>
                  <w:marTop w:val="0"/>
                  <w:marBottom w:val="0"/>
                  <w:divBdr>
                    <w:top w:val="none" w:sz="0" w:space="0" w:color="auto"/>
                    <w:left w:val="none" w:sz="0" w:space="0" w:color="auto"/>
                    <w:bottom w:val="none" w:sz="0" w:space="0" w:color="auto"/>
                    <w:right w:val="none" w:sz="0" w:space="0" w:color="auto"/>
                  </w:divBdr>
                  <w:divsChild>
                    <w:div w:id="303244728">
                      <w:marLeft w:val="0"/>
                      <w:marRight w:val="0"/>
                      <w:marTop w:val="0"/>
                      <w:marBottom w:val="0"/>
                      <w:divBdr>
                        <w:top w:val="none" w:sz="0" w:space="0" w:color="auto"/>
                        <w:left w:val="none" w:sz="0" w:space="0" w:color="auto"/>
                        <w:bottom w:val="none" w:sz="0" w:space="0" w:color="auto"/>
                        <w:right w:val="none" w:sz="0" w:space="0" w:color="auto"/>
                      </w:divBdr>
                      <w:divsChild>
                        <w:div w:id="964844958">
                          <w:marLeft w:val="0"/>
                          <w:marRight w:val="0"/>
                          <w:marTop w:val="0"/>
                          <w:marBottom w:val="0"/>
                          <w:divBdr>
                            <w:top w:val="none" w:sz="0" w:space="0" w:color="auto"/>
                            <w:left w:val="none" w:sz="0" w:space="0" w:color="auto"/>
                            <w:bottom w:val="none" w:sz="0" w:space="0" w:color="auto"/>
                            <w:right w:val="none" w:sz="0" w:space="0" w:color="auto"/>
                          </w:divBdr>
                          <w:divsChild>
                            <w:div w:id="2107730983">
                              <w:marLeft w:val="0"/>
                              <w:marRight w:val="0"/>
                              <w:marTop w:val="0"/>
                              <w:marBottom w:val="0"/>
                              <w:divBdr>
                                <w:top w:val="none" w:sz="0" w:space="0" w:color="auto"/>
                                <w:left w:val="none" w:sz="0" w:space="0" w:color="auto"/>
                                <w:bottom w:val="none" w:sz="0" w:space="0" w:color="auto"/>
                                <w:right w:val="none" w:sz="0" w:space="0" w:color="auto"/>
                              </w:divBdr>
                              <w:divsChild>
                                <w:div w:id="1940487046">
                                  <w:marLeft w:val="0"/>
                                  <w:marRight w:val="0"/>
                                  <w:marTop w:val="0"/>
                                  <w:marBottom w:val="0"/>
                                  <w:divBdr>
                                    <w:top w:val="none" w:sz="0" w:space="0" w:color="auto"/>
                                    <w:left w:val="none" w:sz="0" w:space="0" w:color="auto"/>
                                    <w:bottom w:val="none" w:sz="0" w:space="0" w:color="auto"/>
                                    <w:right w:val="none" w:sz="0" w:space="0" w:color="auto"/>
                                  </w:divBdr>
                                  <w:divsChild>
                                    <w:div w:id="941380397">
                                      <w:marLeft w:val="0"/>
                                      <w:marRight w:val="0"/>
                                      <w:marTop w:val="0"/>
                                      <w:marBottom w:val="0"/>
                                      <w:divBdr>
                                        <w:top w:val="none" w:sz="0" w:space="0" w:color="auto"/>
                                        <w:left w:val="none" w:sz="0" w:space="0" w:color="auto"/>
                                        <w:bottom w:val="none" w:sz="0" w:space="0" w:color="auto"/>
                                        <w:right w:val="none" w:sz="0" w:space="0" w:color="auto"/>
                                      </w:divBdr>
                                      <w:divsChild>
                                        <w:div w:id="1496802883">
                                          <w:marLeft w:val="0"/>
                                          <w:marRight w:val="0"/>
                                          <w:marTop w:val="0"/>
                                          <w:marBottom w:val="0"/>
                                          <w:divBdr>
                                            <w:top w:val="none" w:sz="0" w:space="0" w:color="auto"/>
                                            <w:left w:val="none" w:sz="0" w:space="0" w:color="auto"/>
                                            <w:bottom w:val="none" w:sz="0" w:space="0" w:color="auto"/>
                                            <w:right w:val="none" w:sz="0" w:space="0" w:color="auto"/>
                                          </w:divBdr>
                                          <w:divsChild>
                                            <w:div w:id="1711035500">
                                              <w:marLeft w:val="0"/>
                                              <w:marRight w:val="0"/>
                                              <w:marTop w:val="0"/>
                                              <w:marBottom w:val="0"/>
                                              <w:divBdr>
                                                <w:top w:val="none" w:sz="0" w:space="0" w:color="auto"/>
                                                <w:left w:val="none" w:sz="0" w:space="0" w:color="auto"/>
                                                <w:bottom w:val="none" w:sz="0" w:space="0" w:color="auto"/>
                                                <w:right w:val="none" w:sz="0" w:space="0" w:color="auto"/>
                                              </w:divBdr>
                                              <w:divsChild>
                                                <w:div w:id="271128206">
                                                  <w:marLeft w:val="0"/>
                                                  <w:marRight w:val="0"/>
                                                  <w:marTop w:val="0"/>
                                                  <w:marBottom w:val="0"/>
                                                  <w:divBdr>
                                                    <w:top w:val="none" w:sz="0" w:space="0" w:color="auto"/>
                                                    <w:left w:val="none" w:sz="0" w:space="0" w:color="auto"/>
                                                    <w:bottom w:val="none" w:sz="0" w:space="0" w:color="auto"/>
                                                    <w:right w:val="none" w:sz="0" w:space="0" w:color="auto"/>
                                                  </w:divBdr>
                                                  <w:divsChild>
                                                    <w:div w:id="1762263104">
                                                      <w:marLeft w:val="0"/>
                                                      <w:marRight w:val="0"/>
                                                      <w:marTop w:val="0"/>
                                                      <w:marBottom w:val="0"/>
                                                      <w:divBdr>
                                                        <w:top w:val="none" w:sz="0" w:space="0" w:color="auto"/>
                                                        <w:left w:val="none" w:sz="0" w:space="0" w:color="auto"/>
                                                        <w:bottom w:val="none" w:sz="0" w:space="0" w:color="auto"/>
                                                        <w:right w:val="none" w:sz="0" w:space="0" w:color="auto"/>
                                                      </w:divBdr>
                                                      <w:divsChild>
                                                        <w:div w:id="16984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7616891">
          <w:marLeft w:val="0"/>
          <w:marRight w:val="0"/>
          <w:marTop w:val="0"/>
          <w:marBottom w:val="0"/>
          <w:divBdr>
            <w:top w:val="none" w:sz="0" w:space="0" w:color="auto"/>
            <w:left w:val="none" w:sz="0" w:space="0" w:color="auto"/>
            <w:bottom w:val="none" w:sz="0" w:space="0" w:color="auto"/>
            <w:right w:val="none" w:sz="0" w:space="0" w:color="auto"/>
          </w:divBdr>
          <w:divsChild>
            <w:div w:id="2080209284">
              <w:marLeft w:val="0"/>
              <w:marRight w:val="0"/>
              <w:marTop w:val="0"/>
              <w:marBottom w:val="0"/>
              <w:divBdr>
                <w:top w:val="none" w:sz="0" w:space="0" w:color="auto"/>
                <w:left w:val="none" w:sz="0" w:space="0" w:color="auto"/>
                <w:bottom w:val="none" w:sz="0" w:space="0" w:color="auto"/>
                <w:right w:val="none" w:sz="0" w:space="0" w:color="auto"/>
              </w:divBdr>
              <w:divsChild>
                <w:div w:id="1380200264">
                  <w:marLeft w:val="0"/>
                  <w:marRight w:val="0"/>
                  <w:marTop w:val="0"/>
                  <w:marBottom w:val="0"/>
                  <w:divBdr>
                    <w:top w:val="none" w:sz="0" w:space="0" w:color="auto"/>
                    <w:left w:val="none" w:sz="0" w:space="0" w:color="auto"/>
                    <w:bottom w:val="none" w:sz="0" w:space="0" w:color="auto"/>
                    <w:right w:val="none" w:sz="0" w:space="0" w:color="auto"/>
                  </w:divBdr>
                  <w:divsChild>
                    <w:div w:id="209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10775">
      <w:bodyDiv w:val="1"/>
      <w:marLeft w:val="0"/>
      <w:marRight w:val="0"/>
      <w:marTop w:val="0"/>
      <w:marBottom w:val="0"/>
      <w:divBdr>
        <w:top w:val="none" w:sz="0" w:space="0" w:color="auto"/>
        <w:left w:val="none" w:sz="0" w:space="0" w:color="auto"/>
        <w:bottom w:val="none" w:sz="0" w:space="0" w:color="auto"/>
        <w:right w:val="none" w:sz="0" w:space="0" w:color="auto"/>
      </w:divBdr>
    </w:div>
    <w:div w:id="1626621977">
      <w:bodyDiv w:val="1"/>
      <w:marLeft w:val="0"/>
      <w:marRight w:val="0"/>
      <w:marTop w:val="0"/>
      <w:marBottom w:val="0"/>
      <w:divBdr>
        <w:top w:val="none" w:sz="0" w:space="0" w:color="auto"/>
        <w:left w:val="none" w:sz="0" w:space="0" w:color="auto"/>
        <w:bottom w:val="none" w:sz="0" w:space="0" w:color="auto"/>
        <w:right w:val="none" w:sz="0" w:space="0" w:color="auto"/>
      </w:divBdr>
    </w:div>
    <w:div w:id="1659383227">
      <w:bodyDiv w:val="1"/>
      <w:marLeft w:val="0"/>
      <w:marRight w:val="0"/>
      <w:marTop w:val="0"/>
      <w:marBottom w:val="0"/>
      <w:divBdr>
        <w:top w:val="none" w:sz="0" w:space="0" w:color="auto"/>
        <w:left w:val="none" w:sz="0" w:space="0" w:color="auto"/>
        <w:bottom w:val="none" w:sz="0" w:space="0" w:color="auto"/>
        <w:right w:val="none" w:sz="0" w:space="0" w:color="auto"/>
      </w:divBdr>
    </w:div>
    <w:div w:id="1817719090">
      <w:bodyDiv w:val="1"/>
      <w:marLeft w:val="0"/>
      <w:marRight w:val="0"/>
      <w:marTop w:val="0"/>
      <w:marBottom w:val="0"/>
      <w:divBdr>
        <w:top w:val="none" w:sz="0" w:space="0" w:color="auto"/>
        <w:left w:val="none" w:sz="0" w:space="0" w:color="auto"/>
        <w:bottom w:val="none" w:sz="0" w:space="0" w:color="auto"/>
        <w:right w:val="none" w:sz="0" w:space="0" w:color="auto"/>
      </w:divBdr>
    </w:div>
    <w:div w:id="20196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Bhosale</dc:creator>
  <cp:keywords/>
  <dc:description/>
  <cp:lastModifiedBy>Rohit suryakant Bhosale</cp:lastModifiedBy>
  <cp:revision>2</cp:revision>
  <dcterms:created xsi:type="dcterms:W3CDTF">2024-09-09T04:50:00Z</dcterms:created>
  <dcterms:modified xsi:type="dcterms:W3CDTF">2024-09-09T05:26:00Z</dcterms:modified>
</cp:coreProperties>
</file>