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BC" w:rsidRDefault="00D103C2" w:rsidP="00D103C2">
      <w:pPr>
        <w:pStyle w:val="Title"/>
        <w:rPr>
          <w:lang w:val="en-US"/>
        </w:rPr>
      </w:pPr>
      <w:proofErr w:type="spellStart"/>
      <w:r>
        <w:rPr>
          <w:lang w:val="en-US"/>
        </w:rPr>
        <w:t>Ethereum</w:t>
      </w:r>
      <w:proofErr w:type="spellEnd"/>
      <w:r>
        <w:rPr>
          <w:lang w:val="en-US"/>
        </w:rPr>
        <w:t xml:space="preserve"> Transaction </w:t>
      </w:r>
    </w:p>
    <w:p w:rsidR="00D103C2" w:rsidRDefault="00D103C2" w:rsidP="00D103C2">
      <w:pPr>
        <w:rPr>
          <w:lang w:val="en-US"/>
        </w:rPr>
      </w:pPr>
    </w:p>
    <w:p w:rsidR="00D103C2" w:rsidRDefault="00D103C2" w:rsidP="00D103C2">
      <w:pPr>
        <w:rPr>
          <w:lang w:val="en-US"/>
        </w:rPr>
      </w:pPr>
      <w:r>
        <w:rPr>
          <w:lang w:val="en-US"/>
        </w:rPr>
        <w:t>From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account]</w:t>
      </w:r>
    </w:p>
    <w:p w:rsidR="00D103C2" w:rsidRDefault="00D103C2" w:rsidP="00D103C2">
      <w:pPr>
        <w:rPr>
          <w:lang w:val="en-US"/>
        </w:rPr>
      </w:pPr>
      <w:r>
        <w:rPr>
          <w:lang w:val="en-US"/>
        </w:rPr>
        <w:t>To</w:t>
      </w:r>
      <w:proofErr w:type="gramStart"/>
      <w:r>
        <w:rPr>
          <w:lang w:val="en-US"/>
        </w:rPr>
        <w:t>;[</w:t>
      </w:r>
      <w:proofErr w:type="gramEnd"/>
      <w:r>
        <w:rPr>
          <w:lang w:val="en-US"/>
        </w:rPr>
        <w:t>account](optional)</w:t>
      </w:r>
    </w:p>
    <w:p w:rsidR="00D103C2" w:rsidRDefault="00D103C2" w:rsidP="00D103C2">
      <w:pPr>
        <w:rPr>
          <w:lang w:val="en-US"/>
        </w:rPr>
      </w:pPr>
      <w:r>
        <w:rPr>
          <w:lang w:val="en-US"/>
        </w:rPr>
        <w:t>Value</w:t>
      </w:r>
      <w:proofErr w:type="gramStart"/>
      <w:r>
        <w:rPr>
          <w:lang w:val="en-US"/>
        </w:rPr>
        <w:t>:[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] in </w:t>
      </w:r>
      <w:proofErr w:type="spellStart"/>
      <w:r>
        <w:rPr>
          <w:lang w:val="en-US"/>
        </w:rPr>
        <w:t>wei</w:t>
      </w:r>
      <w:proofErr w:type="spellEnd"/>
      <w:r>
        <w:rPr>
          <w:lang w:val="en-US"/>
        </w:rPr>
        <w:t xml:space="preserve"> – one eth is 10</w:t>
      </w:r>
      <w:r w:rsidRPr="00D103C2">
        <w:rPr>
          <w:sz w:val="24"/>
          <w:vertAlign w:val="superscript"/>
          <w:lang w:val="en-US"/>
        </w:rPr>
        <w:t>18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wei</w:t>
      </w:r>
      <w:proofErr w:type="spellEnd"/>
      <w:r>
        <w:rPr>
          <w:lang w:val="en-US"/>
        </w:rPr>
        <w:t xml:space="preserve"> </w:t>
      </w:r>
    </w:p>
    <w:p w:rsidR="00D103C2" w:rsidRDefault="00D103C2" w:rsidP="00D103C2">
      <w:pPr>
        <w:rPr>
          <w:lang w:val="en-US"/>
        </w:rPr>
      </w:pPr>
      <w:proofErr w:type="spellStart"/>
      <w:r>
        <w:rPr>
          <w:lang w:val="en-US"/>
        </w:rPr>
        <w:t>Gas</w:t>
      </w:r>
      <w:proofErr w:type="gramStart"/>
      <w:r>
        <w:rPr>
          <w:lang w:val="en-US"/>
        </w:rPr>
        <w:t>;max</w:t>
      </w:r>
      <w:proofErr w:type="spellEnd"/>
      <w:proofErr w:type="gramEnd"/>
      <w:r>
        <w:rPr>
          <w:lang w:val="en-US"/>
        </w:rPr>
        <w:t xml:space="preserve"> amount of gas</w:t>
      </w:r>
    </w:p>
    <w:p w:rsidR="00D103C2" w:rsidRDefault="00D103C2" w:rsidP="00D103C2">
      <w:pPr>
        <w:rPr>
          <w:lang w:val="en-US"/>
        </w:rPr>
      </w:pPr>
      <w:proofErr w:type="spellStart"/>
      <w:r>
        <w:rPr>
          <w:lang w:val="en-US"/>
        </w:rPr>
        <w:t>Gasprice</w:t>
      </w:r>
      <w:proofErr w:type="gramStart"/>
      <w:r>
        <w:rPr>
          <w:lang w:val="en-US"/>
        </w:rPr>
        <w:t>:amount</w:t>
      </w:r>
      <w:proofErr w:type="spellEnd"/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wei</w:t>
      </w:r>
      <w:proofErr w:type="spellEnd"/>
      <w:r>
        <w:rPr>
          <w:lang w:val="en-US"/>
        </w:rPr>
        <w:t xml:space="preserve"> per gas</w:t>
      </w:r>
    </w:p>
    <w:p w:rsidR="00D103C2" w:rsidRDefault="00D103C2" w:rsidP="00D103C2">
      <w:pPr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ABI Byte string</w:t>
      </w:r>
    </w:p>
    <w:p w:rsidR="00D103C2" w:rsidRDefault="00D103C2" w:rsidP="00D103C2">
      <w:pPr>
        <w:rPr>
          <w:lang w:val="en-US"/>
        </w:rPr>
      </w:pPr>
      <w:proofErr w:type="gramStart"/>
      <w:r>
        <w:rPr>
          <w:lang w:val="en-US"/>
        </w:rPr>
        <w:t>Nonce :</w:t>
      </w:r>
      <w:proofErr w:type="gramEnd"/>
      <w:r>
        <w:rPr>
          <w:lang w:val="en-US"/>
        </w:rPr>
        <w:t xml:space="preserve"> Integer of a nonce</w:t>
      </w:r>
    </w:p>
    <w:p w:rsidR="00D103C2" w:rsidRDefault="00D103C2" w:rsidP="00D103C2">
      <w:pPr>
        <w:rPr>
          <w:lang w:val="en-US"/>
        </w:rPr>
      </w:pPr>
    </w:p>
    <w:p w:rsidR="00D103C2" w:rsidRDefault="00D103C2" w:rsidP="00D103C2">
      <w:pPr>
        <w:pStyle w:val="Title"/>
        <w:rPr>
          <w:lang w:val="en-US"/>
        </w:rPr>
      </w:pPr>
      <w:proofErr w:type="spellStart"/>
      <w:r>
        <w:rPr>
          <w:lang w:val="en-US"/>
        </w:rPr>
        <w:t>Ethereum</w:t>
      </w:r>
      <w:proofErr w:type="spellEnd"/>
      <w:r>
        <w:rPr>
          <w:lang w:val="en-US"/>
        </w:rPr>
        <w:t xml:space="preserve"> Transaction </w:t>
      </w:r>
      <w:r>
        <w:rPr>
          <w:lang w:val="en-US"/>
        </w:rPr>
        <w:t>Signature</w:t>
      </w:r>
    </w:p>
    <w:p w:rsidR="00D103C2" w:rsidRDefault="00D103C2" w:rsidP="00D103C2">
      <w:pPr>
        <w:rPr>
          <w:lang w:val="en-US"/>
        </w:rPr>
      </w:pPr>
    </w:p>
    <w:p w:rsidR="00D103C2" w:rsidRDefault="00D103C2" w:rsidP="00D103C2">
      <w:pPr>
        <w:rPr>
          <w:lang w:val="en-US"/>
        </w:rPr>
      </w:pPr>
      <w:hyperlink r:id="rId4" w:history="1">
        <w:r w:rsidRPr="00CC51A8">
          <w:rPr>
            <w:rStyle w:val="Hyperlink"/>
            <w:lang w:val="en-US"/>
          </w:rPr>
          <w:t>https://medium.com/mycrypto/the-magic-of-digital-signatures-on-ethereum-98fe184dc9c7#:~:text=ECDSA%20signatures%20consist%20of%20two,d%E2%82%90%20)%20to%20sign%20it%20with</w:t>
        </w:r>
      </w:hyperlink>
      <w:r w:rsidRPr="00D103C2">
        <w:rPr>
          <w:lang w:val="en-US"/>
        </w:rPr>
        <w:t>.</w:t>
      </w:r>
    </w:p>
    <w:p w:rsidR="00D103C2" w:rsidRDefault="00D103C2" w:rsidP="00D103C2">
      <w:pPr>
        <w:rPr>
          <w:lang w:val="en-US"/>
        </w:rPr>
      </w:pPr>
    </w:p>
    <w:p w:rsidR="00D103C2" w:rsidRDefault="00D103C2" w:rsidP="00D103C2">
      <w:pPr>
        <w:pStyle w:val="Title"/>
        <w:rPr>
          <w:lang w:val="en-US"/>
        </w:rPr>
      </w:pPr>
      <w:r>
        <w:rPr>
          <w:lang w:val="en-US"/>
        </w:rPr>
        <w:t>Cryptographic Hashing</w:t>
      </w:r>
    </w:p>
    <w:p w:rsidR="00D103C2" w:rsidRDefault="00D103C2" w:rsidP="00D103C2">
      <w:pPr>
        <w:rPr>
          <w:lang w:val="en-US"/>
        </w:rPr>
      </w:pPr>
    </w:p>
    <w:p w:rsidR="00D103C2" w:rsidRDefault="00D103C2" w:rsidP="00D103C2">
      <w:pPr>
        <w:rPr>
          <w:lang w:val="en-US"/>
        </w:rPr>
      </w:pPr>
      <w:r>
        <w:rPr>
          <w:lang w:val="en-US"/>
        </w:rPr>
        <w:t xml:space="preserve">5 main </w:t>
      </w:r>
      <w:proofErr w:type="gramStart"/>
      <w:r>
        <w:rPr>
          <w:lang w:val="en-US"/>
        </w:rPr>
        <w:t>property :</w:t>
      </w:r>
      <w:proofErr w:type="gramEnd"/>
    </w:p>
    <w:p w:rsidR="00D103C2" w:rsidRDefault="00D103C2" w:rsidP="00D103C2">
      <w:pPr>
        <w:rPr>
          <w:lang w:val="en-US"/>
        </w:rPr>
      </w:pPr>
      <w:proofErr w:type="gramStart"/>
      <w:r>
        <w:rPr>
          <w:lang w:val="en-US"/>
        </w:rPr>
        <w:t>1.it</w:t>
      </w:r>
      <w:proofErr w:type="gramEnd"/>
      <w:r>
        <w:rPr>
          <w:lang w:val="en-US"/>
        </w:rPr>
        <w:t xml:space="preserve"> is deterministic so the same </w:t>
      </w:r>
      <w:proofErr w:type="spellStart"/>
      <w:r w:rsidR="00B039F4">
        <w:rPr>
          <w:lang w:val="en-US"/>
        </w:rPr>
        <w:t>msg</w:t>
      </w:r>
      <w:proofErr w:type="spellEnd"/>
      <w:r w:rsidR="00B039F4">
        <w:rPr>
          <w:lang w:val="en-US"/>
        </w:rPr>
        <w:t xml:space="preserve"> always results in the same hash.</w:t>
      </w:r>
    </w:p>
    <w:p w:rsidR="00B039F4" w:rsidRDefault="00B039F4" w:rsidP="00D103C2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quick to compute the hash value for any given msg.</w:t>
      </w:r>
    </w:p>
    <w:p w:rsidR="00B039F4" w:rsidRDefault="00B039F4" w:rsidP="00D103C2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infeasible to generate a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from its hash value expect y </w:t>
      </w:r>
      <w:proofErr w:type="spellStart"/>
      <w:r>
        <w:rPr>
          <w:lang w:val="en-US"/>
        </w:rPr>
        <w:t>tring</w:t>
      </w:r>
      <w:proofErr w:type="spellEnd"/>
      <w:r>
        <w:rPr>
          <w:lang w:val="en-US"/>
        </w:rPr>
        <w:t xml:space="preserve"> all possible </w:t>
      </w:r>
      <w:proofErr w:type="spellStart"/>
      <w:r>
        <w:rPr>
          <w:lang w:val="en-US"/>
        </w:rPr>
        <w:t>msgs</w:t>
      </w:r>
      <w:proofErr w:type="spellEnd"/>
      <w:r>
        <w:rPr>
          <w:lang w:val="en-US"/>
        </w:rPr>
        <w:t>.</w:t>
      </w:r>
    </w:p>
    <w:p w:rsidR="00B039F4" w:rsidRDefault="00B039F4" w:rsidP="00D103C2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small change to a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should change the hash value so extensively that the new hash value appears uncorrelated with the old hash value.</w:t>
      </w:r>
    </w:p>
    <w:p w:rsidR="00B039F4" w:rsidRPr="00D103C2" w:rsidRDefault="00B039F4" w:rsidP="00D103C2">
      <w:pPr>
        <w:rPr>
          <w:lang w:val="en-US"/>
        </w:rPr>
      </w:pPr>
      <w:proofErr w:type="gramStart"/>
      <w:r>
        <w:rPr>
          <w:lang w:val="en-US"/>
        </w:rPr>
        <w:t>5.it</w:t>
      </w:r>
      <w:proofErr w:type="gramEnd"/>
      <w:r>
        <w:rPr>
          <w:lang w:val="en-US"/>
        </w:rPr>
        <w:t xml:space="preserve"> is infeasible to find two different </w:t>
      </w:r>
      <w:proofErr w:type="spellStart"/>
      <w:r>
        <w:rPr>
          <w:lang w:val="en-US"/>
        </w:rPr>
        <w:t>msgs</w:t>
      </w:r>
      <w:proofErr w:type="spellEnd"/>
      <w:r>
        <w:rPr>
          <w:lang w:val="en-US"/>
        </w:rPr>
        <w:t xml:space="preserve"> with the same hash value.</w:t>
      </w:r>
    </w:p>
    <w:p w:rsidR="00D103C2" w:rsidRDefault="00D103C2" w:rsidP="00D103C2">
      <w:pPr>
        <w:rPr>
          <w:lang w:val="en-US"/>
        </w:rPr>
      </w:pPr>
    </w:p>
    <w:p w:rsidR="00B039F4" w:rsidRDefault="00B039F4" w:rsidP="00B039F4">
      <w:pPr>
        <w:pStyle w:val="Title"/>
        <w:rPr>
          <w:lang w:val="en-US"/>
        </w:rPr>
      </w:pP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Hashing</w:t>
      </w:r>
    </w:p>
    <w:p w:rsidR="00B039F4" w:rsidRDefault="00B039F4" w:rsidP="00B039F4">
      <w:pPr>
        <w:rPr>
          <w:lang w:val="en-US"/>
        </w:rPr>
      </w:pPr>
    </w:p>
    <w:p w:rsidR="00B039F4" w:rsidRDefault="00B039F4" w:rsidP="00D103C2">
      <w:pPr>
        <w:rPr>
          <w:lang w:val="en-US"/>
        </w:rPr>
      </w:pPr>
      <w:r>
        <w:rPr>
          <w:lang w:val="en-US"/>
        </w:rPr>
        <w:t>Add 2 blocks with hashing blue + yellow = green</w:t>
      </w:r>
    </w:p>
    <w:p w:rsidR="00B039F4" w:rsidRDefault="00B039F4" w:rsidP="00D103C2">
      <w:pPr>
        <w:rPr>
          <w:lang w:val="en-US"/>
        </w:rPr>
      </w:pPr>
      <w:r>
        <w:rPr>
          <w:lang w:val="en-US"/>
        </w:rPr>
        <w:lastRenderedPageBreak/>
        <w:t xml:space="preserve">Green + orange = purple </w:t>
      </w:r>
      <w:proofErr w:type="gramStart"/>
      <w:r>
        <w:rPr>
          <w:lang w:val="en-US"/>
        </w:rPr>
        <w:t>( so</w:t>
      </w:r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change green as it has info of previous 2) 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so secure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just break into one sys. We have to break into all the sys it is connected to</w:t>
      </w:r>
    </w:p>
    <w:p w:rsidR="00B039F4" w:rsidRDefault="00B039F4" w:rsidP="00D103C2">
      <w:pPr>
        <w:rPr>
          <w:lang w:val="en-US"/>
        </w:rPr>
      </w:pPr>
    </w:p>
    <w:p w:rsidR="00B039F4" w:rsidRDefault="00B039F4" w:rsidP="00B039F4">
      <w:pPr>
        <w:pStyle w:val="Title"/>
        <w:rPr>
          <w:lang w:val="en-US"/>
        </w:rPr>
      </w:pPr>
      <w:r>
        <w:rPr>
          <w:lang w:val="en-US"/>
        </w:rPr>
        <w:t>Solidity</w:t>
      </w:r>
      <w:r>
        <w:rPr>
          <w:lang w:val="en-US"/>
        </w:rPr>
        <w:br/>
      </w:r>
    </w:p>
    <w:p w:rsidR="00B039F4" w:rsidRDefault="00B039F4" w:rsidP="00D103C2">
      <w:pPr>
        <w:rPr>
          <w:lang w:val="en-US"/>
        </w:rPr>
      </w:pPr>
      <w:r>
        <w:rPr>
          <w:lang w:val="en-US"/>
        </w:rPr>
        <w:t xml:space="preserve">Language to write smart contracts </w:t>
      </w:r>
    </w:p>
    <w:p w:rsidR="00B039F4" w:rsidRDefault="00B039F4" w:rsidP="00D103C2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</w:t>
      </w:r>
      <w:hyperlink r:id="rId5" w:history="1">
        <w:r w:rsidRPr="00CC51A8">
          <w:rPr>
            <w:rStyle w:val="Hyperlink"/>
            <w:lang w:val="en-US"/>
          </w:rPr>
          <w:t>https://remix.ethereum.org/</w:t>
        </w:r>
      </w:hyperlink>
    </w:p>
    <w:p w:rsidR="00B039F4" w:rsidRDefault="00B039F4" w:rsidP="00D103C2">
      <w:pPr>
        <w:rPr>
          <w:lang w:val="en-US"/>
        </w:rPr>
      </w:pPr>
    </w:p>
    <w:p w:rsidR="00B039F4" w:rsidRPr="00B039F4" w:rsidRDefault="00B039F4" w:rsidP="00B039F4">
      <w:pPr>
        <w:pStyle w:val="Title"/>
        <w:rPr>
          <w:lang w:val="en-US"/>
        </w:rPr>
      </w:pPr>
      <w:r w:rsidRPr="00B039F4">
        <w:rPr>
          <w:lang w:val="en-US"/>
        </w:rPr>
        <w:t>Add Solidity Hello World Code</w:t>
      </w:r>
    </w:p>
    <w:p w:rsidR="00B039F4" w:rsidRPr="00B039F4" w:rsidRDefault="00B039F4" w:rsidP="00B039F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Helvetica" w:hAnsi="Helvetica" w:cs="Helvetica"/>
          <w:sz w:val="21"/>
          <w:szCs w:val="21"/>
        </w:rPr>
        <w:t>No</w:t>
      </w:r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 add the following code to the file:</w:t>
      </w: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// SPDX-License-Identifier: GPL-3.0</w:t>
      </w: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pragma</w:t>
      </w:r>
      <w:proofErr w:type="gramEnd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solidity ^0.8.1;</w:t>
      </w: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contract</w:t>
      </w:r>
      <w:proofErr w:type="gramEnd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MyContract</w:t>
      </w:r>
      <w:proofErr w:type="spellEnd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{</w:t>
      </w: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proofErr w:type="gramEnd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</w:t>
      </w:r>
      <w:proofErr w:type="spellStart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myString</w:t>
      </w:r>
      <w:proofErr w:type="spellEnd"/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'hello world';</w:t>
      </w:r>
    </w:p>
    <w:p w:rsidR="00B039F4" w:rsidRPr="00B039F4" w:rsidRDefault="00B039F4" w:rsidP="00B039F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39F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B039F4" w:rsidRDefault="00B039F4" w:rsidP="00D103C2">
      <w:pPr>
        <w:rPr>
          <w:lang w:val="en-US"/>
        </w:rPr>
      </w:pPr>
    </w:p>
    <w:p w:rsidR="00B039F4" w:rsidRDefault="001E6CFA" w:rsidP="001E6CFA">
      <w:pPr>
        <w:pStyle w:val="Title"/>
        <w:rPr>
          <w:lang w:val="en-US"/>
        </w:rPr>
      </w:pPr>
      <w:r>
        <w:rPr>
          <w:lang w:val="en-US"/>
        </w:rPr>
        <w:t>Smart Contracts</w:t>
      </w:r>
    </w:p>
    <w:p w:rsidR="001E6CFA" w:rsidRDefault="001E6CFA" w:rsidP="001E6CFA">
      <w:pPr>
        <w:rPr>
          <w:lang w:val="en-US"/>
        </w:rPr>
      </w:pPr>
    </w:p>
    <w:p w:rsidR="001E6CFA" w:rsidRDefault="001E6CFA" w:rsidP="001E6CFA">
      <w:pPr>
        <w:rPr>
          <w:lang w:val="en-US"/>
        </w:rPr>
      </w:pPr>
      <w:r>
        <w:rPr>
          <w:lang w:val="en-US"/>
        </w:rPr>
        <w:t xml:space="preserve">A piece of code running on </w:t>
      </w:r>
      <w:proofErr w:type="spellStart"/>
      <w:r>
        <w:rPr>
          <w:lang w:val="en-US"/>
        </w:rPr>
        <w:t>blockchain</w:t>
      </w:r>
      <w:proofErr w:type="spellEnd"/>
    </w:p>
    <w:p w:rsidR="001E6CFA" w:rsidRDefault="001E6CFA" w:rsidP="001E6CFA">
      <w:pPr>
        <w:rPr>
          <w:lang w:val="en-US"/>
        </w:rPr>
      </w:pPr>
      <w:r>
        <w:rPr>
          <w:lang w:val="en-US"/>
        </w:rPr>
        <w:t>-it’s a state machine</w:t>
      </w:r>
    </w:p>
    <w:p w:rsidR="001E6CFA" w:rsidRDefault="001E6CFA" w:rsidP="001E6CFA">
      <w:pPr>
        <w:rPr>
          <w:lang w:val="en-US"/>
        </w:rPr>
      </w:pPr>
      <w:r>
        <w:rPr>
          <w:lang w:val="en-US"/>
        </w:rPr>
        <w:t>-needs transactions to change state</w:t>
      </w:r>
    </w:p>
    <w:p w:rsidR="001E6CFA" w:rsidRDefault="001E6CFA" w:rsidP="001E6CFA">
      <w:pPr>
        <w:rPr>
          <w:lang w:val="en-US"/>
        </w:rPr>
      </w:pPr>
      <w:r>
        <w:rPr>
          <w:lang w:val="en-US"/>
        </w:rPr>
        <w:t>- can do logic operations</w:t>
      </w:r>
    </w:p>
    <w:p w:rsidR="001E6CFA" w:rsidRDefault="001E6CFA" w:rsidP="001E6CFA">
      <w:pPr>
        <w:rPr>
          <w:lang w:val="en-US"/>
        </w:rPr>
      </w:pPr>
    </w:p>
    <w:p w:rsidR="001E6CFA" w:rsidRDefault="001E6CFA" w:rsidP="001E6CFA">
      <w:pPr>
        <w:rPr>
          <w:lang w:val="en-US"/>
        </w:rPr>
      </w:pPr>
      <w:r>
        <w:rPr>
          <w:lang w:val="en-US"/>
        </w:rPr>
        <w:t>State change happens through mining + transactions.</w:t>
      </w:r>
    </w:p>
    <w:p w:rsidR="001E6CFA" w:rsidRDefault="001E6CFA" w:rsidP="001E6CFA">
      <w:pPr>
        <w:rPr>
          <w:lang w:val="en-US"/>
        </w:rPr>
      </w:pPr>
    </w:p>
    <w:p w:rsidR="001E6CFA" w:rsidRDefault="001E6CFA" w:rsidP="001E6CFA">
      <w:pPr>
        <w:pStyle w:val="Title"/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Nodes</w:t>
      </w:r>
    </w:p>
    <w:p w:rsidR="001E6CFA" w:rsidRDefault="001E6CFA" w:rsidP="001E6CFA">
      <w:pPr>
        <w:rPr>
          <w:lang w:val="en-US"/>
        </w:rPr>
      </w:pPr>
    </w:p>
    <w:p w:rsidR="001E6CFA" w:rsidRDefault="001E6CFA" w:rsidP="001E6CFA">
      <w:pPr>
        <w:rPr>
          <w:lang w:val="en-US"/>
        </w:rPr>
      </w:pPr>
      <w:r>
        <w:rPr>
          <w:lang w:val="en-US"/>
        </w:rPr>
        <w:t xml:space="preserve">Eth protocol </w:t>
      </w:r>
    </w:p>
    <w:p w:rsidR="00E604DE" w:rsidRDefault="00E604DE" w:rsidP="001E6CFA">
      <w:pPr>
        <w:rPr>
          <w:lang w:val="en-US"/>
        </w:rPr>
      </w:pPr>
    </w:p>
    <w:p w:rsidR="00E604DE" w:rsidRDefault="00E604DE" w:rsidP="00E604DE">
      <w:pPr>
        <w:pStyle w:val="Title"/>
      </w:pPr>
      <w:r>
        <w:rPr>
          <w:spacing w:val="37"/>
        </w:rPr>
        <w:lastRenderedPageBreak/>
        <w:t xml:space="preserve">SOLIDITY </w:t>
      </w:r>
      <w:r>
        <w:rPr>
          <w:spacing w:val="36"/>
        </w:rPr>
        <w:t xml:space="preserve">TYPES </w:t>
      </w:r>
      <w:r>
        <w:rPr>
          <w:spacing w:val="25"/>
        </w:rPr>
        <w:t>CHEAT</w:t>
      </w:r>
      <w:r>
        <w:rPr>
          <w:spacing w:val="77"/>
        </w:rPr>
        <w:t xml:space="preserve"> </w:t>
      </w:r>
      <w:r>
        <w:rPr>
          <w:spacing w:val="32"/>
        </w:rPr>
        <w:t>SHEET</w:t>
      </w:r>
    </w:p>
    <w:p w:rsidR="00E604DE" w:rsidRDefault="00E604DE" w:rsidP="00E604DE">
      <w:pPr>
        <w:pStyle w:val="Heading2"/>
        <w:spacing w:before="157"/>
      </w:pPr>
      <w:r>
        <w:t>BOOLEANS</w:t>
      </w:r>
    </w:p>
    <w:p w:rsidR="00E604DE" w:rsidRDefault="00E604DE" w:rsidP="00E604DE">
      <w:pPr>
        <w:pStyle w:val="BodyText"/>
        <w:spacing w:before="89" w:line="211" w:lineRule="auto"/>
        <w:ind w:left="127" w:right="416" w:hanging="16"/>
      </w:pPr>
      <w:proofErr w:type="gramStart"/>
      <w:r>
        <w:rPr>
          <w:w w:val="105"/>
        </w:rPr>
        <w:t>bool</w:t>
      </w:r>
      <w:proofErr w:type="gramEnd"/>
      <w:r>
        <w:rPr>
          <w:w w:val="105"/>
        </w:rPr>
        <w:t>: The possible values are constants true and false. Operators:</w:t>
      </w:r>
    </w:p>
    <w:p w:rsidR="00E604DE" w:rsidRDefault="00E604DE" w:rsidP="00E604DE">
      <w:pPr>
        <w:pStyle w:val="BodyText"/>
        <w:spacing w:before="4"/>
        <w:ind w:left="285"/>
      </w:pPr>
      <w:r>
        <w:rPr>
          <w:w w:val="110"/>
        </w:rPr>
        <w:t>! (</w:t>
      </w:r>
      <w:proofErr w:type="gramStart"/>
      <w:r>
        <w:rPr>
          <w:w w:val="110"/>
        </w:rPr>
        <w:t>logical</w:t>
      </w:r>
      <w:proofErr w:type="gramEnd"/>
      <w:r>
        <w:rPr>
          <w:w w:val="110"/>
        </w:rPr>
        <w:t xml:space="preserve"> negation)</w:t>
      </w:r>
    </w:p>
    <w:p w:rsidR="00E604DE" w:rsidRDefault="00E604DE" w:rsidP="00E604DE">
      <w:pPr>
        <w:pStyle w:val="BodyText"/>
        <w:ind w:left="285"/>
      </w:pPr>
      <w:r>
        <w:rPr>
          <w:w w:val="105"/>
        </w:rPr>
        <w:t>&amp;&amp; (logical conjunction, “and”)</w:t>
      </w:r>
    </w:p>
    <w:p w:rsidR="00E604DE" w:rsidRDefault="00E604DE" w:rsidP="00E604DE">
      <w:pPr>
        <w:pStyle w:val="BodyText"/>
        <w:ind w:left="285"/>
      </w:pPr>
      <w:r>
        <w:rPr>
          <w:w w:val="110"/>
        </w:rPr>
        <w:t>|| (logical disjunction, “or”)</w:t>
      </w:r>
    </w:p>
    <w:p w:rsidR="00E604DE" w:rsidRDefault="00E604DE" w:rsidP="00E604DE">
      <w:pPr>
        <w:pStyle w:val="BodyText"/>
        <w:ind w:left="285"/>
      </w:pPr>
      <w:r>
        <w:rPr>
          <w:w w:val="105"/>
        </w:rPr>
        <w:t>== (equality)</w:t>
      </w:r>
    </w:p>
    <w:p w:rsidR="00E604DE" w:rsidRDefault="00E604DE" w:rsidP="00E604DE">
      <w:pPr>
        <w:pStyle w:val="BodyText"/>
        <w:ind w:left="285"/>
      </w:pPr>
      <w:r>
        <w:rPr>
          <w:w w:val="105"/>
        </w:rPr>
        <w:t>!= (inequality)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27" w:right="416"/>
      </w:pPr>
      <w:r>
        <w:rPr>
          <w:w w:val="105"/>
        </w:rPr>
        <w:t>The operators || and &amp;&amp; apply the common short-circuiting rules. This means that in the expression f(x) || g(y),</w:t>
      </w:r>
    </w:p>
    <w:p w:rsidR="00E604DE" w:rsidRDefault="00E604DE" w:rsidP="00E604DE">
      <w:pPr>
        <w:pStyle w:val="BodyText"/>
        <w:ind w:left="127" w:right="837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f(x) evaluates to true, g(y) will not be evaluated even if it may have side-e</w:t>
      </w:r>
      <w:r>
        <w:rPr>
          <w:rFonts w:ascii="Arial" w:hAnsi="Arial" w:cs="Arial"/>
          <w:w w:val="105"/>
        </w:rPr>
        <w:t>ﬀ</w:t>
      </w:r>
      <w:r>
        <w:rPr>
          <w:w w:val="105"/>
        </w:rPr>
        <w:t>ects.</w:t>
      </w:r>
    </w:p>
    <w:p w:rsidR="00E604DE" w:rsidRDefault="00E604DE" w:rsidP="00E604DE">
      <w:pPr>
        <w:pStyle w:val="Heading2"/>
        <w:spacing w:before="135"/>
        <w:ind w:left="179"/>
      </w:pPr>
      <w:r>
        <w:t>EXPONENTIATION</w:t>
      </w:r>
    </w:p>
    <w:p w:rsidR="00E604DE" w:rsidRDefault="00E604DE" w:rsidP="00E604DE">
      <w:pPr>
        <w:pStyle w:val="BodyText"/>
        <w:spacing w:before="102"/>
        <w:ind w:left="188" w:right="610"/>
      </w:pPr>
      <w:r>
        <w:rPr>
          <w:w w:val="105"/>
        </w:rPr>
        <w:t>Exponentiation is only available for unsigned types. Please take care that the types you are using are large enough to hold the result and prepare</w:t>
      </w:r>
    </w:p>
    <w:p w:rsidR="00E604DE" w:rsidRDefault="00E604DE" w:rsidP="00E604DE">
      <w:pPr>
        <w:pStyle w:val="BodyText"/>
        <w:ind w:left="18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potential wrapping </w:t>
      </w:r>
      <w:proofErr w:type="spellStart"/>
      <w:r>
        <w:rPr>
          <w:w w:val="105"/>
        </w:rPr>
        <w:t>behaviour</w:t>
      </w:r>
      <w:proofErr w:type="spellEnd"/>
      <w:r>
        <w:rPr>
          <w:w w:val="105"/>
        </w:rPr>
        <w:t>.</w:t>
      </w:r>
    </w:p>
    <w:p w:rsidR="00E604DE" w:rsidRDefault="00E604DE" w:rsidP="00E604DE">
      <w:pPr>
        <w:pStyle w:val="Heading2"/>
        <w:spacing w:before="128"/>
        <w:ind w:left="188"/>
      </w:pPr>
      <w:r>
        <w:t>DIVISION</w:t>
      </w:r>
    </w:p>
    <w:p w:rsidR="00E604DE" w:rsidRDefault="00E604DE" w:rsidP="00E604DE">
      <w:pPr>
        <w:pStyle w:val="BodyText"/>
        <w:spacing w:before="76"/>
        <w:ind w:left="188" w:right="1266"/>
      </w:pPr>
      <w:r>
        <w:rPr>
          <w:spacing w:val="5"/>
          <w:w w:val="105"/>
        </w:rPr>
        <w:t xml:space="preserve">Since </w:t>
      </w:r>
      <w:r>
        <w:rPr>
          <w:spacing w:val="4"/>
          <w:w w:val="105"/>
        </w:rPr>
        <w:t xml:space="preserve">the </w:t>
      </w:r>
      <w:r>
        <w:rPr>
          <w:spacing w:val="5"/>
          <w:w w:val="105"/>
        </w:rPr>
        <w:t xml:space="preserve">type </w:t>
      </w:r>
      <w:r>
        <w:rPr>
          <w:spacing w:val="3"/>
          <w:w w:val="105"/>
        </w:rPr>
        <w:t xml:space="preserve">of </w:t>
      </w:r>
      <w:r>
        <w:rPr>
          <w:spacing w:val="4"/>
          <w:w w:val="105"/>
        </w:rPr>
        <w:t xml:space="preserve">the </w:t>
      </w:r>
      <w:r>
        <w:rPr>
          <w:spacing w:val="5"/>
          <w:w w:val="105"/>
        </w:rPr>
        <w:t xml:space="preserve">result </w:t>
      </w:r>
      <w:r>
        <w:rPr>
          <w:spacing w:val="3"/>
          <w:w w:val="105"/>
        </w:rPr>
        <w:t xml:space="preserve">of an </w:t>
      </w:r>
      <w:r>
        <w:rPr>
          <w:spacing w:val="4"/>
          <w:w w:val="105"/>
        </w:rPr>
        <w:t>operation</w:t>
      </w:r>
      <w:r>
        <w:rPr>
          <w:spacing w:val="43"/>
          <w:w w:val="105"/>
        </w:rPr>
        <w:t xml:space="preserve"> </w:t>
      </w:r>
      <w:r>
        <w:rPr>
          <w:spacing w:val="3"/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5"/>
          <w:w w:val="105"/>
        </w:rPr>
        <w:t>always</w:t>
      </w:r>
      <w:r>
        <w:rPr>
          <w:spacing w:val="13"/>
          <w:w w:val="105"/>
        </w:rPr>
        <w:t xml:space="preserve"> </w:t>
      </w:r>
      <w:r>
        <w:rPr>
          <w:spacing w:val="4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5"/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4"/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spacing w:val="3"/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4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6"/>
          <w:w w:val="105"/>
        </w:rPr>
        <w:t>operands,</w:t>
      </w:r>
    </w:p>
    <w:p w:rsidR="00E604DE" w:rsidRDefault="00E604DE" w:rsidP="00E604DE">
      <w:pPr>
        <w:pStyle w:val="BodyText"/>
        <w:ind w:left="188" w:right="837"/>
      </w:pPr>
      <w:proofErr w:type="gramStart"/>
      <w:r>
        <w:rPr>
          <w:w w:val="105"/>
        </w:rPr>
        <w:t>division</w:t>
      </w:r>
      <w:proofErr w:type="gramEnd"/>
      <w:r>
        <w:rPr>
          <w:w w:val="105"/>
        </w:rPr>
        <w:t xml:space="preserve"> on integers always results in an integer. In Solidity, division rounds towards zero.</w:t>
      </w:r>
    </w:p>
    <w:p w:rsidR="00E604DE" w:rsidRDefault="00E604DE" w:rsidP="00E604DE">
      <w:pPr>
        <w:pStyle w:val="BodyText"/>
        <w:spacing w:line="168" w:lineRule="exact"/>
        <w:ind w:left="188"/>
      </w:pPr>
      <w:r>
        <w:rPr>
          <w:w w:val="105"/>
        </w:rPr>
        <w:t xml:space="preserve">This mean that </w:t>
      </w:r>
      <w:proofErr w:type="gramStart"/>
      <w:r>
        <w:rPr>
          <w:w w:val="105"/>
        </w:rPr>
        <w:t>int256(</w:t>
      </w:r>
      <w:proofErr w:type="gramEnd"/>
      <w:r>
        <w:rPr>
          <w:w w:val="105"/>
        </w:rPr>
        <w:t>-5) / int256(2) == int256(-2).</w:t>
      </w:r>
    </w:p>
    <w:p w:rsidR="00E604DE" w:rsidRDefault="00E604DE" w:rsidP="00E604DE">
      <w:pPr>
        <w:pStyle w:val="BodyText"/>
        <w:spacing w:before="11"/>
        <w:rPr>
          <w:sz w:val="13"/>
        </w:rPr>
      </w:pPr>
    </w:p>
    <w:p w:rsidR="00E604DE" w:rsidRDefault="00E604DE" w:rsidP="00E604DE">
      <w:pPr>
        <w:pStyle w:val="BodyText"/>
        <w:ind w:left="188" w:right="-16"/>
      </w:pPr>
      <w:r>
        <w:rPr>
          <w:w w:val="105"/>
        </w:rPr>
        <w:t>Note that in contrast, division on literals results in fractional values of arbitrary precision.</w:t>
      </w:r>
    </w:p>
    <w:p w:rsidR="00E604DE" w:rsidRDefault="00E604DE" w:rsidP="00E604DE">
      <w:pPr>
        <w:pStyle w:val="BodyText"/>
        <w:spacing w:before="2"/>
        <w:rPr>
          <w:sz w:val="15"/>
        </w:rPr>
      </w:pPr>
    </w:p>
    <w:p w:rsidR="00E604DE" w:rsidRDefault="00E604DE" w:rsidP="00E604DE">
      <w:pPr>
        <w:pStyle w:val="Heading2"/>
        <w:spacing w:before="1"/>
        <w:ind w:left="165"/>
      </w:pPr>
      <w:r>
        <w:t>ADDITION, SUBTRACTION MULTIPLCATION</w:t>
      </w:r>
    </w:p>
    <w:p w:rsidR="00E604DE" w:rsidRDefault="00E604DE" w:rsidP="00E604DE">
      <w:pPr>
        <w:pStyle w:val="BodyText"/>
        <w:spacing w:before="70"/>
        <w:ind w:left="129" w:right="907"/>
      </w:pPr>
      <w:r>
        <w:rPr>
          <w:w w:val="105"/>
        </w:rPr>
        <w:t>Addition, subtraction and multiplication have the usual semantics.</w:t>
      </w:r>
    </w:p>
    <w:p w:rsidR="00E604DE" w:rsidRDefault="00E604DE" w:rsidP="00E604DE">
      <w:pPr>
        <w:pStyle w:val="BodyText"/>
        <w:ind w:left="129" w:right="837"/>
      </w:pPr>
      <w:r>
        <w:rPr>
          <w:w w:val="105"/>
        </w:rPr>
        <w:t>They wrap in two’s complement representation meaning that for example</w:t>
      </w:r>
    </w:p>
    <w:p w:rsidR="00E604DE" w:rsidRDefault="00E604DE" w:rsidP="00E604DE">
      <w:pPr>
        <w:pStyle w:val="BodyText"/>
        <w:ind w:left="129"/>
      </w:pPr>
      <w:proofErr w:type="gramStart"/>
      <w:r>
        <w:rPr>
          <w:spacing w:val="6"/>
        </w:rPr>
        <w:t>uint256(</w:t>
      </w:r>
      <w:proofErr w:type="gramEnd"/>
      <w:r>
        <w:rPr>
          <w:spacing w:val="6"/>
        </w:rPr>
        <w:t xml:space="preserve">0) </w:t>
      </w:r>
      <w:r>
        <w:t xml:space="preserve">-  </w:t>
      </w:r>
      <w:r>
        <w:rPr>
          <w:spacing w:val="6"/>
        </w:rPr>
        <w:t xml:space="preserve">uint256(1) </w:t>
      </w:r>
      <w:r>
        <w:rPr>
          <w:spacing w:val="3"/>
        </w:rPr>
        <w:t xml:space="preserve">==  </w:t>
      </w:r>
      <w:r>
        <w:rPr>
          <w:spacing w:val="5"/>
        </w:rPr>
        <w:t xml:space="preserve">2**256  </w:t>
      </w:r>
      <w:r>
        <w:t>-</w:t>
      </w:r>
      <w:r>
        <w:rPr>
          <w:spacing w:val="-3"/>
        </w:rPr>
        <w:t xml:space="preserve"> </w:t>
      </w:r>
      <w:r>
        <w:rPr>
          <w:spacing w:val="3"/>
        </w:rPr>
        <w:t>1.</w:t>
      </w:r>
    </w:p>
    <w:p w:rsidR="00E604DE" w:rsidRDefault="00E604DE" w:rsidP="00E604DE">
      <w:pPr>
        <w:pStyle w:val="BodyText"/>
        <w:ind w:left="129" w:right="837"/>
      </w:pPr>
      <w:r>
        <w:rPr>
          <w:w w:val="105"/>
        </w:rPr>
        <w:t xml:space="preserve">You </w:t>
      </w:r>
      <w:r>
        <w:rPr>
          <w:spacing w:val="4"/>
          <w:w w:val="105"/>
        </w:rPr>
        <w:t xml:space="preserve">have </w:t>
      </w:r>
      <w:r>
        <w:rPr>
          <w:spacing w:val="2"/>
          <w:w w:val="105"/>
        </w:rPr>
        <w:t xml:space="preserve">to </w:t>
      </w:r>
      <w:r>
        <w:rPr>
          <w:spacing w:val="4"/>
          <w:w w:val="105"/>
        </w:rPr>
        <w:t xml:space="preserve">take </w:t>
      </w:r>
      <w:r>
        <w:rPr>
          <w:spacing w:val="5"/>
          <w:w w:val="105"/>
        </w:rPr>
        <w:t xml:space="preserve">these overﬂows </w:t>
      </w:r>
      <w:r>
        <w:rPr>
          <w:spacing w:val="4"/>
          <w:w w:val="105"/>
        </w:rPr>
        <w:t xml:space="preserve">into </w:t>
      </w:r>
      <w:r>
        <w:rPr>
          <w:spacing w:val="5"/>
          <w:w w:val="105"/>
        </w:rPr>
        <w:t xml:space="preserve">account when </w:t>
      </w:r>
      <w:r>
        <w:rPr>
          <w:spacing w:val="6"/>
          <w:w w:val="105"/>
        </w:rPr>
        <w:t xml:space="preserve">designing </w:t>
      </w:r>
      <w:r>
        <w:rPr>
          <w:spacing w:val="4"/>
          <w:w w:val="105"/>
        </w:rPr>
        <w:t xml:space="preserve">safe </w:t>
      </w:r>
      <w:r>
        <w:rPr>
          <w:spacing w:val="5"/>
          <w:w w:val="105"/>
        </w:rPr>
        <w:t>smart</w:t>
      </w:r>
      <w:r>
        <w:rPr>
          <w:spacing w:val="29"/>
          <w:w w:val="105"/>
        </w:rPr>
        <w:t xml:space="preserve"> </w:t>
      </w:r>
      <w:r>
        <w:rPr>
          <w:spacing w:val="6"/>
          <w:w w:val="105"/>
        </w:rPr>
        <w:t>contracts.</w:t>
      </w:r>
    </w:p>
    <w:p w:rsidR="00E604DE" w:rsidRDefault="00E604DE" w:rsidP="00E604DE">
      <w:pPr>
        <w:pStyle w:val="BodyText"/>
        <w:ind w:left="129" w:right="416"/>
      </w:pPr>
      <w:r>
        <w:rPr>
          <w:w w:val="105"/>
        </w:rPr>
        <w:t>The expression -x is equivalent to (</w:t>
      </w:r>
      <w:proofErr w:type="gramStart"/>
      <w:r>
        <w:rPr>
          <w:w w:val="105"/>
        </w:rPr>
        <w:t>T(</w:t>
      </w:r>
      <w:proofErr w:type="gramEnd"/>
      <w:r>
        <w:rPr>
          <w:w w:val="105"/>
        </w:rPr>
        <w:t>0) - x) where T is the type of x.</w:t>
      </w:r>
    </w:p>
    <w:p w:rsidR="00E604DE" w:rsidRDefault="00E604DE" w:rsidP="00E604DE">
      <w:pPr>
        <w:pStyle w:val="BodyText"/>
        <w:ind w:left="129" w:right="610"/>
      </w:pPr>
      <w:r>
        <w:rPr>
          <w:spacing w:val="5"/>
          <w:w w:val="105"/>
        </w:rPr>
        <w:t xml:space="preserve">This means that </w:t>
      </w:r>
      <w:r>
        <w:rPr>
          <w:spacing w:val="3"/>
          <w:w w:val="105"/>
        </w:rPr>
        <w:t xml:space="preserve">-x </w:t>
      </w:r>
      <w:r>
        <w:rPr>
          <w:spacing w:val="5"/>
          <w:w w:val="105"/>
        </w:rPr>
        <w:t xml:space="preserve">will </w:t>
      </w:r>
      <w:r>
        <w:rPr>
          <w:spacing w:val="4"/>
          <w:w w:val="105"/>
        </w:rPr>
        <w:t xml:space="preserve">not </w:t>
      </w:r>
      <w:r>
        <w:rPr>
          <w:spacing w:val="3"/>
          <w:w w:val="105"/>
        </w:rPr>
        <w:t xml:space="preserve">be </w:t>
      </w:r>
      <w:r>
        <w:rPr>
          <w:spacing w:val="5"/>
          <w:w w:val="105"/>
        </w:rPr>
        <w:t xml:space="preserve">negative </w:t>
      </w:r>
      <w:r>
        <w:rPr>
          <w:spacing w:val="3"/>
          <w:w w:val="105"/>
        </w:rPr>
        <w:t xml:space="preserve">if </w:t>
      </w:r>
      <w:r>
        <w:rPr>
          <w:spacing w:val="4"/>
          <w:w w:val="105"/>
        </w:rPr>
        <w:t xml:space="preserve">the </w:t>
      </w:r>
      <w:r>
        <w:rPr>
          <w:spacing w:val="5"/>
          <w:w w:val="105"/>
        </w:rPr>
        <w:t xml:space="preserve">type </w:t>
      </w:r>
      <w:r>
        <w:rPr>
          <w:spacing w:val="3"/>
          <w:w w:val="105"/>
        </w:rPr>
        <w:t xml:space="preserve">of </w:t>
      </w:r>
      <w:r>
        <w:rPr>
          <w:w w:val="105"/>
        </w:rPr>
        <w:t xml:space="preserve">x </w:t>
      </w:r>
      <w:r>
        <w:rPr>
          <w:spacing w:val="3"/>
          <w:w w:val="105"/>
        </w:rPr>
        <w:t xml:space="preserve">is an </w:t>
      </w:r>
      <w:r>
        <w:rPr>
          <w:spacing w:val="6"/>
          <w:w w:val="105"/>
        </w:rPr>
        <w:t xml:space="preserve">unsigned </w:t>
      </w:r>
      <w:r>
        <w:rPr>
          <w:spacing w:val="5"/>
          <w:w w:val="105"/>
        </w:rPr>
        <w:t>integer</w:t>
      </w:r>
      <w:r>
        <w:rPr>
          <w:spacing w:val="31"/>
          <w:w w:val="105"/>
        </w:rPr>
        <w:t xml:space="preserve"> </w:t>
      </w:r>
      <w:r>
        <w:rPr>
          <w:spacing w:val="5"/>
          <w:w w:val="105"/>
        </w:rPr>
        <w:t>type.</w:t>
      </w:r>
    </w:p>
    <w:p w:rsidR="00E604DE" w:rsidRDefault="00E604DE" w:rsidP="00E604DE">
      <w:pPr>
        <w:pStyle w:val="BodyText"/>
        <w:spacing w:before="1"/>
        <w:ind w:left="129"/>
      </w:pPr>
      <w:r>
        <w:rPr>
          <w:w w:val="105"/>
        </w:rPr>
        <w:t>Also, -x can be positive if x is negative.</w:t>
      </w:r>
    </w:p>
    <w:p w:rsidR="00E604DE" w:rsidRDefault="00E604DE" w:rsidP="00E604DE">
      <w:pPr>
        <w:pStyle w:val="BodyText"/>
        <w:spacing w:before="139"/>
        <w:ind w:left="125" w:right="2042"/>
      </w:pPr>
      <w:r>
        <w:rPr>
          <w:w w:val="105"/>
        </w:rPr>
        <w:t>There is another caveat also resulting from two’s complement representation:</w:t>
      </w:r>
    </w:p>
    <w:p w:rsidR="00E604DE" w:rsidRDefault="00E604DE" w:rsidP="00E604DE">
      <w:pPr>
        <w:pStyle w:val="BodyText"/>
        <w:ind w:left="125" w:right="335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x = -2**255; assert(-x == x);</w:t>
      </w:r>
    </w:p>
    <w:p w:rsidR="00E604DE" w:rsidRDefault="00E604DE" w:rsidP="00E604DE">
      <w:pPr>
        <w:pStyle w:val="Heading2"/>
        <w:spacing w:before="139"/>
        <w:ind w:left="212"/>
      </w:pPr>
      <w:r>
        <w:rPr>
          <w:b w:val="0"/>
        </w:rPr>
        <w:br w:type="column"/>
      </w:r>
      <w:r>
        <w:lastRenderedPageBreak/>
        <w:t>INTEGERS</w:t>
      </w:r>
    </w:p>
    <w:p w:rsidR="00E604DE" w:rsidRDefault="00E604DE" w:rsidP="00E604DE">
      <w:pPr>
        <w:pStyle w:val="BodyText"/>
        <w:spacing w:before="91"/>
        <w:ind w:left="163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/ </w:t>
      </w:r>
      <w:proofErr w:type="spellStart"/>
      <w:r>
        <w:rPr>
          <w:w w:val="105"/>
        </w:rPr>
        <w:t>uint</w:t>
      </w:r>
      <w:proofErr w:type="spellEnd"/>
      <w:r>
        <w:rPr>
          <w:w w:val="105"/>
        </w:rPr>
        <w:t xml:space="preserve"> : Signed and unsigned integers of various sizes.</w:t>
      </w:r>
    </w:p>
    <w:p w:rsidR="00E604DE" w:rsidRDefault="00E604DE" w:rsidP="00E604DE">
      <w:pPr>
        <w:pStyle w:val="BodyText"/>
        <w:spacing w:before="1"/>
        <w:ind w:left="163" w:right="1969"/>
      </w:pPr>
      <w:r>
        <w:rPr>
          <w:spacing w:val="5"/>
          <w:w w:val="105"/>
        </w:rPr>
        <w:t xml:space="preserve">Keywords uint8 </w:t>
      </w:r>
      <w:r>
        <w:rPr>
          <w:spacing w:val="2"/>
          <w:w w:val="105"/>
        </w:rPr>
        <w:t xml:space="preserve">to </w:t>
      </w:r>
      <w:r>
        <w:rPr>
          <w:spacing w:val="6"/>
          <w:w w:val="105"/>
        </w:rPr>
        <w:t xml:space="preserve">uint256 </w:t>
      </w:r>
      <w:r>
        <w:rPr>
          <w:spacing w:val="3"/>
          <w:w w:val="105"/>
        </w:rPr>
        <w:t xml:space="preserve">in </w:t>
      </w:r>
      <w:r>
        <w:rPr>
          <w:spacing w:val="5"/>
          <w:w w:val="105"/>
        </w:rPr>
        <w:t xml:space="preserve">steps </w:t>
      </w:r>
      <w:r>
        <w:rPr>
          <w:spacing w:val="3"/>
          <w:w w:val="105"/>
        </w:rPr>
        <w:t xml:space="preserve">of </w:t>
      </w:r>
      <w:r>
        <w:rPr>
          <w:w w:val="105"/>
        </w:rPr>
        <w:t xml:space="preserve">8 </w:t>
      </w:r>
      <w:r>
        <w:rPr>
          <w:spacing w:val="6"/>
          <w:w w:val="105"/>
        </w:rPr>
        <w:t>(unsigned</w:t>
      </w:r>
      <w:r>
        <w:rPr>
          <w:spacing w:val="10"/>
          <w:w w:val="105"/>
        </w:rPr>
        <w:t xml:space="preserve"> </w:t>
      </w:r>
      <w:r>
        <w:rPr>
          <w:spacing w:val="3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8</w:t>
      </w:r>
      <w:r>
        <w:rPr>
          <w:spacing w:val="11"/>
          <w:w w:val="105"/>
        </w:rPr>
        <w:t xml:space="preserve"> </w:t>
      </w:r>
      <w:r>
        <w:rPr>
          <w:spacing w:val="3"/>
          <w:w w:val="105"/>
        </w:rPr>
        <w:t>up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4"/>
          <w:w w:val="105"/>
        </w:rPr>
        <w:t>256</w:t>
      </w:r>
      <w:r>
        <w:rPr>
          <w:spacing w:val="11"/>
          <w:w w:val="105"/>
        </w:rPr>
        <w:t xml:space="preserve"> </w:t>
      </w:r>
      <w:r>
        <w:rPr>
          <w:spacing w:val="5"/>
          <w:w w:val="105"/>
        </w:rPr>
        <w:t>bits)</w:t>
      </w:r>
      <w:r>
        <w:rPr>
          <w:spacing w:val="11"/>
          <w:w w:val="105"/>
        </w:rPr>
        <w:t xml:space="preserve"> </w:t>
      </w:r>
      <w:r>
        <w:rPr>
          <w:spacing w:val="4"/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5"/>
          <w:w w:val="105"/>
        </w:rPr>
        <w:t>int8</w:t>
      </w:r>
      <w:r>
        <w:rPr>
          <w:spacing w:val="11"/>
          <w:w w:val="105"/>
        </w:rPr>
        <w:t xml:space="preserve"> </w:t>
      </w:r>
      <w:r>
        <w:rPr>
          <w:spacing w:val="2"/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6"/>
          <w:w w:val="105"/>
        </w:rPr>
        <w:t>int256.</w:t>
      </w:r>
    </w:p>
    <w:p w:rsidR="00E604DE" w:rsidRDefault="00E604DE" w:rsidP="00E604DE">
      <w:pPr>
        <w:pStyle w:val="BodyText"/>
        <w:ind w:left="163"/>
      </w:pPr>
      <w:proofErr w:type="spellStart"/>
      <w:proofErr w:type="gramStart"/>
      <w:r>
        <w:rPr>
          <w:w w:val="105"/>
        </w:rPr>
        <w:t>uint</w:t>
      </w:r>
      <w:proofErr w:type="spellEnd"/>
      <w:proofErr w:type="gramEnd"/>
      <w:r>
        <w:rPr>
          <w:w w:val="105"/>
        </w:rPr>
        <w:t xml:space="preserve"> and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are aliases for uint256 and int256, respectively.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63"/>
      </w:pPr>
      <w:r>
        <w:rPr>
          <w:w w:val="105"/>
        </w:rPr>
        <w:t>Operators:</w:t>
      </w:r>
    </w:p>
    <w:p w:rsidR="00E604DE" w:rsidRDefault="00E604DE" w:rsidP="00E604DE">
      <w:pPr>
        <w:pStyle w:val="BodyText"/>
        <w:ind w:left="163"/>
      </w:pPr>
      <w:r>
        <w:rPr>
          <w:w w:val="105"/>
        </w:rPr>
        <w:t>Comparisons: &lt;=, &lt;, ==</w:t>
      </w:r>
      <w:proofErr w:type="gramStart"/>
      <w:r>
        <w:rPr>
          <w:w w:val="105"/>
        </w:rPr>
        <w:t>, !</w:t>
      </w:r>
      <w:proofErr w:type="gramEnd"/>
      <w:r>
        <w:rPr>
          <w:w w:val="105"/>
        </w:rPr>
        <w:t>=, &gt;=, &gt; (evaluate to bool)</w:t>
      </w:r>
    </w:p>
    <w:p w:rsidR="00E604DE" w:rsidRDefault="00E604DE" w:rsidP="00E604DE">
      <w:pPr>
        <w:pStyle w:val="BodyText"/>
        <w:ind w:left="163" w:right="924"/>
      </w:pPr>
      <w:r>
        <w:rPr>
          <w:w w:val="105"/>
        </w:rPr>
        <w:t>Bit operators: &amp;, |, ^ (bitwise exclusive or), ~ (bitwise negation) Shift operators: &lt;&lt; (left shift), &gt;&gt; (right shift)</w:t>
      </w:r>
    </w:p>
    <w:p w:rsidR="00E604DE" w:rsidRDefault="00E604DE" w:rsidP="00E604DE">
      <w:pPr>
        <w:pStyle w:val="BodyText"/>
        <w:ind w:left="163" w:right="924"/>
      </w:pPr>
      <w:r>
        <w:rPr>
          <w:w w:val="105"/>
        </w:rPr>
        <w:t>Arithmetic operators: +, -, unary -, *, /, % (modulo), ** (exponentiation)</w:t>
      </w:r>
    </w:p>
    <w:p w:rsidR="00E604DE" w:rsidRDefault="00E604DE" w:rsidP="00E604DE">
      <w:pPr>
        <w:pStyle w:val="Heading2"/>
        <w:spacing w:before="128"/>
      </w:pPr>
      <w:r>
        <w:t>MODULO</w:t>
      </w:r>
    </w:p>
    <w:p w:rsidR="00E604DE" w:rsidRDefault="00E604DE" w:rsidP="00E604DE">
      <w:pPr>
        <w:pStyle w:val="BodyText"/>
        <w:spacing w:before="48"/>
        <w:ind w:left="112" w:right="1642"/>
      </w:pPr>
      <w:r>
        <w:rPr>
          <w:w w:val="105"/>
        </w:rPr>
        <w:t>The modulo operation a % n yields the remainder r after the division of the operand a by the operand n,</w:t>
      </w:r>
    </w:p>
    <w:p w:rsidR="00E604DE" w:rsidRDefault="00E604DE" w:rsidP="00E604DE">
      <w:pPr>
        <w:pStyle w:val="BodyText"/>
        <w:ind w:left="112" w:right="1080"/>
      </w:pPr>
      <w:proofErr w:type="gramStart"/>
      <w:r>
        <w:rPr>
          <w:w w:val="105"/>
        </w:rPr>
        <w:t>where</w:t>
      </w:r>
      <w:proofErr w:type="gramEnd"/>
      <w:r>
        <w:rPr>
          <w:w w:val="105"/>
        </w:rPr>
        <w:t xml:space="preserve"> q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 / n) and r = a - (n * q). This means that modulo results in the same</w:t>
      </w:r>
    </w:p>
    <w:p w:rsidR="00E604DE" w:rsidRDefault="00E604DE" w:rsidP="00E604DE">
      <w:pPr>
        <w:pStyle w:val="BodyText"/>
        <w:spacing w:before="1"/>
        <w:ind w:left="112" w:right="1642"/>
      </w:pPr>
      <w:proofErr w:type="gramStart"/>
      <w:r>
        <w:rPr>
          <w:w w:val="105"/>
        </w:rPr>
        <w:t>sign</w:t>
      </w:r>
      <w:proofErr w:type="gramEnd"/>
      <w:r>
        <w:rPr>
          <w:w w:val="105"/>
        </w:rPr>
        <w:t xml:space="preserve"> as its left operand (or zero) and a % n == -(-a % n) holds for negative a:</w:t>
      </w:r>
    </w:p>
    <w:p w:rsidR="00E604DE" w:rsidRDefault="00E604DE" w:rsidP="00E604DE">
      <w:pPr>
        <w:pStyle w:val="BodyText"/>
        <w:tabs>
          <w:tab w:val="left" w:pos="3750"/>
        </w:tabs>
        <w:ind w:left="111" w:right="924" w:firstLine="277"/>
      </w:pPr>
      <w:proofErr w:type="gramStart"/>
      <w:r>
        <w:t xml:space="preserve">•  </w:t>
      </w:r>
      <w:r>
        <w:rPr>
          <w:spacing w:val="6"/>
        </w:rPr>
        <w:t>int256</w:t>
      </w:r>
      <w:proofErr w:type="gramEnd"/>
      <w:r>
        <w:rPr>
          <w:spacing w:val="6"/>
        </w:rPr>
        <w:t xml:space="preserve">(5) </w:t>
      </w:r>
      <w:r>
        <w:t xml:space="preserve">%  </w:t>
      </w:r>
      <w:r>
        <w:rPr>
          <w:spacing w:val="6"/>
        </w:rPr>
        <w:t>int256(2)</w:t>
      </w:r>
      <w:r>
        <w:rPr>
          <w:spacing w:val="5"/>
        </w:rPr>
        <w:t xml:space="preserve"> </w:t>
      </w:r>
      <w:r>
        <w:rPr>
          <w:spacing w:val="3"/>
        </w:rPr>
        <w:t>==</w:t>
      </w:r>
      <w:r>
        <w:rPr>
          <w:spacing w:val="20"/>
        </w:rPr>
        <w:t xml:space="preserve"> </w:t>
      </w:r>
      <w:r>
        <w:rPr>
          <w:spacing w:val="6"/>
        </w:rPr>
        <w:t>int256(1)</w:t>
      </w:r>
      <w:r>
        <w:rPr>
          <w:spacing w:val="6"/>
        </w:rPr>
        <w:tab/>
      </w:r>
      <w:r>
        <w:t xml:space="preserve">• </w:t>
      </w:r>
      <w:r>
        <w:rPr>
          <w:spacing w:val="6"/>
        </w:rPr>
        <w:t xml:space="preserve">int256(5) </w:t>
      </w:r>
      <w:r>
        <w:rPr>
          <w:spacing w:val="-17"/>
        </w:rPr>
        <w:t xml:space="preserve">% </w:t>
      </w:r>
      <w:r>
        <w:rPr>
          <w:spacing w:val="6"/>
        </w:rPr>
        <w:t xml:space="preserve">int256(-2) </w:t>
      </w:r>
      <w:r>
        <w:rPr>
          <w:spacing w:val="3"/>
        </w:rPr>
        <w:t>==</w:t>
      </w:r>
      <w:r>
        <w:rPr>
          <w:spacing w:val="19"/>
        </w:rPr>
        <w:t xml:space="preserve"> </w:t>
      </w:r>
      <w:r>
        <w:rPr>
          <w:spacing w:val="6"/>
        </w:rPr>
        <w:t>int256(1)</w:t>
      </w:r>
    </w:p>
    <w:p w:rsidR="00E604DE" w:rsidRDefault="00E604DE" w:rsidP="00E604DE">
      <w:pPr>
        <w:pStyle w:val="BodyText"/>
        <w:tabs>
          <w:tab w:val="left" w:pos="3769"/>
        </w:tabs>
        <w:ind w:left="111" w:right="851" w:firstLine="277"/>
      </w:pPr>
      <w:proofErr w:type="gramStart"/>
      <w:r>
        <w:t xml:space="preserve">•  </w:t>
      </w:r>
      <w:r>
        <w:rPr>
          <w:spacing w:val="6"/>
        </w:rPr>
        <w:t>int256</w:t>
      </w:r>
      <w:proofErr w:type="gramEnd"/>
      <w:r>
        <w:rPr>
          <w:spacing w:val="6"/>
        </w:rPr>
        <w:t xml:space="preserve">(-5) </w:t>
      </w:r>
      <w:r>
        <w:t xml:space="preserve">%  </w:t>
      </w:r>
      <w:r>
        <w:rPr>
          <w:spacing w:val="6"/>
        </w:rPr>
        <w:t>int256(2)</w:t>
      </w:r>
      <w:r>
        <w:rPr>
          <w:spacing w:val="-3"/>
        </w:rPr>
        <w:t xml:space="preserve"> </w:t>
      </w:r>
      <w:r>
        <w:rPr>
          <w:spacing w:val="3"/>
        </w:rPr>
        <w:t>==</w:t>
      </w:r>
      <w:r>
        <w:rPr>
          <w:spacing w:val="18"/>
        </w:rPr>
        <w:t xml:space="preserve"> </w:t>
      </w:r>
      <w:r>
        <w:rPr>
          <w:spacing w:val="6"/>
        </w:rPr>
        <w:t>int256(-1)</w:t>
      </w:r>
      <w:r>
        <w:rPr>
          <w:spacing w:val="6"/>
        </w:rPr>
        <w:tab/>
      </w:r>
      <w:r>
        <w:t xml:space="preserve">• </w:t>
      </w:r>
      <w:r>
        <w:rPr>
          <w:spacing w:val="6"/>
        </w:rPr>
        <w:t xml:space="preserve">int256(-5) </w:t>
      </w:r>
      <w:r>
        <w:rPr>
          <w:spacing w:val="-16"/>
        </w:rPr>
        <w:t xml:space="preserve">% </w:t>
      </w:r>
      <w:r>
        <w:rPr>
          <w:spacing w:val="6"/>
        </w:rPr>
        <w:t xml:space="preserve">int256(-2) </w:t>
      </w:r>
      <w:r>
        <w:rPr>
          <w:spacing w:val="3"/>
        </w:rPr>
        <w:t>==</w:t>
      </w:r>
      <w:r>
        <w:rPr>
          <w:spacing w:val="19"/>
        </w:rPr>
        <w:t xml:space="preserve"> </w:t>
      </w:r>
      <w:r>
        <w:rPr>
          <w:spacing w:val="6"/>
        </w:rPr>
        <w:t>int256(-1)</w:t>
      </w:r>
    </w:p>
    <w:p w:rsidR="00E604DE" w:rsidRDefault="00E604DE" w:rsidP="00E604DE">
      <w:pPr>
        <w:pStyle w:val="BodyText"/>
        <w:spacing w:before="4"/>
        <w:rPr>
          <w:sz w:val="15"/>
        </w:rPr>
      </w:pPr>
    </w:p>
    <w:p w:rsidR="00E604DE" w:rsidRDefault="00E604DE" w:rsidP="00E604DE">
      <w:pPr>
        <w:pStyle w:val="Heading1"/>
      </w:pPr>
      <w:r>
        <w:t>FIXED-SIZE BYTE ARRAYS</w:t>
      </w:r>
    </w:p>
    <w:p w:rsidR="00E604DE" w:rsidRDefault="00E604DE" w:rsidP="00E604DE">
      <w:pPr>
        <w:spacing w:before="75" w:line="244" w:lineRule="auto"/>
        <w:ind w:left="103" w:right="363"/>
        <w:rPr>
          <w:b/>
          <w:sz w:val="15"/>
        </w:rPr>
      </w:pPr>
      <w:r>
        <w:rPr>
          <w:b/>
          <w:w w:val="95"/>
          <w:sz w:val="15"/>
        </w:rPr>
        <w:t>The value types bytes1, bytes2, bytes3</w:t>
      </w:r>
      <w:proofErr w:type="gramStart"/>
      <w:r>
        <w:rPr>
          <w:b/>
          <w:w w:val="95"/>
          <w:sz w:val="15"/>
        </w:rPr>
        <w:t>, …,</w:t>
      </w:r>
      <w:proofErr w:type="gramEnd"/>
      <w:r>
        <w:rPr>
          <w:b/>
          <w:w w:val="95"/>
          <w:sz w:val="15"/>
        </w:rPr>
        <w:t xml:space="preserve"> bytes32 hold a sequence of bytes </w:t>
      </w:r>
      <w:r>
        <w:rPr>
          <w:b/>
          <w:sz w:val="15"/>
        </w:rPr>
        <w:t xml:space="preserve">from one to up to 32. </w:t>
      </w:r>
      <w:proofErr w:type="gramStart"/>
      <w:r>
        <w:rPr>
          <w:b/>
          <w:sz w:val="15"/>
        </w:rPr>
        <w:t>byte</w:t>
      </w:r>
      <w:proofErr w:type="gramEnd"/>
      <w:r>
        <w:rPr>
          <w:b/>
          <w:sz w:val="15"/>
        </w:rPr>
        <w:t xml:space="preserve"> is an alias for bytes1.</w:t>
      </w:r>
    </w:p>
    <w:p w:rsidR="00E604DE" w:rsidRDefault="00E604DE" w:rsidP="00E604DE">
      <w:pPr>
        <w:spacing w:line="179" w:lineRule="exact"/>
        <w:ind w:left="103"/>
        <w:rPr>
          <w:b/>
          <w:sz w:val="15"/>
        </w:rPr>
      </w:pPr>
      <w:r>
        <w:rPr>
          <w:b/>
          <w:sz w:val="15"/>
        </w:rPr>
        <w:t>Operators:</w:t>
      </w:r>
    </w:p>
    <w:p w:rsidR="00E604DE" w:rsidRDefault="00E604DE" w:rsidP="00E604DE">
      <w:pPr>
        <w:spacing w:before="3"/>
        <w:ind w:left="249"/>
        <w:rPr>
          <w:b/>
          <w:sz w:val="15"/>
        </w:rPr>
      </w:pPr>
      <w:r>
        <w:rPr>
          <w:b/>
          <w:sz w:val="15"/>
        </w:rPr>
        <w:t>Comparisons: &lt;=, &lt;, ==</w:t>
      </w:r>
      <w:proofErr w:type="gramStart"/>
      <w:r>
        <w:rPr>
          <w:b/>
          <w:sz w:val="15"/>
        </w:rPr>
        <w:t>, !</w:t>
      </w:r>
      <w:proofErr w:type="gramEnd"/>
      <w:r>
        <w:rPr>
          <w:b/>
          <w:sz w:val="15"/>
        </w:rPr>
        <w:t>=, &gt;=, &gt; (evaluate to bool)</w:t>
      </w:r>
    </w:p>
    <w:p w:rsidR="00E604DE" w:rsidRDefault="00E604DE" w:rsidP="00E604DE">
      <w:pPr>
        <w:spacing w:before="29" w:line="379" w:lineRule="auto"/>
        <w:ind w:left="249" w:right="1080" w:firstLine="36"/>
        <w:rPr>
          <w:b/>
          <w:sz w:val="15"/>
        </w:rPr>
      </w:pPr>
      <w:r>
        <w:rPr>
          <w:b/>
          <w:w w:val="95"/>
          <w:sz w:val="15"/>
        </w:rPr>
        <w:t xml:space="preserve">Bit operators: &amp;, |, ^ (bitwise exclusive or), </w:t>
      </w:r>
      <w:r>
        <w:rPr>
          <w:b/>
          <w:w w:val="95"/>
          <w:sz w:val="24"/>
        </w:rPr>
        <w:t xml:space="preserve">~ </w:t>
      </w:r>
      <w:r>
        <w:rPr>
          <w:b/>
          <w:w w:val="95"/>
          <w:sz w:val="15"/>
        </w:rPr>
        <w:t xml:space="preserve">(bitwise negation) </w:t>
      </w:r>
      <w:r>
        <w:rPr>
          <w:b/>
          <w:sz w:val="15"/>
        </w:rPr>
        <w:t>Shift operators: &lt;&lt; (left shift), &gt;&gt; (right shift)</w:t>
      </w:r>
    </w:p>
    <w:p w:rsidR="00E604DE" w:rsidRDefault="00E604DE" w:rsidP="00E604DE">
      <w:pPr>
        <w:spacing w:line="287" w:lineRule="exact"/>
        <w:ind w:left="249"/>
        <w:rPr>
          <w:b/>
          <w:sz w:val="15"/>
        </w:rPr>
      </w:pPr>
      <w:r>
        <w:rPr>
          <w:b/>
          <w:spacing w:val="6"/>
          <w:w w:val="84"/>
          <w:sz w:val="15"/>
        </w:rPr>
        <w:t>I</w:t>
      </w:r>
      <w:r>
        <w:rPr>
          <w:b/>
          <w:spacing w:val="6"/>
          <w:w w:val="89"/>
          <w:sz w:val="15"/>
        </w:rPr>
        <w:t>n</w:t>
      </w:r>
      <w:r>
        <w:rPr>
          <w:b/>
          <w:spacing w:val="6"/>
          <w:w w:val="90"/>
          <w:sz w:val="15"/>
        </w:rPr>
        <w:t>d</w:t>
      </w:r>
      <w:r>
        <w:rPr>
          <w:b/>
          <w:spacing w:val="6"/>
          <w:w w:val="91"/>
          <w:sz w:val="15"/>
        </w:rPr>
        <w:t>e</w:t>
      </w:r>
      <w:r>
        <w:rPr>
          <w:b/>
          <w:w w:val="87"/>
          <w:sz w:val="15"/>
        </w:rPr>
        <w:t>x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90"/>
          <w:sz w:val="15"/>
        </w:rPr>
        <w:t>a</w:t>
      </w:r>
      <w:r>
        <w:rPr>
          <w:b/>
          <w:spacing w:val="6"/>
          <w:w w:val="84"/>
          <w:sz w:val="15"/>
        </w:rPr>
        <w:t>cc</w:t>
      </w:r>
      <w:r>
        <w:rPr>
          <w:b/>
          <w:spacing w:val="6"/>
          <w:w w:val="91"/>
          <w:sz w:val="15"/>
        </w:rPr>
        <w:t>e</w:t>
      </w:r>
      <w:r>
        <w:rPr>
          <w:b/>
          <w:spacing w:val="6"/>
          <w:w w:val="89"/>
          <w:sz w:val="15"/>
        </w:rPr>
        <w:t>ss</w:t>
      </w:r>
      <w:r>
        <w:rPr>
          <w:b/>
          <w:w w:val="88"/>
          <w:sz w:val="15"/>
        </w:rPr>
        <w:t>: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84"/>
          <w:sz w:val="15"/>
        </w:rPr>
        <w:t>I</w:t>
      </w:r>
      <w:r>
        <w:rPr>
          <w:b/>
          <w:w w:val="95"/>
          <w:sz w:val="15"/>
        </w:rPr>
        <w:t>f</w:t>
      </w:r>
      <w:r>
        <w:rPr>
          <w:b/>
          <w:spacing w:val="6"/>
          <w:sz w:val="15"/>
        </w:rPr>
        <w:t xml:space="preserve"> </w:t>
      </w:r>
      <w:r>
        <w:rPr>
          <w:b/>
          <w:w w:val="87"/>
          <w:sz w:val="15"/>
        </w:rPr>
        <w:t>x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93"/>
          <w:sz w:val="15"/>
        </w:rPr>
        <w:t>i</w:t>
      </w:r>
      <w:r>
        <w:rPr>
          <w:b/>
          <w:w w:val="89"/>
          <w:sz w:val="15"/>
        </w:rPr>
        <w:t>s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89"/>
          <w:sz w:val="15"/>
        </w:rPr>
        <w:t>o</w:t>
      </w:r>
      <w:r>
        <w:rPr>
          <w:b/>
          <w:w w:val="95"/>
          <w:sz w:val="15"/>
        </w:rPr>
        <w:t>f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96"/>
          <w:sz w:val="15"/>
        </w:rPr>
        <w:t>t</w:t>
      </w:r>
      <w:r>
        <w:rPr>
          <w:b/>
          <w:spacing w:val="6"/>
          <w:w w:val="84"/>
          <w:sz w:val="15"/>
        </w:rPr>
        <w:t>y</w:t>
      </w:r>
      <w:r>
        <w:rPr>
          <w:b/>
          <w:spacing w:val="6"/>
          <w:w w:val="90"/>
          <w:sz w:val="15"/>
        </w:rPr>
        <w:t>p</w:t>
      </w:r>
      <w:r>
        <w:rPr>
          <w:b/>
          <w:w w:val="91"/>
          <w:sz w:val="15"/>
        </w:rPr>
        <w:t>e</w:t>
      </w:r>
      <w:r>
        <w:rPr>
          <w:b/>
          <w:spacing w:val="6"/>
          <w:sz w:val="15"/>
        </w:rPr>
        <w:t xml:space="preserve"> </w:t>
      </w:r>
      <w:proofErr w:type="spellStart"/>
      <w:r>
        <w:rPr>
          <w:b/>
          <w:spacing w:val="5"/>
          <w:w w:val="90"/>
          <w:sz w:val="15"/>
        </w:rPr>
        <w:t>b</w:t>
      </w:r>
      <w:r>
        <w:rPr>
          <w:b/>
          <w:spacing w:val="6"/>
          <w:w w:val="84"/>
          <w:sz w:val="15"/>
        </w:rPr>
        <w:t>y</w:t>
      </w:r>
      <w:r>
        <w:rPr>
          <w:b/>
          <w:spacing w:val="5"/>
          <w:w w:val="96"/>
          <w:sz w:val="15"/>
        </w:rPr>
        <w:t>t</w:t>
      </w:r>
      <w:r>
        <w:rPr>
          <w:b/>
          <w:spacing w:val="6"/>
          <w:w w:val="91"/>
          <w:sz w:val="15"/>
        </w:rPr>
        <w:t>e</w:t>
      </w:r>
      <w:r>
        <w:rPr>
          <w:b/>
          <w:spacing w:val="7"/>
          <w:w w:val="89"/>
          <w:sz w:val="15"/>
        </w:rPr>
        <w:t>s</w:t>
      </w:r>
      <w:r>
        <w:rPr>
          <w:rFonts w:ascii="Times New Roman"/>
          <w:spacing w:val="11"/>
          <w:w w:val="84"/>
          <w:sz w:val="31"/>
        </w:rPr>
        <w:t>I</w:t>
      </w:r>
      <w:proofErr w:type="spellEnd"/>
      <w:r>
        <w:rPr>
          <w:b/>
          <w:w w:val="98"/>
          <w:sz w:val="15"/>
        </w:rPr>
        <w:t>,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96"/>
          <w:sz w:val="15"/>
        </w:rPr>
        <w:t>t</w:t>
      </w:r>
      <w:r>
        <w:rPr>
          <w:b/>
          <w:spacing w:val="6"/>
          <w:w w:val="88"/>
          <w:sz w:val="15"/>
        </w:rPr>
        <w:t>h</w:t>
      </w:r>
      <w:r>
        <w:rPr>
          <w:b/>
          <w:spacing w:val="6"/>
          <w:w w:val="91"/>
          <w:sz w:val="15"/>
        </w:rPr>
        <w:t>e</w:t>
      </w:r>
      <w:r>
        <w:rPr>
          <w:b/>
          <w:w w:val="89"/>
          <w:sz w:val="15"/>
        </w:rPr>
        <w:t>n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87"/>
          <w:sz w:val="15"/>
        </w:rPr>
        <w:t>x</w:t>
      </w:r>
      <w:r>
        <w:rPr>
          <w:b/>
          <w:spacing w:val="6"/>
          <w:w w:val="94"/>
          <w:sz w:val="15"/>
        </w:rPr>
        <w:t>[</w:t>
      </w:r>
      <w:r>
        <w:rPr>
          <w:b/>
          <w:spacing w:val="3"/>
          <w:w w:val="88"/>
          <w:sz w:val="15"/>
        </w:rPr>
        <w:t>k</w:t>
      </w:r>
      <w:r>
        <w:rPr>
          <w:b/>
          <w:w w:val="94"/>
          <w:sz w:val="15"/>
        </w:rPr>
        <w:t>]</w:t>
      </w:r>
      <w:r>
        <w:rPr>
          <w:b/>
          <w:spacing w:val="6"/>
          <w:sz w:val="15"/>
        </w:rPr>
        <w:t xml:space="preserve"> </w:t>
      </w:r>
      <w:r>
        <w:rPr>
          <w:b/>
          <w:spacing w:val="5"/>
          <w:w w:val="95"/>
          <w:sz w:val="15"/>
        </w:rPr>
        <w:t>f</w:t>
      </w:r>
      <w:r>
        <w:rPr>
          <w:b/>
          <w:spacing w:val="6"/>
          <w:w w:val="89"/>
          <w:sz w:val="15"/>
        </w:rPr>
        <w:t>o</w:t>
      </w:r>
      <w:r>
        <w:rPr>
          <w:b/>
          <w:w w:val="92"/>
          <w:sz w:val="15"/>
        </w:rPr>
        <w:t>r</w:t>
      </w:r>
      <w:r>
        <w:rPr>
          <w:b/>
          <w:spacing w:val="6"/>
          <w:sz w:val="15"/>
        </w:rPr>
        <w:t xml:space="preserve"> </w:t>
      </w:r>
      <w:r>
        <w:rPr>
          <w:rFonts w:ascii="Times New Roman"/>
          <w:w w:val="87"/>
          <w:sz w:val="24"/>
        </w:rPr>
        <w:t>0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6"/>
          <w:w w:val="84"/>
          <w:sz w:val="15"/>
        </w:rPr>
        <w:t>&lt;</w:t>
      </w:r>
      <w:r>
        <w:rPr>
          <w:b/>
          <w:w w:val="84"/>
          <w:sz w:val="15"/>
        </w:rPr>
        <w:t>=</w:t>
      </w:r>
      <w:r>
        <w:rPr>
          <w:b/>
          <w:spacing w:val="6"/>
          <w:sz w:val="15"/>
        </w:rPr>
        <w:t xml:space="preserve"> </w:t>
      </w:r>
      <w:r>
        <w:rPr>
          <w:b/>
          <w:w w:val="88"/>
          <w:sz w:val="15"/>
        </w:rPr>
        <w:t>k</w:t>
      </w:r>
      <w:r>
        <w:rPr>
          <w:b/>
          <w:spacing w:val="6"/>
          <w:sz w:val="15"/>
        </w:rPr>
        <w:t xml:space="preserve"> </w:t>
      </w:r>
      <w:proofErr w:type="gramStart"/>
      <w:r>
        <w:rPr>
          <w:b/>
          <w:w w:val="84"/>
          <w:sz w:val="15"/>
        </w:rPr>
        <w:t>&lt;</w:t>
      </w:r>
      <w:r>
        <w:rPr>
          <w:b/>
          <w:sz w:val="15"/>
        </w:rPr>
        <w:t xml:space="preserve"> </w:t>
      </w:r>
      <w:r>
        <w:rPr>
          <w:b/>
          <w:spacing w:val="2"/>
          <w:sz w:val="15"/>
        </w:rPr>
        <w:t xml:space="preserve"> </w:t>
      </w:r>
      <w:r>
        <w:rPr>
          <w:rFonts w:ascii="Times New Roman"/>
          <w:w w:val="84"/>
          <w:sz w:val="27"/>
        </w:rPr>
        <w:t>I</w:t>
      </w:r>
      <w:proofErr w:type="gramEnd"/>
      <w:r>
        <w:rPr>
          <w:rFonts w:ascii="Times New Roman"/>
          <w:spacing w:val="-21"/>
          <w:sz w:val="27"/>
        </w:rPr>
        <w:t xml:space="preserve"> </w:t>
      </w:r>
      <w:r>
        <w:rPr>
          <w:b/>
          <w:spacing w:val="6"/>
          <w:w w:val="92"/>
          <w:sz w:val="15"/>
        </w:rPr>
        <w:t>r</w:t>
      </w:r>
      <w:r>
        <w:rPr>
          <w:b/>
          <w:spacing w:val="6"/>
          <w:w w:val="91"/>
          <w:sz w:val="15"/>
        </w:rPr>
        <w:t>e</w:t>
      </w:r>
      <w:r>
        <w:rPr>
          <w:b/>
          <w:spacing w:val="6"/>
          <w:w w:val="96"/>
          <w:sz w:val="15"/>
        </w:rPr>
        <w:t>t</w:t>
      </w:r>
      <w:r>
        <w:rPr>
          <w:b/>
          <w:spacing w:val="6"/>
          <w:w w:val="88"/>
          <w:sz w:val="15"/>
        </w:rPr>
        <w:t>u</w:t>
      </w:r>
      <w:r>
        <w:rPr>
          <w:b/>
          <w:spacing w:val="6"/>
          <w:w w:val="92"/>
          <w:sz w:val="15"/>
        </w:rPr>
        <w:t>r</w:t>
      </w:r>
      <w:r>
        <w:rPr>
          <w:b/>
          <w:spacing w:val="6"/>
          <w:w w:val="89"/>
          <w:sz w:val="15"/>
        </w:rPr>
        <w:t>n</w:t>
      </w:r>
      <w:r>
        <w:rPr>
          <w:b/>
          <w:w w:val="89"/>
          <w:sz w:val="15"/>
        </w:rPr>
        <w:t>s</w:t>
      </w:r>
      <w:r>
        <w:rPr>
          <w:b/>
          <w:spacing w:val="6"/>
          <w:sz w:val="15"/>
        </w:rPr>
        <w:t xml:space="preserve"> </w:t>
      </w:r>
      <w:r>
        <w:rPr>
          <w:b/>
          <w:spacing w:val="6"/>
          <w:w w:val="96"/>
          <w:sz w:val="15"/>
        </w:rPr>
        <w:t>t</w:t>
      </w:r>
      <w:r>
        <w:rPr>
          <w:b/>
          <w:spacing w:val="6"/>
          <w:w w:val="88"/>
          <w:sz w:val="15"/>
        </w:rPr>
        <w:t>h</w:t>
      </w:r>
      <w:r>
        <w:rPr>
          <w:b/>
          <w:w w:val="91"/>
          <w:sz w:val="15"/>
        </w:rPr>
        <w:t>e</w:t>
      </w:r>
      <w:r>
        <w:rPr>
          <w:b/>
          <w:spacing w:val="6"/>
          <w:sz w:val="15"/>
        </w:rPr>
        <w:t xml:space="preserve"> </w:t>
      </w:r>
      <w:r>
        <w:rPr>
          <w:b/>
          <w:w w:val="88"/>
          <w:sz w:val="15"/>
        </w:rPr>
        <w:t>k</w:t>
      </w:r>
      <w:r>
        <w:rPr>
          <w:b/>
          <w:spacing w:val="6"/>
          <w:sz w:val="15"/>
        </w:rPr>
        <w:t xml:space="preserve"> </w:t>
      </w:r>
      <w:proofErr w:type="spellStart"/>
      <w:r>
        <w:rPr>
          <w:b/>
          <w:spacing w:val="6"/>
          <w:w w:val="96"/>
          <w:sz w:val="15"/>
        </w:rPr>
        <w:t>t</w:t>
      </w:r>
      <w:r>
        <w:rPr>
          <w:b/>
          <w:w w:val="88"/>
          <w:sz w:val="15"/>
        </w:rPr>
        <w:t>h</w:t>
      </w:r>
      <w:proofErr w:type="spellEnd"/>
      <w:r>
        <w:rPr>
          <w:b/>
          <w:spacing w:val="6"/>
          <w:sz w:val="15"/>
        </w:rPr>
        <w:t xml:space="preserve"> </w:t>
      </w:r>
      <w:r>
        <w:rPr>
          <w:b/>
          <w:spacing w:val="5"/>
          <w:w w:val="90"/>
          <w:sz w:val="15"/>
        </w:rPr>
        <w:t>b</w:t>
      </w:r>
      <w:r>
        <w:rPr>
          <w:b/>
          <w:spacing w:val="6"/>
          <w:w w:val="84"/>
          <w:sz w:val="15"/>
        </w:rPr>
        <w:t>y</w:t>
      </w:r>
      <w:r>
        <w:rPr>
          <w:b/>
          <w:spacing w:val="5"/>
          <w:w w:val="96"/>
          <w:sz w:val="15"/>
        </w:rPr>
        <w:t>t</w:t>
      </w:r>
      <w:r>
        <w:rPr>
          <w:b/>
          <w:w w:val="91"/>
          <w:sz w:val="15"/>
        </w:rPr>
        <w:t>e</w:t>
      </w:r>
    </w:p>
    <w:p w:rsidR="00E604DE" w:rsidRDefault="00E604DE" w:rsidP="00E604DE">
      <w:pPr>
        <w:spacing w:line="164" w:lineRule="exact"/>
        <w:ind w:left="249"/>
        <w:rPr>
          <w:b/>
          <w:sz w:val="15"/>
        </w:rPr>
      </w:pPr>
      <w:r>
        <w:rPr>
          <w:b/>
          <w:sz w:val="15"/>
        </w:rPr>
        <w:t>(</w:t>
      </w:r>
      <w:proofErr w:type="gramStart"/>
      <w:r>
        <w:rPr>
          <w:b/>
          <w:sz w:val="15"/>
        </w:rPr>
        <w:t>read-</w:t>
      </w:r>
      <w:proofErr w:type="gramEnd"/>
      <w:r>
        <w:rPr>
          <w:b/>
          <w:sz w:val="15"/>
        </w:rPr>
        <w:t>only).</w:t>
      </w:r>
    </w:p>
    <w:p w:rsidR="00E604DE" w:rsidRDefault="00E604DE" w:rsidP="00E604DE">
      <w:pPr>
        <w:pStyle w:val="BodyText"/>
        <w:spacing w:before="6"/>
        <w:rPr>
          <w:sz w:val="15"/>
        </w:rPr>
      </w:pPr>
    </w:p>
    <w:p w:rsidR="00E604DE" w:rsidRDefault="00E604DE" w:rsidP="00E604DE">
      <w:pPr>
        <w:spacing w:line="244" w:lineRule="auto"/>
        <w:ind w:left="103" w:right="1080"/>
        <w:rPr>
          <w:b/>
          <w:sz w:val="15"/>
        </w:rPr>
      </w:pPr>
      <w:r>
        <w:rPr>
          <w:b/>
          <w:w w:val="95"/>
          <w:sz w:val="15"/>
        </w:rPr>
        <w:t xml:space="preserve">The shifting operator works with any integer type as right operand </w:t>
      </w:r>
      <w:r>
        <w:rPr>
          <w:b/>
          <w:sz w:val="15"/>
        </w:rPr>
        <w:t>(but returns the type of the left operand),</w:t>
      </w:r>
    </w:p>
    <w:p w:rsidR="00E604DE" w:rsidRDefault="00E604DE" w:rsidP="00E604DE">
      <w:pPr>
        <w:spacing w:line="244" w:lineRule="auto"/>
        <w:ind w:left="103"/>
        <w:rPr>
          <w:b/>
          <w:sz w:val="15"/>
        </w:rPr>
      </w:pPr>
      <w:proofErr w:type="gramStart"/>
      <w:r>
        <w:rPr>
          <w:b/>
          <w:w w:val="95"/>
          <w:sz w:val="15"/>
        </w:rPr>
        <w:t>which</w:t>
      </w:r>
      <w:proofErr w:type="gramEnd"/>
      <w:r>
        <w:rPr>
          <w:b/>
          <w:w w:val="95"/>
          <w:sz w:val="15"/>
        </w:rPr>
        <w:t xml:space="preserve"> denotes the number of bits to shift by. Shifting by a negative amount causes </w:t>
      </w:r>
      <w:r>
        <w:rPr>
          <w:b/>
          <w:sz w:val="15"/>
        </w:rPr>
        <w:t>a runtime exception.</w:t>
      </w:r>
    </w:p>
    <w:p w:rsidR="00E604DE" w:rsidRDefault="00E604DE" w:rsidP="00E604DE">
      <w:pPr>
        <w:pStyle w:val="BodyText"/>
        <w:spacing w:before="2"/>
        <w:rPr>
          <w:sz w:val="15"/>
        </w:rPr>
      </w:pPr>
    </w:p>
    <w:p w:rsidR="00E604DE" w:rsidRDefault="00E604DE" w:rsidP="00E604DE">
      <w:pPr>
        <w:ind w:left="103"/>
        <w:rPr>
          <w:b/>
          <w:sz w:val="15"/>
        </w:rPr>
      </w:pPr>
      <w:r>
        <w:rPr>
          <w:b/>
          <w:sz w:val="15"/>
        </w:rPr>
        <w:t>Members:</w:t>
      </w:r>
    </w:p>
    <w:p w:rsidR="00E604DE" w:rsidRDefault="00E604DE" w:rsidP="00E604DE">
      <w:pPr>
        <w:spacing w:before="3"/>
        <w:ind w:left="249"/>
        <w:rPr>
          <w:b/>
          <w:sz w:val="15"/>
        </w:rPr>
      </w:pPr>
      <w:r>
        <w:rPr>
          <w:b/>
          <w:sz w:val="15"/>
        </w:rPr>
        <w:t>.length yields the ﬁxed length of the byte array (read-only).</w:t>
      </w:r>
    </w:p>
    <w:p w:rsidR="00E604DE" w:rsidRDefault="00E604DE" w:rsidP="00E604DE">
      <w:pPr>
        <w:pStyle w:val="BodyText"/>
        <w:spacing w:before="10"/>
        <w:rPr>
          <w:sz w:val="17"/>
        </w:rPr>
      </w:pPr>
    </w:p>
    <w:p w:rsidR="00E604DE" w:rsidRDefault="00E604DE" w:rsidP="00E604DE">
      <w:pPr>
        <w:ind w:left="112"/>
        <w:rPr>
          <w:b/>
          <w:sz w:val="20"/>
        </w:rPr>
      </w:pPr>
      <w:r>
        <w:rPr>
          <w:b/>
          <w:sz w:val="20"/>
        </w:rPr>
        <w:t>DYNAMICALLY-SIZED BYTE ARRAY</w:t>
      </w:r>
    </w:p>
    <w:p w:rsidR="00E604DE" w:rsidRDefault="00E604DE" w:rsidP="00E604DE">
      <w:pPr>
        <w:pStyle w:val="BodyText"/>
        <w:spacing w:before="77" w:line="168" w:lineRule="exact"/>
        <w:ind w:left="112"/>
      </w:pPr>
      <w:proofErr w:type="gramStart"/>
      <w:r>
        <w:rPr>
          <w:w w:val="105"/>
        </w:rPr>
        <w:t>bytes</w:t>
      </w:r>
      <w:proofErr w:type="gramEnd"/>
      <w:r>
        <w:rPr>
          <w:w w:val="105"/>
        </w:rPr>
        <w:t>:</w:t>
      </w:r>
    </w:p>
    <w:p w:rsidR="00E604DE" w:rsidRDefault="00E604DE" w:rsidP="00E604DE">
      <w:pPr>
        <w:pStyle w:val="BodyText"/>
        <w:ind w:left="271"/>
      </w:pPr>
      <w:r>
        <w:rPr>
          <w:w w:val="105"/>
        </w:rPr>
        <w:t>Dynamically-sized byte array, see Arrays. Not a value-type!</w:t>
      </w:r>
    </w:p>
    <w:p w:rsidR="00E604DE" w:rsidRDefault="00E604DE" w:rsidP="00E604DE">
      <w:pPr>
        <w:pStyle w:val="BodyText"/>
        <w:spacing w:before="11"/>
        <w:rPr>
          <w:sz w:val="13"/>
        </w:rPr>
      </w:pPr>
    </w:p>
    <w:p w:rsidR="00E604DE" w:rsidRDefault="00E604DE" w:rsidP="00E604DE">
      <w:pPr>
        <w:pStyle w:val="BodyText"/>
        <w:spacing w:line="168" w:lineRule="exact"/>
        <w:ind w:left="112"/>
      </w:pPr>
      <w:proofErr w:type="gramStart"/>
      <w:r>
        <w:rPr>
          <w:w w:val="105"/>
        </w:rPr>
        <w:t>string</w:t>
      </w:r>
      <w:proofErr w:type="gramEnd"/>
      <w:r>
        <w:rPr>
          <w:w w:val="105"/>
        </w:rPr>
        <w:t>:</w:t>
      </w:r>
    </w:p>
    <w:p w:rsidR="00E604DE" w:rsidRDefault="00E604DE" w:rsidP="00E604DE">
      <w:pPr>
        <w:pStyle w:val="BodyText"/>
        <w:ind w:left="271"/>
      </w:pPr>
      <w:r>
        <w:rPr>
          <w:w w:val="105"/>
        </w:rPr>
        <w:t>Dynamically-sized UTF-8-encoded string, see Arrays. Not a value-type!</w:t>
      </w:r>
    </w:p>
    <w:p w:rsidR="00E604DE" w:rsidRDefault="00E604DE" w:rsidP="00E604DE">
      <w:pPr>
        <w:spacing w:before="153"/>
        <w:ind w:left="103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SHIFTS</w:t>
      </w:r>
    </w:p>
    <w:p w:rsidR="00E604DE" w:rsidRDefault="00E604DE" w:rsidP="00E604DE">
      <w:pPr>
        <w:pStyle w:val="BodyText"/>
        <w:spacing w:before="78"/>
        <w:ind w:left="103"/>
      </w:pPr>
      <w:r>
        <w:rPr>
          <w:w w:val="105"/>
        </w:rPr>
        <w:t>The result of a shift operation</w:t>
      </w:r>
    </w:p>
    <w:p w:rsidR="00E604DE" w:rsidRDefault="00E604DE" w:rsidP="00E604DE">
      <w:pPr>
        <w:pStyle w:val="BodyText"/>
        <w:ind w:left="103"/>
      </w:pPr>
      <w:proofErr w:type="gramStart"/>
      <w:r>
        <w:rPr>
          <w:w w:val="105"/>
        </w:rPr>
        <w:t>has</w:t>
      </w:r>
      <w:proofErr w:type="gramEnd"/>
      <w:r>
        <w:rPr>
          <w:w w:val="105"/>
        </w:rPr>
        <w:t xml:space="preserve"> the type of the left operand, truncating the result to match the type.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03" w:right="507"/>
      </w:pPr>
      <w:r>
        <w:rPr>
          <w:w w:val="105"/>
        </w:rPr>
        <w:t>For positive and negative x values, x &lt;&lt; y is equivalent to x * 2**y. For positive x values, x &gt;&gt; y is equivalent to x / 2**y.</w:t>
      </w:r>
    </w:p>
    <w:p w:rsidR="00E604DE" w:rsidRDefault="00E604DE" w:rsidP="00E604DE">
      <w:pPr>
        <w:pStyle w:val="BodyText"/>
        <w:ind w:left="103"/>
      </w:pPr>
      <w:r>
        <w:t>For negative x values, x &gt;&gt; y is equivalent to (x + 1) / 2**y - 1</w:t>
      </w:r>
    </w:p>
    <w:p w:rsidR="00E604DE" w:rsidRDefault="00E604DE" w:rsidP="00E604DE">
      <w:pPr>
        <w:pStyle w:val="BodyText"/>
        <w:ind w:left="103" w:right="507"/>
      </w:pPr>
      <w:r>
        <w:rPr>
          <w:w w:val="105"/>
        </w:rPr>
        <w:t>(</w:t>
      </w:r>
      <w:proofErr w:type="gramStart"/>
      <w:r>
        <w:rPr>
          <w:w w:val="105"/>
        </w:rPr>
        <w:t>which</w:t>
      </w:r>
      <w:proofErr w:type="gramEnd"/>
      <w:r>
        <w:rPr>
          <w:w w:val="105"/>
        </w:rPr>
        <w:t xml:space="preserve"> is the same as dividing x by 2**y while rounding down towards negative inﬁnity).</w:t>
      </w:r>
    </w:p>
    <w:p w:rsidR="00E604DE" w:rsidRDefault="00E604DE" w:rsidP="00E604DE">
      <w:pPr>
        <w:pStyle w:val="BodyText"/>
        <w:ind w:left="103"/>
      </w:pPr>
      <w:r>
        <w:rPr>
          <w:w w:val="105"/>
        </w:rPr>
        <w:t>In all cases, shifting by a negative y throws a runtime exception.</w:t>
      </w:r>
    </w:p>
    <w:p w:rsidR="00E604DE" w:rsidRDefault="00E604DE" w:rsidP="00E604DE">
      <w:pPr>
        <w:pStyle w:val="Heading2"/>
        <w:spacing w:before="123"/>
      </w:pPr>
      <w:r>
        <w:t>ADDRESS</w:t>
      </w:r>
    </w:p>
    <w:p w:rsidR="00E604DE" w:rsidRDefault="00E604DE" w:rsidP="00E604DE">
      <w:pPr>
        <w:pStyle w:val="BodyText"/>
        <w:spacing w:before="46"/>
        <w:ind w:left="431" w:right="411" w:hanging="317"/>
      </w:pPr>
      <w:r>
        <w:rPr>
          <w:spacing w:val="4"/>
          <w:w w:val="105"/>
        </w:rPr>
        <w:t xml:space="preserve">The </w:t>
      </w:r>
      <w:r>
        <w:rPr>
          <w:spacing w:val="6"/>
          <w:w w:val="105"/>
        </w:rPr>
        <w:t xml:space="preserve">address </w:t>
      </w:r>
      <w:r>
        <w:rPr>
          <w:spacing w:val="5"/>
          <w:w w:val="105"/>
        </w:rPr>
        <w:t xml:space="preserve">type comes </w:t>
      </w:r>
      <w:r>
        <w:rPr>
          <w:spacing w:val="3"/>
          <w:w w:val="105"/>
        </w:rPr>
        <w:t xml:space="preserve">in </w:t>
      </w:r>
      <w:r>
        <w:rPr>
          <w:spacing w:val="4"/>
          <w:w w:val="105"/>
        </w:rPr>
        <w:t xml:space="preserve">two </w:t>
      </w:r>
      <w:proofErr w:type="spellStart"/>
      <w:r>
        <w:rPr>
          <w:spacing w:val="5"/>
          <w:w w:val="105"/>
        </w:rPr>
        <w:t>ﬂavours</w:t>
      </w:r>
      <w:proofErr w:type="spellEnd"/>
      <w:r>
        <w:rPr>
          <w:spacing w:val="5"/>
          <w:w w:val="105"/>
        </w:rPr>
        <w:t xml:space="preserve">, which </w:t>
      </w:r>
      <w:r>
        <w:rPr>
          <w:spacing w:val="4"/>
          <w:w w:val="105"/>
        </w:rPr>
        <w:t xml:space="preserve">are </w:t>
      </w:r>
      <w:r>
        <w:rPr>
          <w:spacing w:val="6"/>
          <w:w w:val="105"/>
        </w:rPr>
        <w:t xml:space="preserve">largely identical: address: </w:t>
      </w:r>
      <w:r>
        <w:rPr>
          <w:spacing w:val="5"/>
          <w:w w:val="105"/>
        </w:rPr>
        <w:t xml:space="preserve">Holds </w:t>
      </w:r>
      <w:r>
        <w:rPr>
          <w:w w:val="105"/>
        </w:rPr>
        <w:t xml:space="preserve">a </w:t>
      </w:r>
      <w:r>
        <w:rPr>
          <w:spacing w:val="3"/>
          <w:w w:val="105"/>
        </w:rPr>
        <w:t xml:space="preserve">20 </w:t>
      </w:r>
      <w:r>
        <w:rPr>
          <w:spacing w:val="4"/>
          <w:w w:val="105"/>
        </w:rPr>
        <w:t xml:space="preserve">byte </w:t>
      </w:r>
      <w:r>
        <w:rPr>
          <w:spacing w:val="5"/>
          <w:w w:val="105"/>
        </w:rPr>
        <w:t xml:space="preserve">value (size </w:t>
      </w:r>
      <w:r>
        <w:rPr>
          <w:spacing w:val="3"/>
          <w:w w:val="105"/>
        </w:rPr>
        <w:t xml:space="preserve">of an </w:t>
      </w:r>
      <w:proofErr w:type="spellStart"/>
      <w:r>
        <w:rPr>
          <w:spacing w:val="5"/>
          <w:w w:val="105"/>
        </w:rPr>
        <w:t>Ethereum</w:t>
      </w:r>
      <w:proofErr w:type="spellEnd"/>
      <w:r>
        <w:rPr>
          <w:spacing w:val="5"/>
          <w:w w:val="105"/>
        </w:rPr>
        <w:t xml:space="preserve"> </w:t>
      </w:r>
      <w:r>
        <w:rPr>
          <w:spacing w:val="6"/>
          <w:w w:val="105"/>
        </w:rPr>
        <w:t xml:space="preserve">address). </w:t>
      </w:r>
      <w:proofErr w:type="gramStart"/>
      <w:r>
        <w:rPr>
          <w:spacing w:val="6"/>
          <w:w w:val="105"/>
        </w:rPr>
        <w:t>address</w:t>
      </w:r>
      <w:proofErr w:type="gramEnd"/>
      <w:r>
        <w:rPr>
          <w:spacing w:val="6"/>
          <w:w w:val="105"/>
        </w:rPr>
        <w:t xml:space="preserve"> </w:t>
      </w:r>
      <w:r>
        <w:rPr>
          <w:spacing w:val="5"/>
          <w:w w:val="105"/>
        </w:rPr>
        <w:t xml:space="preserve">payable: Same </w:t>
      </w:r>
      <w:r>
        <w:rPr>
          <w:spacing w:val="3"/>
          <w:w w:val="105"/>
        </w:rPr>
        <w:t xml:space="preserve">as </w:t>
      </w:r>
      <w:r>
        <w:rPr>
          <w:spacing w:val="6"/>
          <w:w w:val="105"/>
        </w:rPr>
        <w:t xml:space="preserve">address, </w:t>
      </w:r>
      <w:r>
        <w:rPr>
          <w:spacing w:val="4"/>
          <w:w w:val="105"/>
        </w:rPr>
        <w:t xml:space="preserve">but </w:t>
      </w:r>
      <w:r>
        <w:rPr>
          <w:spacing w:val="5"/>
          <w:w w:val="105"/>
        </w:rPr>
        <w:t xml:space="preserve">with </w:t>
      </w:r>
      <w:r>
        <w:rPr>
          <w:spacing w:val="4"/>
          <w:w w:val="105"/>
        </w:rPr>
        <w:t xml:space="preserve">the </w:t>
      </w:r>
      <w:r>
        <w:rPr>
          <w:spacing w:val="6"/>
          <w:w w:val="105"/>
        </w:rPr>
        <w:t xml:space="preserve">additional </w:t>
      </w:r>
      <w:r>
        <w:rPr>
          <w:spacing w:val="4"/>
          <w:w w:val="105"/>
        </w:rPr>
        <w:t>members</w:t>
      </w:r>
      <w:r>
        <w:rPr>
          <w:spacing w:val="43"/>
          <w:w w:val="105"/>
        </w:rPr>
        <w:t xml:space="preserve"> </w:t>
      </w:r>
      <w:r>
        <w:rPr>
          <w:spacing w:val="5"/>
          <w:w w:val="105"/>
        </w:rPr>
        <w:t xml:space="preserve">transfer </w:t>
      </w:r>
      <w:r>
        <w:rPr>
          <w:spacing w:val="4"/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5"/>
          <w:w w:val="105"/>
        </w:rPr>
        <w:t>send.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14" w:right="507"/>
      </w:pPr>
      <w:r>
        <w:rPr>
          <w:w w:val="105"/>
        </w:rPr>
        <w:t>The idea behind this distinction is that address payable is an address you can send Ether to, while a plain address cannot be sent Ether.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spacing w:before="1"/>
        <w:ind w:left="114"/>
      </w:pPr>
      <w:r>
        <w:rPr>
          <w:w w:val="105"/>
        </w:rPr>
        <w:t>Type conversions:</w:t>
      </w:r>
    </w:p>
    <w:p w:rsidR="00E604DE" w:rsidRDefault="00E604DE" w:rsidP="00E604DE">
      <w:pPr>
        <w:pStyle w:val="BodyText"/>
        <w:ind w:left="114"/>
      </w:pPr>
      <w:r>
        <w:rPr>
          <w:w w:val="105"/>
        </w:rPr>
        <w:t>Implicit conversions from address payable to address are allowed, whereas conversions from address to address payable are not possible (the only way to perform such a conversion is by using an</w:t>
      </w:r>
    </w:p>
    <w:p w:rsidR="00E604DE" w:rsidRDefault="00E604DE" w:rsidP="00E604DE">
      <w:pPr>
        <w:pStyle w:val="BodyText"/>
        <w:ind w:left="114"/>
      </w:pPr>
      <w:proofErr w:type="gramStart"/>
      <w:r>
        <w:rPr>
          <w:w w:val="105"/>
        </w:rPr>
        <w:t>intermediate</w:t>
      </w:r>
      <w:proofErr w:type="gramEnd"/>
      <w:r>
        <w:rPr>
          <w:w w:val="105"/>
        </w:rPr>
        <w:t xml:space="preserve"> conversion to uint160).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14"/>
      </w:pPr>
      <w:r>
        <w:rPr>
          <w:w w:val="105"/>
        </w:rPr>
        <w:t>Address literals can be implicitly converted to address payable.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14" w:right="507"/>
      </w:pPr>
      <w:r>
        <w:rPr>
          <w:w w:val="105"/>
        </w:rPr>
        <w:t xml:space="preserve">Explicit conversions to and from address are allowed for integers, integer literals, </w:t>
      </w:r>
      <w:proofErr w:type="gramStart"/>
      <w:r>
        <w:rPr>
          <w:w w:val="105"/>
        </w:rPr>
        <w:t>bytes20</w:t>
      </w:r>
      <w:proofErr w:type="gramEnd"/>
      <w:r>
        <w:rPr>
          <w:w w:val="105"/>
        </w:rPr>
        <w:t xml:space="preserve"> and contract types with the following caveat:</w:t>
      </w:r>
    </w:p>
    <w:p w:rsidR="00E604DE" w:rsidRDefault="00E604DE" w:rsidP="00E604DE">
      <w:pPr>
        <w:pStyle w:val="BodyText"/>
        <w:ind w:left="114" w:right="245"/>
      </w:pPr>
      <w:r>
        <w:rPr>
          <w:spacing w:val="5"/>
          <w:w w:val="105"/>
        </w:rPr>
        <w:t xml:space="preserve">Conversions </w:t>
      </w:r>
      <w:r>
        <w:rPr>
          <w:spacing w:val="3"/>
          <w:w w:val="105"/>
        </w:rPr>
        <w:t xml:space="preserve">of </w:t>
      </w:r>
      <w:r>
        <w:rPr>
          <w:spacing w:val="4"/>
          <w:w w:val="105"/>
        </w:rPr>
        <w:t xml:space="preserve">the form </w:t>
      </w:r>
      <w:r>
        <w:rPr>
          <w:spacing w:val="6"/>
          <w:w w:val="105"/>
        </w:rPr>
        <w:t xml:space="preserve">address payable(x) </w:t>
      </w:r>
      <w:r>
        <w:rPr>
          <w:spacing w:val="4"/>
          <w:w w:val="105"/>
        </w:rPr>
        <w:t xml:space="preserve">are not </w:t>
      </w:r>
      <w:r>
        <w:rPr>
          <w:spacing w:val="5"/>
          <w:w w:val="105"/>
        </w:rPr>
        <w:t xml:space="preserve">allowed. Instead </w:t>
      </w:r>
      <w:r>
        <w:rPr>
          <w:spacing w:val="4"/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5"/>
          <w:w w:val="105"/>
        </w:rPr>
        <w:t xml:space="preserve">result </w:t>
      </w:r>
      <w:r>
        <w:rPr>
          <w:spacing w:val="3"/>
          <w:w w:val="105"/>
        </w:rPr>
        <w:t xml:space="preserve">of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conversion </w:t>
      </w:r>
      <w:r>
        <w:rPr>
          <w:spacing w:val="3"/>
          <w:w w:val="105"/>
        </w:rPr>
        <w:t xml:space="preserve">of </w:t>
      </w:r>
      <w:r>
        <w:rPr>
          <w:spacing w:val="4"/>
          <w:w w:val="105"/>
        </w:rPr>
        <w:t xml:space="preserve">the form </w:t>
      </w:r>
      <w:r>
        <w:rPr>
          <w:spacing w:val="6"/>
          <w:w w:val="105"/>
        </w:rPr>
        <w:t xml:space="preserve">address(x) </w:t>
      </w:r>
      <w:r>
        <w:rPr>
          <w:spacing w:val="4"/>
          <w:w w:val="105"/>
        </w:rPr>
        <w:t xml:space="preserve">has the </w:t>
      </w:r>
      <w:r>
        <w:rPr>
          <w:spacing w:val="5"/>
          <w:w w:val="105"/>
        </w:rPr>
        <w:t xml:space="preserve">type </w:t>
      </w:r>
      <w:r>
        <w:rPr>
          <w:spacing w:val="6"/>
          <w:w w:val="105"/>
        </w:rPr>
        <w:t xml:space="preserve">address </w:t>
      </w:r>
      <w:r>
        <w:rPr>
          <w:spacing w:val="5"/>
          <w:w w:val="105"/>
        </w:rPr>
        <w:t>payable,</w:t>
      </w:r>
      <w:r>
        <w:rPr>
          <w:spacing w:val="45"/>
          <w:w w:val="105"/>
        </w:rPr>
        <w:t xml:space="preserve"> </w:t>
      </w:r>
      <w:r>
        <w:rPr>
          <w:spacing w:val="3"/>
          <w:w w:val="105"/>
        </w:rPr>
        <w:t xml:space="preserve">if </w:t>
      </w:r>
      <w:r>
        <w:rPr>
          <w:w w:val="105"/>
        </w:rPr>
        <w:t xml:space="preserve">x </w:t>
      </w:r>
      <w:r>
        <w:rPr>
          <w:spacing w:val="3"/>
          <w:w w:val="105"/>
        </w:rPr>
        <w:t xml:space="preserve">is of </w:t>
      </w:r>
      <w:r>
        <w:rPr>
          <w:spacing w:val="5"/>
          <w:w w:val="105"/>
        </w:rPr>
        <w:t xml:space="preserve">integer </w:t>
      </w:r>
      <w:r>
        <w:rPr>
          <w:spacing w:val="3"/>
          <w:w w:val="105"/>
        </w:rPr>
        <w:t xml:space="preserve">or </w:t>
      </w:r>
      <w:r>
        <w:rPr>
          <w:spacing w:val="4"/>
          <w:w w:val="105"/>
        </w:rPr>
        <w:t xml:space="preserve">ﬁxed bytes </w:t>
      </w:r>
      <w:r>
        <w:rPr>
          <w:spacing w:val="5"/>
          <w:w w:val="105"/>
        </w:rPr>
        <w:t xml:space="preserve">type,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literal </w:t>
      </w:r>
      <w:r>
        <w:rPr>
          <w:spacing w:val="3"/>
          <w:w w:val="105"/>
        </w:rPr>
        <w:t xml:space="preserve">or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contract with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payable </w:t>
      </w:r>
      <w:r>
        <w:rPr>
          <w:spacing w:val="6"/>
          <w:w w:val="105"/>
        </w:rPr>
        <w:t>fallback</w:t>
      </w:r>
      <w:r>
        <w:rPr>
          <w:spacing w:val="11"/>
          <w:w w:val="105"/>
        </w:rPr>
        <w:t xml:space="preserve"> </w:t>
      </w:r>
      <w:r>
        <w:rPr>
          <w:spacing w:val="6"/>
          <w:w w:val="105"/>
        </w:rPr>
        <w:t>function.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5"/>
          <w:w w:val="105"/>
        </w:rPr>
        <w:t>contract</w:t>
      </w:r>
      <w:r>
        <w:rPr>
          <w:spacing w:val="12"/>
          <w:w w:val="105"/>
        </w:rPr>
        <w:t xml:space="preserve"> </w:t>
      </w:r>
      <w:r>
        <w:rPr>
          <w:spacing w:val="6"/>
          <w:w w:val="105"/>
        </w:rPr>
        <w:t>without</w:t>
      </w:r>
      <w:r>
        <w:rPr>
          <w:spacing w:val="12"/>
          <w:w w:val="105"/>
        </w:rPr>
        <w:t xml:space="preserve"> </w:t>
      </w:r>
      <w:r>
        <w:rPr>
          <w:spacing w:val="5"/>
          <w:w w:val="105"/>
        </w:rPr>
        <w:t>payable</w:t>
      </w:r>
      <w:r>
        <w:rPr>
          <w:spacing w:val="12"/>
          <w:w w:val="105"/>
        </w:rPr>
        <w:t xml:space="preserve"> </w:t>
      </w:r>
      <w:r>
        <w:rPr>
          <w:spacing w:val="6"/>
          <w:w w:val="105"/>
        </w:rPr>
        <w:t>fallback</w:t>
      </w:r>
      <w:r>
        <w:rPr>
          <w:spacing w:val="12"/>
          <w:w w:val="105"/>
        </w:rPr>
        <w:t xml:space="preserve"> </w:t>
      </w:r>
      <w:r>
        <w:rPr>
          <w:spacing w:val="6"/>
          <w:w w:val="105"/>
        </w:rPr>
        <w:t>function,</w:t>
      </w:r>
    </w:p>
    <w:p w:rsidR="00E604DE" w:rsidRDefault="00E604DE" w:rsidP="00E604DE">
      <w:pPr>
        <w:pStyle w:val="BodyText"/>
        <w:spacing w:before="1"/>
        <w:ind w:left="114" w:right="507"/>
      </w:pPr>
      <w:proofErr w:type="gramStart"/>
      <w:r>
        <w:rPr>
          <w:w w:val="105"/>
        </w:rPr>
        <w:t>then</w:t>
      </w:r>
      <w:proofErr w:type="gramEnd"/>
      <w:r>
        <w:rPr>
          <w:w w:val="105"/>
        </w:rPr>
        <w:t xml:space="preserve"> address(x) will be of type address. In external function signatures address is used for both the address and the address payable type.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14"/>
      </w:pPr>
      <w:r>
        <w:rPr>
          <w:w w:val="105"/>
        </w:rPr>
        <w:t>Operators:</w:t>
      </w:r>
    </w:p>
    <w:p w:rsidR="00E604DE" w:rsidRDefault="00E604DE" w:rsidP="00E604DE">
      <w:pPr>
        <w:pStyle w:val="BodyText"/>
        <w:ind w:left="272"/>
      </w:pPr>
      <w:r>
        <w:rPr>
          <w:w w:val="105"/>
        </w:rPr>
        <w:t>&lt;=, &lt;, ==</w:t>
      </w:r>
      <w:proofErr w:type="gramStart"/>
      <w:r>
        <w:rPr>
          <w:w w:val="105"/>
        </w:rPr>
        <w:t>, !</w:t>
      </w:r>
      <w:proofErr w:type="gramEnd"/>
      <w:r>
        <w:rPr>
          <w:w w:val="105"/>
        </w:rPr>
        <w:t>=, &gt;= and &gt;</w:t>
      </w:r>
    </w:p>
    <w:p w:rsidR="00E604DE" w:rsidRDefault="00E604DE" w:rsidP="00E604DE">
      <w:pPr>
        <w:pStyle w:val="Heading2"/>
        <w:spacing w:before="114"/>
        <w:ind w:left="110"/>
      </w:pPr>
      <w:r>
        <w:t>MEMBERS OF ADDRESS</w:t>
      </w:r>
    </w:p>
    <w:p w:rsidR="00E604DE" w:rsidRDefault="00E604DE" w:rsidP="00E604DE">
      <w:pPr>
        <w:pStyle w:val="BodyText"/>
        <w:spacing w:before="68"/>
        <w:ind w:left="110" w:right="1549"/>
      </w:pPr>
      <w:r>
        <w:rPr>
          <w:w w:val="105"/>
        </w:rPr>
        <w:t>For a quick reference of all members of address, see Members of Address Types.</w:t>
      </w:r>
    </w:p>
    <w:p w:rsidR="00E604DE" w:rsidRDefault="00E604DE" w:rsidP="00E604DE">
      <w:pPr>
        <w:pStyle w:val="BodyText"/>
        <w:ind w:left="268"/>
      </w:pPr>
      <w:proofErr w:type="gramStart"/>
      <w:r>
        <w:rPr>
          <w:w w:val="105"/>
        </w:rPr>
        <w:t>balance</w:t>
      </w:r>
      <w:proofErr w:type="gramEnd"/>
      <w:r>
        <w:rPr>
          <w:w w:val="105"/>
        </w:rPr>
        <w:t xml:space="preserve"> and transfer</w:t>
      </w:r>
    </w:p>
    <w:p w:rsidR="00E604DE" w:rsidRDefault="00E604DE" w:rsidP="00E604DE">
      <w:pPr>
        <w:pStyle w:val="BodyText"/>
        <w:ind w:left="110" w:right="411"/>
      </w:pPr>
      <w:proofErr w:type="gramStart"/>
      <w:r>
        <w:rPr>
          <w:spacing w:val="3"/>
          <w:w w:val="105"/>
        </w:rPr>
        <w:t>it</w:t>
      </w:r>
      <w:proofErr w:type="gramEnd"/>
      <w:r>
        <w:rPr>
          <w:spacing w:val="3"/>
          <w:w w:val="105"/>
        </w:rPr>
        <w:t xml:space="preserve"> is </w:t>
      </w:r>
      <w:r>
        <w:rPr>
          <w:spacing w:val="6"/>
          <w:w w:val="105"/>
        </w:rPr>
        <w:t xml:space="preserve">possible </w:t>
      </w:r>
      <w:r>
        <w:rPr>
          <w:spacing w:val="2"/>
          <w:w w:val="105"/>
        </w:rPr>
        <w:t xml:space="preserve">to </w:t>
      </w:r>
      <w:r>
        <w:rPr>
          <w:spacing w:val="6"/>
          <w:w w:val="105"/>
        </w:rPr>
        <w:t xml:space="preserve">query </w:t>
      </w:r>
      <w:r>
        <w:rPr>
          <w:spacing w:val="4"/>
          <w:w w:val="105"/>
        </w:rPr>
        <w:t xml:space="preserve">the </w:t>
      </w:r>
      <w:r>
        <w:rPr>
          <w:spacing w:val="6"/>
          <w:w w:val="105"/>
        </w:rPr>
        <w:t xml:space="preserve">balance </w:t>
      </w:r>
      <w:r>
        <w:rPr>
          <w:spacing w:val="3"/>
          <w:w w:val="105"/>
        </w:rPr>
        <w:t xml:space="preserve">of an </w:t>
      </w:r>
      <w:r>
        <w:rPr>
          <w:spacing w:val="6"/>
          <w:w w:val="105"/>
        </w:rPr>
        <w:t xml:space="preserve">address </w:t>
      </w:r>
      <w:r>
        <w:rPr>
          <w:spacing w:val="5"/>
          <w:w w:val="105"/>
        </w:rPr>
        <w:t xml:space="preserve">using </w:t>
      </w:r>
      <w:r>
        <w:rPr>
          <w:spacing w:val="4"/>
          <w:w w:val="105"/>
        </w:rPr>
        <w:t xml:space="preserve">the </w:t>
      </w:r>
      <w:r>
        <w:rPr>
          <w:spacing w:val="6"/>
          <w:w w:val="105"/>
        </w:rPr>
        <w:t xml:space="preserve">property balance </w:t>
      </w:r>
      <w:r>
        <w:rPr>
          <w:spacing w:val="4"/>
          <w:w w:val="105"/>
        </w:rPr>
        <w:t xml:space="preserve">and </w:t>
      </w:r>
      <w:r>
        <w:rPr>
          <w:spacing w:val="2"/>
          <w:w w:val="105"/>
        </w:rPr>
        <w:t xml:space="preserve">to </w:t>
      </w:r>
      <w:r>
        <w:rPr>
          <w:spacing w:val="5"/>
          <w:w w:val="105"/>
        </w:rPr>
        <w:t xml:space="preserve">send Ether </w:t>
      </w:r>
      <w:r>
        <w:rPr>
          <w:spacing w:val="4"/>
          <w:w w:val="105"/>
        </w:rPr>
        <w:t xml:space="preserve">(in </w:t>
      </w:r>
      <w:r>
        <w:rPr>
          <w:spacing w:val="5"/>
          <w:w w:val="105"/>
        </w:rPr>
        <w:t xml:space="preserve">units </w:t>
      </w:r>
      <w:r>
        <w:rPr>
          <w:spacing w:val="3"/>
          <w:w w:val="105"/>
        </w:rPr>
        <w:t xml:space="preserve">of </w:t>
      </w:r>
      <w:proofErr w:type="spellStart"/>
      <w:r>
        <w:rPr>
          <w:spacing w:val="5"/>
          <w:w w:val="105"/>
        </w:rPr>
        <w:t>wei</w:t>
      </w:r>
      <w:proofErr w:type="spellEnd"/>
      <w:r>
        <w:rPr>
          <w:spacing w:val="5"/>
          <w:w w:val="105"/>
        </w:rPr>
        <w:t xml:space="preserve">) </w:t>
      </w:r>
      <w:r>
        <w:rPr>
          <w:spacing w:val="2"/>
          <w:w w:val="105"/>
        </w:rPr>
        <w:t xml:space="preserve">to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payable </w:t>
      </w:r>
      <w:r>
        <w:rPr>
          <w:spacing w:val="6"/>
          <w:w w:val="105"/>
        </w:rPr>
        <w:t xml:space="preserve">address </w:t>
      </w:r>
      <w:r>
        <w:rPr>
          <w:spacing w:val="5"/>
          <w:w w:val="105"/>
        </w:rPr>
        <w:t xml:space="preserve">using </w:t>
      </w:r>
      <w:r>
        <w:rPr>
          <w:spacing w:val="4"/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5"/>
          <w:w w:val="105"/>
        </w:rPr>
        <w:t>transfer</w:t>
      </w:r>
      <w:r>
        <w:rPr>
          <w:spacing w:val="10"/>
          <w:w w:val="105"/>
        </w:rPr>
        <w:t xml:space="preserve"> </w:t>
      </w:r>
      <w:r>
        <w:rPr>
          <w:spacing w:val="6"/>
          <w:w w:val="105"/>
        </w:rPr>
        <w:t>function: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624" w:right="2183"/>
      </w:pPr>
      <w:proofErr w:type="gramStart"/>
      <w:r>
        <w:rPr>
          <w:w w:val="105"/>
        </w:rPr>
        <w:t>address</w:t>
      </w:r>
      <w:proofErr w:type="gramEnd"/>
      <w:r>
        <w:rPr>
          <w:w w:val="105"/>
        </w:rPr>
        <w:t xml:space="preserve"> payable x = address(0x123); address </w:t>
      </w:r>
      <w:proofErr w:type="spellStart"/>
      <w:r>
        <w:rPr>
          <w:w w:val="105"/>
        </w:rPr>
        <w:t>myAddress</w:t>
      </w:r>
      <w:proofErr w:type="spellEnd"/>
      <w:r>
        <w:rPr>
          <w:w w:val="105"/>
        </w:rPr>
        <w:t xml:space="preserve"> = address(this);</w:t>
      </w:r>
    </w:p>
    <w:p w:rsidR="00E604DE" w:rsidRDefault="00E604DE" w:rsidP="00E604DE">
      <w:pPr>
        <w:pStyle w:val="BodyText"/>
        <w:ind w:left="624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x.balance</w:t>
      </w:r>
      <w:proofErr w:type="spellEnd"/>
      <w:r>
        <w:rPr>
          <w:w w:val="105"/>
        </w:rPr>
        <w:t xml:space="preserve"> &lt; 10 &amp;&amp; </w:t>
      </w:r>
      <w:proofErr w:type="spellStart"/>
      <w:r>
        <w:rPr>
          <w:w w:val="105"/>
        </w:rPr>
        <w:t>myAddress.balance</w:t>
      </w:r>
      <w:proofErr w:type="spellEnd"/>
      <w:r>
        <w:rPr>
          <w:w w:val="105"/>
        </w:rPr>
        <w:t xml:space="preserve"> &gt;= 10) </w:t>
      </w:r>
      <w:proofErr w:type="spellStart"/>
      <w:r>
        <w:rPr>
          <w:w w:val="105"/>
        </w:rPr>
        <w:t>x.transfer</w:t>
      </w:r>
      <w:proofErr w:type="spellEnd"/>
      <w:r>
        <w:rPr>
          <w:w w:val="105"/>
        </w:rPr>
        <w:t>(10);</w:t>
      </w:r>
    </w:p>
    <w:p w:rsidR="00E604DE" w:rsidRDefault="00E604DE" w:rsidP="00E604DE">
      <w:pPr>
        <w:pStyle w:val="BodyText"/>
      </w:pPr>
    </w:p>
    <w:p w:rsidR="00E604DE" w:rsidRDefault="00E604DE" w:rsidP="00E604DE">
      <w:pPr>
        <w:pStyle w:val="BodyText"/>
        <w:ind w:left="110" w:right="16"/>
      </w:pPr>
      <w:r>
        <w:rPr>
          <w:w w:val="105"/>
        </w:rPr>
        <w:t>The transfer function fails if the balance of the current contract is not large enough or if the Ether transfer is rejected by the receiving account.</w:t>
      </w:r>
    </w:p>
    <w:p w:rsidR="001E6CFA" w:rsidRDefault="00E604DE" w:rsidP="00E604DE">
      <w:pPr>
        <w:pStyle w:val="BodyText"/>
        <w:ind w:left="110"/>
        <w:rPr>
          <w:w w:val="105"/>
        </w:rPr>
      </w:pPr>
      <w:r>
        <w:rPr>
          <w:w w:val="105"/>
        </w:rPr>
        <w:t>The trans</w:t>
      </w:r>
      <w:r>
        <w:rPr>
          <w:w w:val="105"/>
        </w:rPr>
        <w:t>fer function reverts on failure</w:t>
      </w:r>
    </w:p>
    <w:p w:rsidR="00E604DE" w:rsidRDefault="00E604DE">
      <w:pPr>
        <w:rPr>
          <w:rFonts w:ascii="Lato" w:eastAsia="Lato" w:hAnsi="Lato" w:cs="Lato"/>
          <w:b/>
          <w:bCs/>
          <w:w w:val="105"/>
          <w:sz w:val="14"/>
          <w:szCs w:val="14"/>
          <w:lang w:val="en-US"/>
        </w:rPr>
      </w:pPr>
      <w:r>
        <w:rPr>
          <w:w w:val="105"/>
        </w:rPr>
        <w:br w:type="page"/>
      </w:r>
    </w:p>
    <w:p w:rsidR="00E604DE" w:rsidRDefault="00E604DE" w:rsidP="00E604DE">
      <w:pPr>
        <w:pStyle w:val="BodyText"/>
        <w:ind w:left="110"/>
        <w:rPr>
          <w:w w:val="105"/>
        </w:rPr>
      </w:pPr>
    </w:p>
    <w:p w:rsidR="00E604DE" w:rsidRDefault="00E604DE" w:rsidP="00E604DE">
      <w:pPr>
        <w:pStyle w:val="BodyText"/>
        <w:ind w:left="110"/>
        <w:rPr>
          <w:w w:val="105"/>
        </w:rPr>
      </w:pPr>
    </w:p>
    <w:p w:rsidR="00E604DE" w:rsidRDefault="00E604DE" w:rsidP="00E604DE">
      <w:pPr>
        <w:pStyle w:val="Title"/>
        <w:rPr>
          <w:sz w:val="20"/>
        </w:rPr>
      </w:pPr>
      <w:r>
        <w:rPr>
          <w:spacing w:val="21"/>
        </w:rPr>
        <w:t xml:space="preserve">UNITS </w:t>
      </w:r>
      <w:r>
        <w:rPr>
          <w:spacing w:val="18"/>
        </w:rPr>
        <w:t xml:space="preserve">AND </w:t>
      </w:r>
      <w:r>
        <w:rPr>
          <w:spacing w:val="13"/>
        </w:rPr>
        <w:t xml:space="preserve">GLOBALLY </w:t>
      </w:r>
      <w:r>
        <w:rPr>
          <w:spacing w:val="18"/>
        </w:rPr>
        <w:t>AVAILABLE</w:t>
      </w:r>
      <w:r>
        <w:rPr>
          <w:spacing w:val="135"/>
        </w:rPr>
        <w:t xml:space="preserve"> </w:t>
      </w:r>
      <w:r>
        <w:rPr>
          <w:spacing w:val="20"/>
        </w:rPr>
        <w:t>VARIABLES</w:t>
      </w:r>
    </w:p>
    <w:p w:rsidR="00E604DE" w:rsidRDefault="00E604DE" w:rsidP="00E604DE">
      <w:pPr>
        <w:pStyle w:val="BodyText"/>
        <w:spacing w:before="2"/>
        <w:rPr>
          <w:sz w:val="18"/>
        </w:rPr>
      </w:pPr>
    </w:p>
    <w:p w:rsidR="00E604DE" w:rsidRDefault="00E604DE" w:rsidP="00E604DE">
      <w:pPr>
        <w:pStyle w:val="Heading1"/>
        <w:spacing w:before="100"/>
        <w:rPr>
          <w:sz w:val="20"/>
        </w:rPr>
      </w:pPr>
      <w:r>
        <w:t>ETHER UNITS</w:t>
      </w:r>
    </w:p>
    <w:p w:rsidR="00E604DE" w:rsidRDefault="00E604DE" w:rsidP="00E604DE">
      <w:pPr>
        <w:pStyle w:val="BodyText"/>
        <w:spacing w:before="42" w:line="247" w:lineRule="auto"/>
        <w:ind w:left="203"/>
      </w:pPr>
      <w:r>
        <w:t>A literal number can take a su</w:t>
      </w:r>
      <w:r>
        <w:rPr>
          <w:rFonts w:ascii="Arial" w:hAnsi="Arial" w:cs="Arial"/>
        </w:rPr>
        <w:t>ﬃ</w:t>
      </w:r>
      <w:r>
        <w:t xml:space="preserve">x of </w:t>
      </w:r>
      <w:proofErr w:type="spellStart"/>
      <w:proofErr w:type="gramStart"/>
      <w:r>
        <w:t>wei</w:t>
      </w:r>
      <w:proofErr w:type="spellEnd"/>
      <w:proofErr w:type="gramEnd"/>
      <w:r>
        <w:t xml:space="preserve">, </w:t>
      </w:r>
      <w:proofErr w:type="spellStart"/>
      <w:r>
        <w:t>ﬁnney</w:t>
      </w:r>
      <w:proofErr w:type="spellEnd"/>
      <w:r>
        <w:t xml:space="preserve">, </w:t>
      </w:r>
      <w:proofErr w:type="spellStart"/>
      <w:r>
        <w:t>szabo</w:t>
      </w:r>
      <w:proofErr w:type="spellEnd"/>
      <w:r>
        <w:t xml:space="preserve"> or ether to specify a </w:t>
      </w:r>
      <w:proofErr w:type="spellStart"/>
      <w:r>
        <w:t>subdenomination</w:t>
      </w:r>
      <w:proofErr w:type="spellEnd"/>
      <w:r>
        <w:t xml:space="preserve"> of Ether,</w:t>
      </w:r>
    </w:p>
    <w:p w:rsidR="00E604DE" w:rsidRDefault="00E604DE" w:rsidP="00E604DE">
      <w:pPr>
        <w:pStyle w:val="BodyText"/>
        <w:spacing w:before="1" w:line="247" w:lineRule="auto"/>
        <w:ind w:left="203" w:right="2096"/>
      </w:pPr>
      <w:proofErr w:type="gramStart"/>
      <w:r>
        <w:t>where</w:t>
      </w:r>
      <w:proofErr w:type="gramEnd"/>
      <w:r>
        <w:t xml:space="preserve"> Ether numbers without a </w:t>
      </w:r>
      <w:proofErr w:type="spellStart"/>
      <w:r>
        <w:t>postﬁvx</w:t>
      </w:r>
      <w:proofErr w:type="spellEnd"/>
      <w:r>
        <w:t xml:space="preserve"> are assumed to be Wei.</w:t>
      </w:r>
    </w:p>
    <w:p w:rsidR="00E604DE" w:rsidRDefault="00E604DE" w:rsidP="00E604DE">
      <w:pPr>
        <w:pStyle w:val="BodyText"/>
        <w:spacing w:before="8"/>
      </w:pPr>
    </w:p>
    <w:p w:rsidR="00E604DE" w:rsidRDefault="00E604DE" w:rsidP="00E604DE">
      <w:pPr>
        <w:pStyle w:val="BodyText"/>
        <w:spacing w:line="247" w:lineRule="auto"/>
        <w:ind w:left="429" w:right="3139"/>
      </w:pPr>
      <w:proofErr w:type="gramStart"/>
      <w:r>
        <w:t>assert(</w:t>
      </w:r>
      <w:proofErr w:type="gramEnd"/>
      <w:r>
        <w:t xml:space="preserve">1 </w:t>
      </w:r>
      <w:proofErr w:type="spellStart"/>
      <w:r>
        <w:t>wei</w:t>
      </w:r>
      <w:proofErr w:type="spellEnd"/>
      <w:r>
        <w:t xml:space="preserve"> == 1); assert(1 </w:t>
      </w:r>
      <w:proofErr w:type="spellStart"/>
      <w:r>
        <w:t>szabo</w:t>
      </w:r>
      <w:proofErr w:type="spellEnd"/>
      <w:r>
        <w:t xml:space="preserve"> == 1e12); assert(1 </w:t>
      </w:r>
      <w:proofErr w:type="spellStart"/>
      <w:r>
        <w:t>ﬁnney</w:t>
      </w:r>
      <w:proofErr w:type="spellEnd"/>
      <w:r>
        <w:t xml:space="preserve"> == 1e15); assert(1 ether == 1e18);</w:t>
      </w:r>
    </w:p>
    <w:p w:rsidR="00E604DE" w:rsidRDefault="00E604DE" w:rsidP="00E604DE">
      <w:pPr>
        <w:pStyle w:val="BodyText"/>
        <w:spacing w:before="9"/>
      </w:pPr>
    </w:p>
    <w:p w:rsidR="00E604DE" w:rsidRDefault="00E604DE" w:rsidP="00E604DE">
      <w:pPr>
        <w:pStyle w:val="BodyText"/>
        <w:spacing w:line="247" w:lineRule="auto"/>
        <w:ind w:left="203" w:right="638"/>
      </w:pPr>
      <w:r>
        <w:t>The only e</w:t>
      </w:r>
      <w:r>
        <w:rPr>
          <w:rFonts w:ascii="Arial" w:hAnsi="Arial" w:cs="Arial"/>
        </w:rPr>
        <w:t>ﬀ</w:t>
      </w:r>
      <w:r>
        <w:t xml:space="preserve">ect of the </w:t>
      </w:r>
      <w:proofErr w:type="spellStart"/>
      <w:r>
        <w:t>subdenomination</w:t>
      </w:r>
      <w:proofErr w:type="spellEnd"/>
      <w:r>
        <w:t xml:space="preserve"> su</w:t>
      </w:r>
      <w:r>
        <w:rPr>
          <w:rFonts w:ascii="Arial" w:hAnsi="Arial" w:cs="Arial"/>
        </w:rPr>
        <w:t>ﬃ</w:t>
      </w:r>
      <w:r>
        <w:t>x is a multiplication by a power of ten.</w:t>
      </w:r>
    </w:p>
    <w:p w:rsidR="00E604DE" w:rsidRDefault="00E604DE" w:rsidP="00E604DE">
      <w:pPr>
        <w:pStyle w:val="Heading1"/>
        <w:spacing w:before="90"/>
        <w:ind w:left="137"/>
      </w:pPr>
      <w:r>
        <w:t>TIME UNITS</w:t>
      </w:r>
    </w:p>
    <w:p w:rsidR="00E604DE" w:rsidRDefault="00E604DE" w:rsidP="00E604DE">
      <w:pPr>
        <w:pStyle w:val="BodyText"/>
        <w:spacing w:before="61" w:line="247" w:lineRule="auto"/>
        <w:ind w:left="189" w:right="638"/>
      </w:pPr>
      <w:r>
        <w:t>Su</w:t>
      </w:r>
      <w:r>
        <w:rPr>
          <w:rFonts w:ascii="Arial" w:hAnsi="Arial" w:cs="Arial"/>
        </w:rPr>
        <w:t>ﬃ</w:t>
      </w:r>
      <w:r>
        <w:t>xes like seconds, minutes, hours, days and weeks after literal numbers can be used to specify units of time</w:t>
      </w:r>
    </w:p>
    <w:p w:rsidR="00E604DE" w:rsidRDefault="00E604DE" w:rsidP="00E604DE">
      <w:pPr>
        <w:pStyle w:val="BodyText"/>
        <w:spacing w:line="247" w:lineRule="auto"/>
        <w:ind w:left="189" w:right="1340"/>
      </w:pPr>
      <w:proofErr w:type="gramStart"/>
      <w:r>
        <w:t>where</w:t>
      </w:r>
      <w:proofErr w:type="gramEnd"/>
      <w:r>
        <w:t xml:space="preserve"> seconds are the base unit and units are considered naively in the following way:</w:t>
      </w:r>
    </w:p>
    <w:p w:rsidR="00E604DE" w:rsidRDefault="00E604DE" w:rsidP="00E604DE">
      <w:pPr>
        <w:pStyle w:val="BodyText"/>
        <w:spacing w:before="9"/>
      </w:pPr>
    </w:p>
    <w:p w:rsidR="00E604DE" w:rsidRDefault="00E604DE" w:rsidP="00E604DE">
      <w:pPr>
        <w:pStyle w:val="BodyText"/>
        <w:ind w:left="551"/>
      </w:pPr>
      <w:r>
        <w:t>1 == 1 seconds</w:t>
      </w:r>
    </w:p>
    <w:p w:rsidR="00E604DE" w:rsidRDefault="00E604DE" w:rsidP="00E604DE">
      <w:pPr>
        <w:pStyle w:val="BodyText"/>
        <w:spacing w:before="7"/>
        <w:ind w:left="551"/>
      </w:pPr>
      <w:r>
        <w:t>1 minutes == 60 seconds</w:t>
      </w:r>
    </w:p>
    <w:p w:rsidR="00E604DE" w:rsidRDefault="00E604DE" w:rsidP="00E604DE">
      <w:pPr>
        <w:pStyle w:val="BodyText"/>
        <w:spacing w:before="8"/>
        <w:ind w:left="551"/>
      </w:pPr>
      <w:r>
        <w:t>1 hours == 60 minutes</w:t>
      </w:r>
    </w:p>
    <w:p w:rsidR="00E604DE" w:rsidRDefault="00E604DE" w:rsidP="00E604DE">
      <w:pPr>
        <w:pStyle w:val="BodyText"/>
        <w:spacing w:before="8"/>
        <w:ind w:left="551"/>
      </w:pPr>
      <w:r>
        <w:t>1 days == 24 hours</w:t>
      </w:r>
    </w:p>
    <w:p w:rsidR="00E604DE" w:rsidRDefault="00E604DE" w:rsidP="00E604DE">
      <w:pPr>
        <w:pStyle w:val="BodyText"/>
        <w:spacing w:before="8"/>
        <w:ind w:left="551"/>
      </w:pPr>
      <w:r>
        <w:t>1 weeks == 7 days</w:t>
      </w:r>
    </w:p>
    <w:p w:rsidR="00E604DE" w:rsidRDefault="00E604DE" w:rsidP="00E604DE">
      <w:pPr>
        <w:pStyle w:val="BodyText"/>
        <w:spacing w:before="3"/>
        <w:rPr>
          <w:sz w:val="17"/>
        </w:rPr>
      </w:pPr>
    </w:p>
    <w:p w:rsidR="00E604DE" w:rsidRDefault="00E604DE" w:rsidP="00E604DE">
      <w:pPr>
        <w:pStyle w:val="BodyText"/>
        <w:spacing w:before="1" w:line="247" w:lineRule="auto"/>
        <w:ind w:left="189"/>
        <w:rPr>
          <w:sz w:val="16"/>
        </w:rPr>
      </w:pPr>
      <w:r>
        <w:t>Take care if you perform calendar calculations using these units, because not every year equals 365 days and not even</w:t>
      </w:r>
    </w:p>
    <w:p w:rsidR="00E604DE" w:rsidRDefault="00E604DE" w:rsidP="00E604DE">
      <w:pPr>
        <w:pStyle w:val="BodyText"/>
        <w:ind w:left="189"/>
      </w:pPr>
      <w:proofErr w:type="gramStart"/>
      <w:r>
        <w:t>every</w:t>
      </w:r>
      <w:proofErr w:type="gramEnd"/>
      <w:r>
        <w:t xml:space="preserve"> day has 24 hours because of leap seconds.</w:t>
      </w:r>
    </w:p>
    <w:p w:rsidR="00E604DE" w:rsidRDefault="00E604DE" w:rsidP="00E604DE">
      <w:pPr>
        <w:pStyle w:val="BodyText"/>
        <w:spacing w:before="8"/>
        <w:ind w:left="189"/>
      </w:pPr>
      <w:r>
        <w:t>Due to the fact that leap seconds cannot be predicted,</w:t>
      </w:r>
    </w:p>
    <w:p w:rsidR="00E604DE" w:rsidRDefault="00E604DE" w:rsidP="00E604DE">
      <w:pPr>
        <w:pStyle w:val="BodyText"/>
        <w:spacing w:before="8"/>
        <w:ind w:left="189"/>
      </w:pPr>
      <w:proofErr w:type="gramStart"/>
      <w:r>
        <w:t>an</w:t>
      </w:r>
      <w:proofErr w:type="gramEnd"/>
      <w:r>
        <w:t xml:space="preserve"> exact calendar library has to be updated by an external oracle.</w:t>
      </w:r>
    </w:p>
    <w:p w:rsidR="00E604DE" w:rsidRDefault="00E604DE" w:rsidP="00E604DE">
      <w:pPr>
        <w:pStyle w:val="BodyText"/>
        <w:spacing w:before="10"/>
        <w:rPr>
          <w:sz w:val="22"/>
        </w:rPr>
      </w:pPr>
    </w:p>
    <w:p w:rsidR="00E604DE" w:rsidRDefault="00E604DE" w:rsidP="00E604DE">
      <w:pPr>
        <w:pStyle w:val="BodyText"/>
        <w:spacing w:line="247" w:lineRule="auto"/>
        <w:ind w:left="432" w:right="1340"/>
        <w:rPr>
          <w:sz w:val="16"/>
        </w:rPr>
      </w:pPr>
      <w:r>
        <w:t>These su</w:t>
      </w:r>
      <w:r>
        <w:rPr>
          <w:rFonts w:ascii="Arial" w:hAnsi="Arial" w:cs="Arial"/>
        </w:rPr>
        <w:t>ﬃ</w:t>
      </w:r>
      <w:r>
        <w:t>xes cannot be applied to variables. For example, if you want to interpret a function parameter in days, you can in the following way:</w:t>
      </w:r>
    </w:p>
    <w:p w:rsidR="00E604DE" w:rsidRDefault="00E604DE" w:rsidP="00E604DE">
      <w:pPr>
        <w:pStyle w:val="BodyText"/>
        <w:spacing w:before="9"/>
      </w:pPr>
    </w:p>
    <w:p w:rsidR="00E604DE" w:rsidRDefault="00E604DE" w:rsidP="00E604DE">
      <w:pPr>
        <w:pStyle w:val="BodyText"/>
        <w:spacing w:line="247" w:lineRule="auto"/>
        <w:ind w:left="613" w:right="1340" w:hanging="182"/>
      </w:pPr>
      <w:proofErr w:type="gramStart"/>
      <w:r>
        <w:t>function</w:t>
      </w:r>
      <w:proofErr w:type="gramEnd"/>
      <w:r>
        <w:t xml:space="preserve"> f(</w:t>
      </w:r>
      <w:proofErr w:type="spellStart"/>
      <w:r>
        <w:t>uint</w:t>
      </w:r>
      <w:proofErr w:type="spellEnd"/>
      <w:r>
        <w:t xml:space="preserve"> start,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daysAfter</w:t>
      </w:r>
      <w:proofErr w:type="spellEnd"/>
      <w:r>
        <w:t xml:space="preserve">) public { if (now &gt;= start + </w:t>
      </w:r>
      <w:proofErr w:type="spellStart"/>
      <w:r>
        <w:t>daysAfter</w:t>
      </w:r>
      <w:proofErr w:type="spellEnd"/>
      <w:r>
        <w:t xml:space="preserve"> * 1 days) {</w:t>
      </w:r>
    </w:p>
    <w:p w:rsidR="00E604DE" w:rsidRDefault="00E604DE" w:rsidP="00E604DE">
      <w:pPr>
        <w:pStyle w:val="BodyText"/>
        <w:spacing w:before="1"/>
        <w:ind w:left="703"/>
      </w:pPr>
      <w:r>
        <w:t>// ...</w:t>
      </w:r>
    </w:p>
    <w:p w:rsidR="00E604DE" w:rsidRDefault="00E604DE" w:rsidP="00E604DE">
      <w:pPr>
        <w:pStyle w:val="BodyText"/>
        <w:spacing w:before="7"/>
        <w:ind w:left="613"/>
      </w:pPr>
      <w:r>
        <w:rPr>
          <w:w w:val="90"/>
        </w:rPr>
        <w:t>}</w:t>
      </w:r>
    </w:p>
    <w:p w:rsidR="00E604DE" w:rsidRDefault="00E604DE" w:rsidP="00E604DE">
      <w:pPr>
        <w:pStyle w:val="BodyText"/>
        <w:spacing w:before="8"/>
        <w:ind w:left="432"/>
        <w:rPr>
          <w:b w:val="0"/>
          <w:bCs w:val="0"/>
          <w:w w:val="90"/>
        </w:rPr>
      </w:pPr>
      <w:r>
        <w:rPr>
          <w:w w:val="90"/>
        </w:rPr>
        <w:t>}</w:t>
      </w:r>
    </w:p>
    <w:p w:rsidR="00E604DE" w:rsidRDefault="00E604DE" w:rsidP="00E604DE">
      <w:pPr>
        <w:pStyle w:val="Heading1"/>
        <w:spacing w:before="114"/>
        <w:ind w:left="150"/>
      </w:pPr>
      <w:r>
        <w:t>BLOCK AND TRANSACTION PROPERTIES</w:t>
      </w:r>
    </w:p>
    <w:p w:rsidR="00E604DE" w:rsidRDefault="00E604DE" w:rsidP="00E604DE">
      <w:pPr>
        <w:pStyle w:val="BodyText"/>
        <w:spacing w:before="36"/>
        <w:ind w:left="294"/>
      </w:pPr>
      <w:proofErr w:type="spellStart"/>
      <w:proofErr w:type="gramStart"/>
      <w:r>
        <w:t>blockhash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blockNumber</w:t>
      </w:r>
      <w:proofErr w:type="spellEnd"/>
      <w:r>
        <w:t>) returns (bytes32): hash of the</w:t>
      </w:r>
    </w:p>
    <w:p w:rsidR="00E604DE" w:rsidRDefault="00E604DE" w:rsidP="00E604DE">
      <w:pPr>
        <w:pStyle w:val="BodyText"/>
        <w:spacing w:before="8" w:line="249" w:lineRule="auto"/>
        <w:ind w:left="294" w:right="2930" w:firstLine="90"/>
      </w:pPr>
      <w:proofErr w:type="gramStart"/>
      <w:r>
        <w:t>given</w:t>
      </w:r>
      <w:proofErr w:type="gramEnd"/>
      <w:r>
        <w:t xml:space="preserve"> block - only works for 256 most recent, excluding current, blocks </w:t>
      </w:r>
      <w:proofErr w:type="spellStart"/>
      <w:r>
        <w:t>block.coinbase</w:t>
      </w:r>
      <w:proofErr w:type="spellEnd"/>
      <w:r>
        <w:t xml:space="preserve"> (address payable): current block miner’s address </w:t>
      </w:r>
      <w:proofErr w:type="spellStart"/>
      <w:r>
        <w:t>block.di</w:t>
      </w:r>
      <w:r>
        <w:rPr>
          <w:rFonts w:ascii="Arial" w:hAnsi="Arial" w:cs="Arial"/>
        </w:rPr>
        <w:t>ﬃ</w:t>
      </w:r>
      <w:r>
        <w:t>culty</w:t>
      </w:r>
      <w:proofErr w:type="spellEnd"/>
      <w:r>
        <w:t xml:space="preserve"> (</w:t>
      </w:r>
      <w:proofErr w:type="spellStart"/>
      <w:r>
        <w:t>uint</w:t>
      </w:r>
      <w:proofErr w:type="spellEnd"/>
      <w:r>
        <w:t>): current block di</w:t>
      </w:r>
      <w:r>
        <w:rPr>
          <w:rFonts w:ascii="Arial" w:hAnsi="Arial" w:cs="Arial"/>
        </w:rPr>
        <w:t>ﬃ</w:t>
      </w:r>
      <w:r>
        <w:t>culty</w:t>
      </w:r>
    </w:p>
    <w:p w:rsidR="00E604DE" w:rsidRDefault="00E604DE" w:rsidP="00E604DE">
      <w:pPr>
        <w:pStyle w:val="BodyText"/>
        <w:spacing w:before="1" w:line="249" w:lineRule="auto"/>
        <w:ind w:left="294" w:right="4600"/>
      </w:pPr>
      <w:proofErr w:type="spellStart"/>
      <w:r>
        <w:t>block.gaslimit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): current block </w:t>
      </w:r>
      <w:proofErr w:type="spellStart"/>
      <w:r>
        <w:t>gaslimit</w:t>
      </w:r>
      <w:proofErr w:type="spellEnd"/>
      <w:r>
        <w:t xml:space="preserve"> </w:t>
      </w:r>
      <w:proofErr w:type="spellStart"/>
      <w:r>
        <w:t>block.number</w:t>
      </w:r>
      <w:proofErr w:type="spellEnd"/>
      <w:r>
        <w:t xml:space="preserve"> (</w:t>
      </w:r>
      <w:proofErr w:type="spellStart"/>
      <w:r>
        <w:t>uint</w:t>
      </w:r>
      <w:proofErr w:type="spellEnd"/>
      <w:r>
        <w:t>): current block number</w:t>
      </w:r>
    </w:p>
    <w:p w:rsidR="00E604DE" w:rsidRDefault="00E604DE" w:rsidP="00E604DE">
      <w:pPr>
        <w:pStyle w:val="BodyText"/>
        <w:spacing w:line="249" w:lineRule="auto"/>
        <w:ind w:left="294" w:right="2930"/>
      </w:pPr>
      <w:proofErr w:type="spellStart"/>
      <w:r>
        <w:t>block.timestamp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): current block timestamp as seconds since </w:t>
      </w:r>
      <w:proofErr w:type="spellStart"/>
      <w:r>
        <w:t>unix</w:t>
      </w:r>
      <w:proofErr w:type="spellEnd"/>
      <w:r>
        <w:t xml:space="preserve"> epoch </w:t>
      </w:r>
      <w:proofErr w:type="spellStart"/>
      <w:proofErr w:type="gramStart"/>
      <w:r>
        <w:t>gasleft</w:t>
      </w:r>
      <w:proofErr w:type="spellEnd"/>
      <w:r>
        <w:t>(</w:t>
      </w:r>
      <w:proofErr w:type="gramEnd"/>
      <w:r>
        <w:t>) returns (uint256): remaining gas</w:t>
      </w:r>
    </w:p>
    <w:p w:rsidR="00E604DE" w:rsidRDefault="00E604DE" w:rsidP="00E604DE">
      <w:pPr>
        <w:pStyle w:val="BodyText"/>
        <w:spacing w:before="1"/>
        <w:ind w:left="294"/>
      </w:pPr>
      <w:proofErr w:type="spellStart"/>
      <w:r>
        <w:t>msg.data</w:t>
      </w:r>
      <w:proofErr w:type="spellEnd"/>
      <w:r>
        <w:t xml:space="preserve"> (bytes </w:t>
      </w:r>
      <w:proofErr w:type="spellStart"/>
      <w:r>
        <w:t>calldata</w:t>
      </w:r>
      <w:proofErr w:type="spellEnd"/>
      <w:r>
        <w:t xml:space="preserve">): complete </w:t>
      </w:r>
      <w:proofErr w:type="spellStart"/>
      <w:r>
        <w:t>calldata</w:t>
      </w:r>
      <w:proofErr w:type="spellEnd"/>
    </w:p>
    <w:p w:rsidR="00E604DE" w:rsidRDefault="00E604DE" w:rsidP="00E604DE">
      <w:pPr>
        <w:pStyle w:val="BodyText"/>
        <w:spacing w:before="8" w:line="249" w:lineRule="auto"/>
        <w:ind w:left="294" w:right="2930"/>
      </w:pPr>
      <w:proofErr w:type="spellStart"/>
      <w:r>
        <w:t>msg.sender</w:t>
      </w:r>
      <w:proofErr w:type="spellEnd"/>
      <w:r>
        <w:t xml:space="preserve"> (address payable): sender of the message (current call) </w:t>
      </w:r>
      <w:proofErr w:type="spellStart"/>
      <w:r>
        <w:t>msg.sig</w:t>
      </w:r>
      <w:proofErr w:type="spellEnd"/>
      <w:r>
        <w:t xml:space="preserve"> (bytes4): ﬁrst four bytes of the </w:t>
      </w:r>
      <w:proofErr w:type="spellStart"/>
      <w:r>
        <w:t>calldata</w:t>
      </w:r>
      <w:proofErr w:type="spellEnd"/>
      <w:r>
        <w:t xml:space="preserve"> (i.e. function identiﬁer) </w:t>
      </w:r>
      <w:proofErr w:type="spellStart"/>
      <w:r>
        <w:t>msg.value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): number of </w:t>
      </w:r>
      <w:proofErr w:type="spellStart"/>
      <w:proofErr w:type="gramStart"/>
      <w:r>
        <w:t>wei</w:t>
      </w:r>
      <w:proofErr w:type="spellEnd"/>
      <w:proofErr w:type="gramEnd"/>
      <w:r>
        <w:t xml:space="preserve"> sent with the message</w:t>
      </w:r>
    </w:p>
    <w:p w:rsidR="00E604DE" w:rsidRDefault="00E604DE" w:rsidP="00E604DE">
      <w:pPr>
        <w:pStyle w:val="BodyText"/>
        <w:spacing w:before="1" w:line="249" w:lineRule="auto"/>
        <w:ind w:left="294" w:right="3254"/>
      </w:pPr>
      <w:proofErr w:type="gramStart"/>
      <w:r>
        <w:t>now</w:t>
      </w:r>
      <w:proofErr w:type="gramEnd"/>
      <w:r>
        <w:t xml:space="preserve"> (</w:t>
      </w:r>
      <w:proofErr w:type="spellStart"/>
      <w:r>
        <w:t>uint</w:t>
      </w:r>
      <w:proofErr w:type="spellEnd"/>
      <w:r>
        <w:t xml:space="preserve">): current block timestamp (alias for </w:t>
      </w:r>
      <w:proofErr w:type="spellStart"/>
      <w:r>
        <w:t>block.timestamp</w:t>
      </w:r>
      <w:proofErr w:type="spellEnd"/>
      <w:r>
        <w:t xml:space="preserve">) </w:t>
      </w:r>
      <w:proofErr w:type="spellStart"/>
      <w:r>
        <w:t>tx.gasprice</w:t>
      </w:r>
      <w:proofErr w:type="spellEnd"/>
      <w:r>
        <w:t xml:space="preserve"> (</w:t>
      </w:r>
      <w:proofErr w:type="spellStart"/>
      <w:r>
        <w:t>uint</w:t>
      </w:r>
      <w:proofErr w:type="spellEnd"/>
      <w:r>
        <w:t>): gas price of the transaction</w:t>
      </w:r>
    </w:p>
    <w:p w:rsidR="00E604DE" w:rsidRDefault="00E604DE" w:rsidP="00E604DE">
      <w:pPr>
        <w:pStyle w:val="BodyText"/>
        <w:spacing w:before="1"/>
        <w:ind w:left="294"/>
      </w:pPr>
      <w:proofErr w:type="spellStart"/>
      <w:r>
        <w:t>tx.origin</w:t>
      </w:r>
      <w:proofErr w:type="spellEnd"/>
      <w:r>
        <w:t xml:space="preserve"> (address payable): sender of the transaction (full call chain)</w:t>
      </w:r>
    </w:p>
    <w:p w:rsidR="00E604DE" w:rsidRDefault="00E604DE" w:rsidP="00E604DE">
      <w:pPr>
        <w:pStyle w:val="BodyText"/>
        <w:spacing w:before="5"/>
        <w:rPr>
          <w:sz w:val="15"/>
        </w:rPr>
      </w:pPr>
    </w:p>
    <w:p w:rsidR="00E604DE" w:rsidRDefault="00E604DE" w:rsidP="00E604DE">
      <w:pPr>
        <w:pStyle w:val="Heading1"/>
        <w:spacing w:line="224" w:lineRule="exact"/>
        <w:ind w:left="158"/>
      </w:pPr>
      <w:r>
        <w:t>ABI ENCODING AND DECODING FUNCTIONS</w:t>
      </w:r>
    </w:p>
    <w:p w:rsidR="00E604DE" w:rsidRDefault="00E604DE" w:rsidP="00E604DE">
      <w:pPr>
        <w:pStyle w:val="BodyText"/>
        <w:spacing w:line="249" w:lineRule="auto"/>
        <w:ind w:left="290" w:right="1758"/>
      </w:pPr>
      <w:proofErr w:type="spellStart"/>
      <w:proofErr w:type="gramStart"/>
      <w:r>
        <w:t>abi.decode</w:t>
      </w:r>
      <w:proofErr w:type="spellEnd"/>
      <w:r>
        <w:t>(</w:t>
      </w:r>
      <w:proofErr w:type="gramEnd"/>
      <w:r>
        <w:t xml:space="preserve">bytes memory </w:t>
      </w:r>
      <w:proofErr w:type="spellStart"/>
      <w:r>
        <w:t>encodedData</w:t>
      </w:r>
      <w:proofErr w:type="spellEnd"/>
      <w:r>
        <w:t>, (...)) returns (...): ABI-decodes the given data, while the types are given in parentheses as second argument.</w:t>
      </w:r>
    </w:p>
    <w:p w:rsidR="00E604DE" w:rsidRDefault="00E604DE" w:rsidP="00E604DE">
      <w:pPr>
        <w:pStyle w:val="BodyText"/>
        <w:spacing w:line="249" w:lineRule="auto"/>
        <w:ind w:left="290" w:right="1163" w:firstLine="90"/>
      </w:pPr>
      <w:r>
        <w:t>Example: (</w:t>
      </w:r>
      <w:proofErr w:type="spellStart"/>
      <w:r>
        <w:t>uint</w:t>
      </w:r>
      <w:proofErr w:type="spellEnd"/>
      <w:r>
        <w:t xml:space="preserve"> a,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 xml:space="preserve">2] memory b, bytes memory c) = </w:t>
      </w:r>
      <w:proofErr w:type="spellStart"/>
      <w:r>
        <w:t>abi.decode</w:t>
      </w:r>
      <w:proofErr w:type="spellEnd"/>
      <w:r>
        <w:t>(data, (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[2], bytes)) </w:t>
      </w:r>
      <w:proofErr w:type="spellStart"/>
      <w:r>
        <w:t>abi.encode</w:t>
      </w:r>
      <w:proofErr w:type="spellEnd"/>
      <w:r>
        <w:t xml:space="preserve">(...) returns (bytes memory): ABI-encodes the given arguments </w:t>
      </w:r>
      <w:proofErr w:type="spellStart"/>
      <w:r>
        <w:t>abi.encodePacked</w:t>
      </w:r>
      <w:proofErr w:type="spellEnd"/>
      <w:r>
        <w:t>(...) returns (bytes memory): Performs packed encoding of the given arguments. Note that packed encoding can be ambiguous!</w:t>
      </w:r>
    </w:p>
    <w:p w:rsidR="00E604DE" w:rsidRDefault="00E604DE" w:rsidP="00E604DE">
      <w:pPr>
        <w:pStyle w:val="BodyText"/>
        <w:spacing w:line="249" w:lineRule="auto"/>
        <w:ind w:left="290" w:right="1758"/>
      </w:pPr>
      <w:proofErr w:type="spellStart"/>
      <w:proofErr w:type="gramStart"/>
      <w:r>
        <w:t>abi.encodeWithSelector</w:t>
      </w:r>
      <w:proofErr w:type="spellEnd"/>
      <w:r>
        <w:t>(</w:t>
      </w:r>
      <w:proofErr w:type="gramEnd"/>
      <w:r>
        <w:t xml:space="preserve">bytes4 selector, ...) returns (bytes memory): ABI-encodes the given arguments starting from the second and prepends the given four-byte selector </w:t>
      </w:r>
      <w:proofErr w:type="spellStart"/>
      <w:r>
        <w:t>abi.encodeWithSignature</w:t>
      </w:r>
      <w:proofErr w:type="spellEnd"/>
      <w:r>
        <w:t>(string memory signature, ...) returns (bytes memory):</w:t>
      </w:r>
    </w:p>
    <w:p w:rsidR="00E604DE" w:rsidRDefault="00E604DE" w:rsidP="00E604DE">
      <w:pPr>
        <w:pStyle w:val="BodyText"/>
        <w:ind w:left="290"/>
      </w:pPr>
      <w:r>
        <w:t xml:space="preserve">Equivalent to </w:t>
      </w:r>
      <w:proofErr w:type="spellStart"/>
      <w:proofErr w:type="gramStart"/>
      <w:r>
        <w:t>abi.encodeWithSelector</w:t>
      </w:r>
      <w:proofErr w:type="spellEnd"/>
      <w:r>
        <w:t>(</w:t>
      </w:r>
      <w:proofErr w:type="gramEnd"/>
      <w:r>
        <w:t>bytes4(keccak256(bytes(signature))), ...)`</w:t>
      </w:r>
    </w:p>
    <w:p w:rsidR="00E604DE" w:rsidRDefault="00E604DE" w:rsidP="00E604DE">
      <w:pPr>
        <w:pStyle w:val="Heading1"/>
        <w:spacing w:before="82"/>
      </w:pPr>
      <w:r>
        <w:lastRenderedPageBreak/>
        <w:t>MEMBERS OF ADDRESS TYPES</w:t>
      </w:r>
    </w:p>
    <w:p w:rsidR="00E604DE" w:rsidRDefault="00E604DE" w:rsidP="00E604DE">
      <w:pPr>
        <w:pStyle w:val="BodyText"/>
        <w:spacing w:before="56"/>
        <w:ind w:left="281"/>
      </w:pPr>
      <w:r>
        <w:t>&lt;</w:t>
      </w:r>
      <w:proofErr w:type="gramStart"/>
      <w:r>
        <w:t>address</w:t>
      </w:r>
      <w:proofErr w:type="gramEnd"/>
      <w:r>
        <w:t>&gt;.balance (uint256):</w:t>
      </w:r>
    </w:p>
    <w:p w:rsidR="00E604DE" w:rsidRDefault="00E604DE" w:rsidP="00E604DE">
      <w:pPr>
        <w:pStyle w:val="BodyText"/>
        <w:spacing w:before="8"/>
        <w:ind w:left="462"/>
      </w:pPr>
      <w:proofErr w:type="gramStart"/>
      <w:r>
        <w:t>balance</w:t>
      </w:r>
      <w:proofErr w:type="gramEnd"/>
      <w:r>
        <w:t xml:space="preserve"> of the Address in Wei</w:t>
      </w:r>
    </w:p>
    <w:p w:rsidR="00E604DE" w:rsidRDefault="00E604DE" w:rsidP="00E604DE">
      <w:pPr>
        <w:pStyle w:val="BodyText"/>
        <w:spacing w:before="4"/>
        <w:rPr>
          <w:sz w:val="17"/>
        </w:rPr>
      </w:pPr>
    </w:p>
    <w:p w:rsidR="00E604DE" w:rsidRDefault="00E604DE" w:rsidP="00E604DE">
      <w:pPr>
        <w:pStyle w:val="BodyText"/>
        <w:ind w:left="281"/>
      </w:pPr>
      <w:r>
        <w:t>&lt;</w:t>
      </w:r>
      <w:proofErr w:type="gramStart"/>
      <w:r>
        <w:t>address</w:t>
      </w:r>
      <w:proofErr w:type="gramEnd"/>
      <w:r>
        <w:t xml:space="preserve"> payable&gt;.transfer(uint256 amount):</w:t>
      </w:r>
    </w:p>
    <w:p w:rsidR="00E604DE" w:rsidRDefault="00E604DE" w:rsidP="00E604DE">
      <w:pPr>
        <w:pStyle w:val="BodyText"/>
        <w:spacing w:before="8"/>
        <w:ind w:left="462"/>
      </w:pPr>
      <w:proofErr w:type="gramStart"/>
      <w:r>
        <w:t>send</w:t>
      </w:r>
      <w:proofErr w:type="gramEnd"/>
      <w:r>
        <w:t xml:space="preserve"> given amount of Wei to Address, reverts on failure, forwards 2300 gas stipend, not adjustable</w:t>
      </w:r>
    </w:p>
    <w:p w:rsidR="00E604DE" w:rsidRDefault="00E604DE" w:rsidP="00E604DE">
      <w:pPr>
        <w:pStyle w:val="BodyText"/>
        <w:spacing w:before="4"/>
        <w:rPr>
          <w:sz w:val="17"/>
        </w:rPr>
      </w:pPr>
    </w:p>
    <w:p w:rsidR="00E604DE" w:rsidRDefault="00E604DE" w:rsidP="00E604DE">
      <w:pPr>
        <w:pStyle w:val="BodyText"/>
        <w:ind w:left="281"/>
      </w:pPr>
      <w:r>
        <w:t>&lt;</w:t>
      </w:r>
      <w:proofErr w:type="gramStart"/>
      <w:r>
        <w:t>address</w:t>
      </w:r>
      <w:proofErr w:type="gramEnd"/>
      <w:r>
        <w:t xml:space="preserve"> payable&gt;.send(uint256 amount) returns (bool):</w:t>
      </w:r>
    </w:p>
    <w:p w:rsidR="00E604DE" w:rsidRDefault="00E604DE" w:rsidP="00E604DE">
      <w:pPr>
        <w:pStyle w:val="BodyText"/>
        <w:spacing w:before="8"/>
        <w:ind w:left="462"/>
      </w:pPr>
      <w:proofErr w:type="gramStart"/>
      <w:r>
        <w:t>send</w:t>
      </w:r>
      <w:proofErr w:type="gramEnd"/>
      <w:r>
        <w:t xml:space="preserve"> given amount of Wei to Address, returns false on failure, forwards 2300 gas stipend, not adjustable</w:t>
      </w:r>
    </w:p>
    <w:p w:rsidR="00E604DE" w:rsidRDefault="00E604DE" w:rsidP="00E604DE">
      <w:pPr>
        <w:pStyle w:val="BodyText"/>
        <w:spacing w:before="3"/>
        <w:rPr>
          <w:sz w:val="17"/>
        </w:rPr>
      </w:pPr>
    </w:p>
    <w:p w:rsidR="00E604DE" w:rsidRDefault="00E604DE" w:rsidP="00E604DE">
      <w:pPr>
        <w:pStyle w:val="BodyText"/>
        <w:ind w:left="281"/>
      </w:pPr>
      <w:r>
        <w:t>&lt;</w:t>
      </w:r>
      <w:proofErr w:type="gramStart"/>
      <w:r>
        <w:t>address</w:t>
      </w:r>
      <w:proofErr w:type="gramEnd"/>
      <w:r>
        <w:t>&gt;.call(bytes memory) returns (bool, bytes memory):</w:t>
      </w:r>
    </w:p>
    <w:p w:rsidR="00E604DE" w:rsidRDefault="00E604DE" w:rsidP="00E604DE">
      <w:pPr>
        <w:pStyle w:val="BodyText"/>
        <w:spacing w:before="8" w:line="249" w:lineRule="auto"/>
        <w:ind w:left="281" w:right="1758" w:firstLine="181"/>
      </w:pPr>
      <w:proofErr w:type="gramStart"/>
      <w:r>
        <w:t>issue</w:t>
      </w:r>
      <w:proofErr w:type="gramEnd"/>
      <w:r>
        <w:t xml:space="preserve"> low-level CALL with the given payload, returns success condition and return data, forwards all available gas, adjustable</w:t>
      </w:r>
    </w:p>
    <w:p w:rsidR="00E604DE" w:rsidRDefault="00E604DE" w:rsidP="00E604DE">
      <w:pPr>
        <w:pStyle w:val="BodyText"/>
        <w:spacing w:before="8"/>
      </w:pPr>
    </w:p>
    <w:p w:rsidR="00E604DE" w:rsidRDefault="00E604DE" w:rsidP="00E604DE">
      <w:pPr>
        <w:pStyle w:val="BodyText"/>
        <w:spacing w:before="1"/>
        <w:ind w:left="281"/>
      </w:pPr>
      <w:r>
        <w:t>&lt;</w:t>
      </w:r>
      <w:proofErr w:type="gramStart"/>
      <w:r>
        <w:t>address</w:t>
      </w:r>
      <w:proofErr w:type="gramEnd"/>
      <w:r>
        <w:t>&gt;.</w:t>
      </w:r>
      <w:proofErr w:type="spellStart"/>
      <w:r>
        <w:t>delegatecall</w:t>
      </w:r>
      <w:proofErr w:type="spellEnd"/>
      <w:r>
        <w:t>(bytes memory) returns (bool, bytes memory):</w:t>
      </w:r>
    </w:p>
    <w:p w:rsidR="00E604DE" w:rsidRDefault="00E604DE" w:rsidP="00E604DE">
      <w:pPr>
        <w:pStyle w:val="BodyText"/>
        <w:spacing w:before="7" w:line="249" w:lineRule="auto"/>
        <w:ind w:left="281" w:right="1163" w:firstLine="181"/>
      </w:pPr>
      <w:proofErr w:type="gramStart"/>
      <w:r>
        <w:t>issue</w:t>
      </w:r>
      <w:proofErr w:type="gramEnd"/>
      <w:r>
        <w:t xml:space="preserve"> low-level DELEGATECALL with the given payload, returns success condition and return data, forwards all available gas, adjustable</w:t>
      </w:r>
    </w:p>
    <w:p w:rsidR="00E604DE" w:rsidRDefault="00E604DE" w:rsidP="00E604DE">
      <w:pPr>
        <w:pStyle w:val="BodyText"/>
        <w:spacing w:before="9"/>
      </w:pPr>
    </w:p>
    <w:p w:rsidR="00E604DE" w:rsidRDefault="00E604DE" w:rsidP="00E604DE">
      <w:pPr>
        <w:pStyle w:val="BodyText"/>
        <w:ind w:left="281"/>
      </w:pPr>
      <w:r>
        <w:t>&lt;</w:t>
      </w:r>
      <w:proofErr w:type="gramStart"/>
      <w:r>
        <w:t>address</w:t>
      </w:r>
      <w:proofErr w:type="gramEnd"/>
      <w:r>
        <w:t>&gt;.</w:t>
      </w:r>
      <w:proofErr w:type="spellStart"/>
      <w:r>
        <w:t>staticcall</w:t>
      </w:r>
      <w:proofErr w:type="spellEnd"/>
      <w:r>
        <w:t>(bytes memory) returns (bool, bytes memory):</w:t>
      </w:r>
    </w:p>
    <w:p w:rsidR="00E604DE" w:rsidRDefault="00E604DE" w:rsidP="00E604DE">
      <w:pPr>
        <w:pStyle w:val="BodyText"/>
        <w:spacing w:before="8" w:line="249" w:lineRule="auto"/>
        <w:ind w:left="281" w:right="1163" w:firstLine="181"/>
      </w:pPr>
      <w:proofErr w:type="gramStart"/>
      <w:r>
        <w:t>issue</w:t>
      </w:r>
      <w:proofErr w:type="gramEnd"/>
      <w:r>
        <w:t xml:space="preserve"> low-level STATICCALL with the given payload, returns success condition and return data, forwards all available gas, adjustable</w:t>
      </w:r>
      <w:bookmarkStart w:id="0" w:name="_GoBack"/>
      <w:bookmarkEnd w:id="0"/>
    </w:p>
    <w:sectPr w:rsidR="00E6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C2"/>
    <w:rsid w:val="001E6CFA"/>
    <w:rsid w:val="002B75F9"/>
    <w:rsid w:val="00353BF4"/>
    <w:rsid w:val="00B039F4"/>
    <w:rsid w:val="00D103C2"/>
    <w:rsid w:val="00E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2389"/>
  <w15:chartTrackingRefBased/>
  <w15:docId w15:val="{760DD324-216A-4BB3-92A3-91185C81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3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10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1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03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9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9F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039F4"/>
  </w:style>
  <w:style w:type="character" w:customStyle="1" w:styleId="k">
    <w:name w:val="k"/>
    <w:basedOn w:val="DefaultParagraphFont"/>
    <w:rsid w:val="00B039F4"/>
  </w:style>
  <w:style w:type="character" w:customStyle="1" w:styleId="w">
    <w:name w:val="w"/>
    <w:basedOn w:val="DefaultParagraphFont"/>
    <w:rsid w:val="00B039F4"/>
  </w:style>
  <w:style w:type="character" w:customStyle="1" w:styleId="o">
    <w:name w:val="o"/>
    <w:basedOn w:val="DefaultParagraphFont"/>
    <w:rsid w:val="00B039F4"/>
  </w:style>
  <w:style w:type="character" w:customStyle="1" w:styleId="p">
    <w:name w:val="p"/>
    <w:basedOn w:val="DefaultParagraphFont"/>
    <w:rsid w:val="00B039F4"/>
  </w:style>
  <w:style w:type="character" w:customStyle="1" w:styleId="ni">
    <w:name w:val="ni"/>
    <w:basedOn w:val="DefaultParagraphFont"/>
    <w:rsid w:val="00B039F4"/>
  </w:style>
  <w:style w:type="character" w:customStyle="1" w:styleId="kt">
    <w:name w:val="kt"/>
    <w:basedOn w:val="DefaultParagraphFont"/>
    <w:rsid w:val="00B039F4"/>
  </w:style>
  <w:style w:type="character" w:customStyle="1" w:styleId="nv">
    <w:name w:val="nv"/>
    <w:basedOn w:val="DefaultParagraphFont"/>
    <w:rsid w:val="00B039F4"/>
  </w:style>
  <w:style w:type="character" w:customStyle="1" w:styleId="s1">
    <w:name w:val="s1"/>
    <w:basedOn w:val="DefaultParagraphFont"/>
    <w:rsid w:val="00B039F4"/>
  </w:style>
  <w:style w:type="character" w:customStyle="1" w:styleId="Heading1Char">
    <w:name w:val="Heading 1 Char"/>
    <w:basedOn w:val="DefaultParagraphFont"/>
    <w:link w:val="Heading1"/>
    <w:uiPriority w:val="9"/>
    <w:rsid w:val="00E60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604DE"/>
    <w:pPr>
      <w:widowControl w:val="0"/>
      <w:autoSpaceDE w:val="0"/>
      <w:autoSpaceDN w:val="0"/>
      <w:spacing w:after="0" w:line="240" w:lineRule="auto"/>
    </w:pPr>
    <w:rPr>
      <w:rFonts w:ascii="Lato" w:eastAsia="Lato" w:hAnsi="Lato" w:cs="Lato"/>
      <w:b/>
      <w:bCs/>
      <w:sz w:val="14"/>
      <w:szCs w:val="1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04DE"/>
    <w:rPr>
      <w:rFonts w:ascii="Lato" w:eastAsia="Lato" w:hAnsi="Lato" w:cs="Lato"/>
      <w:b/>
      <w:bCs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mix.ethereum.org/" TargetMode="External"/><Relationship Id="rId4" Type="http://schemas.openxmlformats.org/officeDocument/2006/relationships/hyperlink" Target="https://medium.com/mycrypto/the-magic-of-digital-signatures-on-ethereum-98fe184dc9c7#:~:text=ECDSA%20signatures%20consist%20of%20two,d%E2%82%90%20)%20to%20sign%20it%20w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Gaurav</dc:creator>
  <cp:keywords/>
  <dc:description/>
  <cp:lastModifiedBy>Raj Gaurav</cp:lastModifiedBy>
  <cp:revision>1</cp:revision>
  <dcterms:created xsi:type="dcterms:W3CDTF">2022-01-03T01:31:00Z</dcterms:created>
  <dcterms:modified xsi:type="dcterms:W3CDTF">2022-01-03T02:22:00Z</dcterms:modified>
</cp:coreProperties>
</file>