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rStyle w:val="StrongEmphasis"/>
          <w:b/>
          <w:u w:val="single"/>
        </w:rPr>
        <w:t>Variable Declaration</w:t>
      </w:r>
    </w:p>
    <w:p>
      <w:pPr>
        <w:pStyle w:val="TextBody"/>
        <w:bidi w:val="0"/>
        <w:jc w:val="left"/>
        <w:rPr>
          <w:rStyle w:val="StrongEmphasis"/>
          <w:u w:val="single"/>
        </w:rPr>
      </w:pPr>
      <w:r>
        <w:rPr/>
      </w:r>
    </w:p>
    <w:p>
      <w:pPr>
        <w:pStyle w:val="TextBody"/>
        <w:bidi w:val="0"/>
        <w:spacing w:lineRule="auto" w:line="276" w:before="0" w:after="140"/>
        <w:jc w:val="left"/>
        <w:rPr/>
      </w:pPr>
      <w:r>
        <w:rPr/>
        <w:t xml:space="preserve">All the variable declaration must be done in </w:t>
      </w:r>
      <w:r>
        <w:rPr>
          <w:rStyle w:val="Emphasis"/>
        </w:rPr>
        <w:t>Declare</w:t>
      </w:r>
      <w:r>
        <w:rPr/>
        <w:t xml:space="preserve"> </w:t>
      </w:r>
      <w:r>
        <w:rPr>
          <w:rStyle w:val="Emphasis"/>
        </w:rPr>
        <w:t>Section</w:t>
      </w:r>
      <w:r>
        <w:rPr/>
        <w:t xml:space="preserve"> of the PL/SQL block. As soon as you declare a variable, the compiler will allocate the memory according to the data type to that variable.  Though you can assign value to the variable either in declare section or in execution section of your PL/SQL block but the </w:t>
      </w:r>
      <w:r>
        <w:rPr>
          <w:rStyle w:val="StrongEmphasis"/>
        </w:rPr>
        <w:t>declaration must be done in declare section</w:t>
      </w:r>
      <w:r>
        <w:rPr/>
        <w:t>.    </w:t>
      </w:r>
    </w:p>
    <w:p>
      <w:pPr>
        <w:pStyle w:val="Normal"/>
        <w:bidi w:val="0"/>
        <w:jc w:val="left"/>
        <w:rPr>
          <w:rStyle w:val="StrongEmphasis"/>
        </w:rPr>
      </w:pPr>
      <w:r>
        <w:rPr/>
      </w:r>
    </w:p>
    <w:p>
      <w:pPr>
        <w:pStyle w:val="Normal"/>
        <w:bidi w:val="0"/>
        <w:jc w:val="left"/>
        <w:rPr>
          <w:rStyle w:val="StrongEmphasis"/>
        </w:rPr>
      </w:pPr>
      <w:r>
        <w:rPr/>
      </w:r>
    </w:p>
    <w:p>
      <w:pPr>
        <w:pStyle w:val="Normal"/>
        <w:bidi w:val="0"/>
        <w:jc w:val="left"/>
        <w:rPr/>
      </w:pPr>
      <w:r>
        <w:rPr>
          <w:rStyle w:val="StrongEmphasis"/>
        </w:rPr>
        <w:t xml:space="preserve">SET SERVEROUTPUT ON; </w:t>
        <w:br/>
        <w:t xml:space="preserve">DECLARE </w:t>
        <w:br/>
        <w:t xml:space="preserve">Test_var1 NUMBER;  — Declaring variable Test_var </w:t>
        <w:br/>
        <w:t xml:space="preserve">BEGIN </w:t>
        <w:br/>
        <w:t xml:space="preserve">Test_var1:= 10; </w:t>
        <w:br/>
        <w:t xml:space="preserve">DBMS_OUTPUT.PUT_LINE (Test_var1); </w:t>
        <w:br/>
        <w:t xml:space="preserve">END; </w:t>
      </w:r>
    </w:p>
    <w:p>
      <w:pPr>
        <w:pStyle w:val="Normal"/>
        <w:bidi w:val="0"/>
        <w:jc w:val="left"/>
        <w:rPr>
          <w:rStyle w:val="StrongEmphasis"/>
        </w:rPr>
      </w:pPr>
      <w:r>
        <w:rPr/>
      </w:r>
    </w:p>
    <w:p>
      <w:pPr>
        <w:pStyle w:val="Heading4"/>
        <w:bidi w:val="0"/>
        <w:jc w:val="left"/>
        <w:rPr/>
      </w:pPr>
      <w:r>
        <w:rPr>
          <w:rStyle w:val="StrongEmphasis"/>
          <w:b/>
        </w:rPr>
        <w:t>Example 2.</w:t>
      </w:r>
    </w:p>
    <w:p>
      <w:pPr>
        <w:pStyle w:val="TextBody"/>
        <w:bidi w:val="0"/>
        <w:spacing w:lineRule="auto" w:line="276" w:before="0" w:after="140"/>
        <w:jc w:val="left"/>
        <w:rPr/>
      </w:pPr>
      <w:r>
        <w:rPr/>
        <w:t>Declaring variable in declaration section and assigning value by direct way.</w:t>
      </w:r>
    </w:p>
    <w:p>
      <w:pPr>
        <w:pStyle w:val="TextBody"/>
        <w:bidi w:val="0"/>
        <w:spacing w:lineRule="auto" w:line="276" w:before="0" w:after="140"/>
        <w:jc w:val="left"/>
        <w:rPr/>
      </w:pPr>
      <w:r>
        <w:rPr>
          <w:rStyle w:val="Emphasis"/>
        </w:rPr>
        <w:t>DECLARE</w:t>
      </w:r>
      <w:r>
        <w:rPr>
          <w:rStyle w:val="Emphasis"/>
        </w:rPr>
        <w:t xml:space="preserve"> </w:t>
        <w:br/>
      </w:r>
      <w:r>
        <w:rPr>
          <w:rStyle w:val="Emphasis"/>
        </w:rPr>
        <w:t> var_test1 VARCHAR2(30) := ‘</w:t>
      </w:r>
      <w:r>
        <w:rPr>
          <w:rStyle w:val="Emphasis"/>
          <w:b/>
          <w:bCs/>
          <w:i/>
          <w:iCs/>
        </w:rPr>
        <w:t>rgvlogs</w:t>
      </w:r>
      <w:r>
        <w:rPr>
          <w:rStyle w:val="Emphasis"/>
        </w:rPr>
        <w:t>’; –Declare &amp; initialize the variable at same time</w:t>
      </w:r>
      <w:r>
        <w:rPr>
          <w:rStyle w:val="Emphasis"/>
        </w:rPr>
        <w:t xml:space="preserve"> </w:t>
        <w:br/>
      </w:r>
      <w:r>
        <w:rPr>
          <w:rStyle w:val="Emphasis"/>
        </w:rPr>
        <w:t>BEGIN</w:t>
      </w:r>
      <w:r>
        <w:rPr>
          <w:rStyle w:val="Emphasis"/>
        </w:rPr>
        <w:t xml:space="preserve"> </w:t>
        <w:br/>
      </w:r>
      <w:r>
        <w:rPr>
          <w:rStyle w:val="Emphasis"/>
        </w:rPr>
        <w:t>DBMS_OUTPUT.PUT_LINE(var_test1);</w:t>
      </w:r>
      <w:r>
        <w:rPr>
          <w:rStyle w:val="Emphasis"/>
        </w:rPr>
        <w:t xml:space="preserve"> </w:t>
        <w:br/>
      </w:r>
      <w:r>
        <w:rPr>
          <w:rStyle w:val="Emphasis"/>
        </w:rPr>
        <w:t>END;</w:t>
      </w:r>
    </w:p>
    <w:p>
      <w:pPr>
        <w:pStyle w:val="Normal"/>
        <w:bidi w:val="0"/>
        <w:jc w:val="left"/>
        <w:rPr>
          <w:rStyle w:val="StrongEmphasis"/>
        </w:rPr>
      </w:pPr>
      <w:r>
        <w:rPr/>
      </w:r>
    </w:p>
    <w:p>
      <w:pPr>
        <w:pStyle w:val="Heading4"/>
        <w:bidi w:val="0"/>
        <w:jc w:val="left"/>
        <w:rPr/>
      </w:pPr>
      <w:r>
        <w:rPr>
          <w:rStyle w:val="StrongEmphasis"/>
          <w:b/>
        </w:rPr>
        <w:t>Example 3</w:t>
      </w:r>
    </w:p>
    <w:p>
      <w:pPr>
        <w:pStyle w:val="TextBody"/>
        <w:bidi w:val="0"/>
        <w:spacing w:lineRule="auto" w:line="276" w:before="0" w:after="140"/>
        <w:jc w:val="left"/>
        <w:rPr/>
      </w:pPr>
      <w:r>
        <w:rPr/>
        <w:t>In this example we will declare the variable in declaration section and initialize it by fetching value from the table employees of HR user.</w:t>
      </w:r>
    </w:p>
    <w:p>
      <w:pPr>
        <w:pStyle w:val="TextBody"/>
        <w:bidi w:val="0"/>
        <w:spacing w:lineRule="auto" w:line="276" w:before="0" w:after="140"/>
        <w:jc w:val="left"/>
        <w:rPr/>
      </w:pPr>
      <w:r>
        <w:rPr>
          <w:rStyle w:val="Emphasis"/>
        </w:rPr>
        <w:t>DECLARE</w:t>
      </w:r>
      <w:r>
        <w:rPr>
          <w:rStyle w:val="Emphasis"/>
        </w:rPr>
        <w:t xml:space="preserve"> </w:t>
        <w:br/>
      </w:r>
      <w:r>
        <w:rPr>
          <w:rStyle w:val="Emphasis"/>
        </w:rPr>
        <w:t> var_salary NUMBER(5);</w:t>
      </w:r>
      <w:r>
        <w:rPr>
          <w:rStyle w:val="Emphasis"/>
        </w:rPr>
        <w:t xml:space="preserve"> </w:t>
        <w:br/>
      </w:r>
      <w:r>
        <w:rPr>
          <w:rStyle w:val="Emphasis"/>
        </w:rPr>
        <w:t>BEGIN</w:t>
      </w:r>
      <w:r>
        <w:rPr>
          <w:rStyle w:val="Emphasis"/>
        </w:rPr>
        <w:t xml:space="preserve"> </w:t>
        <w:br/>
      </w:r>
      <w:r>
        <w:rPr>
          <w:rStyle w:val="Emphasis"/>
        </w:rPr>
        <w:t> SELECT salary INTO var_salary FROM employees WHERE employee_id=100;</w:t>
      </w:r>
      <w:r>
        <w:rPr>
          <w:rStyle w:val="Emphasis"/>
        </w:rPr>
        <w:t xml:space="preserve"> </w:t>
        <w:br/>
      </w:r>
      <w:r>
        <w:rPr>
          <w:rStyle w:val="Emphasis"/>
        </w:rPr>
        <w:t>DBMS_OUTPUT.put_line(‘Salary is ‘||var_salary);</w:t>
      </w:r>
      <w:r>
        <w:rPr>
          <w:rStyle w:val="Emphasis"/>
        </w:rPr>
        <w:t xml:space="preserve"> </w:t>
        <w:br/>
      </w:r>
      <w:r>
        <w:rPr>
          <w:rStyle w:val="Emphasis"/>
        </w:rPr>
        <w:t>END;</w:t>
      </w:r>
    </w:p>
    <w:p>
      <w:pPr>
        <w:pStyle w:val="Normal"/>
        <w:bidi w:val="0"/>
        <w:jc w:val="left"/>
        <w:rPr>
          <w:rStyle w:val="StrongEmphasis"/>
        </w:rPr>
      </w:pPr>
      <w:r>
        <w:rPr/>
      </w:r>
    </w:p>
    <w:p>
      <w:pPr>
        <w:pStyle w:val="TextBody"/>
        <w:bidi w:val="0"/>
        <w:spacing w:lineRule="auto" w:line="276" w:before="0" w:after="140"/>
        <w:jc w:val="left"/>
        <w:rPr/>
      </w:pPr>
      <w:r>
        <w:rPr>
          <w:rStyle w:val="StrongEmphasis"/>
        </w:rPr>
        <w:t>Similarly if you want you can store the value from two columns of a row into two variables, let’s see how.</w:t>
      </w:r>
    </w:p>
    <w:p>
      <w:pPr>
        <w:pStyle w:val="TextBody"/>
        <w:bidi w:val="0"/>
        <w:spacing w:lineRule="auto" w:line="276" w:before="0" w:after="140"/>
        <w:jc w:val="left"/>
        <w:rPr/>
      </w:pPr>
      <w:r>
        <w:rPr>
          <w:rStyle w:val="Emphasis"/>
        </w:rPr>
        <w:t xml:space="preserve">DECLARE </w:t>
        <w:br/>
        <w:t xml:space="preserve">var_salary NUMBER(5); </w:t>
        <w:br/>
        <w:t xml:space="preserve">var_fname VARCHAR2 (15); </w:t>
        <w:br/>
        <w:t xml:space="preserve">BEGIN </w:t>
        <w:br/>
        <w:t xml:space="preserve">SELECT salary, first_name INTO var_salary, var_fname </w:t>
        <w:br/>
        <w:t xml:space="preserve">FROM employees WHERE employee_id=100; </w:t>
        <w:br/>
        <w:t xml:space="preserve">DBMS_OUTPUT.put_line (‘Salary is ‘||var_salary); </w:t>
        <w:br/>
        <w:t xml:space="preserve">DBMS_OUTPUT.put_line (‘Name is ‘||var_fname); END; </w:t>
      </w:r>
    </w:p>
    <w:p>
      <w:pPr>
        <w:pStyle w:val="TextBody"/>
        <w:bidi w:val="0"/>
        <w:spacing w:lineRule="auto" w:line="276" w:before="0" w:after="140"/>
        <w:jc w:val="left"/>
        <w:rPr/>
      </w:pPr>
      <w:r>
        <w:rPr/>
        <w:t>To store two distinguished values we need two different variables thus I declared two variables var salary and var fname in declaration section. I stored value from salary column into var salary and value from first name into var fname column using Select statement in execution section.</w:t>
      </w:r>
    </w:p>
    <w:p>
      <w:pPr>
        <w:pStyle w:val="Normal"/>
        <w:bidi w:val="0"/>
        <w:jc w:val="left"/>
        <w:rPr>
          <w:rStyle w:val="StrongEmphasis"/>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246</Words>
  <Characters>1460</Characters>
  <CharactersWithSpaces>1728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2022-01-04T18:29:58Z</dcterms:created>
  <dc:creator/>
  <dc:description/>
  <dc:language>en-IN</dc:language>
  <cp:lastModifiedBy/>
  <dcterms:modified xsi:type="dcterms:W3CDTF">2022-01-04T18:46:42Z</dcterms:modified>
  <cp:revision>1</cp:revision>
  <dc:subject/>
  <dc:title/>
</cp:coreProperties>
</file>