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Raja Khalil Gebara Novaes</w:t>
      </w:r>
    </w:p>
    <w:p>
      <w:r>
        <w:t>Contato:</w:t>
      </w:r>
    </w:p>
    <w:p>
      <w:r>
        <w:t>📞 (22) 98835-3681</w:t>
        <w:br/>
        <w:t>✉️ rajakhalil.acedevt@gmail.com</w:t>
      </w:r>
    </w:p>
    <w:p>
      <w:r>
        <w:t>🌐 LinkedIn: https://www.linkedin.com/in/raja-khalil</w:t>
      </w:r>
    </w:p>
    <w:p>
      <w:r>
        <w:t>💻 GitHub: https://github.com/raja-khalil</w:t>
      </w:r>
    </w:p>
    <w:p>
      <w:r>
        <w:t>Localização:</w:t>
        <w:br/>
        <w:t>Rio das Ostras, Rio de Janeiro, Brasil</w:t>
      </w:r>
    </w:p>
    <w:p>
      <w:pPr>
        <w:pStyle w:val="Heading1"/>
      </w:pPr>
      <w:r>
        <w:t>Objetivo Profissional</w:t>
      </w:r>
    </w:p>
    <w:p>
      <w:r>
        <w:t>Gerar impacto por meio de soluções estratégicas, inovadoras e orientadas a resultados nas áreas de gestão, análise de dados, desenvolvimento humano e tecnologia.</w:t>
      </w:r>
    </w:p>
    <w:p>
      <w:pPr>
        <w:pStyle w:val="Heading1"/>
      </w:pPr>
      <w:r>
        <w:t>Sobre Mim</w:t>
      </w:r>
    </w:p>
    <w:p>
      <w:r>
        <w:t>Sou um profissional multifacetado, com sólida experiência em gestão, análise de dados e desenvolvimento humano. Minha jornada começou com uma graduação em Serviço Social pela Universidade Federal Fluminense (UFF), onde desenvolvi uma base forte em compreensão social e análise crítica, complementada por uma formação em Marketing na Estácio, que expandiu minhas competências estratégicas e analíticas. Atualmente, lidero a E-Magna Desenvolvimento Humano e Empresarial, uma consultoria especializada em soluções integradas de marketing, comunicação e Business Intelligence. Minhas habilidades incluem implementação de estratégias de BI utilizando SQL e Power BI, e desenvolvimento de projetos que otimizam a operação e desempenho de negócios. Um dos destaques do meu trabalho é o projeto "Inteligência Eleitoral", uma plataforma em Power BI que oferece análises detalhadas para tomada de decisões estratégicas em campanhas eleitorais.Minha trajetória inclui atuações relevantes em organizações públicas e privadas, como Assessor Parlamentar na ALERJ e Assessor de Planejamento na Fundação Saúde do Estado do Rio de Janeiro. Essas experiências me permitiram liderar iniciativas estratégicas que melhoraram a eficiência de serviços e ampliaram a transparência e participação pública. Durante a pandemia, atuei como Gerente Administrativo em unidades de saúde, demonstrando habilidades em gestão de crises, liderança adaptativa e implementação de protocolos de segurança. Estou continuamente aprimorando minhas habilidades em tecnologia e ciência de dados, com foco em Inteligência Artificial, Machine Learning e Modelagem de Dados Relacionais. Além disso, participei de formações renomadas, como o Professional &amp; Self Coaching (IBC) e cursos voltados para liderança e gestão estratégica, consolidando minha capacidade de liderar com eficiência e implementar soluções inovadoras.Sou movido pela paixão em transformar dados em insights acionáveis e criar impacto positivo em cada projeto que assumo, sempre alinhado a resultados sustentáveis e ao desenvolvimento contínuo. Se você busca alguém que combina estratégia, inovação e execução com excelência, estou pronto para fazer a diferença.</w:t>
      </w:r>
    </w:p>
    <w:p>
      <w:pPr>
        <w:pStyle w:val="Heading1"/>
      </w:pPr>
      <w:r>
        <w:t>Experiência Profissional</w:t>
      </w:r>
    </w:p>
    <w:p>
      <w:pPr>
        <w:pStyle w:val="Heading2"/>
      </w:pPr>
      <w:r>
        <w:t>Fundador e Diretor | Especialista em BI e Análise de Dados</w:t>
      </w:r>
    </w:p>
    <w:p>
      <w:r>
        <w:t>E-Magna Desenvolvimento Humano e Empresarial</w:t>
        <w:br/>
        <w:t>Ago/2023 – Atual | Rio das Ostras, RJ (Híbrido)</w:t>
      </w:r>
    </w:p>
    <w:p>
      <w:r>
        <w:t>- Consultoria especializada em marketing, comunicação e análise de dados.</w:t>
      </w:r>
    </w:p>
    <w:p>
      <w:r>
        <w:t>- Implementação de estratégias de Business Intelligence usando SQL e Power BI para otimizar resultados operacionais.</w:t>
      </w:r>
    </w:p>
    <w:p>
      <w:pPr>
        <w:pStyle w:val="Heading2"/>
      </w:pPr>
      <w:r>
        <w:t>Assessor Parlamentar</w:t>
      </w:r>
    </w:p>
    <w:p>
      <w:r>
        <w:t>Assembleia Legislativa do Estado do Rio de Janeiro (ALERJ)</w:t>
        <w:br/>
        <w:t>Fev/2023 – Jun/2024 | Presencial</w:t>
      </w:r>
    </w:p>
    <w:p>
      <w:r>
        <w:t>- Criação de estratégias de comunicação para ampliar transparência e participação pública.</w:t>
      </w:r>
    </w:p>
    <w:p>
      <w:r>
        <w:t>- Colaboração em políticas públicas alinhadas às demandas da comunidade.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4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