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6B46EA4" w14:textId="2945403B" w:rsidR="00E447B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RELATÓRIO DE FISIOTERAPIA</w:t>
      </w:r>
    </w:p>
    <w:tbl>
      <w:tblPr>
        <w:tblStyle w:val="3"/>
        <w:tblW w:w="10065" w:type="dxa"/>
        <w:tblInd w:w="-353" w:type="dxa"/>
        <w:tblLayout w:type="fixed"/>
        <w:tblLook w:val="0000" w:firstRow="0" w:lastRow="0" w:firstColumn="0" w:lastColumn="0" w:noHBand="0" w:noVBand="0"/>
      </w:tblPr>
      <w:tblGrid>
        <w:gridCol w:w="1983"/>
        <w:gridCol w:w="1845"/>
        <w:gridCol w:w="1135"/>
        <w:gridCol w:w="1979"/>
        <w:gridCol w:w="3123"/>
      </w:tblGrid>
      <w:tr w:rsidR="00E447BC" w14:paraId="3FACFE16" w14:textId="77777777">
        <w:trPr>
          <w:trHeight w:val="397"/>
        </w:trPr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55C26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Paciente: </w:t>
            </w:r>
            <w:r>
              <w:rPr>
                <w:b/>
                <w:strike/>
                <w:sz w:val="20"/>
                <w:szCs w:val="20"/>
              </w:rPr>
              <w:t>Kawan Freitas da Rosa Silva</w:t>
            </w:r>
          </w:p>
        </w:tc>
      </w:tr>
      <w:tr w:rsidR="00E447BC" w14:paraId="5FDADEB6" w14:textId="77777777">
        <w:trPr>
          <w:trHeight w:val="41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C7B7D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Idade: 2a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A6106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Sexo: ( x ) M  (  ) F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8EB43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Início Home Care: mar</w:t>
            </w:r>
            <w:r>
              <w:rPr>
                <w:b/>
                <w:sz w:val="20"/>
                <w:szCs w:val="20"/>
              </w:rPr>
              <w:t>ço 2024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63924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Convênio:  Unimed</w:t>
            </w:r>
          </w:p>
        </w:tc>
      </w:tr>
      <w:tr w:rsidR="00E447BC" w14:paraId="6A508053" w14:textId="77777777">
        <w:trPr>
          <w:trHeight w:val="397"/>
        </w:trPr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ED4A4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Endereço: </w:t>
            </w:r>
            <w:r>
              <w:rPr>
                <w:b/>
                <w:sz w:val="20"/>
                <w:szCs w:val="20"/>
              </w:rPr>
              <w:t xml:space="preserve">Avenida das Flores 46- apt 03, Âncora Rio das ostras </w:t>
            </w:r>
          </w:p>
        </w:tc>
      </w:tr>
      <w:tr w:rsidR="00E447BC" w14:paraId="5B8A5E7B" w14:textId="77777777">
        <w:trPr>
          <w:trHeight w:val="428"/>
        </w:trPr>
        <w:tc>
          <w:tcPr>
            <w:tcW w:w="4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EDCF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Telefone: 22 </w:t>
            </w:r>
            <w:r>
              <w:rPr>
                <w:b/>
                <w:sz w:val="20"/>
                <w:szCs w:val="20"/>
              </w:rPr>
              <w:t>997765368</w:t>
            </w:r>
          </w:p>
        </w:tc>
        <w:tc>
          <w:tcPr>
            <w:tcW w:w="5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AE921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Horas Enfermagem:  ( </w:t>
            </w:r>
            <w:r>
              <w:rPr>
                <w:b/>
                <w:sz w:val="20"/>
                <w:szCs w:val="20"/>
              </w:rPr>
              <w:t>x)</w:t>
            </w:r>
            <w:r>
              <w:rPr>
                <w:b/>
                <w:color w:val="000000"/>
                <w:sz w:val="20"/>
                <w:szCs w:val="20"/>
              </w:rPr>
              <w:t xml:space="preserve"> 24h +Vm (  )24h  (  )12h  (  )6h  </w:t>
            </w:r>
          </w:p>
          <w:p w14:paraId="51DE630A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(  ) PP  (  ) AD</w:t>
            </w:r>
          </w:p>
        </w:tc>
      </w:tr>
      <w:tr w:rsidR="00E447BC" w14:paraId="1738EBE2" w14:textId="77777777">
        <w:trPr>
          <w:trHeight w:val="428"/>
        </w:trPr>
        <w:tc>
          <w:tcPr>
            <w:tcW w:w="4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78B71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Nome do Profissional: </w:t>
            </w:r>
            <w:r>
              <w:rPr>
                <w:b/>
                <w:strike/>
                <w:sz w:val="20"/>
                <w:szCs w:val="20"/>
              </w:rPr>
              <w:t xml:space="preserve">Alinie Menezes de Paula </w:t>
            </w:r>
          </w:p>
        </w:tc>
        <w:tc>
          <w:tcPr>
            <w:tcW w:w="5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6A6E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Frequência Atual da sua Visita: </w:t>
            </w:r>
            <w:r>
              <w:rPr>
                <w:b/>
                <w:strike/>
                <w:sz w:val="20"/>
                <w:szCs w:val="20"/>
              </w:rPr>
              <w:t>2x ao dia 2, 7x por semana.</w:t>
            </w:r>
          </w:p>
        </w:tc>
      </w:tr>
      <w:tr w:rsidR="00E447BC" w14:paraId="7D723086" w14:textId="77777777">
        <w:trPr>
          <w:trHeight w:val="397"/>
        </w:trPr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E027B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Período de Atendimento: 01 a 31/10/2024</w:t>
            </w:r>
          </w:p>
        </w:tc>
      </w:tr>
    </w:tbl>
    <w:p w14:paraId="20BC9106" w14:textId="77777777" w:rsidR="00E447BC" w:rsidRDefault="00E447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44EE5" w14:textId="77777777" w:rsidR="00E447BC" w:rsidRDefault="00000000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0000"/>
        </w:rPr>
      </w:pPr>
      <w:r>
        <w:rPr>
          <w:b/>
          <w:color w:val="000000"/>
        </w:rPr>
        <w:t xml:space="preserve">Relatório: </w:t>
      </w:r>
    </w:p>
    <w:tbl>
      <w:tblPr>
        <w:tblStyle w:val="2"/>
        <w:tblW w:w="10065" w:type="dxa"/>
        <w:tblInd w:w="-353" w:type="dxa"/>
        <w:tblLayout w:type="fixed"/>
        <w:tblLook w:val="0000" w:firstRow="0" w:lastRow="0" w:firstColumn="0" w:lastColumn="0" w:noHBand="0" w:noVBand="0"/>
      </w:tblPr>
      <w:tblGrid>
        <w:gridCol w:w="2770"/>
        <w:gridCol w:w="3751"/>
        <w:gridCol w:w="3544"/>
      </w:tblGrid>
      <w:tr w:rsidR="00E447BC" w14:paraId="286C2072" w14:textId="77777777"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39E7B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  ) Avaliação Inicial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38EC0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>
              <w:t>X)</w:t>
            </w:r>
            <w:r>
              <w:rPr>
                <w:color w:val="000000"/>
              </w:rPr>
              <w:t xml:space="preserve"> Periódico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5330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(X) Prorrogação</w:t>
            </w:r>
          </w:p>
        </w:tc>
      </w:tr>
      <w:tr w:rsidR="00E447BC" w14:paraId="13BBB1D8" w14:textId="77777777"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57E3E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  ) Alta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8FFA4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  ) Solicitação Insumos/Equipamentos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41EBA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  ) Outros</w:t>
            </w:r>
          </w:p>
        </w:tc>
      </w:tr>
    </w:tbl>
    <w:p w14:paraId="22A27101" w14:textId="1C787C6F" w:rsidR="00E447BC" w:rsidRDefault="005A6F65">
      <w:pPr>
        <w:pBdr>
          <w:top w:val="nil"/>
          <w:left w:val="nil"/>
          <w:bottom w:val="nil"/>
          <w:right w:val="nil"/>
          <w:between w:val="nil"/>
        </w:pBdr>
        <w:ind w:left="-709"/>
        <w:rPr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363E6F2" wp14:editId="183F7371">
            <wp:simplePos x="0" y="0"/>
            <wp:positionH relativeFrom="column">
              <wp:posOffset>1243013</wp:posOffset>
            </wp:positionH>
            <wp:positionV relativeFrom="paragraph">
              <wp:posOffset>4123372</wp:posOffset>
            </wp:positionV>
            <wp:extent cx="2065919" cy="3669073"/>
            <wp:effectExtent l="0" t="0" r="0" b="0"/>
            <wp:wrapNone/>
            <wp:docPr id="1680424876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4876" name="Imagem 1" descr="Fundo preto com letras branc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04255">
                      <a:off x="0" y="0"/>
                      <a:ext cx="2065919" cy="3669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"/>
        <w:tblW w:w="10065" w:type="dxa"/>
        <w:tblInd w:w="-353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E447BC" w14:paraId="642169C9" w14:textId="77777777">
        <w:trPr>
          <w:trHeight w:val="1142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5FC6B" w14:textId="2EF39158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Quadro Inicial: </w:t>
            </w:r>
            <w:r>
              <w:rPr>
                <w:b/>
                <w:sz w:val="20"/>
                <w:szCs w:val="20"/>
              </w:rPr>
              <w:t>O menor encontra-se bem adaptado a prótese ventilatória, mantendo-se estável, sem suporte de O2, normocorado, taquicardico, sem apresentar esforço respiratório, em geral eupneico, com AP  presente com roncos discretos predominante em HTE, pouca expansibilidade torácica. Na parte motora o menor encontra-se pouco ativo no leito, sem controle de tronco e cabeça, possui reflexo de moro exacerbado, flexão palmar, rotação interna de coxa e interna de pés.</w:t>
            </w:r>
          </w:p>
          <w:p w14:paraId="48417288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1D3A732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FC1F031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E288F7F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515D32E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1534F99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447BC" w14:paraId="2BF156D2" w14:textId="77777777">
        <w:trPr>
          <w:trHeight w:val="1142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42F9D" w14:textId="12FE8955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Evolução: </w:t>
            </w:r>
            <w:r>
              <w:rPr>
                <w:b/>
                <w:sz w:val="20"/>
                <w:szCs w:val="20"/>
              </w:rPr>
              <w:t>Na parte respiratória trabalho de reexpansao pulmonar com manobras compressivas, alongando de esterno, surgimento de fluxo respiratório, manobras desobstrutivas como vibrocompressão.</w:t>
            </w:r>
          </w:p>
          <w:p w14:paraId="7D0393F1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 parte motora, alongamento global, mobilização articular passiva, treino de sentar, treino de sustentação de pescoço, treino em quarto apoios.</w:t>
            </w:r>
          </w:p>
          <w:p w14:paraId="0D4F72C6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BF2D0E6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6D44DF85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63FD49A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9CBBEFB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86A955F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447BC" w14:paraId="0B946775" w14:textId="77777777">
        <w:trPr>
          <w:trHeight w:val="1142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C9320" w14:textId="5206DEF4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Resultados atingidos no último período, próximos objetivos e previsão de alta:</w:t>
            </w:r>
          </w:p>
          <w:p w14:paraId="65C50E7C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  <w:p w14:paraId="53C99F69" w14:textId="77777777" w:rsidR="00E447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Sustentação de pescoço e tronco por alguns segundos, pouca instabilidade hemodinâmica no momento e permanecia de posturas, diminuição de secreção pulmonar, melhora dia parâmetros de saturação, mantendo FR estável e dentro dos pais de normalidade.</w:t>
            </w:r>
          </w:p>
          <w:p w14:paraId="1C9DD198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6D7E7DCC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8ACE330" w14:textId="77777777" w:rsidR="00E447BC" w:rsidRDefault="00E4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57519DC3" w14:textId="77777777" w:rsidR="00E447BC" w:rsidRDefault="00E447BC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0000"/>
        </w:rPr>
      </w:pPr>
    </w:p>
    <w:p w14:paraId="711E2CC3" w14:textId="33258D93" w:rsidR="00E447BC" w:rsidRDefault="00000000">
      <w:pPr>
        <w:pBdr>
          <w:top w:val="nil"/>
          <w:left w:val="nil"/>
          <w:bottom w:val="nil"/>
          <w:right w:val="nil"/>
          <w:between w:val="nil"/>
        </w:pBdr>
        <w:ind w:left="-709"/>
        <w:jc w:val="center"/>
        <w:rPr>
          <w:color w:val="000000"/>
        </w:rPr>
      </w:pPr>
      <w:r>
        <w:rPr>
          <w:color w:val="000000"/>
        </w:rPr>
        <w:t>Macaé, 1</w:t>
      </w:r>
      <w:r w:rsidR="005A6F65">
        <w:rPr>
          <w:color w:val="000000"/>
        </w:rPr>
        <w:t>5</w:t>
      </w:r>
      <w:r>
        <w:rPr>
          <w:color w:val="000000"/>
        </w:rPr>
        <w:t xml:space="preserve"> de Outubro de 2024</w:t>
      </w:r>
    </w:p>
    <w:p w14:paraId="2DA81666" w14:textId="77777777" w:rsidR="00E447BC" w:rsidRDefault="00E447BC">
      <w:pPr>
        <w:pBdr>
          <w:top w:val="nil"/>
          <w:left w:val="nil"/>
          <w:bottom w:val="nil"/>
          <w:right w:val="nil"/>
          <w:between w:val="nil"/>
        </w:pBdr>
        <w:ind w:left="-709"/>
        <w:rPr>
          <w:color w:val="000000"/>
        </w:rPr>
      </w:pPr>
    </w:p>
    <w:p w14:paraId="24700DB7" w14:textId="5DEE5D27" w:rsidR="00E447BC" w:rsidRDefault="00000000">
      <w:pPr>
        <w:pBdr>
          <w:top w:val="nil"/>
          <w:left w:val="nil"/>
          <w:bottom w:val="nil"/>
          <w:right w:val="nil"/>
          <w:between w:val="nil"/>
        </w:pBdr>
        <w:ind w:left="-709"/>
        <w:jc w:val="center"/>
        <w:rPr>
          <w:color w:val="000000"/>
        </w:rPr>
      </w:pPr>
      <w:bookmarkStart w:id="0" w:name="_gjdgxs" w:colFirst="0" w:colLast="0"/>
      <w:bookmarkEnd w:id="0"/>
      <w:r>
        <w:rPr>
          <w:b/>
          <w:strike/>
          <w:color w:val="000000"/>
          <w:sz w:val="20"/>
          <w:szCs w:val="20"/>
        </w:rPr>
        <w:t>OBRIGATÓRIO</w:t>
      </w:r>
      <w:r>
        <w:rPr>
          <w:color w:val="000000"/>
          <w:sz w:val="18"/>
          <w:szCs w:val="18"/>
        </w:rPr>
        <w:t xml:space="preserve"> ___________________________________________________________</w:t>
      </w:r>
    </w:p>
    <w:p w14:paraId="79CAE3F8" w14:textId="14064512" w:rsidR="00E447BC" w:rsidRDefault="00000000">
      <w:pPr>
        <w:pBdr>
          <w:top w:val="nil"/>
          <w:left w:val="nil"/>
          <w:bottom w:val="nil"/>
          <w:right w:val="nil"/>
          <w:between w:val="nil"/>
        </w:pBdr>
        <w:ind w:left="-709"/>
        <w:jc w:val="center"/>
        <w:rPr>
          <w:color w:val="000000"/>
        </w:rPr>
      </w:pPr>
      <w:r>
        <w:rPr>
          <w:color w:val="000000"/>
          <w:sz w:val="18"/>
          <w:szCs w:val="18"/>
        </w:rPr>
        <w:t>Assinatura e carimbo do Profissional Responsável pelo atendimento</w:t>
      </w:r>
    </w:p>
    <w:sectPr w:rsidR="00E44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6" w:right="1701" w:bottom="794" w:left="1701" w:header="276" w:footer="2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0B0E" w14:textId="77777777" w:rsidR="00A07ABD" w:rsidRDefault="00A07ABD">
      <w:pPr>
        <w:spacing w:after="0" w:line="240" w:lineRule="auto"/>
      </w:pPr>
      <w:r>
        <w:separator/>
      </w:r>
    </w:p>
  </w:endnote>
  <w:endnote w:type="continuationSeparator" w:id="0">
    <w:p w14:paraId="49E08176" w14:textId="77777777" w:rsidR="00A07ABD" w:rsidRDefault="00A0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DB88C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9AFB4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0B65119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523AF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2E06A3E7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75FE6" w14:textId="77777777" w:rsidR="00A07ABD" w:rsidRDefault="00A07ABD">
      <w:pPr>
        <w:spacing w:after="0" w:line="240" w:lineRule="auto"/>
      </w:pPr>
      <w:r>
        <w:separator/>
      </w:r>
    </w:p>
  </w:footnote>
  <w:footnote w:type="continuationSeparator" w:id="0">
    <w:p w14:paraId="3548C092" w14:textId="77777777" w:rsidR="00A07ABD" w:rsidRDefault="00A0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85C51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33D9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BB08" w14:textId="77777777" w:rsidR="00E447BC" w:rsidRDefault="00E447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BC"/>
    <w:rsid w:val="00177FEC"/>
    <w:rsid w:val="0044001D"/>
    <w:rsid w:val="005A6F65"/>
    <w:rsid w:val="00802086"/>
    <w:rsid w:val="00A07ABD"/>
    <w:rsid w:val="00AD07D2"/>
    <w:rsid w:val="00E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C994"/>
  <w15:docId w15:val="{011B8106-122D-4F0E-9005-4F3233E6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cp:lastPrinted>2024-10-15T20:03:00Z</cp:lastPrinted>
  <dcterms:created xsi:type="dcterms:W3CDTF">2024-10-15T19:57:00Z</dcterms:created>
  <dcterms:modified xsi:type="dcterms:W3CDTF">2024-10-24T15:55:00Z</dcterms:modified>
</cp:coreProperties>
</file>