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5C2CF" w14:textId="77777777" w:rsidR="005959F8" w:rsidRPr="005959F8" w:rsidRDefault="005959F8" w:rsidP="005959F8">
      <w:pPr>
        <w:rPr>
          <w:b/>
          <w:bCs/>
        </w:rPr>
      </w:pPr>
      <w:r w:rsidRPr="005959F8">
        <w:rPr>
          <w:b/>
          <w:bCs/>
        </w:rPr>
        <w:t>Por Que o Fim do Mundo Pode Ser Mais Interessante do Que Você Imagina?</w:t>
      </w:r>
    </w:p>
    <w:p w14:paraId="5EFF5DAF" w14:textId="77777777" w:rsidR="005959F8" w:rsidRPr="005959F8" w:rsidRDefault="005959F8" w:rsidP="005959F8">
      <w:r w:rsidRPr="005959F8">
        <w:t>Você já se perguntou como diferentes correntes teológicas interpretam os eventos do fim dos tempos? Se você acha que a escatologia é um tema pesado e complicado, está na hora de mudar essa visão! Vamos simplificar e mergulhar nesse tema fascinante que, mesmo complexo, pode ser compreendido de forma clara e objetiva.</w:t>
      </w:r>
    </w:p>
    <w:p w14:paraId="05B9DE4A" w14:textId="77777777" w:rsidR="005959F8" w:rsidRPr="005959F8" w:rsidRDefault="005959F8" w:rsidP="005959F8">
      <w:r w:rsidRPr="005959F8">
        <w:t>Escatologia é o estudo dos eventos finais na história do mundo ou da humanidade, conforme interpretado pelas escrituras religiosas. Existem várias escolas e correntes que oferecem diferentes perspectivas sobre esses eventos.</w:t>
      </w:r>
    </w:p>
    <w:p w14:paraId="46917CF2" w14:textId="77777777" w:rsidR="005959F8" w:rsidRPr="005959F8" w:rsidRDefault="005959F8" w:rsidP="005959F8">
      <w:pPr>
        <w:rPr>
          <w:b/>
          <w:bCs/>
        </w:rPr>
      </w:pPr>
      <w:r w:rsidRPr="005959F8">
        <w:rPr>
          <w:b/>
          <w:bCs/>
        </w:rPr>
        <w:t>Escolas Escatológicas</w:t>
      </w:r>
    </w:p>
    <w:p w14:paraId="5673355E" w14:textId="77777777" w:rsidR="005959F8" w:rsidRPr="005959F8" w:rsidRDefault="005959F8" w:rsidP="005959F8">
      <w:pPr>
        <w:numPr>
          <w:ilvl w:val="0"/>
          <w:numId w:val="1"/>
        </w:numPr>
      </w:pPr>
      <w:r w:rsidRPr="005959F8">
        <w:rPr>
          <w:b/>
          <w:bCs/>
        </w:rPr>
        <w:t>Idealismo:</w:t>
      </w:r>
      <w:r w:rsidRPr="005959F8">
        <w:t xml:space="preserve"> Interpreta os textos de maneira simbólica ou espiritual, representando princípios universais e atemporais.</w:t>
      </w:r>
    </w:p>
    <w:p w14:paraId="1CD32EBE" w14:textId="77777777" w:rsidR="005959F8" w:rsidRPr="005959F8" w:rsidRDefault="005959F8" w:rsidP="005959F8">
      <w:pPr>
        <w:numPr>
          <w:ilvl w:val="0"/>
          <w:numId w:val="1"/>
        </w:numPr>
      </w:pPr>
      <w:proofErr w:type="spellStart"/>
      <w:r w:rsidRPr="005959F8">
        <w:rPr>
          <w:b/>
          <w:bCs/>
        </w:rPr>
        <w:t>Preterismo</w:t>
      </w:r>
      <w:proofErr w:type="spellEnd"/>
      <w:r w:rsidRPr="005959F8">
        <w:rPr>
          <w:b/>
          <w:bCs/>
        </w:rPr>
        <w:t xml:space="preserve"> (Pretérita):</w:t>
      </w:r>
      <w:r w:rsidRPr="005959F8">
        <w:t xml:space="preserve"> A maioria das profecias apocalípticas foi cumprida no passado, especialmente durante a destruição de Jerusalém em 70 d.C.</w:t>
      </w:r>
    </w:p>
    <w:p w14:paraId="6CB4EF76" w14:textId="77777777" w:rsidR="005959F8" w:rsidRPr="005959F8" w:rsidRDefault="005959F8" w:rsidP="005959F8">
      <w:pPr>
        <w:numPr>
          <w:ilvl w:val="0"/>
          <w:numId w:val="1"/>
        </w:numPr>
      </w:pPr>
      <w:r w:rsidRPr="005959F8">
        <w:rPr>
          <w:b/>
          <w:bCs/>
        </w:rPr>
        <w:t>Historicismo:</w:t>
      </w:r>
      <w:r w:rsidRPr="005959F8">
        <w:t xml:space="preserve"> Vê as profecias como um panorama contínuo da história da igreja.</w:t>
      </w:r>
    </w:p>
    <w:p w14:paraId="745363CC" w14:textId="77777777" w:rsidR="005959F8" w:rsidRPr="005959F8" w:rsidRDefault="005959F8" w:rsidP="005959F8">
      <w:pPr>
        <w:numPr>
          <w:ilvl w:val="0"/>
          <w:numId w:val="1"/>
        </w:numPr>
      </w:pPr>
      <w:r w:rsidRPr="005959F8">
        <w:rPr>
          <w:b/>
          <w:bCs/>
        </w:rPr>
        <w:t>Futurismo:</w:t>
      </w:r>
      <w:r w:rsidRPr="005959F8">
        <w:t xml:space="preserve"> Acredita que a maioria das profecias ainda não foram cumpridas e ocorrerão no futuro.</w:t>
      </w:r>
    </w:p>
    <w:p w14:paraId="3E287289" w14:textId="77777777" w:rsidR="005959F8" w:rsidRPr="005959F8" w:rsidRDefault="005959F8" w:rsidP="005959F8">
      <w:pPr>
        <w:rPr>
          <w:b/>
          <w:bCs/>
        </w:rPr>
      </w:pPr>
      <w:r w:rsidRPr="005959F8">
        <w:rPr>
          <w:b/>
          <w:bCs/>
        </w:rPr>
        <w:t>Correntes Escatológicas</w:t>
      </w:r>
    </w:p>
    <w:p w14:paraId="30BEBB20" w14:textId="77777777" w:rsidR="005959F8" w:rsidRPr="005959F8" w:rsidRDefault="005959F8" w:rsidP="005959F8">
      <w:pPr>
        <w:numPr>
          <w:ilvl w:val="0"/>
          <w:numId w:val="2"/>
        </w:numPr>
      </w:pPr>
      <w:r w:rsidRPr="005959F8">
        <w:rPr>
          <w:b/>
          <w:bCs/>
        </w:rPr>
        <w:t>Pós-</w:t>
      </w:r>
      <w:proofErr w:type="spellStart"/>
      <w:r w:rsidRPr="005959F8">
        <w:rPr>
          <w:b/>
          <w:bCs/>
        </w:rPr>
        <w:t>milenismo</w:t>
      </w:r>
      <w:proofErr w:type="spellEnd"/>
      <w:r w:rsidRPr="005959F8">
        <w:rPr>
          <w:b/>
          <w:bCs/>
        </w:rPr>
        <w:t>:</w:t>
      </w:r>
      <w:r w:rsidRPr="005959F8">
        <w:t xml:space="preserve"> O mundo melhorará progressivamente até a volta de Cristo.</w:t>
      </w:r>
    </w:p>
    <w:p w14:paraId="201D8DCC" w14:textId="77777777" w:rsidR="005959F8" w:rsidRPr="005959F8" w:rsidRDefault="005959F8" w:rsidP="005959F8">
      <w:pPr>
        <w:numPr>
          <w:ilvl w:val="0"/>
          <w:numId w:val="2"/>
        </w:numPr>
      </w:pPr>
      <w:proofErr w:type="spellStart"/>
      <w:r w:rsidRPr="005959F8">
        <w:rPr>
          <w:b/>
          <w:bCs/>
        </w:rPr>
        <w:t>Amilenismo</w:t>
      </w:r>
      <w:proofErr w:type="spellEnd"/>
      <w:r w:rsidRPr="005959F8">
        <w:rPr>
          <w:b/>
          <w:bCs/>
        </w:rPr>
        <w:t>:</w:t>
      </w:r>
      <w:r w:rsidRPr="005959F8">
        <w:t xml:space="preserve"> Nega um reinado literal de mil anos, interpretando o milênio de forma simbólica.</w:t>
      </w:r>
    </w:p>
    <w:p w14:paraId="28D5966A" w14:textId="77777777" w:rsidR="005959F8" w:rsidRPr="005959F8" w:rsidRDefault="005959F8" w:rsidP="005959F8">
      <w:pPr>
        <w:numPr>
          <w:ilvl w:val="0"/>
          <w:numId w:val="2"/>
        </w:numPr>
      </w:pPr>
      <w:proofErr w:type="spellStart"/>
      <w:r w:rsidRPr="005959F8">
        <w:rPr>
          <w:b/>
          <w:bCs/>
        </w:rPr>
        <w:t>Pré-milenismo</w:t>
      </w:r>
      <w:proofErr w:type="spellEnd"/>
      <w:r w:rsidRPr="005959F8">
        <w:rPr>
          <w:b/>
          <w:bCs/>
        </w:rPr>
        <w:t>:</w:t>
      </w:r>
      <w:r w:rsidRPr="005959F8">
        <w:t xml:space="preserve"> Cristo retornará antes de um período literal de mil anos.</w:t>
      </w:r>
    </w:p>
    <w:p w14:paraId="24F8290A" w14:textId="77777777" w:rsidR="005959F8" w:rsidRPr="005959F8" w:rsidRDefault="005959F8" w:rsidP="005959F8">
      <w:pPr>
        <w:numPr>
          <w:ilvl w:val="0"/>
          <w:numId w:val="2"/>
        </w:numPr>
      </w:pPr>
      <w:proofErr w:type="spellStart"/>
      <w:r w:rsidRPr="005959F8">
        <w:rPr>
          <w:b/>
          <w:bCs/>
        </w:rPr>
        <w:t>Dispensacionalismo</w:t>
      </w:r>
      <w:proofErr w:type="spellEnd"/>
      <w:r w:rsidRPr="005959F8">
        <w:rPr>
          <w:b/>
          <w:bCs/>
        </w:rPr>
        <w:t>:</w:t>
      </w:r>
      <w:r w:rsidRPr="005959F8">
        <w:t xml:space="preserve"> Divide a história bíblica em várias dispensações, enfatizando diferentes eras nos planos de Deus.</w:t>
      </w:r>
    </w:p>
    <w:p w14:paraId="5F4B37E0" w14:textId="77777777" w:rsidR="005959F8" w:rsidRPr="005959F8" w:rsidRDefault="005959F8" w:rsidP="005959F8">
      <w:pPr>
        <w:rPr>
          <w:b/>
          <w:bCs/>
        </w:rPr>
      </w:pPr>
      <w:r w:rsidRPr="005959F8">
        <w:rPr>
          <w:b/>
          <w:bCs/>
        </w:rPr>
        <w:t>Outras Correntes Conhecidas</w:t>
      </w:r>
    </w:p>
    <w:p w14:paraId="63AB8502" w14:textId="77777777" w:rsidR="005959F8" w:rsidRPr="005959F8" w:rsidRDefault="005959F8" w:rsidP="005959F8">
      <w:pPr>
        <w:numPr>
          <w:ilvl w:val="0"/>
          <w:numId w:val="3"/>
        </w:numPr>
      </w:pPr>
      <w:proofErr w:type="spellStart"/>
      <w:r w:rsidRPr="005959F8">
        <w:rPr>
          <w:b/>
          <w:bCs/>
        </w:rPr>
        <w:t>Pré-milenismo</w:t>
      </w:r>
      <w:proofErr w:type="spellEnd"/>
      <w:r w:rsidRPr="005959F8">
        <w:rPr>
          <w:b/>
          <w:bCs/>
        </w:rPr>
        <w:t xml:space="preserve"> Histórico:</w:t>
      </w:r>
      <w:r w:rsidRPr="005959F8">
        <w:t xml:space="preserve"> Semelhante ao </w:t>
      </w:r>
      <w:proofErr w:type="spellStart"/>
      <w:r w:rsidRPr="005959F8">
        <w:t>pré-milenismo</w:t>
      </w:r>
      <w:proofErr w:type="spellEnd"/>
      <w:r w:rsidRPr="005959F8">
        <w:t xml:space="preserve">, mas sem a estrutura </w:t>
      </w:r>
      <w:proofErr w:type="spellStart"/>
      <w:r w:rsidRPr="005959F8">
        <w:t>dispensacionalista</w:t>
      </w:r>
      <w:proofErr w:type="spellEnd"/>
      <w:r w:rsidRPr="005959F8">
        <w:t>.</w:t>
      </w:r>
    </w:p>
    <w:p w14:paraId="461A8880" w14:textId="77777777" w:rsidR="005959F8" w:rsidRPr="005959F8" w:rsidRDefault="005959F8" w:rsidP="005959F8">
      <w:pPr>
        <w:numPr>
          <w:ilvl w:val="0"/>
          <w:numId w:val="3"/>
        </w:numPr>
      </w:pPr>
      <w:proofErr w:type="spellStart"/>
      <w:r w:rsidRPr="005959F8">
        <w:rPr>
          <w:b/>
          <w:bCs/>
        </w:rPr>
        <w:t>Pré-milenismo</w:t>
      </w:r>
      <w:proofErr w:type="spellEnd"/>
      <w:r w:rsidRPr="005959F8">
        <w:rPr>
          <w:b/>
          <w:bCs/>
        </w:rPr>
        <w:t xml:space="preserve"> </w:t>
      </w:r>
      <w:proofErr w:type="spellStart"/>
      <w:r w:rsidRPr="005959F8">
        <w:rPr>
          <w:b/>
          <w:bCs/>
        </w:rPr>
        <w:t>Dispensacionalista</w:t>
      </w:r>
      <w:proofErr w:type="spellEnd"/>
      <w:r w:rsidRPr="005959F8">
        <w:rPr>
          <w:b/>
          <w:bCs/>
        </w:rPr>
        <w:t>:</w:t>
      </w:r>
      <w:r w:rsidRPr="005959F8">
        <w:t xml:space="preserve"> Incorpora princípios do </w:t>
      </w:r>
      <w:proofErr w:type="spellStart"/>
      <w:r w:rsidRPr="005959F8">
        <w:t>dispensacionalismo</w:t>
      </w:r>
      <w:proofErr w:type="spellEnd"/>
      <w:r w:rsidRPr="005959F8">
        <w:t>.</w:t>
      </w:r>
    </w:p>
    <w:p w14:paraId="02F36A20" w14:textId="77777777" w:rsidR="005959F8" w:rsidRPr="005959F8" w:rsidRDefault="005959F8" w:rsidP="005959F8">
      <w:pPr>
        <w:numPr>
          <w:ilvl w:val="0"/>
          <w:numId w:val="3"/>
        </w:numPr>
      </w:pPr>
      <w:r w:rsidRPr="005959F8">
        <w:rPr>
          <w:b/>
          <w:bCs/>
        </w:rPr>
        <w:t>Pós-</w:t>
      </w:r>
      <w:proofErr w:type="spellStart"/>
      <w:r w:rsidRPr="005959F8">
        <w:rPr>
          <w:b/>
          <w:bCs/>
        </w:rPr>
        <w:t>tribulacionismo</w:t>
      </w:r>
      <w:proofErr w:type="spellEnd"/>
      <w:r w:rsidRPr="005959F8">
        <w:rPr>
          <w:b/>
          <w:bCs/>
        </w:rPr>
        <w:t>:</w:t>
      </w:r>
      <w:r w:rsidRPr="005959F8">
        <w:t xml:space="preserve"> Acredita que a Igreja passará pela tribulação antes da segunda vinda de Cristo.</w:t>
      </w:r>
    </w:p>
    <w:p w14:paraId="4F3AF603" w14:textId="77777777" w:rsidR="005959F8" w:rsidRPr="005959F8" w:rsidRDefault="005959F8" w:rsidP="005959F8">
      <w:pPr>
        <w:rPr>
          <w:b/>
          <w:bCs/>
        </w:rPr>
      </w:pPr>
      <w:r w:rsidRPr="005959F8">
        <w:rPr>
          <w:b/>
          <w:bCs/>
        </w:rPr>
        <w:lastRenderedPageBreak/>
        <w:t xml:space="preserve">12 Razões para o </w:t>
      </w:r>
      <w:proofErr w:type="spellStart"/>
      <w:r w:rsidRPr="005959F8">
        <w:rPr>
          <w:b/>
          <w:bCs/>
        </w:rPr>
        <w:t>Pré-Milenismo</w:t>
      </w:r>
      <w:proofErr w:type="spellEnd"/>
    </w:p>
    <w:p w14:paraId="23FCA743" w14:textId="77777777" w:rsidR="005959F8" w:rsidRPr="005959F8" w:rsidRDefault="005959F8" w:rsidP="005959F8">
      <w:pPr>
        <w:numPr>
          <w:ilvl w:val="0"/>
          <w:numId w:val="4"/>
        </w:numPr>
      </w:pPr>
      <w:r w:rsidRPr="005959F8">
        <w:rPr>
          <w:b/>
          <w:bCs/>
        </w:rPr>
        <w:t>Livramento da Ira</w:t>
      </w:r>
    </w:p>
    <w:p w14:paraId="2EA97B79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Referência:</w:t>
      </w:r>
      <w:r w:rsidRPr="005959F8">
        <w:t xml:space="preserve"> 1 Tessalonicenses 1:10</w:t>
      </w:r>
    </w:p>
    <w:p w14:paraId="36F2AB65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Explicação:</w:t>
      </w:r>
      <w:r w:rsidRPr="005959F8">
        <w:t xml:space="preserve"> Os crentes são prometidos livramento da ira vindoura, implicando um arrebatamento antes da tribulação.</w:t>
      </w:r>
    </w:p>
    <w:p w14:paraId="16A624C0" w14:textId="77777777" w:rsidR="005959F8" w:rsidRPr="005959F8" w:rsidRDefault="005959F8" w:rsidP="005959F8">
      <w:pPr>
        <w:numPr>
          <w:ilvl w:val="0"/>
          <w:numId w:val="4"/>
        </w:numPr>
      </w:pPr>
      <w:r w:rsidRPr="005959F8">
        <w:rPr>
          <w:b/>
          <w:bCs/>
        </w:rPr>
        <w:t xml:space="preserve">Textos </w:t>
      </w:r>
      <w:proofErr w:type="spellStart"/>
      <w:r w:rsidRPr="005959F8">
        <w:rPr>
          <w:b/>
          <w:bCs/>
        </w:rPr>
        <w:t>Tribulacionais</w:t>
      </w:r>
      <w:proofErr w:type="spellEnd"/>
      <w:r w:rsidRPr="005959F8">
        <w:rPr>
          <w:b/>
          <w:bCs/>
        </w:rPr>
        <w:t xml:space="preserve"> do Antigo Testamento</w:t>
      </w:r>
    </w:p>
    <w:p w14:paraId="7EDC922B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Referências:</w:t>
      </w:r>
      <w:r w:rsidRPr="005959F8">
        <w:t xml:space="preserve"> Deuteronômio 4:29-30; Jeremias 30:4-11; Daniel 9:24-27; 12:1-2</w:t>
      </w:r>
    </w:p>
    <w:p w14:paraId="6EE07334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Explicação:</w:t>
      </w:r>
      <w:r w:rsidRPr="005959F8">
        <w:t xml:space="preserve"> Passagens profetizam um tempo de angústia futura para Israel, associado à tribulação.</w:t>
      </w:r>
    </w:p>
    <w:p w14:paraId="33B08E33" w14:textId="77777777" w:rsidR="005959F8" w:rsidRPr="005959F8" w:rsidRDefault="005959F8" w:rsidP="005959F8">
      <w:pPr>
        <w:numPr>
          <w:ilvl w:val="0"/>
          <w:numId w:val="4"/>
        </w:numPr>
      </w:pPr>
      <w:r w:rsidRPr="005959F8">
        <w:rPr>
          <w:b/>
          <w:bCs/>
        </w:rPr>
        <w:t xml:space="preserve">Textos </w:t>
      </w:r>
      <w:proofErr w:type="spellStart"/>
      <w:r w:rsidRPr="005959F8">
        <w:rPr>
          <w:b/>
          <w:bCs/>
        </w:rPr>
        <w:t>Tribulacionais</w:t>
      </w:r>
      <w:proofErr w:type="spellEnd"/>
      <w:r w:rsidRPr="005959F8">
        <w:rPr>
          <w:b/>
          <w:bCs/>
        </w:rPr>
        <w:t xml:space="preserve"> do Novo Testamento</w:t>
      </w:r>
    </w:p>
    <w:p w14:paraId="174BFB31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Referências:</w:t>
      </w:r>
      <w:r w:rsidRPr="005959F8">
        <w:t xml:space="preserve"> Mateus 24:15-31; 1 Tessalonicenses 1:9-10; 5:4-9; Apocalipse 4-19</w:t>
      </w:r>
    </w:p>
    <w:p w14:paraId="58F05746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Explicação:</w:t>
      </w:r>
      <w:r w:rsidRPr="005959F8">
        <w:t xml:space="preserve"> Passagens descrevem eventos de tribulação ainda por vir, destacando a necessidade do arrebatamento </w:t>
      </w:r>
      <w:proofErr w:type="spellStart"/>
      <w:r w:rsidRPr="005959F8">
        <w:t>pré-tribulacional</w:t>
      </w:r>
      <w:proofErr w:type="spellEnd"/>
      <w:r w:rsidRPr="005959F8">
        <w:t>.</w:t>
      </w:r>
    </w:p>
    <w:p w14:paraId="1750F56B" w14:textId="77777777" w:rsidR="005959F8" w:rsidRPr="005959F8" w:rsidRDefault="005959F8" w:rsidP="005959F8">
      <w:pPr>
        <w:numPr>
          <w:ilvl w:val="0"/>
          <w:numId w:val="4"/>
        </w:numPr>
      </w:pPr>
      <w:r w:rsidRPr="005959F8">
        <w:rPr>
          <w:b/>
          <w:bCs/>
        </w:rPr>
        <w:t>Profecia da Igreja de Filadélfia</w:t>
      </w:r>
    </w:p>
    <w:p w14:paraId="17E3CD4F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Referência:</w:t>
      </w:r>
      <w:r w:rsidRPr="005959F8">
        <w:t xml:space="preserve"> Apocalipse 3:10</w:t>
      </w:r>
    </w:p>
    <w:p w14:paraId="19481576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Explicação:</w:t>
      </w:r>
      <w:r w:rsidRPr="005959F8">
        <w:t xml:space="preserve"> Promessa de ser guardado da "hora da provação" que virá sobre o mundo inteiro.</w:t>
      </w:r>
    </w:p>
    <w:p w14:paraId="7D6C0776" w14:textId="77777777" w:rsidR="005959F8" w:rsidRPr="005959F8" w:rsidRDefault="005959F8" w:rsidP="005959F8">
      <w:pPr>
        <w:numPr>
          <w:ilvl w:val="0"/>
          <w:numId w:val="4"/>
        </w:numPr>
      </w:pPr>
      <w:r w:rsidRPr="005959F8">
        <w:rPr>
          <w:b/>
          <w:bCs/>
        </w:rPr>
        <w:t>Profecia de Miquéias</w:t>
      </w:r>
    </w:p>
    <w:p w14:paraId="34673187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Referência:</w:t>
      </w:r>
      <w:r w:rsidRPr="005959F8">
        <w:t xml:space="preserve"> Miquéias 7:2</w:t>
      </w:r>
    </w:p>
    <w:p w14:paraId="75E3E507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Explicação:</w:t>
      </w:r>
      <w:r w:rsidRPr="005959F8">
        <w:t xml:space="preserve"> Descreve um tempo de julgamento que coincide com o período da tribulação.</w:t>
      </w:r>
    </w:p>
    <w:p w14:paraId="42D62758" w14:textId="77777777" w:rsidR="005959F8" w:rsidRPr="005959F8" w:rsidRDefault="005959F8" w:rsidP="005959F8">
      <w:pPr>
        <w:numPr>
          <w:ilvl w:val="0"/>
          <w:numId w:val="4"/>
        </w:numPr>
      </w:pPr>
      <w:r w:rsidRPr="005959F8">
        <w:rPr>
          <w:b/>
          <w:bCs/>
        </w:rPr>
        <w:t>Profecia de Malaquias</w:t>
      </w:r>
    </w:p>
    <w:p w14:paraId="2CB020BA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Referência:</w:t>
      </w:r>
      <w:r w:rsidRPr="005959F8">
        <w:t xml:space="preserve"> Malaquias 4:1-2</w:t>
      </w:r>
    </w:p>
    <w:p w14:paraId="7BE45D87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Explicação:</w:t>
      </w:r>
      <w:r w:rsidRPr="005959F8">
        <w:t xml:space="preserve"> Fala de um dia ardente como um forno, sinalizando o julgamento divino.</w:t>
      </w:r>
    </w:p>
    <w:p w14:paraId="02E4FBB5" w14:textId="77777777" w:rsidR="005959F8" w:rsidRPr="005959F8" w:rsidRDefault="005959F8" w:rsidP="005959F8">
      <w:pPr>
        <w:numPr>
          <w:ilvl w:val="0"/>
          <w:numId w:val="4"/>
        </w:numPr>
      </w:pPr>
      <w:r w:rsidRPr="005959F8">
        <w:rPr>
          <w:b/>
          <w:bCs/>
        </w:rPr>
        <w:t>Àquele que Detém Precisa Ser Tirado</w:t>
      </w:r>
    </w:p>
    <w:p w14:paraId="25990561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Referência:</w:t>
      </w:r>
      <w:r w:rsidRPr="005959F8">
        <w:t xml:space="preserve"> 2 Tessalonicenses 2:7</w:t>
      </w:r>
    </w:p>
    <w:p w14:paraId="7A701DAC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Explicação:</w:t>
      </w:r>
      <w:r w:rsidRPr="005959F8">
        <w:t xml:space="preserve"> Refere-se à remoção do obstáculo (interpretado como a igreja) antes do aparecimento do anticristo.</w:t>
      </w:r>
    </w:p>
    <w:p w14:paraId="3A2F529C" w14:textId="77777777" w:rsidR="005959F8" w:rsidRPr="005959F8" w:rsidRDefault="005959F8" w:rsidP="005959F8">
      <w:pPr>
        <w:numPr>
          <w:ilvl w:val="0"/>
          <w:numId w:val="4"/>
        </w:numPr>
      </w:pPr>
      <w:r w:rsidRPr="005959F8">
        <w:rPr>
          <w:b/>
          <w:bCs/>
        </w:rPr>
        <w:lastRenderedPageBreak/>
        <w:t>Podemos nos Livrar da Tribulação</w:t>
      </w:r>
    </w:p>
    <w:p w14:paraId="4480FFB7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Referências:</w:t>
      </w:r>
      <w:r w:rsidRPr="005959F8">
        <w:t xml:space="preserve"> Lucas 21:36; Atos 1:11; João 14:3</w:t>
      </w:r>
    </w:p>
    <w:p w14:paraId="23DEEF8A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Explicação:</w:t>
      </w:r>
      <w:r w:rsidRPr="005959F8">
        <w:t xml:space="preserve"> Incentiva os crentes a </w:t>
      </w:r>
      <w:proofErr w:type="gramStart"/>
      <w:r w:rsidRPr="005959F8">
        <w:t>orar</w:t>
      </w:r>
      <w:proofErr w:type="gramEnd"/>
      <w:r w:rsidRPr="005959F8">
        <w:t xml:space="preserve"> para escapar de todos os eventos </w:t>
      </w:r>
      <w:proofErr w:type="spellStart"/>
      <w:r w:rsidRPr="005959F8">
        <w:t>tribulacionais</w:t>
      </w:r>
      <w:proofErr w:type="spellEnd"/>
      <w:r w:rsidRPr="005959F8">
        <w:t>.</w:t>
      </w:r>
    </w:p>
    <w:p w14:paraId="3A9855BA" w14:textId="77777777" w:rsidR="005959F8" w:rsidRPr="005959F8" w:rsidRDefault="005959F8" w:rsidP="005959F8">
      <w:pPr>
        <w:numPr>
          <w:ilvl w:val="0"/>
          <w:numId w:val="4"/>
        </w:numPr>
      </w:pPr>
      <w:r w:rsidRPr="005959F8">
        <w:rPr>
          <w:b/>
          <w:bCs/>
        </w:rPr>
        <w:t>A Doutrina Ser Tardia Não Significa Ser Inválida</w:t>
      </w:r>
    </w:p>
    <w:p w14:paraId="011D9D30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Explicação:</w:t>
      </w:r>
      <w:r w:rsidRPr="005959F8">
        <w:t xml:space="preserve"> A afirmação que uma doutrina ser recentemente desenvolvida não invalida sua veracidade.</w:t>
      </w:r>
    </w:p>
    <w:p w14:paraId="6823DB07" w14:textId="77777777" w:rsidR="005959F8" w:rsidRPr="005959F8" w:rsidRDefault="005959F8" w:rsidP="005959F8">
      <w:pPr>
        <w:numPr>
          <w:ilvl w:val="0"/>
          <w:numId w:val="4"/>
        </w:numPr>
      </w:pPr>
      <w:r w:rsidRPr="005959F8">
        <w:rPr>
          <w:b/>
          <w:bCs/>
        </w:rPr>
        <w:t>A Bíblia Fala de Duas Ressurreições</w:t>
      </w:r>
    </w:p>
    <w:p w14:paraId="42969C45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Referências:</w:t>
      </w:r>
      <w:r w:rsidRPr="005959F8">
        <w:t xml:space="preserve"> João 5:29; 1 Coríntios 15:24-25, 52</w:t>
      </w:r>
    </w:p>
    <w:p w14:paraId="26F5EA9F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Explicação:</w:t>
      </w:r>
      <w:r w:rsidRPr="005959F8">
        <w:t xml:space="preserve"> Distinção entre a ressurreição dos justos (antes do milênio) e a dos ímpios (após o milênio).</w:t>
      </w:r>
    </w:p>
    <w:p w14:paraId="43368A49" w14:textId="77777777" w:rsidR="005959F8" w:rsidRPr="005959F8" w:rsidRDefault="005959F8" w:rsidP="005959F8">
      <w:pPr>
        <w:numPr>
          <w:ilvl w:val="0"/>
          <w:numId w:val="4"/>
        </w:numPr>
      </w:pPr>
      <w:r w:rsidRPr="005959F8">
        <w:rPr>
          <w:b/>
          <w:bCs/>
        </w:rPr>
        <w:t>Paulo Falou Pelo Menos 2 Vezes Deste Evento</w:t>
      </w:r>
    </w:p>
    <w:p w14:paraId="1E63F906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Referências:</w:t>
      </w:r>
      <w:r w:rsidRPr="005959F8">
        <w:t xml:space="preserve"> 1 Tessalonicenses 4:14-16; 1 Coríntios 15:52</w:t>
      </w:r>
    </w:p>
    <w:p w14:paraId="7C55213C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Explicação:</w:t>
      </w:r>
      <w:r w:rsidRPr="005959F8">
        <w:t xml:space="preserve"> Descrição clara do arrebatamento como um evento iminente.</w:t>
      </w:r>
    </w:p>
    <w:p w14:paraId="68E8F4A1" w14:textId="77777777" w:rsidR="005959F8" w:rsidRPr="005959F8" w:rsidRDefault="005959F8" w:rsidP="005959F8">
      <w:pPr>
        <w:numPr>
          <w:ilvl w:val="0"/>
          <w:numId w:val="4"/>
        </w:numPr>
      </w:pPr>
      <w:r w:rsidRPr="005959F8">
        <w:rPr>
          <w:b/>
          <w:bCs/>
        </w:rPr>
        <w:t>As 10 Virgens e o Texto Paulino</w:t>
      </w:r>
    </w:p>
    <w:p w14:paraId="4BFDABD0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Referências:</w:t>
      </w:r>
      <w:r w:rsidRPr="005959F8">
        <w:t xml:space="preserve"> Mateus 25:1-13; 1 Tessalonicenses 4:13-18</w:t>
      </w:r>
    </w:p>
    <w:p w14:paraId="5DB536E8" w14:textId="77777777" w:rsidR="005959F8" w:rsidRPr="005959F8" w:rsidRDefault="005959F8" w:rsidP="005959F8">
      <w:pPr>
        <w:numPr>
          <w:ilvl w:val="1"/>
          <w:numId w:val="4"/>
        </w:numPr>
      </w:pPr>
      <w:r w:rsidRPr="005959F8">
        <w:rPr>
          <w:b/>
          <w:bCs/>
        </w:rPr>
        <w:t>Explicação:</w:t>
      </w:r>
      <w:r w:rsidRPr="005959F8">
        <w:t xml:space="preserve"> Parábolas e ensinamentos paulinos sobre estar preparado para o retorno de Cristo.</w:t>
      </w:r>
    </w:p>
    <w:p w14:paraId="0C085526" w14:textId="77777777" w:rsidR="005959F8" w:rsidRPr="005959F8" w:rsidRDefault="005959F8" w:rsidP="005959F8">
      <w:r w:rsidRPr="005959F8">
        <w:t>A escatologia pode parecer um labirinto de interpretações e crenças, mas entender esses conceitos pode enriquecer nossa compreensão sobre a fé e o futuro. Então, se você achava que o estudo do fim dos tempos era complicado demais, agora tem uma visão mais clara e acessível do assunto. Afinal, descomplicar temas complexos é mais simples do que parece!</w:t>
      </w:r>
    </w:p>
    <w:p w14:paraId="5CE98C83" w14:textId="77777777" w:rsidR="00BF0D0A" w:rsidRDefault="00BF0D0A"/>
    <w:p w14:paraId="3E3CBED0" w14:textId="77777777" w:rsidR="005959F8" w:rsidRPr="005959F8" w:rsidRDefault="005959F8" w:rsidP="005959F8">
      <w:pPr>
        <w:rPr>
          <w:b/>
          <w:bCs/>
        </w:rPr>
      </w:pPr>
      <w:r w:rsidRPr="005959F8">
        <w:rPr>
          <w:b/>
          <w:bCs/>
        </w:rPr>
        <w:t xml:space="preserve">12 Razões para o </w:t>
      </w:r>
      <w:proofErr w:type="spellStart"/>
      <w:r w:rsidRPr="005959F8">
        <w:rPr>
          <w:b/>
          <w:bCs/>
        </w:rPr>
        <w:t>Pré-Milenismo</w:t>
      </w:r>
      <w:proofErr w:type="spellEnd"/>
      <w:r w:rsidRPr="005959F8">
        <w:rPr>
          <w:b/>
          <w:bCs/>
        </w:rPr>
        <w:t>: Uma Visão Clara e Acessível</w:t>
      </w:r>
    </w:p>
    <w:p w14:paraId="3B70F5BF" w14:textId="77777777" w:rsidR="005959F8" w:rsidRPr="005959F8" w:rsidRDefault="005959F8" w:rsidP="005959F8">
      <w:r w:rsidRPr="005959F8">
        <w:t xml:space="preserve">O </w:t>
      </w:r>
      <w:proofErr w:type="spellStart"/>
      <w:r w:rsidRPr="005959F8">
        <w:t>pré-milenismo</w:t>
      </w:r>
      <w:proofErr w:type="spellEnd"/>
      <w:r w:rsidRPr="005959F8">
        <w:t xml:space="preserve"> é uma interpretação escatológica que defende que Cristo retornará antes de um período literal de mil anos, durante o qual reinará na Terra. Esta visão é sustentada por diversas passagens bíblicas que oferecem um fundamento sólido para essa crença. Vamos explorar as 12 principais razões que sustentam o </w:t>
      </w:r>
      <w:proofErr w:type="spellStart"/>
      <w:r w:rsidRPr="005959F8">
        <w:t>pré-milenismo</w:t>
      </w:r>
      <w:proofErr w:type="spellEnd"/>
      <w:r w:rsidRPr="005959F8">
        <w:t>, explicadas de forma clara e objetiva.</w:t>
      </w:r>
    </w:p>
    <w:p w14:paraId="77908576" w14:textId="77777777" w:rsidR="005959F8" w:rsidRPr="005959F8" w:rsidRDefault="005959F8" w:rsidP="005959F8">
      <w:r w:rsidRPr="005959F8">
        <w:lastRenderedPageBreak/>
        <w:t>Primeiramente, temos a promessa de livramento da ira vindoura, encontrada em 1 Tessalonicenses 1:10. Este versículo garante aos crentes que eles serão poupados do julgamento divino que está por vir, implicando que serão arrebatados antes do início da tribulação.</w:t>
      </w:r>
    </w:p>
    <w:p w14:paraId="7E5D0157" w14:textId="77777777" w:rsidR="005959F8" w:rsidRPr="005959F8" w:rsidRDefault="005959F8" w:rsidP="005959F8">
      <w:r w:rsidRPr="005959F8">
        <w:t xml:space="preserve">Os textos </w:t>
      </w:r>
      <w:proofErr w:type="spellStart"/>
      <w:r w:rsidRPr="005959F8">
        <w:t>tribulacionais</w:t>
      </w:r>
      <w:proofErr w:type="spellEnd"/>
      <w:r w:rsidRPr="005959F8">
        <w:t xml:space="preserve"> do Antigo Testamento também oferecem suporte ao </w:t>
      </w:r>
      <w:proofErr w:type="spellStart"/>
      <w:r w:rsidRPr="005959F8">
        <w:t>pré-milenismo</w:t>
      </w:r>
      <w:proofErr w:type="spellEnd"/>
      <w:r w:rsidRPr="005959F8">
        <w:t>. Passagens como Deuteronômio 4:29-30, Jeremias 30:4-11, e Daniel 9:24-27 e 12:1-2 profetizam um tempo de grande angústia futura para Israel, associado à tribulação. Esses textos descrevem períodos de grande aflição, que muitos interpretam como precursores da segunda vinda de Cristo.</w:t>
      </w:r>
    </w:p>
    <w:p w14:paraId="51096203" w14:textId="77777777" w:rsidR="005959F8" w:rsidRPr="005959F8" w:rsidRDefault="005959F8" w:rsidP="005959F8">
      <w:r w:rsidRPr="005959F8">
        <w:t xml:space="preserve">No Novo Testamento, encontramos descrições detalhadas dos eventos da tribulação, reafirmando a necessidade de um arrebatamento </w:t>
      </w:r>
      <w:proofErr w:type="spellStart"/>
      <w:r w:rsidRPr="005959F8">
        <w:t>pré-tribulacional</w:t>
      </w:r>
      <w:proofErr w:type="spellEnd"/>
      <w:r w:rsidRPr="005959F8">
        <w:t>. Mateus 24:15-31, 1 Tessalonicenses 1:9-10, 5:4-9, e Apocalipse 4-19 fornecem um roteiro dos acontecimentos que muitos creem serem iminentes.</w:t>
      </w:r>
    </w:p>
    <w:p w14:paraId="7001ED38" w14:textId="77777777" w:rsidR="005959F8" w:rsidRPr="005959F8" w:rsidRDefault="005959F8" w:rsidP="005959F8">
      <w:r w:rsidRPr="005959F8">
        <w:t>A profecia da igreja de Filadélfia, encontrada em Apocalipse 3:10, é outra razão crucial. Jesus promete à igreja de Filadélfia que eles serão guardados da "hora da provação" que virá sobre o mundo inteiro. Este versículo é interpretado como uma garantia de que os crentes serão poupados da tribulação.</w:t>
      </w:r>
    </w:p>
    <w:p w14:paraId="14F67F46" w14:textId="77777777" w:rsidR="005959F8" w:rsidRPr="005959F8" w:rsidRDefault="005959F8" w:rsidP="005959F8">
      <w:r w:rsidRPr="005959F8">
        <w:t>A profecia de Miquéias, especialmente em Miquéias 7:2, descreve um tempo de julgamento e angústia, que coincide com o período da tribulação. Esta profecia reforça a expectativa de um período de sofrimento antes do estabelecimento do reino milenar.</w:t>
      </w:r>
    </w:p>
    <w:p w14:paraId="4F7D52B5" w14:textId="77777777" w:rsidR="005959F8" w:rsidRPr="005959F8" w:rsidRDefault="005959F8" w:rsidP="005959F8">
      <w:r w:rsidRPr="005959F8">
        <w:t xml:space="preserve">Malaquias 4:1-2 fala de um dia ardente como um forno, sinalizando o julgamento divino. Esta imagem apocalíptica reforça a ideia de um tempo de purificação antes da vinda de Cristo, proporcionando mais uma razão para o </w:t>
      </w:r>
      <w:proofErr w:type="spellStart"/>
      <w:r w:rsidRPr="005959F8">
        <w:t>pré-milenismo</w:t>
      </w:r>
      <w:proofErr w:type="spellEnd"/>
      <w:r w:rsidRPr="005959F8">
        <w:t>.</w:t>
      </w:r>
    </w:p>
    <w:p w14:paraId="15DABF06" w14:textId="77777777" w:rsidR="005959F8" w:rsidRPr="005959F8" w:rsidRDefault="005959F8" w:rsidP="005959F8">
      <w:r w:rsidRPr="005959F8">
        <w:t xml:space="preserve">Outra razão significativa é encontrada em 2 Tessalonicenses 2:7, que se refere à remoção do obstáculo (interpretado como a igreja) antes do aparecimento do anticristo. A interpretação </w:t>
      </w:r>
      <w:proofErr w:type="spellStart"/>
      <w:r w:rsidRPr="005959F8">
        <w:t>pré-milenista</w:t>
      </w:r>
      <w:proofErr w:type="spellEnd"/>
      <w:r w:rsidRPr="005959F8">
        <w:t xml:space="preserve"> vê isso como uma indicação clara do arrebatamento, garantindo que a igreja será retirada antes que o anticristo se manifeste plenamente.</w:t>
      </w:r>
    </w:p>
    <w:p w14:paraId="03DF17C9" w14:textId="77777777" w:rsidR="005959F8" w:rsidRPr="005959F8" w:rsidRDefault="005959F8" w:rsidP="005959F8">
      <w:r w:rsidRPr="005959F8">
        <w:t xml:space="preserve">Versículos como Lucas 21:36, Atos 1:11 e João 14:3 encorajam os crentes a </w:t>
      </w:r>
      <w:proofErr w:type="gramStart"/>
      <w:r w:rsidRPr="005959F8">
        <w:t>orar</w:t>
      </w:r>
      <w:proofErr w:type="gramEnd"/>
      <w:r w:rsidRPr="005959F8">
        <w:t xml:space="preserve"> para escapar dos eventos </w:t>
      </w:r>
      <w:proofErr w:type="spellStart"/>
      <w:r w:rsidRPr="005959F8">
        <w:t>tribulacionais</w:t>
      </w:r>
      <w:proofErr w:type="spellEnd"/>
      <w:r w:rsidRPr="005959F8">
        <w:t xml:space="preserve">. Este incentivo é visto como uma esperança de ser arrebatado antes dos tempos difíceis, fortalecendo a crença no </w:t>
      </w:r>
      <w:proofErr w:type="spellStart"/>
      <w:r w:rsidRPr="005959F8">
        <w:t>pré-milenismo</w:t>
      </w:r>
      <w:proofErr w:type="spellEnd"/>
      <w:r w:rsidRPr="005959F8">
        <w:t>.</w:t>
      </w:r>
    </w:p>
    <w:p w14:paraId="20A01BE4" w14:textId="77777777" w:rsidR="005959F8" w:rsidRPr="005959F8" w:rsidRDefault="005959F8" w:rsidP="005959F8">
      <w:r w:rsidRPr="005959F8">
        <w:t xml:space="preserve">A afirmação de que uma doutrina desenvolvida recentemente não invalida sua veracidade também é uma razão importante. O </w:t>
      </w:r>
      <w:proofErr w:type="spellStart"/>
      <w:r w:rsidRPr="005959F8">
        <w:t>pré-milenismo</w:t>
      </w:r>
      <w:proofErr w:type="spellEnd"/>
      <w:r w:rsidRPr="005959F8">
        <w:t>, embora amplamente debatido, tem bases sólidas nas escrituras e é apoiado por estudiosos bíblicos de diversas épocas.</w:t>
      </w:r>
    </w:p>
    <w:p w14:paraId="395AB133" w14:textId="77777777" w:rsidR="005959F8" w:rsidRPr="005959F8" w:rsidRDefault="005959F8" w:rsidP="005959F8">
      <w:r w:rsidRPr="005959F8">
        <w:lastRenderedPageBreak/>
        <w:t xml:space="preserve">A Bíblia fala de duas ressurreições distintas, como encontrado em João 5:29 e 1 Coríntios 15:24-25, 52. Há uma clara distinção entre a ressurreição dos justos (antes do milênio) e a dos ímpios (após o milênio). Essas ressurreições reforçam a estrutura </w:t>
      </w:r>
      <w:proofErr w:type="spellStart"/>
      <w:r w:rsidRPr="005959F8">
        <w:t>pré-milenista</w:t>
      </w:r>
      <w:proofErr w:type="spellEnd"/>
      <w:r w:rsidRPr="005959F8">
        <w:t xml:space="preserve"> dos eventos finais.</w:t>
      </w:r>
    </w:p>
    <w:p w14:paraId="674CD448" w14:textId="77777777" w:rsidR="005959F8" w:rsidRPr="005959F8" w:rsidRDefault="005959F8" w:rsidP="005959F8">
      <w:r w:rsidRPr="005959F8">
        <w:t>Paulo descreve o arrebatamento de maneira clara e iminente em suas cartas aos Tessalonicenses e aos Coríntios, especialmente em 1 Tessalonicenses 4:14-16 e 1 Coríntios 15:52. Suas descrições fornecem uma visão detalhada deste evento crucial, destacando a iminência do arrebatamento.</w:t>
      </w:r>
    </w:p>
    <w:p w14:paraId="0978B76F" w14:textId="77777777" w:rsidR="005959F8" w:rsidRPr="005959F8" w:rsidRDefault="005959F8" w:rsidP="005959F8">
      <w:r w:rsidRPr="005959F8">
        <w:t xml:space="preserve">Por fim, as parábolas e ensinamentos de Paulo sobre estar preparado para o retorno de Cristo, encontrados em Mateus 25:1-13 e 1 Tessalonicenses 4:13-18, são centrais para a crença no </w:t>
      </w:r>
      <w:proofErr w:type="spellStart"/>
      <w:r w:rsidRPr="005959F8">
        <w:t>pré-milenismo</w:t>
      </w:r>
      <w:proofErr w:type="spellEnd"/>
      <w:r w:rsidRPr="005959F8">
        <w:t>. Eles enfatizam a importância da vigilância e prontidão para o arrebatamento, concluindo as 12 razões que sustentam essa perspectiva escatológica.</w:t>
      </w:r>
    </w:p>
    <w:p w14:paraId="7721D8AA" w14:textId="77777777" w:rsidR="005959F8" w:rsidRPr="005959F8" w:rsidRDefault="005959F8" w:rsidP="005959F8">
      <w:r w:rsidRPr="005959F8">
        <w:t xml:space="preserve">Com essas 12 razões, temos um panorama detalhado e estruturado dos eventos finais, baseado em diversas passagens bíblicas. O </w:t>
      </w:r>
      <w:proofErr w:type="spellStart"/>
      <w:r w:rsidRPr="005959F8">
        <w:t>pré-milenismo</w:t>
      </w:r>
      <w:proofErr w:type="spellEnd"/>
      <w:r w:rsidRPr="005959F8">
        <w:t xml:space="preserve"> apresenta uma visão clara e acessível do futuro, oferecendo esperança e orientação para os crentes sobre o que esperar nos tempos vindouros.</w:t>
      </w:r>
    </w:p>
    <w:p w14:paraId="4A38271F" w14:textId="77777777" w:rsidR="005959F8" w:rsidRDefault="005959F8"/>
    <w:sectPr w:rsidR="00595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83B55"/>
    <w:multiLevelType w:val="multilevel"/>
    <w:tmpl w:val="E50C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81D44"/>
    <w:multiLevelType w:val="multilevel"/>
    <w:tmpl w:val="FC52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E64CC"/>
    <w:multiLevelType w:val="multilevel"/>
    <w:tmpl w:val="6F0A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80632"/>
    <w:multiLevelType w:val="multilevel"/>
    <w:tmpl w:val="D500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485664">
    <w:abstractNumId w:val="0"/>
  </w:num>
  <w:num w:numId="2" w16cid:durableId="742796978">
    <w:abstractNumId w:val="3"/>
  </w:num>
  <w:num w:numId="3" w16cid:durableId="477839569">
    <w:abstractNumId w:val="1"/>
  </w:num>
  <w:num w:numId="4" w16cid:durableId="1682077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6D"/>
    <w:rsid w:val="005959F8"/>
    <w:rsid w:val="005D6BF5"/>
    <w:rsid w:val="00B800AE"/>
    <w:rsid w:val="00BF0D0A"/>
    <w:rsid w:val="00C0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5034"/>
  <w15:chartTrackingRefBased/>
  <w15:docId w15:val="{A3269132-99EA-413A-AAE1-5CC5F25F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1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1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1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1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1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1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1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1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1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1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1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1E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1E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1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1E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1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1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1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1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1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1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1E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1E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1E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1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1E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1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1312</Words>
  <Characters>7089</Characters>
  <Application>Microsoft Office Word</Application>
  <DocSecurity>0</DocSecurity>
  <Lines>59</Lines>
  <Paragraphs>16</Paragraphs>
  <ScaleCrop>false</ScaleCrop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2024-12-20T12:15:00Z</dcterms:created>
  <dcterms:modified xsi:type="dcterms:W3CDTF">2024-12-20T12:24:00Z</dcterms:modified>
</cp:coreProperties>
</file>