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B1B763" w14:textId="77777777" w:rsidR="000F5D75" w:rsidRPr="000F5D75" w:rsidRDefault="000F5D75" w:rsidP="000F5D75">
      <w:pPr>
        <w:rPr>
          <w:b/>
          <w:bCs/>
        </w:rPr>
      </w:pPr>
      <w:r w:rsidRPr="000F5D75">
        <w:rPr>
          <w:b/>
          <w:bCs/>
        </w:rPr>
        <w:t>Como Aumentar a Retenção de Conteúdo em 3 Segundos</w:t>
      </w:r>
    </w:p>
    <w:p w14:paraId="3BD50C02" w14:textId="77777777" w:rsidR="000F5D75" w:rsidRPr="000F5D75" w:rsidRDefault="000F5D75" w:rsidP="000F5D75">
      <w:r w:rsidRPr="000F5D75">
        <w:t>Você sabia que a chave para a retenção de conteúdo online pode estar nos primeiros 3 segundos de seu vídeo ou post? Parece loucura, mas esses segundos iniciais são críticos para capturar e manter a atenção do seu público. Quando bem utilizados, eles podem fazer a diferença entre um espectador que fica e um que vai embora. Neste artigo, vamos explorar técnicas e estratégias eficazes para maximizar a retenção de conteúdo, começando pelos tão importantes 3 segundos iniciais.</w:t>
      </w:r>
    </w:p>
    <w:p w14:paraId="773A87A8" w14:textId="77777777" w:rsidR="000F5D75" w:rsidRPr="000F5D75" w:rsidRDefault="000F5D75" w:rsidP="000F5D75">
      <w:r w:rsidRPr="000F5D75">
        <w:t>A primeira impressão é tudo. Em um mundo onde somos bombardeados por informações a todo momento, captar a atenção rapidamente é essencial. Esses 3 segundos iniciais precisam ser impactantes, chamando a atenção de forma que o espectador queira continuar assistindo. Isso pode ser feito através de elementos visuais atraentes, uma introdução impactante ou uma promessa de valor clara. Por exemplo, uma frase que desperte curiosidade imediatamente, como "Você sabia que seu café da manhã pode estar sabotando sua produtividade?" pode ser uma ótima abertura. A ideia é gerar curiosidade e interesse de imediato.</w:t>
      </w:r>
    </w:p>
    <w:p w14:paraId="1B733D8E" w14:textId="77777777" w:rsidR="000F5D75" w:rsidRPr="000F5D75" w:rsidRDefault="000F5D75" w:rsidP="000F5D75">
      <w:r w:rsidRPr="000F5D75">
        <w:t>Para manter o engajamento, é crucial apresentar o conteúdo de forma clara e relevante. Forneça informações que sejam imediatamente úteis para o seu público-alvo e evite sobrecarregar o espectador com muitos detalhes de uma só vez. Incorporar perguntas, enquetes ou outros elementos interativos pode ajudar a manter o interesse e a participação ativa do espectador. Além disso, personalizar o contato e gerar proximidade com os seguidores ajuda a criar uma conexão mais forte, aumentando a retenção.</w:t>
      </w:r>
    </w:p>
    <w:p w14:paraId="2F0D3E70" w14:textId="77777777" w:rsidR="000F5D75" w:rsidRPr="000F5D75" w:rsidRDefault="000F5D75" w:rsidP="000F5D75">
      <w:r w:rsidRPr="000F5D75">
        <w:t xml:space="preserve">Uma estratégia eficaz é a criação de um funil de tráfego de plataforma. Este funil é projetado para atrair e manter a atenção do público utilizando as plataformas mais eficazes e mantendo as pessoas o máximo possível dentro da plataforma onde o post foi feito. Isso pode ser feito levando os usuários a </w:t>
      </w:r>
      <w:proofErr w:type="gramStart"/>
      <w:r w:rsidRPr="000F5D75">
        <w:t>explorar</w:t>
      </w:r>
      <w:proofErr w:type="gramEnd"/>
      <w:r w:rsidRPr="000F5D75">
        <w:t xml:space="preserve"> outras funcionalidades da plataforma, fazendo com que fiquem retidos por mais tempo.</w:t>
      </w:r>
    </w:p>
    <w:p w14:paraId="2A211DF7" w14:textId="77777777" w:rsidR="000F5D75" w:rsidRPr="000F5D75" w:rsidRDefault="000F5D75" w:rsidP="000F5D75">
      <w:r w:rsidRPr="000F5D75">
        <w:t xml:space="preserve">No Instagram, por exemplo, é possível criar um funil de vendas que começa no direct. A ideia é usar posts, stories, </w:t>
      </w:r>
      <w:proofErr w:type="spellStart"/>
      <w:r w:rsidRPr="000F5D75">
        <w:t>reels</w:t>
      </w:r>
      <w:proofErr w:type="spellEnd"/>
      <w:r w:rsidRPr="000F5D75">
        <w:t xml:space="preserve"> e anúncios para atrair e converter seguidores em clientes. O processo começa com um anúncio de boas-vindas que conte seu desafio e provoque o seguidor a contar sobre sua vida, gerando proximidade. Em seguida, personalize as mensagens com base no comportamento do usuário. Por exemplo, se domingo é o dia com maior audiência, comece a mensagem dizendo "Hoje é domingão, e aí, vamos...".</w:t>
      </w:r>
    </w:p>
    <w:p w14:paraId="538746F3" w14:textId="77777777" w:rsidR="000F5D75" w:rsidRPr="000F5D75" w:rsidRDefault="000F5D75" w:rsidP="000F5D75">
      <w:r w:rsidRPr="000F5D75">
        <w:t xml:space="preserve">Repetição é fundamental para o sucesso. Identifique seu post fura fila, que é aquele que consegue reter a atenção do usuário de maneira excepcional, e repita-o várias vezes. Utilize o botão de turbinar para aumentar o alcance do post. Siga </w:t>
      </w:r>
      <w:r w:rsidRPr="000F5D75">
        <w:lastRenderedPageBreak/>
        <w:t xml:space="preserve">uma régua de otimização: se o resultado for até 0,80 seguidor, continue; se estiver entre 0,81 </w:t>
      </w:r>
      <w:proofErr w:type="gramStart"/>
      <w:r w:rsidRPr="000F5D75">
        <w:t>a</w:t>
      </w:r>
      <w:proofErr w:type="gramEnd"/>
      <w:r w:rsidRPr="000F5D75">
        <w:t xml:space="preserve"> 0,99, preste atenção; e se for acima de 1,00, pare.</w:t>
      </w:r>
    </w:p>
    <w:p w14:paraId="07B9B74A" w14:textId="77777777" w:rsidR="000F5D75" w:rsidRPr="000F5D75" w:rsidRDefault="000F5D75" w:rsidP="000F5D75">
      <w:r w:rsidRPr="000F5D75">
        <w:t xml:space="preserve">Para criar </w:t>
      </w:r>
      <w:proofErr w:type="spellStart"/>
      <w:r w:rsidRPr="000F5D75">
        <w:t>conteúdos</w:t>
      </w:r>
      <w:proofErr w:type="spellEnd"/>
      <w:r w:rsidRPr="000F5D75">
        <w:t xml:space="preserve"> que realmente se destacam, use a técnica fura fila. Isso envolve criar </w:t>
      </w:r>
      <w:proofErr w:type="spellStart"/>
      <w:r w:rsidRPr="000F5D75">
        <w:t>headlines</w:t>
      </w:r>
      <w:proofErr w:type="spellEnd"/>
      <w:r w:rsidRPr="000F5D75">
        <w:t xml:space="preserve"> e parágrafos iniciais que capturam a atenção imediatamente. Por exemplo, ao invés de "Alimentos para regular o intestino", opte por "Como anda o formato do seu cocô". Este tipo de abordagem desperta curiosidade e faz com que as pessoas queiram saber mais. Utilize modelos de posts fura fila como "Como fazer algo de maneira inusitada", "Por que algo acontece de uma forma inesperada" ou "Lista de formas inusitadas para resolver um problema".</w:t>
      </w:r>
    </w:p>
    <w:p w14:paraId="7AB951A5" w14:textId="77777777" w:rsidR="000F5D75" w:rsidRPr="000F5D75" w:rsidRDefault="000F5D75" w:rsidP="000F5D75">
      <w:r w:rsidRPr="000F5D75">
        <w:t>Entender e personalizar o comportamento do usuário também é crucial. No direct, identifique sua audiência, seja ela composta por iniciantes ou seniores, engenheiros de dados ou cientistas de dados. Isso ajudará no remarketing futuro com uma copy direcionada.</w:t>
      </w:r>
    </w:p>
    <w:p w14:paraId="327E16E3" w14:textId="77777777" w:rsidR="000F5D75" w:rsidRPr="000F5D75" w:rsidRDefault="000F5D75" w:rsidP="000F5D75">
      <w:r w:rsidRPr="000F5D75">
        <w:t>Em conclusão, para aumentar a retenção de conteúdo, é vital capturar a atenção nos primeiros 3 segundos e manter o engajamento através de técnicas como relevância, clareza e interatividade. Utilize funis de tráfego de plataforma e de vendas para transformar desconhecidos em curiosos e curiosos em seguidores. Lembre-se de seguir o padrão fura fila e personalizar o contato para criar uma conexão mais forte com os seguidores. Repetir estratégias bem-sucedidas e otimizar posts com base no engajamento são passos importantes para garantir o sucesso contínuo. Para mais detalhes, você pode conferir o vídeo completo aqui.</w:t>
      </w:r>
    </w:p>
    <w:p w14:paraId="5F2F0132" w14:textId="77777777" w:rsidR="00BF0D0A" w:rsidRDefault="00BF0D0A"/>
    <w:sectPr w:rsidR="00BF0D0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2A2A"/>
    <w:rsid w:val="0005460E"/>
    <w:rsid w:val="000F5D75"/>
    <w:rsid w:val="004D2A2A"/>
    <w:rsid w:val="00B800AE"/>
    <w:rsid w:val="00BF0D0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CFD83EE-10A3-4FDD-8DF6-7FE30292C7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pt-B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4D2A2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4D2A2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4D2A2A"/>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4D2A2A"/>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4D2A2A"/>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4D2A2A"/>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4D2A2A"/>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4D2A2A"/>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4D2A2A"/>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4D2A2A"/>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4D2A2A"/>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4D2A2A"/>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4D2A2A"/>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4D2A2A"/>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4D2A2A"/>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4D2A2A"/>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4D2A2A"/>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4D2A2A"/>
    <w:rPr>
      <w:rFonts w:eastAsiaTheme="majorEastAsia" w:cstheme="majorBidi"/>
      <w:color w:val="272727" w:themeColor="text1" w:themeTint="D8"/>
    </w:rPr>
  </w:style>
  <w:style w:type="paragraph" w:styleId="Ttulo">
    <w:name w:val="Title"/>
    <w:basedOn w:val="Normal"/>
    <w:next w:val="Normal"/>
    <w:link w:val="TtuloChar"/>
    <w:uiPriority w:val="10"/>
    <w:qFormat/>
    <w:rsid w:val="004D2A2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4D2A2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4D2A2A"/>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4D2A2A"/>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4D2A2A"/>
    <w:pPr>
      <w:spacing w:before="160"/>
      <w:jc w:val="center"/>
    </w:pPr>
    <w:rPr>
      <w:i/>
      <w:iCs/>
      <w:color w:val="404040" w:themeColor="text1" w:themeTint="BF"/>
    </w:rPr>
  </w:style>
  <w:style w:type="character" w:customStyle="1" w:styleId="CitaoChar">
    <w:name w:val="Citação Char"/>
    <w:basedOn w:val="Fontepargpadro"/>
    <w:link w:val="Citao"/>
    <w:uiPriority w:val="29"/>
    <w:rsid w:val="004D2A2A"/>
    <w:rPr>
      <w:i/>
      <w:iCs/>
      <w:color w:val="404040" w:themeColor="text1" w:themeTint="BF"/>
    </w:rPr>
  </w:style>
  <w:style w:type="paragraph" w:styleId="PargrafodaLista">
    <w:name w:val="List Paragraph"/>
    <w:basedOn w:val="Normal"/>
    <w:uiPriority w:val="34"/>
    <w:qFormat/>
    <w:rsid w:val="004D2A2A"/>
    <w:pPr>
      <w:ind w:left="720"/>
      <w:contextualSpacing/>
    </w:pPr>
  </w:style>
  <w:style w:type="character" w:styleId="nfaseIntensa">
    <w:name w:val="Intense Emphasis"/>
    <w:basedOn w:val="Fontepargpadro"/>
    <w:uiPriority w:val="21"/>
    <w:qFormat/>
    <w:rsid w:val="004D2A2A"/>
    <w:rPr>
      <w:i/>
      <w:iCs/>
      <w:color w:val="0F4761" w:themeColor="accent1" w:themeShade="BF"/>
    </w:rPr>
  </w:style>
  <w:style w:type="paragraph" w:styleId="CitaoIntensa">
    <w:name w:val="Intense Quote"/>
    <w:basedOn w:val="Normal"/>
    <w:next w:val="Normal"/>
    <w:link w:val="CitaoIntensaChar"/>
    <w:uiPriority w:val="30"/>
    <w:qFormat/>
    <w:rsid w:val="004D2A2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4D2A2A"/>
    <w:rPr>
      <w:i/>
      <w:iCs/>
      <w:color w:val="0F4761" w:themeColor="accent1" w:themeShade="BF"/>
    </w:rPr>
  </w:style>
  <w:style w:type="character" w:styleId="RefernciaIntensa">
    <w:name w:val="Intense Reference"/>
    <w:basedOn w:val="Fontepargpadro"/>
    <w:uiPriority w:val="32"/>
    <w:qFormat/>
    <w:rsid w:val="004D2A2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30808047">
      <w:bodyDiv w:val="1"/>
      <w:marLeft w:val="0"/>
      <w:marRight w:val="0"/>
      <w:marTop w:val="0"/>
      <w:marBottom w:val="0"/>
      <w:divBdr>
        <w:top w:val="none" w:sz="0" w:space="0" w:color="auto"/>
        <w:left w:val="none" w:sz="0" w:space="0" w:color="auto"/>
        <w:bottom w:val="none" w:sz="0" w:space="0" w:color="auto"/>
        <w:right w:val="none" w:sz="0" w:space="0" w:color="auto"/>
      </w:divBdr>
    </w:div>
    <w:div w:id="1537962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680</Words>
  <Characters>3675</Characters>
  <Application>Microsoft Office Word</Application>
  <DocSecurity>0</DocSecurity>
  <Lines>30</Lines>
  <Paragraphs>8</Paragraphs>
  <ScaleCrop>false</ScaleCrop>
  <Company/>
  <LinksUpToDate>false</LinksUpToDate>
  <CharactersWithSpaces>4347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 Khalil</dc:creator>
  <cp:keywords/>
  <dc:description/>
  <cp:lastModifiedBy>Raja Khalil</cp:lastModifiedBy>
  <cp:revision>2</cp:revision>
  <dcterms:created xsi:type="dcterms:W3CDTF">2024-12-18T22:21:00Z</dcterms:created>
  <dcterms:modified xsi:type="dcterms:W3CDTF">2024-12-18T22:36:00Z</dcterms:modified>
</cp:coreProperties>
</file>