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834B" w14:textId="77777777" w:rsidR="008D45CE" w:rsidRPr="008D45CE" w:rsidRDefault="008D45CE" w:rsidP="008D45CE">
      <w:pPr>
        <w:rPr>
          <w:b/>
          <w:bCs/>
        </w:rPr>
      </w:pPr>
      <w:r w:rsidRPr="008D45CE">
        <w:rPr>
          <w:b/>
          <w:bCs/>
        </w:rPr>
        <w:t xml:space="preserve">Explorando os Recursos de IA Generativa com </w:t>
      </w:r>
      <w:proofErr w:type="spellStart"/>
      <w:r w:rsidRPr="008D45CE">
        <w:rPr>
          <w:b/>
          <w:bCs/>
        </w:rPr>
        <w:t>Copilot</w:t>
      </w:r>
      <w:proofErr w:type="spellEnd"/>
      <w:r w:rsidRPr="008D45CE">
        <w:rPr>
          <w:b/>
          <w:bCs/>
        </w:rPr>
        <w:t xml:space="preserve"> e Open AI</w:t>
      </w:r>
    </w:p>
    <w:p w14:paraId="108695A9" w14:textId="77777777" w:rsidR="008D45CE" w:rsidRPr="008D45CE" w:rsidRDefault="008D45CE" w:rsidP="008D45CE">
      <w:r w:rsidRPr="008D45CE">
        <w:rPr>
          <w:b/>
          <w:bCs/>
        </w:rPr>
        <w:t>Você já se perguntou como a inteligência artificial pode gerar conteúdo com uma precisão quase humana?</w:t>
      </w:r>
      <w:r w:rsidRPr="008D45CE">
        <w:t xml:space="preserve"> A IA generativa está revolucionando a maneira como interagimos com a tecnologia, e tanto o </w:t>
      </w:r>
      <w:proofErr w:type="spellStart"/>
      <w:r w:rsidRPr="008D45CE">
        <w:t>Copilot</w:t>
      </w:r>
      <w:proofErr w:type="spellEnd"/>
      <w:r w:rsidRPr="008D45CE">
        <w:t xml:space="preserve"> da Microsoft quanto as soluções da OpenAI estão na vanguarda dessa transformação. Vamos explorar como essas ferramentas podem ser implementadas de maneira responsável e eficaz.</w:t>
      </w:r>
    </w:p>
    <w:p w14:paraId="16283DD4" w14:textId="77777777" w:rsidR="008D45CE" w:rsidRPr="008D45CE" w:rsidRDefault="008D45CE" w:rsidP="008D45CE">
      <w:r w:rsidRPr="008D45CE">
        <w:t xml:space="preserve">Para começar, a </w:t>
      </w:r>
      <w:r w:rsidRPr="008D45CE">
        <w:rPr>
          <w:b/>
          <w:bCs/>
        </w:rPr>
        <w:t>IA generativa responsável</w:t>
      </w:r>
      <w:r w:rsidRPr="008D45CE">
        <w:t xml:space="preserve"> é essencial. Planejar uma solução de IA responsável envolve quatro fases cruciais:</w:t>
      </w:r>
    </w:p>
    <w:p w14:paraId="20D8A1CB" w14:textId="77777777" w:rsidR="008D45CE" w:rsidRPr="008D45CE" w:rsidRDefault="008D45CE" w:rsidP="008D45CE">
      <w:pPr>
        <w:numPr>
          <w:ilvl w:val="0"/>
          <w:numId w:val="1"/>
        </w:numPr>
      </w:pPr>
      <w:r w:rsidRPr="008D45CE">
        <w:rPr>
          <w:b/>
          <w:bCs/>
        </w:rPr>
        <w:t>Identificar:</w:t>
      </w:r>
      <w:r w:rsidRPr="008D45CE">
        <w:t xml:space="preserve"> Aqui, o foco é encontrar possíveis danos que a solução planejada pode causar. É importante considerar todas as implicações e impactos potenciais desde o início.</w:t>
      </w:r>
    </w:p>
    <w:p w14:paraId="31C3AFEE" w14:textId="77777777" w:rsidR="008D45CE" w:rsidRPr="008D45CE" w:rsidRDefault="008D45CE" w:rsidP="008D45CE">
      <w:pPr>
        <w:numPr>
          <w:ilvl w:val="0"/>
          <w:numId w:val="1"/>
        </w:numPr>
      </w:pPr>
      <w:r w:rsidRPr="008D45CE">
        <w:rPr>
          <w:b/>
          <w:bCs/>
        </w:rPr>
        <w:t>Medir:</w:t>
      </w:r>
      <w:r w:rsidRPr="008D45CE">
        <w:t xml:space="preserve"> Nesta fase, avaliamos a presença desses danos nas saídas geradas pela solução de IA. Isso pode envolver testes rigorosos e a coleta de feedback para garantir que estamos cientes de quaisquer problemas que possam surgir.</w:t>
      </w:r>
    </w:p>
    <w:p w14:paraId="3B41065E" w14:textId="77777777" w:rsidR="008D45CE" w:rsidRPr="008D45CE" w:rsidRDefault="008D45CE" w:rsidP="008D45CE">
      <w:pPr>
        <w:numPr>
          <w:ilvl w:val="0"/>
          <w:numId w:val="1"/>
        </w:numPr>
      </w:pPr>
      <w:r w:rsidRPr="008D45CE">
        <w:rPr>
          <w:b/>
          <w:bCs/>
        </w:rPr>
        <w:t>Mitigar:</w:t>
      </w:r>
      <w:r w:rsidRPr="008D45CE">
        <w:t xml:space="preserve"> Depois de identificar e medir os danos, é hora de minimizá-los. Isso envolve várias camadas de defesa dentro da solução para reduzir ao máximo a presença e o impacto desses danos.</w:t>
      </w:r>
    </w:p>
    <w:p w14:paraId="489E13DF" w14:textId="77777777" w:rsidR="008D45CE" w:rsidRPr="008D45CE" w:rsidRDefault="008D45CE" w:rsidP="008D45CE">
      <w:pPr>
        <w:numPr>
          <w:ilvl w:val="0"/>
          <w:numId w:val="1"/>
        </w:numPr>
      </w:pPr>
      <w:r w:rsidRPr="008D45CE">
        <w:rPr>
          <w:b/>
          <w:bCs/>
        </w:rPr>
        <w:t>Operar:</w:t>
      </w:r>
      <w:r w:rsidRPr="008D45CE">
        <w:t xml:space="preserve"> Finalmente, operar a solução de maneira responsável significa definir um plano claro de implantação e preparação operacional. Isso inclui monitoramento contínuo e ajustes conforme necessário para manter a integridade e a responsabilidade da solução.</w:t>
      </w:r>
    </w:p>
    <w:p w14:paraId="736D360A" w14:textId="77777777" w:rsidR="008D45CE" w:rsidRPr="008D45CE" w:rsidRDefault="008D45CE" w:rsidP="008D45CE">
      <w:r w:rsidRPr="008D45CE">
        <w:t xml:space="preserve">Falando sobre </w:t>
      </w:r>
      <w:r w:rsidRPr="008D45CE">
        <w:rPr>
          <w:b/>
          <w:bCs/>
        </w:rPr>
        <w:t xml:space="preserve">Microsoft </w:t>
      </w:r>
      <w:proofErr w:type="spellStart"/>
      <w:r w:rsidRPr="008D45CE">
        <w:rPr>
          <w:b/>
          <w:bCs/>
        </w:rPr>
        <w:t>Copilot</w:t>
      </w:r>
      <w:proofErr w:type="spellEnd"/>
      <w:r w:rsidRPr="008D45CE">
        <w:t xml:space="preserve">, essa ferramenta incrível integra-se diretamente nos aplicativos do Microsoft 365, como Word e Excel, para ajudar os usuários a </w:t>
      </w:r>
      <w:proofErr w:type="gramStart"/>
      <w:r w:rsidRPr="008D45CE">
        <w:t>gerar</w:t>
      </w:r>
      <w:proofErr w:type="gramEnd"/>
      <w:r w:rsidRPr="008D45CE">
        <w:t xml:space="preserve"> texto, realizar análises e muito mais, tudo com a assistência de IA. O </w:t>
      </w:r>
      <w:proofErr w:type="spellStart"/>
      <w:r w:rsidRPr="008D45CE">
        <w:t>Copilot</w:t>
      </w:r>
      <w:proofErr w:type="spellEnd"/>
      <w:r w:rsidRPr="008D45CE">
        <w:t xml:space="preserve"> é desenhado para facilitar tarefas complexas, oferecendo sugestões contextuais e tornando a produtividade mais acessível e eficiente.</w:t>
      </w:r>
    </w:p>
    <w:p w14:paraId="3FBF0A47" w14:textId="77777777" w:rsidR="008D45CE" w:rsidRPr="008D45CE" w:rsidRDefault="008D45CE" w:rsidP="008D45CE">
      <w:r w:rsidRPr="008D45CE">
        <w:t xml:space="preserve">Outra grande oportunidade está no </w:t>
      </w:r>
      <w:r w:rsidRPr="008D45CE">
        <w:rPr>
          <w:b/>
          <w:bCs/>
        </w:rPr>
        <w:t>Microsoft Learning</w:t>
      </w:r>
      <w:r w:rsidRPr="008D45CE">
        <w:t xml:space="preserve"> e nos filtros de conteúdo disponíveis no Azure OpenAI. Aqui estão os passos para explorar esses recursos:</w:t>
      </w:r>
    </w:p>
    <w:p w14:paraId="1EFA2E52" w14:textId="77777777" w:rsidR="008D45CE" w:rsidRPr="008D45CE" w:rsidRDefault="008D45CE" w:rsidP="008D45CE">
      <w:pPr>
        <w:numPr>
          <w:ilvl w:val="0"/>
          <w:numId w:val="2"/>
        </w:numPr>
      </w:pPr>
      <w:r w:rsidRPr="008D45CE">
        <w:rPr>
          <w:b/>
          <w:bCs/>
        </w:rPr>
        <w:t>Provisionar um recurso Azure OpenAI:</w:t>
      </w:r>
    </w:p>
    <w:p w14:paraId="7ECFC22C" w14:textId="77777777" w:rsidR="008D45CE" w:rsidRPr="008D45CE" w:rsidRDefault="008D45CE" w:rsidP="008D45CE">
      <w:pPr>
        <w:numPr>
          <w:ilvl w:val="1"/>
          <w:numId w:val="2"/>
        </w:numPr>
      </w:pPr>
      <w:r w:rsidRPr="008D45CE">
        <w:rPr>
          <w:b/>
          <w:bCs/>
        </w:rPr>
        <w:t>Entrar no Portal:</w:t>
      </w:r>
      <w:r w:rsidRPr="008D45CE">
        <w:t xml:space="preserve"> Comece acessando o portal do Azure.</w:t>
      </w:r>
    </w:p>
    <w:p w14:paraId="03590FA5" w14:textId="77777777" w:rsidR="008D45CE" w:rsidRPr="008D45CE" w:rsidRDefault="008D45CE" w:rsidP="008D45CE">
      <w:pPr>
        <w:numPr>
          <w:ilvl w:val="1"/>
          <w:numId w:val="2"/>
        </w:numPr>
      </w:pPr>
      <w:r w:rsidRPr="008D45CE">
        <w:rPr>
          <w:b/>
          <w:bCs/>
        </w:rPr>
        <w:t>Criar recursos Azure OpenAI:</w:t>
      </w:r>
      <w:r w:rsidRPr="008D45CE">
        <w:t xml:space="preserve"> Configure o recurso preenchendo detalhes como assinatura, grupo de recursos, região, nome e nível de preços.</w:t>
      </w:r>
    </w:p>
    <w:p w14:paraId="0AB9D196" w14:textId="77777777" w:rsidR="008D45CE" w:rsidRPr="008D45CE" w:rsidRDefault="008D45CE" w:rsidP="008D45CE">
      <w:pPr>
        <w:numPr>
          <w:ilvl w:val="1"/>
          <w:numId w:val="2"/>
        </w:numPr>
      </w:pPr>
      <w:r w:rsidRPr="008D45CE">
        <w:rPr>
          <w:b/>
          <w:bCs/>
        </w:rPr>
        <w:lastRenderedPageBreak/>
        <w:t>Implantação de um modelo:</w:t>
      </w:r>
      <w:r w:rsidRPr="008D45CE">
        <w:t xml:space="preserve"> Selecione e implante o modelo de IA que melhor se adapta às suas necessidades.</w:t>
      </w:r>
    </w:p>
    <w:p w14:paraId="15AA1427" w14:textId="77777777" w:rsidR="008D45CE" w:rsidRPr="008D45CE" w:rsidRDefault="008D45CE" w:rsidP="008D45CE">
      <w:r w:rsidRPr="008D45CE">
        <w:rPr>
          <w:b/>
          <w:bCs/>
        </w:rPr>
        <w:t>Curiosidade:</w:t>
      </w:r>
      <w:r w:rsidRPr="008D45CE">
        <w:t xml:space="preserve"> O uso de filtros de conteúdo no Azure OpenAI permite que você controle a saída gerada, garantindo que seja apropriada para o seu público e contexto. Isso é especialmente útil em ambientes onde a precisão e a adequação do conteúdo são cruciais.</w:t>
      </w:r>
    </w:p>
    <w:p w14:paraId="38D3D989" w14:textId="77777777" w:rsidR="008D45CE" w:rsidRPr="008D45CE" w:rsidRDefault="008D45CE" w:rsidP="008D45CE">
      <w:r w:rsidRPr="008D45CE">
        <w:t xml:space="preserve">Em resumo, explorar os recursos de IA generativa com ferramentas como </w:t>
      </w:r>
      <w:proofErr w:type="spellStart"/>
      <w:r w:rsidRPr="008D45CE">
        <w:t>Copilot</w:t>
      </w:r>
      <w:proofErr w:type="spellEnd"/>
      <w:r w:rsidRPr="008D45CE">
        <w:t xml:space="preserve"> e OpenAI não apenas melhora a produtividade, mas também oferece uma maneira de trabalhar de maneira mais inteligente e eficaz. Implementar essas soluções de forma responsável garante que possamos aproveitar ao máximo a tecnologia, minimizando riscos e maximizando benefícios. Então, preparado para mergulhar no mundo da IA generativa?</w:t>
      </w:r>
    </w:p>
    <w:p w14:paraId="7F6B898B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3710"/>
    <w:multiLevelType w:val="multilevel"/>
    <w:tmpl w:val="4088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033AB"/>
    <w:multiLevelType w:val="multilevel"/>
    <w:tmpl w:val="D8B4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16427">
    <w:abstractNumId w:val="0"/>
  </w:num>
  <w:num w:numId="2" w16cid:durableId="135137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9"/>
    <w:rsid w:val="00872249"/>
    <w:rsid w:val="008D45CE"/>
    <w:rsid w:val="00AE2FC2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28F10-0511-4B03-9CED-B8CCEEF1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2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2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2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2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2024-12-10T19:43:00Z</dcterms:created>
  <dcterms:modified xsi:type="dcterms:W3CDTF">2024-12-10T19:44:00Z</dcterms:modified>
</cp:coreProperties>
</file>