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AD75F" w14:textId="009DE2F2" w:rsidR="00CD7C74" w:rsidRDefault="00CD7C74">
      <w:r>
        <w:rPr>
          <w:b/>
          <w:bCs/>
        </w:rPr>
        <w:t>EXPECTED VALUE</w:t>
      </w:r>
    </w:p>
    <w:p w14:paraId="6AF85425" w14:textId="7CA2E90B" w:rsidR="00CD7C74" w:rsidRPr="00CD7C74" w:rsidRDefault="00CD7C74">
      <w:r>
        <w:t>Mean of uncertain event’s probability, regular mean formula can be used certain or constant events but for uncertain events we have to use this expected value’s formula.</w:t>
      </w:r>
    </w:p>
    <w:p w14:paraId="331CBC27" w14:textId="542E3C44" w:rsidR="00D5175F" w:rsidRDefault="000D28D7">
      <w:r w:rsidRPr="000D28D7">
        <w:rPr>
          <w:noProof/>
        </w:rPr>
        <w:drawing>
          <wp:inline distT="0" distB="0" distL="0" distR="0" wp14:anchorId="1551A07F" wp14:editId="7786F5AF">
            <wp:extent cx="5151566" cy="2880610"/>
            <wp:effectExtent l="0" t="0" r="0" b="0"/>
            <wp:docPr id="155327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796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FF95" w14:textId="14857AA9" w:rsidR="00D26109" w:rsidRDefault="00D26109">
      <w:pPr>
        <w:rPr>
          <w:b/>
          <w:bCs/>
        </w:rPr>
      </w:pPr>
      <w:r>
        <w:rPr>
          <w:b/>
          <w:bCs/>
        </w:rPr>
        <w:t>EX:</w:t>
      </w:r>
    </w:p>
    <w:p w14:paraId="4E088EEB" w14:textId="1D286165" w:rsidR="00D26109" w:rsidRDefault="00D26109">
      <w:r>
        <w:t>Sales of apple I pad is uncertain</w:t>
      </w:r>
    </w:p>
    <w:p w14:paraId="1BCCA5C2" w14:textId="0F2D55A6" w:rsidR="00345319" w:rsidRDefault="00345319">
      <w:r w:rsidRPr="00345319">
        <w:rPr>
          <w:noProof/>
        </w:rPr>
        <w:drawing>
          <wp:inline distT="0" distB="0" distL="0" distR="0" wp14:anchorId="593B87BD" wp14:editId="5BD3391C">
            <wp:extent cx="5624047" cy="2522439"/>
            <wp:effectExtent l="0" t="0" r="0" b="0"/>
            <wp:docPr id="1167123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23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CF0B" w14:textId="2F8B886E" w:rsidR="008E107C" w:rsidRDefault="008E107C">
      <w:r w:rsidRPr="008E107C">
        <w:rPr>
          <w:noProof/>
        </w:rPr>
        <w:lastRenderedPageBreak/>
        <w:drawing>
          <wp:inline distT="0" distB="0" distL="0" distR="0" wp14:anchorId="16FDBF74" wp14:editId="1FA6704D">
            <wp:extent cx="5502117" cy="2949196"/>
            <wp:effectExtent l="0" t="0" r="3810" b="3810"/>
            <wp:docPr id="818379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793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25F5" w14:textId="77777777" w:rsidR="001A392B" w:rsidRDefault="001A392B"/>
    <w:p w14:paraId="7EF72392" w14:textId="4CA5961A" w:rsidR="001A392B" w:rsidRDefault="001A392B">
      <w:pPr>
        <w:rPr>
          <w:b/>
          <w:bCs/>
        </w:rPr>
      </w:pPr>
      <w:r>
        <w:rPr>
          <w:b/>
          <w:bCs/>
        </w:rPr>
        <w:t>HISTOGRAM</w:t>
      </w:r>
    </w:p>
    <w:p w14:paraId="2EE26F9F" w14:textId="4D576637" w:rsidR="00BF78A7" w:rsidRDefault="00BF78A7">
      <w:r>
        <w:t>Normal bar plot is not well not display large amount of data</w:t>
      </w:r>
    </w:p>
    <w:p w14:paraId="6FCD5CB2" w14:textId="170A7F53" w:rsidR="00BF78A7" w:rsidRDefault="00BF78A7">
      <w:r w:rsidRPr="00BF78A7">
        <w:rPr>
          <w:noProof/>
        </w:rPr>
        <w:drawing>
          <wp:inline distT="0" distB="0" distL="0" distR="0" wp14:anchorId="08C33FE3" wp14:editId="4576ABCD">
            <wp:extent cx="4922947" cy="2530059"/>
            <wp:effectExtent l="0" t="0" r="0" b="3810"/>
            <wp:docPr id="709104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04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81A0" w14:textId="019D5CD2" w:rsidR="00BF78A7" w:rsidRPr="00BF78A7" w:rsidRDefault="00BF78A7">
      <w:r>
        <w:t>To visualize this we can use histogram which takes only one variable as x axis that helps to plot the frequency.</w:t>
      </w:r>
      <w:r w:rsidR="00992443">
        <w:t xml:space="preserve"> Since it takes single variable so it is called </w:t>
      </w:r>
      <w:r w:rsidR="00992443" w:rsidRPr="00DC0010">
        <w:rPr>
          <w:b/>
          <w:bCs/>
        </w:rPr>
        <w:t>univariant plot</w:t>
      </w:r>
    </w:p>
    <w:p w14:paraId="424B2215" w14:textId="2916392D" w:rsidR="001A392B" w:rsidRPr="001A392B" w:rsidRDefault="001A392B">
      <w:pPr>
        <w:rPr>
          <w:b/>
          <w:bCs/>
        </w:rPr>
      </w:pPr>
      <w:r w:rsidRPr="001A392B">
        <w:rPr>
          <w:b/>
          <w:bCs/>
          <w:noProof/>
        </w:rPr>
        <w:lastRenderedPageBreak/>
        <w:drawing>
          <wp:inline distT="0" distB="0" distL="0" distR="0" wp14:anchorId="549C2EB1" wp14:editId="06B810C0">
            <wp:extent cx="4534293" cy="2834886"/>
            <wp:effectExtent l="0" t="0" r="0" b="3810"/>
            <wp:docPr id="644025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255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4C3B" w14:textId="277101BF" w:rsidR="001A392B" w:rsidRDefault="00BF78A7">
      <w:r>
        <w:t>EX: consider we have 773 student total marks, histogram will calculate how many student got mark from 600 t0 620 and plots the no of student in y axis.</w:t>
      </w:r>
      <w:r w:rsidR="00AE7E82">
        <w:t xml:space="preserve"> The x axis in histogram are called bins</w:t>
      </w:r>
      <w:r w:rsidR="00C15387">
        <w:t xml:space="preserve"> or groups</w:t>
      </w:r>
      <w:r w:rsidR="00AE7E82">
        <w:t>(600-620).</w:t>
      </w:r>
    </w:p>
    <w:p w14:paraId="46028FA3" w14:textId="5D9F9F70" w:rsidR="008F1DA6" w:rsidRDefault="008F1DA6">
      <w:r>
        <w:t>We can also change the y axis of histogram to probability the values starts from 0 to 1, that are called probability distribution plot</w:t>
      </w:r>
      <w:r w:rsidR="00C551FA">
        <w:t>, this is also called as density plot</w:t>
      </w:r>
    </w:p>
    <w:p w14:paraId="1CCCB863" w14:textId="7E0C3923" w:rsidR="008F1DA6" w:rsidRDefault="008F1DA6">
      <w:r w:rsidRPr="008F1DA6">
        <w:rPr>
          <w:noProof/>
        </w:rPr>
        <w:drawing>
          <wp:inline distT="0" distB="0" distL="0" distR="0" wp14:anchorId="48F60321" wp14:editId="20E2F137">
            <wp:extent cx="2674852" cy="2065199"/>
            <wp:effectExtent l="0" t="0" r="0" b="0"/>
            <wp:docPr id="951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7ECA" w14:textId="77777777" w:rsidR="003E3869" w:rsidRDefault="003E3869">
      <w:pPr>
        <w:rPr>
          <w:b/>
          <w:bCs/>
        </w:rPr>
      </w:pPr>
    </w:p>
    <w:p w14:paraId="1982FC41" w14:textId="4644D44B" w:rsidR="003E3869" w:rsidRDefault="003E3869">
      <w:pPr>
        <w:rPr>
          <w:b/>
          <w:bCs/>
        </w:rPr>
      </w:pPr>
      <w:r>
        <w:rPr>
          <w:b/>
          <w:bCs/>
        </w:rPr>
        <w:t>THRID MOMENT BUSINESSS DECISION</w:t>
      </w:r>
    </w:p>
    <w:p w14:paraId="73ACDBB2" w14:textId="7F8F826F" w:rsidR="0054350E" w:rsidRDefault="0054350E">
      <w:r>
        <w:t>The above histogram helped here to visualize how data points are distributed from the mean, it will give how data is distributed unevenly(asymmetry).</w:t>
      </w:r>
      <w:r w:rsidR="00652CE3">
        <w:t xml:space="preserve"> </w:t>
      </w:r>
      <w:r w:rsidR="00652CE3" w:rsidRPr="00652CE3">
        <w:t>It indicates whether the data is skewed (leaning) towards the left or right of the mean.</w:t>
      </w:r>
    </w:p>
    <w:p w14:paraId="6CB6059E" w14:textId="1E026859" w:rsidR="009C7EF5" w:rsidRDefault="00A830E6">
      <w:pPr>
        <w:rPr>
          <w:b/>
          <w:bCs/>
        </w:rPr>
      </w:pPr>
      <w:r>
        <w:rPr>
          <w:b/>
          <w:bCs/>
        </w:rPr>
        <w:t>FORMULA TO CALCULATE SKEW</w:t>
      </w:r>
    </w:p>
    <w:p w14:paraId="447C8C01" w14:textId="5B545DB8" w:rsidR="009C7EF5" w:rsidRPr="009C7EF5" w:rsidRDefault="009C7EF5">
      <w:r>
        <w:t>It takes mean and standard deviation of the dataset</w:t>
      </w:r>
    </w:p>
    <w:p w14:paraId="0C967C1A" w14:textId="77777777" w:rsidR="00137698" w:rsidRPr="0054350E" w:rsidRDefault="00137698"/>
    <w:p w14:paraId="7E9C3C7A" w14:textId="3DD0D917" w:rsidR="00D26109" w:rsidRDefault="000551B8">
      <w:r w:rsidRPr="000551B8">
        <w:lastRenderedPageBreak/>
        <w:drawing>
          <wp:inline distT="0" distB="0" distL="0" distR="0" wp14:anchorId="10250DA4" wp14:editId="78890E96">
            <wp:extent cx="4572396" cy="1958510"/>
            <wp:effectExtent l="0" t="0" r="0" b="3810"/>
            <wp:docPr id="181868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80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5F1F" w14:textId="77777777" w:rsidR="00CB0526" w:rsidRDefault="00CB0526"/>
    <w:p w14:paraId="6F558472" w14:textId="5FF0663B" w:rsidR="000E6864" w:rsidRPr="000E6864" w:rsidRDefault="000E6864">
      <w:pPr>
        <w:rPr>
          <w:b/>
          <w:bCs/>
        </w:rPr>
      </w:pPr>
      <w:r>
        <w:rPr>
          <w:b/>
          <w:bCs/>
        </w:rPr>
        <w:t>Type of histogram data for 4</w:t>
      </w:r>
      <w:r w:rsidRPr="000E6864">
        <w:rPr>
          <w:b/>
          <w:bCs/>
          <w:vertAlign w:val="superscript"/>
        </w:rPr>
        <w:t>th</w:t>
      </w:r>
      <w:r>
        <w:rPr>
          <w:b/>
          <w:bCs/>
        </w:rPr>
        <w:t xml:space="preserve"> movement business decision</w:t>
      </w:r>
      <w:r w:rsidR="00542277">
        <w:rPr>
          <w:b/>
          <w:bCs/>
        </w:rPr>
        <w:t>:</w:t>
      </w:r>
    </w:p>
    <w:p w14:paraId="6940C376" w14:textId="308D5301" w:rsidR="00137698" w:rsidRDefault="002D5EAC">
      <w:r w:rsidRPr="002D5EAC">
        <w:drawing>
          <wp:inline distT="0" distB="0" distL="0" distR="0" wp14:anchorId="38B614FF" wp14:editId="3C5046FD">
            <wp:extent cx="5471634" cy="2400508"/>
            <wp:effectExtent l="0" t="0" r="0" b="0"/>
            <wp:docPr id="93511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133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205D" w14:textId="676C7F66" w:rsidR="00D14FB1" w:rsidRDefault="00D14FB1">
      <w:r>
        <w:rPr>
          <w:b/>
          <w:bCs/>
        </w:rPr>
        <w:t>Negative(</w:t>
      </w:r>
      <w:r w:rsidR="00EB3B4B">
        <w:rPr>
          <w:b/>
          <w:bCs/>
        </w:rPr>
        <w:t>left</w:t>
      </w:r>
      <w:r>
        <w:rPr>
          <w:b/>
          <w:bCs/>
        </w:rPr>
        <w:t xml:space="preserve">) skewed – </w:t>
      </w:r>
      <w:r>
        <w:t>Here</w:t>
      </w:r>
      <w:r w:rsidR="0079337A">
        <w:t xml:space="preserve"> value of</w:t>
      </w:r>
      <w:r>
        <w:t xml:space="preserve"> mode will be highest </w:t>
      </w:r>
      <w:r w:rsidR="0079337A">
        <w:t>compare to</w:t>
      </w:r>
      <w:r w:rsidR="008B58AA">
        <w:t xml:space="preserve"> mean, median</w:t>
      </w:r>
      <w:r w:rsidR="0079337A">
        <w:t xml:space="preserve"> </w:t>
      </w:r>
    </w:p>
    <w:p w14:paraId="645BAF7F" w14:textId="57B8756B" w:rsidR="00D14FB1" w:rsidRDefault="00D14FB1">
      <w:r>
        <w:rPr>
          <w:b/>
          <w:bCs/>
        </w:rPr>
        <w:t>Positive(</w:t>
      </w:r>
      <w:r w:rsidR="00EB3B4B">
        <w:rPr>
          <w:b/>
          <w:bCs/>
        </w:rPr>
        <w:t>right)</w:t>
      </w:r>
      <w:r>
        <w:rPr>
          <w:b/>
          <w:bCs/>
        </w:rPr>
        <w:t xml:space="preserve"> skewed – </w:t>
      </w:r>
      <w:r>
        <w:t>Here mean will be highest</w:t>
      </w:r>
    </w:p>
    <w:p w14:paraId="3C7272E1" w14:textId="4503FD34" w:rsidR="0079337A" w:rsidRPr="0079337A" w:rsidRDefault="0079337A">
      <w:r>
        <w:rPr>
          <w:b/>
          <w:bCs/>
        </w:rPr>
        <w:t xml:space="preserve">Normal (no skew) – </w:t>
      </w:r>
      <w:r>
        <w:t>Data is equally distributed.</w:t>
      </w:r>
    </w:p>
    <w:p w14:paraId="6E26D0AC" w14:textId="77777777" w:rsidR="00137698" w:rsidRDefault="00137698"/>
    <w:p w14:paraId="0D9D76FF" w14:textId="3FE2B713" w:rsidR="00C9501B" w:rsidRDefault="00C9501B">
      <w:pPr>
        <w:rPr>
          <w:b/>
          <w:bCs/>
        </w:rPr>
      </w:pPr>
      <w:r>
        <w:rPr>
          <w:b/>
          <w:bCs/>
        </w:rPr>
        <w:t>EXAMPLE CODE TO DRAW HIST IN PYTHON</w:t>
      </w:r>
    </w:p>
    <w:p w14:paraId="57A7C0B8" w14:textId="6E913E6B" w:rsidR="00C9501B" w:rsidRPr="00C9501B" w:rsidRDefault="00C9501B">
      <w:pPr>
        <w:rPr>
          <w:b/>
          <w:bCs/>
        </w:rPr>
      </w:pPr>
      <w:r w:rsidRPr="00C9501B">
        <w:rPr>
          <w:b/>
          <w:bCs/>
        </w:rPr>
        <w:lastRenderedPageBreak/>
        <w:drawing>
          <wp:inline distT="0" distB="0" distL="0" distR="0" wp14:anchorId="5514864E" wp14:editId="0F714CDC">
            <wp:extent cx="3436918" cy="2712955"/>
            <wp:effectExtent l="0" t="0" r="0" b="0"/>
            <wp:docPr id="72941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18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01B" w:rsidRPr="00C95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42"/>
    <w:rsid w:val="000551B8"/>
    <w:rsid w:val="000D28D7"/>
    <w:rsid w:val="000E6864"/>
    <w:rsid w:val="00137698"/>
    <w:rsid w:val="001A392B"/>
    <w:rsid w:val="001B74DF"/>
    <w:rsid w:val="00247A03"/>
    <w:rsid w:val="002536DD"/>
    <w:rsid w:val="002D5EAC"/>
    <w:rsid w:val="00345319"/>
    <w:rsid w:val="003C23BB"/>
    <w:rsid w:val="003E3869"/>
    <w:rsid w:val="00542277"/>
    <w:rsid w:val="0054350E"/>
    <w:rsid w:val="005C2365"/>
    <w:rsid w:val="0062380B"/>
    <w:rsid w:val="00652CE3"/>
    <w:rsid w:val="006A3676"/>
    <w:rsid w:val="006A5342"/>
    <w:rsid w:val="0079337A"/>
    <w:rsid w:val="008B58AA"/>
    <w:rsid w:val="008E107C"/>
    <w:rsid w:val="008F1DA6"/>
    <w:rsid w:val="00992443"/>
    <w:rsid w:val="009C7EF5"/>
    <w:rsid w:val="00A830E6"/>
    <w:rsid w:val="00AE7E82"/>
    <w:rsid w:val="00BF78A7"/>
    <w:rsid w:val="00C10DED"/>
    <w:rsid w:val="00C15387"/>
    <w:rsid w:val="00C551FA"/>
    <w:rsid w:val="00C9501B"/>
    <w:rsid w:val="00CB0526"/>
    <w:rsid w:val="00CD7C74"/>
    <w:rsid w:val="00D14FB1"/>
    <w:rsid w:val="00D26109"/>
    <w:rsid w:val="00D5175F"/>
    <w:rsid w:val="00DA3C61"/>
    <w:rsid w:val="00DC0010"/>
    <w:rsid w:val="00EB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3B56"/>
  <w15:chartTrackingRefBased/>
  <w15:docId w15:val="{68964230-D101-4CB9-9265-1433E488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3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3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3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3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3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3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3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3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3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3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5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35</cp:revision>
  <dcterms:created xsi:type="dcterms:W3CDTF">2025-03-22T02:34:00Z</dcterms:created>
  <dcterms:modified xsi:type="dcterms:W3CDTF">2025-03-24T08:50:00Z</dcterms:modified>
</cp:coreProperties>
</file>