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 xml:space="preserve">SQL stands for Structured Query </w:t>
      </w:r>
      <w:proofErr w:type="spellStart"/>
      <w:r w:rsidRPr="00484594">
        <w:t>Language.It</w:t>
      </w:r>
      <w:proofErr w:type="spellEnd"/>
      <w:r w:rsidRPr="00484594">
        <w:t xml:space="preserve">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Default="006F6216" w:rsidP="0000562F">
      <w:r w:rsidRPr="006F6216">
        <w:t>A relational database table’s main key, also known as a primary keyword, is a column that is unique for each record. It is a distinctive identifier.</w:t>
      </w:r>
      <w:r>
        <w:t xml:space="preserve"> </w:t>
      </w:r>
      <w:r w:rsidRPr="006F6216">
        <w:t>The primary key of a relational database must be unique. Every row of data must have a primary key value and none of the rows can be null</w:t>
      </w:r>
    </w:p>
    <w:p w14:paraId="0B7338FD" w14:textId="573CDEDC" w:rsidR="00D15266" w:rsidRPr="00D15266" w:rsidRDefault="00D15266" w:rsidP="0000562F">
      <w:pPr>
        <w:rPr>
          <w:b/>
          <w:bCs/>
          <w:sz w:val="28"/>
          <w:szCs w:val="28"/>
        </w:rPr>
      </w:pPr>
      <w:r w:rsidRPr="00D15266">
        <w:rPr>
          <w:b/>
          <w:bCs/>
          <w:sz w:val="28"/>
          <w:szCs w:val="28"/>
        </w:rPr>
        <w:t xml:space="preserve">15. What is the purpose of the GROUP BY clause, and how is it used? </w:t>
      </w:r>
    </w:p>
    <w:p w14:paraId="440ABCD8" w14:textId="51141B96" w:rsidR="00D15266" w:rsidRDefault="00D15266" w:rsidP="0000562F">
      <w:r w:rsidRPr="00D15266">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14:paraId="487206BC" w14:textId="77777777" w:rsidR="00D934B8" w:rsidRDefault="00D934B8" w:rsidP="0000562F">
      <w:r w:rsidRPr="00D934B8">
        <w:rPr>
          <w:b/>
          <w:bCs/>
          <w:sz w:val="28"/>
          <w:szCs w:val="28"/>
        </w:rPr>
        <w:t>16. What is the WHERE clause used for, and how is it used to filter data?</w:t>
      </w:r>
      <w:r w:rsidRPr="00D934B8">
        <w:t xml:space="preserve"> </w:t>
      </w:r>
    </w:p>
    <w:p w14:paraId="3D4A3681" w14:textId="714A3F79" w:rsidR="00D934B8" w:rsidRDefault="00D934B8" w:rsidP="0000562F">
      <w:r w:rsidRPr="00D934B8">
        <w:t>In SQL, the WHERE clause is used to filter rows from a table or result set according to predetermined criteria. It enables us to pick only the rows that satisfy particular requirements or follow a pattern. A key element of SQL queries, the WHERE clause is frequently used for data retrieval and manipulation.</w:t>
      </w:r>
    </w:p>
    <w:p w14:paraId="44C7535A" w14:textId="77777777" w:rsidR="00CE1A1C" w:rsidRDefault="00CE1A1C" w:rsidP="0000562F">
      <w:pPr>
        <w:rPr>
          <w:b/>
          <w:bCs/>
          <w:sz w:val="28"/>
          <w:szCs w:val="28"/>
        </w:rPr>
      </w:pPr>
      <w:r w:rsidRPr="00CE1A1C">
        <w:rPr>
          <w:b/>
          <w:bCs/>
          <w:sz w:val="28"/>
          <w:szCs w:val="28"/>
        </w:rPr>
        <w:t xml:space="preserve">17. How do you retrieve distinct values from a column in SQL? </w:t>
      </w:r>
    </w:p>
    <w:p w14:paraId="6183158C" w14:textId="5136F7A5" w:rsidR="00CE1A1C" w:rsidRDefault="00CE1A1C" w:rsidP="0000562F">
      <w:r w:rsidRPr="00CE1A1C">
        <w:t>Using the DISTINCT keyword in combination with the SELECT command, we can extract distinct values from a column in SQL. By filtering out duplicate values and returning only unique values from the specified column, the DISTINCT keyword is used</w:t>
      </w:r>
    </w:p>
    <w:p w14:paraId="48737116" w14:textId="77777777" w:rsidR="00CF00AE" w:rsidRDefault="00CF00AE" w:rsidP="0000562F">
      <w:r w:rsidRPr="00CF00AE">
        <w:rPr>
          <w:b/>
          <w:bCs/>
          <w:sz w:val="28"/>
          <w:szCs w:val="28"/>
        </w:rPr>
        <w:t>18. What is the HAVING clause?</w:t>
      </w:r>
      <w:r w:rsidRPr="00CF00AE">
        <w:t xml:space="preserve"> </w:t>
      </w:r>
    </w:p>
    <w:p w14:paraId="6521D435" w14:textId="49B1E38D" w:rsidR="00CF00AE" w:rsidRDefault="00CF00AE" w:rsidP="0000562F">
      <w:r w:rsidRPr="00CF00AE">
        <w:t>To filter query results depending on the output of aggregation functions, the HAVING clause, a SQL clause, is used along with the GROUP BY clause. The HAVING clause filters groups of rows after they have been grouped by one or more columns, in contrast to the WHERE clause, which filters rows before they are grouped</w:t>
      </w:r>
    </w:p>
    <w:p w14:paraId="71E9C7EA" w14:textId="0A1E7F99" w:rsidR="002C4E90" w:rsidRPr="002C4E90" w:rsidRDefault="002C4E90" w:rsidP="0000562F">
      <w:pPr>
        <w:rPr>
          <w:b/>
          <w:bCs/>
          <w:sz w:val="28"/>
          <w:szCs w:val="28"/>
        </w:rPr>
      </w:pPr>
      <w:r w:rsidRPr="002C4E90">
        <w:rPr>
          <w:b/>
          <w:bCs/>
          <w:sz w:val="28"/>
          <w:szCs w:val="28"/>
        </w:rPr>
        <w:t>19</w:t>
      </w:r>
      <w:r>
        <w:rPr>
          <w:b/>
          <w:bCs/>
          <w:sz w:val="28"/>
          <w:szCs w:val="28"/>
        </w:rPr>
        <w:t>.</w:t>
      </w:r>
      <w:r w:rsidRPr="002C4E90">
        <w:rPr>
          <w:b/>
          <w:bCs/>
          <w:sz w:val="28"/>
          <w:szCs w:val="28"/>
        </w:rPr>
        <w:t xml:space="preserve"> How do you handle missing or NULL values in a database table? </w:t>
      </w:r>
    </w:p>
    <w:p w14:paraId="39DC5762" w14:textId="045FFFED" w:rsidR="002C4E90" w:rsidRDefault="002C4E90" w:rsidP="0000562F">
      <w:r w:rsidRPr="002C4E90">
        <w:t>Missing or NULL values can arise due to various reasons, such as incomplete data entry, optional fields, or data extraction processes. 1. Replace NULL with Placeholder Values 2. Handle NULL Values in Queries 3. Use Default Value</w:t>
      </w:r>
    </w:p>
    <w:p w14:paraId="1F364430" w14:textId="008AE5D4" w:rsidR="00B23A50" w:rsidRDefault="00B23A50" w:rsidP="0000562F">
      <w:pPr>
        <w:rPr>
          <w:b/>
          <w:bCs/>
          <w:sz w:val="28"/>
          <w:szCs w:val="28"/>
        </w:rPr>
      </w:pPr>
      <w:r w:rsidRPr="00B23A50">
        <w:rPr>
          <w:b/>
          <w:bCs/>
          <w:sz w:val="28"/>
          <w:szCs w:val="28"/>
        </w:rPr>
        <w:t>20 What is the difference between supervised and unsupervised machine learning?</w:t>
      </w:r>
    </w:p>
    <w:p w14:paraId="68B7471D" w14:textId="0CD189CD" w:rsidR="00B23A50" w:rsidRDefault="00B23A50" w:rsidP="0000562F">
      <w:pPr>
        <w:rPr>
          <w:sz w:val="28"/>
          <w:szCs w:val="28"/>
        </w:rPr>
      </w:pPr>
      <w:r w:rsidRPr="00B23A50">
        <w:rPr>
          <w:noProof/>
          <w:sz w:val="28"/>
          <w:szCs w:val="28"/>
        </w:rPr>
        <w:lastRenderedPageBreak/>
        <w:drawing>
          <wp:inline distT="0" distB="0" distL="0" distR="0" wp14:anchorId="5DA0234F" wp14:editId="03788A27">
            <wp:extent cx="3186545" cy="3828611"/>
            <wp:effectExtent l="0" t="0" r="0" b="635"/>
            <wp:docPr id="139964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46136" name=""/>
                    <pic:cNvPicPr/>
                  </pic:nvPicPr>
                  <pic:blipFill>
                    <a:blip r:embed="rId18"/>
                    <a:stretch>
                      <a:fillRect/>
                    </a:stretch>
                  </pic:blipFill>
                  <pic:spPr>
                    <a:xfrm>
                      <a:off x="0" y="0"/>
                      <a:ext cx="3190945" cy="3833897"/>
                    </a:xfrm>
                    <a:prstGeom prst="rect">
                      <a:avLst/>
                    </a:prstGeom>
                  </pic:spPr>
                </pic:pic>
              </a:graphicData>
            </a:graphic>
          </wp:inline>
        </w:drawing>
      </w:r>
    </w:p>
    <w:p w14:paraId="60355729" w14:textId="3AA727B0" w:rsidR="00B23A50" w:rsidRDefault="00B23A50" w:rsidP="0000562F">
      <w:pPr>
        <w:rPr>
          <w:sz w:val="28"/>
          <w:szCs w:val="28"/>
        </w:rPr>
      </w:pPr>
      <w:r w:rsidRPr="00B23A50">
        <w:rPr>
          <w:noProof/>
          <w:sz w:val="28"/>
          <w:szCs w:val="28"/>
        </w:rPr>
        <w:drawing>
          <wp:inline distT="0" distB="0" distL="0" distR="0" wp14:anchorId="39AA4B27" wp14:editId="6C702FCD">
            <wp:extent cx="3155361" cy="2486891"/>
            <wp:effectExtent l="0" t="0" r="6985" b="8890"/>
            <wp:docPr id="195113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37938" name=""/>
                    <pic:cNvPicPr/>
                  </pic:nvPicPr>
                  <pic:blipFill>
                    <a:blip r:embed="rId19"/>
                    <a:stretch>
                      <a:fillRect/>
                    </a:stretch>
                  </pic:blipFill>
                  <pic:spPr>
                    <a:xfrm>
                      <a:off x="0" y="0"/>
                      <a:ext cx="3168372" cy="2497146"/>
                    </a:xfrm>
                    <a:prstGeom prst="rect">
                      <a:avLst/>
                    </a:prstGeom>
                  </pic:spPr>
                </pic:pic>
              </a:graphicData>
            </a:graphic>
          </wp:inline>
        </w:drawing>
      </w:r>
    </w:p>
    <w:p w14:paraId="5A1AE746" w14:textId="0F80D0A7" w:rsidR="00CA2468" w:rsidRPr="00CA2468" w:rsidRDefault="00CA2468" w:rsidP="0000562F">
      <w:pPr>
        <w:rPr>
          <w:b/>
          <w:bCs/>
          <w:sz w:val="28"/>
          <w:szCs w:val="28"/>
        </w:rPr>
      </w:pPr>
      <w:r w:rsidRPr="00CA2468">
        <w:rPr>
          <w:b/>
          <w:bCs/>
          <w:sz w:val="28"/>
          <w:szCs w:val="28"/>
        </w:rPr>
        <w:t>21</w:t>
      </w:r>
      <w:r>
        <w:rPr>
          <w:b/>
          <w:bCs/>
          <w:sz w:val="28"/>
          <w:szCs w:val="28"/>
        </w:rPr>
        <w:t>.</w:t>
      </w:r>
      <w:r w:rsidRPr="00CA2468">
        <w:rPr>
          <w:b/>
          <w:bCs/>
          <w:sz w:val="28"/>
          <w:szCs w:val="28"/>
        </w:rPr>
        <w:t xml:space="preserve"> What is linear regression, and What are the different assumptions of linear regression algorithms</w:t>
      </w:r>
    </w:p>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255682"/>
    <w:rsid w:val="002C4E90"/>
    <w:rsid w:val="002F7860"/>
    <w:rsid w:val="00302003"/>
    <w:rsid w:val="00330EB1"/>
    <w:rsid w:val="003969F7"/>
    <w:rsid w:val="003A0D07"/>
    <w:rsid w:val="004225EC"/>
    <w:rsid w:val="00423293"/>
    <w:rsid w:val="00424665"/>
    <w:rsid w:val="00475EDB"/>
    <w:rsid w:val="00484594"/>
    <w:rsid w:val="00496AB8"/>
    <w:rsid w:val="005320F0"/>
    <w:rsid w:val="00535E60"/>
    <w:rsid w:val="005E326C"/>
    <w:rsid w:val="00622733"/>
    <w:rsid w:val="006529E3"/>
    <w:rsid w:val="0068529F"/>
    <w:rsid w:val="00696911"/>
    <w:rsid w:val="00697915"/>
    <w:rsid w:val="006B5530"/>
    <w:rsid w:val="006F6216"/>
    <w:rsid w:val="007559F0"/>
    <w:rsid w:val="00762FA6"/>
    <w:rsid w:val="007D6ABF"/>
    <w:rsid w:val="00810DB5"/>
    <w:rsid w:val="008255A7"/>
    <w:rsid w:val="00950AC8"/>
    <w:rsid w:val="00963D43"/>
    <w:rsid w:val="0096753E"/>
    <w:rsid w:val="009F0576"/>
    <w:rsid w:val="009F1973"/>
    <w:rsid w:val="00A329BD"/>
    <w:rsid w:val="00AD68D0"/>
    <w:rsid w:val="00B01109"/>
    <w:rsid w:val="00B13760"/>
    <w:rsid w:val="00B23A50"/>
    <w:rsid w:val="00B30E6B"/>
    <w:rsid w:val="00B7387A"/>
    <w:rsid w:val="00B81B74"/>
    <w:rsid w:val="00C31681"/>
    <w:rsid w:val="00C97423"/>
    <w:rsid w:val="00CA2468"/>
    <w:rsid w:val="00CA357E"/>
    <w:rsid w:val="00CA68A3"/>
    <w:rsid w:val="00CB240C"/>
    <w:rsid w:val="00CE1A1C"/>
    <w:rsid w:val="00CF00AE"/>
    <w:rsid w:val="00D15266"/>
    <w:rsid w:val="00D25EB2"/>
    <w:rsid w:val="00D5175F"/>
    <w:rsid w:val="00D61128"/>
    <w:rsid w:val="00D71844"/>
    <w:rsid w:val="00D934B8"/>
    <w:rsid w:val="00DA20E4"/>
    <w:rsid w:val="00DA3C61"/>
    <w:rsid w:val="00DC0F5B"/>
    <w:rsid w:val="00DC3D39"/>
    <w:rsid w:val="00DF0173"/>
    <w:rsid w:val="00E35664"/>
    <w:rsid w:val="00EB69D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45</cp:revision>
  <dcterms:created xsi:type="dcterms:W3CDTF">2025-04-17T07:01:00Z</dcterms:created>
  <dcterms:modified xsi:type="dcterms:W3CDTF">2025-05-27T07:35:00Z</dcterms:modified>
</cp:coreProperties>
</file>